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06" w:rsidRPr="006C4D2B" w:rsidRDefault="00AC73BB" w:rsidP="006C4D2B">
      <w:pPr>
        <w:pStyle w:val="1"/>
        <w:keepNext w:val="0"/>
        <w:ind w:firstLine="709"/>
        <w:jc w:val="both"/>
        <w:rPr>
          <w:color w:val="000000"/>
          <w:sz w:val="28"/>
        </w:rPr>
      </w:pPr>
      <w:bookmarkStart w:id="0" w:name="_Toc102197649"/>
      <w:r w:rsidRPr="006C4D2B">
        <w:rPr>
          <w:color w:val="000000"/>
          <w:sz w:val="28"/>
        </w:rPr>
        <w:t>Введение</w:t>
      </w:r>
      <w:bookmarkEnd w:id="0"/>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 xml:space="preserve">На </w:t>
      </w:r>
      <w:r w:rsidR="00AC73BB" w:rsidRPr="006C4D2B">
        <w:rPr>
          <w:color w:val="000000"/>
          <w:sz w:val="28"/>
        </w:rPr>
        <w:t xml:space="preserve">Хохряковском </w:t>
      </w:r>
      <w:r w:rsidRPr="006C4D2B">
        <w:rPr>
          <w:color w:val="000000"/>
          <w:sz w:val="28"/>
        </w:rPr>
        <w:t>месторождении используется механизированный способ эксплуатации</w:t>
      </w:r>
      <w:r w:rsidR="006C4D2B">
        <w:rPr>
          <w:color w:val="000000"/>
          <w:sz w:val="28"/>
        </w:rPr>
        <w:t xml:space="preserve"> </w:t>
      </w:r>
      <w:r w:rsidRPr="006C4D2B">
        <w:rPr>
          <w:color w:val="000000"/>
          <w:sz w:val="28"/>
        </w:rPr>
        <w:t>струйными насосами, УШГН</w:t>
      </w:r>
      <w:r w:rsidR="006C4D2B" w:rsidRPr="006C4D2B">
        <w:rPr>
          <w:color w:val="000000"/>
          <w:sz w:val="28"/>
        </w:rPr>
        <w:t>,</w:t>
      </w:r>
      <w:r w:rsidR="006C4D2B">
        <w:rPr>
          <w:color w:val="000000"/>
          <w:sz w:val="28"/>
        </w:rPr>
        <w:t xml:space="preserve"> </w:t>
      </w:r>
      <w:r w:rsidR="006C4D2B" w:rsidRPr="006C4D2B">
        <w:rPr>
          <w:color w:val="000000"/>
          <w:sz w:val="28"/>
        </w:rPr>
        <w:t>Э</w:t>
      </w:r>
      <w:r w:rsidRPr="006C4D2B">
        <w:rPr>
          <w:color w:val="000000"/>
          <w:sz w:val="28"/>
        </w:rPr>
        <w:t>лектроцентробежными насосами в большем количестве эксплуатируется ЭЦН.</w:t>
      </w:r>
    </w:p>
    <w:p w:rsidR="00FF1F06" w:rsidRPr="006C4D2B" w:rsidRDefault="00FF1F06" w:rsidP="006C4D2B">
      <w:pPr>
        <w:spacing w:line="360" w:lineRule="auto"/>
        <w:ind w:firstLine="709"/>
        <w:jc w:val="both"/>
        <w:rPr>
          <w:color w:val="000000"/>
          <w:sz w:val="28"/>
        </w:rPr>
      </w:pPr>
      <w:r w:rsidRPr="006C4D2B">
        <w:rPr>
          <w:color w:val="000000"/>
          <w:sz w:val="28"/>
        </w:rPr>
        <w:t>За период 2003</w:t>
      </w:r>
      <w:r w:rsidR="006C4D2B">
        <w:rPr>
          <w:color w:val="000000"/>
          <w:sz w:val="28"/>
        </w:rPr>
        <w:t>–</w:t>
      </w:r>
      <w:r w:rsidR="006C4D2B" w:rsidRPr="006C4D2B">
        <w:rPr>
          <w:color w:val="000000"/>
          <w:sz w:val="28"/>
        </w:rPr>
        <w:t>2004</w:t>
      </w:r>
      <w:r w:rsidR="006C4D2B">
        <w:rPr>
          <w:color w:val="000000"/>
          <w:sz w:val="28"/>
        </w:rPr>
        <w:t> </w:t>
      </w:r>
      <w:r w:rsidR="006C4D2B" w:rsidRPr="006C4D2B">
        <w:rPr>
          <w:color w:val="000000"/>
          <w:sz w:val="28"/>
        </w:rPr>
        <w:t>гг</w:t>
      </w:r>
      <w:r w:rsidR="006C4D2B">
        <w:rPr>
          <w:color w:val="000000"/>
          <w:sz w:val="28"/>
        </w:rPr>
        <w:t>.</w:t>
      </w:r>
      <w:r w:rsidR="006C4D2B" w:rsidRPr="006C4D2B">
        <w:rPr>
          <w:color w:val="000000"/>
          <w:sz w:val="28"/>
        </w:rPr>
        <w:t xml:space="preserve"> </w:t>
      </w:r>
      <w:r w:rsidRPr="006C4D2B">
        <w:rPr>
          <w:color w:val="000000"/>
          <w:sz w:val="28"/>
        </w:rPr>
        <w:t>динамические уровня понизились среднее 183</w:t>
      </w:r>
      <w:r w:rsidR="006C4D2B" w:rsidRPr="006C4D2B">
        <w:rPr>
          <w:color w:val="000000"/>
          <w:sz w:val="28"/>
        </w:rPr>
        <w:t>5</w:t>
      </w:r>
      <w:r w:rsidR="006C4D2B">
        <w:rPr>
          <w:color w:val="000000"/>
          <w:sz w:val="28"/>
        </w:rPr>
        <w:t> </w:t>
      </w:r>
      <w:r w:rsidR="006C4D2B" w:rsidRPr="006C4D2B">
        <w:rPr>
          <w:color w:val="000000"/>
          <w:sz w:val="28"/>
        </w:rPr>
        <w:t>м</w:t>
      </w:r>
      <w:r w:rsidRPr="006C4D2B">
        <w:rPr>
          <w:color w:val="000000"/>
          <w:sz w:val="28"/>
        </w:rPr>
        <w:t xml:space="preserve"> из-за неравномерной системы заводнения, и интенсивного отбора жидкости, пластовое давление упала в среднем до </w:t>
      </w:r>
      <w:r w:rsidR="006C4D2B" w:rsidRPr="006C4D2B">
        <w:rPr>
          <w:color w:val="000000"/>
          <w:sz w:val="28"/>
        </w:rPr>
        <w:t>190</w:t>
      </w:r>
      <w:r w:rsidR="006C4D2B">
        <w:rPr>
          <w:color w:val="000000"/>
          <w:sz w:val="28"/>
        </w:rPr>
        <w:t xml:space="preserve"> </w:t>
      </w:r>
      <w:r w:rsidR="006C4D2B" w:rsidRPr="006C4D2B">
        <w:rPr>
          <w:color w:val="000000"/>
          <w:sz w:val="28"/>
        </w:rPr>
        <w:t>атм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На </w:t>
      </w:r>
      <w:r w:rsidR="00AC73BB" w:rsidRPr="006C4D2B">
        <w:rPr>
          <w:color w:val="000000"/>
          <w:sz w:val="28"/>
        </w:rPr>
        <w:t xml:space="preserve">Хохряковском </w:t>
      </w:r>
      <w:r w:rsidRPr="006C4D2B">
        <w:rPr>
          <w:color w:val="000000"/>
          <w:sz w:val="28"/>
        </w:rPr>
        <w:t xml:space="preserve">месторождении заглубляют </w:t>
      </w:r>
      <w:r w:rsidR="00AC73BB" w:rsidRPr="006C4D2B">
        <w:rPr>
          <w:color w:val="000000"/>
          <w:sz w:val="28"/>
        </w:rPr>
        <w:t>установки</w:t>
      </w:r>
      <w:r w:rsidRPr="006C4D2B">
        <w:rPr>
          <w:color w:val="000000"/>
          <w:sz w:val="28"/>
        </w:rPr>
        <w:t xml:space="preserve"> в среднем на 220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xml:space="preserve"> снижая забойное давления в среднем на </w:t>
      </w:r>
      <w:r w:rsidR="006C4D2B" w:rsidRPr="006C4D2B">
        <w:rPr>
          <w:color w:val="000000"/>
          <w:sz w:val="28"/>
        </w:rPr>
        <w:t>50</w:t>
      </w:r>
      <w:r w:rsidR="006C4D2B">
        <w:rPr>
          <w:color w:val="000000"/>
          <w:sz w:val="28"/>
        </w:rPr>
        <w:t xml:space="preserve"> </w:t>
      </w:r>
      <w:r w:rsidR="006C4D2B" w:rsidRPr="006C4D2B">
        <w:rPr>
          <w:color w:val="000000"/>
          <w:sz w:val="28"/>
        </w:rPr>
        <w:t>атм</w:t>
      </w:r>
      <w:r w:rsidRPr="006C4D2B">
        <w:rPr>
          <w:color w:val="000000"/>
          <w:sz w:val="28"/>
        </w:rPr>
        <w:t>, это дает нам увеличить приток из пласта.</w:t>
      </w:r>
    </w:p>
    <w:p w:rsidR="00FF1F06" w:rsidRPr="006C4D2B" w:rsidRDefault="00FF1F06" w:rsidP="006C4D2B">
      <w:pPr>
        <w:spacing w:line="360" w:lineRule="auto"/>
        <w:ind w:firstLine="709"/>
        <w:jc w:val="both"/>
        <w:rPr>
          <w:color w:val="000000"/>
          <w:sz w:val="28"/>
        </w:rPr>
      </w:pPr>
      <w:r w:rsidRPr="006C4D2B">
        <w:rPr>
          <w:color w:val="000000"/>
          <w:sz w:val="28"/>
        </w:rPr>
        <w:t>Цель моего диплома заключается, чтобы уменьшить наработку на отказ, подобрать оптимальный режим работы</w:t>
      </w:r>
      <w:r w:rsidR="006C4D2B">
        <w:rPr>
          <w:color w:val="000000"/>
          <w:sz w:val="28"/>
        </w:rPr>
        <w:t xml:space="preserve"> </w:t>
      </w:r>
      <w:r w:rsidRPr="006C4D2B">
        <w:rPr>
          <w:color w:val="000000"/>
          <w:sz w:val="28"/>
        </w:rPr>
        <w:t>скважины,</w:t>
      </w:r>
    </w:p>
    <w:p w:rsidR="00FF1F06" w:rsidRPr="006C4D2B" w:rsidRDefault="00FF1F06" w:rsidP="006C4D2B">
      <w:pPr>
        <w:spacing w:line="360" w:lineRule="auto"/>
        <w:ind w:firstLine="709"/>
        <w:jc w:val="both"/>
        <w:rPr>
          <w:color w:val="000000"/>
          <w:sz w:val="28"/>
        </w:rPr>
      </w:pPr>
      <w:r w:rsidRPr="006C4D2B">
        <w:rPr>
          <w:color w:val="000000"/>
          <w:sz w:val="28"/>
        </w:rPr>
        <w:t>Для подбора оборудования</w:t>
      </w:r>
      <w:r w:rsidR="006C4D2B">
        <w:rPr>
          <w:color w:val="000000"/>
          <w:sz w:val="28"/>
        </w:rPr>
        <w:t xml:space="preserve"> </w:t>
      </w:r>
      <w:r w:rsidRPr="006C4D2B">
        <w:rPr>
          <w:color w:val="000000"/>
          <w:sz w:val="28"/>
        </w:rPr>
        <w:t>и оптимизации ЭЦН применять ТМС, индикаторные кривые по исследованию скважин с помощью прибора Микон.</w:t>
      </w:r>
    </w:p>
    <w:p w:rsidR="00FF1F06" w:rsidRPr="006C4D2B" w:rsidRDefault="00FF1F06" w:rsidP="006C4D2B">
      <w:pPr>
        <w:spacing w:line="360" w:lineRule="auto"/>
        <w:ind w:firstLine="709"/>
        <w:jc w:val="both"/>
        <w:rPr>
          <w:color w:val="000000"/>
          <w:sz w:val="28"/>
        </w:rPr>
      </w:pPr>
      <w:r w:rsidRPr="006C4D2B">
        <w:rPr>
          <w:color w:val="000000"/>
          <w:sz w:val="28"/>
        </w:rPr>
        <w:t>Необходима использовать ТМС в периодическом фонде скважин оборудованных ЭЦН это дает надежность эксплуатации оборудования, если программа не сработает по токовым нагрузкам то ТМС по параметрам температуры и давления на приеме насоса может отключаться и запускаться.</w:t>
      </w:r>
    </w:p>
    <w:p w:rsidR="00FF1F06" w:rsidRPr="006C4D2B" w:rsidRDefault="00FF1F06" w:rsidP="006C4D2B">
      <w:pPr>
        <w:spacing w:line="360" w:lineRule="auto"/>
        <w:ind w:firstLine="709"/>
        <w:jc w:val="both"/>
        <w:rPr>
          <w:color w:val="000000"/>
          <w:sz w:val="28"/>
        </w:rPr>
      </w:pPr>
      <w:r w:rsidRPr="006C4D2B">
        <w:rPr>
          <w:color w:val="000000"/>
          <w:sz w:val="28"/>
        </w:rPr>
        <w:t>По давлению и температуре параметры забиваются в блок управления на Электон</w:t>
      </w:r>
      <w:r w:rsidR="006C4D2B">
        <w:rPr>
          <w:color w:val="000000"/>
          <w:sz w:val="28"/>
        </w:rPr>
        <w:t>-</w:t>
      </w:r>
      <w:r w:rsidR="006C4D2B" w:rsidRPr="006C4D2B">
        <w:rPr>
          <w:color w:val="000000"/>
          <w:sz w:val="28"/>
        </w:rPr>
        <w:t>0</w:t>
      </w:r>
      <w:r w:rsidRPr="006C4D2B">
        <w:rPr>
          <w:color w:val="000000"/>
          <w:sz w:val="28"/>
        </w:rPr>
        <w:t>4.</w:t>
      </w:r>
    </w:p>
    <w:p w:rsidR="00FF1F06" w:rsidRPr="006C4D2B" w:rsidRDefault="00FF1F06" w:rsidP="006C4D2B">
      <w:pPr>
        <w:spacing w:line="360" w:lineRule="auto"/>
        <w:ind w:firstLine="709"/>
        <w:jc w:val="both"/>
        <w:rPr>
          <w:color w:val="000000"/>
          <w:sz w:val="28"/>
        </w:rPr>
      </w:pPr>
      <w:r w:rsidRPr="006C4D2B">
        <w:rPr>
          <w:color w:val="000000"/>
          <w:sz w:val="28"/>
        </w:rPr>
        <w:t>Электон</w:t>
      </w:r>
      <w:r w:rsidR="006C4D2B">
        <w:rPr>
          <w:color w:val="000000"/>
          <w:sz w:val="28"/>
        </w:rPr>
        <w:t>-</w:t>
      </w:r>
      <w:r w:rsidR="006C4D2B" w:rsidRPr="006C4D2B">
        <w:rPr>
          <w:color w:val="000000"/>
          <w:sz w:val="28"/>
        </w:rPr>
        <w:t>0</w:t>
      </w:r>
      <w:r w:rsidRPr="006C4D2B">
        <w:rPr>
          <w:color w:val="000000"/>
          <w:sz w:val="28"/>
        </w:rPr>
        <w:t>5 оборудован ЧПС где можно регулировать мощность электродвигателя он применяется для вывода на режим после ГРП</w:t>
      </w:r>
      <w:r w:rsid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Для вывода из периодического фонда на постоянный режим</w:t>
      </w:r>
      <w:r w:rsidR="006C4D2B" w:rsidRPr="006C4D2B">
        <w:rPr>
          <w:color w:val="000000"/>
          <w:sz w:val="28"/>
        </w:rPr>
        <w:t>,</w:t>
      </w:r>
      <w:r w:rsidR="006C4D2B">
        <w:rPr>
          <w:color w:val="000000"/>
          <w:sz w:val="28"/>
        </w:rPr>
        <w:t xml:space="preserve"> </w:t>
      </w:r>
      <w:r w:rsidR="006C4D2B" w:rsidRPr="006C4D2B">
        <w:rPr>
          <w:color w:val="000000"/>
          <w:sz w:val="28"/>
        </w:rPr>
        <w:t>а</w:t>
      </w:r>
      <w:r w:rsidRPr="006C4D2B">
        <w:rPr>
          <w:color w:val="000000"/>
          <w:sz w:val="28"/>
        </w:rPr>
        <w:t xml:space="preserve"> также можно установить ТМС для получения информации обоснованных параметров скважин.</w:t>
      </w:r>
    </w:p>
    <w:p w:rsidR="00AC73BB" w:rsidRDefault="00AC73BB" w:rsidP="006C4D2B">
      <w:pPr>
        <w:pStyle w:val="1"/>
        <w:keepNext w:val="0"/>
        <w:ind w:firstLine="709"/>
        <w:jc w:val="both"/>
        <w:rPr>
          <w:color w:val="000000"/>
          <w:sz w:val="28"/>
        </w:rPr>
      </w:pPr>
      <w:bookmarkStart w:id="1" w:name="_Toc102197650"/>
    </w:p>
    <w:p w:rsidR="00AC73BB" w:rsidRDefault="00AC73BB" w:rsidP="006C4D2B">
      <w:pPr>
        <w:pStyle w:val="1"/>
        <w:keepNext w:val="0"/>
        <w:ind w:firstLine="709"/>
        <w:jc w:val="both"/>
        <w:rPr>
          <w:color w:val="000000"/>
          <w:sz w:val="28"/>
        </w:rPr>
      </w:pPr>
    </w:p>
    <w:p w:rsidR="00FF1F06" w:rsidRPr="006C4D2B" w:rsidRDefault="00AC73BB" w:rsidP="006C4D2B">
      <w:pPr>
        <w:pStyle w:val="1"/>
        <w:keepNext w:val="0"/>
        <w:ind w:firstLine="709"/>
        <w:jc w:val="both"/>
        <w:rPr>
          <w:color w:val="000000"/>
          <w:sz w:val="28"/>
        </w:rPr>
      </w:pPr>
      <w:r>
        <w:rPr>
          <w:color w:val="000000"/>
          <w:sz w:val="28"/>
        </w:rPr>
        <w:br w:type="page"/>
      </w:r>
      <w:r w:rsidR="00FF1F06" w:rsidRPr="006C4D2B">
        <w:rPr>
          <w:color w:val="000000"/>
          <w:sz w:val="28"/>
        </w:rPr>
        <w:t xml:space="preserve">1. </w:t>
      </w:r>
      <w:r w:rsidRPr="006C4D2B">
        <w:rPr>
          <w:color w:val="000000"/>
          <w:sz w:val="28"/>
        </w:rPr>
        <w:t>Общая часть</w:t>
      </w:r>
      <w:bookmarkEnd w:id="1"/>
    </w:p>
    <w:p w:rsidR="00AC73BB" w:rsidRDefault="00AC73BB" w:rsidP="006C4D2B">
      <w:pPr>
        <w:pStyle w:val="2"/>
        <w:keepNext w:val="0"/>
        <w:ind w:firstLine="709"/>
        <w:jc w:val="both"/>
        <w:rPr>
          <w:color w:val="000000"/>
          <w:sz w:val="28"/>
        </w:rPr>
      </w:pPr>
      <w:bookmarkStart w:id="2" w:name="_Toc102197651"/>
    </w:p>
    <w:p w:rsidR="00FF1F06" w:rsidRPr="006C4D2B" w:rsidRDefault="00FF1F06" w:rsidP="006C4D2B">
      <w:pPr>
        <w:pStyle w:val="2"/>
        <w:keepNext w:val="0"/>
        <w:ind w:firstLine="709"/>
        <w:jc w:val="both"/>
        <w:rPr>
          <w:color w:val="000000"/>
          <w:sz w:val="28"/>
        </w:rPr>
      </w:pPr>
      <w:r w:rsidRPr="006C4D2B">
        <w:rPr>
          <w:color w:val="000000"/>
          <w:sz w:val="28"/>
        </w:rPr>
        <w:t>1.1 Характеристика района работ</w:t>
      </w:r>
      <w:bookmarkEnd w:id="2"/>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 xml:space="preserve">Хохряковское месторождение расположено в центральной части Западно-Сибирской равнины, севернее среднего течения р. Вах. В административном отношении месторождение находится в Нижневартовском районе Ханты-Мансийского национального округа Тюменской области. Расстояние от Хохряковского месторождения до </w:t>
      </w:r>
      <w:r w:rsidR="006C4D2B" w:rsidRPr="006C4D2B">
        <w:rPr>
          <w:color w:val="000000"/>
          <w:sz w:val="28"/>
        </w:rPr>
        <w:t>г.</w:t>
      </w:r>
      <w:r w:rsidR="006C4D2B">
        <w:rPr>
          <w:color w:val="000000"/>
          <w:sz w:val="28"/>
        </w:rPr>
        <w:t> </w:t>
      </w:r>
      <w:r w:rsidR="006C4D2B" w:rsidRPr="006C4D2B">
        <w:rPr>
          <w:color w:val="000000"/>
          <w:sz w:val="28"/>
        </w:rPr>
        <w:t>Нижневартовска</w:t>
      </w:r>
      <w:r w:rsidRPr="006C4D2B">
        <w:rPr>
          <w:color w:val="000000"/>
          <w:sz w:val="28"/>
        </w:rPr>
        <w:t xml:space="preserve"> составляет 163</w:t>
      </w:r>
      <w:r w:rsidR="006C4D2B">
        <w:rPr>
          <w:color w:val="000000"/>
          <w:sz w:val="28"/>
        </w:rPr>
        <w:t> </w:t>
      </w:r>
      <w:r w:rsidR="006C4D2B" w:rsidRPr="006C4D2B">
        <w:rPr>
          <w:color w:val="000000"/>
          <w:sz w:val="28"/>
        </w:rPr>
        <w:t>км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Площадь работ представляет собой сглаженную</w:t>
      </w:r>
      <w:r w:rsidRPr="006C4D2B">
        <w:rPr>
          <w:b/>
          <w:bCs/>
          <w:color w:val="000000"/>
          <w:sz w:val="28"/>
        </w:rPr>
        <w:t xml:space="preserve"> слабопересеченную</w:t>
      </w:r>
      <w:r w:rsidRPr="006C4D2B">
        <w:rPr>
          <w:color w:val="000000"/>
          <w:sz w:val="28"/>
        </w:rPr>
        <w:t xml:space="preserve"> равнину, с плавным увеличением</w:t>
      </w:r>
      <w:r w:rsidR="006C4D2B">
        <w:rPr>
          <w:color w:val="000000"/>
          <w:sz w:val="28"/>
        </w:rPr>
        <w:t xml:space="preserve"> </w:t>
      </w:r>
      <w:r w:rsidRPr="006C4D2B">
        <w:rPr>
          <w:color w:val="000000"/>
          <w:sz w:val="28"/>
        </w:rPr>
        <w:t>высотных</w:t>
      </w:r>
      <w:r w:rsidR="006C4D2B">
        <w:rPr>
          <w:color w:val="000000"/>
          <w:sz w:val="28"/>
        </w:rPr>
        <w:t xml:space="preserve"> </w:t>
      </w:r>
      <w:r w:rsidRPr="006C4D2B">
        <w:rPr>
          <w:color w:val="000000"/>
          <w:sz w:val="28"/>
        </w:rPr>
        <w:t>отметок</w:t>
      </w:r>
      <w:r w:rsidR="006C4D2B">
        <w:rPr>
          <w:color w:val="000000"/>
          <w:sz w:val="28"/>
        </w:rPr>
        <w:t xml:space="preserve"> </w:t>
      </w:r>
      <w:r w:rsidRPr="006C4D2B">
        <w:rPr>
          <w:color w:val="000000"/>
          <w:sz w:val="28"/>
        </w:rPr>
        <w:t>к</w:t>
      </w:r>
      <w:r w:rsidR="006C4D2B">
        <w:rPr>
          <w:color w:val="000000"/>
          <w:sz w:val="28"/>
        </w:rPr>
        <w:t xml:space="preserve"> </w:t>
      </w:r>
      <w:r w:rsidRPr="006C4D2B">
        <w:rPr>
          <w:color w:val="000000"/>
          <w:sz w:val="28"/>
        </w:rPr>
        <w:t>северу (от 50 до 90</w:t>
      </w:r>
      <w:r w:rsidR="006C4D2B">
        <w:rPr>
          <w:color w:val="000000"/>
          <w:sz w:val="28"/>
        </w:rPr>
        <w:t> </w:t>
      </w:r>
      <w:r w:rsidR="006C4D2B" w:rsidRPr="006C4D2B">
        <w:rPr>
          <w:color w:val="000000"/>
          <w:sz w:val="28"/>
        </w:rPr>
        <w:t>м</w:t>
      </w:r>
      <w:r w:rsidRPr="006C4D2B">
        <w:rPr>
          <w:color w:val="000000"/>
          <w:sz w:val="28"/>
        </w:rPr>
        <w:t>.). Наблюдается сильная заболоченность территории, наличие большого количества озер, стариц, проток. Из крупных озер, прилегающих к территории месторождения можно отметить Ай-Енгтым-Емтор, Еккан-Еган-Эмтор, Энтиль-Пег-Эмтор. Имеющиеся в районе реки не судоходны, ширина их не превышает 10</w:t>
      </w:r>
      <w:r w:rsidR="006C4D2B">
        <w:rPr>
          <w:color w:val="000000"/>
          <w:sz w:val="28"/>
        </w:rPr>
        <w:t> </w:t>
      </w:r>
      <w:r w:rsidR="006C4D2B" w:rsidRPr="006C4D2B">
        <w:rPr>
          <w:color w:val="000000"/>
          <w:sz w:val="28"/>
        </w:rPr>
        <w:t>м</w:t>
      </w:r>
      <w:r w:rsidRPr="006C4D2B">
        <w:rPr>
          <w:color w:val="000000"/>
          <w:sz w:val="28"/>
        </w:rPr>
        <w:t>.</w:t>
      </w:r>
      <w:r w:rsidR="006C4D2B">
        <w:rPr>
          <w:color w:val="000000"/>
          <w:sz w:val="28"/>
        </w:rPr>
        <w:t xml:space="preserve"> </w:t>
      </w:r>
      <w:r w:rsidRPr="006C4D2B">
        <w:rPr>
          <w:color w:val="000000"/>
          <w:sz w:val="28"/>
        </w:rPr>
        <w:t>Лес, в основном смешанный, с преобладанием хвойных пород. Животный мир довольно разнообразен.</w:t>
      </w:r>
    </w:p>
    <w:p w:rsidR="00FF1F06" w:rsidRPr="006C4D2B" w:rsidRDefault="00FF1F06" w:rsidP="006C4D2B">
      <w:pPr>
        <w:spacing w:line="360" w:lineRule="auto"/>
        <w:ind w:firstLine="709"/>
        <w:jc w:val="both"/>
        <w:rPr>
          <w:color w:val="000000"/>
          <w:sz w:val="28"/>
        </w:rPr>
      </w:pPr>
      <w:r w:rsidRPr="006C4D2B">
        <w:rPr>
          <w:color w:val="000000"/>
          <w:sz w:val="28"/>
        </w:rPr>
        <w:t>Климат в районе резко континентальный.</w:t>
      </w:r>
      <w:r w:rsidR="006C4D2B">
        <w:rPr>
          <w:color w:val="000000"/>
          <w:sz w:val="28"/>
        </w:rPr>
        <w:t xml:space="preserve"> </w:t>
      </w:r>
      <w:r w:rsidRPr="006C4D2B">
        <w:rPr>
          <w:color w:val="000000"/>
          <w:sz w:val="28"/>
        </w:rPr>
        <w:t>Температура</w:t>
      </w:r>
      <w:r w:rsidR="006C4D2B">
        <w:rPr>
          <w:color w:val="000000"/>
          <w:sz w:val="28"/>
        </w:rPr>
        <w:t xml:space="preserve"> </w:t>
      </w:r>
      <w:r w:rsidRPr="006C4D2B">
        <w:rPr>
          <w:color w:val="000000"/>
          <w:sz w:val="28"/>
        </w:rPr>
        <w:t>в</w:t>
      </w:r>
      <w:r w:rsidR="006C4D2B">
        <w:rPr>
          <w:color w:val="000000"/>
          <w:sz w:val="28"/>
        </w:rPr>
        <w:t xml:space="preserve"> </w:t>
      </w:r>
      <w:r w:rsidRPr="006C4D2B">
        <w:rPr>
          <w:color w:val="000000"/>
          <w:sz w:val="28"/>
        </w:rPr>
        <w:t>январе</w:t>
      </w:r>
      <w:r w:rsidR="006C4D2B">
        <w:rPr>
          <w:color w:val="000000"/>
          <w:sz w:val="28"/>
        </w:rPr>
        <w:t xml:space="preserve"> </w:t>
      </w:r>
      <w:r w:rsidRPr="006C4D2B">
        <w:rPr>
          <w:color w:val="000000"/>
          <w:sz w:val="28"/>
        </w:rPr>
        <w:t>падает</w:t>
      </w:r>
      <w:r w:rsidR="006C4D2B">
        <w:rPr>
          <w:color w:val="000000"/>
          <w:sz w:val="28"/>
        </w:rPr>
        <w:t xml:space="preserve"> </w:t>
      </w:r>
      <w:r w:rsidRPr="006C4D2B">
        <w:rPr>
          <w:color w:val="000000"/>
          <w:sz w:val="28"/>
        </w:rPr>
        <w:t>до -50</w:t>
      </w:r>
      <w:r w:rsidRPr="006C4D2B">
        <w:rPr>
          <w:color w:val="000000"/>
          <w:sz w:val="28"/>
          <w:vertAlign w:val="superscript"/>
        </w:rPr>
        <w:t>0</w:t>
      </w:r>
      <w:r w:rsidRPr="006C4D2B">
        <w:rPr>
          <w:color w:val="000000"/>
          <w:sz w:val="28"/>
        </w:rPr>
        <w:t>С. Мощность снегового покрова достигает 1,5</w:t>
      </w:r>
      <w:r w:rsidR="006C4D2B">
        <w:rPr>
          <w:color w:val="000000"/>
          <w:sz w:val="28"/>
        </w:rPr>
        <w:t> </w:t>
      </w:r>
      <w:r w:rsidR="006C4D2B" w:rsidRPr="006C4D2B">
        <w:rPr>
          <w:color w:val="000000"/>
          <w:sz w:val="28"/>
        </w:rPr>
        <w:t>м</w:t>
      </w:r>
      <w:r w:rsidRPr="006C4D2B">
        <w:rPr>
          <w:color w:val="000000"/>
          <w:sz w:val="28"/>
        </w:rPr>
        <w:t>. Летние месяцы имеют устойчивые положительные температуры. Температура воздуха достигает +30</w:t>
      </w:r>
      <w:r w:rsidRPr="006C4D2B">
        <w:rPr>
          <w:color w:val="000000"/>
          <w:sz w:val="28"/>
          <w:vertAlign w:val="superscript"/>
        </w:rPr>
        <w:t>0</w:t>
      </w:r>
      <w:r w:rsidRPr="006C4D2B">
        <w:rPr>
          <w:color w:val="000000"/>
          <w:sz w:val="28"/>
        </w:rPr>
        <w:t>С. Среднегодовое количество осадков колеблется в пределах 420</w:t>
      </w:r>
      <w:r w:rsidR="006C4D2B">
        <w:rPr>
          <w:color w:val="000000"/>
          <w:sz w:val="28"/>
        </w:rPr>
        <w:t>–</w:t>
      </w:r>
      <w:r w:rsidR="006C4D2B" w:rsidRPr="006C4D2B">
        <w:rPr>
          <w:color w:val="000000"/>
          <w:sz w:val="28"/>
        </w:rPr>
        <w:t>4</w:t>
      </w:r>
      <w:r w:rsidRPr="006C4D2B">
        <w:rPr>
          <w:color w:val="000000"/>
          <w:sz w:val="28"/>
        </w:rPr>
        <w:t>50</w:t>
      </w:r>
      <w:r w:rsidR="006C4D2B">
        <w:rPr>
          <w:color w:val="000000"/>
          <w:sz w:val="28"/>
        </w:rPr>
        <w:t> </w:t>
      </w:r>
      <w:r w:rsidR="006C4D2B" w:rsidRPr="006C4D2B">
        <w:rPr>
          <w:color w:val="000000"/>
          <w:sz w:val="28"/>
        </w:rPr>
        <w:t>мм</w:t>
      </w:r>
      <w:r w:rsidRPr="006C4D2B">
        <w:rPr>
          <w:color w:val="000000"/>
          <w:sz w:val="28"/>
        </w:rPr>
        <w:t>. Ледостав обычно происходит в ноябре, вскрытие рек ото льда – во второй половине мая. Толщина льда 0,5 – 1</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Коренное население занимается рыболовством, звероводством, охотой, лесоразработкой.</w:t>
      </w:r>
    </w:p>
    <w:p w:rsidR="00FF1F06" w:rsidRPr="006C4D2B" w:rsidRDefault="00FF1F06" w:rsidP="006C4D2B">
      <w:pPr>
        <w:spacing w:line="360" w:lineRule="auto"/>
        <w:ind w:firstLine="709"/>
        <w:jc w:val="both"/>
        <w:rPr>
          <w:color w:val="000000"/>
          <w:sz w:val="28"/>
        </w:rPr>
      </w:pPr>
      <w:r w:rsidRPr="006C4D2B">
        <w:rPr>
          <w:color w:val="000000"/>
          <w:sz w:val="28"/>
        </w:rPr>
        <w:t>Транспортировка грузов в район месторождения ведется в весенне-летнее время по реке Вах. В зимнее – осуществляется по «зимникам». Круглогодично используется авиатранспорт и автодорога.</w:t>
      </w:r>
    </w:p>
    <w:p w:rsidR="00FF1F06" w:rsidRPr="006C4D2B" w:rsidRDefault="00FF1F06" w:rsidP="006C4D2B">
      <w:pPr>
        <w:spacing w:line="360" w:lineRule="auto"/>
        <w:ind w:firstLine="709"/>
        <w:jc w:val="both"/>
        <w:rPr>
          <w:color w:val="000000"/>
          <w:sz w:val="28"/>
        </w:rPr>
      </w:pPr>
      <w:r w:rsidRPr="006C4D2B">
        <w:rPr>
          <w:color w:val="000000"/>
          <w:sz w:val="28"/>
        </w:rPr>
        <w:t>Хохряковское месторождение относится к центральной части Западно-Сибирского артезианского бассейна. В верхнем гидрогеологическом этаже разреза присутствуют 3 водоносных горизонта – четвертичный, атлым-новомихайловский и чеганский.</w:t>
      </w:r>
    </w:p>
    <w:p w:rsidR="00FF1F06" w:rsidRPr="006C4D2B" w:rsidRDefault="00FF1F06" w:rsidP="006C4D2B">
      <w:pPr>
        <w:spacing w:line="360" w:lineRule="auto"/>
        <w:ind w:firstLine="709"/>
        <w:jc w:val="both"/>
        <w:rPr>
          <w:color w:val="000000"/>
          <w:sz w:val="28"/>
        </w:rPr>
      </w:pPr>
      <w:r w:rsidRPr="006C4D2B">
        <w:rPr>
          <w:color w:val="000000"/>
          <w:sz w:val="28"/>
        </w:rPr>
        <w:t>Наиболее значительным по запасам воды, пригодной к использованию в хозяйственных нуждах, является атлым-новомихайловский горизонт, который залегает на глубине 90</w:t>
      </w:r>
      <w:r w:rsidR="006C4D2B">
        <w:rPr>
          <w:color w:val="000000"/>
          <w:sz w:val="28"/>
        </w:rPr>
        <w:t>–</w:t>
      </w:r>
      <w:r w:rsidR="006C4D2B" w:rsidRPr="006C4D2B">
        <w:rPr>
          <w:color w:val="000000"/>
          <w:sz w:val="28"/>
        </w:rPr>
        <w:t>1</w:t>
      </w:r>
      <w:r w:rsidRPr="006C4D2B">
        <w:rPr>
          <w:color w:val="000000"/>
          <w:sz w:val="28"/>
        </w:rPr>
        <w:t>20</w:t>
      </w:r>
      <w:r w:rsidR="006C4D2B">
        <w:rPr>
          <w:color w:val="000000"/>
          <w:sz w:val="28"/>
        </w:rPr>
        <w:t> </w:t>
      </w:r>
      <w:r w:rsidR="006C4D2B" w:rsidRPr="006C4D2B">
        <w:rPr>
          <w:color w:val="000000"/>
          <w:sz w:val="28"/>
        </w:rPr>
        <w:t>м</w:t>
      </w:r>
      <w:r w:rsidRPr="006C4D2B">
        <w:rPr>
          <w:color w:val="000000"/>
          <w:sz w:val="28"/>
        </w:rPr>
        <w:t>. Воды горизонта пресные гидрокарбонатные магниево-кальциевые с минерализацией 0,1</w:t>
      </w:r>
      <w:r w:rsidR="006C4D2B">
        <w:rPr>
          <w:color w:val="000000"/>
          <w:sz w:val="28"/>
        </w:rPr>
        <w:t>–</w:t>
      </w:r>
      <w:r w:rsidR="006C4D2B" w:rsidRPr="006C4D2B">
        <w:rPr>
          <w:color w:val="000000"/>
          <w:sz w:val="28"/>
        </w:rPr>
        <w:t>0</w:t>
      </w:r>
      <w:r w:rsidRPr="006C4D2B">
        <w:rPr>
          <w:color w:val="000000"/>
          <w:sz w:val="28"/>
        </w:rPr>
        <w:t>,4 г/л.</w:t>
      </w:r>
    </w:p>
    <w:p w:rsidR="00FF1F06" w:rsidRPr="006C4D2B" w:rsidRDefault="00FF1F06" w:rsidP="006C4D2B">
      <w:pPr>
        <w:spacing w:line="360" w:lineRule="auto"/>
        <w:ind w:firstLine="709"/>
        <w:jc w:val="both"/>
        <w:rPr>
          <w:color w:val="000000"/>
          <w:sz w:val="28"/>
        </w:rPr>
      </w:pPr>
      <w:r w:rsidRPr="006C4D2B">
        <w:rPr>
          <w:color w:val="000000"/>
          <w:sz w:val="28"/>
        </w:rPr>
        <w:t xml:space="preserve">В Нижневартовском районе, кроме нефти и газа, добывают так же торф и строительные материалы. Запасы месторождения керамзитовых глин, открытого в районе </w:t>
      </w:r>
      <w:r w:rsidR="006C4D2B" w:rsidRPr="006C4D2B">
        <w:rPr>
          <w:color w:val="000000"/>
          <w:sz w:val="28"/>
        </w:rPr>
        <w:t>г.</w:t>
      </w:r>
      <w:r w:rsidR="006C4D2B">
        <w:rPr>
          <w:color w:val="000000"/>
          <w:sz w:val="28"/>
        </w:rPr>
        <w:t> </w:t>
      </w:r>
      <w:r w:rsidR="006C4D2B" w:rsidRPr="006C4D2B">
        <w:rPr>
          <w:color w:val="000000"/>
          <w:sz w:val="28"/>
        </w:rPr>
        <w:t>Мегион</w:t>
      </w:r>
      <w:r w:rsidRPr="006C4D2B">
        <w:rPr>
          <w:color w:val="000000"/>
          <w:sz w:val="28"/>
        </w:rPr>
        <w:t xml:space="preserve">, составляют по категории А+В+С1=2963,1 </w:t>
      </w:r>
      <w:r w:rsidR="006C4D2B" w:rsidRPr="006C4D2B">
        <w:rPr>
          <w:color w:val="000000"/>
          <w:sz w:val="28"/>
        </w:rPr>
        <w:t>тыс.</w:t>
      </w:r>
      <w:r w:rsidR="006C4D2B">
        <w:rPr>
          <w:color w:val="000000"/>
          <w:sz w:val="28"/>
        </w:rPr>
        <w:t xml:space="preserve"> </w:t>
      </w:r>
      <w:r w:rsidR="006C4D2B" w:rsidRPr="006C4D2B">
        <w:rPr>
          <w:color w:val="000000"/>
          <w:sz w:val="28"/>
        </w:rPr>
        <w:t>м</w:t>
      </w:r>
      <w:r w:rsidRPr="006C4D2B">
        <w:rPr>
          <w:color w:val="000000"/>
          <w:sz w:val="28"/>
        </w:rPr>
        <w:t>3. Запасы месторождения строительного песка, открытого</w:t>
      </w:r>
      <w:r w:rsidR="006C4D2B">
        <w:rPr>
          <w:color w:val="000000"/>
          <w:sz w:val="28"/>
        </w:rPr>
        <w:t xml:space="preserve"> </w:t>
      </w:r>
      <w:r w:rsidRPr="006C4D2B">
        <w:rPr>
          <w:color w:val="000000"/>
          <w:sz w:val="28"/>
        </w:rPr>
        <w:t>в 2,5</w:t>
      </w:r>
      <w:r w:rsidR="006C4D2B">
        <w:rPr>
          <w:color w:val="000000"/>
          <w:sz w:val="28"/>
        </w:rPr>
        <w:t> </w:t>
      </w:r>
      <w:r w:rsidR="006C4D2B" w:rsidRPr="006C4D2B">
        <w:rPr>
          <w:color w:val="000000"/>
          <w:sz w:val="28"/>
        </w:rPr>
        <w:t>км</w:t>
      </w:r>
      <w:r w:rsidRPr="006C4D2B">
        <w:rPr>
          <w:color w:val="000000"/>
          <w:sz w:val="28"/>
        </w:rPr>
        <w:t xml:space="preserve">. к юго-востоку от Мегиона, составляют 4,8 </w:t>
      </w:r>
      <w:r w:rsidR="006C4D2B" w:rsidRPr="006C4D2B">
        <w:rPr>
          <w:color w:val="000000"/>
          <w:sz w:val="28"/>
        </w:rPr>
        <w:t>млн.</w:t>
      </w:r>
      <w:r w:rsidR="006C4D2B">
        <w:rPr>
          <w:color w:val="000000"/>
          <w:sz w:val="28"/>
        </w:rPr>
        <w:t xml:space="preserve"> </w:t>
      </w:r>
      <w:r w:rsidR="006C4D2B" w:rsidRPr="006C4D2B">
        <w:rPr>
          <w:color w:val="000000"/>
          <w:sz w:val="28"/>
        </w:rPr>
        <w:t>м</w:t>
      </w:r>
      <w:r w:rsidRPr="006C4D2B">
        <w:rPr>
          <w:color w:val="000000"/>
          <w:sz w:val="28"/>
        </w:rPr>
        <w:t xml:space="preserve">3. Кроме того, в районе пос. Варьеган расположено месторождение стекольного песка. В районе пос. Локосово и </w:t>
      </w:r>
      <w:r w:rsidR="006C4D2B" w:rsidRPr="006C4D2B">
        <w:rPr>
          <w:color w:val="000000"/>
          <w:sz w:val="28"/>
        </w:rPr>
        <w:t>г.</w:t>
      </w:r>
      <w:r w:rsidR="006C4D2B">
        <w:rPr>
          <w:color w:val="000000"/>
          <w:sz w:val="28"/>
        </w:rPr>
        <w:t> </w:t>
      </w:r>
      <w:r w:rsidR="006C4D2B" w:rsidRPr="006C4D2B">
        <w:rPr>
          <w:color w:val="000000"/>
          <w:sz w:val="28"/>
        </w:rPr>
        <w:t>Мегион</w:t>
      </w:r>
      <w:r w:rsidRPr="006C4D2B">
        <w:rPr>
          <w:color w:val="000000"/>
          <w:sz w:val="28"/>
        </w:rPr>
        <w:t xml:space="preserve"> открыты месторождения глин, пригодных для производства кирпича.</w:t>
      </w:r>
    </w:p>
    <w:p w:rsidR="00FF1F06" w:rsidRPr="006C4D2B" w:rsidRDefault="00FF1F06" w:rsidP="006C4D2B">
      <w:pPr>
        <w:spacing w:line="360" w:lineRule="auto"/>
        <w:ind w:firstLine="709"/>
        <w:jc w:val="both"/>
        <w:rPr>
          <w:color w:val="000000"/>
          <w:sz w:val="28"/>
        </w:rPr>
      </w:pPr>
      <w:r w:rsidRPr="006C4D2B">
        <w:rPr>
          <w:color w:val="000000"/>
          <w:sz w:val="28"/>
        </w:rPr>
        <w:t>Запасы месторождений строительных материалов используются для строительства автодорог, оснований под кустовое бурение, а так же других производственных нужд.</w:t>
      </w:r>
    </w:p>
    <w:p w:rsidR="00FF1F06" w:rsidRPr="006C4D2B" w:rsidRDefault="00FF1F06" w:rsidP="006C4D2B">
      <w:pPr>
        <w:spacing w:line="360" w:lineRule="auto"/>
        <w:ind w:firstLine="709"/>
        <w:jc w:val="both"/>
        <w:rPr>
          <w:color w:val="000000"/>
          <w:sz w:val="28"/>
        </w:rPr>
      </w:pPr>
    </w:p>
    <w:p w:rsidR="00FF1F06" w:rsidRPr="006C4D2B" w:rsidRDefault="00FF1F06" w:rsidP="006C4D2B">
      <w:pPr>
        <w:pStyle w:val="2"/>
        <w:keepNext w:val="0"/>
        <w:ind w:firstLine="709"/>
        <w:jc w:val="both"/>
        <w:rPr>
          <w:color w:val="000000"/>
          <w:sz w:val="28"/>
        </w:rPr>
      </w:pPr>
      <w:bookmarkStart w:id="3" w:name="_Toc102197652"/>
      <w:r w:rsidRPr="006C4D2B">
        <w:rPr>
          <w:color w:val="000000"/>
          <w:sz w:val="28"/>
        </w:rPr>
        <w:t>1.2 История освоения месторождения</w:t>
      </w:r>
      <w:bookmarkEnd w:id="3"/>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Хохряковское нефтяное месторождение открыто Главтюменьгеологией в 1972 году. Введено в эксплуатацию в 1985 году в соответствии с технологической схемой разработки месторождения, составленной СибНИИНП в 1978 году.</w:t>
      </w:r>
    </w:p>
    <w:p w:rsidR="00FF1F06" w:rsidRPr="006C4D2B" w:rsidRDefault="00FF1F06" w:rsidP="006C4D2B">
      <w:pPr>
        <w:spacing w:line="360" w:lineRule="auto"/>
        <w:ind w:firstLine="709"/>
        <w:jc w:val="both"/>
        <w:rPr>
          <w:color w:val="000000"/>
          <w:sz w:val="28"/>
        </w:rPr>
      </w:pPr>
      <w:r w:rsidRPr="006C4D2B">
        <w:rPr>
          <w:color w:val="000000"/>
          <w:sz w:val="28"/>
        </w:rPr>
        <w:t>Геологоразведочные работы, проводившиеся на Хохряковском месторождении, можно условно разделить на два этапа:</w:t>
      </w:r>
    </w:p>
    <w:p w:rsidR="00FF1F06" w:rsidRPr="006C4D2B" w:rsidRDefault="00FF1F06" w:rsidP="006C4D2B">
      <w:pPr>
        <w:spacing w:line="360" w:lineRule="auto"/>
        <w:ind w:firstLine="709"/>
        <w:jc w:val="both"/>
        <w:rPr>
          <w:color w:val="000000"/>
          <w:sz w:val="28"/>
        </w:rPr>
      </w:pPr>
      <w:r w:rsidRPr="006C4D2B">
        <w:rPr>
          <w:color w:val="000000"/>
          <w:sz w:val="28"/>
        </w:rPr>
        <w:t>первый – до 1976, когда Главтюменьгеологией были подсчитаны и утверждены в ГКЗ СССР балансовые и извлекаемые запасы нефти;</w:t>
      </w:r>
    </w:p>
    <w:p w:rsidR="00FF1F06" w:rsidRPr="006C4D2B" w:rsidRDefault="00FF1F06" w:rsidP="006C4D2B">
      <w:pPr>
        <w:spacing w:line="360" w:lineRule="auto"/>
        <w:ind w:firstLine="709"/>
        <w:jc w:val="both"/>
        <w:rPr>
          <w:color w:val="000000"/>
          <w:sz w:val="28"/>
        </w:rPr>
      </w:pPr>
      <w:r w:rsidRPr="006C4D2B">
        <w:rPr>
          <w:color w:val="000000"/>
          <w:sz w:val="28"/>
        </w:rPr>
        <w:t>второй – доразведка месторождения и начало ввода его в эксплуатацию в 1985 году. В этот период на месторождении Главтюменнефтегазом были пробурены 6 разведочных и поисковых скважин. Частично функции разведочных скважин выполняли также эксплуатационные скважины – оконтуривание залежи пласта ЮВ, уточнение характера насыщения пластов, отбор керна, отбор глубинных и поверхностных проб нефти и газа.</w:t>
      </w:r>
    </w:p>
    <w:p w:rsidR="00FF1F06" w:rsidRPr="006C4D2B" w:rsidRDefault="00FF1F06" w:rsidP="006C4D2B">
      <w:pPr>
        <w:spacing w:line="360" w:lineRule="auto"/>
        <w:ind w:firstLine="709"/>
        <w:jc w:val="both"/>
        <w:rPr>
          <w:color w:val="000000"/>
          <w:sz w:val="28"/>
        </w:rPr>
      </w:pPr>
      <w:r w:rsidRPr="006C4D2B">
        <w:rPr>
          <w:color w:val="000000"/>
          <w:sz w:val="28"/>
        </w:rPr>
        <w:t xml:space="preserve">Залежи нефти выявлены в пластах верхнеюрских отложений васюганской свиты. Подсчет запасов нефти с утверждением в ГКЗ СССР был произведен в 1976 году (протокол </w:t>
      </w:r>
      <w:r w:rsidR="006C4D2B">
        <w:rPr>
          <w:color w:val="000000"/>
          <w:sz w:val="28"/>
        </w:rPr>
        <w:t>№</w:t>
      </w:r>
      <w:r w:rsidR="006C4D2B" w:rsidRPr="006C4D2B">
        <w:rPr>
          <w:color w:val="000000"/>
          <w:sz w:val="28"/>
        </w:rPr>
        <w:t>7</w:t>
      </w:r>
      <w:r w:rsidRPr="006C4D2B">
        <w:rPr>
          <w:color w:val="000000"/>
          <w:sz w:val="28"/>
        </w:rPr>
        <w:t>697 от 29.09.</w:t>
      </w:r>
      <w:r w:rsidR="006C4D2B" w:rsidRPr="006C4D2B">
        <w:rPr>
          <w:color w:val="000000"/>
          <w:sz w:val="28"/>
        </w:rPr>
        <w:t>1976</w:t>
      </w:r>
      <w:r w:rsidR="006C4D2B">
        <w:rPr>
          <w:color w:val="000000"/>
          <w:sz w:val="28"/>
        </w:rPr>
        <w:t> </w:t>
      </w:r>
      <w:r w:rsidR="006C4D2B" w:rsidRPr="006C4D2B">
        <w:rPr>
          <w:color w:val="000000"/>
          <w:sz w:val="28"/>
        </w:rPr>
        <w:t>г.</w:t>
      </w:r>
      <w:r w:rsidRPr="006C4D2B">
        <w:rPr>
          <w:color w:val="000000"/>
          <w:sz w:val="28"/>
        </w:rPr>
        <w:t xml:space="preserve">) Тюменской тематической экспедицией Главтюменьгеологии по данным бурения 16 разведочных скважин. Геологические запасы нефти при этом оценивались в следующих объемах: по категории С1 – 151,782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xml:space="preserve">., по категории С2 – 5744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xml:space="preserve">., извлекаемые – соответственно 48570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xml:space="preserve">. и 1838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w:t>
      </w:r>
      <w:r w:rsidR="006C4D2B">
        <w:rPr>
          <w:color w:val="000000"/>
          <w:sz w:val="28"/>
        </w:rPr>
        <w:t xml:space="preserve"> </w:t>
      </w:r>
      <w:r w:rsidRPr="006C4D2B">
        <w:rPr>
          <w:color w:val="000000"/>
          <w:sz w:val="28"/>
        </w:rPr>
        <w:t>Интенсивное разбуривание месторождения велось с 1838 года. В процессе промышленной эксплуатации появились новые</w:t>
      </w:r>
      <w:r w:rsidR="006C4D2B">
        <w:rPr>
          <w:color w:val="000000"/>
          <w:sz w:val="28"/>
        </w:rPr>
        <w:t xml:space="preserve"> </w:t>
      </w:r>
      <w:r w:rsidRPr="006C4D2B">
        <w:rPr>
          <w:color w:val="000000"/>
          <w:sz w:val="28"/>
        </w:rPr>
        <w:t>данные о коллекторских свойствах и распространение продуктивных пластов, в частности отмечается расширение контура нефтеносности горизонта ЮВ1</w:t>
      </w:r>
      <w:r w:rsidRPr="006C4D2B">
        <w:rPr>
          <w:color w:val="000000"/>
          <w:sz w:val="28"/>
          <w:vertAlign w:val="subscript"/>
        </w:rPr>
        <w:t xml:space="preserve"> </w:t>
      </w:r>
      <w:r w:rsidRPr="006C4D2B">
        <w:rPr>
          <w:color w:val="000000"/>
          <w:sz w:val="28"/>
        </w:rPr>
        <w:t xml:space="preserve">в Восточной части месторождения. По результатам бурения разведочных и эксплуатационных скважин, была выявлена новая залежь нефти в пласте ЮВ2, приуроченная к сводовой части центрального поднятия месторождения. Скважины </w:t>
      </w:r>
      <w:r w:rsidR="006C4D2B">
        <w:rPr>
          <w:color w:val="000000"/>
          <w:sz w:val="28"/>
        </w:rPr>
        <w:t>№</w:t>
      </w:r>
      <w:r w:rsidR="006C4D2B" w:rsidRPr="006C4D2B">
        <w:rPr>
          <w:color w:val="000000"/>
          <w:sz w:val="28"/>
        </w:rPr>
        <w:t>5</w:t>
      </w:r>
      <w:r w:rsidRPr="006C4D2B">
        <w:rPr>
          <w:color w:val="000000"/>
          <w:sz w:val="28"/>
        </w:rPr>
        <w:t>6, 250, 401, 402, 403, 404, 405, 413, 600,</w:t>
      </w:r>
      <w:r w:rsidR="006C4D2B">
        <w:rPr>
          <w:color w:val="000000"/>
          <w:sz w:val="28"/>
        </w:rPr>
        <w:t xml:space="preserve"> </w:t>
      </w:r>
      <w:r w:rsidRPr="006C4D2B">
        <w:rPr>
          <w:color w:val="000000"/>
          <w:sz w:val="28"/>
        </w:rPr>
        <w:t>в которых производилось опробование пласта ЮВ2, показали его промышленную нефтеносность. Дебит нефти по объекту изменяется от 7,8 тон в сутки (скв. 401) до 59 тон в сутки (скв. 250).</w:t>
      </w:r>
    </w:p>
    <w:p w:rsidR="00FF1F06" w:rsidRPr="006C4D2B" w:rsidRDefault="00FF1F06" w:rsidP="006C4D2B">
      <w:pPr>
        <w:spacing w:line="360" w:lineRule="auto"/>
        <w:ind w:firstLine="709"/>
        <w:jc w:val="both"/>
        <w:rPr>
          <w:color w:val="000000"/>
          <w:sz w:val="28"/>
        </w:rPr>
      </w:pPr>
      <w:r w:rsidRPr="006C4D2B">
        <w:rPr>
          <w:color w:val="000000"/>
          <w:sz w:val="28"/>
        </w:rPr>
        <w:t xml:space="preserve">В целях доразведки пласта ЮВ2 Хохряковского месторождения протоколом ЦКГРП П/О НВНГ </w:t>
      </w:r>
      <w:r w:rsidR="006C4D2B">
        <w:rPr>
          <w:color w:val="000000"/>
          <w:sz w:val="28"/>
        </w:rPr>
        <w:t>№</w:t>
      </w:r>
      <w:r w:rsidR="006C4D2B" w:rsidRPr="006C4D2B">
        <w:rPr>
          <w:color w:val="000000"/>
          <w:sz w:val="28"/>
        </w:rPr>
        <w:t>1</w:t>
      </w:r>
      <w:r w:rsidRPr="006C4D2B">
        <w:rPr>
          <w:color w:val="000000"/>
          <w:sz w:val="28"/>
        </w:rPr>
        <w:t>40 от 15.02.</w:t>
      </w:r>
      <w:r w:rsidR="006C4D2B" w:rsidRPr="006C4D2B">
        <w:rPr>
          <w:color w:val="000000"/>
          <w:sz w:val="28"/>
        </w:rPr>
        <w:t>1988</w:t>
      </w:r>
      <w:r w:rsidR="006C4D2B">
        <w:rPr>
          <w:color w:val="000000"/>
          <w:sz w:val="28"/>
        </w:rPr>
        <w:t> </w:t>
      </w:r>
      <w:r w:rsidR="006C4D2B" w:rsidRPr="006C4D2B">
        <w:rPr>
          <w:color w:val="000000"/>
          <w:sz w:val="28"/>
        </w:rPr>
        <w:t>г</w:t>
      </w:r>
      <w:r w:rsidRPr="006C4D2B">
        <w:rPr>
          <w:color w:val="000000"/>
          <w:sz w:val="28"/>
        </w:rPr>
        <w:t>. было принято решение об углублении скважин основного фонда объекта ЮВ1 со вскрытием пласта ЮВ2 на участках месторождения в пределах внутреннего контура нефтеносности. По результатам бурения эксплуатационных скважин была оконтурена и изучена залежь пласта ЮВ2. За счет этого мероприятия удалось более детально изучить особенности геологического строения и местоположения пласта в плане месторождения.</w:t>
      </w:r>
    </w:p>
    <w:p w:rsidR="00FF1F06" w:rsidRPr="006C4D2B" w:rsidRDefault="00FF1F06" w:rsidP="006C4D2B">
      <w:pPr>
        <w:spacing w:line="360" w:lineRule="auto"/>
        <w:ind w:firstLine="709"/>
        <w:jc w:val="both"/>
        <w:rPr>
          <w:color w:val="000000"/>
          <w:sz w:val="28"/>
        </w:rPr>
      </w:pPr>
      <w:r w:rsidRPr="006C4D2B">
        <w:rPr>
          <w:color w:val="000000"/>
          <w:sz w:val="28"/>
        </w:rPr>
        <w:t>Разбуривание объекта ЮВ1 эксплуатационными скважинами, ведущееся по всей площади месторождения, позволило уточнить границы площади нефтеносности, принятые расчетные параметры по пластам.</w:t>
      </w:r>
    </w:p>
    <w:p w:rsidR="00FF1F06" w:rsidRPr="006C4D2B" w:rsidRDefault="00FF1F06" w:rsidP="006C4D2B">
      <w:pPr>
        <w:spacing w:line="360" w:lineRule="auto"/>
        <w:ind w:firstLine="709"/>
        <w:jc w:val="both"/>
        <w:rPr>
          <w:color w:val="000000"/>
          <w:sz w:val="28"/>
        </w:rPr>
      </w:pPr>
      <w:r w:rsidRPr="006C4D2B">
        <w:rPr>
          <w:color w:val="000000"/>
          <w:sz w:val="28"/>
        </w:rPr>
        <w:t>За период 1987</w:t>
      </w:r>
      <w:r w:rsidR="006C4D2B">
        <w:rPr>
          <w:color w:val="000000"/>
          <w:sz w:val="28"/>
        </w:rPr>
        <w:t>–</w:t>
      </w:r>
      <w:r w:rsidR="006C4D2B" w:rsidRPr="006C4D2B">
        <w:rPr>
          <w:color w:val="000000"/>
          <w:sz w:val="28"/>
        </w:rPr>
        <w:t>1</w:t>
      </w:r>
      <w:r w:rsidRPr="006C4D2B">
        <w:rPr>
          <w:color w:val="000000"/>
          <w:sz w:val="28"/>
        </w:rPr>
        <w:t>989</w:t>
      </w:r>
      <w:r w:rsidR="006C4D2B">
        <w:rPr>
          <w:color w:val="000000"/>
          <w:sz w:val="28"/>
        </w:rPr>
        <w:t> </w:t>
      </w:r>
      <w:r w:rsidR="006C4D2B" w:rsidRPr="006C4D2B">
        <w:rPr>
          <w:color w:val="000000"/>
          <w:sz w:val="28"/>
        </w:rPr>
        <w:t>гг</w:t>
      </w:r>
      <w:r w:rsidRPr="006C4D2B">
        <w:rPr>
          <w:color w:val="000000"/>
          <w:sz w:val="28"/>
        </w:rPr>
        <w:t>. на месторождении пробурено 6 разведочных и поисковых скважин. Из них 3 скважины (57п, 58п, 61п) пробурены до коры выветривания с целью оценки нефтеносности доюрских образований. При испытании фундамента в скважине 57п получен приток воды, а в скважине 61п притока не получено. При испытании других пластов от ЮВ2 до коры выветривания притока нефти не получено.</w:t>
      </w:r>
    </w:p>
    <w:p w:rsidR="00FF1F06" w:rsidRPr="006C4D2B" w:rsidRDefault="00FF1F06" w:rsidP="006C4D2B">
      <w:pPr>
        <w:spacing w:line="360" w:lineRule="auto"/>
        <w:ind w:firstLine="709"/>
        <w:jc w:val="both"/>
        <w:rPr>
          <w:color w:val="000000"/>
          <w:sz w:val="28"/>
        </w:rPr>
      </w:pPr>
      <w:r w:rsidRPr="006C4D2B">
        <w:rPr>
          <w:color w:val="000000"/>
          <w:sz w:val="28"/>
        </w:rPr>
        <w:t>В скважинах 54, 55 опробованы пласты ачимовской толщи. При этом получены притоки воды 27 и 15 т/сут. соответственно. При опробовании пласта ЮВ2 в скважине 56 получен приток нефти, в скважине 61п – нефть с водой, в скважине 58п – 10 т/сут. воды с пленкой нефти.</w:t>
      </w:r>
    </w:p>
    <w:p w:rsidR="00FF1F06" w:rsidRPr="006C4D2B" w:rsidRDefault="00FF1F06" w:rsidP="006C4D2B">
      <w:pPr>
        <w:spacing w:line="360" w:lineRule="auto"/>
        <w:ind w:firstLine="709"/>
        <w:jc w:val="both"/>
        <w:rPr>
          <w:color w:val="000000"/>
          <w:sz w:val="28"/>
        </w:rPr>
      </w:pPr>
      <w:r w:rsidRPr="006C4D2B">
        <w:rPr>
          <w:color w:val="000000"/>
          <w:sz w:val="28"/>
        </w:rPr>
        <w:t>Все разведочные скважины, пробуренные в период 1987</w:t>
      </w:r>
      <w:r w:rsidR="006C4D2B">
        <w:rPr>
          <w:color w:val="000000"/>
          <w:sz w:val="28"/>
        </w:rPr>
        <w:t>–</w:t>
      </w:r>
      <w:r w:rsidR="006C4D2B" w:rsidRPr="006C4D2B">
        <w:rPr>
          <w:color w:val="000000"/>
          <w:sz w:val="28"/>
        </w:rPr>
        <w:t>1989</w:t>
      </w:r>
      <w:r w:rsidR="006C4D2B">
        <w:rPr>
          <w:color w:val="000000"/>
          <w:sz w:val="28"/>
        </w:rPr>
        <w:t> </w:t>
      </w:r>
      <w:r w:rsidR="006C4D2B" w:rsidRPr="006C4D2B">
        <w:rPr>
          <w:color w:val="000000"/>
          <w:sz w:val="28"/>
        </w:rPr>
        <w:t>гг</w:t>
      </w:r>
      <w:r w:rsidRPr="006C4D2B">
        <w:rPr>
          <w:color w:val="000000"/>
          <w:sz w:val="28"/>
        </w:rPr>
        <w:t>. расположены в контуре нефтеносности. При этом три из них (54, 55, 56) в основной части, 57п – на южном, 61п – на восточном, 58п – на северо-восточном крыле месторождения.</w:t>
      </w:r>
    </w:p>
    <w:p w:rsidR="00FF1F06" w:rsidRPr="006C4D2B" w:rsidRDefault="00FF1F06" w:rsidP="006C4D2B">
      <w:pPr>
        <w:spacing w:line="360" w:lineRule="auto"/>
        <w:ind w:firstLine="709"/>
        <w:jc w:val="both"/>
        <w:rPr>
          <w:color w:val="000000"/>
          <w:sz w:val="28"/>
        </w:rPr>
      </w:pPr>
      <w:r w:rsidRPr="006C4D2B">
        <w:rPr>
          <w:color w:val="000000"/>
          <w:sz w:val="28"/>
        </w:rPr>
        <w:t>При опробовании ачимовской толщи и коллекторов нижней и средней юры (исключения пласт ЮВ2) получены притоки пластовой воды. Породы фундамента, как показали результаты опробования, также оказались непродуктивными.</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проведенные разведочные работы на Хохряковском месторождении позволили открыть залежи нефти в пластах верхней и средней юры. Однако, доразведку месторождения нельзя считать завершенной, так как остались неоконтуренными залежи нефти в пластах ЮВ</w:t>
      </w:r>
      <w:r w:rsidR="006C4D2B" w:rsidRPr="006C4D2B">
        <w:rPr>
          <w:color w:val="000000"/>
          <w:sz w:val="28"/>
        </w:rPr>
        <w:t>1</w:t>
      </w:r>
      <w:r w:rsidR="006C4D2B">
        <w:rPr>
          <w:color w:val="000000"/>
          <w:sz w:val="28"/>
        </w:rPr>
        <w:t xml:space="preserve"> </w:t>
      </w:r>
      <w:r w:rsidR="006C4D2B" w:rsidRPr="006C4D2B">
        <w:rPr>
          <w:color w:val="000000"/>
          <w:sz w:val="28"/>
        </w:rPr>
        <w:t>(</w:t>
      </w:r>
      <w:r w:rsidRPr="006C4D2B">
        <w:rPr>
          <w:color w:val="000000"/>
          <w:sz w:val="28"/>
        </w:rPr>
        <w:t>1) и ЮВ</w:t>
      </w:r>
      <w:r w:rsidR="006C4D2B" w:rsidRPr="006C4D2B">
        <w:rPr>
          <w:color w:val="000000"/>
          <w:sz w:val="28"/>
        </w:rPr>
        <w:t>1</w:t>
      </w:r>
      <w:r w:rsidR="006C4D2B">
        <w:rPr>
          <w:color w:val="000000"/>
          <w:sz w:val="28"/>
        </w:rPr>
        <w:t xml:space="preserve"> </w:t>
      </w:r>
      <w:r w:rsidR="006C4D2B" w:rsidRPr="006C4D2B">
        <w:rPr>
          <w:color w:val="000000"/>
          <w:sz w:val="28"/>
        </w:rPr>
        <w:t>(</w:t>
      </w:r>
      <w:r w:rsidRPr="006C4D2B">
        <w:rPr>
          <w:color w:val="000000"/>
          <w:sz w:val="28"/>
        </w:rPr>
        <w:t>2) на севере ЮВ</w:t>
      </w:r>
      <w:r w:rsidR="006C4D2B" w:rsidRPr="006C4D2B">
        <w:rPr>
          <w:color w:val="000000"/>
          <w:sz w:val="28"/>
        </w:rPr>
        <w:t>1</w:t>
      </w:r>
      <w:r w:rsidR="006C4D2B">
        <w:rPr>
          <w:color w:val="000000"/>
          <w:sz w:val="28"/>
        </w:rPr>
        <w:t xml:space="preserve"> </w:t>
      </w:r>
      <w:r w:rsidR="006C4D2B" w:rsidRPr="006C4D2B">
        <w:rPr>
          <w:color w:val="000000"/>
          <w:sz w:val="28"/>
        </w:rPr>
        <w:t>(</w:t>
      </w:r>
      <w:r w:rsidRPr="006C4D2B">
        <w:rPr>
          <w:color w:val="000000"/>
          <w:sz w:val="28"/>
        </w:rPr>
        <w:t>2) на востоке.</w:t>
      </w:r>
    </w:p>
    <w:p w:rsidR="00FF1F06" w:rsidRPr="006C4D2B" w:rsidRDefault="00FF1F06" w:rsidP="006C4D2B">
      <w:pPr>
        <w:spacing w:line="360" w:lineRule="auto"/>
        <w:ind w:firstLine="709"/>
        <w:jc w:val="both"/>
        <w:rPr>
          <w:color w:val="000000"/>
          <w:sz w:val="28"/>
        </w:rPr>
      </w:pPr>
      <w:r w:rsidRPr="006C4D2B">
        <w:rPr>
          <w:color w:val="000000"/>
          <w:sz w:val="28"/>
        </w:rPr>
        <w:t xml:space="preserve">Общий метраж разведочного бурения составляет 65,132 </w:t>
      </w:r>
      <w:r w:rsidR="006C4D2B" w:rsidRPr="006C4D2B">
        <w:rPr>
          <w:color w:val="000000"/>
          <w:sz w:val="28"/>
        </w:rPr>
        <w:t>тыс.</w:t>
      </w:r>
      <w:r w:rsidR="006C4D2B">
        <w:rPr>
          <w:color w:val="000000"/>
          <w:sz w:val="28"/>
        </w:rPr>
        <w:t xml:space="preserve"> </w:t>
      </w:r>
      <w:r w:rsidR="006C4D2B" w:rsidRPr="006C4D2B">
        <w:rPr>
          <w:color w:val="000000"/>
          <w:sz w:val="28"/>
        </w:rPr>
        <w:t>м</w:t>
      </w:r>
      <w:r w:rsidRPr="006C4D2B">
        <w:rPr>
          <w:color w:val="000000"/>
          <w:sz w:val="28"/>
        </w:rPr>
        <w:t xml:space="preserve"> в том числе 16,7 </w:t>
      </w:r>
      <w:r w:rsidR="006C4D2B" w:rsidRPr="006C4D2B">
        <w:rPr>
          <w:color w:val="000000"/>
          <w:sz w:val="28"/>
        </w:rPr>
        <w:t>тыс.</w:t>
      </w:r>
      <w:r w:rsidR="006C4D2B">
        <w:rPr>
          <w:color w:val="000000"/>
          <w:sz w:val="28"/>
        </w:rPr>
        <w:t xml:space="preserve"> </w:t>
      </w:r>
      <w:r w:rsidR="006C4D2B" w:rsidRPr="006C4D2B">
        <w:rPr>
          <w:color w:val="000000"/>
          <w:sz w:val="28"/>
        </w:rPr>
        <w:t>м</w:t>
      </w:r>
      <w:r w:rsidRPr="006C4D2B">
        <w:rPr>
          <w:color w:val="000000"/>
          <w:sz w:val="28"/>
        </w:rPr>
        <w:t xml:space="preserve"> пробурено П/О НВНГ.</w:t>
      </w:r>
    </w:p>
    <w:p w:rsidR="00FF1F06" w:rsidRPr="006C4D2B" w:rsidRDefault="00FF1F06" w:rsidP="006C4D2B">
      <w:pPr>
        <w:spacing w:line="360" w:lineRule="auto"/>
        <w:ind w:firstLine="709"/>
        <w:jc w:val="both"/>
        <w:rPr>
          <w:color w:val="000000"/>
          <w:sz w:val="28"/>
        </w:rPr>
      </w:pPr>
      <w:r w:rsidRPr="006C4D2B">
        <w:rPr>
          <w:color w:val="000000"/>
          <w:sz w:val="28"/>
        </w:rPr>
        <w:t xml:space="preserve">На 1991 год на месторождении пробурено 25 разведочных скважин. Из этого количества 7 скважин ликвидированы. Скважины </w:t>
      </w:r>
      <w:r w:rsidR="006C4D2B">
        <w:rPr>
          <w:color w:val="000000"/>
          <w:sz w:val="28"/>
        </w:rPr>
        <w:t>№</w:t>
      </w:r>
      <w:r w:rsidR="006C4D2B" w:rsidRPr="006C4D2B">
        <w:rPr>
          <w:color w:val="000000"/>
          <w:sz w:val="28"/>
        </w:rPr>
        <w:t>3</w:t>
      </w:r>
      <w:r w:rsidRPr="006C4D2B">
        <w:rPr>
          <w:color w:val="000000"/>
          <w:sz w:val="28"/>
        </w:rPr>
        <w:t>, 4, 8, 15 оказались за контуром нефтеносности.</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проведенные геологоразведочные работы в пределах площади характеризуются достаточно большой эффективностью. Полученные материалы позволили уточнить геологическое строение месторождения, границы площади нефтеносности продуктивных пластов, подсчетные параметры и запасы нефти.</w:t>
      </w:r>
    </w:p>
    <w:p w:rsidR="00AC73BB" w:rsidRDefault="00AC73BB" w:rsidP="006C4D2B">
      <w:pPr>
        <w:pStyle w:val="1"/>
        <w:keepNext w:val="0"/>
        <w:ind w:firstLine="709"/>
        <w:jc w:val="both"/>
        <w:rPr>
          <w:color w:val="000000"/>
          <w:sz w:val="28"/>
        </w:rPr>
      </w:pPr>
    </w:p>
    <w:p w:rsidR="00AC73BB" w:rsidRDefault="00AC73BB" w:rsidP="006C4D2B">
      <w:pPr>
        <w:pStyle w:val="1"/>
        <w:keepNext w:val="0"/>
        <w:ind w:firstLine="709"/>
        <w:jc w:val="both"/>
        <w:rPr>
          <w:color w:val="000000"/>
          <w:sz w:val="28"/>
        </w:rPr>
      </w:pPr>
    </w:p>
    <w:p w:rsidR="00FF1F06" w:rsidRPr="006C4D2B" w:rsidRDefault="00FF1F06" w:rsidP="006C4D2B">
      <w:pPr>
        <w:pStyle w:val="1"/>
        <w:keepNext w:val="0"/>
        <w:ind w:firstLine="709"/>
        <w:jc w:val="both"/>
        <w:rPr>
          <w:color w:val="000000"/>
          <w:sz w:val="28"/>
        </w:rPr>
      </w:pPr>
      <w:r w:rsidRPr="006C4D2B">
        <w:rPr>
          <w:color w:val="000000"/>
          <w:sz w:val="28"/>
        </w:rPr>
        <w:br w:type="page"/>
      </w:r>
      <w:bookmarkStart w:id="4" w:name="_Toc102197653"/>
      <w:r w:rsidRPr="006C4D2B">
        <w:rPr>
          <w:color w:val="000000"/>
          <w:sz w:val="28"/>
        </w:rPr>
        <w:t xml:space="preserve">2. </w:t>
      </w:r>
      <w:r w:rsidR="00AC73BB" w:rsidRPr="006C4D2B">
        <w:rPr>
          <w:color w:val="000000"/>
          <w:sz w:val="28"/>
        </w:rPr>
        <w:t>Геологическая часть</w:t>
      </w:r>
      <w:bookmarkEnd w:id="4"/>
    </w:p>
    <w:p w:rsidR="00AC73BB" w:rsidRDefault="00AC73BB" w:rsidP="006C4D2B">
      <w:pPr>
        <w:pStyle w:val="2"/>
        <w:keepNext w:val="0"/>
        <w:ind w:firstLine="709"/>
        <w:jc w:val="both"/>
        <w:rPr>
          <w:color w:val="000000"/>
          <w:sz w:val="28"/>
        </w:rPr>
      </w:pPr>
      <w:bookmarkStart w:id="5" w:name="_Toc102197654"/>
    </w:p>
    <w:p w:rsidR="00FF1F06" w:rsidRPr="006C4D2B" w:rsidRDefault="00AC73BB" w:rsidP="006C4D2B">
      <w:pPr>
        <w:pStyle w:val="2"/>
        <w:keepNext w:val="0"/>
        <w:ind w:firstLine="709"/>
        <w:jc w:val="both"/>
        <w:rPr>
          <w:color w:val="000000"/>
          <w:sz w:val="28"/>
        </w:rPr>
      </w:pPr>
      <w:r>
        <w:rPr>
          <w:color w:val="000000"/>
          <w:sz w:val="28"/>
        </w:rPr>
        <w:t>2.1</w:t>
      </w:r>
      <w:r w:rsidR="00FF1F06" w:rsidRPr="006C4D2B">
        <w:rPr>
          <w:color w:val="000000"/>
          <w:sz w:val="28"/>
        </w:rPr>
        <w:t xml:space="preserve"> Стратиграфия</w:t>
      </w:r>
      <w:bookmarkEnd w:id="5"/>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В геологическом строении Хохряковского месторождения принимают участие отложения палеозойского складчатого фундамента</w:t>
      </w:r>
      <w:r w:rsidR="006C4D2B">
        <w:rPr>
          <w:color w:val="000000"/>
          <w:sz w:val="28"/>
        </w:rPr>
        <w:t>,</w:t>
      </w:r>
      <w:r w:rsidRPr="006C4D2B">
        <w:rPr>
          <w:color w:val="000000"/>
          <w:sz w:val="28"/>
        </w:rPr>
        <w:t xml:space="preserve"> промежуточного комплекса и терригенные песчано-глинистые отложения платформенного мезозойско-кайнозойского осадочного чехла.</w:t>
      </w:r>
    </w:p>
    <w:p w:rsidR="00FF1F06" w:rsidRPr="006C4D2B" w:rsidRDefault="00FF1F06" w:rsidP="006C4D2B">
      <w:pPr>
        <w:spacing w:line="360" w:lineRule="auto"/>
        <w:ind w:firstLine="709"/>
        <w:jc w:val="both"/>
        <w:rPr>
          <w:color w:val="000000"/>
          <w:sz w:val="28"/>
        </w:rPr>
      </w:pPr>
      <w:r w:rsidRPr="006C4D2B">
        <w:rPr>
          <w:color w:val="000000"/>
          <w:sz w:val="28"/>
        </w:rPr>
        <w:t>Стратиграфическое расчленение произведено в соответствии с унифицированной корреляционной схемой, утвержденной МСК СССР 30.01</w:t>
      </w:r>
      <w:r w:rsidR="006C4D2B" w:rsidRPr="006C4D2B">
        <w:rPr>
          <w:color w:val="000000"/>
          <w:sz w:val="28"/>
        </w:rPr>
        <w:t>.78</w:t>
      </w:r>
      <w:r w:rsidR="006C4D2B">
        <w:rPr>
          <w:color w:val="000000"/>
          <w:sz w:val="28"/>
        </w:rPr>
        <w:t> </w:t>
      </w:r>
      <w:r w:rsidR="006C4D2B" w:rsidRPr="006C4D2B">
        <w:rPr>
          <w:color w:val="000000"/>
          <w:sz w:val="28"/>
        </w:rPr>
        <w:t>г</w:t>
      </w:r>
      <w:r w:rsidRPr="006C4D2B">
        <w:rPr>
          <w:color w:val="000000"/>
          <w:sz w:val="28"/>
        </w:rPr>
        <w:t>.</w:t>
      </w:r>
    </w:p>
    <w:p w:rsidR="006C4D2B" w:rsidRDefault="00FF1F06" w:rsidP="006C4D2B">
      <w:pPr>
        <w:spacing w:line="360" w:lineRule="auto"/>
        <w:ind w:firstLine="709"/>
        <w:jc w:val="both"/>
        <w:rPr>
          <w:color w:val="000000"/>
          <w:sz w:val="28"/>
        </w:rPr>
      </w:pPr>
      <w:r w:rsidRPr="006C4D2B">
        <w:rPr>
          <w:b/>
          <w:bCs/>
          <w:color w:val="000000"/>
          <w:sz w:val="28"/>
        </w:rPr>
        <w:t>Домезозойские образования.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На площади работ породы фундамента вскрыты скважиной </w:t>
      </w:r>
      <w:r w:rsidR="006C4D2B">
        <w:rPr>
          <w:color w:val="000000"/>
          <w:sz w:val="28"/>
        </w:rPr>
        <w:t>№</w:t>
      </w:r>
      <w:r w:rsidR="006C4D2B" w:rsidRPr="006C4D2B">
        <w:rPr>
          <w:color w:val="000000"/>
          <w:sz w:val="28"/>
        </w:rPr>
        <w:t>7</w:t>
      </w:r>
      <w:r w:rsidRPr="006C4D2B">
        <w:rPr>
          <w:color w:val="000000"/>
          <w:sz w:val="28"/>
        </w:rPr>
        <w:t>, представлены темными кайнотипными вулканическими базальтами, плотными, подверженными метаморфизму. Вскрытая толщина составляет 2860</w:t>
      </w:r>
      <w:r w:rsidR="006C4D2B">
        <w:rPr>
          <w:color w:val="000000"/>
          <w:sz w:val="28"/>
        </w:rPr>
        <w:t> </w:t>
      </w:r>
      <w:r w:rsidR="006C4D2B" w:rsidRPr="006C4D2B">
        <w:rPr>
          <w:color w:val="000000"/>
          <w:sz w:val="28"/>
        </w:rPr>
        <w:t>м</w:t>
      </w:r>
      <w:r w:rsidRPr="006C4D2B">
        <w:rPr>
          <w:color w:val="000000"/>
          <w:sz w:val="28"/>
        </w:rPr>
        <w:t>. Возраст датируется предположительно: туринская серия триасовой системы или нижний карбон.</w:t>
      </w:r>
    </w:p>
    <w:p w:rsidR="00FF1F06" w:rsidRPr="006C4D2B" w:rsidRDefault="00FF1F06" w:rsidP="006C4D2B">
      <w:pPr>
        <w:spacing w:line="360" w:lineRule="auto"/>
        <w:ind w:firstLine="709"/>
        <w:jc w:val="both"/>
        <w:rPr>
          <w:b/>
          <w:bCs/>
          <w:color w:val="000000"/>
          <w:sz w:val="28"/>
        </w:rPr>
      </w:pPr>
      <w:r w:rsidRPr="006C4D2B">
        <w:rPr>
          <w:b/>
          <w:bCs/>
          <w:color w:val="000000"/>
          <w:sz w:val="28"/>
        </w:rPr>
        <w:t>Мезо-кайнозойские отложения</w:t>
      </w:r>
    </w:p>
    <w:p w:rsidR="00FF1F06" w:rsidRPr="006C4D2B" w:rsidRDefault="00FF1F06" w:rsidP="006C4D2B">
      <w:pPr>
        <w:spacing w:line="360" w:lineRule="auto"/>
        <w:ind w:firstLine="709"/>
        <w:jc w:val="both"/>
        <w:rPr>
          <w:color w:val="000000"/>
          <w:sz w:val="28"/>
        </w:rPr>
      </w:pPr>
      <w:r w:rsidRPr="006C4D2B">
        <w:rPr>
          <w:color w:val="000000"/>
          <w:sz w:val="28"/>
        </w:rPr>
        <w:t xml:space="preserve">На размытой поверхности доюрских образований залегает мощная толща осадочных пород мезокайнозоя. Полный разрез осадочного чехла вскрыт скважиной </w:t>
      </w:r>
      <w:r w:rsidR="006C4D2B">
        <w:rPr>
          <w:color w:val="000000"/>
          <w:sz w:val="28"/>
        </w:rPr>
        <w:t>№</w:t>
      </w:r>
      <w:r w:rsidR="006C4D2B" w:rsidRPr="006C4D2B">
        <w:rPr>
          <w:color w:val="000000"/>
          <w:sz w:val="28"/>
        </w:rPr>
        <w:t>7</w:t>
      </w:r>
      <w:r w:rsidRPr="006C4D2B">
        <w:rPr>
          <w:color w:val="000000"/>
          <w:sz w:val="28"/>
        </w:rPr>
        <w:t>, где его толщина достигает 2753</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Мезо-кайнозойские отложения представлены юрской, меловой, палеогеновой, четвертичными системами.</w:t>
      </w:r>
    </w:p>
    <w:p w:rsidR="00FF1F06" w:rsidRPr="006C4D2B" w:rsidRDefault="00FF1F06" w:rsidP="006C4D2B">
      <w:pPr>
        <w:spacing w:line="360" w:lineRule="auto"/>
        <w:ind w:firstLine="709"/>
        <w:jc w:val="both"/>
        <w:rPr>
          <w:color w:val="000000"/>
          <w:sz w:val="28"/>
        </w:rPr>
      </w:pPr>
      <w:r w:rsidRPr="006C4D2B">
        <w:rPr>
          <w:b/>
          <w:bCs/>
          <w:color w:val="000000"/>
          <w:sz w:val="28"/>
        </w:rPr>
        <w:t>Юрская система</w:t>
      </w:r>
    </w:p>
    <w:p w:rsidR="00FF1F06" w:rsidRPr="006C4D2B" w:rsidRDefault="00FF1F06" w:rsidP="006C4D2B">
      <w:pPr>
        <w:spacing w:line="360" w:lineRule="auto"/>
        <w:ind w:firstLine="709"/>
        <w:jc w:val="both"/>
        <w:rPr>
          <w:color w:val="000000"/>
          <w:sz w:val="28"/>
        </w:rPr>
      </w:pPr>
      <w:r w:rsidRPr="006C4D2B">
        <w:rPr>
          <w:color w:val="000000"/>
          <w:sz w:val="28"/>
        </w:rPr>
        <w:t>Отложения системы развиты повсеместно и представлены тремя отделами. Осадки нижнего и среднего из них слагают континентальную толщу тюменской свиты, которая сложена чередованием аргиллитов темно-серых, плотных, слюдистых и песчаников мелкозернистых, плотных, преобладающих в верхней части свиты, где выделяется пласт Ю</w:t>
      </w:r>
      <w:r w:rsidRPr="006C4D2B">
        <w:rPr>
          <w:color w:val="000000"/>
          <w:sz w:val="28"/>
          <w:vertAlign w:val="subscript"/>
        </w:rPr>
        <w:t>2</w:t>
      </w:r>
      <w:r w:rsidRPr="006C4D2B">
        <w:rPr>
          <w:color w:val="000000"/>
          <w:sz w:val="28"/>
        </w:rPr>
        <w:t>. Для отложений свиты характерно обильное содержание обугленного растительного детрита, углистость и пиритизация органики. Толщина тюменской свиты 420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 составе верхней юры выделяется васюганская (наунакская), георгиевская и баженовская свиты, представленные преимущественно породами морского и прибрежно-морского генезиса.</w:t>
      </w:r>
    </w:p>
    <w:p w:rsidR="00FF1F06" w:rsidRPr="006C4D2B" w:rsidRDefault="00FF1F06" w:rsidP="006C4D2B">
      <w:pPr>
        <w:spacing w:line="360" w:lineRule="auto"/>
        <w:ind w:firstLine="709"/>
        <w:jc w:val="both"/>
        <w:rPr>
          <w:color w:val="000000"/>
          <w:sz w:val="28"/>
        </w:rPr>
      </w:pPr>
      <w:r w:rsidRPr="006C4D2B">
        <w:rPr>
          <w:color w:val="000000"/>
          <w:sz w:val="28"/>
        </w:rPr>
        <w:t>Васюганская (наунакская) свита (келловей+оксфорд) сложена переслаиванием песчаников, алевролитов и аргиллитов. В верхней части преобладают песчаники серые и светло-серые, глинистые, прослоями известковистые, нефтенасыщенные. Алевролиты серые, реже известковистые. В верхней части разреза в основном преобладают аргиллиты темно-серые и серые, плотные, часто алевролитовые. С песчаниками васюганской свиты связана промышленная нефтеносность описываемого месторождения (регионально нефтеносный горизонт Ю</w:t>
      </w:r>
      <w:r w:rsidRPr="006C4D2B">
        <w:rPr>
          <w:color w:val="000000"/>
          <w:sz w:val="28"/>
          <w:vertAlign w:val="subscript"/>
        </w:rPr>
        <w:t>1</w:t>
      </w:r>
      <w:r w:rsidRPr="006C4D2B">
        <w:rPr>
          <w:color w:val="000000"/>
          <w:sz w:val="28"/>
        </w:rPr>
        <w:t xml:space="preserve"> – пласты Ю</w:t>
      </w:r>
      <w:r w:rsidRPr="006C4D2B">
        <w:rPr>
          <w:color w:val="000000"/>
          <w:sz w:val="28"/>
          <w:vertAlign w:val="subscript"/>
        </w:rPr>
        <w:t>1</w:t>
      </w:r>
      <w:r w:rsidRPr="006C4D2B">
        <w:rPr>
          <w:color w:val="000000"/>
          <w:sz w:val="28"/>
          <w:vertAlign w:val="superscript"/>
        </w:rPr>
        <w:t>1</w:t>
      </w:r>
      <w:r w:rsidRPr="006C4D2B">
        <w:rPr>
          <w:color w:val="000000"/>
          <w:sz w:val="28"/>
        </w:rPr>
        <w:t xml:space="preserve"> и Ю</w:t>
      </w:r>
      <w:r w:rsidRPr="006C4D2B">
        <w:rPr>
          <w:color w:val="000000"/>
          <w:sz w:val="28"/>
          <w:vertAlign w:val="subscript"/>
        </w:rPr>
        <w:t>1</w:t>
      </w:r>
      <w:r w:rsidRPr="006C4D2B">
        <w:rPr>
          <w:color w:val="000000"/>
          <w:sz w:val="28"/>
          <w:vertAlign w:val="superscript"/>
        </w:rPr>
        <w:t>2</w:t>
      </w:r>
      <w:r w:rsidRPr="006C4D2B">
        <w:rPr>
          <w:color w:val="000000"/>
          <w:sz w:val="28"/>
        </w:rPr>
        <w:t>). Толщина 55</w:t>
      </w:r>
      <w:r w:rsidR="006C4D2B">
        <w:rPr>
          <w:color w:val="000000"/>
          <w:sz w:val="28"/>
        </w:rPr>
        <w:t>–</w:t>
      </w:r>
      <w:r w:rsidR="006C4D2B" w:rsidRPr="006C4D2B">
        <w:rPr>
          <w:color w:val="000000"/>
          <w:sz w:val="28"/>
        </w:rPr>
        <w:t>7</w:t>
      </w:r>
      <w:r w:rsidRPr="006C4D2B">
        <w:rPr>
          <w:color w:val="000000"/>
          <w:sz w:val="28"/>
        </w:rPr>
        <w:t>0</w:t>
      </w:r>
      <w:r w:rsidR="006C4D2B">
        <w:rPr>
          <w:color w:val="000000"/>
          <w:sz w:val="28"/>
        </w:rPr>
        <w:t> </w:t>
      </w:r>
      <w:r w:rsidR="006C4D2B" w:rsidRPr="006C4D2B">
        <w:rPr>
          <w:color w:val="000000"/>
          <w:sz w:val="28"/>
        </w:rPr>
        <w:t>м</w:t>
      </w:r>
      <w:r w:rsidRPr="006C4D2B">
        <w:rPr>
          <w:color w:val="000000"/>
          <w:sz w:val="28"/>
        </w:rPr>
        <w:t>. Георгиевская свита (кимеридж) представлена аргиллитами темно-серыми, почти черными, зеленоватыми с глауконитом, известковистыми. Толщина от 1 до 7</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Баженовская свита (волжский ярус) завершает разрез верхнеюрских отложений аргиллитами темно-серыми, почти черными, битуминозными, плитчатыми, с включениями конкреций сидерита, пиритизированных обломками фауны и растительных остатков. Толщина свиты составляет 30</w:t>
      </w:r>
      <w:r w:rsidR="006C4D2B">
        <w:rPr>
          <w:color w:val="000000"/>
          <w:sz w:val="28"/>
        </w:rPr>
        <w:t>–</w:t>
      </w:r>
      <w:r w:rsidR="006C4D2B" w:rsidRPr="006C4D2B">
        <w:rPr>
          <w:color w:val="000000"/>
          <w:sz w:val="28"/>
        </w:rPr>
        <w:t>40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b/>
          <w:bCs/>
          <w:color w:val="000000"/>
          <w:sz w:val="28"/>
        </w:rPr>
        <w:t>Меловая система</w:t>
      </w:r>
    </w:p>
    <w:p w:rsidR="00FF1F06" w:rsidRPr="006C4D2B" w:rsidRDefault="00FF1F06" w:rsidP="006C4D2B">
      <w:pPr>
        <w:spacing w:line="360" w:lineRule="auto"/>
        <w:ind w:firstLine="709"/>
        <w:jc w:val="both"/>
        <w:rPr>
          <w:color w:val="000000"/>
          <w:sz w:val="28"/>
        </w:rPr>
      </w:pPr>
      <w:r w:rsidRPr="006C4D2B">
        <w:rPr>
          <w:color w:val="000000"/>
          <w:sz w:val="28"/>
        </w:rPr>
        <w:t>Отложения этой системы развиты повсеместно и представлены осадками всех ярусов обоих отделов.</w:t>
      </w:r>
    </w:p>
    <w:p w:rsidR="00FF1F06" w:rsidRPr="006C4D2B" w:rsidRDefault="00FF1F06" w:rsidP="006C4D2B">
      <w:pPr>
        <w:spacing w:line="360" w:lineRule="auto"/>
        <w:ind w:firstLine="709"/>
        <w:jc w:val="both"/>
        <w:rPr>
          <w:color w:val="000000"/>
          <w:sz w:val="28"/>
        </w:rPr>
      </w:pPr>
      <w:r w:rsidRPr="006C4D2B">
        <w:rPr>
          <w:color w:val="000000"/>
          <w:sz w:val="28"/>
        </w:rPr>
        <w:t>Нижний отдел включает осадочные образования мегионской, вартовской, алымской и низов покурской свит.</w:t>
      </w:r>
    </w:p>
    <w:p w:rsidR="00FF1F06" w:rsidRPr="006C4D2B" w:rsidRDefault="00FF1F06" w:rsidP="006C4D2B">
      <w:pPr>
        <w:spacing w:line="360" w:lineRule="auto"/>
        <w:ind w:firstLine="709"/>
        <w:jc w:val="both"/>
        <w:rPr>
          <w:color w:val="000000"/>
          <w:sz w:val="28"/>
        </w:rPr>
      </w:pPr>
      <w:r w:rsidRPr="006C4D2B">
        <w:rPr>
          <w:color w:val="000000"/>
          <w:sz w:val="28"/>
        </w:rPr>
        <w:t>Мегионская свита (берриас + валанжин) сложена аргиллитами темно-серыми, плотными, прослоями известковистыми, в основном слабобитуминозными. В глинистой почве выделяется ачимовская толща песчаников. Толщина песчаной толщи достигает 30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Вартовская свита (готеривский и барремский ярусы) представляют собой частое чередование песчаников, алевролитов и аргиллитов морского и прибрежно-морского генезиса.</w:t>
      </w:r>
    </w:p>
    <w:p w:rsidR="00FF1F06" w:rsidRPr="006C4D2B" w:rsidRDefault="00FF1F06" w:rsidP="006C4D2B">
      <w:pPr>
        <w:spacing w:line="360" w:lineRule="auto"/>
        <w:ind w:firstLine="709"/>
        <w:jc w:val="both"/>
        <w:rPr>
          <w:color w:val="000000"/>
          <w:sz w:val="28"/>
        </w:rPr>
      </w:pPr>
      <w:r w:rsidRPr="006C4D2B">
        <w:rPr>
          <w:color w:val="000000"/>
          <w:sz w:val="28"/>
        </w:rPr>
        <w:t>На Сургутском и Нижневартовском сводах песчаники вартовской свиты содержат промышленно нефтеносные пласты (группы АВ и БА), разделенные прослоями аргиллитов. В пределах Хохряковского месторождения эти пласты водоносные и нет их четкого разделения, т</w:t>
      </w:r>
      <w:r w:rsidR="006C4D2B">
        <w:rPr>
          <w:color w:val="000000"/>
          <w:sz w:val="28"/>
        </w:rPr>
        <w:t>. </w:t>
      </w:r>
      <w:r w:rsidR="006C4D2B" w:rsidRPr="006C4D2B">
        <w:rPr>
          <w:color w:val="000000"/>
          <w:sz w:val="28"/>
        </w:rPr>
        <w:t>к</w:t>
      </w:r>
      <w:r w:rsidRPr="006C4D2B">
        <w:rPr>
          <w:color w:val="000000"/>
          <w:sz w:val="28"/>
        </w:rPr>
        <w:t>. опесчаниваются прослои аргиллитов, залегающих между ними. Толщина осадков 380</w:t>
      </w:r>
      <w:r w:rsidR="006C4D2B">
        <w:rPr>
          <w:color w:val="000000"/>
          <w:sz w:val="28"/>
        </w:rPr>
        <w:t>–</w:t>
      </w:r>
      <w:r w:rsidR="006C4D2B" w:rsidRPr="006C4D2B">
        <w:rPr>
          <w:color w:val="000000"/>
          <w:sz w:val="28"/>
        </w:rPr>
        <w:t>4</w:t>
      </w:r>
      <w:r w:rsidRPr="006C4D2B">
        <w:rPr>
          <w:color w:val="000000"/>
          <w:sz w:val="28"/>
        </w:rPr>
        <w:t>20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Атлымская свита (нижний апт) сложена аргиллитами темно-серыми, плотными, слюдистыми, прослоями слабобитуминозными. В нижней части свиты алевролиты переходят в песчаники (пласт АВ</w:t>
      </w:r>
      <w:r w:rsidRPr="006C4D2B">
        <w:rPr>
          <w:color w:val="000000"/>
          <w:sz w:val="28"/>
          <w:vertAlign w:val="subscript"/>
        </w:rPr>
        <w:t>1</w:t>
      </w:r>
      <w:r w:rsidRPr="006C4D2B">
        <w:rPr>
          <w:color w:val="000000"/>
          <w:sz w:val="28"/>
        </w:rPr>
        <w:t>). В пределах описываемого месторождения алымская свита выделяется условно, по положению в разрезе. Толщина составляет около 50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Нижняя часть покурской свиты (верхний апт+альб) представлена переслаиванием песчано-глинистых разностей, причем более плотные из них приурочены в основном к низам свиты (аптский ярус), где выделяется регионально прослеживаемая кошайская пачка глин. Толщина нижней части около 550</w:t>
      </w:r>
      <w:r w:rsidR="006C4D2B">
        <w:rPr>
          <w:color w:val="000000"/>
          <w:sz w:val="28"/>
        </w:rPr>
        <w:t>–</w:t>
      </w:r>
      <w:r w:rsidR="006C4D2B" w:rsidRPr="006C4D2B">
        <w:rPr>
          <w:color w:val="000000"/>
          <w:sz w:val="28"/>
        </w:rPr>
        <w:t>6</w:t>
      </w:r>
      <w:r w:rsidRPr="006C4D2B">
        <w:rPr>
          <w:color w:val="000000"/>
          <w:sz w:val="28"/>
        </w:rPr>
        <w:t>00</w:t>
      </w:r>
      <w:r w:rsidR="006C4D2B">
        <w:rPr>
          <w:color w:val="000000"/>
          <w:sz w:val="28"/>
        </w:rPr>
        <w:t> </w:t>
      </w:r>
      <w:r w:rsidR="006C4D2B" w:rsidRPr="006C4D2B">
        <w:rPr>
          <w:color w:val="000000"/>
          <w:sz w:val="28"/>
        </w:rPr>
        <w:t>м</w:t>
      </w:r>
      <w:r w:rsidRPr="006C4D2B">
        <w:rPr>
          <w:color w:val="000000"/>
          <w:sz w:val="28"/>
        </w:rPr>
        <w:t>. Верхний отдел меловой системы включает в себя отложения верхней части покурской свиты, а также кузнецовской, березовской и ганькинской свит.</w:t>
      </w:r>
    </w:p>
    <w:p w:rsidR="00FF1F06" w:rsidRPr="006C4D2B" w:rsidRDefault="00FF1F06" w:rsidP="006C4D2B">
      <w:pPr>
        <w:spacing w:line="360" w:lineRule="auto"/>
        <w:ind w:firstLine="709"/>
        <w:jc w:val="both"/>
        <w:rPr>
          <w:color w:val="000000"/>
          <w:sz w:val="28"/>
        </w:rPr>
      </w:pPr>
      <w:r w:rsidRPr="006C4D2B">
        <w:rPr>
          <w:color w:val="000000"/>
          <w:sz w:val="28"/>
        </w:rPr>
        <w:t>Верхняя часть покурской свиты (сеноман) по литологическому составу близка к нижележащим апт-альбским отложениям, но отличительной чертой является почти полное отсутствие аргиллитов и плотных песчаников и алевролитов, кроме того, характерно присутствие обломков янтаря.</w:t>
      </w:r>
    </w:p>
    <w:p w:rsidR="00FF1F06" w:rsidRPr="006C4D2B" w:rsidRDefault="00FF1F06" w:rsidP="006C4D2B">
      <w:pPr>
        <w:spacing w:line="360" w:lineRule="auto"/>
        <w:ind w:firstLine="709"/>
        <w:jc w:val="both"/>
        <w:rPr>
          <w:color w:val="000000"/>
          <w:sz w:val="28"/>
        </w:rPr>
      </w:pPr>
      <w:r w:rsidRPr="006C4D2B">
        <w:rPr>
          <w:color w:val="000000"/>
          <w:sz w:val="28"/>
        </w:rPr>
        <w:t>На примыкающей к описываемому месторождению Охтеурьевской площади (северное месторождение) из песчаников верхней части покурской свиты получены промышленные притоки газа. Толщина сеномана около 250</w:t>
      </w:r>
      <w:r w:rsidR="006C4D2B">
        <w:rPr>
          <w:color w:val="000000"/>
          <w:sz w:val="28"/>
        </w:rPr>
        <w:t> </w:t>
      </w:r>
      <w:r w:rsidR="006C4D2B" w:rsidRPr="006C4D2B">
        <w:rPr>
          <w:color w:val="000000"/>
          <w:sz w:val="28"/>
        </w:rPr>
        <w:t>м</w:t>
      </w:r>
      <w:r w:rsidRPr="006C4D2B">
        <w:rPr>
          <w:color w:val="000000"/>
          <w:sz w:val="28"/>
        </w:rPr>
        <w:t>. Общая толщина покурской свиты достигает 850</w:t>
      </w:r>
      <w:r w:rsidR="006C4D2B">
        <w:rPr>
          <w:color w:val="000000"/>
          <w:sz w:val="28"/>
        </w:rPr>
        <w:t>–</w:t>
      </w:r>
      <w:r w:rsidR="006C4D2B" w:rsidRPr="006C4D2B">
        <w:rPr>
          <w:color w:val="000000"/>
          <w:sz w:val="28"/>
        </w:rPr>
        <w:t>9</w:t>
      </w:r>
      <w:r w:rsidRPr="006C4D2B">
        <w:rPr>
          <w:color w:val="000000"/>
          <w:sz w:val="28"/>
        </w:rPr>
        <w:t>00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Кузнецовская свита (турон) представлена морскими глинами темно-серыми с зеленоватым оттенком, плотными, является региональной покрышкой для сеноманских отложений. Толщина свиты 25</w:t>
      </w:r>
      <w:r w:rsidR="006C4D2B">
        <w:rPr>
          <w:color w:val="000000"/>
          <w:sz w:val="28"/>
        </w:rPr>
        <w:t>–</w:t>
      </w:r>
      <w:r w:rsidR="006C4D2B" w:rsidRPr="006C4D2B">
        <w:rPr>
          <w:color w:val="000000"/>
          <w:sz w:val="28"/>
        </w:rPr>
        <w:t>3</w:t>
      </w:r>
      <w:r w:rsidRPr="006C4D2B">
        <w:rPr>
          <w:color w:val="000000"/>
          <w:sz w:val="28"/>
        </w:rPr>
        <w:t>2</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Ипатовская свита (коньяк-сантонский ярусы) сложена песками и алевролитами, слабоуплотненными, серыми, иногда с глауконитом и глинами серыми, песчаными в верхней части слабоопоковидными. Толщина образований свиты 90</w:t>
      </w:r>
      <w:r w:rsidR="006C4D2B">
        <w:rPr>
          <w:color w:val="000000"/>
          <w:sz w:val="28"/>
        </w:rPr>
        <w:t>–</w:t>
      </w:r>
      <w:r w:rsidR="006C4D2B" w:rsidRPr="006C4D2B">
        <w:rPr>
          <w:color w:val="000000"/>
          <w:sz w:val="28"/>
        </w:rPr>
        <w:t>1</w:t>
      </w:r>
      <w:r w:rsidRPr="006C4D2B">
        <w:rPr>
          <w:color w:val="000000"/>
          <w:sz w:val="28"/>
        </w:rPr>
        <w:t>15</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Славгородская свита (кампан) сложена глинами серыми, зеленовато-серыми, глинистыми. Толщина 80</w:t>
      </w:r>
      <w:r w:rsidR="006C4D2B">
        <w:rPr>
          <w:color w:val="000000"/>
          <w:sz w:val="28"/>
        </w:rPr>
        <w:t>–</w:t>
      </w:r>
      <w:r w:rsidR="006C4D2B" w:rsidRPr="006C4D2B">
        <w:rPr>
          <w:color w:val="000000"/>
          <w:sz w:val="28"/>
        </w:rPr>
        <w:t>1</w:t>
      </w:r>
      <w:r w:rsidRPr="006C4D2B">
        <w:rPr>
          <w:color w:val="000000"/>
          <w:sz w:val="28"/>
        </w:rPr>
        <w:t>05</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Ганькинская свита (маастрихт-датский ярусы), завершающая разрез меловых отложений, представлена глинами серыми и зеленовато-серыми, известковистыми, с прослоями мергелей, пропластками глауконито-кварцевых песков. Толщина отложений свиты 115</w:t>
      </w:r>
      <w:r w:rsidR="006C4D2B">
        <w:rPr>
          <w:color w:val="000000"/>
          <w:sz w:val="28"/>
        </w:rPr>
        <w:t>–</w:t>
      </w:r>
      <w:r w:rsidR="006C4D2B" w:rsidRPr="006C4D2B">
        <w:rPr>
          <w:color w:val="000000"/>
          <w:sz w:val="28"/>
        </w:rPr>
        <w:t>1</w:t>
      </w:r>
      <w:r w:rsidRPr="006C4D2B">
        <w:rPr>
          <w:color w:val="000000"/>
          <w:sz w:val="28"/>
        </w:rPr>
        <w:t>35</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b/>
          <w:bCs/>
          <w:color w:val="000000"/>
          <w:sz w:val="28"/>
        </w:rPr>
        <w:t>Палеогеновая система</w:t>
      </w:r>
    </w:p>
    <w:p w:rsidR="00FF1F06" w:rsidRPr="006C4D2B" w:rsidRDefault="00FF1F06" w:rsidP="006C4D2B">
      <w:pPr>
        <w:spacing w:line="360" w:lineRule="auto"/>
        <w:ind w:firstLine="709"/>
        <w:jc w:val="both"/>
        <w:rPr>
          <w:color w:val="000000"/>
          <w:sz w:val="28"/>
        </w:rPr>
      </w:pPr>
      <w:r w:rsidRPr="006C4D2B">
        <w:rPr>
          <w:color w:val="000000"/>
          <w:sz w:val="28"/>
        </w:rPr>
        <w:t>На отложениях меловой системы согласно залегает мощная толща морских и континентальных осадков палеоценового, эоценового и олигоценового отделов.</w:t>
      </w:r>
    </w:p>
    <w:p w:rsidR="00FF1F06" w:rsidRPr="006C4D2B" w:rsidRDefault="00FF1F06" w:rsidP="006C4D2B">
      <w:pPr>
        <w:spacing w:line="360" w:lineRule="auto"/>
        <w:ind w:firstLine="709"/>
        <w:jc w:val="both"/>
        <w:rPr>
          <w:color w:val="000000"/>
          <w:sz w:val="28"/>
        </w:rPr>
      </w:pPr>
      <w:r w:rsidRPr="006C4D2B">
        <w:rPr>
          <w:color w:val="000000"/>
          <w:sz w:val="28"/>
        </w:rPr>
        <w:t>Палеоцен соответствует талицкой свите, сложенной морскими глинами темно-серыми, почти черными, алевритистыми, местами опоковидными, песками и алевролитами, слабосцементированными, кварцевоглауконитовыми. Толщина отложений свиты 75</w:t>
      </w:r>
      <w:r w:rsidR="006C4D2B">
        <w:rPr>
          <w:color w:val="000000"/>
          <w:sz w:val="28"/>
        </w:rPr>
        <w:t>–</w:t>
      </w:r>
      <w:r w:rsidR="006C4D2B" w:rsidRPr="006C4D2B">
        <w:rPr>
          <w:color w:val="000000"/>
          <w:sz w:val="28"/>
        </w:rPr>
        <w:t>1</w:t>
      </w:r>
      <w:r w:rsidRPr="006C4D2B">
        <w:rPr>
          <w:color w:val="000000"/>
          <w:sz w:val="28"/>
        </w:rPr>
        <w:t>00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Люлинворская свита, включающая в себя осадки эоцена, делится на две части – нижнюю, сложенную опоками, опоковидными глинами с прослоями кварцево-глауконитовых песков и алевролитов. Верхняя подсвита представлена глинами с зеленовато-серыми, диатомовыми, иногда опоковидными. Глины алевритовые или песчанистые с тонкими прослоями песков и алевролитов. Толщина свиты 100</w:t>
      </w:r>
      <w:r w:rsidR="006C4D2B">
        <w:rPr>
          <w:color w:val="000000"/>
          <w:sz w:val="28"/>
        </w:rPr>
        <w:t>–</w:t>
      </w:r>
      <w:r w:rsidR="006C4D2B" w:rsidRPr="006C4D2B">
        <w:rPr>
          <w:color w:val="000000"/>
          <w:sz w:val="28"/>
        </w:rPr>
        <w:t>1</w:t>
      </w:r>
      <w:r w:rsidRPr="006C4D2B">
        <w:rPr>
          <w:color w:val="000000"/>
          <w:sz w:val="28"/>
        </w:rPr>
        <w:t>20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Олигоцен состоит из чеганской, атлымской, новомихайловской, журавской и абросимовской свит.</w:t>
      </w:r>
    </w:p>
    <w:p w:rsidR="00FF1F06" w:rsidRPr="006C4D2B" w:rsidRDefault="00FF1F06" w:rsidP="006C4D2B">
      <w:pPr>
        <w:spacing w:line="360" w:lineRule="auto"/>
        <w:ind w:firstLine="709"/>
        <w:jc w:val="both"/>
        <w:rPr>
          <w:color w:val="000000"/>
          <w:sz w:val="28"/>
        </w:rPr>
      </w:pPr>
      <w:r w:rsidRPr="006C4D2B">
        <w:rPr>
          <w:color w:val="000000"/>
          <w:sz w:val="28"/>
        </w:rPr>
        <w:t>Чеганская свита (нижний олигоцен), залегающая в кровле морского палеоцена, сложена глинами серыми, зеленовато-серыми, голубоватыми, пластичными, алевритистыми с линзами и пропластками тонкозернистых кварцевых песков и алевролитов. Толщина порядка 15</w:t>
      </w:r>
      <w:r w:rsidR="006C4D2B">
        <w:rPr>
          <w:color w:val="000000"/>
          <w:sz w:val="28"/>
        </w:rPr>
        <w:t>–</w:t>
      </w:r>
      <w:r w:rsidR="006C4D2B" w:rsidRPr="006C4D2B">
        <w:rPr>
          <w:color w:val="000000"/>
          <w:sz w:val="28"/>
        </w:rPr>
        <w:t>2</w:t>
      </w:r>
      <w:r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Атлымская свита, залегающая на размытой поверхности чеганских глин, в основании континентальных осадков олигоцена представлена песками разнозернистыми, преимущественно кварцевыми, глинами с бурыми углями. Толщина до 10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Новомихайловская свита сложена песками, глинами, алевритами с прослоями бурых углей. Толщина 10</w:t>
      </w:r>
      <w:r w:rsidR="006C4D2B">
        <w:rPr>
          <w:color w:val="000000"/>
          <w:sz w:val="28"/>
        </w:rPr>
        <w:t>–</w:t>
      </w:r>
      <w:r w:rsidR="006C4D2B" w:rsidRPr="006C4D2B">
        <w:rPr>
          <w:color w:val="000000"/>
          <w:sz w:val="28"/>
        </w:rPr>
        <w:t>1</w:t>
      </w:r>
      <w:r w:rsidRPr="006C4D2B">
        <w:rPr>
          <w:color w:val="000000"/>
          <w:sz w:val="28"/>
        </w:rPr>
        <w:t>5</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Журавская свита состоит из алевролитов, песков с глауконитом и прослоев глин. Толщина ее осадков 25</w:t>
      </w:r>
      <w:r w:rsidR="006C4D2B">
        <w:rPr>
          <w:color w:val="000000"/>
          <w:sz w:val="28"/>
        </w:rPr>
        <w:t>–</w:t>
      </w:r>
      <w:r w:rsidR="006C4D2B" w:rsidRPr="006C4D2B">
        <w:rPr>
          <w:color w:val="000000"/>
          <w:sz w:val="28"/>
        </w:rPr>
        <w:t>3</w:t>
      </w:r>
      <w:r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Абросимовская свита сложена песками, глинами с прослоями бурых углей. Толщина свиты 30</w:t>
      </w:r>
      <w:r w:rsidR="006C4D2B">
        <w:rPr>
          <w:color w:val="000000"/>
          <w:sz w:val="28"/>
        </w:rPr>
        <w:t>–</w:t>
      </w:r>
      <w:r w:rsidR="006C4D2B" w:rsidRPr="006C4D2B">
        <w:rPr>
          <w:color w:val="000000"/>
          <w:sz w:val="28"/>
        </w:rPr>
        <w:t>3</w:t>
      </w:r>
      <w:r w:rsidRPr="006C4D2B">
        <w:rPr>
          <w:color w:val="000000"/>
          <w:sz w:val="28"/>
        </w:rPr>
        <w:t>5</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b/>
          <w:bCs/>
          <w:color w:val="000000"/>
          <w:sz w:val="28"/>
        </w:rPr>
        <w:t>Четвертичная система</w:t>
      </w:r>
    </w:p>
    <w:p w:rsidR="00FF1F06" w:rsidRPr="006C4D2B" w:rsidRDefault="00FF1F06" w:rsidP="006C4D2B">
      <w:pPr>
        <w:spacing w:line="360" w:lineRule="auto"/>
        <w:ind w:firstLine="709"/>
        <w:jc w:val="both"/>
        <w:rPr>
          <w:color w:val="000000"/>
          <w:sz w:val="28"/>
        </w:rPr>
      </w:pPr>
      <w:r w:rsidRPr="006C4D2B">
        <w:rPr>
          <w:color w:val="000000"/>
          <w:sz w:val="28"/>
        </w:rPr>
        <w:t>На размытой поверхности континентального палеогена залегают породы четвертичной системы, сложенные аллювиально-озерными, пойменными осадками и образованьями надпойменных террас.</w:t>
      </w:r>
    </w:p>
    <w:p w:rsidR="00FF1F06" w:rsidRPr="006C4D2B" w:rsidRDefault="00FF1F06" w:rsidP="006C4D2B">
      <w:pPr>
        <w:spacing w:line="360" w:lineRule="auto"/>
        <w:ind w:firstLine="709"/>
        <w:jc w:val="both"/>
        <w:rPr>
          <w:color w:val="000000"/>
          <w:sz w:val="28"/>
        </w:rPr>
      </w:pPr>
    </w:p>
    <w:p w:rsidR="00FF1F06" w:rsidRPr="006C4D2B" w:rsidRDefault="00AC73BB" w:rsidP="006C4D2B">
      <w:pPr>
        <w:pStyle w:val="2"/>
        <w:keepNext w:val="0"/>
        <w:ind w:firstLine="709"/>
        <w:jc w:val="both"/>
        <w:rPr>
          <w:color w:val="000000"/>
          <w:sz w:val="28"/>
        </w:rPr>
      </w:pPr>
      <w:bookmarkStart w:id="6" w:name="_Toc102197655"/>
      <w:r>
        <w:rPr>
          <w:color w:val="000000"/>
          <w:sz w:val="28"/>
        </w:rPr>
        <w:t>2.2</w:t>
      </w:r>
      <w:r w:rsidR="00FF1F06" w:rsidRPr="006C4D2B">
        <w:rPr>
          <w:color w:val="000000"/>
          <w:sz w:val="28"/>
        </w:rPr>
        <w:t xml:space="preserve"> Тектоника</w:t>
      </w:r>
      <w:bookmarkEnd w:id="6"/>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В геологическом строении Западно-Сибирской плиты принимают участие породы, слагающие, как установлено ранее, три структурно-тектонических этажа (СТЭ).</w:t>
      </w:r>
    </w:p>
    <w:p w:rsidR="00FF1F06" w:rsidRPr="006C4D2B" w:rsidRDefault="00FF1F06" w:rsidP="006C4D2B">
      <w:pPr>
        <w:spacing w:line="360" w:lineRule="auto"/>
        <w:ind w:firstLine="709"/>
        <w:jc w:val="both"/>
        <w:rPr>
          <w:color w:val="000000"/>
          <w:sz w:val="28"/>
        </w:rPr>
      </w:pPr>
      <w:r w:rsidRPr="006C4D2B">
        <w:rPr>
          <w:color w:val="000000"/>
          <w:sz w:val="28"/>
        </w:rPr>
        <w:t>Нижний, палеозойско-допалеозойского возраста, сложен эффузивными, изверженными, сильно дислоцированными осадочными метаморфизованными породами. Эти образования составляют складчатый фундамент и отвечают геосинклинальному этапу развития Западно-Сибирской плиты.</w:t>
      </w:r>
    </w:p>
    <w:p w:rsidR="00FF1F06" w:rsidRPr="006C4D2B" w:rsidRDefault="00FF1F06" w:rsidP="006C4D2B">
      <w:pPr>
        <w:spacing w:line="360" w:lineRule="auto"/>
        <w:ind w:firstLine="709"/>
        <w:jc w:val="both"/>
        <w:rPr>
          <w:color w:val="000000"/>
          <w:sz w:val="28"/>
        </w:rPr>
      </w:pPr>
      <w:r w:rsidRPr="006C4D2B">
        <w:rPr>
          <w:color w:val="000000"/>
          <w:sz w:val="28"/>
        </w:rPr>
        <w:t>Промежуточный этаж пермско-триасового времени представлен породами парагеосинклинального генезиса, отличающийся меньшей степенью дислоцированности и метаморфизма. И верхний, мезозойско-кайнозойский комплекс, типично платформенный, сложен мощной толщей осадочных образований, сформированных в условиях</w:t>
      </w:r>
      <w:r w:rsidR="006C4D2B">
        <w:rPr>
          <w:color w:val="000000"/>
          <w:sz w:val="28"/>
        </w:rPr>
        <w:t xml:space="preserve"> </w:t>
      </w:r>
      <w:r w:rsidRPr="006C4D2B">
        <w:rPr>
          <w:color w:val="000000"/>
          <w:sz w:val="28"/>
        </w:rPr>
        <w:t>длительного и устойчивого прогибания фундамента Западно-Сибирской плиты. Этот комплекс отложений изучен, в том числе и глубоким бурением, наиболее полно, слагающие его породы образуют собственно осадочный чехол плиты и с ним связаны основные выявленные промышленные скопления углеводородов.</w:t>
      </w:r>
    </w:p>
    <w:p w:rsidR="00FF1F06" w:rsidRPr="006C4D2B" w:rsidRDefault="00FF1F06" w:rsidP="006C4D2B">
      <w:pPr>
        <w:spacing w:line="360" w:lineRule="auto"/>
        <w:ind w:firstLine="709"/>
        <w:jc w:val="both"/>
        <w:rPr>
          <w:color w:val="000000"/>
          <w:sz w:val="28"/>
        </w:rPr>
      </w:pPr>
      <w:r w:rsidRPr="006C4D2B">
        <w:rPr>
          <w:color w:val="000000"/>
          <w:sz w:val="28"/>
        </w:rPr>
        <w:t>На тектонической схеме мезозойско-кайнозойского осадочного чехла Западно-Сибирской плиты изучаемый район входит в состав Александровского мегавала – структуры 1 порядка. В структурном плане мегавал линейно вытянут в субмеридиональном простирании, имеет размеры 20</w:t>
      </w:r>
      <w:r w:rsidR="006C4D2B">
        <w:rPr>
          <w:color w:val="000000"/>
          <w:sz w:val="28"/>
        </w:rPr>
        <w:t>–</w:t>
      </w:r>
      <w:r w:rsidR="006C4D2B" w:rsidRPr="006C4D2B">
        <w:rPr>
          <w:color w:val="000000"/>
          <w:sz w:val="28"/>
        </w:rPr>
        <w:t>8</w:t>
      </w:r>
      <w:r w:rsidRPr="006C4D2B">
        <w:rPr>
          <w:color w:val="000000"/>
          <w:sz w:val="28"/>
        </w:rPr>
        <w:t>0 Х 300</w:t>
      </w:r>
      <w:r w:rsidR="006C4D2B">
        <w:rPr>
          <w:color w:val="000000"/>
          <w:sz w:val="28"/>
        </w:rPr>
        <w:t> </w:t>
      </w:r>
      <w:r w:rsidR="006C4D2B" w:rsidRPr="006C4D2B">
        <w:rPr>
          <w:color w:val="000000"/>
          <w:sz w:val="28"/>
        </w:rPr>
        <w:t>км</w:t>
      </w:r>
      <w:r w:rsidRPr="006C4D2B">
        <w:rPr>
          <w:color w:val="000000"/>
          <w:sz w:val="28"/>
        </w:rPr>
        <w:t xml:space="preserve"> и ограничен с запада, северо-запада </w:t>
      </w:r>
      <w:r w:rsidR="006C4D2B">
        <w:rPr>
          <w:color w:val="000000"/>
          <w:sz w:val="28"/>
        </w:rPr>
        <w:t>–</w:t>
      </w:r>
      <w:r w:rsidR="006C4D2B" w:rsidRPr="006C4D2B">
        <w:rPr>
          <w:color w:val="000000"/>
          <w:sz w:val="28"/>
        </w:rPr>
        <w:t xml:space="preserve"> </w:t>
      </w:r>
      <w:r w:rsidRPr="006C4D2B">
        <w:rPr>
          <w:color w:val="000000"/>
          <w:sz w:val="28"/>
        </w:rPr>
        <w:t>Колтогорским и Верхне-Аганским мегапрогибами, а с востока, юго-востока, Восточно-Александровским мегапрогибом и Усть-Тымской впадиной – отрицательными структурными элементами 1 порядка.</w:t>
      </w:r>
    </w:p>
    <w:p w:rsidR="00FF1F06" w:rsidRPr="006C4D2B" w:rsidRDefault="00FF1F06" w:rsidP="006C4D2B">
      <w:pPr>
        <w:spacing w:line="360" w:lineRule="auto"/>
        <w:ind w:firstLine="709"/>
        <w:jc w:val="both"/>
        <w:rPr>
          <w:color w:val="000000"/>
          <w:sz w:val="28"/>
        </w:rPr>
      </w:pPr>
      <w:r w:rsidRPr="006C4D2B">
        <w:rPr>
          <w:color w:val="000000"/>
          <w:sz w:val="28"/>
        </w:rPr>
        <w:t>В тектоническом отношении Александровский мегавал контролирует ряд месторождений одноименного нефтегазоносного района и характеризуется довольно сложным геологическим строением, так как он сложен наличием ряда валообразных</w:t>
      </w:r>
      <w:r w:rsidR="006C4D2B">
        <w:rPr>
          <w:color w:val="000000"/>
          <w:sz w:val="28"/>
        </w:rPr>
        <w:t xml:space="preserve"> </w:t>
      </w:r>
      <w:r w:rsidRPr="006C4D2B">
        <w:rPr>
          <w:color w:val="000000"/>
          <w:sz w:val="28"/>
        </w:rPr>
        <w:t>и куполовидных поднятий – структур 2 порядка (Колик-Еганский, Санторской, Пермяковский, Охтеурский и др.). Они, как правило, также имеют вытянутую форму меридионального простирания с юго-востока на северо-запад. Размеры их колеблются от 12х36</w:t>
      </w:r>
      <w:r w:rsidR="006C4D2B">
        <w:rPr>
          <w:color w:val="000000"/>
          <w:sz w:val="28"/>
        </w:rPr>
        <w:t> </w:t>
      </w:r>
      <w:r w:rsidR="006C4D2B" w:rsidRPr="006C4D2B">
        <w:rPr>
          <w:color w:val="000000"/>
          <w:sz w:val="28"/>
        </w:rPr>
        <w:t>км</w:t>
      </w:r>
      <w:r w:rsidRPr="006C4D2B">
        <w:rPr>
          <w:color w:val="000000"/>
          <w:sz w:val="28"/>
        </w:rPr>
        <w:t xml:space="preserve"> до 13</w:t>
      </w:r>
      <w:r w:rsidR="006C4D2B">
        <w:rPr>
          <w:color w:val="000000"/>
          <w:sz w:val="28"/>
        </w:rPr>
        <w:t>–</w:t>
      </w:r>
      <w:r w:rsidR="006C4D2B" w:rsidRPr="006C4D2B">
        <w:rPr>
          <w:color w:val="000000"/>
          <w:sz w:val="28"/>
        </w:rPr>
        <w:t>2</w:t>
      </w:r>
      <w:r w:rsidRPr="006C4D2B">
        <w:rPr>
          <w:color w:val="000000"/>
          <w:sz w:val="28"/>
        </w:rPr>
        <w:t>2х115</w:t>
      </w:r>
      <w:r w:rsidR="006C4D2B">
        <w:rPr>
          <w:color w:val="000000"/>
          <w:sz w:val="28"/>
        </w:rPr>
        <w:t> </w:t>
      </w:r>
      <w:r w:rsidR="006C4D2B" w:rsidRPr="006C4D2B">
        <w:rPr>
          <w:color w:val="000000"/>
          <w:sz w:val="28"/>
        </w:rPr>
        <w:t>км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Структуры 2 порядка, в свою очередь, также осложняются многочисленными более мелкими локальными поднятиями, но уже третьего порядка. Размеры и форма их весьма разнообразны: от 2х7</w:t>
      </w:r>
      <w:r w:rsidR="006C4D2B">
        <w:rPr>
          <w:color w:val="000000"/>
          <w:sz w:val="28"/>
        </w:rPr>
        <w:t> </w:t>
      </w:r>
      <w:r w:rsidR="006C4D2B" w:rsidRPr="006C4D2B">
        <w:rPr>
          <w:color w:val="000000"/>
          <w:sz w:val="28"/>
        </w:rPr>
        <w:t>км</w:t>
      </w:r>
      <w:r w:rsidRPr="006C4D2B">
        <w:rPr>
          <w:color w:val="000000"/>
          <w:sz w:val="28"/>
        </w:rPr>
        <w:t xml:space="preserve"> до 5х23</w:t>
      </w:r>
      <w:r w:rsidR="006C4D2B">
        <w:rPr>
          <w:color w:val="000000"/>
          <w:sz w:val="28"/>
        </w:rPr>
        <w:t> </w:t>
      </w:r>
      <w:r w:rsidR="006C4D2B" w:rsidRPr="006C4D2B">
        <w:rPr>
          <w:color w:val="000000"/>
          <w:sz w:val="28"/>
        </w:rPr>
        <w:t>км</w:t>
      </w:r>
      <w:r w:rsidRPr="006C4D2B">
        <w:rPr>
          <w:color w:val="000000"/>
          <w:sz w:val="28"/>
        </w:rPr>
        <w:t>. С наличием последних и связаны практически все выявленные промышленные скопления нефти в пределах Александровского нефтегазоносного района. В центральной и южной частях Александровского мегавала в пределах его Охтеурского куполовидного поднятия и Криволуцкого вала на Вахском и Чебачьем локальных поднятиях открыты одноименные месторождения нефти в отложениях верхней юры.</w:t>
      </w:r>
    </w:p>
    <w:p w:rsidR="00FF1F06" w:rsidRPr="006C4D2B" w:rsidRDefault="00FF1F06" w:rsidP="006C4D2B">
      <w:pPr>
        <w:spacing w:line="360" w:lineRule="auto"/>
        <w:ind w:firstLine="709"/>
        <w:jc w:val="both"/>
        <w:rPr>
          <w:color w:val="000000"/>
          <w:sz w:val="28"/>
        </w:rPr>
      </w:pPr>
      <w:r w:rsidRPr="006C4D2B">
        <w:rPr>
          <w:color w:val="000000"/>
          <w:sz w:val="28"/>
        </w:rPr>
        <w:t>В северной части мегавала, на Колик-Еганском валу, в границах Синторского локального поднятия также в юрских отложениях выявлено Хохряковское месторождение нефти. И, наконец, в юго-восточной части Александровского мегавала, на южном продолжении Колик-Еганского вала, на так называемой Лабазной группе локальных поднятий в отложениях васюганской свиты верхней юры было установлено наличие промышленных скоплений нефти на изучаемом Пермяковском месторождении. В дальнейшем по данным глубокого бурения и сейсмики было высказано предположение, что Лабазная группа поднятий, очевидно, тяготеет к юго-восточному продолжению Колик-Еганского вала, так как четкого прогиба между Сикторской и Лабазной группами локальных поднятий не зафиксировано.</w:t>
      </w:r>
    </w:p>
    <w:p w:rsidR="00FF1F06" w:rsidRPr="006C4D2B" w:rsidRDefault="00FF1F06" w:rsidP="006C4D2B">
      <w:pPr>
        <w:spacing w:line="360" w:lineRule="auto"/>
        <w:ind w:firstLine="709"/>
        <w:jc w:val="both"/>
        <w:rPr>
          <w:color w:val="000000"/>
          <w:sz w:val="28"/>
        </w:rPr>
      </w:pPr>
      <w:r w:rsidRPr="006C4D2B">
        <w:rPr>
          <w:color w:val="000000"/>
          <w:sz w:val="28"/>
        </w:rPr>
        <w:t>Сикторская структура (Хохряковское месторождение) по кровле пласта Ю</w:t>
      </w:r>
      <w:r w:rsidRPr="006C4D2B">
        <w:rPr>
          <w:color w:val="000000"/>
          <w:sz w:val="28"/>
          <w:vertAlign w:val="subscript"/>
        </w:rPr>
        <w:t>2</w:t>
      </w:r>
      <w:r w:rsidRPr="006C4D2B">
        <w:rPr>
          <w:color w:val="000000"/>
          <w:sz w:val="28"/>
        </w:rPr>
        <w:t xml:space="preserve"> (тюменская свита) оконтуривается изогипсой 2400</w:t>
      </w:r>
      <w:r w:rsidR="006C4D2B">
        <w:rPr>
          <w:color w:val="000000"/>
          <w:sz w:val="28"/>
        </w:rPr>
        <w:t> </w:t>
      </w:r>
      <w:r w:rsidR="006C4D2B" w:rsidRPr="006C4D2B">
        <w:rPr>
          <w:color w:val="000000"/>
          <w:sz w:val="28"/>
        </w:rPr>
        <w:t>м</w:t>
      </w:r>
      <w:r w:rsidRPr="006C4D2B">
        <w:rPr>
          <w:color w:val="000000"/>
          <w:sz w:val="28"/>
        </w:rPr>
        <w:t>. Амплитуда ее 160</w:t>
      </w:r>
      <w:r w:rsidR="006C4D2B">
        <w:rPr>
          <w:color w:val="000000"/>
          <w:sz w:val="28"/>
        </w:rPr>
        <w:t> </w:t>
      </w:r>
      <w:r w:rsidR="006C4D2B" w:rsidRPr="006C4D2B">
        <w:rPr>
          <w:color w:val="000000"/>
          <w:sz w:val="28"/>
        </w:rPr>
        <w:t>м</w:t>
      </w:r>
      <w:r w:rsidRPr="006C4D2B">
        <w:rPr>
          <w:color w:val="000000"/>
          <w:sz w:val="28"/>
        </w:rPr>
        <w:t xml:space="preserve"> (наивысшая отметка 2240</w:t>
      </w:r>
      <w:r w:rsidR="006C4D2B">
        <w:rPr>
          <w:color w:val="000000"/>
          <w:sz w:val="28"/>
        </w:rPr>
        <w:t> </w:t>
      </w:r>
      <w:r w:rsidR="006C4D2B" w:rsidRPr="006C4D2B">
        <w:rPr>
          <w:color w:val="000000"/>
          <w:sz w:val="28"/>
        </w:rPr>
        <w:t>м</w:t>
      </w:r>
      <w:r w:rsidRPr="006C4D2B">
        <w:rPr>
          <w:color w:val="000000"/>
          <w:sz w:val="28"/>
        </w:rPr>
        <w:t>). Структура имеет субмеридиональное простирание. Размер структуры 38,0х12,0</w:t>
      </w:r>
      <w:r w:rsidR="006C4D2B">
        <w:rPr>
          <w:color w:val="000000"/>
          <w:sz w:val="28"/>
        </w:rPr>
        <w:t> </w:t>
      </w:r>
      <w:r w:rsidR="006C4D2B" w:rsidRPr="006C4D2B">
        <w:rPr>
          <w:color w:val="000000"/>
          <w:sz w:val="28"/>
        </w:rPr>
        <w:t>км</w:t>
      </w:r>
      <w:r w:rsidRPr="006C4D2B">
        <w:rPr>
          <w:color w:val="000000"/>
          <w:sz w:val="28"/>
        </w:rPr>
        <w:t>. Это брахиантиклинальная складка довольно правильной конфигурации. Углы наклона крыльев составляют 2</w:t>
      </w:r>
      <w:r w:rsidRPr="006C4D2B">
        <w:rPr>
          <w:color w:val="000000"/>
          <w:sz w:val="28"/>
          <w:vertAlign w:val="superscript"/>
        </w:rPr>
        <w:t>0</w:t>
      </w:r>
      <w:r w:rsidRPr="006C4D2B">
        <w:rPr>
          <w:color w:val="000000"/>
          <w:sz w:val="28"/>
        </w:rPr>
        <w:t>3</w:t>
      </w:r>
      <w:r w:rsidR="006C4D2B">
        <w:rPr>
          <w:color w:val="000000"/>
          <w:sz w:val="28"/>
          <w:vertAlign w:val="superscript"/>
        </w:rPr>
        <w:t>.</w:t>
      </w:r>
      <w:r w:rsidRPr="006C4D2B">
        <w:rPr>
          <w:color w:val="000000"/>
          <w:sz w:val="28"/>
        </w:rPr>
        <w:t xml:space="preserve"> При этом необходимо отметить, что восточное крыло несколько положе западного.</w:t>
      </w:r>
    </w:p>
    <w:p w:rsidR="00FF1F06" w:rsidRPr="006C4D2B" w:rsidRDefault="00FF1F06" w:rsidP="006C4D2B">
      <w:pPr>
        <w:spacing w:line="360" w:lineRule="auto"/>
        <w:ind w:firstLine="709"/>
        <w:jc w:val="both"/>
        <w:rPr>
          <w:color w:val="000000"/>
          <w:sz w:val="28"/>
        </w:rPr>
      </w:pPr>
      <w:r w:rsidRPr="006C4D2B">
        <w:rPr>
          <w:color w:val="000000"/>
          <w:sz w:val="28"/>
        </w:rPr>
        <w:t>По кровле коллекторов пласта Ю</w:t>
      </w:r>
      <w:r w:rsidRPr="006C4D2B">
        <w:rPr>
          <w:color w:val="000000"/>
          <w:sz w:val="28"/>
          <w:vertAlign w:val="subscript"/>
        </w:rPr>
        <w:t>1</w:t>
      </w:r>
      <w:r w:rsidRPr="006C4D2B">
        <w:rPr>
          <w:color w:val="000000"/>
          <w:sz w:val="28"/>
          <w:vertAlign w:val="superscript"/>
        </w:rPr>
        <w:t>2+3</w:t>
      </w:r>
      <w:r w:rsidR="006C4D2B">
        <w:rPr>
          <w:color w:val="000000"/>
          <w:sz w:val="28"/>
          <w:vertAlign w:val="superscript"/>
        </w:rPr>
        <w:t xml:space="preserve"> </w:t>
      </w:r>
      <w:r w:rsidRPr="006C4D2B">
        <w:rPr>
          <w:color w:val="000000"/>
          <w:sz w:val="28"/>
        </w:rPr>
        <w:t>Сикторская структура оконтуривается изогибсой – 2400</w:t>
      </w:r>
      <w:r w:rsidR="006C4D2B">
        <w:rPr>
          <w:color w:val="000000"/>
          <w:sz w:val="28"/>
        </w:rPr>
        <w:t> </w:t>
      </w:r>
      <w:r w:rsidR="006C4D2B" w:rsidRPr="006C4D2B">
        <w:rPr>
          <w:color w:val="000000"/>
          <w:sz w:val="28"/>
        </w:rPr>
        <w:t>м</w:t>
      </w:r>
      <w:r w:rsidRPr="006C4D2B">
        <w:rPr>
          <w:color w:val="000000"/>
          <w:sz w:val="28"/>
        </w:rPr>
        <w:t>. Структурные построения четкие. Амплитуда – 100</w:t>
      </w:r>
      <w:r w:rsidR="006C4D2B">
        <w:rPr>
          <w:color w:val="000000"/>
          <w:sz w:val="28"/>
        </w:rPr>
        <w:t> </w:t>
      </w:r>
      <w:r w:rsidR="006C4D2B" w:rsidRPr="006C4D2B">
        <w:rPr>
          <w:color w:val="000000"/>
          <w:sz w:val="28"/>
        </w:rPr>
        <w:t>м</w:t>
      </w:r>
      <w:r w:rsidRPr="006C4D2B">
        <w:rPr>
          <w:color w:val="000000"/>
          <w:sz w:val="28"/>
        </w:rPr>
        <w:t>. Размеры 62,0х12,0</w:t>
      </w:r>
      <w:r w:rsidR="006C4D2B">
        <w:rPr>
          <w:color w:val="000000"/>
          <w:sz w:val="28"/>
        </w:rPr>
        <w:t> </w:t>
      </w:r>
      <w:r w:rsidR="006C4D2B" w:rsidRPr="006C4D2B">
        <w:rPr>
          <w:color w:val="000000"/>
          <w:sz w:val="28"/>
        </w:rPr>
        <w:t>км</w:t>
      </w:r>
      <w:r w:rsidRPr="006C4D2B">
        <w:rPr>
          <w:color w:val="000000"/>
          <w:sz w:val="28"/>
        </w:rPr>
        <w:t>. Простирание субмеридиональное. Это типичная брахиантиклинальная складка довольно правильной конфигурации. В сводовой части структуры выделяются две вершины: довольно больших размеров в южной части и несколько меньше – в северной части. Оконтуриваются они изогибсами 2300 и 2320</w:t>
      </w:r>
      <w:r w:rsidR="006C4D2B">
        <w:rPr>
          <w:color w:val="000000"/>
          <w:sz w:val="28"/>
        </w:rPr>
        <w:t> </w:t>
      </w:r>
      <w:r w:rsidR="006C4D2B" w:rsidRPr="006C4D2B">
        <w:rPr>
          <w:color w:val="000000"/>
          <w:sz w:val="28"/>
        </w:rPr>
        <w:t>м</w:t>
      </w:r>
      <w:r w:rsidRPr="006C4D2B">
        <w:rPr>
          <w:color w:val="000000"/>
          <w:sz w:val="28"/>
        </w:rPr>
        <w:t>. Восточное крыло несколько положе западного.</w:t>
      </w:r>
    </w:p>
    <w:p w:rsidR="00FF1F06" w:rsidRPr="006C4D2B" w:rsidRDefault="00FF1F06" w:rsidP="006C4D2B">
      <w:pPr>
        <w:spacing w:line="360" w:lineRule="auto"/>
        <w:ind w:firstLine="709"/>
        <w:jc w:val="both"/>
        <w:rPr>
          <w:color w:val="000000"/>
          <w:sz w:val="28"/>
          <w:vertAlign w:val="superscript"/>
        </w:rPr>
      </w:pPr>
      <w:r w:rsidRPr="006C4D2B">
        <w:rPr>
          <w:color w:val="000000"/>
          <w:sz w:val="28"/>
        </w:rPr>
        <w:t>По кровле пласта Ю</w:t>
      </w:r>
      <w:r w:rsidRPr="006C4D2B">
        <w:rPr>
          <w:color w:val="000000"/>
          <w:sz w:val="28"/>
          <w:vertAlign w:val="subscript"/>
        </w:rPr>
        <w:t>1</w:t>
      </w:r>
      <w:r w:rsidRPr="006C4D2B">
        <w:rPr>
          <w:color w:val="000000"/>
          <w:sz w:val="28"/>
          <w:vertAlign w:val="superscript"/>
        </w:rPr>
        <w:t>1</w:t>
      </w:r>
      <w:r w:rsidRPr="006C4D2B">
        <w:rPr>
          <w:color w:val="000000"/>
          <w:sz w:val="28"/>
        </w:rPr>
        <w:t xml:space="preserve"> структурный план повторяет план пласта Ю</w:t>
      </w:r>
      <w:r w:rsidRPr="006C4D2B">
        <w:rPr>
          <w:color w:val="000000"/>
          <w:sz w:val="28"/>
          <w:vertAlign w:val="subscript"/>
        </w:rPr>
        <w:t>1</w:t>
      </w:r>
      <w:r w:rsidRPr="006C4D2B">
        <w:rPr>
          <w:color w:val="000000"/>
          <w:sz w:val="28"/>
          <w:vertAlign w:val="superscript"/>
        </w:rPr>
        <w:t>2</w:t>
      </w:r>
      <w:r w:rsidRPr="006C4D2B">
        <w:rPr>
          <w:color w:val="000000"/>
          <w:sz w:val="28"/>
        </w:rPr>
        <w:t>, однако, несколько расширяется площадь сводовых частей. Структура оконтуривается изолинией – 2400</w:t>
      </w:r>
      <w:r w:rsidR="006C4D2B">
        <w:rPr>
          <w:color w:val="000000"/>
          <w:sz w:val="28"/>
        </w:rPr>
        <w:t> </w:t>
      </w:r>
      <w:r w:rsidR="006C4D2B" w:rsidRPr="006C4D2B">
        <w:rPr>
          <w:color w:val="000000"/>
          <w:sz w:val="28"/>
        </w:rPr>
        <w:t>м</w:t>
      </w:r>
      <w:r w:rsidRPr="006C4D2B">
        <w:rPr>
          <w:color w:val="000000"/>
          <w:sz w:val="28"/>
        </w:rPr>
        <w:t>. Простирание субмеридиональное. В целом, рассматриваемые структурные планы по пластам имеют довольно спокойный характер. Структурные планы довольно четко сохраняются, что свидетельствует об унаследованном характере развития.</w:t>
      </w:r>
    </w:p>
    <w:p w:rsidR="00FF1F06" w:rsidRPr="006C4D2B" w:rsidRDefault="00FF1F06" w:rsidP="006C4D2B">
      <w:pPr>
        <w:spacing w:line="360" w:lineRule="auto"/>
        <w:ind w:firstLine="709"/>
        <w:jc w:val="both"/>
        <w:rPr>
          <w:b/>
          <w:color w:val="000000"/>
          <w:sz w:val="28"/>
          <w:szCs w:val="32"/>
        </w:rPr>
      </w:pPr>
    </w:p>
    <w:p w:rsidR="00FF1F06" w:rsidRPr="006C4D2B" w:rsidRDefault="00AC73BB" w:rsidP="006C4D2B">
      <w:pPr>
        <w:pStyle w:val="2"/>
        <w:keepNext w:val="0"/>
        <w:ind w:firstLine="709"/>
        <w:jc w:val="both"/>
        <w:rPr>
          <w:color w:val="000000"/>
          <w:sz w:val="28"/>
        </w:rPr>
      </w:pPr>
      <w:bookmarkStart w:id="7" w:name="_Toc102197656"/>
      <w:r>
        <w:rPr>
          <w:color w:val="000000"/>
          <w:sz w:val="28"/>
        </w:rPr>
        <w:t>2.3</w:t>
      </w:r>
      <w:r w:rsidR="00FF1F06" w:rsidRPr="006C4D2B">
        <w:rPr>
          <w:color w:val="000000"/>
          <w:sz w:val="28"/>
        </w:rPr>
        <w:t xml:space="preserve"> Строение залежей нефти</w:t>
      </w:r>
      <w:bookmarkEnd w:id="7"/>
    </w:p>
    <w:p w:rsidR="00AC73BB" w:rsidRDefault="00AC73BB" w:rsidP="006C4D2B">
      <w:pPr>
        <w:spacing w:line="360" w:lineRule="auto"/>
        <w:ind w:firstLine="709"/>
        <w:jc w:val="both"/>
        <w:rPr>
          <w:b/>
          <w:color w:val="000000"/>
          <w:sz w:val="28"/>
        </w:rPr>
      </w:pPr>
    </w:p>
    <w:p w:rsidR="00FF1F06" w:rsidRPr="006C4D2B" w:rsidRDefault="00FF1F06" w:rsidP="006C4D2B">
      <w:pPr>
        <w:spacing w:line="360" w:lineRule="auto"/>
        <w:ind w:firstLine="709"/>
        <w:jc w:val="both"/>
        <w:rPr>
          <w:b/>
          <w:color w:val="000000"/>
          <w:sz w:val="28"/>
        </w:rPr>
      </w:pPr>
      <w:r w:rsidRPr="006C4D2B">
        <w:rPr>
          <w:b/>
          <w:color w:val="000000"/>
          <w:sz w:val="28"/>
        </w:rPr>
        <w:t>Залежь пласта ЮВ</w:t>
      </w:r>
      <w:r w:rsidRPr="006C4D2B">
        <w:rPr>
          <w:b/>
          <w:color w:val="000000"/>
          <w:sz w:val="28"/>
          <w:vertAlign w:val="subscript"/>
        </w:rPr>
        <w:t>1</w:t>
      </w:r>
      <w:r w:rsidRPr="006C4D2B">
        <w:rPr>
          <w:b/>
          <w:color w:val="000000"/>
          <w:sz w:val="28"/>
          <w:vertAlign w:val="superscript"/>
        </w:rPr>
        <w:t>1</w:t>
      </w:r>
      <w:r w:rsidRPr="006C4D2B">
        <w:rPr>
          <w:b/>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Залежь пласта ЮВ</w:t>
      </w:r>
      <w:r w:rsidRPr="006C4D2B">
        <w:rPr>
          <w:color w:val="000000"/>
          <w:sz w:val="28"/>
          <w:vertAlign w:val="subscript"/>
        </w:rPr>
        <w:t>1</w:t>
      </w:r>
      <w:r w:rsidRPr="006C4D2B">
        <w:rPr>
          <w:color w:val="000000"/>
          <w:sz w:val="28"/>
          <w:vertAlign w:val="superscript"/>
        </w:rPr>
        <w:t>1</w:t>
      </w:r>
      <w:r w:rsidRPr="006C4D2B">
        <w:rPr>
          <w:color w:val="000000"/>
          <w:sz w:val="28"/>
        </w:rPr>
        <w:t xml:space="preserve"> представлена чередованием пористо-проницаемых пород и плотных пород, сложенных песчаниками, алевролитами, глинами. Вскрыт пласт 18 разведочными скважинами, в разрезе которых встречается от 1 до 4 проницаемых пропластков общей толщиной до 16</w:t>
      </w:r>
      <w:r w:rsidR="006C4D2B">
        <w:rPr>
          <w:color w:val="000000"/>
          <w:sz w:val="28"/>
        </w:rPr>
        <w:t> </w:t>
      </w:r>
      <w:r w:rsidR="006C4D2B" w:rsidRPr="006C4D2B">
        <w:rPr>
          <w:color w:val="000000"/>
          <w:sz w:val="28"/>
        </w:rPr>
        <w:t>м</w:t>
      </w:r>
      <w:r w:rsidRPr="006C4D2B">
        <w:rPr>
          <w:color w:val="000000"/>
          <w:sz w:val="28"/>
        </w:rPr>
        <w:t>. Нефтенасыщенные толщины выделены по данным ГИС. Нефтеносность их подтверждена испытанием скважины 12.</w:t>
      </w:r>
    </w:p>
    <w:p w:rsidR="00FF1F06" w:rsidRPr="006C4D2B" w:rsidRDefault="00FF1F06" w:rsidP="006C4D2B">
      <w:pPr>
        <w:spacing w:line="360" w:lineRule="auto"/>
        <w:ind w:firstLine="709"/>
        <w:jc w:val="both"/>
        <w:rPr>
          <w:color w:val="000000"/>
          <w:sz w:val="28"/>
        </w:rPr>
      </w:pPr>
      <w:r w:rsidRPr="006C4D2B">
        <w:rPr>
          <w:color w:val="000000"/>
          <w:sz w:val="28"/>
        </w:rPr>
        <w:t>По результатам бурения пласт Ю</w:t>
      </w:r>
      <w:r w:rsidRPr="006C4D2B">
        <w:rPr>
          <w:color w:val="000000"/>
          <w:sz w:val="28"/>
          <w:vertAlign w:val="subscript"/>
        </w:rPr>
        <w:t>1</w:t>
      </w:r>
      <w:r w:rsidRPr="006C4D2B">
        <w:rPr>
          <w:color w:val="000000"/>
          <w:sz w:val="28"/>
          <w:vertAlign w:val="superscript"/>
        </w:rPr>
        <w:t>1</w:t>
      </w:r>
      <w:r w:rsidRPr="006C4D2B">
        <w:rPr>
          <w:color w:val="000000"/>
          <w:sz w:val="28"/>
        </w:rPr>
        <w:t xml:space="preserve"> характеризуется относительной невыдержанностью коллекторов как по площади, так и по разрезу. Так в 6, 7, 8 блоках (северная часть) наблюдается полная глинизация песчаных коллекторов. Та же картина наблюдается во 2 блоке (южная часть).</w:t>
      </w:r>
    </w:p>
    <w:p w:rsidR="00FF1F06" w:rsidRPr="006C4D2B" w:rsidRDefault="00FF1F06" w:rsidP="006C4D2B">
      <w:pPr>
        <w:spacing w:line="360" w:lineRule="auto"/>
        <w:ind w:firstLine="709"/>
        <w:jc w:val="both"/>
        <w:rPr>
          <w:color w:val="000000"/>
          <w:sz w:val="28"/>
        </w:rPr>
      </w:pPr>
      <w:r w:rsidRPr="006C4D2B">
        <w:rPr>
          <w:color w:val="000000"/>
          <w:sz w:val="28"/>
        </w:rPr>
        <w:t>Пласт Ю</w:t>
      </w:r>
      <w:r w:rsidRPr="006C4D2B">
        <w:rPr>
          <w:color w:val="000000"/>
          <w:sz w:val="28"/>
          <w:vertAlign w:val="subscript"/>
        </w:rPr>
        <w:t>1</w:t>
      </w:r>
      <w:r w:rsidRPr="006C4D2B">
        <w:rPr>
          <w:color w:val="000000"/>
          <w:sz w:val="28"/>
          <w:vertAlign w:val="superscript"/>
        </w:rPr>
        <w:t>1</w:t>
      </w:r>
      <w:r w:rsidRPr="006C4D2B">
        <w:rPr>
          <w:color w:val="000000"/>
          <w:sz w:val="28"/>
        </w:rPr>
        <w:t xml:space="preserve"> испытан в 2 скважинах (</w:t>
      </w:r>
      <w:r w:rsidR="006C4D2B">
        <w:rPr>
          <w:color w:val="000000"/>
          <w:sz w:val="28"/>
        </w:rPr>
        <w:t>№</w:t>
      </w:r>
      <w:r w:rsidR="006C4D2B" w:rsidRPr="006C4D2B">
        <w:rPr>
          <w:color w:val="000000"/>
          <w:sz w:val="28"/>
        </w:rPr>
        <w:t>4</w:t>
      </w:r>
      <w:r w:rsidRPr="006C4D2B">
        <w:rPr>
          <w:color w:val="000000"/>
          <w:sz w:val="28"/>
        </w:rPr>
        <w:t xml:space="preserve">, 12), скважина </w:t>
      </w:r>
      <w:r w:rsidR="006C4D2B">
        <w:rPr>
          <w:color w:val="000000"/>
          <w:sz w:val="28"/>
        </w:rPr>
        <w:t>№</w:t>
      </w:r>
      <w:r w:rsidR="006C4D2B" w:rsidRPr="006C4D2B">
        <w:rPr>
          <w:color w:val="000000"/>
          <w:sz w:val="28"/>
        </w:rPr>
        <w:t>4</w:t>
      </w:r>
      <w:r w:rsidRPr="006C4D2B">
        <w:rPr>
          <w:color w:val="000000"/>
          <w:sz w:val="28"/>
        </w:rPr>
        <w:t xml:space="preserve"> оказалась за контуром нефтеносности. В скважине 12 пласт Ю</w:t>
      </w:r>
      <w:r w:rsidRPr="006C4D2B">
        <w:rPr>
          <w:color w:val="000000"/>
          <w:sz w:val="28"/>
          <w:vertAlign w:val="subscript"/>
        </w:rPr>
        <w:t>1</w:t>
      </w:r>
      <w:r w:rsidRPr="006C4D2B">
        <w:rPr>
          <w:color w:val="000000"/>
          <w:sz w:val="28"/>
          <w:vertAlign w:val="superscript"/>
        </w:rPr>
        <w:t>1</w:t>
      </w:r>
      <w:r w:rsidRPr="006C4D2B">
        <w:rPr>
          <w:color w:val="000000"/>
          <w:sz w:val="28"/>
        </w:rPr>
        <w:t xml:space="preserve"> опробован совместно с пластом Ю</w:t>
      </w:r>
      <w:r w:rsidRPr="006C4D2B">
        <w:rPr>
          <w:color w:val="000000"/>
          <w:sz w:val="28"/>
          <w:vertAlign w:val="subscript"/>
        </w:rPr>
        <w:t>1</w:t>
      </w:r>
      <w:r w:rsidRPr="006C4D2B">
        <w:rPr>
          <w:color w:val="000000"/>
          <w:sz w:val="28"/>
          <w:vertAlign w:val="superscript"/>
        </w:rPr>
        <w:t>2-3</w:t>
      </w:r>
      <w:r w:rsidRPr="006C4D2B">
        <w:rPr>
          <w:color w:val="000000"/>
          <w:sz w:val="28"/>
        </w:rPr>
        <w:t>. Получен фонтанирующий приток нефти 6,8</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(на 3</w:t>
      </w:r>
      <w:r w:rsidR="006C4D2B">
        <w:rPr>
          <w:color w:val="000000"/>
          <w:sz w:val="28"/>
        </w:rPr>
        <w:t> </w:t>
      </w:r>
      <w:r w:rsidR="006C4D2B" w:rsidRPr="006C4D2B">
        <w:rPr>
          <w:color w:val="000000"/>
          <w:sz w:val="28"/>
        </w:rPr>
        <w:t>мм</w:t>
      </w:r>
      <w:r w:rsidRPr="006C4D2B">
        <w:rPr>
          <w:color w:val="000000"/>
          <w:sz w:val="28"/>
        </w:rPr>
        <w:t xml:space="preserve"> штуцере).</w:t>
      </w:r>
    </w:p>
    <w:p w:rsidR="00FF1F06" w:rsidRPr="006C4D2B" w:rsidRDefault="00FF1F06" w:rsidP="006C4D2B">
      <w:pPr>
        <w:spacing w:line="360" w:lineRule="auto"/>
        <w:ind w:firstLine="709"/>
        <w:jc w:val="both"/>
        <w:rPr>
          <w:color w:val="000000"/>
          <w:sz w:val="28"/>
        </w:rPr>
      </w:pPr>
      <w:r w:rsidRPr="006C4D2B">
        <w:rPr>
          <w:color w:val="000000"/>
          <w:sz w:val="28"/>
        </w:rPr>
        <w:t>Водо-нефтяной контакт в пределах Ю</w:t>
      </w:r>
      <w:r w:rsidRPr="006C4D2B">
        <w:rPr>
          <w:color w:val="000000"/>
          <w:sz w:val="28"/>
          <w:vertAlign w:val="subscript"/>
        </w:rPr>
        <w:t>1</w:t>
      </w:r>
      <w:r w:rsidRPr="006C4D2B">
        <w:rPr>
          <w:color w:val="000000"/>
          <w:sz w:val="28"/>
          <w:vertAlign w:val="superscript"/>
        </w:rPr>
        <w:t>1</w:t>
      </w:r>
      <w:r w:rsidRPr="006C4D2B">
        <w:rPr>
          <w:color w:val="000000"/>
          <w:sz w:val="28"/>
        </w:rPr>
        <w:t xml:space="preserve"> (по промыслово-геофизическим данным) не отбивается.</w:t>
      </w:r>
    </w:p>
    <w:p w:rsidR="00FF1F06" w:rsidRPr="006C4D2B" w:rsidRDefault="00FF1F06" w:rsidP="006C4D2B">
      <w:pPr>
        <w:spacing w:line="360" w:lineRule="auto"/>
        <w:ind w:firstLine="709"/>
        <w:jc w:val="both"/>
        <w:rPr>
          <w:color w:val="000000"/>
          <w:sz w:val="28"/>
        </w:rPr>
      </w:pPr>
      <w:r w:rsidRPr="006C4D2B">
        <w:rPr>
          <w:color w:val="000000"/>
          <w:sz w:val="28"/>
        </w:rPr>
        <w:t>Во всех скважинах (за исключением скважин, где пласт ЮВ</w:t>
      </w:r>
      <w:r w:rsidRPr="006C4D2B">
        <w:rPr>
          <w:color w:val="000000"/>
          <w:sz w:val="28"/>
          <w:vertAlign w:val="subscript"/>
        </w:rPr>
        <w:t>1</w:t>
      </w:r>
      <w:r w:rsidRPr="006C4D2B">
        <w:rPr>
          <w:color w:val="000000"/>
          <w:sz w:val="28"/>
          <w:vertAlign w:val="superscript"/>
        </w:rPr>
        <w:t>1</w:t>
      </w:r>
      <w:r w:rsidR="006C4D2B">
        <w:rPr>
          <w:color w:val="000000"/>
          <w:sz w:val="28"/>
        </w:rPr>
        <w:t xml:space="preserve"> –</w:t>
      </w:r>
      <w:r w:rsidR="006C4D2B" w:rsidRPr="006C4D2B">
        <w:rPr>
          <w:color w:val="000000"/>
          <w:sz w:val="28"/>
        </w:rPr>
        <w:t xml:space="preserve"> во</w:t>
      </w:r>
      <w:r w:rsidRPr="006C4D2B">
        <w:rPr>
          <w:color w:val="000000"/>
          <w:sz w:val="28"/>
        </w:rPr>
        <w:t>доносный и заглинизирован) песчаники пласта Ю</w:t>
      </w:r>
      <w:r w:rsidRPr="006C4D2B">
        <w:rPr>
          <w:color w:val="000000"/>
          <w:sz w:val="28"/>
          <w:vertAlign w:val="subscript"/>
        </w:rPr>
        <w:t>1</w:t>
      </w:r>
      <w:r w:rsidRPr="006C4D2B">
        <w:rPr>
          <w:color w:val="000000"/>
          <w:sz w:val="28"/>
          <w:vertAlign w:val="superscript"/>
        </w:rPr>
        <w:t>1</w:t>
      </w:r>
      <w:r w:rsidRPr="006C4D2B">
        <w:rPr>
          <w:color w:val="000000"/>
          <w:sz w:val="28"/>
        </w:rPr>
        <w:t xml:space="preserve"> нефтенасыщены до подошвы. Самая низкая отметка подошвы коллектора пласта Ю</w:t>
      </w:r>
      <w:r w:rsidRPr="006C4D2B">
        <w:rPr>
          <w:color w:val="000000"/>
          <w:sz w:val="28"/>
          <w:vertAlign w:val="subscript"/>
        </w:rPr>
        <w:t>1</w:t>
      </w:r>
      <w:r w:rsidRPr="006C4D2B">
        <w:rPr>
          <w:color w:val="000000"/>
          <w:sz w:val="28"/>
          <w:vertAlign w:val="superscript"/>
        </w:rPr>
        <w:t>1</w:t>
      </w:r>
      <w:r w:rsidRPr="006C4D2B">
        <w:rPr>
          <w:color w:val="000000"/>
          <w:sz w:val="28"/>
        </w:rPr>
        <w:t>, до которой отмечено нефтенасыщение – 2364,7 (скважина 12). Самая высокая отметка кровли коллектора, где он водонасыщен – 2412,0 (скважина 3).</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по данным опробования и результатам интерпретации БКЗ нефтенасыщение во всех скважинах (исключая скважины 3, 4, 20) отмечено до подошвы коллекторов (самая низкая отметка – 2364,7</w:t>
      </w:r>
      <w:r w:rsidR="006C4D2B">
        <w:rPr>
          <w:color w:val="000000"/>
          <w:sz w:val="28"/>
        </w:rPr>
        <w:t> </w:t>
      </w:r>
      <w:r w:rsidR="006C4D2B" w:rsidRPr="006C4D2B">
        <w:rPr>
          <w:color w:val="000000"/>
          <w:sz w:val="28"/>
        </w:rPr>
        <w:t>м</w:t>
      </w:r>
      <w:r w:rsidRPr="006C4D2B">
        <w:rPr>
          <w:color w:val="000000"/>
          <w:sz w:val="28"/>
        </w:rPr>
        <w:t xml:space="preserve"> в скважине 12), до этой отметки доказана и промышленная нефтеносность в этой же скважине – получен фонтанирующий приток нефти дебитом 6,8</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 xml:space="preserve">/сут (на </w:t>
      </w:r>
      <w:r w:rsidR="006C4D2B" w:rsidRPr="006C4D2B">
        <w:rPr>
          <w:color w:val="000000"/>
          <w:sz w:val="28"/>
        </w:rPr>
        <w:t>3</w:t>
      </w:r>
      <w:r w:rsidR="006C4D2B">
        <w:rPr>
          <w:color w:val="000000"/>
          <w:sz w:val="28"/>
        </w:rPr>
        <w:t> </w:t>
      </w:r>
      <w:r w:rsidR="006C4D2B" w:rsidRPr="006C4D2B">
        <w:rPr>
          <w:color w:val="000000"/>
          <w:sz w:val="28"/>
        </w:rPr>
        <w:t>мм</w:t>
      </w:r>
      <w:r w:rsidRPr="006C4D2B">
        <w:rPr>
          <w:color w:val="000000"/>
          <w:sz w:val="28"/>
        </w:rPr>
        <w:t xml:space="preserve"> штуцере).</w:t>
      </w:r>
    </w:p>
    <w:p w:rsidR="00FF1F06" w:rsidRPr="006C4D2B" w:rsidRDefault="00FF1F06" w:rsidP="006C4D2B">
      <w:pPr>
        <w:spacing w:line="360" w:lineRule="auto"/>
        <w:ind w:firstLine="709"/>
        <w:jc w:val="both"/>
        <w:rPr>
          <w:color w:val="000000"/>
          <w:sz w:val="28"/>
        </w:rPr>
      </w:pPr>
      <w:r w:rsidRPr="006C4D2B">
        <w:rPr>
          <w:color w:val="000000"/>
          <w:sz w:val="28"/>
        </w:rPr>
        <w:t>Самая высокая отметка кровли водонасыщенного коллектора отмечена в скважине 3 – 2412,0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 связи с тем, что пласты Ю</w:t>
      </w:r>
      <w:r w:rsidRPr="006C4D2B">
        <w:rPr>
          <w:color w:val="000000"/>
          <w:sz w:val="28"/>
          <w:vertAlign w:val="subscript"/>
        </w:rPr>
        <w:t>1</w:t>
      </w:r>
      <w:r w:rsidRPr="006C4D2B">
        <w:rPr>
          <w:color w:val="000000"/>
          <w:sz w:val="28"/>
          <w:vertAlign w:val="superscript"/>
        </w:rPr>
        <w:t>1</w:t>
      </w:r>
      <w:r w:rsidRPr="006C4D2B">
        <w:rPr>
          <w:color w:val="000000"/>
          <w:sz w:val="28"/>
        </w:rPr>
        <w:t xml:space="preserve"> и Ю</w:t>
      </w:r>
      <w:r w:rsidRPr="006C4D2B">
        <w:rPr>
          <w:color w:val="000000"/>
          <w:sz w:val="28"/>
          <w:vertAlign w:val="subscript"/>
        </w:rPr>
        <w:t>1</w:t>
      </w:r>
      <w:r w:rsidRPr="006C4D2B">
        <w:rPr>
          <w:color w:val="000000"/>
          <w:sz w:val="28"/>
          <w:vertAlign w:val="superscript"/>
        </w:rPr>
        <w:t>2+3</w:t>
      </w:r>
      <w:r w:rsidRPr="006C4D2B">
        <w:rPr>
          <w:color w:val="000000"/>
          <w:sz w:val="28"/>
        </w:rPr>
        <w:t xml:space="preserve"> гидродинамически взаимосвязаны и объединены в горизонт Ю</w:t>
      </w:r>
      <w:r w:rsidRPr="006C4D2B">
        <w:rPr>
          <w:color w:val="000000"/>
          <w:sz w:val="28"/>
          <w:vertAlign w:val="subscript"/>
        </w:rPr>
        <w:t>1</w:t>
      </w:r>
      <w:r w:rsidRPr="006C4D2B">
        <w:rPr>
          <w:color w:val="000000"/>
          <w:sz w:val="28"/>
        </w:rPr>
        <w:t>, представляющий резервуар для единой залежи, водо-нефтяной контакт для верхнего подсчетного объекта (пласт Ю</w:t>
      </w:r>
      <w:r w:rsidRPr="006C4D2B">
        <w:rPr>
          <w:color w:val="000000"/>
          <w:sz w:val="28"/>
          <w:vertAlign w:val="subscript"/>
        </w:rPr>
        <w:t>1</w:t>
      </w:r>
      <w:r w:rsidRPr="006C4D2B">
        <w:rPr>
          <w:color w:val="000000"/>
          <w:sz w:val="28"/>
          <w:vertAlign w:val="superscript"/>
        </w:rPr>
        <w:t>1</w:t>
      </w:r>
      <w:r w:rsidRPr="006C4D2B">
        <w:rPr>
          <w:color w:val="000000"/>
          <w:sz w:val="28"/>
        </w:rPr>
        <w:t>) принят единым с нижележащим подсчетным объектом (пластом Ю</w:t>
      </w:r>
      <w:r w:rsidRPr="006C4D2B">
        <w:rPr>
          <w:color w:val="000000"/>
          <w:sz w:val="28"/>
          <w:vertAlign w:val="subscript"/>
        </w:rPr>
        <w:t>1</w:t>
      </w:r>
      <w:r w:rsidRPr="006C4D2B">
        <w:rPr>
          <w:color w:val="000000"/>
          <w:sz w:val="28"/>
          <w:vertAlign w:val="superscript"/>
        </w:rPr>
        <w:t>2+3</w:t>
      </w:r>
      <w:r w:rsidRPr="006C4D2B">
        <w:rPr>
          <w:color w:val="000000"/>
          <w:sz w:val="28"/>
        </w:rPr>
        <w:t>) на отметке</w:t>
      </w:r>
      <w:r w:rsidR="006C4D2B">
        <w:rPr>
          <w:color w:val="000000"/>
          <w:sz w:val="28"/>
        </w:rPr>
        <w:t>-</w:t>
      </w:r>
      <w:r w:rsidR="006C4D2B" w:rsidRPr="006C4D2B">
        <w:rPr>
          <w:color w:val="000000"/>
          <w:sz w:val="28"/>
        </w:rPr>
        <w:t>2</w:t>
      </w:r>
      <w:r w:rsidRPr="006C4D2B">
        <w:rPr>
          <w:color w:val="000000"/>
          <w:sz w:val="28"/>
        </w:rPr>
        <w:t>386</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По внешнему контуру нефтеносности при отметке ВНК – 2386</w:t>
      </w:r>
      <w:r w:rsidR="006C4D2B">
        <w:rPr>
          <w:color w:val="000000"/>
          <w:sz w:val="28"/>
        </w:rPr>
        <w:t> </w:t>
      </w:r>
      <w:r w:rsidR="006C4D2B" w:rsidRPr="006C4D2B">
        <w:rPr>
          <w:color w:val="000000"/>
          <w:sz w:val="28"/>
        </w:rPr>
        <w:t>м</w:t>
      </w:r>
      <w:r w:rsidRPr="006C4D2B">
        <w:rPr>
          <w:color w:val="000000"/>
          <w:sz w:val="28"/>
        </w:rPr>
        <w:t xml:space="preserve"> площадь по подсчетному объекту Ю</w:t>
      </w:r>
      <w:r w:rsidRPr="006C4D2B">
        <w:rPr>
          <w:color w:val="000000"/>
          <w:sz w:val="28"/>
          <w:vertAlign w:val="subscript"/>
        </w:rPr>
        <w:t>1</w:t>
      </w:r>
      <w:r w:rsidRPr="006C4D2B">
        <w:rPr>
          <w:color w:val="000000"/>
          <w:sz w:val="28"/>
          <w:vertAlign w:val="superscript"/>
        </w:rPr>
        <w:t>1</w:t>
      </w:r>
      <w:r w:rsidRPr="006C4D2B">
        <w:rPr>
          <w:color w:val="000000"/>
          <w:sz w:val="28"/>
        </w:rPr>
        <w:t xml:space="preserve"> Хохряковского месторождения равна 41,5</w:t>
      </w:r>
      <w:r w:rsidR="006C4D2B">
        <w:rPr>
          <w:color w:val="000000"/>
          <w:sz w:val="28"/>
        </w:rPr>
        <w:t> </w:t>
      </w:r>
      <w:r w:rsidRPr="006C4D2B">
        <w:rPr>
          <w:color w:val="000000"/>
          <w:sz w:val="28"/>
        </w:rPr>
        <w:t>км</w:t>
      </w:r>
      <w:r w:rsidRPr="006C4D2B">
        <w:rPr>
          <w:color w:val="000000"/>
          <w:sz w:val="28"/>
          <w:vertAlign w:val="superscript"/>
        </w:rPr>
        <w:t>2</w:t>
      </w:r>
      <w:r w:rsidRPr="006C4D2B">
        <w:rPr>
          <w:color w:val="000000"/>
          <w:sz w:val="28"/>
        </w:rPr>
        <w:t>. Высота залежи – 47,3</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b/>
          <w:color w:val="000000"/>
          <w:sz w:val="28"/>
        </w:rPr>
        <w:t>Залежь Пласта Ю</w:t>
      </w:r>
      <w:r w:rsidRPr="006C4D2B">
        <w:rPr>
          <w:b/>
          <w:color w:val="000000"/>
          <w:sz w:val="28"/>
          <w:vertAlign w:val="subscript"/>
        </w:rPr>
        <w:t>1</w:t>
      </w:r>
      <w:r w:rsidRPr="006C4D2B">
        <w:rPr>
          <w:b/>
          <w:color w:val="000000"/>
          <w:sz w:val="28"/>
          <w:vertAlign w:val="superscript"/>
        </w:rPr>
        <w:t>2+3</w:t>
      </w:r>
      <w:r w:rsidRPr="006C4D2B">
        <w:rPr>
          <w:b/>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Пласт Ю</w:t>
      </w:r>
      <w:r w:rsidRPr="006C4D2B">
        <w:rPr>
          <w:color w:val="000000"/>
          <w:sz w:val="28"/>
          <w:vertAlign w:val="subscript"/>
        </w:rPr>
        <w:t>1</w:t>
      </w:r>
      <w:r w:rsidRPr="006C4D2B">
        <w:rPr>
          <w:color w:val="000000"/>
          <w:sz w:val="28"/>
          <w:vertAlign w:val="superscript"/>
        </w:rPr>
        <w:t>2+3</w:t>
      </w:r>
      <w:r w:rsidRPr="006C4D2B">
        <w:rPr>
          <w:color w:val="000000"/>
          <w:sz w:val="28"/>
        </w:rPr>
        <w:t xml:space="preserve"> представлен монолитным песчаником, глинами и является основным объектом разработки Хохряковского месторождения.</w:t>
      </w:r>
    </w:p>
    <w:p w:rsidR="00FF1F06" w:rsidRPr="006C4D2B" w:rsidRDefault="00FF1F06" w:rsidP="006C4D2B">
      <w:pPr>
        <w:spacing w:line="360" w:lineRule="auto"/>
        <w:ind w:firstLine="709"/>
        <w:jc w:val="both"/>
        <w:rPr>
          <w:color w:val="000000"/>
          <w:sz w:val="28"/>
        </w:rPr>
      </w:pPr>
      <w:r w:rsidRPr="006C4D2B">
        <w:rPr>
          <w:color w:val="000000"/>
          <w:sz w:val="28"/>
        </w:rPr>
        <w:t>Подсчетный объект Ю</w:t>
      </w:r>
      <w:r w:rsidRPr="006C4D2B">
        <w:rPr>
          <w:color w:val="000000"/>
          <w:sz w:val="28"/>
          <w:vertAlign w:val="subscript"/>
        </w:rPr>
        <w:t>1</w:t>
      </w:r>
      <w:r w:rsidRPr="006C4D2B">
        <w:rPr>
          <w:color w:val="000000"/>
          <w:sz w:val="28"/>
          <w:vertAlign w:val="superscript"/>
        </w:rPr>
        <w:t>2+3</w:t>
      </w:r>
      <w:r w:rsidRPr="006C4D2B">
        <w:rPr>
          <w:color w:val="000000"/>
          <w:sz w:val="28"/>
        </w:rPr>
        <w:t xml:space="preserve"> на Хохряковском месторождении вскрыт 25 разведочными скважинами</w:t>
      </w:r>
      <w:r w:rsidR="006C4D2B">
        <w:rPr>
          <w:color w:val="000000"/>
          <w:sz w:val="28"/>
        </w:rPr>
        <w:t xml:space="preserve"> </w:t>
      </w:r>
      <w:r w:rsidRPr="006C4D2B">
        <w:rPr>
          <w:color w:val="000000"/>
          <w:sz w:val="28"/>
        </w:rPr>
        <w:t>на глубинах 2388</w:t>
      </w:r>
      <w:r w:rsidR="006C4D2B">
        <w:rPr>
          <w:color w:val="000000"/>
          <w:sz w:val="28"/>
        </w:rPr>
        <w:t>–</w:t>
      </w:r>
      <w:r w:rsidR="006C4D2B" w:rsidRPr="006C4D2B">
        <w:rPr>
          <w:color w:val="000000"/>
          <w:sz w:val="28"/>
        </w:rPr>
        <w:t>2</w:t>
      </w:r>
      <w:r w:rsidRPr="006C4D2B">
        <w:rPr>
          <w:color w:val="000000"/>
          <w:sz w:val="28"/>
        </w:rPr>
        <w:t>527</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По результатам бурения и каротажа пласт Ю</w:t>
      </w:r>
      <w:r w:rsidRPr="006C4D2B">
        <w:rPr>
          <w:color w:val="000000"/>
          <w:sz w:val="28"/>
          <w:vertAlign w:val="subscript"/>
        </w:rPr>
        <w:t>1</w:t>
      </w:r>
      <w:r w:rsidRPr="006C4D2B">
        <w:rPr>
          <w:color w:val="000000"/>
          <w:sz w:val="28"/>
          <w:vertAlign w:val="superscript"/>
        </w:rPr>
        <w:t>2+3</w:t>
      </w:r>
      <w:r w:rsidRPr="006C4D2B">
        <w:rPr>
          <w:color w:val="000000"/>
          <w:sz w:val="28"/>
        </w:rPr>
        <w:t xml:space="preserve"> имеет довольно однородное строение в кровле и выдержан по мощности как по разрезу, так и по площади. Однако общая мощность его изменяется от 23,2 до 56</w:t>
      </w:r>
      <w:r w:rsidR="006C4D2B">
        <w:rPr>
          <w:color w:val="000000"/>
          <w:sz w:val="28"/>
        </w:rPr>
        <w:t> </w:t>
      </w:r>
      <w:r w:rsidR="006C4D2B" w:rsidRPr="006C4D2B">
        <w:rPr>
          <w:color w:val="000000"/>
          <w:sz w:val="28"/>
        </w:rPr>
        <w:t>м</w:t>
      </w:r>
      <w:r w:rsidR="006C4D2B">
        <w:rPr>
          <w:color w:val="000000"/>
          <w:sz w:val="28"/>
        </w:rPr>
        <w:t xml:space="preserve"> </w:t>
      </w:r>
      <w:r w:rsidRPr="006C4D2B">
        <w:rPr>
          <w:color w:val="000000"/>
          <w:sz w:val="28"/>
        </w:rPr>
        <w:t>к сводовой части структуры.</w:t>
      </w:r>
    </w:p>
    <w:p w:rsidR="00FF1F06" w:rsidRPr="006C4D2B" w:rsidRDefault="00FF1F06" w:rsidP="006C4D2B">
      <w:pPr>
        <w:spacing w:line="360" w:lineRule="auto"/>
        <w:ind w:firstLine="709"/>
        <w:jc w:val="both"/>
        <w:rPr>
          <w:color w:val="000000"/>
          <w:sz w:val="28"/>
        </w:rPr>
      </w:pPr>
      <w:r w:rsidRPr="006C4D2B">
        <w:rPr>
          <w:color w:val="000000"/>
          <w:sz w:val="28"/>
        </w:rPr>
        <w:t>В пределах внутреннего контура нефтеносности пробурено 14 скважин (16, 11, 58п, 1</w:t>
      </w:r>
      <w:r w:rsidR="006C4D2B" w:rsidRPr="006C4D2B">
        <w:rPr>
          <w:color w:val="000000"/>
          <w:sz w:val="28"/>
        </w:rPr>
        <w:t>4</w:t>
      </w:r>
      <w:r w:rsidR="006C4D2B">
        <w:rPr>
          <w:color w:val="000000"/>
          <w:sz w:val="28"/>
        </w:rPr>
        <w:t> </w:t>
      </w:r>
      <w:r w:rsidR="006C4D2B" w:rsidRPr="006C4D2B">
        <w:rPr>
          <w:color w:val="000000"/>
          <w:sz w:val="28"/>
        </w:rPr>
        <w:t>р</w:t>
      </w:r>
      <w:r w:rsidRPr="006C4D2B">
        <w:rPr>
          <w:color w:val="000000"/>
          <w:sz w:val="28"/>
        </w:rPr>
        <w:t>, 7, 5</w:t>
      </w:r>
      <w:r w:rsidR="006C4D2B" w:rsidRPr="006C4D2B">
        <w:rPr>
          <w:color w:val="000000"/>
          <w:sz w:val="28"/>
        </w:rPr>
        <w:t>6</w:t>
      </w:r>
      <w:r w:rsidR="006C4D2B">
        <w:rPr>
          <w:color w:val="000000"/>
          <w:sz w:val="28"/>
        </w:rPr>
        <w:t> </w:t>
      </w:r>
      <w:r w:rsidR="006C4D2B" w:rsidRPr="006C4D2B">
        <w:rPr>
          <w:color w:val="000000"/>
          <w:sz w:val="28"/>
        </w:rPr>
        <w:t>р</w:t>
      </w:r>
      <w:r w:rsidRPr="006C4D2B">
        <w:rPr>
          <w:color w:val="000000"/>
          <w:sz w:val="28"/>
        </w:rPr>
        <w:t xml:space="preserve">, 2, 54, 55, 6, 5, 57п, </w:t>
      </w:r>
      <w:r w:rsidR="006C4D2B" w:rsidRPr="006C4D2B">
        <w:rPr>
          <w:color w:val="000000"/>
          <w:sz w:val="28"/>
        </w:rPr>
        <w:t>9</w:t>
      </w:r>
      <w:r w:rsidR="006C4D2B">
        <w:rPr>
          <w:color w:val="000000"/>
          <w:sz w:val="28"/>
        </w:rPr>
        <w:t> </w:t>
      </w:r>
      <w:r w:rsidR="006C4D2B" w:rsidRPr="006C4D2B">
        <w:rPr>
          <w:color w:val="000000"/>
          <w:sz w:val="28"/>
        </w:rPr>
        <w:t>р</w:t>
      </w:r>
      <w:r w:rsidRPr="006C4D2B">
        <w:rPr>
          <w:color w:val="000000"/>
          <w:sz w:val="28"/>
        </w:rPr>
        <w:t>, 61п). В межконтурной части пробурено 7 скважин (1, 17, 10, 16, 13, 20, 12). За контуром нефтеносности пробурено 4 скважины (3, 15, 8).</w:t>
      </w:r>
    </w:p>
    <w:p w:rsidR="00FF1F06" w:rsidRPr="006C4D2B" w:rsidRDefault="00FF1F06" w:rsidP="006C4D2B">
      <w:pPr>
        <w:spacing w:line="360" w:lineRule="auto"/>
        <w:ind w:firstLine="709"/>
        <w:jc w:val="both"/>
        <w:rPr>
          <w:color w:val="000000"/>
          <w:sz w:val="28"/>
        </w:rPr>
      </w:pPr>
      <w:r w:rsidRPr="006C4D2B">
        <w:rPr>
          <w:color w:val="000000"/>
          <w:sz w:val="28"/>
        </w:rPr>
        <w:t>Пласт Ю</w:t>
      </w:r>
      <w:r w:rsidRPr="006C4D2B">
        <w:rPr>
          <w:color w:val="000000"/>
          <w:sz w:val="28"/>
          <w:vertAlign w:val="subscript"/>
        </w:rPr>
        <w:t>1</w:t>
      </w:r>
      <w:r w:rsidRPr="006C4D2B">
        <w:rPr>
          <w:color w:val="000000"/>
          <w:sz w:val="28"/>
          <w:vertAlign w:val="superscript"/>
        </w:rPr>
        <w:t>2+3</w:t>
      </w:r>
      <w:r w:rsidRPr="006C4D2B">
        <w:rPr>
          <w:color w:val="000000"/>
          <w:sz w:val="28"/>
        </w:rPr>
        <w:t xml:space="preserve"> на Хохряковском месторождении опробован в 14 скважинах (</w:t>
      </w:r>
      <w:r w:rsidR="006C4D2B">
        <w:rPr>
          <w:color w:val="000000"/>
          <w:sz w:val="28"/>
        </w:rPr>
        <w:t>№</w:t>
      </w:r>
      <w:r w:rsidR="006C4D2B" w:rsidRPr="006C4D2B">
        <w:rPr>
          <w:color w:val="000000"/>
          <w:sz w:val="28"/>
        </w:rPr>
        <w:t>2</w:t>
      </w:r>
      <w:r w:rsidRPr="006C4D2B">
        <w:rPr>
          <w:color w:val="000000"/>
          <w:sz w:val="28"/>
        </w:rPr>
        <w:t xml:space="preserve">, 3, 5, 6, 9, 11, 12, 13, 14, 15, 16, 17, 18, 20). В скважине </w:t>
      </w:r>
      <w:r w:rsidR="006C4D2B">
        <w:rPr>
          <w:color w:val="000000"/>
          <w:sz w:val="28"/>
        </w:rPr>
        <w:t>№</w:t>
      </w:r>
      <w:r w:rsidR="006C4D2B" w:rsidRPr="006C4D2B">
        <w:rPr>
          <w:color w:val="000000"/>
          <w:sz w:val="28"/>
        </w:rPr>
        <w:t>1</w:t>
      </w:r>
      <w:r w:rsidRPr="006C4D2B">
        <w:rPr>
          <w:color w:val="000000"/>
          <w:sz w:val="28"/>
        </w:rPr>
        <w:t>2 он опробован совместно с пластом Ю</w:t>
      </w:r>
      <w:r w:rsidRPr="006C4D2B">
        <w:rPr>
          <w:color w:val="000000"/>
          <w:sz w:val="28"/>
          <w:vertAlign w:val="subscript"/>
        </w:rPr>
        <w:t>1</w:t>
      </w:r>
      <w:r w:rsidRPr="006C4D2B">
        <w:rPr>
          <w:color w:val="000000"/>
          <w:sz w:val="28"/>
          <w:vertAlign w:val="superscript"/>
        </w:rPr>
        <w:t>1</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Промышленная нефтеносность пласта Ю</w:t>
      </w:r>
      <w:r w:rsidRPr="006C4D2B">
        <w:rPr>
          <w:color w:val="000000"/>
          <w:sz w:val="28"/>
          <w:vertAlign w:val="subscript"/>
        </w:rPr>
        <w:t>1</w:t>
      </w:r>
      <w:r w:rsidRPr="006C4D2B">
        <w:rPr>
          <w:color w:val="000000"/>
          <w:sz w:val="28"/>
          <w:vertAlign w:val="superscript"/>
        </w:rPr>
        <w:t>2+3</w:t>
      </w:r>
      <w:r w:rsidRPr="006C4D2B">
        <w:rPr>
          <w:color w:val="000000"/>
          <w:sz w:val="28"/>
        </w:rPr>
        <w:t xml:space="preserve"> доказана в 10 скважинах при раздельном опробовании (2, 5, 6, 9, 11, 14, 16, 17, 18, 20) и при совместном опробовании с пластом Ю</w:t>
      </w:r>
      <w:r w:rsidRPr="006C4D2B">
        <w:rPr>
          <w:color w:val="000000"/>
          <w:sz w:val="28"/>
          <w:vertAlign w:val="subscript"/>
        </w:rPr>
        <w:t>1</w:t>
      </w:r>
      <w:r w:rsidRPr="006C4D2B">
        <w:rPr>
          <w:color w:val="000000"/>
          <w:sz w:val="28"/>
          <w:vertAlign w:val="superscript"/>
        </w:rPr>
        <w:t>1</w:t>
      </w:r>
      <w:r w:rsidRPr="006C4D2B">
        <w:rPr>
          <w:color w:val="000000"/>
          <w:sz w:val="28"/>
        </w:rPr>
        <w:t xml:space="preserve"> в скважине 12. Дебиты нефти колеблются от 7,0</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(на 3</w:t>
      </w:r>
      <w:r w:rsidR="006C4D2B">
        <w:rPr>
          <w:color w:val="000000"/>
          <w:sz w:val="28"/>
        </w:rPr>
        <w:t> </w:t>
      </w:r>
      <w:r w:rsidR="006C4D2B" w:rsidRPr="006C4D2B">
        <w:rPr>
          <w:color w:val="000000"/>
          <w:sz w:val="28"/>
        </w:rPr>
        <w:t>мм</w:t>
      </w:r>
      <w:r w:rsidRPr="006C4D2B">
        <w:rPr>
          <w:color w:val="000000"/>
          <w:sz w:val="28"/>
        </w:rPr>
        <w:t xml:space="preserve"> штуцере) в скважине 14 до 110</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 xml:space="preserve">/сут (на </w:t>
      </w:r>
      <w:r w:rsidR="006C4D2B" w:rsidRPr="006C4D2B">
        <w:rPr>
          <w:color w:val="000000"/>
          <w:sz w:val="28"/>
        </w:rPr>
        <w:t>8</w:t>
      </w:r>
      <w:r w:rsidR="006C4D2B">
        <w:rPr>
          <w:color w:val="000000"/>
          <w:sz w:val="28"/>
        </w:rPr>
        <w:t> </w:t>
      </w:r>
      <w:r w:rsidR="006C4D2B" w:rsidRPr="006C4D2B">
        <w:rPr>
          <w:color w:val="000000"/>
          <w:sz w:val="28"/>
        </w:rPr>
        <w:t>мм</w:t>
      </w:r>
      <w:r w:rsidRPr="006C4D2B">
        <w:rPr>
          <w:color w:val="000000"/>
          <w:sz w:val="28"/>
        </w:rPr>
        <w:t xml:space="preserve"> штуцере) в скважине 16.</w:t>
      </w:r>
    </w:p>
    <w:p w:rsidR="00FF1F06" w:rsidRPr="006C4D2B" w:rsidRDefault="00FF1F06" w:rsidP="006C4D2B">
      <w:pPr>
        <w:spacing w:line="360" w:lineRule="auto"/>
        <w:ind w:firstLine="709"/>
        <w:jc w:val="both"/>
        <w:rPr>
          <w:color w:val="000000"/>
          <w:sz w:val="28"/>
        </w:rPr>
      </w:pPr>
      <w:r w:rsidRPr="006C4D2B">
        <w:rPr>
          <w:color w:val="000000"/>
          <w:sz w:val="28"/>
        </w:rPr>
        <w:t>Водо-нефтяной контакт в пределах песчаного коллектора не отбивается. В 11 скважинах песчаные пласты нефтенасыщены до подошвы (</w:t>
      </w:r>
      <w:r w:rsidR="006C4D2B">
        <w:rPr>
          <w:color w:val="000000"/>
          <w:sz w:val="28"/>
        </w:rPr>
        <w:t>№</w:t>
      </w:r>
      <w:r w:rsidR="006C4D2B" w:rsidRPr="006C4D2B">
        <w:rPr>
          <w:color w:val="000000"/>
          <w:sz w:val="28"/>
        </w:rPr>
        <w:t>2</w:t>
      </w:r>
      <w:r w:rsidRPr="006C4D2B">
        <w:rPr>
          <w:color w:val="000000"/>
          <w:sz w:val="28"/>
        </w:rPr>
        <w:t xml:space="preserve"> – 2362,6</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5</w:t>
      </w:r>
      <w:r w:rsidRPr="006C4D2B">
        <w:rPr>
          <w:color w:val="000000"/>
          <w:sz w:val="28"/>
        </w:rPr>
        <w:t xml:space="preserve"> – 2361,3</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6</w:t>
      </w:r>
      <w:r w:rsidRPr="006C4D2B">
        <w:rPr>
          <w:color w:val="000000"/>
          <w:sz w:val="28"/>
        </w:rPr>
        <w:t xml:space="preserve"> – 2350,2</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7</w:t>
      </w:r>
      <w:r w:rsidRPr="006C4D2B">
        <w:rPr>
          <w:color w:val="000000"/>
          <w:sz w:val="28"/>
        </w:rPr>
        <w:t xml:space="preserve"> – 2367,2</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9</w:t>
      </w:r>
      <w:r w:rsidRPr="006C4D2B">
        <w:rPr>
          <w:color w:val="000000"/>
          <w:sz w:val="28"/>
        </w:rPr>
        <w:t xml:space="preserve"> – 2371,6</w:t>
      </w:r>
      <w:r w:rsidR="006C4D2B">
        <w:rPr>
          <w:color w:val="000000"/>
          <w:sz w:val="28"/>
        </w:rPr>
        <w:t> </w:t>
      </w:r>
      <w:r w:rsidR="006C4D2B" w:rsidRPr="006C4D2B">
        <w:rPr>
          <w:color w:val="000000"/>
          <w:sz w:val="28"/>
        </w:rPr>
        <w:t>м</w:t>
      </w:r>
      <w:r w:rsidRPr="006C4D2B">
        <w:rPr>
          <w:color w:val="000000"/>
          <w:sz w:val="28"/>
        </w:rPr>
        <w:t>,</w:t>
      </w:r>
      <w:r w:rsidR="006C4D2B">
        <w:rPr>
          <w:color w:val="000000"/>
          <w:sz w:val="28"/>
        </w:rPr>
        <w:t xml:space="preserve"> №</w:t>
      </w:r>
      <w:r w:rsidR="006C4D2B" w:rsidRPr="006C4D2B">
        <w:rPr>
          <w:color w:val="000000"/>
          <w:sz w:val="28"/>
        </w:rPr>
        <w:t>1</w:t>
      </w:r>
      <w:r w:rsidRPr="006C4D2B">
        <w:rPr>
          <w:color w:val="000000"/>
          <w:sz w:val="28"/>
        </w:rPr>
        <w:t>1 – 2370,6</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1</w:t>
      </w:r>
      <w:r w:rsidRPr="006C4D2B">
        <w:rPr>
          <w:color w:val="000000"/>
          <w:sz w:val="28"/>
        </w:rPr>
        <w:t>4</w:t>
      </w:r>
      <w:r w:rsidR="006C4D2B">
        <w:rPr>
          <w:color w:val="000000"/>
          <w:sz w:val="28"/>
        </w:rPr>
        <w:t xml:space="preserve"> –</w:t>
      </w:r>
      <w:r w:rsidR="006C4D2B" w:rsidRPr="006C4D2B">
        <w:rPr>
          <w:color w:val="000000"/>
          <w:sz w:val="28"/>
        </w:rPr>
        <w:t xml:space="preserve"> 23</w:t>
      </w:r>
      <w:r w:rsidRPr="006C4D2B">
        <w:rPr>
          <w:color w:val="000000"/>
          <w:sz w:val="28"/>
        </w:rPr>
        <w:t>71,7</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1</w:t>
      </w:r>
      <w:r w:rsidRPr="006C4D2B">
        <w:rPr>
          <w:color w:val="000000"/>
          <w:sz w:val="28"/>
        </w:rPr>
        <w:t>6 – 2385,9</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5</w:t>
      </w:r>
      <w:r w:rsidRPr="006C4D2B">
        <w:rPr>
          <w:color w:val="000000"/>
          <w:sz w:val="28"/>
        </w:rPr>
        <w:t>7п – 2350,4</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5</w:t>
      </w:r>
      <w:r w:rsidRPr="006C4D2B">
        <w:rPr>
          <w:color w:val="000000"/>
          <w:sz w:val="28"/>
        </w:rPr>
        <w:t>8п – 2373,2</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6</w:t>
      </w:r>
      <w:r w:rsidRPr="006C4D2B">
        <w:rPr>
          <w:color w:val="000000"/>
          <w:sz w:val="28"/>
        </w:rPr>
        <w:t>1п – 2362,4</w:t>
      </w:r>
      <w:r w:rsidR="006C4D2B">
        <w:rPr>
          <w:color w:val="000000"/>
          <w:sz w:val="28"/>
        </w:rPr>
        <w:t> </w:t>
      </w:r>
      <w:r w:rsidR="006C4D2B" w:rsidRPr="006C4D2B">
        <w:rPr>
          <w:color w:val="000000"/>
          <w:sz w:val="28"/>
        </w:rPr>
        <w:t>м</w:t>
      </w:r>
      <w:r w:rsidRPr="006C4D2B">
        <w:rPr>
          <w:color w:val="000000"/>
          <w:sz w:val="28"/>
        </w:rPr>
        <w:t xml:space="preserve">). В четырех скважинах водо-нефтяной контакт проходит внутри плотных пропластков: скважина </w:t>
      </w:r>
      <w:r w:rsidR="006C4D2B">
        <w:rPr>
          <w:color w:val="000000"/>
          <w:sz w:val="28"/>
        </w:rPr>
        <w:t>№</w:t>
      </w:r>
      <w:r w:rsidR="006C4D2B" w:rsidRPr="006C4D2B">
        <w:rPr>
          <w:color w:val="000000"/>
          <w:sz w:val="28"/>
        </w:rPr>
        <w:t>1</w:t>
      </w:r>
      <w:r w:rsidRPr="006C4D2B">
        <w:rPr>
          <w:color w:val="000000"/>
          <w:sz w:val="28"/>
        </w:rPr>
        <w:t xml:space="preserve"> – 2386,3</w:t>
      </w:r>
      <w:r w:rsidR="006C4D2B">
        <w:rPr>
          <w:color w:val="000000"/>
          <w:sz w:val="28"/>
        </w:rPr>
        <w:t>–</w:t>
      </w:r>
      <w:r w:rsidR="006C4D2B" w:rsidRPr="006C4D2B">
        <w:rPr>
          <w:color w:val="000000"/>
          <w:sz w:val="28"/>
        </w:rPr>
        <w:t>2</w:t>
      </w:r>
      <w:r w:rsidRPr="006C4D2B">
        <w:rPr>
          <w:color w:val="000000"/>
          <w:sz w:val="28"/>
        </w:rPr>
        <w:t>388,1</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1</w:t>
      </w:r>
      <w:r w:rsidRPr="006C4D2B">
        <w:rPr>
          <w:color w:val="000000"/>
          <w:sz w:val="28"/>
        </w:rPr>
        <w:t>2 – 2386,7</w:t>
      </w:r>
      <w:r w:rsidR="006C4D2B">
        <w:rPr>
          <w:color w:val="000000"/>
          <w:sz w:val="28"/>
        </w:rPr>
        <w:t>–</w:t>
      </w:r>
      <w:r w:rsidR="006C4D2B" w:rsidRPr="006C4D2B">
        <w:rPr>
          <w:color w:val="000000"/>
          <w:sz w:val="28"/>
        </w:rPr>
        <w:t>2</w:t>
      </w:r>
      <w:r w:rsidRPr="006C4D2B">
        <w:rPr>
          <w:color w:val="000000"/>
          <w:sz w:val="28"/>
        </w:rPr>
        <w:t>389,7</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1</w:t>
      </w:r>
      <w:r w:rsidRPr="006C4D2B">
        <w:rPr>
          <w:color w:val="000000"/>
          <w:sz w:val="28"/>
        </w:rPr>
        <w:t>3 – 2382,9</w:t>
      </w:r>
      <w:r w:rsidR="006C4D2B">
        <w:rPr>
          <w:color w:val="000000"/>
          <w:sz w:val="28"/>
        </w:rPr>
        <w:t>–</w:t>
      </w:r>
      <w:r w:rsidR="006C4D2B" w:rsidRPr="006C4D2B">
        <w:rPr>
          <w:color w:val="000000"/>
          <w:sz w:val="28"/>
        </w:rPr>
        <w:t>2</w:t>
      </w:r>
      <w:r w:rsidRPr="006C4D2B">
        <w:rPr>
          <w:color w:val="000000"/>
          <w:sz w:val="28"/>
        </w:rPr>
        <w:t>385,1</w:t>
      </w:r>
      <w:r w:rsidR="006C4D2B">
        <w:rPr>
          <w:color w:val="000000"/>
          <w:sz w:val="28"/>
        </w:rPr>
        <w:t> </w:t>
      </w:r>
      <w:r w:rsidR="006C4D2B" w:rsidRPr="006C4D2B">
        <w:rPr>
          <w:color w:val="000000"/>
          <w:sz w:val="28"/>
        </w:rPr>
        <w:t>м</w:t>
      </w:r>
      <w:r w:rsidRPr="006C4D2B">
        <w:rPr>
          <w:color w:val="000000"/>
          <w:sz w:val="28"/>
        </w:rPr>
        <w:t xml:space="preserve"> и </w:t>
      </w:r>
      <w:r w:rsidR="006C4D2B">
        <w:rPr>
          <w:color w:val="000000"/>
          <w:sz w:val="28"/>
        </w:rPr>
        <w:t>№</w:t>
      </w:r>
      <w:r w:rsidR="006C4D2B" w:rsidRPr="006C4D2B">
        <w:rPr>
          <w:color w:val="000000"/>
          <w:sz w:val="28"/>
        </w:rPr>
        <w:t>1</w:t>
      </w:r>
      <w:r w:rsidRPr="006C4D2B">
        <w:rPr>
          <w:color w:val="000000"/>
          <w:sz w:val="28"/>
        </w:rPr>
        <w:t>7 – 2383,2</w:t>
      </w:r>
      <w:r w:rsidR="006C4D2B">
        <w:rPr>
          <w:color w:val="000000"/>
          <w:sz w:val="28"/>
        </w:rPr>
        <w:t>–</w:t>
      </w:r>
      <w:r w:rsidR="006C4D2B" w:rsidRPr="006C4D2B">
        <w:rPr>
          <w:color w:val="000000"/>
          <w:sz w:val="28"/>
        </w:rPr>
        <w:t>2</w:t>
      </w:r>
      <w:r w:rsidRPr="006C4D2B">
        <w:rPr>
          <w:color w:val="000000"/>
          <w:sz w:val="28"/>
        </w:rPr>
        <w:t>384,8</w:t>
      </w:r>
      <w:r w:rsidR="006C4D2B">
        <w:rPr>
          <w:color w:val="000000"/>
          <w:sz w:val="28"/>
        </w:rPr>
        <w:t> </w:t>
      </w:r>
      <w:r w:rsidR="006C4D2B" w:rsidRPr="006C4D2B">
        <w:rPr>
          <w:color w:val="000000"/>
          <w:sz w:val="28"/>
        </w:rPr>
        <w:t>м</w:t>
      </w:r>
      <w:r w:rsidRPr="006C4D2B">
        <w:rPr>
          <w:color w:val="000000"/>
          <w:sz w:val="28"/>
        </w:rPr>
        <w:t>. В четырех скважинах песчаники водонасыщены с кровли: скв</w:t>
      </w:r>
      <w:r w:rsidR="006C4D2B" w:rsidRPr="006C4D2B">
        <w:rPr>
          <w:color w:val="000000"/>
          <w:sz w:val="28"/>
        </w:rPr>
        <w:t>.</w:t>
      </w:r>
      <w:r w:rsidR="006C4D2B">
        <w:rPr>
          <w:color w:val="000000"/>
          <w:sz w:val="28"/>
        </w:rPr>
        <w:t xml:space="preserve"> №</w:t>
      </w:r>
      <w:r w:rsidR="006C4D2B" w:rsidRPr="006C4D2B">
        <w:rPr>
          <w:color w:val="000000"/>
          <w:sz w:val="28"/>
        </w:rPr>
        <w:t>3</w:t>
      </w:r>
      <w:r w:rsidRPr="006C4D2B">
        <w:rPr>
          <w:color w:val="000000"/>
          <w:sz w:val="28"/>
        </w:rPr>
        <w:t xml:space="preserve"> – 2422,1</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4</w:t>
      </w:r>
      <w:r w:rsidRPr="006C4D2B">
        <w:rPr>
          <w:color w:val="000000"/>
          <w:sz w:val="28"/>
        </w:rPr>
        <w:t xml:space="preserve"> – 2417, 4</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8</w:t>
      </w:r>
      <w:r w:rsidRPr="006C4D2B">
        <w:rPr>
          <w:color w:val="000000"/>
          <w:sz w:val="28"/>
        </w:rPr>
        <w:t xml:space="preserve"> – 2392,6</w:t>
      </w:r>
      <w:r w:rsidR="006C4D2B">
        <w:rPr>
          <w:color w:val="000000"/>
          <w:sz w:val="28"/>
        </w:rPr>
        <w:t> </w:t>
      </w:r>
      <w:r w:rsidR="006C4D2B" w:rsidRPr="006C4D2B">
        <w:rPr>
          <w:color w:val="000000"/>
          <w:sz w:val="28"/>
        </w:rPr>
        <w:t>м</w:t>
      </w:r>
      <w:r w:rsidRPr="006C4D2B">
        <w:rPr>
          <w:color w:val="000000"/>
          <w:sz w:val="28"/>
        </w:rPr>
        <w:t xml:space="preserve">, </w:t>
      </w:r>
      <w:r w:rsidR="006C4D2B">
        <w:rPr>
          <w:color w:val="000000"/>
          <w:sz w:val="28"/>
        </w:rPr>
        <w:t>№</w:t>
      </w:r>
      <w:r w:rsidR="006C4D2B" w:rsidRPr="006C4D2B">
        <w:rPr>
          <w:color w:val="000000"/>
          <w:sz w:val="28"/>
        </w:rPr>
        <w:t>1</w:t>
      </w:r>
      <w:r w:rsidRPr="006C4D2B">
        <w:rPr>
          <w:color w:val="000000"/>
          <w:sz w:val="28"/>
        </w:rPr>
        <w:t>5 – 2402,8</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самая низкая отметка подошвы пласта, до которой отмечено нефтенасыщение – 2385,9</w:t>
      </w:r>
      <w:r w:rsidR="006C4D2B">
        <w:rPr>
          <w:color w:val="000000"/>
          <w:sz w:val="28"/>
        </w:rPr>
        <w:t> </w:t>
      </w:r>
      <w:r w:rsidR="006C4D2B" w:rsidRPr="006C4D2B">
        <w:rPr>
          <w:color w:val="000000"/>
          <w:sz w:val="28"/>
        </w:rPr>
        <w:t>м</w:t>
      </w:r>
      <w:r w:rsidRPr="006C4D2B">
        <w:rPr>
          <w:color w:val="000000"/>
          <w:sz w:val="28"/>
        </w:rPr>
        <w:t xml:space="preserve"> в скважине 16 и самая высокая отметка, с которой кровля песчаников водонасыщена – 2392,6</w:t>
      </w:r>
      <w:r w:rsidR="006C4D2B">
        <w:rPr>
          <w:color w:val="000000"/>
          <w:sz w:val="28"/>
        </w:rPr>
        <w:t> </w:t>
      </w:r>
      <w:r w:rsidR="006C4D2B" w:rsidRPr="006C4D2B">
        <w:rPr>
          <w:color w:val="000000"/>
          <w:sz w:val="28"/>
        </w:rPr>
        <w:t>м</w:t>
      </w:r>
      <w:r w:rsidRPr="006C4D2B">
        <w:rPr>
          <w:color w:val="000000"/>
          <w:sz w:val="28"/>
        </w:rPr>
        <w:t xml:space="preserve"> в скважине 8. Притоки безводной нефти получены с отметок – 2358,6</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2</w:t>
      </w:r>
      <w:r w:rsidRPr="006C4D2B">
        <w:rPr>
          <w:color w:val="000000"/>
          <w:sz w:val="28"/>
        </w:rPr>
        <w:t>),</w:t>
      </w:r>
      <w:r w:rsidR="006C4D2B">
        <w:rPr>
          <w:color w:val="000000"/>
          <w:sz w:val="28"/>
        </w:rPr>
        <w:t> –</w:t>
      </w:r>
      <w:r w:rsidR="006C4D2B" w:rsidRPr="006C4D2B">
        <w:rPr>
          <w:color w:val="000000"/>
          <w:sz w:val="28"/>
        </w:rPr>
        <w:t xml:space="preserve"> </w:t>
      </w:r>
      <w:r w:rsidRPr="006C4D2B">
        <w:rPr>
          <w:color w:val="000000"/>
          <w:sz w:val="28"/>
        </w:rPr>
        <w:t>2361,9</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5</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rPr>
        <w:t>2346,1</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6</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rPr>
        <w:t>2354,6</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7</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rPr>
        <w:t>2354,8</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9</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rPr>
        <w:t>2352,4</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1</w:t>
      </w:r>
      <w:r w:rsidRPr="006C4D2B">
        <w:rPr>
          <w:color w:val="000000"/>
          <w:sz w:val="28"/>
        </w:rPr>
        <w:t xml:space="preserve">1), </w:t>
      </w:r>
      <w:r w:rsidR="006C4D2B">
        <w:rPr>
          <w:color w:val="000000"/>
          <w:sz w:val="28"/>
        </w:rPr>
        <w:t>–</w:t>
      </w:r>
      <w:r w:rsidR="006C4D2B" w:rsidRPr="006C4D2B">
        <w:rPr>
          <w:color w:val="000000"/>
          <w:sz w:val="28"/>
        </w:rPr>
        <w:t xml:space="preserve"> </w:t>
      </w:r>
      <w:r w:rsidRPr="006C4D2B">
        <w:rPr>
          <w:color w:val="000000"/>
          <w:sz w:val="28"/>
        </w:rPr>
        <w:t>2362,7</w:t>
      </w:r>
      <w:r w:rsidR="006C4D2B">
        <w:rPr>
          <w:color w:val="000000"/>
          <w:sz w:val="28"/>
        </w:rPr>
        <w:t> </w:t>
      </w:r>
      <w:r w:rsidR="006C4D2B" w:rsidRPr="006C4D2B">
        <w:rPr>
          <w:color w:val="000000"/>
          <w:sz w:val="28"/>
        </w:rPr>
        <w:t>м</w:t>
      </w:r>
      <w:r w:rsidRPr="006C4D2B">
        <w:rPr>
          <w:color w:val="000000"/>
          <w:sz w:val="28"/>
        </w:rPr>
        <w:t xml:space="preserve"> (</w:t>
      </w:r>
      <w:r w:rsidR="006C4D2B" w:rsidRPr="006C4D2B">
        <w:rPr>
          <w:color w:val="000000"/>
          <w:sz w:val="28"/>
        </w:rPr>
        <w:t>скв.</w:t>
      </w:r>
      <w:r w:rsidR="006C4D2B">
        <w:rPr>
          <w:color w:val="000000"/>
          <w:sz w:val="28"/>
        </w:rPr>
        <w:t xml:space="preserve"> </w:t>
      </w:r>
      <w:r w:rsidR="006C4D2B" w:rsidRPr="006C4D2B">
        <w:rPr>
          <w:color w:val="000000"/>
          <w:sz w:val="28"/>
        </w:rPr>
        <w:t>1</w:t>
      </w:r>
      <w:r w:rsidRPr="006C4D2B">
        <w:rPr>
          <w:color w:val="000000"/>
          <w:sz w:val="28"/>
        </w:rPr>
        <w:t>6).</w:t>
      </w:r>
    </w:p>
    <w:p w:rsidR="00FF1F06" w:rsidRPr="006C4D2B" w:rsidRDefault="00FF1F06" w:rsidP="006C4D2B">
      <w:pPr>
        <w:spacing w:line="360" w:lineRule="auto"/>
        <w:ind w:firstLine="709"/>
        <w:jc w:val="both"/>
        <w:rPr>
          <w:color w:val="000000"/>
          <w:sz w:val="28"/>
        </w:rPr>
      </w:pPr>
      <w:r w:rsidRPr="006C4D2B">
        <w:rPr>
          <w:color w:val="000000"/>
          <w:sz w:val="28"/>
        </w:rPr>
        <w:t>При совместном опробовании пластов Ю</w:t>
      </w:r>
      <w:r w:rsidRPr="006C4D2B">
        <w:rPr>
          <w:color w:val="000000"/>
          <w:sz w:val="28"/>
          <w:vertAlign w:val="subscript"/>
        </w:rPr>
        <w:t>1</w:t>
      </w:r>
      <w:r w:rsidRPr="006C4D2B">
        <w:rPr>
          <w:color w:val="000000"/>
          <w:sz w:val="28"/>
          <w:vertAlign w:val="superscript"/>
        </w:rPr>
        <w:t>1</w:t>
      </w:r>
      <w:r w:rsidRPr="006C4D2B">
        <w:rPr>
          <w:color w:val="000000"/>
          <w:sz w:val="28"/>
        </w:rPr>
        <w:t xml:space="preserve"> и Ю</w:t>
      </w:r>
      <w:r w:rsidRPr="006C4D2B">
        <w:rPr>
          <w:color w:val="000000"/>
          <w:sz w:val="28"/>
          <w:vertAlign w:val="subscript"/>
        </w:rPr>
        <w:t>1</w:t>
      </w:r>
      <w:r w:rsidRPr="006C4D2B">
        <w:rPr>
          <w:color w:val="000000"/>
          <w:sz w:val="28"/>
          <w:vertAlign w:val="superscript"/>
        </w:rPr>
        <w:t>2+3</w:t>
      </w:r>
      <w:r w:rsidRPr="006C4D2B">
        <w:rPr>
          <w:color w:val="000000"/>
          <w:sz w:val="28"/>
        </w:rPr>
        <w:t xml:space="preserve"> в скв. 12 с отметок – 2348,7</w:t>
      </w:r>
      <w:r w:rsidR="006C4D2B">
        <w:rPr>
          <w:color w:val="000000"/>
          <w:sz w:val="28"/>
        </w:rPr>
        <w:t>–</w:t>
      </w:r>
      <w:r w:rsidR="006C4D2B" w:rsidRPr="006C4D2B">
        <w:rPr>
          <w:color w:val="000000"/>
          <w:sz w:val="28"/>
        </w:rPr>
        <w:t>2</w:t>
      </w:r>
      <w:r w:rsidRPr="006C4D2B">
        <w:rPr>
          <w:color w:val="000000"/>
          <w:sz w:val="28"/>
        </w:rPr>
        <w:t>379,8</w:t>
      </w:r>
      <w:r w:rsidR="006C4D2B">
        <w:rPr>
          <w:color w:val="000000"/>
          <w:sz w:val="28"/>
        </w:rPr>
        <w:t> </w:t>
      </w:r>
      <w:r w:rsidR="006C4D2B" w:rsidRPr="006C4D2B">
        <w:rPr>
          <w:color w:val="000000"/>
          <w:sz w:val="28"/>
        </w:rPr>
        <w:t>м</w:t>
      </w:r>
      <w:r w:rsidRPr="006C4D2B">
        <w:rPr>
          <w:color w:val="000000"/>
          <w:sz w:val="28"/>
        </w:rPr>
        <w:t xml:space="preserve"> получен фонтанирующий приток нефти дебитом 6,8</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(на 3</w:t>
      </w:r>
      <w:r w:rsidR="006C4D2B">
        <w:rPr>
          <w:color w:val="000000"/>
          <w:sz w:val="28"/>
        </w:rPr>
        <w:t> </w:t>
      </w:r>
      <w:r w:rsidR="006C4D2B" w:rsidRPr="006C4D2B">
        <w:rPr>
          <w:color w:val="000000"/>
          <w:sz w:val="28"/>
        </w:rPr>
        <w:t>мм</w:t>
      </w:r>
      <w:r w:rsidRPr="006C4D2B">
        <w:rPr>
          <w:color w:val="000000"/>
          <w:sz w:val="28"/>
        </w:rPr>
        <w:t xml:space="preserve"> штуцере). В скважине 14 с отметок – 2371</w:t>
      </w:r>
      <w:r w:rsidR="006C4D2B">
        <w:rPr>
          <w:color w:val="000000"/>
          <w:sz w:val="28"/>
        </w:rPr>
        <w:t> </w:t>
      </w:r>
      <w:r w:rsidR="006C4D2B" w:rsidRPr="006C4D2B">
        <w:rPr>
          <w:color w:val="000000"/>
          <w:sz w:val="28"/>
        </w:rPr>
        <w:t>м</w:t>
      </w:r>
      <w:r w:rsidRPr="006C4D2B">
        <w:rPr>
          <w:color w:val="000000"/>
          <w:sz w:val="28"/>
        </w:rPr>
        <w:t xml:space="preserve"> получен фонтанирующий приток безводной нефти дебитом 7,0</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 xml:space="preserve">/сут (на </w:t>
      </w:r>
      <w:r w:rsidR="006C4D2B" w:rsidRPr="006C4D2B">
        <w:rPr>
          <w:color w:val="000000"/>
          <w:sz w:val="28"/>
        </w:rPr>
        <w:t>3</w:t>
      </w:r>
      <w:r w:rsidR="006C4D2B">
        <w:rPr>
          <w:color w:val="000000"/>
          <w:sz w:val="28"/>
        </w:rPr>
        <w:t> </w:t>
      </w:r>
      <w:r w:rsidR="006C4D2B" w:rsidRPr="006C4D2B">
        <w:rPr>
          <w:color w:val="000000"/>
          <w:sz w:val="28"/>
        </w:rPr>
        <w:t>мм</w:t>
      </w:r>
      <w:r w:rsidRPr="006C4D2B">
        <w:rPr>
          <w:color w:val="000000"/>
          <w:sz w:val="28"/>
        </w:rPr>
        <w:t xml:space="preserve"> штуцере).</w:t>
      </w:r>
    </w:p>
    <w:p w:rsidR="00FF1F06" w:rsidRPr="006C4D2B" w:rsidRDefault="00FF1F06" w:rsidP="006C4D2B">
      <w:pPr>
        <w:spacing w:line="360" w:lineRule="auto"/>
        <w:ind w:firstLine="709"/>
        <w:jc w:val="both"/>
        <w:rPr>
          <w:color w:val="000000"/>
          <w:sz w:val="28"/>
        </w:rPr>
      </w:pPr>
      <w:r w:rsidRPr="006C4D2B">
        <w:rPr>
          <w:color w:val="000000"/>
          <w:sz w:val="28"/>
        </w:rPr>
        <w:t>В скважине 17 (при ВНК в интервале абс. отметок – 2383,2</w:t>
      </w:r>
      <w:r w:rsidR="006C4D2B">
        <w:rPr>
          <w:color w:val="000000"/>
          <w:sz w:val="28"/>
        </w:rPr>
        <w:t>–</w:t>
      </w:r>
      <w:r w:rsidR="006C4D2B" w:rsidRPr="006C4D2B">
        <w:rPr>
          <w:color w:val="000000"/>
          <w:sz w:val="28"/>
        </w:rPr>
        <w:t>2</w:t>
      </w:r>
      <w:r w:rsidRPr="006C4D2B">
        <w:rPr>
          <w:color w:val="000000"/>
          <w:sz w:val="28"/>
        </w:rPr>
        <w:t>384,8</w:t>
      </w:r>
      <w:r w:rsidR="006C4D2B">
        <w:rPr>
          <w:color w:val="000000"/>
          <w:sz w:val="28"/>
        </w:rPr>
        <w:t> </w:t>
      </w:r>
      <w:r w:rsidR="006C4D2B" w:rsidRPr="006C4D2B">
        <w:rPr>
          <w:color w:val="000000"/>
          <w:sz w:val="28"/>
        </w:rPr>
        <w:t>м</w:t>
      </w:r>
      <w:r w:rsidRPr="006C4D2B">
        <w:rPr>
          <w:color w:val="000000"/>
          <w:sz w:val="28"/>
        </w:rPr>
        <w:t>) в интервале абс, отметок – 2373,0</w:t>
      </w:r>
      <w:r w:rsidR="006C4D2B">
        <w:rPr>
          <w:color w:val="000000"/>
          <w:sz w:val="28"/>
        </w:rPr>
        <w:t>–</w:t>
      </w:r>
      <w:r w:rsidR="006C4D2B" w:rsidRPr="006C4D2B">
        <w:rPr>
          <w:color w:val="000000"/>
          <w:sz w:val="28"/>
        </w:rPr>
        <w:t>2</w:t>
      </w:r>
      <w:r w:rsidRPr="006C4D2B">
        <w:rPr>
          <w:color w:val="000000"/>
          <w:sz w:val="28"/>
        </w:rPr>
        <w:t>387,0</w:t>
      </w:r>
      <w:r w:rsidR="006C4D2B">
        <w:rPr>
          <w:color w:val="000000"/>
          <w:sz w:val="28"/>
        </w:rPr>
        <w:t> </w:t>
      </w:r>
      <w:r w:rsidR="006C4D2B" w:rsidRPr="006C4D2B">
        <w:rPr>
          <w:color w:val="000000"/>
          <w:sz w:val="28"/>
        </w:rPr>
        <w:t>м</w:t>
      </w:r>
      <w:r w:rsidRPr="006C4D2B">
        <w:rPr>
          <w:color w:val="000000"/>
          <w:sz w:val="28"/>
        </w:rPr>
        <w:t xml:space="preserve"> получено 1,2</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нефти и 1,5</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воды при Н</w:t>
      </w:r>
      <w:r w:rsidRPr="006C4D2B">
        <w:rPr>
          <w:color w:val="000000"/>
          <w:sz w:val="28"/>
          <w:vertAlign w:val="subscript"/>
        </w:rPr>
        <w:t>дин</w:t>
      </w:r>
      <w:r w:rsidRPr="006C4D2B">
        <w:rPr>
          <w:color w:val="000000"/>
          <w:sz w:val="28"/>
        </w:rPr>
        <w:t xml:space="preserve"> – 735</w:t>
      </w:r>
      <w:r w:rsidR="006C4D2B">
        <w:rPr>
          <w:color w:val="000000"/>
          <w:sz w:val="28"/>
        </w:rPr>
        <w:t> </w:t>
      </w:r>
      <w:r w:rsidR="006C4D2B" w:rsidRPr="006C4D2B">
        <w:rPr>
          <w:color w:val="000000"/>
          <w:sz w:val="28"/>
        </w:rPr>
        <w:t>м</w:t>
      </w:r>
      <w:r w:rsidRPr="006C4D2B">
        <w:rPr>
          <w:color w:val="000000"/>
          <w:sz w:val="28"/>
        </w:rPr>
        <w:t xml:space="preserve">, что не противоречит принятому ВНК. По химическому составу (минерализация </w:t>
      </w:r>
      <w:r w:rsidR="006C4D2B" w:rsidRPr="006C4D2B">
        <w:rPr>
          <w:color w:val="000000"/>
          <w:sz w:val="28"/>
        </w:rPr>
        <w:t>8018</w:t>
      </w:r>
      <w:r w:rsidR="006C4D2B">
        <w:rPr>
          <w:color w:val="000000"/>
          <w:sz w:val="28"/>
        </w:rPr>
        <w:t xml:space="preserve"> </w:t>
      </w:r>
      <w:r w:rsidR="006C4D2B" w:rsidRPr="006C4D2B">
        <w:rPr>
          <w:color w:val="000000"/>
          <w:sz w:val="28"/>
        </w:rPr>
        <w:t>мг</w:t>
      </w:r>
      <w:r w:rsidRPr="006C4D2B">
        <w:rPr>
          <w:color w:val="000000"/>
          <w:sz w:val="28"/>
        </w:rPr>
        <w:t>/л) это фильтрат бурового раствора и пластовой воды.</w:t>
      </w:r>
    </w:p>
    <w:p w:rsidR="00FF1F06" w:rsidRPr="006C4D2B" w:rsidRDefault="00FF1F06" w:rsidP="006C4D2B">
      <w:pPr>
        <w:spacing w:line="360" w:lineRule="auto"/>
        <w:ind w:firstLine="709"/>
        <w:jc w:val="both"/>
        <w:rPr>
          <w:color w:val="000000"/>
          <w:sz w:val="28"/>
        </w:rPr>
      </w:pPr>
      <w:r w:rsidRPr="006C4D2B">
        <w:rPr>
          <w:color w:val="000000"/>
          <w:sz w:val="28"/>
        </w:rPr>
        <w:t>В скважине 13 в интервале абс. отметок – 2362,3</w:t>
      </w:r>
      <w:r w:rsidR="006C4D2B">
        <w:rPr>
          <w:color w:val="000000"/>
          <w:sz w:val="28"/>
        </w:rPr>
        <w:t>–</w:t>
      </w:r>
      <w:r w:rsidR="006C4D2B" w:rsidRPr="006C4D2B">
        <w:rPr>
          <w:color w:val="000000"/>
          <w:sz w:val="28"/>
        </w:rPr>
        <w:t>2</w:t>
      </w:r>
      <w:r w:rsidRPr="006C4D2B">
        <w:rPr>
          <w:color w:val="000000"/>
          <w:sz w:val="28"/>
        </w:rPr>
        <w:t>378,3</w:t>
      </w:r>
      <w:r w:rsidR="006C4D2B">
        <w:rPr>
          <w:color w:val="000000"/>
          <w:sz w:val="28"/>
        </w:rPr>
        <w:t> </w:t>
      </w:r>
      <w:r w:rsidR="006C4D2B" w:rsidRPr="006C4D2B">
        <w:rPr>
          <w:color w:val="000000"/>
          <w:sz w:val="28"/>
        </w:rPr>
        <w:t>м</w:t>
      </w:r>
      <w:r w:rsidRPr="006C4D2B">
        <w:rPr>
          <w:color w:val="000000"/>
          <w:sz w:val="28"/>
        </w:rPr>
        <w:t xml:space="preserve"> получена пластовая вода дебитом 1,2</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с пленкой нефти (при Н</w:t>
      </w:r>
      <w:r w:rsidRPr="006C4D2B">
        <w:rPr>
          <w:color w:val="000000"/>
          <w:sz w:val="28"/>
          <w:vertAlign w:val="subscript"/>
        </w:rPr>
        <w:t xml:space="preserve">дин </w:t>
      </w:r>
      <w:r w:rsidRPr="006C4D2B">
        <w:rPr>
          <w:color w:val="000000"/>
          <w:sz w:val="28"/>
        </w:rPr>
        <w:t>–1160</w:t>
      </w:r>
      <w:r w:rsidR="006C4D2B">
        <w:rPr>
          <w:color w:val="000000"/>
          <w:sz w:val="28"/>
        </w:rPr>
        <w:t> </w:t>
      </w:r>
      <w:r w:rsidR="006C4D2B" w:rsidRPr="006C4D2B">
        <w:rPr>
          <w:color w:val="000000"/>
          <w:sz w:val="28"/>
        </w:rPr>
        <w:t>м</w:t>
      </w:r>
      <w:r w:rsidRPr="006C4D2B">
        <w:rPr>
          <w:color w:val="000000"/>
          <w:sz w:val="28"/>
        </w:rPr>
        <w:t>), подошва пласта – 2401,3</w:t>
      </w:r>
      <w:r w:rsidR="006C4D2B">
        <w:rPr>
          <w:color w:val="000000"/>
          <w:sz w:val="28"/>
        </w:rPr>
        <w:t> </w:t>
      </w:r>
      <w:r w:rsidR="006C4D2B" w:rsidRPr="006C4D2B">
        <w:rPr>
          <w:color w:val="000000"/>
          <w:sz w:val="28"/>
        </w:rPr>
        <w:t>м</w:t>
      </w:r>
      <w:r w:rsidRPr="006C4D2B">
        <w:rPr>
          <w:color w:val="000000"/>
          <w:sz w:val="28"/>
        </w:rPr>
        <w:t>. Поступление воды возможно из второго ствола, в котором водоносные пласты не изолированы.</w:t>
      </w:r>
    </w:p>
    <w:p w:rsidR="00FF1F06" w:rsidRPr="006C4D2B" w:rsidRDefault="00FF1F06" w:rsidP="006C4D2B">
      <w:pPr>
        <w:spacing w:line="360" w:lineRule="auto"/>
        <w:ind w:firstLine="709"/>
        <w:jc w:val="both"/>
        <w:rPr>
          <w:color w:val="000000"/>
          <w:sz w:val="28"/>
        </w:rPr>
      </w:pPr>
      <w:r w:rsidRPr="006C4D2B">
        <w:rPr>
          <w:color w:val="000000"/>
          <w:sz w:val="28"/>
        </w:rPr>
        <w:t>В скважине 16 при опробовании пласта Ю</w:t>
      </w:r>
      <w:r w:rsidRPr="006C4D2B">
        <w:rPr>
          <w:color w:val="000000"/>
          <w:sz w:val="28"/>
          <w:vertAlign w:val="subscript"/>
        </w:rPr>
        <w:t>1</w:t>
      </w:r>
      <w:r w:rsidRPr="006C4D2B">
        <w:rPr>
          <w:color w:val="000000"/>
          <w:sz w:val="28"/>
          <w:vertAlign w:val="superscript"/>
        </w:rPr>
        <w:t>2</w:t>
      </w:r>
      <w:r w:rsidRPr="006C4D2B">
        <w:rPr>
          <w:color w:val="000000"/>
          <w:sz w:val="28"/>
        </w:rPr>
        <w:t xml:space="preserve"> в интервале абс, отметок – 2376,7</w:t>
      </w:r>
      <w:r w:rsidR="006C4D2B">
        <w:rPr>
          <w:color w:val="000000"/>
          <w:sz w:val="28"/>
        </w:rPr>
        <w:t>–</w:t>
      </w:r>
      <w:r w:rsidR="006C4D2B" w:rsidRPr="006C4D2B">
        <w:rPr>
          <w:color w:val="000000"/>
          <w:sz w:val="28"/>
        </w:rPr>
        <w:t>2</w:t>
      </w:r>
      <w:r w:rsidRPr="006C4D2B">
        <w:rPr>
          <w:color w:val="000000"/>
          <w:sz w:val="28"/>
        </w:rPr>
        <w:t>384,7</w:t>
      </w:r>
      <w:r w:rsidR="006C4D2B">
        <w:rPr>
          <w:color w:val="000000"/>
          <w:sz w:val="28"/>
        </w:rPr>
        <w:t> </w:t>
      </w:r>
      <w:r w:rsidR="006C4D2B" w:rsidRPr="006C4D2B">
        <w:rPr>
          <w:color w:val="000000"/>
          <w:sz w:val="28"/>
        </w:rPr>
        <w:t>м</w:t>
      </w:r>
      <w:r w:rsidRPr="006C4D2B">
        <w:rPr>
          <w:color w:val="000000"/>
          <w:sz w:val="28"/>
        </w:rPr>
        <w:t xml:space="preserve"> получен фонтанирующий приток нефти дебитом 2,5</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(на 3 штуцере). На забое отмечено наличие пластовой воды. Пласт Ю</w:t>
      </w:r>
      <w:r w:rsidRPr="006C4D2B">
        <w:rPr>
          <w:color w:val="000000"/>
          <w:sz w:val="28"/>
          <w:vertAlign w:val="subscript"/>
        </w:rPr>
        <w:t>1</w:t>
      </w:r>
      <w:r w:rsidRPr="006C4D2B">
        <w:rPr>
          <w:color w:val="000000"/>
          <w:sz w:val="28"/>
          <w:vertAlign w:val="superscript"/>
        </w:rPr>
        <w:t>2</w:t>
      </w:r>
      <w:r w:rsidRPr="006C4D2B">
        <w:rPr>
          <w:color w:val="000000"/>
          <w:sz w:val="28"/>
        </w:rPr>
        <w:t xml:space="preserve"> нефтенасыщен до абс. отметок – 2385,9 по данным геофизики. Поступление воды возможно из нижележащего интервала из-за некачественного цементажа эксплуатационной колонны.</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по данным опробования и материалам промысловой геофизики водо-нефтяной контакт по пласту Ю</w:t>
      </w:r>
      <w:r w:rsidRPr="006C4D2B">
        <w:rPr>
          <w:color w:val="000000"/>
          <w:sz w:val="28"/>
          <w:vertAlign w:val="subscript"/>
        </w:rPr>
        <w:t>1</w:t>
      </w:r>
      <w:r w:rsidRPr="006C4D2B">
        <w:rPr>
          <w:color w:val="000000"/>
          <w:sz w:val="28"/>
          <w:vertAlign w:val="superscript"/>
        </w:rPr>
        <w:t>2+3</w:t>
      </w:r>
      <w:r w:rsidRPr="006C4D2B">
        <w:rPr>
          <w:color w:val="000000"/>
          <w:sz w:val="28"/>
        </w:rPr>
        <w:t xml:space="preserve"> Хохряковского месторождения принят в интервале абс. отметок – 2384,8</w:t>
      </w:r>
      <w:r w:rsidR="006C4D2B">
        <w:rPr>
          <w:color w:val="000000"/>
          <w:sz w:val="28"/>
        </w:rPr>
        <w:t>–</w:t>
      </w:r>
      <w:r w:rsidR="006C4D2B" w:rsidRPr="006C4D2B">
        <w:rPr>
          <w:color w:val="000000"/>
          <w:sz w:val="28"/>
        </w:rPr>
        <w:t>2</w:t>
      </w:r>
      <w:r w:rsidRPr="006C4D2B">
        <w:rPr>
          <w:color w:val="000000"/>
          <w:sz w:val="28"/>
        </w:rPr>
        <w:t>386,6</w:t>
      </w:r>
      <w:r w:rsidR="006C4D2B">
        <w:rPr>
          <w:color w:val="000000"/>
          <w:sz w:val="28"/>
        </w:rPr>
        <w:t> </w:t>
      </w:r>
      <w:r w:rsidR="006C4D2B" w:rsidRPr="006C4D2B">
        <w:rPr>
          <w:color w:val="000000"/>
          <w:sz w:val="28"/>
        </w:rPr>
        <w:t>м</w:t>
      </w:r>
      <w:r w:rsidRPr="006C4D2B">
        <w:rPr>
          <w:color w:val="000000"/>
          <w:sz w:val="28"/>
        </w:rPr>
        <w:t>. Среднее значение по залежи – 2386 плюс-минус 8</w:t>
      </w:r>
      <w:r w:rsidR="006C4D2B">
        <w:rPr>
          <w:color w:val="000000"/>
          <w:sz w:val="28"/>
        </w:rPr>
        <w:t> </w:t>
      </w:r>
      <w:r w:rsidR="006C4D2B" w:rsidRPr="006C4D2B">
        <w:rPr>
          <w:color w:val="000000"/>
          <w:sz w:val="28"/>
        </w:rPr>
        <w:t>м</w:t>
      </w:r>
      <w:r w:rsidRPr="006C4D2B">
        <w:rPr>
          <w:color w:val="000000"/>
          <w:sz w:val="28"/>
        </w:rPr>
        <w:t>. Приток безводной нефти получен с абс. отметки – 2379,7</w:t>
      </w:r>
      <w:r w:rsidR="006C4D2B">
        <w:rPr>
          <w:color w:val="000000"/>
          <w:sz w:val="28"/>
        </w:rPr>
        <w:t> </w:t>
      </w:r>
      <w:r w:rsidR="006C4D2B" w:rsidRPr="006C4D2B">
        <w:rPr>
          <w:color w:val="000000"/>
          <w:sz w:val="28"/>
        </w:rPr>
        <w:t>м</w:t>
      </w:r>
      <w:r w:rsidRPr="006C4D2B">
        <w:rPr>
          <w:color w:val="000000"/>
          <w:sz w:val="28"/>
        </w:rPr>
        <w:t xml:space="preserve"> (скважина 12).</w:t>
      </w:r>
    </w:p>
    <w:p w:rsidR="00FF1F06" w:rsidRPr="006C4D2B" w:rsidRDefault="00FF1F06" w:rsidP="006C4D2B">
      <w:pPr>
        <w:spacing w:line="360" w:lineRule="auto"/>
        <w:ind w:firstLine="709"/>
        <w:jc w:val="both"/>
        <w:rPr>
          <w:color w:val="000000"/>
          <w:sz w:val="28"/>
        </w:rPr>
      </w:pPr>
      <w:r w:rsidRPr="006C4D2B">
        <w:rPr>
          <w:color w:val="000000"/>
          <w:sz w:val="28"/>
        </w:rPr>
        <w:t>Площадь нефтеносности подсчетного объекта Ю</w:t>
      </w:r>
      <w:r w:rsidRPr="006C4D2B">
        <w:rPr>
          <w:color w:val="000000"/>
          <w:sz w:val="28"/>
          <w:vertAlign w:val="subscript"/>
        </w:rPr>
        <w:t>1</w:t>
      </w:r>
      <w:r w:rsidRPr="006C4D2B">
        <w:rPr>
          <w:color w:val="000000"/>
          <w:sz w:val="28"/>
          <w:vertAlign w:val="superscript"/>
        </w:rPr>
        <w:t>2+3</w:t>
      </w:r>
      <w:r w:rsidRPr="006C4D2B">
        <w:rPr>
          <w:color w:val="000000"/>
          <w:sz w:val="28"/>
        </w:rPr>
        <w:t xml:space="preserve"> при принятой абс. отметке ВНК – 2386</w:t>
      </w:r>
      <w:r w:rsidR="006C4D2B">
        <w:rPr>
          <w:color w:val="000000"/>
          <w:sz w:val="28"/>
        </w:rPr>
        <w:t> </w:t>
      </w:r>
      <w:r w:rsidR="006C4D2B" w:rsidRPr="006C4D2B">
        <w:rPr>
          <w:color w:val="000000"/>
          <w:sz w:val="28"/>
        </w:rPr>
        <w:t>м</w:t>
      </w:r>
      <w:r w:rsidRPr="006C4D2B">
        <w:rPr>
          <w:color w:val="000000"/>
          <w:sz w:val="28"/>
        </w:rPr>
        <w:t xml:space="preserve"> в пределах внешнего контура равна 140,2</w:t>
      </w:r>
      <w:r w:rsidR="006C4D2B">
        <w:rPr>
          <w:color w:val="000000"/>
          <w:sz w:val="28"/>
        </w:rPr>
        <w:t> </w:t>
      </w:r>
      <w:r w:rsidRPr="006C4D2B">
        <w:rPr>
          <w:color w:val="000000"/>
          <w:sz w:val="28"/>
        </w:rPr>
        <w:t>км</w:t>
      </w:r>
      <w:r w:rsidRPr="006C4D2B">
        <w:rPr>
          <w:color w:val="000000"/>
          <w:sz w:val="28"/>
          <w:vertAlign w:val="superscript"/>
        </w:rPr>
        <w:t>2</w:t>
      </w:r>
      <w:r w:rsidRPr="006C4D2B">
        <w:rPr>
          <w:color w:val="000000"/>
          <w:sz w:val="28"/>
        </w:rPr>
        <w:t>. Этаж нефтеносности 67</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 целом залежь горизонта Ю</w:t>
      </w:r>
      <w:r w:rsidRPr="006C4D2B">
        <w:rPr>
          <w:color w:val="000000"/>
          <w:sz w:val="28"/>
          <w:vertAlign w:val="subscript"/>
        </w:rPr>
        <w:t>1</w:t>
      </w:r>
      <w:r w:rsidRPr="006C4D2B">
        <w:rPr>
          <w:color w:val="000000"/>
          <w:sz w:val="28"/>
        </w:rPr>
        <w:t xml:space="preserve"> имеет размеры 10,5х18,6</w:t>
      </w:r>
      <w:r w:rsidR="006C4D2B">
        <w:rPr>
          <w:color w:val="000000"/>
          <w:sz w:val="28"/>
        </w:rPr>
        <w:t> </w:t>
      </w:r>
      <w:r w:rsidR="006C4D2B" w:rsidRPr="006C4D2B">
        <w:rPr>
          <w:color w:val="000000"/>
          <w:sz w:val="28"/>
        </w:rPr>
        <w:t>км</w:t>
      </w:r>
      <w:r w:rsidRPr="006C4D2B">
        <w:rPr>
          <w:color w:val="000000"/>
          <w:sz w:val="28"/>
        </w:rPr>
        <w:t>. Высота залежи 71</w:t>
      </w:r>
      <w:r w:rsidR="006C4D2B">
        <w:rPr>
          <w:color w:val="000000"/>
          <w:sz w:val="28"/>
        </w:rPr>
        <w:t> </w:t>
      </w:r>
      <w:r w:rsidR="006C4D2B" w:rsidRPr="006C4D2B">
        <w:rPr>
          <w:color w:val="000000"/>
          <w:sz w:val="28"/>
        </w:rPr>
        <w:t>м</w:t>
      </w:r>
      <w:r w:rsidRPr="006C4D2B">
        <w:rPr>
          <w:color w:val="000000"/>
          <w:sz w:val="28"/>
        </w:rPr>
        <w:t>. Залежь – пластовая сводовая с элементами литологического экранирования по отдельным пропласткам и пласту Ю</w:t>
      </w:r>
      <w:r w:rsidRPr="006C4D2B">
        <w:rPr>
          <w:color w:val="000000"/>
          <w:sz w:val="28"/>
          <w:vertAlign w:val="subscript"/>
        </w:rPr>
        <w:t>1</w:t>
      </w:r>
      <w:r w:rsidRPr="006C4D2B">
        <w:rPr>
          <w:color w:val="000000"/>
          <w:sz w:val="28"/>
          <w:vertAlign w:val="superscript"/>
        </w:rPr>
        <w:t>1</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b/>
          <w:color w:val="000000"/>
          <w:sz w:val="28"/>
        </w:rPr>
        <w:t>Залежь</w:t>
      </w:r>
      <w:r w:rsidR="006C4D2B">
        <w:rPr>
          <w:b/>
          <w:color w:val="000000"/>
          <w:sz w:val="28"/>
        </w:rPr>
        <w:t xml:space="preserve"> </w:t>
      </w:r>
      <w:r w:rsidRPr="006C4D2B">
        <w:rPr>
          <w:b/>
          <w:color w:val="000000"/>
          <w:sz w:val="28"/>
        </w:rPr>
        <w:t>пласта</w:t>
      </w:r>
      <w:r w:rsidR="006C4D2B">
        <w:rPr>
          <w:b/>
          <w:color w:val="000000"/>
          <w:sz w:val="28"/>
        </w:rPr>
        <w:t xml:space="preserve"> </w:t>
      </w:r>
      <w:r w:rsidRPr="006C4D2B">
        <w:rPr>
          <w:b/>
          <w:color w:val="000000"/>
          <w:sz w:val="28"/>
        </w:rPr>
        <w:t>Ю</w:t>
      </w:r>
      <w:r w:rsidRPr="006C4D2B">
        <w:rPr>
          <w:b/>
          <w:color w:val="000000"/>
          <w:sz w:val="28"/>
          <w:vertAlign w:val="subscript"/>
        </w:rPr>
        <w:t>2</w:t>
      </w:r>
      <w:r w:rsidRPr="006C4D2B">
        <w:rPr>
          <w:b/>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Пласт Ю</w:t>
      </w:r>
      <w:r w:rsidRPr="006C4D2B">
        <w:rPr>
          <w:color w:val="000000"/>
          <w:sz w:val="28"/>
          <w:vertAlign w:val="subscript"/>
        </w:rPr>
        <w:t>2</w:t>
      </w:r>
      <w:r w:rsidRPr="006C4D2B">
        <w:rPr>
          <w:color w:val="000000"/>
          <w:sz w:val="28"/>
        </w:rPr>
        <w:t xml:space="preserve"> развит в сводовой части структуры и вскрыт тремя разведочными скважинами (5</w:t>
      </w:r>
      <w:r w:rsidR="006C4D2B" w:rsidRPr="006C4D2B">
        <w:rPr>
          <w:color w:val="000000"/>
          <w:sz w:val="28"/>
        </w:rPr>
        <w:t>6</w:t>
      </w:r>
      <w:r w:rsidR="006C4D2B">
        <w:rPr>
          <w:color w:val="000000"/>
          <w:sz w:val="28"/>
        </w:rPr>
        <w:t> </w:t>
      </w:r>
      <w:r w:rsidR="006C4D2B" w:rsidRPr="006C4D2B">
        <w:rPr>
          <w:color w:val="000000"/>
          <w:sz w:val="28"/>
        </w:rPr>
        <w:t>р</w:t>
      </w:r>
      <w:r w:rsidRPr="006C4D2B">
        <w:rPr>
          <w:color w:val="000000"/>
          <w:sz w:val="28"/>
        </w:rPr>
        <w:t>, 58п, 61п). Представлен чередованием песчаников и аргиллитов.</w:t>
      </w:r>
    </w:p>
    <w:p w:rsidR="00FF1F06" w:rsidRPr="006C4D2B" w:rsidRDefault="00FF1F06" w:rsidP="006C4D2B">
      <w:pPr>
        <w:spacing w:line="360" w:lineRule="auto"/>
        <w:ind w:firstLine="709"/>
        <w:jc w:val="both"/>
        <w:rPr>
          <w:color w:val="000000"/>
          <w:sz w:val="28"/>
        </w:rPr>
      </w:pPr>
      <w:r w:rsidRPr="006C4D2B">
        <w:rPr>
          <w:color w:val="000000"/>
          <w:sz w:val="28"/>
        </w:rPr>
        <w:t>Подсчетный объект Ю</w:t>
      </w:r>
      <w:r w:rsidRPr="006C4D2B">
        <w:rPr>
          <w:color w:val="000000"/>
          <w:sz w:val="28"/>
          <w:vertAlign w:val="subscript"/>
        </w:rPr>
        <w:t>2</w:t>
      </w:r>
      <w:r w:rsidRPr="006C4D2B">
        <w:rPr>
          <w:color w:val="000000"/>
          <w:sz w:val="28"/>
        </w:rPr>
        <w:t xml:space="preserve"> вскрыт на глубинах 2364,8</w:t>
      </w:r>
      <w:r w:rsidR="006C4D2B">
        <w:rPr>
          <w:color w:val="000000"/>
          <w:sz w:val="28"/>
        </w:rPr>
        <w:t>–</w:t>
      </w:r>
      <w:r w:rsidR="006C4D2B" w:rsidRPr="006C4D2B">
        <w:rPr>
          <w:color w:val="000000"/>
          <w:sz w:val="28"/>
        </w:rPr>
        <w:t>2</w:t>
      </w:r>
      <w:r w:rsidRPr="006C4D2B">
        <w:rPr>
          <w:color w:val="000000"/>
          <w:sz w:val="28"/>
        </w:rPr>
        <w:t>409,6</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По результатам бурения пласт Ю</w:t>
      </w:r>
      <w:r w:rsidRPr="006C4D2B">
        <w:rPr>
          <w:color w:val="000000"/>
          <w:sz w:val="28"/>
          <w:vertAlign w:val="subscript"/>
        </w:rPr>
        <w:t>2</w:t>
      </w:r>
      <w:r w:rsidRPr="006C4D2B">
        <w:rPr>
          <w:color w:val="000000"/>
          <w:sz w:val="28"/>
        </w:rPr>
        <w:t xml:space="preserve"> характеризуется невыдержанностью коллекторов как по площади, так и по разрезу. В разрезе встречается от 1 до 5 проницаемых пропластков. Общая мощность пласта колеблется от 12 до 23</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Максимальная эффективная толщина отмечена в сводовой части структуры 10,6</w:t>
      </w:r>
      <w:r w:rsidR="006C4D2B">
        <w:rPr>
          <w:color w:val="000000"/>
          <w:sz w:val="28"/>
        </w:rPr>
        <w:t> </w:t>
      </w:r>
      <w:r w:rsidR="006C4D2B" w:rsidRPr="006C4D2B">
        <w:rPr>
          <w:color w:val="000000"/>
          <w:sz w:val="28"/>
        </w:rPr>
        <w:t>м</w:t>
      </w:r>
      <w:r w:rsidRPr="006C4D2B">
        <w:rPr>
          <w:color w:val="000000"/>
          <w:sz w:val="28"/>
        </w:rPr>
        <w:t xml:space="preserve"> (скважина 56), 21,4</w:t>
      </w:r>
      <w:r w:rsidR="006C4D2B">
        <w:rPr>
          <w:color w:val="000000"/>
          <w:sz w:val="28"/>
        </w:rPr>
        <w:t> </w:t>
      </w:r>
      <w:r w:rsidR="006C4D2B" w:rsidRPr="006C4D2B">
        <w:rPr>
          <w:color w:val="000000"/>
          <w:sz w:val="28"/>
        </w:rPr>
        <w:t>м</w:t>
      </w:r>
      <w:r w:rsidRPr="006C4D2B">
        <w:rPr>
          <w:color w:val="000000"/>
          <w:sz w:val="28"/>
        </w:rPr>
        <w:t xml:space="preserve"> (скважина 61). Нефтенасыщенные толщины выделены по данным ГИС. Нефтеносность подтверждена испытанием скважин 56, 61.</w:t>
      </w:r>
    </w:p>
    <w:p w:rsidR="00FF1F06" w:rsidRPr="006C4D2B" w:rsidRDefault="00FF1F06" w:rsidP="006C4D2B">
      <w:pPr>
        <w:spacing w:line="360" w:lineRule="auto"/>
        <w:ind w:firstLine="709"/>
        <w:jc w:val="both"/>
        <w:rPr>
          <w:color w:val="000000"/>
          <w:sz w:val="28"/>
        </w:rPr>
      </w:pPr>
      <w:r w:rsidRPr="006C4D2B">
        <w:rPr>
          <w:color w:val="000000"/>
          <w:sz w:val="28"/>
        </w:rPr>
        <w:t>В пределах внутреннего контура пробурена скважина 5</w:t>
      </w:r>
      <w:r w:rsidR="006C4D2B" w:rsidRPr="006C4D2B">
        <w:rPr>
          <w:color w:val="000000"/>
          <w:sz w:val="28"/>
        </w:rPr>
        <w:t>6</w:t>
      </w:r>
      <w:r w:rsidR="006C4D2B">
        <w:rPr>
          <w:color w:val="000000"/>
          <w:sz w:val="28"/>
        </w:rPr>
        <w:t> </w:t>
      </w:r>
      <w:r w:rsidR="006C4D2B" w:rsidRPr="006C4D2B">
        <w:rPr>
          <w:color w:val="000000"/>
          <w:sz w:val="28"/>
        </w:rPr>
        <w:t>р</w:t>
      </w:r>
      <w:r w:rsidRPr="006C4D2B">
        <w:rPr>
          <w:color w:val="000000"/>
          <w:sz w:val="28"/>
        </w:rPr>
        <w:t xml:space="preserve">. Скважины 12, 9, 7, 14 пробурены за контуром нефтеносности. В скважинах </w:t>
      </w:r>
      <w:r w:rsidR="006C4D2B">
        <w:rPr>
          <w:color w:val="000000"/>
          <w:sz w:val="28"/>
        </w:rPr>
        <w:t>№</w:t>
      </w:r>
      <w:r w:rsidR="006C4D2B" w:rsidRPr="006C4D2B">
        <w:rPr>
          <w:color w:val="000000"/>
          <w:sz w:val="28"/>
        </w:rPr>
        <w:t>2</w:t>
      </w:r>
      <w:r w:rsidRPr="006C4D2B">
        <w:rPr>
          <w:color w:val="000000"/>
          <w:sz w:val="28"/>
        </w:rPr>
        <w:t>, 6, 5, 57 пласт Ю</w:t>
      </w:r>
      <w:r w:rsidRPr="006C4D2B">
        <w:rPr>
          <w:color w:val="000000"/>
          <w:sz w:val="28"/>
          <w:vertAlign w:val="subscript"/>
        </w:rPr>
        <w:t>2</w:t>
      </w:r>
      <w:r w:rsidRPr="006C4D2B">
        <w:rPr>
          <w:color w:val="000000"/>
          <w:sz w:val="28"/>
        </w:rPr>
        <w:t xml:space="preserve"> заглинизирован.</w:t>
      </w:r>
    </w:p>
    <w:p w:rsidR="00FF1F06" w:rsidRPr="006C4D2B" w:rsidRDefault="00FF1F06" w:rsidP="006C4D2B">
      <w:pPr>
        <w:spacing w:line="360" w:lineRule="auto"/>
        <w:ind w:firstLine="709"/>
        <w:jc w:val="both"/>
        <w:rPr>
          <w:color w:val="000000"/>
          <w:sz w:val="28"/>
        </w:rPr>
      </w:pPr>
      <w:r w:rsidRPr="006C4D2B">
        <w:rPr>
          <w:color w:val="000000"/>
          <w:sz w:val="28"/>
        </w:rPr>
        <w:t>Пласт Ю</w:t>
      </w:r>
      <w:r w:rsidRPr="006C4D2B">
        <w:rPr>
          <w:color w:val="000000"/>
          <w:sz w:val="28"/>
          <w:vertAlign w:val="subscript"/>
        </w:rPr>
        <w:t>2</w:t>
      </w:r>
      <w:r w:rsidRPr="006C4D2B">
        <w:rPr>
          <w:color w:val="000000"/>
          <w:sz w:val="28"/>
        </w:rPr>
        <w:t xml:space="preserve"> испытан в 2 скважинах (56, 61), доказана его промышленная нефтеносность.</w:t>
      </w:r>
    </w:p>
    <w:p w:rsidR="00FF1F06" w:rsidRPr="006C4D2B" w:rsidRDefault="00FF1F06" w:rsidP="006C4D2B">
      <w:pPr>
        <w:spacing w:line="360" w:lineRule="auto"/>
        <w:ind w:firstLine="709"/>
        <w:jc w:val="both"/>
        <w:rPr>
          <w:color w:val="000000"/>
          <w:sz w:val="28"/>
        </w:rPr>
      </w:pPr>
      <w:r w:rsidRPr="006C4D2B">
        <w:rPr>
          <w:color w:val="000000"/>
          <w:sz w:val="28"/>
        </w:rPr>
        <w:t>В скважине 56 с интервала глубин 2448</w:t>
      </w:r>
      <w:r w:rsidR="006C4D2B">
        <w:rPr>
          <w:color w:val="000000"/>
          <w:sz w:val="28"/>
        </w:rPr>
        <w:t>–</w:t>
      </w:r>
      <w:r w:rsidR="006C4D2B" w:rsidRPr="006C4D2B">
        <w:rPr>
          <w:color w:val="000000"/>
          <w:sz w:val="28"/>
        </w:rPr>
        <w:t>2</w:t>
      </w:r>
      <w:r w:rsidRPr="006C4D2B">
        <w:rPr>
          <w:color w:val="000000"/>
          <w:sz w:val="28"/>
        </w:rPr>
        <w:t>452</w:t>
      </w:r>
      <w:r w:rsidR="006C4D2B">
        <w:rPr>
          <w:color w:val="000000"/>
          <w:sz w:val="28"/>
        </w:rPr>
        <w:t> </w:t>
      </w:r>
      <w:r w:rsidR="006C4D2B" w:rsidRPr="006C4D2B">
        <w:rPr>
          <w:color w:val="000000"/>
          <w:sz w:val="28"/>
        </w:rPr>
        <w:t>м</w:t>
      </w:r>
      <w:r w:rsidRPr="006C4D2B">
        <w:rPr>
          <w:color w:val="000000"/>
          <w:sz w:val="28"/>
        </w:rPr>
        <w:t xml:space="preserve"> (а.о. – 2376,5</w:t>
      </w:r>
      <w:r w:rsidR="006C4D2B">
        <w:rPr>
          <w:color w:val="000000"/>
          <w:sz w:val="28"/>
        </w:rPr>
        <w:t>–</w:t>
      </w:r>
      <w:r w:rsidR="006C4D2B" w:rsidRPr="006C4D2B">
        <w:rPr>
          <w:color w:val="000000"/>
          <w:sz w:val="28"/>
        </w:rPr>
        <w:t>2</w:t>
      </w:r>
      <w:r w:rsidRPr="006C4D2B">
        <w:rPr>
          <w:color w:val="000000"/>
          <w:sz w:val="28"/>
        </w:rPr>
        <w:t>379,5</w:t>
      </w:r>
      <w:r w:rsidR="006C4D2B">
        <w:rPr>
          <w:color w:val="000000"/>
          <w:sz w:val="28"/>
        </w:rPr>
        <w:t> </w:t>
      </w:r>
      <w:r w:rsidR="006C4D2B" w:rsidRPr="006C4D2B">
        <w:rPr>
          <w:color w:val="000000"/>
          <w:sz w:val="28"/>
        </w:rPr>
        <w:t>м</w:t>
      </w:r>
      <w:r w:rsidRPr="006C4D2B">
        <w:rPr>
          <w:color w:val="000000"/>
          <w:sz w:val="28"/>
        </w:rPr>
        <w:t>) получен приток нефти дебитом 19,3</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В скважине 61 с интервала глубин – 2436,5</w:t>
      </w:r>
      <w:r w:rsidR="006C4D2B">
        <w:rPr>
          <w:color w:val="000000"/>
          <w:sz w:val="28"/>
        </w:rPr>
        <w:t>–</w:t>
      </w:r>
      <w:r w:rsidR="006C4D2B" w:rsidRPr="006C4D2B">
        <w:rPr>
          <w:color w:val="000000"/>
          <w:sz w:val="28"/>
        </w:rPr>
        <w:t>2</w:t>
      </w:r>
      <w:r w:rsidRPr="006C4D2B">
        <w:rPr>
          <w:color w:val="000000"/>
          <w:sz w:val="28"/>
        </w:rPr>
        <w:t>441</w:t>
      </w:r>
      <w:r w:rsidR="006C4D2B">
        <w:rPr>
          <w:color w:val="000000"/>
          <w:sz w:val="28"/>
        </w:rPr>
        <w:t> </w:t>
      </w:r>
      <w:r w:rsidR="006C4D2B" w:rsidRPr="006C4D2B">
        <w:rPr>
          <w:color w:val="000000"/>
          <w:sz w:val="28"/>
        </w:rPr>
        <w:t>м</w:t>
      </w:r>
      <w:r w:rsidRPr="006C4D2B">
        <w:rPr>
          <w:color w:val="000000"/>
          <w:sz w:val="28"/>
        </w:rPr>
        <w:t xml:space="preserve"> (а.о. – 2387</w:t>
      </w:r>
      <w:r w:rsidR="006C4D2B">
        <w:rPr>
          <w:color w:val="000000"/>
          <w:sz w:val="28"/>
        </w:rPr>
        <w:t>–</w:t>
      </w:r>
      <w:r w:rsidR="006C4D2B" w:rsidRPr="006C4D2B">
        <w:rPr>
          <w:color w:val="000000"/>
          <w:sz w:val="28"/>
        </w:rPr>
        <w:t>2</w:t>
      </w:r>
      <w:r w:rsidRPr="006C4D2B">
        <w:rPr>
          <w:color w:val="000000"/>
          <w:sz w:val="28"/>
        </w:rPr>
        <w:t>392,5) получена нефть с водой дебитом 21</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Водо-нефтяной контакт как и для пластов Ю</w:t>
      </w:r>
      <w:r w:rsidRPr="006C4D2B">
        <w:rPr>
          <w:color w:val="000000"/>
          <w:sz w:val="28"/>
          <w:vertAlign w:val="subscript"/>
        </w:rPr>
        <w:t>1</w:t>
      </w:r>
      <w:r w:rsidRPr="006C4D2B">
        <w:rPr>
          <w:color w:val="000000"/>
          <w:sz w:val="28"/>
          <w:vertAlign w:val="superscript"/>
        </w:rPr>
        <w:t>1</w:t>
      </w:r>
      <w:r w:rsidRPr="006C4D2B">
        <w:rPr>
          <w:color w:val="000000"/>
          <w:sz w:val="28"/>
        </w:rPr>
        <w:t xml:space="preserve"> и Ю</w:t>
      </w:r>
      <w:r w:rsidRPr="006C4D2B">
        <w:rPr>
          <w:color w:val="000000"/>
          <w:sz w:val="28"/>
          <w:vertAlign w:val="subscript"/>
        </w:rPr>
        <w:t>1</w:t>
      </w:r>
      <w:r w:rsidRPr="006C4D2B">
        <w:rPr>
          <w:color w:val="000000"/>
          <w:sz w:val="28"/>
          <w:vertAlign w:val="superscript"/>
        </w:rPr>
        <w:t>2+3</w:t>
      </w:r>
      <w:r w:rsidRPr="006C4D2B">
        <w:rPr>
          <w:color w:val="000000"/>
          <w:sz w:val="28"/>
        </w:rPr>
        <w:t xml:space="preserve"> принят на отметке – 2386</w:t>
      </w:r>
      <w:r w:rsidR="006C4D2B">
        <w:rPr>
          <w:color w:val="000000"/>
          <w:sz w:val="28"/>
        </w:rPr>
        <w:t> </w:t>
      </w:r>
      <w:r w:rsidR="006C4D2B" w:rsidRPr="006C4D2B">
        <w:rPr>
          <w:color w:val="000000"/>
          <w:sz w:val="28"/>
        </w:rPr>
        <w:t>м</w:t>
      </w:r>
      <w:r w:rsidRPr="006C4D2B">
        <w:rPr>
          <w:color w:val="000000"/>
          <w:sz w:val="28"/>
        </w:rPr>
        <w:t>, что подтверждается результатами испытания. Приток безводной нефти получен с абс. отметки – 2379,5 (скважина 56).</w:t>
      </w:r>
    </w:p>
    <w:p w:rsidR="00FF1F06" w:rsidRPr="006C4D2B" w:rsidRDefault="00FF1F06" w:rsidP="006C4D2B">
      <w:pPr>
        <w:spacing w:line="360" w:lineRule="auto"/>
        <w:ind w:firstLine="709"/>
        <w:jc w:val="both"/>
        <w:rPr>
          <w:color w:val="000000"/>
          <w:sz w:val="28"/>
        </w:rPr>
      </w:pPr>
      <w:r w:rsidRPr="006C4D2B">
        <w:rPr>
          <w:color w:val="000000"/>
          <w:sz w:val="28"/>
        </w:rPr>
        <w:t>Площадь нефтеносности подсчетного объекта Ю</w:t>
      </w:r>
      <w:r w:rsidRPr="006C4D2B">
        <w:rPr>
          <w:color w:val="000000"/>
          <w:sz w:val="28"/>
          <w:vertAlign w:val="subscript"/>
        </w:rPr>
        <w:t>2</w:t>
      </w:r>
      <w:r w:rsidRPr="006C4D2B">
        <w:rPr>
          <w:color w:val="000000"/>
          <w:sz w:val="28"/>
        </w:rPr>
        <w:t xml:space="preserve"> при принятой отметке ВНК – 2386</w:t>
      </w:r>
      <w:r w:rsidR="006C4D2B">
        <w:rPr>
          <w:color w:val="000000"/>
          <w:sz w:val="28"/>
        </w:rPr>
        <w:t> </w:t>
      </w:r>
      <w:r w:rsidR="006C4D2B" w:rsidRPr="006C4D2B">
        <w:rPr>
          <w:color w:val="000000"/>
          <w:sz w:val="28"/>
        </w:rPr>
        <w:t>м</w:t>
      </w:r>
      <w:r w:rsidRPr="006C4D2B">
        <w:rPr>
          <w:color w:val="000000"/>
          <w:sz w:val="28"/>
        </w:rPr>
        <w:t xml:space="preserve"> в пределах внешнего контура равна 45</w:t>
      </w:r>
      <w:r w:rsidR="006C4D2B">
        <w:rPr>
          <w:color w:val="000000"/>
          <w:sz w:val="28"/>
        </w:rPr>
        <w:t> </w:t>
      </w:r>
      <w:r w:rsidRPr="006C4D2B">
        <w:rPr>
          <w:color w:val="000000"/>
          <w:sz w:val="28"/>
        </w:rPr>
        <w:t>км</w:t>
      </w:r>
      <w:r w:rsidRPr="006C4D2B">
        <w:rPr>
          <w:color w:val="000000"/>
          <w:sz w:val="28"/>
          <w:vertAlign w:val="superscript"/>
        </w:rPr>
        <w:t>2</w:t>
      </w:r>
      <w:r w:rsidR="006C4D2B">
        <w:rPr>
          <w:color w:val="000000"/>
          <w:sz w:val="28"/>
        </w:rPr>
        <w:t>.</w:t>
      </w:r>
      <w:r w:rsidRPr="006C4D2B">
        <w:rPr>
          <w:color w:val="000000"/>
          <w:sz w:val="28"/>
        </w:rPr>
        <w:t xml:space="preserve"> Высота залежи 18</w:t>
      </w:r>
      <w:r w:rsidR="006C4D2B">
        <w:rPr>
          <w:color w:val="000000"/>
          <w:sz w:val="28"/>
        </w:rPr>
        <w:t> </w:t>
      </w:r>
      <w:r w:rsidR="006C4D2B" w:rsidRPr="006C4D2B">
        <w:rPr>
          <w:color w:val="000000"/>
          <w:sz w:val="28"/>
        </w:rPr>
        <w:t>м</w:t>
      </w:r>
      <w:r w:rsidRPr="006C4D2B">
        <w:rPr>
          <w:color w:val="000000"/>
          <w:sz w:val="28"/>
        </w:rPr>
        <w:t>. Залежь пластовая, сводовая с элементами литологического экранирования.</w:t>
      </w:r>
    </w:p>
    <w:p w:rsidR="00FF1F06" w:rsidRPr="006C4D2B" w:rsidRDefault="00FF1F06" w:rsidP="006C4D2B">
      <w:pPr>
        <w:spacing w:line="360" w:lineRule="auto"/>
        <w:ind w:firstLine="709"/>
        <w:jc w:val="both"/>
        <w:rPr>
          <w:color w:val="000000"/>
          <w:sz w:val="28"/>
        </w:rPr>
      </w:pPr>
      <w:r w:rsidRPr="006C4D2B">
        <w:rPr>
          <w:color w:val="000000"/>
          <w:sz w:val="28"/>
        </w:rPr>
        <w:t>По промыслово-геофизическим данным на Хохряковском месторождении возможно нефтенасыщены коллектора ачимовской толщи (скважины 1, 2, 6) водо-нефтяной контакт определить не представляется возможным, поэтому о размере залежи судить трудно. Очевидно, она мала по размерам и водоплавающая. Об этом говорят результаты испытания скважин 2, 8, 10, 14, 54, 55.</w:t>
      </w:r>
    </w:p>
    <w:p w:rsidR="00FF1F06" w:rsidRPr="006C4D2B" w:rsidRDefault="00FF1F06" w:rsidP="006C4D2B">
      <w:pPr>
        <w:spacing w:line="360" w:lineRule="auto"/>
        <w:ind w:firstLine="709"/>
        <w:jc w:val="both"/>
        <w:rPr>
          <w:color w:val="000000"/>
          <w:sz w:val="28"/>
        </w:rPr>
      </w:pPr>
      <w:r w:rsidRPr="006C4D2B">
        <w:rPr>
          <w:color w:val="000000"/>
          <w:sz w:val="28"/>
        </w:rPr>
        <w:t>В сводовой скважине при опробовании в интервале 2306</w:t>
      </w:r>
      <w:r w:rsidR="006C4D2B">
        <w:rPr>
          <w:color w:val="000000"/>
          <w:sz w:val="28"/>
        </w:rPr>
        <w:t>–</w:t>
      </w:r>
      <w:r w:rsidR="006C4D2B" w:rsidRPr="006C4D2B">
        <w:rPr>
          <w:color w:val="000000"/>
          <w:sz w:val="28"/>
        </w:rPr>
        <w:t>2</w:t>
      </w:r>
      <w:r w:rsidRPr="006C4D2B">
        <w:rPr>
          <w:color w:val="000000"/>
          <w:sz w:val="28"/>
        </w:rPr>
        <w:t>314</w:t>
      </w:r>
      <w:r w:rsidR="006C4D2B">
        <w:rPr>
          <w:color w:val="000000"/>
          <w:sz w:val="28"/>
        </w:rPr>
        <w:t> </w:t>
      </w:r>
      <w:r w:rsidR="006C4D2B" w:rsidRPr="006C4D2B">
        <w:rPr>
          <w:color w:val="000000"/>
          <w:sz w:val="28"/>
        </w:rPr>
        <w:t>м</w:t>
      </w:r>
      <w:r w:rsidRPr="006C4D2B">
        <w:rPr>
          <w:color w:val="000000"/>
          <w:sz w:val="28"/>
        </w:rPr>
        <w:t xml:space="preserve"> (а.о. 2240,3</w:t>
      </w:r>
      <w:r w:rsidR="006C4D2B">
        <w:rPr>
          <w:color w:val="000000"/>
          <w:sz w:val="28"/>
        </w:rPr>
        <w:t>–</w:t>
      </w:r>
      <w:r w:rsidR="006C4D2B" w:rsidRPr="006C4D2B">
        <w:rPr>
          <w:color w:val="000000"/>
          <w:sz w:val="28"/>
        </w:rPr>
        <w:t>2</w:t>
      </w:r>
      <w:r w:rsidRPr="006C4D2B">
        <w:rPr>
          <w:color w:val="000000"/>
          <w:sz w:val="28"/>
        </w:rPr>
        <w:t>248,3</w:t>
      </w:r>
      <w:r w:rsidR="006C4D2B">
        <w:rPr>
          <w:color w:val="000000"/>
          <w:sz w:val="28"/>
        </w:rPr>
        <w:t> </w:t>
      </w:r>
      <w:r w:rsidR="006C4D2B" w:rsidRPr="006C4D2B">
        <w:rPr>
          <w:color w:val="000000"/>
          <w:sz w:val="28"/>
        </w:rPr>
        <w:t>м</w:t>
      </w:r>
      <w:r w:rsidRPr="006C4D2B">
        <w:rPr>
          <w:color w:val="000000"/>
          <w:sz w:val="28"/>
        </w:rPr>
        <w:t>) получен приток пластовой воды (16</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и нефти (0,1</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при</w:t>
      </w:r>
      <w:r w:rsidR="006C4D2B">
        <w:rPr>
          <w:color w:val="000000"/>
          <w:sz w:val="28"/>
        </w:rPr>
        <w:t xml:space="preserve"> </w:t>
      </w:r>
      <w:r w:rsidRPr="006C4D2B">
        <w:rPr>
          <w:color w:val="000000"/>
          <w:sz w:val="28"/>
        </w:rPr>
        <w:t>Н</w:t>
      </w:r>
      <w:r w:rsidRPr="006C4D2B">
        <w:rPr>
          <w:color w:val="000000"/>
          <w:sz w:val="28"/>
          <w:vertAlign w:val="subscript"/>
        </w:rPr>
        <w:t>дин</w:t>
      </w:r>
      <w:r w:rsidRPr="006C4D2B">
        <w:rPr>
          <w:color w:val="000000"/>
          <w:sz w:val="28"/>
        </w:rPr>
        <w:t xml:space="preserve"> – 1127</w:t>
      </w:r>
      <w:r w:rsidR="006C4D2B">
        <w:rPr>
          <w:color w:val="000000"/>
          <w:sz w:val="28"/>
        </w:rPr>
        <w:t> </w:t>
      </w:r>
      <w:r w:rsidR="006C4D2B" w:rsidRPr="006C4D2B">
        <w:rPr>
          <w:color w:val="000000"/>
          <w:sz w:val="28"/>
        </w:rPr>
        <w:t>м</w:t>
      </w:r>
      <w:r w:rsidRPr="006C4D2B">
        <w:rPr>
          <w:color w:val="000000"/>
          <w:sz w:val="28"/>
        </w:rPr>
        <w:t>. Получение нефти в дальнейшем следует уточнить, так как в скважину в процессе бурения закачивается нефть.</w:t>
      </w:r>
    </w:p>
    <w:p w:rsidR="00FF1F06" w:rsidRPr="006C4D2B" w:rsidRDefault="00FF1F06" w:rsidP="006C4D2B">
      <w:pPr>
        <w:spacing w:line="360" w:lineRule="auto"/>
        <w:ind w:firstLine="709"/>
        <w:jc w:val="both"/>
        <w:rPr>
          <w:color w:val="000000"/>
          <w:sz w:val="28"/>
        </w:rPr>
      </w:pPr>
      <w:r w:rsidRPr="006C4D2B">
        <w:rPr>
          <w:color w:val="000000"/>
          <w:sz w:val="28"/>
        </w:rPr>
        <w:t>В остальных скважинах (8, 10, 14, 54, 55) получена пластовая вода.</w:t>
      </w:r>
    </w:p>
    <w:p w:rsidR="00FF1F06" w:rsidRPr="006C4D2B" w:rsidRDefault="00FF1F06" w:rsidP="006C4D2B">
      <w:pPr>
        <w:spacing w:line="360" w:lineRule="auto"/>
        <w:ind w:firstLine="709"/>
        <w:jc w:val="both"/>
        <w:rPr>
          <w:b/>
          <w:color w:val="000000"/>
          <w:sz w:val="28"/>
          <w:szCs w:val="32"/>
        </w:rPr>
      </w:pPr>
    </w:p>
    <w:p w:rsidR="00FF1F06" w:rsidRPr="006C4D2B" w:rsidRDefault="00AC73BB" w:rsidP="006C4D2B">
      <w:pPr>
        <w:pStyle w:val="2"/>
        <w:keepNext w:val="0"/>
        <w:ind w:firstLine="709"/>
        <w:jc w:val="both"/>
        <w:rPr>
          <w:color w:val="000000"/>
          <w:sz w:val="28"/>
        </w:rPr>
      </w:pPr>
      <w:bookmarkStart w:id="8" w:name="_Toc102197657"/>
      <w:r>
        <w:rPr>
          <w:color w:val="000000"/>
          <w:sz w:val="28"/>
        </w:rPr>
        <w:t>2.4</w:t>
      </w:r>
      <w:r w:rsidR="00FF1F06" w:rsidRPr="006C4D2B">
        <w:rPr>
          <w:color w:val="000000"/>
          <w:sz w:val="28"/>
        </w:rPr>
        <w:t xml:space="preserve"> Свойства и состав нефти и нефтяного газа Хохряковского</w:t>
      </w:r>
      <w:r w:rsidR="006C4D2B">
        <w:rPr>
          <w:color w:val="000000"/>
          <w:sz w:val="28"/>
        </w:rPr>
        <w:t xml:space="preserve"> </w:t>
      </w:r>
      <w:r w:rsidR="00FF1F06" w:rsidRPr="006C4D2B">
        <w:rPr>
          <w:color w:val="000000"/>
          <w:sz w:val="28"/>
        </w:rPr>
        <w:t>месторождения</w:t>
      </w:r>
      <w:bookmarkEnd w:id="8"/>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Характеристика пластовых газонасыщенных нефтей Хохряковского месторождения изучена на образцах глубинных проб из скважин пласта ЮВ</w:t>
      </w:r>
      <w:r w:rsidRPr="006C4D2B">
        <w:rPr>
          <w:color w:val="000000"/>
          <w:sz w:val="28"/>
          <w:vertAlign w:val="subscript"/>
        </w:rPr>
        <w:t>1</w:t>
      </w:r>
      <w:r w:rsidRPr="006C4D2B">
        <w:rPr>
          <w:color w:val="000000"/>
          <w:sz w:val="28"/>
          <w:vertAlign w:val="superscript"/>
        </w:rPr>
        <w:t>1-2-3</w:t>
      </w:r>
      <w:r w:rsidRPr="006C4D2B">
        <w:rPr>
          <w:color w:val="000000"/>
          <w:sz w:val="28"/>
        </w:rPr>
        <w:t xml:space="preserve"> и пласта ЮВ</w:t>
      </w:r>
      <w:r w:rsidRPr="006C4D2B">
        <w:rPr>
          <w:color w:val="000000"/>
          <w:sz w:val="28"/>
          <w:vertAlign w:val="subscript"/>
        </w:rPr>
        <w:t>2</w:t>
      </w:r>
      <w:r w:rsidRPr="006C4D2B">
        <w:rPr>
          <w:color w:val="000000"/>
          <w:sz w:val="28"/>
        </w:rPr>
        <w:t>. Фракционный состав и физико-химические свойства разгазированных нефтей определены по данным анализа 18 проб из 13 скважин пласта ЮВ</w:t>
      </w:r>
      <w:r w:rsidRPr="006C4D2B">
        <w:rPr>
          <w:color w:val="000000"/>
          <w:sz w:val="28"/>
          <w:vertAlign w:val="subscript"/>
        </w:rPr>
        <w:t>1</w:t>
      </w:r>
      <w:r w:rsidRPr="006C4D2B">
        <w:rPr>
          <w:color w:val="000000"/>
          <w:sz w:val="28"/>
          <w:vertAlign w:val="superscript"/>
        </w:rPr>
        <w:t>1-2-3</w:t>
      </w:r>
      <w:r w:rsidRPr="006C4D2B">
        <w:rPr>
          <w:color w:val="000000"/>
          <w:sz w:val="28"/>
        </w:rPr>
        <w:t xml:space="preserve"> и 2 проб из 2 скважин пласта ЮВ</w:t>
      </w:r>
      <w:r w:rsidRPr="006C4D2B">
        <w:rPr>
          <w:color w:val="000000"/>
          <w:sz w:val="28"/>
          <w:vertAlign w:val="subscript"/>
        </w:rPr>
        <w:t>2</w:t>
      </w:r>
      <w:r w:rsidRPr="006C4D2B">
        <w:rPr>
          <w:color w:val="000000"/>
          <w:sz w:val="28"/>
        </w:rPr>
        <w:t>. Отбор и исследование нефтей пласта ЮВ</w:t>
      </w:r>
      <w:r w:rsidRPr="006C4D2B">
        <w:rPr>
          <w:color w:val="000000"/>
          <w:sz w:val="28"/>
          <w:vertAlign w:val="subscript"/>
        </w:rPr>
        <w:t>1</w:t>
      </w:r>
      <w:r w:rsidRPr="006C4D2B">
        <w:rPr>
          <w:color w:val="000000"/>
          <w:sz w:val="28"/>
        </w:rPr>
        <w:t xml:space="preserve"> проводились службами Центральной лаборатории Главтюменьгеологии в период разведочных работ на месторождении (1974</w:t>
      </w:r>
      <w:r w:rsidR="006C4D2B">
        <w:rPr>
          <w:color w:val="000000"/>
          <w:sz w:val="28"/>
        </w:rPr>
        <w:t>–</w:t>
      </w:r>
      <w:r w:rsidR="006C4D2B" w:rsidRPr="006C4D2B">
        <w:rPr>
          <w:color w:val="000000"/>
          <w:sz w:val="28"/>
        </w:rPr>
        <w:t>1</w:t>
      </w:r>
      <w:r w:rsidRPr="006C4D2B">
        <w:rPr>
          <w:color w:val="000000"/>
          <w:sz w:val="28"/>
        </w:rPr>
        <w:t>976</w:t>
      </w:r>
      <w:r w:rsidR="006C4D2B">
        <w:rPr>
          <w:color w:val="000000"/>
          <w:sz w:val="28"/>
        </w:rPr>
        <w:t> </w:t>
      </w:r>
      <w:r w:rsidR="006C4D2B" w:rsidRPr="006C4D2B">
        <w:rPr>
          <w:color w:val="000000"/>
          <w:sz w:val="28"/>
        </w:rPr>
        <w:t>гг</w:t>
      </w:r>
      <w:r w:rsidRPr="006C4D2B">
        <w:rPr>
          <w:color w:val="000000"/>
          <w:sz w:val="28"/>
        </w:rPr>
        <w:t>.). Глубинные и поверхностные пробы нефти пласта ЮВ</w:t>
      </w:r>
      <w:r w:rsidRPr="006C4D2B">
        <w:rPr>
          <w:color w:val="000000"/>
          <w:sz w:val="28"/>
          <w:vertAlign w:val="subscript"/>
        </w:rPr>
        <w:t>2</w:t>
      </w:r>
      <w:r w:rsidRPr="006C4D2B">
        <w:rPr>
          <w:color w:val="000000"/>
          <w:sz w:val="28"/>
        </w:rPr>
        <w:t xml:space="preserve"> исследовались при доразведке залежей службами институтов НижневартовскНИПИнефть и СибНИИНП (1986</w:t>
      </w:r>
      <w:r w:rsidR="006C4D2B">
        <w:rPr>
          <w:color w:val="000000"/>
          <w:sz w:val="28"/>
        </w:rPr>
        <w:t>–</w:t>
      </w:r>
      <w:r w:rsidR="006C4D2B" w:rsidRPr="006C4D2B">
        <w:rPr>
          <w:color w:val="000000"/>
          <w:sz w:val="28"/>
        </w:rPr>
        <w:t>1</w:t>
      </w:r>
      <w:r w:rsidRPr="006C4D2B">
        <w:rPr>
          <w:color w:val="000000"/>
          <w:sz w:val="28"/>
        </w:rPr>
        <w:t>988</w:t>
      </w:r>
      <w:r w:rsidR="006C4D2B">
        <w:rPr>
          <w:color w:val="000000"/>
          <w:sz w:val="28"/>
        </w:rPr>
        <w:t> </w:t>
      </w:r>
      <w:r w:rsidR="006C4D2B" w:rsidRPr="006C4D2B">
        <w:rPr>
          <w:color w:val="000000"/>
          <w:sz w:val="28"/>
        </w:rPr>
        <w:t>гг</w:t>
      </w:r>
      <w:r w:rsidRPr="006C4D2B">
        <w:rPr>
          <w:color w:val="000000"/>
          <w:sz w:val="28"/>
        </w:rPr>
        <w:t>.). Обработка, систематизация и обобщение результатов комплексных исследований нетей и нефтяных газов с целью подготовки исходной информации для составления технологических схем разработки и обустройства месторождения выполнены сотрудниками отдела исследования нефтей и определения ресурсов газа СибНИИНП.</w:t>
      </w:r>
    </w:p>
    <w:p w:rsidR="00FF1F06" w:rsidRPr="006C4D2B" w:rsidRDefault="00FF1F06" w:rsidP="006C4D2B">
      <w:pPr>
        <w:spacing w:line="360" w:lineRule="auto"/>
        <w:ind w:firstLine="709"/>
        <w:jc w:val="both"/>
        <w:rPr>
          <w:color w:val="000000"/>
          <w:sz w:val="28"/>
        </w:rPr>
      </w:pPr>
      <w:r w:rsidRPr="006C4D2B">
        <w:rPr>
          <w:color w:val="000000"/>
          <w:sz w:val="28"/>
        </w:rPr>
        <w:t>Глубинные пробы пластовой нефти отбирались из фонтанирующих скважин с помощью глубинных пробоотборников типа ПД-ЗМ и ВПП</w:t>
      </w:r>
      <w:r w:rsidR="006C4D2B">
        <w:rPr>
          <w:color w:val="000000"/>
          <w:sz w:val="28"/>
        </w:rPr>
        <w:t>-</w:t>
      </w:r>
      <w:r w:rsidR="006C4D2B" w:rsidRPr="006C4D2B">
        <w:rPr>
          <w:color w:val="000000"/>
          <w:sz w:val="28"/>
        </w:rPr>
        <w:t>3</w:t>
      </w:r>
      <w:r w:rsidRPr="006C4D2B">
        <w:rPr>
          <w:color w:val="000000"/>
          <w:sz w:val="28"/>
        </w:rPr>
        <w:t>00. Методическое обеспечение исследований соответствовало требованиям отраслевого стандарта ОСТ 39</w:t>
      </w:r>
      <w:r w:rsidR="006C4D2B">
        <w:rPr>
          <w:color w:val="000000"/>
          <w:sz w:val="28"/>
        </w:rPr>
        <w:t>–</w:t>
      </w:r>
      <w:r w:rsidR="006C4D2B" w:rsidRPr="006C4D2B">
        <w:rPr>
          <w:color w:val="000000"/>
          <w:sz w:val="28"/>
        </w:rPr>
        <w:t>1</w:t>
      </w:r>
      <w:r w:rsidRPr="006C4D2B">
        <w:rPr>
          <w:color w:val="000000"/>
          <w:sz w:val="28"/>
        </w:rPr>
        <w:t>12</w:t>
      </w:r>
      <w:r w:rsidR="006C4D2B">
        <w:rPr>
          <w:color w:val="000000"/>
          <w:sz w:val="28"/>
        </w:rPr>
        <w:t>–</w:t>
      </w:r>
      <w:r w:rsidR="006C4D2B" w:rsidRPr="006C4D2B">
        <w:rPr>
          <w:color w:val="000000"/>
          <w:sz w:val="28"/>
        </w:rPr>
        <w:t>8</w:t>
      </w:r>
      <w:r w:rsidRPr="006C4D2B">
        <w:rPr>
          <w:color w:val="000000"/>
          <w:sz w:val="28"/>
        </w:rPr>
        <w:t>0 «Нефть. Типовое исследование пластовой нефти». Поверхностные пробы нефти отобраны с устья скважин, анализ проб выполнен по стандартным типовым методикам, обязательный перечень которых с указанием действующих ГОСТов приведен в документе ОСТ 39</w:t>
      </w:r>
      <w:r w:rsidR="006C4D2B">
        <w:rPr>
          <w:color w:val="000000"/>
          <w:sz w:val="28"/>
        </w:rPr>
        <w:t>–</w:t>
      </w:r>
      <w:r w:rsidR="006C4D2B" w:rsidRPr="006C4D2B">
        <w:rPr>
          <w:color w:val="000000"/>
          <w:sz w:val="28"/>
        </w:rPr>
        <w:t>1</w:t>
      </w:r>
      <w:r w:rsidRPr="006C4D2B">
        <w:rPr>
          <w:color w:val="000000"/>
          <w:sz w:val="28"/>
        </w:rPr>
        <w:t>12</w:t>
      </w:r>
      <w:r w:rsidR="006C4D2B">
        <w:rPr>
          <w:color w:val="000000"/>
          <w:sz w:val="28"/>
        </w:rPr>
        <w:t>–</w:t>
      </w:r>
      <w:r w:rsidR="006C4D2B" w:rsidRPr="006C4D2B">
        <w:rPr>
          <w:color w:val="000000"/>
          <w:sz w:val="28"/>
        </w:rPr>
        <w:t>8</w:t>
      </w:r>
      <w:r w:rsidRPr="006C4D2B">
        <w:rPr>
          <w:color w:val="000000"/>
          <w:sz w:val="28"/>
        </w:rPr>
        <w:t>0.</w:t>
      </w:r>
    </w:p>
    <w:p w:rsidR="00FF1F06" w:rsidRPr="006C4D2B" w:rsidRDefault="00FF1F06" w:rsidP="006C4D2B">
      <w:pPr>
        <w:spacing w:line="360" w:lineRule="auto"/>
        <w:ind w:firstLine="709"/>
        <w:jc w:val="both"/>
        <w:rPr>
          <w:color w:val="000000"/>
          <w:sz w:val="28"/>
        </w:rPr>
      </w:pPr>
      <w:r w:rsidRPr="006C4D2B">
        <w:rPr>
          <w:color w:val="000000"/>
          <w:sz w:val="28"/>
        </w:rPr>
        <w:t>Компонентный состав нефтей и нефтяных газов исследован методами газо-жидкостной хроматографии на аппаратуре типа ЛХМ</w:t>
      </w:r>
      <w:r w:rsidR="006C4D2B">
        <w:rPr>
          <w:color w:val="000000"/>
          <w:sz w:val="28"/>
        </w:rPr>
        <w:t>-</w:t>
      </w:r>
      <w:r w:rsidR="006C4D2B" w:rsidRPr="006C4D2B">
        <w:rPr>
          <w:color w:val="000000"/>
          <w:sz w:val="28"/>
        </w:rPr>
        <w:t>8</w:t>
      </w:r>
      <w:r w:rsidRPr="006C4D2B">
        <w:rPr>
          <w:color w:val="000000"/>
          <w:sz w:val="28"/>
        </w:rPr>
        <w:t>МД, ЦВЕТ</w:t>
      </w:r>
      <w:r w:rsidR="006C4D2B">
        <w:rPr>
          <w:color w:val="000000"/>
          <w:sz w:val="28"/>
        </w:rPr>
        <w:t>-</w:t>
      </w:r>
      <w:r w:rsidR="006C4D2B" w:rsidRPr="006C4D2B">
        <w:rPr>
          <w:color w:val="000000"/>
          <w:sz w:val="28"/>
        </w:rPr>
        <w:t>1</w:t>
      </w:r>
      <w:r w:rsidRPr="006C4D2B">
        <w:rPr>
          <w:color w:val="000000"/>
          <w:sz w:val="28"/>
        </w:rPr>
        <w:t>00 и ХРОМ</w:t>
      </w:r>
      <w:r w:rsidR="006C4D2B">
        <w:rPr>
          <w:color w:val="000000"/>
          <w:sz w:val="28"/>
        </w:rPr>
        <w:t>-</w:t>
      </w:r>
      <w:r w:rsidR="006C4D2B" w:rsidRPr="006C4D2B">
        <w:rPr>
          <w:color w:val="000000"/>
          <w:sz w:val="28"/>
        </w:rPr>
        <w:t>4</w:t>
      </w:r>
      <w:r w:rsidRPr="006C4D2B">
        <w:rPr>
          <w:color w:val="000000"/>
          <w:sz w:val="28"/>
        </w:rPr>
        <w:t>. Концентрация компонентов пластовой газонасыщенной нефти определена по методу материального баланса на основании результатов анализа составов разделенных фаз.</w:t>
      </w:r>
    </w:p>
    <w:p w:rsidR="00FF1F06" w:rsidRPr="006C4D2B" w:rsidRDefault="00FF1F06" w:rsidP="006C4D2B">
      <w:pPr>
        <w:spacing w:line="360" w:lineRule="auto"/>
        <w:ind w:firstLine="709"/>
        <w:jc w:val="both"/>
        <w:rPr>
          <w:color w:val="000000"/>
          <w:sz w:val="28"/>
        </w:rPr>
      </w:pPr>
      <w:r w:rsidRPr="006C4D2B">
        <w:rPr>
          <w:color w:val="000000"/>
          <w:sz w:val="28"/>
        </w:rPr>
        <w:t>Средние значения физических свойств пластовых нефтей в условиях пласта и при различных способах разгазирования представлены в таблице 2.1.</w:t>
      </w:r>
    </w:p>
    <w:p w:rsidR="00FF1F06" w:rsidRPr="006C4D2B" w:rsidRDefault="00FF1F06" w:rsidP="006C4D2B">
      <w:pPr>
        <w:spacing w:line="360" w:lineRule="auto"/>
        <w:ind w:firstLine="709"/>
        <w:jc w:val="both"/>
        <w:rPr>
          <w:color w:val="000000"/>
          <w:sz w:val="28"/>
        </w:rPr>
      </w:pPr>
      <w:r w:rsidRPr="006C4D2B">
        <w:rPr>
          <w:color w:val="000000"/>
          <w:sz w:val="28"/>
        </w:rPr>
        <w:t>Как следует из данных таблицы 2.1. нефти юрских отложений находятся в условиях повышенных пластовых давлений (24 МПа) и температур (83</w:t>
      </w:r>
      <w:r w:rsidRPr="006C4D2B">
        <w:rPr>
          <w:color w:val="000000"/>
          <w:sz w:val="28"/>
          <w:vertAlign w:val="superscript"/>
        </w:rPr>
        <w:t>0</w:t>
      </w:r>
      <w:r w:rsidRPr="006C4D2B">
        <w:rPr>
          <w:color w:val="000000"/>
          <w:sz w:val="28"/>
        </w:rPr>
        <w:t>С). Нефть недонасыщена газом, давление насыщения значительно ниже пластовой и по разрезу изменяется в диапазоне от 7,3 до 12,5 МПа, причем степень недонасыщенности заметно выше у нефтей пласта ЮВ</w:t>
      </w:r>
      <w:r w:rsidRPr="006C4D2B">
        <w:rPr>
          <w:color w:val="000000"/>
          <w:sz w:val="28"/>
          <w:vertAlign w:val="subscript"/>
        </w:rPr>
        <w:t>2.</w:t>
      </w:r>
      <w:r w:rsidRPr="006C4D2B">
        <w:rPr>
          <w:color w:val="000000"/>
          <w:sz w:val="28"/>
        </w:rPr>
        <w:t xml:space="preserve"> Газосодержание нефтей соответствует средним значениям по рассматриваемому нефтегазодобывающему району в целом и составляет 109</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/т и 75</w:t>
      </w:r>
      <w:r w:rsidR="006C4D2B">
        <w:rPr>
          <w:color w:val="000000"/>
          <w:sz w:val="28"/>
        </w:rPr>
        <w:t> </w:t>
      </w:r>
      <w:r w:rsidR="006C4D2B" w:rsidRPr="006C4D2B">
        <w:rPr>
          <w:color w:val="000000"/>
          <w:sz w:val="28"/>
        </w:rPr>
        <w:t>м</w:t>
      </w:r>
      <w:r w:rsidRPr="006C4D2B">
        <w:rPr>
          <w:color w:val="000000"/>
          <w:sz w:val="28"/>
          <w:vertAlign w:val="subscript"/>
        </w:rPr>
        <w:t xml:space="preserve"> </w:t>
      </w:r>
      <w:r w:rsidRPr="006C4D2B">
        <w:rPr>
          <w:color w:val="000000"/>
          <w:sz w:val="28"/>
          <w:vertAlign w:val="superscript"/>
        </w:rPr>
        <w:t>3</w:t>
      </w:r>
      <w:r w:rsidRPr="006C4D2B">
        <w:rPr>
          <w:color w:val="000000"/>
          <w:sz w:val="28"/>
        </w:rPr>
        <w:t>/т соответственно для пластов ЮВ</w:t>
      </w:r>
      <w:r w:rsidRPr="006C4D2B">
        <w:rPr>
          <w:color w:val="000000"/>
          <w:sz w:val="28"/>
          <w:vertAlign w:val="subscript"/>
        </w:rPr>
        <w:t>1</w:t>
      </w:r>
      <w:r w:rsidRPr="006C4D2B">
        <w:rPr>
          <w:color w:val="000000"/>
          <w:sz w:val="28"/>
        </w:rPr>
        <w:t xml:space="preserve"> и ЮВ</w:t>
      </w:r>
      <w:r w:rsidRPr="006C4D2B">
        <w:rPr>
          <w:color w:val="000000"/>
          <w:sz w:val="28"/>
          <w:vertAlign w:val="subscript"/>
        </w:rPr>
        <w:t>2</w:t>
      </w:r>
      <w:r w:rsidRPr="006C4D2B">
        <w:rPr>
          <w:color w:val="000000"/>
          <w:sz w:val="28"/>
        </w:rPr>
        <w:t>. В условиях пласта и на поверхности нефти легкие и маловязкие. Вязкость пластовой нефти составляет 0,9</w:t>
      </w:r>
      <w:r w:rsidR="006C4D2B">
        <w:rPr>
          <w:color w:val="000000"/>
          <w:sz w:val="28"/>
        </w:rPr>
        <w:t>–</w:t>
      </w:r>
      <w:r w:rsidR="006C4D2B" w:rsidRPr="006C4D2B">
        <w:rPr>
          <w:color w:val="000000"/>
          <w:sz w:val="28"/>
        </w:rPr>
        <w:t>1</w:t>
      </w:r>
      <w:r w:rsidRPr="006C4D2B">
        <w:rPr>
          <w:color w:val="000000"/>
          <w:sz w:val="28"/>
        </w:rPr>
        <w:t>,0 МПа</w:t>
      </w:r>
      <w:r w:rsidRPr="006C4D2B">
        <w:rPr>
          <w:color w:val="000000"/>
          <w:sz w:val="28"/>
          <w:vertAlign w:val="superscript"/>
        </w:rPr>
        <w:t>.</w:t>
      </w:r>
      <w:r w:rsidRPr="006C4D2B">
        <w:rPr>
          <w:color w:val="000000"/>
          <w:sz w:val="28"/>
        </w:rPr>
        <w:t>с. Значение газового фактора, плотности выделившегося газа и разгазированной нефти при дифференциальном (ступенчатом) способе разгазирования приведены по отдельным скважинам и по залежам в целом в таблице 2.1.</w:t>
      </w:r>
    </w:p>
    <w:p w:rsidR="00FF1F06" w:rsidRPr="006C4D2B" w:rsidRDefault="00FF1F06" w:rsidP="006C4D2B">
      <w:pPr>
        <w:spacing w:line="360" w:lineRule="auto"/>
        <w:ind w:firstLine="709"/>
        <w:jc w:val="both"/>
        <w:rPr>
          <w:color w:val="000000"/>
          <w:sz w:val="28"/>
        </w:rPr>
      </w:pPr>
      <w:r w:rsidRPr="006C4D2B">
        <w:rPr>
          <w:color w:val="000000"/>
          <w:sz w:val="28"/>
        </w:rPr>
        <w:t>В составе пластовых нефтей молярная концентрация метана составляет 21</w:t>
      </w:r>
      <w:r w:rsidR="006C4D2B">
        <w:rPr>
          <w:color w:val="000000"/>
          <w:sz w:val="28"/>
        </w:rPr>
        <w:t>–</w:t>
      </w:r>
      <w:r w:rsidR="006C4D2B" w:rsidRPr="006C4D2B">
        <w:rPr>
          <w:color w:val="000000"/>
          <w:sz w:val="28"/>
        </w:rPr>
        <w:t>27</w:t>
      </w:r>
      <w:r w:rsidR="006C4D2B">
        <w:rPr>
          <w:color w:val="000000"/>
          <w:sz w:val="28"/>
        </w:rPr>
        <w:t>%</w:t>
      </w:r>
      <w:r w:rsidRPr="006C4D2B">
        <w:rPr>
          <w:color w:val="000000"/>
          <w:sz w:val="28"/>
        </w:rPr>
        <w:t>, концентрация его гомологов группы С</w:t>
      </w:r>
      <w:r w:rsidRPr="006C4D2B">
        <w:rPr>
          <w:color w:val="000000"/>
          <w:sz w:val="28"/>
          <w:vertAlign w:val="subscript"/>
        </w:rPr>
        <w:t>2</w:t>
      </w:r>
      <w:r w:rsidRPr="006C4D2B">
        <w:rPr>
          <w:color w:val="000000"/>
          <w:sz w:val="28"/>
        </w:rPr>
        <w:t>Н</w:t>
      </w:r>
      <w:r w:rsidRPr="006C4D2B">
        <w:rPr>
          <w:color w:val="000000"/>
          <w:sz w:val="28"/>
          <w:vertAlign w:val="subscript"/>
        </w:rPr>
        <w:t>6</w:t>
      </w:r>
      <w:r w:rsidRPr="006C4D2B">
        <w:rPr>
          <w:color w:val="000000"/>
          <w:sz w:val="28"/>
        </w:rPr>
        <w:t xml:space="preserve"> – С</w:t>
      </w:r>
      <w:r w:rsidRPr="006C4D2B">
        <w:rPr>
          <w:color w:val="000000"/>
          <w:sz w:val="28"/>
          <w:vertAlign w:val="subscript"/>
        </w:rPr>
        <w:t>5</w:t>
      </w:r>
      <w:r w:rsidRPr="006C4D2B">
        <w:rPr>
          <w:color w:val="000000"/>
          <w:sz w:val="28"/>
        </w:rPr>
        <w:t>Н</w:t>
      </w:r>
      <w:r w:rsidRPr="006C4D2B">
        <w:rPr>
          <w:color w:val="000000"/>
          <w:sz w:val="28"/>
          <w:vertAlign w:val="subscript"/>
        </w:rPr>
        <w:t>12</w:t>
      </w:r>
      <w:r w:rsidRPr="006C4D2B">
        <w:rPr>
          <w:color w:val="000000"/>
          <w:sz w:val="28"/>
        </w:rPr>
        <w:t xml:space="preserve"> колеблется около 2</w:t>
      </w:r>
      <w:r w:rsidR="006C4D2B" w:rsidRPr="006C4D2B">
        <w:rPr>
          <w:color w:val="000000"/>
          <w:sz w:val="28"/>
        </w:rPr>
        <w:t>5</w:t>
      </w:r>
      <w:r w:rsidR="006C4D2B">
        <w:rPr>
          <w:color w:val="000000"/>
          <w:sz w:val="28"/>
        </w:rPr>
        <w:t>%</w:t>
      </w:r>
      <w:r w:rsidRPr="006C4D2B">
        <w:rPr>
          <w:color w:val="000000"/>
          <w:sz w:val="28"/>
        </w:rPr>
        <w:t>. Нефтяной газ метанового типа, относительно жирный. В зависимости от способа разгазирования пластовой смеси средняя молярная концентрация метана в газе меняется от 52 до 7</w:t>
      </w:r>
      <w:r w:rsidR="006C4D2B" w:rsidRPr="006C4D2B">
        <w:rPr>
          <w:color w:val="000000"/>
          <w:sz w:val="28"/>
        </w:rPr>
        <w:t>4</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Несмотря на некоторые отличия (по данным анализов плотность нефти пласта ЮВ</w:t>
      </w:r>
      <w:r w:rsidRPr="006C4D2B">
        <w:rPr>
          <w:color w:val="000000"/>
          <w:sz w:val="28"/>
          <w:vertAlign w:val="subscript"/>
        </w:rPr>
        <w:t>2</w:t>
      </w:r>
      <w:r w:rsidRPr="006C4D2B">
        <w:rPr>
          <w:color w:val="000000"/>
          <w:sz w:val="28"/>
        </w:rPr>
        <w:t xml:space="preserve"> несколько выше), разгазированные нефти обеих залежей однотипны и однозначно характеризуются как малосернистые, парафинистые, малосмолистые, маловязкие, легкие, с объемным содержанием светлых фракций до 300</w:t>
      </w:r>
      <w:r w:rsidRPr="006C4D2B">
        <w:rPr>
          <w:color w:val="000000"/>
          <w:sz w:val="28"/>
          <w:vertAlign w:val="superscript"/>
        </w:rPr>
        <w:t>0</w:t>
      </w:r>
      <w:r w:rsidRPr="006C4D2B">
        <w:rPr>
          <w:color w:val="000000"/>
          <w:sz w:val="28"/>
        </w:rPr>
        <w:t>С около 5</w:t>
      </w:r>
      <w:r w:rsidR="006C4D2B" w:rsidRPr="006C4D2B">
        <w:rPr>
          <w:color w:val="000000"/>
          <w:sz w:val="28"/>
        </w:rPr>
        <w:t>0</w:t>
      </w:r>
      <w:r w:rsidR="006C4D2B">
        <w:rPr>
          <w:color w:val="000000"/>
          <w:sz w:val="28"/>
        </w:rPr>
        <w:t>%</w:t>
      </w:r>
      <w:r w:rsidRPr="006C4D2B">
        <w:rPr>
          <w:color w:val="000000"/>
          <w:sz w:val="28"/>
        </w:rPr>
        <w:t>. Технологический шифр нефтей – 1 Т</w:t>
      </w:r>
      <w:r w:rsidRPr="006C4D2B">
        <w:rPr>
          <w:color w:val="000000"/>
          <w:sz w:val="28"/>
          <w:vertAlign w:val="subscript"/>
        </w:rPr>
        <w:t>1</w:t>
      </w:r>
      <w:r w:rsidRPr="006C4D2B">
        <w:rPr>
          <w:color w:val="000000"/>
          <w:sz w:val="28"/>
        </w:rPr>
        <w:t>П</w:t>
      </w:r>
      <w:r w:rsidRPr="006C4D2B">
        <w:rPr>
          <w:color w:val="000000"/>
          <w:sz w:val="28"/>
          <w:vertAlign w:val="subscript"/>
        </w:rPr>
        <w:t>2</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Имеющаяся информация о температуре застывания разгазированных нефтей крайне ограничена и ее достоверность вызывает сомнения из-за присутствия воды в исследуемых пробах. Наиболее вероятная температура потери подвижности нефти – от минус 5 до плюс 2</w:t>
      </w:r>
      <w:r w:rsidRPr="006C4D2B">
        <w:rPr>
          <w:color w:val="000000"/>
          <w:sz w:val="28"/>
          <w:vertAlign w:val="superscript"/>
        </w:rPr>
        <w:t>0</w:t>
      </w:r>
      <w:r w:rsidRPr="006C4D2B">
        <w:rPr>
          <w:color w:val="000000"/>
          <w:sz w:val="28"/>
        </w:rPr>
        <w:t>С, что может служить причиной осложнений при транспорте продукции скважин.</w:t>
      </w:r>
    </w:p>
    <w:p w:rsidR="00FF1F06" w:rsidRPr="006C4D2B" w:rsidRDefault="00FF1F06" w:rsidP="006C4D2B">
      <w:pPr>
        <w:spacing w:line="360" w:lineRule="auto"/>
        <w:ind w:firstLine="709"/>
        <w:jc w:val="both"/>
        <w:rPr>
          <w:color w:val="000000"/>
          <w:sz w:val="28"/>
        </w:rPr>
      </w:pPr>
      <w:r w:rsidRPr="006C4D2B">
        <w:rPr>
          <w:color w:val="000000"/>
          <w:sz w:val="28"/>
        </w:rPr>
        <w:t>Ввиду отсутствия достоверной информации о реологическом поведении продукции скважин при различных режимах движения жидкости (экспериментальные исследования в период разведки и доразведки не проводились), вязкость и плотность водонефтяных смесей в зависимости от температуры определены с помощью расчетных методов на основании известных физико-химических свойств и фракционного состава безводных нефтей. Оценка величины вязкости выполнена для режима, при котором градиент скорости сдвига не ниже 200 С</w:t>
      </w:r>
      <w:r w:rsidRPr="006C4D2B">
        <w:rPr>
          <w:color w:val="000000"/>
          <w:sz w:val="28"/>
          <w:vertAlign w:val="superscript"/>
        </w:rPr>
        <w:t>-1</w:t>
      </w:r>
      <w:r w:rsidRPr="006C4D2B">
        <w:rPr>
          <w:color w:val="000000"/>
          <w:sz w:val="28"/>
        </w:rPr>
        <w:t>. Для уточнения реологических характеристик водонефтяных смесей в области пониженных температур (около 0</w:t>
      </w:r>
      <w:r w:rsidRPr="006C4D2B">
        <w:rPr>
          <w:color w:val="000000"/>
          <w:sz w:val="28"/>
          <w:vertAlign w:val="superscript"/>
        </w:rPr>
        <w:t>0</w:t>
      </w:r>
      <w:r w:rsidRPr="006C4D2B">
        <w:rPr>
          <w:color w:val="000000"/>
          <w:sz w:val="28"/>
        </w:rPr>
        <w:t>С) рекомендуется в процессе опытно-промышленной эксплуатации выполнить комплекс</w:t>
      </w:r>
      <w:r w:rsidR="006C4D2B">
        <w:rPr>
          <w:color w:val="000000"/>
          <w:sz w:val="28"/>
        </w:rPr>
        <w:t xml:space="preserve"> </w:t>
      </w:r>
      <w:r w:rsidRPr="006C4D2B">
        <w:rPr>
          <w:color w:val="000000"/>
          <w:sz w:val="28"/>
        </w:rPr>
        <w:t>лабораторных исследований реальных промысловых эмульсий с учетом фактических условий их движения.</w:t>
      </w:r>
    </w:p>
    <w:p w:rsidR="00FF1F06" w:rsidRPr="006C4D2B" w:rsidRDefault="00FF1F06" w:rsidP="006C4D2B">
      <w:pPr>
        <w:spacing w:line="360" w:lineRule="auto"/>
        <w:ind w:firstLine="709"/>
        <w:jc w:val="both"/>
        <w:rPr>
          <w:color w:val="000000"/>
          <w:sz w:val="28"/>
        </w:rPr>
      </w:pPr>
      <w:r w:rsidRPr="006C4D2B">
        <w:rPr>
          <w:color w:val="000000"/>
          <w:sz w:val="28"/>
        </w:rPr>
        <w:t>В связи с тем, что разгазированные нефти пластов ЮВ</w:t>
      </w:r>
      <w:r w:rsidRPr="006C4D2B">
        <w:rPr>
          <w:color w:val="000000"/>
          <w:sz w:val="28"/>
          <w:vertAlign w:val="subscript"/>
        </w:rPr>
        <w:t>1</w:t>
      </w:r>
      <w:r w:rsidRPr="006C4D2B">
        <w:rPr>
          <w:color w:val="000000"/>
          <w:sz w:val="28"/>
        </w:rPr>
        <w:t xml:space="preserve"> и ЮВ</w:t>
      </w:r>
      <w:r w:rsidRPr="006C4D2B">
        <w:rPr>
          <w:color w:val="000000"/>
          <w:sz w:val="28"/>
          <w:vertAlign w:val="subscript"/>
        </w:rPr>
        <w:t>2</w:t>
      </w:r>
      <w:r w:rsidRPr="006C4D2B">
        <w:rPr>
          <w:color w:val="000000"/>
          <w:sz w:val="28"/>
        </w:rPr>
        <w:t xml:space="preserve"> однотипны и имеют близкие значения физико-химических параметров, характеристику водонефтяных смесей на стадии проектирования рекомендуется принять для месторождения в целом.</w:t>
      </w:r>
    </w:p>
    <w:p w:rsidR="006C4D2B" w:rsidRDefault="00FF1F06" w:rsidP="006C4D2B">
      <w:pPr>
        <w:spacing w:line="360" w:lineRule="auto"/>
        <w:ind w:firstLine="709"/>
        <w:jc w:val="both"/>
        <w:rPr>
          <w:color w:val="000000"/>
          <w:sz w:val="28"/>
        </w:rPr>
      </w:pPr>
      <w:r w:rsidRPr="006C4D2B">
        <w:rPr>
          <w:color w:val="000000"/>
          <w:sz w:val="28"/>
        </w:rPr>
        <w:t>Приводимые в таблицах сведения о свойствах нефти и газа при дифференциальном разгазировании ориентированы на принципиальную схему обустройства, включающую термохимическую подготовку обводненной продукции скважин и следующие условия сепарации на ступенях:</w:t>
      </w:r>
    </w:p>
    <w:p w:rsidR="006C4D2B" w:rsidRDefault="00FF1F06" w:rsidP="006C4D2B">
      <w:pPr>
        <w:spacing w:line="360" w:lineRule="auto"/>
        <w:ind w:firstLine="709"/>
        <w:jc w:val="both"/>
        <w:rPr>
          <w:color w:val="000000"/>
          <w:sz w:val="28"/>
        </w:rPr>
      </w:pPr>
      <w:r w:rsidRPr="006C4D2B">
        <w:rPr>
          <w:color w:val="000000"/>
          <w:sz w:val="28"/>
        </w:rPr>
        <w:t>1 ступень – давление 0,8 МПа, температура 13</w:t>
      </w:r>
      <w:r w:rsidRPr="006C4D2B">
        <w:rPr>
          <w:color w:val="000000"/>
          <w:sz w:val="28"/>
          <w:vertAlign w:val="superscript"/>
        </w:rPr>
        <w:t>0</w:t>
      </w:r>
      <w:r w:rsidRPr="006C4D2B">
        <w:rPr>
          <w:color w:val="000000"/>
          <w:sz w:val="28"/>
        </w:rPr>
        <w:t>С;</w:t>
      </w:r>
    </w:p>
    <w:p w:rsidR="006C4D2B" w:rsidRDefault="00FF1F06" w:rsidP="006C4D2B">
      <w:pPr>
        <w:spacing w:line="360" w:lineRule="auto"/>
        <w:ind w:firstLine="709"/>
        <w:jc w:val="both"/>
        <w:rPr>
          <w:color w:val="000000"/>
          <w:sz w:val="28"/>
        </w:rPr>
      </w:pPr>
      <w:r w:rsidRPr="006C4D2B">
        <w:rPr>
          <w:color w:val="000000"/>
          <w:sz w:val="28"/>
        </w:rPr>
        <w:t>2 ступень – давление 0,5 МПа, температура 40</w:t>
      </w:r>
      <w:r w:rsidRPr="006C4D2B">
        <w:rPr>
          <w:color w:val="000000"/>
          <w:sz w:val="28"/>
          <w:vertAlign w:val="superscript"/>
        </w:rPr>
        <w:t>0</w:t>
      </w:r>
      <w:r w:rsidRPr="006C4D2B">
        <w:rPr>
          <w:color w:val="000000"/>
          <w:sz w:val="28"/>
        </w:rPr>
        <w:t>С;</w:t>
      </w:r>
    </w:p>
    <w:p w:rsidR="006C4D2B" w:rsidRDefault="00FF1F06" w:rsidP="006C4D2B">
      <w:pPr>
        <w:spacing w:line="360" w:lineRule="auto"/>
        <w:ind w:firstLine="709"/>
        <w:jc w:val="both"/>
        <w:rPr>
          <w:color w:val="000000"/>
          <w:sz w:val="28"/>
        </w:rPr>
      </w:pPr>
      <w:r w:rsidRPr="006C4D2B">
        <w:rPr>
          <w:color w:val="000000"/>
          <w:sz w:val="28"/>
        </w:rPr>
        <w:t>3 ступень – давление 0,25 МПа, температура 15</w:t>
      </w:r>
      <w:r w:rsidRPr="006C4D2B">
        <w:rPr>
          <w:color w:val="000000"/>
          <w:sz w:val="28"/>
          <w:vertAlign w:val="superscript"/>
        </w:rPr>
        <w:t>0</w:t>
      </w:r>
      <w:r w:rsidRPr="006C4D2B">
        <w:rPr>
          <w:color w:val="000000"/>
          <w:sz w:val="28"/>
        </w:rPr>
        <w:t>С;</w:t>
      </w:r>
    </w:p>
    <w:p w:rsidR="00FF1F06" w:rsidRPr="006C4D2B" w:rsidRDefault="00FF1F06" w:rsidP="006C4D2B">
      <w:pPr>
        <w:spacing w:line="360" w:lineRule="auto"/>
        <w:ind w:firstLine="709"/>
        <w:jc w:val="both"/>
        <w:rPr>
          <w:color w:val="000000"/>
          <w:sz w:val="28"/>
        </w:rPr>
      </w:pPr>
      <w:r w:rsidRPr="006C4D2B">
        <w:rPr>
          <w:color w:val="000000"/>
          <w:sz w:val="28"/>
        </w:rPr>
        <w:t>4 ступень – давление 0,103 МПа, температура 15</w:t>
      </w:r>
      <w:r w:rsidRPr="006C4D2B">
        <w:rPr>
          <w:color w:val="000000"/>
          <w:sz w:val="28"/>
          <w:vertAlign w:val="superscript"/>
        </w:rPr>
        <w:t>0</w:t>
      </w:r>
      <w:r w:rsidRPr="006C4D2B">
        <w:rPr>
          <w:color w:val="000000"/>
          <w:sz w:val="28"/>
        </w:rPr>
        <w:t>С.</w:t>
      </w:r>
    </w:p>
    <w:p w:rsidR="00FF1F06" w:rsidRPr="006C4D2B" w:rsidRDefault="00FF1F06" w:rsidP="006C4D2B">
      <w:pPr>
        <w:spacing w:line="360" w:lineRule="auto"/>
        <w:ind w:firstLine="709"/>
        <w:jc w:val="both"/>
        <w:rPr>
          <w:color w:val="000000"/>
          <w:sz w:val="28"/>
        </w:rPr>
      </w:pPr>
      <w:r w:rsidRPr="006C4D2B">
        <w:rPr>
          <w:color w:val="000000"/>
          <w:sz w:val="28"/>
        </w:rPr>
        <w:t>Для составления технологической схемы разработки и обустройства месторождения в качестве исходных данных рекомендуется принять параметры нефти и нефтяного газа, определенные для условий дифференциального (ступенчатого) разгазирования пластовой газонасыщенной смеси. Численные значения параметров, приведенные к стандартным условиям (0,1 МПа, 20</w:t>
      </w:r>
      <w:r w:rsidRPr="006C4D2B">
        <w:rPr>
          <w:color w:val="000000"/>
          <w:sz w:val="28"/>
          <w:vertAlign w:val="superscript"/>
        </w:rPr>
        <w:t>0</w:t>
      </w:r>
      <w:r w:rsidRPr="006C4D2B">
        <w:rPr>
          <w:color w:val="000000"/>
          <w:sz w:val="28"/>
        </w:rPr>
        <w:t>С), представлены в таблицах настоящего раздела.</w:t>
      </w:r>
    </w:p>
    <w:p w:rsidR="00FF1F06" w:rsidRPr="006C4D2B" w:rsidRDefault="00FF1F06" w:rsidP="006C4D2B">
      <w:pPr>
        <w:tabs>
          <w:tab w:val="left" w:pos="1620"/>
        </w:tabs>
        <w:spacing w:line="360" w:lineRule="auto"/>
        <w:ind w:firstLine="709"/>
        <w:jc w:val="both"/>
        <w:rPr>
          <w:b/>
          <w:bCs/>
          <w:color w:val="000000"/>
          <w:sz w:val="28"/>
        </w:rPr>
      </w:pPr>
    </w:p>
    <w:p w:rsidR="00FF1F06" w:rsidRPr="006C4D2B" w:rsidRDefault="00AC73BB" w:rsidP="006C4D2B">
      <w:pPr>
        <w:pStyle w:val="2"/>
        <w:keepNext w:val="0"/>
        <w:ind w:firstLine="709"/>
        <w:jc w:val="both"/>
        <w:rPr>
          <w:color w:val="000000"/>
          <w:sz w:val="28"/>
          <w:u w:val="single"/>
        </w:rPr>
      </w:pPr>
      <w:bookmarkStart w:id="9" w:name="_Toc102197658"/>
      <w:r>
        <w:rPr>
          <w:color w:val="000000"/>
          <w:sz w:val="28"/>
        </w:rPr>
        <w:t>2.5</w:t>
      </w:r>
      <w:r w:rsidR="006C4D2B">
        <w:rPr>
          <w:color w:val="000000"/>
          <w:sz w:val="28"/>
        </w:rPr>
        <w:t xml:space="preserve"> </w:t>
      </w:r>
      <w:r w:rsidR="00FF1F06" w:rsidRPr="006C4D2B">
        <w:rPr>
          <w:color w:val="000000"/>
          <w:sz w:val="28"/>
        </w:rPr>
        <w:t>Выводы по геологическому строению</w:t>
      </w:r>
      <w:bookmarkEnd w:id="9"/>
    </w:p>
    <w:p w:rsidR="00AC73BB" w:rsidRDefault="00AC73BB" w:rsidP="006C4D2B">
      <w:pPr>
        <w:tabs>
          <w:tab w:val="left" w:pos="1620"/>
        </w:tabs>
        <w:spacing w:line="360" w:lineRule="auto"/>
        <w:ind w:firstLine="709"/>
        <w:jc w:val="both"/>
        <w:rPr>
          <w:color w:val="000000"/>
          <w:sz w:val="28"/>
          <w:szCs w:val="28"/>
        </w:rPr>
      </w:pP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1. Отложения горизонта ЮВ</w:t>
      </w:r>
      <w:r w:rsidRPr="006C4D2B">
        <w:rPr>
          <w:color w:val="000000"/>
          <w:sz w:val="28"/>
          <w:szCs w:val="28"/>
          <w:vertAlign w:val="subscript"/>
        </w:rPr>
        <w:t>1</w:t>
      </w:r>
      <w:r w:rsidRPr="006C4D2B">
        <w:rPr>
          <w:color w:val="000000"/>
          <w:sz w:val="28"/>
          <w:szCs w:val="28"/>
        </w:rPr>
        <w:t xml:space="preserve"> формировались в условиях флювиальной дельтовой равнины и характеризуются сильной лито-фациальной изменчивостью. Для пласта ЮВ</w:t>
      </w:r>
      <w:r w:rsidRPr="006C4D2B">
        <w:rPr>
          <w:color w:val="000000"/>
          <w:sz w:val="28"/>
          <w:szCs w:val="28"/>
          <w:vertAlign w:val="subscript"/>
        </w:rPr>
        <w:t>1</w:t>
      </w:r>
      <w:r w:rsidRPr="006C4D2B">
        <w:rPr>
          <w:color w:val="000000"/>
          <w:sz w:val="28"/>
          <w:szCs w:val="28"/>
          <w:vertAlign w:val="superscript"/>
        </w:rPr>
        <w:t>1</w:t>
      </w:r>
      <w:r w:rsidRPr="006C4D2B">
        <w:rPr>
          <w:color w:val="000000"/>
          <w:sz w:val="28"/>
          <w:szCs w:val="28"/>
        </w:rPr>
        <w:t xml:space="preserve"> характерна глинизация пород. Из-за ограниченности кернового материала судить об условиях формирования и характере распространения пласта ЮВ</w:t>
      </w:r>
      <w:r w:rsidRPr="006C4D2B">
        <w:rPr>
          <w:color w:val="000000"/>
          <w:sz w:val="28"/>
          <w:szCs w:val="28"/>
          <w:vertAlign w:val="subscript"/>
        </w:rPr>
        <w:t>2</w:t>
      </w:r>
      <w:r w:rsidRPr="006C4D2B">
        <w:rPr>
          <w:color w:val="000000"/>
          <w:sz w:val="28"/>
          <w:szCs w:val="28"/>
        </w:rPr>
        <w:t xml:space="preserve"> крайне сложно.</w:t>
      </w: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2. Коллекторами пласта ЮВ</w:t>
      </w:r>
      <w:r w:rsidRPr="006C4D2B">
        <w:rPr>
          <w:color w:val="000000"/>
          <w:sz w:val="28"/>
          <w:szCs w:val="28"/>
          <w:vertAlign w:val="subscript"/>
        </w:rPr>
        <w:t>2</w:t>
      </w:r>
      <w:r w:rsidRPr="006C4D2B">
        <w:rPr>
          <w:color w:val="000000"/>
          <w:sz w:val="28"/>
          <w:szCs w:val="28"/>
        </w:rPr>
        <w:t xml:space="preserve"> являются мелкозернистые, плохо отсортированные песчаники, с невысокими значениями глинистости и карбонатности, которые характеризуются низкими фильтрационно-емкостными параметрами. Среднее значение пористости составляет 15,</w:t>
      </w:r>
      <w:r w:rsidR="006C4D2B" w:rsidRPr="006C4D2B">
        <w:rPr>
          <w:color w:val="000000"/>
          <w:sz w:val="28"/>
          <w:szCs w:val="28"/>
        </w:rPr>
        <w:t>1</w:t>
      </w:r>
      <w:r w:rsidR="006C4D2B">
        <w:rPr>
          <w:color w:val="000000"/>
          <w:sz w:val="28"/>
          <w:szCs w:val="28"/>
        </w:rPr>
        <w:t>%</w:t>
      </w:r>
      <w:r w:rsidRPr="006C4D2B">
        <w:rPr>
          <w:color w:val="000000"/>
          <w:sz w:val="28"/>
          <w:szCs w:val="28"/>
        </w:rPr>
        <w:t>, проницаемости – 2,1х10</w:t>
      </w:r>
      <w:r w:rsidRPr="006C4D2B">
        <w:rPr>
          <w:color w:val="000000"/>
          <w:sz w:val="28"/>
          <w:szCs w:val="28"/>
          <w:vertAlign w:val="superscript"/>
        </w:rPr>
        <w:t>-3</w:t>
      </w:r>
      <w:r w:rsidRPr="006C4D2B">
        <w:rPr>
          <w:color w:val="000000"/>
          <w:sz w:val="28"/>
          <w:szCs w:val="28"/>
        </w:rPr>
        <w:t>мкм</w:t>
      </w:r>
      <w:r w:rsidRPr="006C4D2B">
        <w:rPr>
          <w:color w:val="000000"/>
          <w:sz w:val="28"/>
          <w:szCs w:val="28"/>
          <w:vertAlign w:val="superscript"/>
        </w:rPr>
        <w:t>2</w:t>
      </w:r>
      <w:r w:rsidRPr="006C4D2B">
        <w:rPr>
          <w:color w:val="000000"/>
          <w:sz w:val="28"/>
          <w:szCs w:val="28"/>
        </w:rPr>
        <w:t>, водоудерживающей способности – 55,</w:t>
      </w:r>
      <w:r w:rsidR="006C4D2B" w:rsidRPr="006C4D2B">
        <w:rPr>
          <w:color w:val="000000"/>
          <w:sz w:val="28"/>
          <w:szCs w:val="28"/>
        </w:rPr>
        <w:t>5</w:t>
      </w:r>
      <w:r w:rsidR="006C4D2B">
        <w:rPr>
          <w:color w:val="000000"/>
          <w:sz w:val="28"/>
          <w:szCs w:val="28"/>
        </w:rPr>
        <w:t>%</w:t>
      </w:r>
      <w:r w:rsidRPr="006C4D2B">
        <w:rPr>
          <w:color w:val="000000"/>
          <w:sz w:val="28"/>
          <w:szCs w:val="28"/>
        </w:rPr>
        <w:t>.</w:t>
      </w: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3. Наиболее неоднородными по своим гранулометрическим характеристикам являются отложения пласта ЮВ</w:t>
      </w:r>
      <w:r w:rsidRPr="006C4D2B">
        <w:rPr>
          <w:color w:val="000000"/>
          <w:sz w:val="28"/>
          <w:szCs w:val="28"/>
          <w:vertAlign w:val="subscript"/>
        </w:rPr>
        <w:t>1</w:t>
      </w:r>
      <w:r w:rsidRPr="006C4D2B">
        <w:rPr>
          <w:color w:val="000000"/>
          <w:sz w:val="28"/>
          <w:szCs w:val="28"/>
          <w:vertAlign w:val="superscript"/>
        </w:rPr>
        <w:t>2</w:t>
      </w:r>
      <w:r w:rsidRPr="006C4D2B">
        <w:rPr>
          <w:color w:val="000000"/>
          <w:sz w:val="28"/>
          <w:szCs w:val="28"/>
        </w:rPr>
        <w:t>. Коллекторами являются крупнозернистые алевролиты и мелко-, мелко-среднезернистые и среднезернистые песчаники. Алевролиты имеют подчиненное значение. Наибольшим распространением пользуются мелко-, мелко-среднезернистые песчаники среднеотсортированные с невысокой глинистостью и карбонатностью. Среднезернистые песчаники встречаются, в основном, в средней части пласта, имеют малую толщину и развиты в разрезе многих скважин в пределах нефтяной части залежи. При визуальном изучении керна в них удалось установить наличие зон ослабленной цементации, а при детальном микроскопическом описании в таких песчаниках наблюдались крупные поры, не заполненные или частично заполненные каолинитом, иногда сообщающиеся между собой. Такие песчаники характеризуются относительно высокими значениями коллекторских свойств (Кпр до 101</w:t>
      </w:r>
      <w:r w:rsidRPr="006C4D2B">
        <w:rPr>
          <w:color w:val="000000"/>
          <w:sz w:val="28"/>
          <w:szCs w:val="28"/>
          <w:vertAlign w:val="superscript"/>
        </w:rPr>
        <w:t>.</w:t>
      </w:r>
      <w:r w:rsidRPr="006C4D2B">
        <w:rPr>
          <w:color w:val="000000"/>
          <w:sz w:val="28"/>
          <w:szCs w:val="28"/>
        </w:rPr>
        <w:t>10</w:t>
      </w:r>
      <w:r w:rsidRPr="006C4D2B">
        <w:rPr>
          <w:color w:val="000000"/>
          <w:sz w:val="28"/>
          <w:szCs w:val="28"/>
          <w:vertAlign w:val="superscript"/>
        </w:rPr>
        <w:t>-3</w:t>
      </w:r>
      <w:r w:rsidRPr="006C4D2B">
        <w:rPr>
          <w:color w:val="000000"/>
          <w:sz w:val="28"/>
          <w:szCs w:val="28"/>
        </w:rPr>
        <w:t>мкм</w:t>
      </w:r>
      <w:r w:rsidRPr="006C4D2B">
        <w:rPr>
          <w:color w:val="000000"/>
          <w:sz w:val="28"/>
          <w:szCs w:val="28"/>
          <w:vertAlign w:val="superscript"/>
        </w:rPr>
        <w:t>2</w:t>
      </w:r>
      <w:r w:rsidRPr="006C4D2B">
        <w:rPr>
          <w:color w:val="000000"/>
          <w:sz w:val="28"/>
          <w:szCs w:val="28"/>
        </w:rPr>
        <w:t>). На месторождении выделена зона возможного развития таких песчаников. В процессе разработки месторождения в них будут формироваться трещины в связи с влиянием разнообразных гидродинамических процессов. Возможно, что это будет способствовать более быстрому освоению залежи.</w:t>
      </w: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4. Продуктивная часть пласта ЮВ</w:t>
      </w:r>
      <w:r w:rsidRPr="006C4D2B">
        <w:rPr>
          <w:color w:val="000000"/>
          <w:sz w:val="28"/>
          <w:szCs w:val="28"/>
          <w:vertAlign w:val="subscript"/>
        </w:rPr>
        <w:t>1</w:t>
      </w:r>
      <w:r w:rsidRPr="006C4D2B">
        <w:rPr>
          <w:color w:val="000000"/>
          <w:sz w:val="28"/>
          <w:szCs w:val="28"/>
          <w:vertAlign w:val="superscript"/>
        </w:rPr>
        <w:t>1</w:t>
      </w:r>
      <w:r w:rsidRPr="006C4D2B">
        <w:rPr>
          <w:color w:val="000000"/>
          <w:sz w:val="28"/>
          <w:szCs w:val="28"/>
        </w:rPr>
        <w:t xml:space="preserve"> сложена крупнозернистыми алевролитами, среднеотсортированными, с высоким содержанием пелитовой фракции до 19,</w:t>
      </w:r>
      <w:r w:rsidR="006C4D2B" w:rsidRPr="006C4D2B">
        <w:rPr>
          <w:color w:val="000000"/>
          <w:sz w:val="28"/>
          <w:szCs w:val="28"/>
        </w:rPr>
        <w:t>6</w:t>
      </w:r>
      <w:r w:rsidR="006C4D2B">
        <w:rPr>
          <w:color w:val="000000"/>
          <w:sz w:val="28"/>
          <w:szCs w:val="28"/>
        </w:rPr>
        <w:t>%</w:t>
      </w:r>
      <w:r w:rsidRPr="006C4D2B">
        <w:rPr>
          <w:color w:val="000000"/>
          <w:sz w:val="28"/>
          <w:szCs w:val="28"/>
        </w:rPr>
        <w:t>, со средними значениями: пористости – 17,</w:t>
      </w:r>
      <w:r w:rsidR="006C4D2B" w:rsidRPr="006C4D2B">
        <w:rPr>
          <w:color w:val="000000"/>
          <w:sz w:val="28"/>
          <w:szCs w:val="28"/>
        </w:rPr>
        <w:t>3</w:t>
      </w:r>
      <w:r w:rsidR="006C4D2B">
        <w:rPr>
          <w:color w:val="000000"/>
          <w:sz w:val="28"/>
          <w:szCs w:val="28"/>
        </w:rPr>
        <w:t>%</w:t>
      </w:r>
      <w:r w:rsidRPr="006C4D2B">
        <w:rPr>
          <w:color w:val="000000"/>
          <w:sz w:val="28"/>
          <w:szCs w:val="28"/>
        </w:rPr>
        <w:t>, проницаемости – 4,5</w:t>
      </w:r>
      <w:r w:rsidRPr="006C4D2B">
        <w:rPr>
          <w:color w:val="000000"/>
          <w:sz w:val="28"/>
          <w:szCs w:val="28"/>
          <w:vertAlign w:val="superscript"/>
        </w:rPr>
        <w:t>.</w:t>
      </w:r>
      <w:r w:rsidRPr="006C4D2B">
        <w:rPr>
          <w:color w:val="000000"/>
          <w:sz w:val="28"/>
          <w:szCs w:val="28"/>
        </w:rPr>
        <w:t>10</w:t>
      </w:r>
      <w:r w:rsidRPr="006C4D2B">
        <w:rPr>
          <w:color w:val="000000"/>
          <w:sz w:val="28"/>
          <w:szCs w:val="28"/>
          <w:vertAlign w:val="superscript"/>
        </w:rPr>
        <w:t>-3</w:t>
      </w:r>
      <w:r w:rsidRPr="006C4D2B">
        <w:rPr>
          <w:color w:val="000000"/>
          <w:sz w:val="28"/>
          <w:szCs w:val="28"/>
        </w:rPr>
        <w:t>мкм</w:t>
      </w:r>
      <w:r w:rsidRPr="006C4D2B">
        <w:rPr>
          <w:color w:val="000000"/>
          <w:sz w:val="28"/>
          <w:szCs w:val="28"/>
          <w:vertAlign w:val="superscript"/>
        </w:rPr>
        <w:t>2</w:t>
      </w:r>
      <w:r w:rsidRPr="006C4D2B">
        <w:rPr>
          <w:color w:val="000000"/>
          <w:sz w:val="28"/>
          <w:szCs w:val="28"/>
        </w:rPr>
        <w:t>, водоудерживающей способности – 49,</w:t>
      </w:r>
      <w:r w:rsidR="006C4D2B" w:rsidRPr="006C4D2B">
        <w:rPr>
          <w:color w:val="000000"/>
          <w:sz w:val="28"/>
          <w:szCs w:val="28"/>
        </w:rPr>
        <w:t>5</w:t>
      </w:r>
      <w:r w:rsidR="006C4D2B">
        <w:rPr>
          <w:color w:val="000000"/>
          <w:sz w:val="28"/>
          <w:szCs w:val="28"/>
        </w:rPr>
        <w:t>%</w:t>
      </w:r>
      <w:r w:rsidRPr="006C4D2B">
        <w:rPr>
          <w:color w:val="000000"/>
          <w:sz w:val="28"/>
          <w:szCs w:val="28"/>
        </w:rPr>
        <w:t>.</w:t>
      </w: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5</w:t>
      </w:r>
      <w:r w:rsidR="006C4D2B" w:rsidRPr="006C4D2B">
        <w:rPr>
          <w:color w:val="000000"/>
          <w:sz w:val="28"/>
          <w:szCs w:val="28"/>
        </w:rPr>
        <w:t>.</w:t>
      </w:r>
      <w:r w:rsidR="006C4D2B">
        <w:rPr>
          <w:color w:val="000000"/>
          <w:sz w:val="28"/>
          <w:szCs w:val="28"/>
        </w:rPr>
        <w:t xml:space="preserve"> </w:t>
      </w:r>
      <w:r w:rsidR="006C4D2B" w:rsidRPr="006C4D2B">
        <w:rPr>
          <w:color w:val="000000"/>
          <w:sz w:val="28"/>
          <w:szCs w:val="28"/>
        </w:rPr>
        <w:t>Фи</w:t>
      </w:r>
      <w:r w:rsidRPr="006C4D2B">
        <w:rPr>
          <w:color w:val="000000"/>
          <w:sz w:val="28"/>
          <w:szCs w:val="28"/>
        </w:rPr>
        <w:t>льтрационно-емкостные свойства пород-коллекторов ЮВ</w:t>
      </w:r>
      <w:r w:rsidRPr="006C4D2B">
        <w:rPr>
          <w:color w:val="000000"/>
          <w:sz w:val="28"/>
          <w:szCs w:val="28"/>
          <w:vertAlign w:val="subscript"/>
        </w:rPr>
        <w:t>1</w:t>
      </w:r>
      <w:r w:rsidRPr="006C4D2B">
        <w:rPr>
          <w:color w:val="000000"/>
          <w:sz w:val="28"/>
          <w:szCs w:val="28"/>
          <w:vertAlign w:val="superscript"/>
        </w:rPr>
        <w:t>2</w:t>
      </w:r>
      <w:r w:rsidRPr="006C4D2B">
        <w:rPr>
          <w:color w:val="000000"/>
          <w:sz w:val="28"/>
          <w:szCs w:val="28"/>
        </w:rPr>
        <w:t xml:space="preserve"> характеризуются следующими значениями: пористость от 10,9 до 24,</w:t>
      </w:r>
      <w:r w:rsidR="006C4D2B" w:rsidRPr="006C4D2B">
        <w:rPr>
          <w:color w:val="000000"/>
          <w:sz w:val="28"/>
          <w:szCs w:val="28"/>
        </w:rPr>
        <w:t>3</w:t>
      </w:r>
      <w:r w:rsidR="006C4D2B">
        <w:rPr>
          <w:color w:val="000000"/>
          <w:sz w:val="28"/>
          <w:szCs w:val="28"/>
        </w:rPr>
        <w:t>%</w:t>
      </w:r>
      <w:r w:rsidRPr="006C4D2B">
        <w:rPr>
          <w:color w:val="000000"/>
          <w:sz w:val="28"/>
          <w:szCs w:val="28"/>
        </w:rPr>
        <w:t>. Проницаемость изменяется в пределах от 0,2</w:t>
      </w:r>
      <w:r w:rsidRPr="006C4D2B">
        <w:rPr>
          <w:color w:val="000000"/>
          <w:sz w:val="28"/>
          <w:szCs w:val="28"/>
          <w:vertAlign w:val="superscript"/>
        </w:rPr>
        <w:t>.</w:t>
      </w:r>
      <w:r w:rsidRPr="006C4D2B">
        <w:rPr>
          <w:color w:val="000000"/>
          <w:sz w:val="28"/>
          <w:szCs w:val="28"/>
        </w:rPr>
        <w:t>10</w:t>
      </w:r>
      <w:r w:rsidRPr="006C4D2B">
        <w:rPr>
          <w:color w:val="000000"/>
          <w:sz w:val="28"/>
          <w:szCs w:val="28"/>
          <w:vertAlign w:val="superscript"/>
        </w:rPr>
        <w:t>-3</w:t>
      </w:r>
      <w:r w:rsidRPr="006C4D2B">
        <w:rPr>
          <w:color w:val="000000"/>
          <w:sz w:val="28"/>
          <w:szCs w:val="28"/>
        </w:rPr>
        <w:t>мкм</w:t>
      </w:r>
      <w:r w:rsidRPr="006C4D2B">
        <w:rPr>
          <w:color w:val="000000"/>
          <w:sz w:val="28"/>
          <w:szCs w:val="28"/>
          <w:vertAlign w:val="superscript"/>
        </w:rPr>
        <w:t>2</w:t>
      </w:r>
      <w:r w:rsidRPr="006C4D2B">
        <w:rPr>
          <w:color w:val="000000"/>
          <w:sz w:val="28"/>
          <w:szCs w:val="28"/>
        </w:rPr>
        <w:t xml:space="preserve"> до 101</w:t>
      </w:r>
      <w:r w:rsidRPr="006C4D2B">
        <w:rPr>
          <w:color w:val="000000"/>
          <w:sz w:val="28"/>
          <w:szCs w:val="28"/>
          <w:vertAlign w:val="superscript"/>
        </w:rPr>
        <w:t>.</w:t>
      </w:r>
      <w:r w:rsidRPr="006C4D2B">
        <w:rPr>
          <w:color w:val="000000"/>
          <w:sz w:val="28"/>
          <w:szCs w:val="28"/>
        </w:rPr>
        <w:t>10</w:t>
      </w:r>
      <w:r w:rsidRPr="006C4D2B">
        <w:rPr>
          <w:color w:val="000000"/>
          <w:sz w:val="28"/>
          <w:szCs w:val="28"/>
          <w:vertAlign w:val="superscript"/>
        </w:rPr>
        <w:t>-3</w:t>
      </w:r>
      <w:r w:rsidRPr="006C4D2B">
        <w:rPr>
          <w:color w:val="000000"/>
          <w:sz w:val="28"/>
          <w:szCs w:val="28"/>
        </w:rPr>
        <w:t>мкм</w:t>
      </w:r>
      <w:r w:rsidRPr="006C4D2B">
        <w:rPr>
          <w:color w:val="000000"/>
          <w:sz w:val="28"/>
          <w:szCs w:val="28"/>
          <w:vertAlign w:val="superscript"/>
        </w:rPr>
        <w:t>2</w:t>
      </w:r>
      <w:r w:rsidRPr="006C4D2B">
        <w:rPr>
          <w:color w:val="000000"/>
          <w:sz w:val="28"/>
          <w:szCs w:val="28"/>
        </w:rPr>
        <w:t>.</w:t>
      </w:r>
    </w:p>
    <w:p w:rsidR="00FF1F06" w:rsidRPr="006C4D2B" w:rsidRDefault="00FF1F06" w:rsidP="006C4D2B">
      <w:pPr>
        <w:tabs>
          <w:tab w:val="left" w:pos="1620"/>
        </w:tabs>
        <w:spacing w:line="360" w:lineRule="auto"/>
        <w:ind w:firstLine="709"/>
        <w:jc w:val="both"/>
        <w:rPr>
          <w:color w:val="000000"/>
          <w:sz w:val="28"/>
          <w:szCs w:val="28"/>
        </w:rPr>
      </w:pPr>
      <w:r w:rsidRPr="006C4D2B">
        <w:rPr>
          <w:color w:val="000000"/>
          <w:sz w:val="28"/>
          <w:szCs w:val="28"/>
        </w:rPr>
        <w:t>6. Установлена зависимость проницаемости с гранулометрической характеристикой пород-коллекторов, в частности, с содержанием песчано-алевритовой фракции. С ее увеличением</w:t>
      </w:r>
      <w:r w:rsidR="006C4D2B">
        <w:rPr>
          <w:color w:val="000000"/>
          <w:sz w:val="28"/>
          <w:szCs w:val="28"/>
        </w:rPr>
        <w:t xml:space="preserve"> </w:t>
      </w:r>
      <w:r w:rsidRPr="006C4D2B">
        <w:rPr>
          <w:color w:val="000000"/>
          <w:sz w:val="28"/>
          <w:szCs w:val="28"/>
        </w:rPr>
        <w:t>возрастает значение коэффициента проницаемости.</w:t>
      </w:r>
    </w:p>
    <w:p w:rsidR="00FF1F06" w:rsidRPr="006C4D2B" w:rsidRDefault="00FF1F06" w:rsidP="006C4D2B">
      <w:pPr>
        <w:tabs>
          <w:tab w:val="left" w:pos="1620"/>
        </w:tabs>
        <w:spacing w:line="360" w:lineRule="auto"/>
        <w:ind w:firstLine="709"/>
        <w:jc w:val="both"/>
        <w:rPr>
          <w:b/>
          <w:bCs/>
          <w:color w:val="000000"/>
          <w:sz w:val="28"/>
        </w:rPr>
      </w:pPr>
      <w:r w:rsidRPr="006C4D2B">
        <w:rPr>
          <w:color w:val="000000"/>
          <w:sz w:val="28"/>
        </w:rPr>
        <w:t>При проведении рентгеноструктурного анализа была установлена прямая связь между содержанием каолинита в цементе и проницаемостью. Содержание набухающих монтмориллонитовых пакетов в составе смешано-слойных глинистых минералов не более 3</w:t>
      </w:r>
      <w:r w:rsidR="006C4D2B" w:rsidRPr="006C4D2B">
        <w:rPr>
          <w:color w:val="000000"/>
          <w:sz w:val="28"/>
        </w:rPr>
        <w:t>0</w:t>
      </w:r>
      <w:r w:rsidR="006C4D2B">
        <w:rPr>
          <w:color w:val="000000"/>
          <w:sz w:val="28"/>
        </w:rPr>
        <w:t>%</w:t>
      </w:r>
      <w:r w:rsidRPr="006C4D2B">
        <w:rPr>
          <w:color w:val="000000"/>
          <w:sz w:val="28"/>
        </w:rPr>
        <w:t>, то есть набухаемость в породе не выше 0,</w:t>
      </w:r>
      <w:r w:rsidR="006C4D2B" w:rsidRPr="006C4D2B">
        <w:rPr>
          <w:color w:val="000000"/>
          <w:sz w:val="28"/>
        </w:rPr>
        <w:t>2</w:t>
      </w:r>
      <w:r w:rsidR="006C4D2B">
        <w:rPr>
          <w:color w:val="000000"/>
          <w:sz w:val="28"/>
        </w:rPr>
        <w:t>%</w:t>
      </w:r>
      <w:r w:rsidRPr="006C4D2B">
        <w:rPr>
          <w:color w:val="000000"/>
          <w:sz w:val="28"/>
        </w:rPr>
        <w:t>. Это свидетельствует о том, что в процессе разработки их влияние на изменение фильтрационно-емкостных характеристик пласта будет минимальным.</w:t>
      </w:r>
    </w:p>
    <w:p w:rsidR="00AC73BB" w:rsidRDefault="00AC73BB" w:rsidP="006C4D2B">
      <w:pPr>
        <w:pStyle w:val="1"/>
        <w:keepNext w:val="0"/>
        <w:ind w:firstLine="709"/>
        <w:jc w:val="both"/>
        <w:rPr>
          <w:color w:val="000000"/>
          <w:sz w:val="28"/>
        </w:rPr>
      </w:pPr>
    </w:p>
    <w:p w:rsidR="00AC73BB" w:rsidRDefault="00AC73BB" w:rsidP="006C4D2B">
      <w:pPr>
        <w:pStyle w:val="1"/>
        <w:keepNext w:val="0"/>
        <w:ind w:firstLine="709"/>
        <w:jc w:val="both"/>
        <w:rPr>
          <w:color w:val="000000"/>
          <w:sz w:val="28"/>
        </w:rPr>
      </w:pPr>
    </w:p>
    <w:p w:rsidR="00FF1F06" w:rsidRPr="006C4D2B" w:rsidRDefault="00FF1F06" w:rsidP="006C4D2B">
      <w:pPr>
        <w:pStyle w:val="1"/>
        <w:keepNext w:val="0"/>
        <w:ind w:firstLine="709"/>
        <w:jc w:val="both"/>
        <w:rPr>
          <w:color w:val="000000"/>
          <w:sz w:val="28"/>
        </w:rPr>
      </w:pPr>
      <w:r w:rsidRPr="006C4D2B">
        <w:rPr>
          <w:color w:val="000000"/>
          <w:sz w:val="28"/>
        </w:rPr>
        <w:br w:type="page"/>
      </w:r>
      <w:bookmarkStart w:id="10" w:name="_Toc102197659"/>
      <w:r w:rsidRPr="006C4D2B">
        <w:rPr>
          <w:color w:val="000000"/>
          <w:sz w:val="28"/>
        </w:rPr>
        <w:t xml:space="preserve">3. </w:t>
      </w:r>
      <w:r w:rsidR="00AC73BB" w:rsidRPr="006C4D2B">
        <w:rPr>
          <w:color w:val="000000"/>
          <w:sz w:val="28"/>
        </w:rPr>
        <w:t>Технологическая часть</w:t>
      </w:r>
      <w:bookmarkEnd w:id="10"/>
    </w:p>
    <w:p w:rsidR="00AC73BB" w:rsidRDefault="00AC73BB" w:rsidP="006C4D2B">
      <w:pPr>
        <w:pStyle w:val="2"/>
        <w:keepNext w:val="0"/>
        <w:ind w:firstLine="709"/>
        <w:jc w:val="both"/>
        <w:rPr>
          <w:color w:val="000000"/>
          <w:sz w:val="28"/>
        </w:rPr>
      </w:pPr>
      <w:bookmarkStart w:id="11" w:name="_Toc102197660"/>
    </w:p>
    <w:p w:rsidR="00FF1F06" w:rsidRPr="006C4D2B" w:rsidRDefault="00AC73BB" w:rsidP="006C4D2B">
      <w:pPr>
        <w:pStyle w:val="2"/>
        <w:keepNext w:val="0"/>
        <w:ind w:firstLine="709"/>
        <w:jc w:val="both"/>
        <w:rPr>
          <w:color w:val="000000"/>
          <w:sz w:val="28"/>
        </w:rPr>
      </w:pPr>
      <w:r>
        <w:rPr>
          <w:color w:val="000000"/>
          <w:sz w:val="28"/>
        </w:rPr>
        <w:t>3.1</w:t>
      </w:r>
      <w:r w:rsidR="00FF1F06" w:rsidRPr="006C4D2B">
        <w:rPr>
          <w:color w:val="000000"/>
          <w:sz w:val="28"/>
        </w:rPr>
        <w:t xml:space="preserve"> Проектное решение по разработке месторождения</w:t>
      </w:r>
      <w:bookmarkEnd w:id="11"/>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Хохряковское нефтяное месторождение открыто в 1972 году,</w:t>
      </w:r>
      <w:r w:rsidRPr="006C4D2B">
        <w:rPr>
          <w:noProof/>
          <w:color w:val="000000"/>
          <w:sz w:val="28"/>
        </w:rPr>
        <w:t xml:space="preserve"> введено </w:t>
      </w:r>
      <w:r w:rsidRPr="006C4D2B">
        <w:rPr>
          <w:color w:val="000000"/>
          <w:sz w:val="28"/>
        </w:rPr>
        <w:t xml:space="preserve">в разработку в 1985 году на основании «Технологической схемы разработки», составленной СибНИИНП и утвержденной 18.05.1978 года протоколом ЦКР МНП </w:t>
      </w:r>
      <w:r w:rsidR="006C4D2B">
        <w:rPr>
          <w:color w:val="000000"/>
          <w:sz w:val="28"/>
        </w:rPr>
        <w:t>№</w:t>
      </w:r>
      <w:r w:rsidR="006C4D2B" w:rsidRPr="006C4D2B">
        <w:rPr>
          <w:color w:val="000000"/>
          <w:sz w:val="28"/>
        </w:rPr>
        <w:t>6</w:t>
      </w:r>
      <w:r w:rsidRPr="006C4D2B">
        <w:rPr>
          <w:color w:val="000000"/>
          <w:sz w:val="28"/>
        </w:rPr>
        <w:t>21. Промышленная нефтеносность связана с юрскими горизонтами ЮВ</w:t>
      </w:r>
      <w:r w:rsidRPr="006C4D2B">
        <w:rPr>
          <w:color w:val="000000"/>
          <w:sz w:val="28"/>
          <w:vertAlign w:val="subscript"/>
        </w:rPr>
        <w:t>1</w:t>
      </w:r>
      <w:r w:rsidRPr="006C4D2B">
        <w:rPr>
          <w:color w:val="000000"/>
          <w:sz w:val="28"/>
        </w:rPr>
        <w:t xml:space="preserve"> и ЮВ</w:t>
      </w:r>
      <w:r w:rsidRPr="006C4D2B">
        <w:rPr>
          <w:color w:val="000000"/>
          <w:sz w:val="28"/>
          <w:vertAlign w:val="subscript"/>
        </w:rPr>
        <w:t>2</w:t>
      </w:r>
      <w:r w:rsidRPr="006C4D2B">
        <w:rPr>
          <w:color w:val="000000"/>
          <w:sz w:val="28"/>
        </w:rPr>
        <w:t>, разрабатываемых совместно как единый эксплуатационный объект.</w:t>
      </w:r>
    </w:p>
    <w:p w:rsidR="00FF1F06" w:rsidRPr="006C4D2B" w:rsidRDefault="00FF1F06" w:rsidP="006C4D2B">
      <w:pPr>
        <w:spacing w:line="360" w:lineRule="auto"/>
        <w:ind w:firstLine="709"/>
        <w:jc w:val="both"/>
        <w:rPr>
          <w:color w:val="000000"/>
          <w:sz w:val="28"/>
        </w:rPr>
      </w:pPr>
      <w:r w:rsidRPr="006C4D2B">
        <w:rPr>
          <w:color w:val="000000"/>
          <w:sz w:val="28"/>
        </w:rPr>
        <w:t>В основу проектных решений были положены сведения о бурении 15 разведочных скважин, 12 из которых располагались в пределах контура нефтеносности.</w:t>
      </w:r>
    </w:p>
    <w:p w:rsidR="00FF1F06" w:rsidRPr="006C4D2B" w:rsidRDefault="00FF1F06" w:rsidP="006C4D2B">
      <w:pPr>
        <w:spacing w:line="360" w:lineRule="auto"/>
        <w:ind w:firstLine="709"/>
        <w:jc w:val="both"/>
        <w:rPr>
          <w:color w:val="000000"/>
          <w:sz w:val="28"/>
        </w:rPr>
      </w:pPr>
      <w:r w:rsidRPr="006C4D2B">
        <w:rPr>
          <w:color w:val="000000"/>
          <w:sz w:val="28"/>
        </w:rPr>
        <w:t xml:space="preserve">Первоначальные запасы утверждены в ГКЗ СССР в 1976 году (протокол </w:t>
      </w:r>
      <w:r w:rsidR="006C4D2B">
        <w:rPr>
          <w:color w:val="000000"/>
          <w:sz w:val="28"/>
        </w:rPr>
        <w:t>№</w:t>
      </w:r>
      <w:r w:rsidR="006C4D2B" w:rsidRPr="006C4D2B">
        <w:rPr>
          <w:color w:val="000000"/>
          <w:sz w:val="28"/>
        </w:rPr>
        <w:t>7</w:t>
      </w:r>
      <w:r w:rsidRPr="006C4D2B">
        <w:rPr>
          <w:color w:val="000000"/>
          <w:sz w:val="28"/>
        </w:rPr>
        <w:t>697 от 29.09.1976</w:t>
      </w:r>
      <w:r w:rsidR="006C4D2B">
        <w:rPr>
          <w:color w:val="000000"/>
          <w:sz w:val="28"/>
        </w:rPr>
        <w:t> </w:t>
      </w:r>
      <w:r w:rsidR="006C4D2B" w:rsidRPr="006C4D2B">
        <w:rPr>
          <w:color w:val="000000"/>
          <w:sz w:val="28"/>
        </w:rPr>
        <w:t>г</w:t>
      </w:r>
      <w:r w:rsidRPr="006C4D2B">
        <w:rPr>
          <w:color w:val="000000"/>
          <w:sz w:val="28"/>
        </w:rPr>
        <w:t>.) и составляли:</w:t>
      </w:r>
    </w:p>
    <w:p w:rsidR="00FF1F06" w:rsidRPr="006C4D2B" w:rsidRDefault="00FF1F06" w:rsidP="006C4D2B">
      <w:pPr>
        <w:numPr>
          <w:ilvl w:val="0"/>
          <w:numId w:val="6"/>
        </w:numPr>
        <w:spacing w:line="360" w:lineRule="auto"/>
        <w:ind w:left="0" w:firstLine="709"/>
        <w:jc w:val="both"/>
        <w:rPr>
          <w:color w:val="000000"/>
          <w:sz w:val="28"/>
        </w:rPr>
      </w:pPr>
      <w:r w:rsidRPr="006C4D2B">
        <w:rPr>
          <w:color w:val="000000"/>
          <w:sz w:val="28"/>
        </w:rPr>
        <w:t>балансовые по категориям – С</w:t>
      </w:r>
      <w:r w:rsidRPr="006C4D2B">
        <w:rPr>
          <w:color w:val="000000"/>
          <w:sz w:val="28"/>
          <w:vertAlign w:val="subscript"/>
        </w:rPr>
        <w:t>1</w:t>
      </w:r>
      <w:r w:rsidRPr="006C4D2B">
        <w:rPr>
          <w:color w:val="000000"/>
          <w:sz w:val="28"/>
        </w:rPr>
        <w:t xml:space="preserve"> – 151,8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 С</w:t>
      </w:r>
      <w:r w:rsidRPr="006C4D2B">
        <w:rPr>
          <w:color w:val="000000"/>
          <w:sz w:val="28"/>
          <w:vertAlign w:val="subscript"/>
        </w:rPr>
        <w:t>2</w:t>
      </w:r>
      <w:r w:rsidRPr="006C4D2B">
        <w:rPr>
          <w:color w:val="000000"/>
          <w:sz w:val="28"/>
        </w:rPr>
        <w:t xml:space="preserve"> – 5.7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w:t>
      </w:r>
    </w:p>
    <w:p w:rsidR="00FF1F06" w:rsidRPr="006C4D2B" w:rsidRDefault="00FF1F06" w:rsidP="006C4D2B">
      <w:pPr>
        <w:numPr>
          <w:ilvl w:val="0"/>
          <w:numId w:val="6"/>
        </w:numPr>
        <w:spacing w:line="360" w:lineRule="auto"/>
        <w:ind w:left="0" w:firstLine="709"/>
        <w:jc w:val="both"/>
        <w:rPr>
          <w:color w:val="000000"/>
          <w:sz w:val="28"/>
        </w:rPr>
      </w:pPr>
      <w:r w:rsidRPr="006C4D2B">
        <w:rPr>
          <w:color w:val="000000"/>
          <w:sz w:val="28"/>
        </w:rPr>
        <w:t>извлекаемые по категориям – С</w:t>
      </w:r>
      <w:r w:rsidRPr="006C4D2B">
        <w:rPr>
          <w:color w:val="000000"/>
          <w:sz w:val="28"/>
          <w:vertAlign w:val="subscript"/>
        </w:rPr>
        <w:t>1</w:t>
      </w:r>
      <w:r w:rsidRPr="006C4D2B">
        <w:rPr>
          <w:color w:val="000000"/>
          <w:sz w:val="28"/>
        </w:rPr>
        <w:t xml:space="preserve"> – 48,6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 С</w:t>
      </w:r>
      <w:r w:rsidRPr="006C4D2B">
        <w:rPr>
          <w:color w:val="000000"/>
          <w:sz w:val="28"/>
          <w:vertAlign w:val="subscript"/>
        </w:rPr>
        <w:t>2</w:t>
      </w:r>
      <w:r w:rsidRPr="006C4D2B">
        <w:rPr>
          <w:color w:val="000000"/>
          <w:sz w:val="28"/>
        </w:rPr>
        <w:t xml:space="preserve"> 1,8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Проектный коэффициент нефтеотдачи – 0,32.</w:t>
      </w:r>
    </w:p>
    <w:p w:rsidR="00FF1F06" w:rsidRPr="006C4D2B" w:rsidRDefault="00FF1F06" w:rsidP="006C4D2B">
      <w:pPr>
        <w:spacing w:line="360" w:lineRule="auto"/>
        <w:ind w:firstLine="709"/>
        <w:jc w:val="both"/>
        <w:rPr>
          <w:color w:val="000000"/>
          <w:sz w:val="28"/>
        </w:rPr>
      </w:pPr>
      <w:r w:rsidRPr="006C4D2B">
        <w:rPr>
          <w:color w:val="000000"/>
          <w:sz w:val="28"/>
        </w:rPr>
        <w:t>Основные проектные решения утвержденного «Технологической схемой» варианта разработки следующие:</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выделение одного эксплуатационного объекта разработки – горизонта ЮВ</w:t>
      </w:r>
      <w:r w:rsidRPr="006C4D2B">
        <w:rPr>
          <w:color w:val="000000"/>
          <w:sz w:val="28"/>
          <w:vertAlign w:val="subscript"/>
        </w:rPr>
        <w:t>1</w:t>
      </w:r>
      <w:r w:rsidRPr="006C4D2B">
        <w:rPr>
          <w:color w:val="000000"/>
          <w:sz w:val="28"/>
        </w:rPr>
        <w:t>;</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общий проектный фонд скважин – 472, в том числе 269 добывающих, 123 нагнетательных и 80 резервных;</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размещение скважин по сетке 600 х 600</w:t>
      </w:r>
      <w:r w:rsidR="006C4D2B">
        <w:rPr>
          <w:color w:val="000000"/>
          <w:sz w:val="28"/>
        </w:rPr>
        <w:t> </w:t>
      </w:r>
      <w:r w:rsidR="006C4D2B" w:rsidRPr="006C4D2B">
        <w:rPr>
          <w:color w:val="000000"/>
          <w:sz w:val="28"/>
        </w:rPr>
        <w:t>м</w:t>
      </w:r>
      <w:r w:rsidRPr="006C4D2B">
        <w:rPr>
          <w:color w:val="000000"/>
          <w:sz w:val="28"/>
        </w:rPr>
        <w:t xml:space="preserve"> с площадным заводнением;</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 xml:space="preserve">проектный уровень добычи нефти 1,7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/год;</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 xml:space="preserve">максимальная добыча жидкости 2,2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/год;</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максимальный объем закачки воды 3,4 млн. м</w:t>
      </w:r>
      <w:r w:rsidRPr="006C4D2B">
        <w:rPr>
          <w:color w:val="000000"/>
          <w:sz w:val="28"/>
          <w:vertAlign w:val="superscript"/>
        </w:rPr>
        <w:t>3</w:t>
      </w:r>
      <w:r w:rsidRPr="006C4D2B">
        <w:rPr>
          <w:color w:val="000000"/>
          <w:sz w:val="28"/>
        </w:rPr>
        <w:t>/год;</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давление на устье нагнетательных скважин – 14 МПа;</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давление на забое добывающих скважин – 15 МПа;</w:t>
      </w:r>
    </w:p>
    <w:p w:rsidR="00FF1F06" w:rsidRPr="006C4D2B" w:rsidRDefault="00FF1F06" w:rsidP="006C4D2B">
      <w:pPr>
        <w:numPr>
          <w:ilvl w:val="0"/>
          <w:numId w:val="2"/>
        </w:numPr>
        <w:spacing w:line="360" w:lineRule="auto"/>
        <w:ind w:left="0" w:firstLine="709"/>
        <w:jc w:val="both"/>
        <w:rPr>
          <w:color w:val="000000"/>
          <w:sz w:val="28"/>
        </w:rPr>
      </w:pPr>
      <w:r w:rsidRPr="006C4D2B">
        <w:rPr>
          <w:color w:val="000000"/>
          <w:sz w:val="28"/>
        </w:rPr>
        <w:t>диаметр эксплуатационных колонн – 146.</w:t>
      </w:r>
    </w:p>
    <w:p w:rsidR="00FF1F06" w:rsidRPr="006C4D2B" w:rsidRDefault="00FF1F06" w:rsidP="006C4D2B">
      <w:pPr>
        <w:spacing w:line="360" w:lineRule="auto"/>
        <w:ind w:firstLine="709"/>
        <w:jc w:val="both"/>
        <w:rPr>
          <w:color w:val="000000"/>
          <w:sz w:val="28"/>
        </w:rPr>
      </w:pPr>
      <w:r w:rsidRPr="006C4D2B">
        <w:rPr>
          <w:color w:val="000000"/>
          <w:sz w:val="28"/>
        </w:rPr>
        <w:t xml:space="preserve">В 1986 году по предложению СибНИИНП, решением ЦКР МНП </w:t>
      </w:r>
      <w:r w:rsidR="006C4D2B">
        <w:rPr>
          <w:color w:val="000000"/>
          <w:sz w:val="28"/>
        </w:rPr>
        <w:t>№</w:t>
      </w:r>
      <w:r w:rsidR="006C4D2B" w:rsidRPr="006C4D2B">
        <w:rPr>
          <w:color w:val="000000"/>
          <w:sz w:val="28"/>
        </w:rPr>
        <w:t>1</w:t>
      </w:r>
      <w:r w:rsidRPr="006C4D2B">
        <w:rPr>
          <w:color w:val="000000"/>
          <w:sz w:val="28"/>
        </w:rPr>
        <w:t xml:space="preserve">187 от18.02.1986 года, утверждено изменение </w:t>
      </w:r>
      <w:r w:rsidRPr="006C4D2B">
        <w:rPr>
          <w:i/>
          <w:color w:val="000000"/>
          <w:sz w:val="28"/>
        </w:rPr>
        <w:t>площадной</w:t>
      </w:r>
      <w:r w:rsidRPr="006C4D2B">
        <w:rPr>
          <w:color w:val="000000"/>
          <w:sz w:val="28"/>
        </w:rPr>
        <w:t xml:space="preserve"> системы заводнения на </w:t>
      </w:r>
      <w:r w:rsidRPr="006C4D2B">
        <w:rPr>
          <w:i/>
          <w:color w:val="000000"/>
          <w:sz w:val="28"/>
        </w:rPr>
        <w:t xml:space="preserve">трехрядную. </w:t>
      </w:r>
      <w:r w:rsidRPr="006C4D2B">
        <w:rPr>
          <w:color w:val="000000"/>
          <w:sz w:val="28"/>
        </w:rPr>
        <w:t>Основной проектный фонд остался без изменения: 392 скважины, в том числе 295 добывающих и 97 нагнетательных скважин.</w:t>
      </w:r>
    </w:p>
    <w:p w:rsidR="00FF1F06" w:rsidRPr="006C4D2B" w:rsidRDefault="00FF1F06" w:rsidP="006C4D2B">
      <w:pPr>
        <w:spacing w:line="360" w:lineRule="auto"/>
        <w:ind w:firstLine="709"/>
        <w:jc w:val="both"/>
        <w:rPr>
          <w:color w:val="000000"/>
          <w:sz w:val="28"/>
        </w:rPr>
      </w:pPr>
      <w:r w:rsidRPr="006C4D2B">
        <w:rPr>
          <w:color w:val="000000"/>
          <w:sz w:val="28"/>
        </w:rPr>
        <w:t>При проведении буровых работ в том же году был выделен и оконтурен горизонт ЮВ</w:t>
      </w:r>
      <w:r w:rsidRPr="006C4D2B">
        <w:rPr>
          <w:color w:val="000000"/>
          <w:sz w:val="28"/>
          <w:vertAlign w:val="subscript"/>
        </w:rPr>
        <w:t>2</w:t>
      </w:r>
      <w:r w:rsidRPr="006C4D2B">
        <w:rPr>
          <w:color w:val="000000"/>
          <w:sz w:val="28"/>
        </w:rPr>
        <w:t>. Протоколами</w:t>
      </w:r>
      <w:r w:rsidR="006C4D2B">
        <w:rPr>
          <w:color w:val="000000"/>
          <w:sz w:val="28"/>
        </w:rPr>
        <w:t xml:space="preserve"> </w:t>
      </w:r>
      <w:r w:rsidRPr="006C4D2B">
        <w:rPr>
          <w:color w:val="000000"/>
          <w:sz w:val="28"/>
        </w:rPr>
        <w:t>ЦКГР</w:t>
      </w:r>
      <w:r w:rsidR="006C4D2B">
        <w:rPr>
          <w:color w:val="000000"/>
          <w:sz w:val="28"/>
        </w:rPr>
        <w:t xml:space="preserve"> </w:t>
      </w:r>
      <w:r w:rsidRPr="006C4D2B">
        <w:rPr>
          <w:color w:val="000000"/>
          <w:sz w:val="28"/>
        </w:rPr>
        <w:t>п/о</w:t>
      </w:r>
      <w:r w:rsidR="006C4D2B">
        <w:rPr>
          <w:color w:val="000000"/>
          <w:sz w:val="28"/>
        </w:rPr>
        <w:t xml:space="preserve"> </w:t>
      </w:r>
      <w:r w:rsidRPr="006C4D2B">
        <w:rPr>
          <w:color w:val="000000"/>
          <w:sz w:val="28"/>
        </w:rPr>
        <w:t>«Нижневартовскнефтегаз» (НВНГ) №</w:t>
      </w:r>
      <w:r w:rsidR="006C4D2B">
        <w:rPr>
          <w:color w:val="000000"/>
          <w:sz w:val="28"/>
        </w:rPr>
        <w:t>№</w:t>
      </w:r>
      <w:r w:rsidR="006C4D2B" w:rsidRPr="006C4D2B">
        <w:rPr>
          <w:color w:val="000000"/>
          <w:sz w:val="28"/>
        </w:rPr>
        <w:t>6</w:t>
      </w:r>
      <w:r w:rsidRPr="006C4D2B">
        <w:rPr>
          <w:color w:val="000000"/>
          <w:sz w:val="28"/>
        </w:rPr>
        <w:t>2 и 106 от 09.10.86</w:t>
      </w:r>
      <w:r w:rsidR="006C4D2B">
        <w:rPr>
          <w:color w:val="000000"/>
          <w:sz w:val="28"/>
        </w:rPr>
        <w:t> </w:t>
      </w:r>
      <w:r w:rsidR="006C4D2B" w:rsidRPr="006C4D2B">
        <w:rPr>
          <w:color w:val="000000"/>
          <w:sz w:val="28"/>
        </w:rPr>
        <w:t>г</w:t>
      </w:r>
      <w:r w:rsidRPr="006C4D2B">
        <w:rPr>
          <w:color w:val="000000"/>
          <w:sz w:val="28"/>
        </w:rPr>
        <w:t>. и 06.08.87</w:t>
      </w:r>
      <w:r w:rsidR="006C4D2B">
        <w:rPr>
          <w:color w:val="000000"/>
          <w:sz w:val="28"/>
        </w:rPr>
        <w:t> </w:t>
      </w:r>
      <w:r w:rsidR="006C4D2B" w:rsidRPr="006C4D2B">
        <w:rPr>
          <w:color w:val="000000"/>
          <w:sz w:val="28"/>
        </w:rPr>
        <w:t>г</w:t>
      </w:r>
      <w:r w:rsidRPr="006C4D2B">
        <w:rPr>
          <w:color w:val="000000"/>
          <w:sz w:val="28"/>
        </w:rPr>
        <w:t>., соответственно, принято решении о бурении дополнительных 11 скважин на этот пласт.</w:t>
      </w:r>
    </w:p>
    <w:p w:rsidR="00FF1F06" w:rsidRPr="006C4D2B" w:rsidRDefault="00FF1F06" w:rsidP="006C4D2B">
      <w:pPr>
        <w:spacing w:line="360" w:lineRule="auto"/>
        <w:ind w:firstLine="709"/>
        <w:jc w:val="both"/>
        <w:rPr>
          <w:color w:val="000000"/>
          <w:sz w:val="28"/>
        </w:rPr>
      </w:pPr>
      <w:r w:rsidRPr="006C4D2B">
        <w:rPr>
          <w:color w:val="000000"/>
          <w:sz w:val="28"/>
        </w:rPr>
        <w:t>С целью сокращения объемов попутно добываемой воды и улучшения характеристик вытеснения СибНИИНП в 1988 году предложено пробурить на горизонт ЮВ</w:t>
      </w:r>
      <w:r w:rsidRPr="006C4D2B">
        <w:rPr>
          <w:color w:val="000000"/>
          <w:sz w:val="28"/>
          <w:vertAlign w:val="subscript"/>
        </w:rPr>
        <w:t>1</w:t>
      </w:r>
      <w:r w:rsidRPr="006C4D2B">
        <w:rPr>
          <w:color w:val="000000"/>
          <w:sz w:val="28"/>
        </w:rPr>
        <w:t xml:space="preserve"> дополнительно 88 скважин в зонах стягивающих рядов (протокол ЦКГР п/о НВНГ </w:t>
      </w:r>
      <w:r w:rsidR="006C4D2B">
        <w:rPr>
          <w:color w:val="000000"/>
          <w:sz w:val="28"/>
        </w:rPr>
        <w:t>№</w:t>
      </w:r>
      <w:r w:rsidR="006C4D2B" w:rsidRPr="006C4D2B">
        <w:rPr>
          <w:color w:val="000000"/>
          <w:sz w:val="28"/>
        </w:rPr>
        <w:t>1</w:t>
      </w:r>
      <w:r w:rsidRPr="006C4D2B">
        <w:rPr>
          <w:color w:val="000000"/>
          <w:sz w:val="28"/>
        </w:rPr>
        <w:t>40 от 15.02.88</w:t>
      </w:r>
      <w:r w:rsidR="006C4D2B">
        <w:rPr>
          <w:color w:val="000000"/>
          <w:sz w:val="28"/>
        </w:rPr>
        <w:t> </w:t>
      </w:r>
      <w:r w:rsidR="006C4D2B" w:rsidRPr="006C4D2B">
        <w:rPr>
          <w:color w:val="000000"/>
          <w:sz w:val="28"/>
        </w:rPr>
        <w:t>г</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В 1990 году на основании результатов геолого-промыслового анализа работы скважин и детальных технико-экономических расчетов СибНИИНП составлена «Дополнительная записка к технологической схеме разработки». В результате обоснования экономической целесообразности оптимизации плотности сетки скважин было рекомендовано бурение дополнительно 171 скважины, в том числе 88 утвержденных в </w:t>
      </w:r>
      <w:r w:rsidR="006C4D2B" w:rsidRPr="006C4D2B">
        <w:rPr>
          <w:color w:val="000000"/>
          <w:sz w:val="28"/>
        </w:rPr>
        <w:t>1988</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 xml:space="preserve">(протокол </w:t>
      </w:r>
      <w:r w:rsidR="006C4D2B">
        <w:rPr>
          <w:color w:val="000000"/>
          <w:sz w:val="28"/>
        </w:rPr>
        <w:t>№</w:t>
      </w:r>
      <w:r w:rsidR="006C4D2B" w:rsidRPr="006C4D2B">
        <w:rPr>
          <w:color w:val="000000"/>
          <w:sz w:val="28"/>
        </w:rPr>
        <w:t>2</w:t>
      </w:r>
      <w:r w:rsidRPr="006C4D2B">
        <w:rPr>
          <w:color w:val="000000"/>
          <w:sz w:val="28"/>
        </w:rPr>
        <w:t>76 от 24.05.</w:t>
      </w:r>
      <w:r w:rsidR="006C4D2B" w:rsidRPr="006C4D2B">
        <w:rPr>
          <w:color w:val="000000"/>
          <w:sz w:val="28"/>
        </w:rPr>
        <w:t>91</w:t>
      </w:r>
      <w:r w:rsidR="006C4D2B">
        <w:rPr>
          <w:color w:val="000000"/>
          <w:sz w:val="28"/>
        </w:rPr>
        <w:t> </w:t>
      </w:r>
      <w:r w:rsidR="006C4D2B" w:rsidRPr="006C4D2B">
        <w:rPr>
          <w:color w:val="000000"/>
          <w:sz w:val="28"/>
        </w:rPr>
        <w:t>г.</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 процессе эксплуатации Хохряковского месторождения появились новые данные о фильтрационно-емкостных свойствах и распространении продуктивных горизонтов и пластов. Отмечается расширение контура нефтеносности горизонта ЮВ</w:t>
      </w:r>
      <w:r w:rsidRPr="006C4D2B">
        <w:rPr>
          <w:color w:val="000000"/>
          <w:sz w:val="28"/>
          <w:vertAlign w:val="subscript"/>
        </w:rPr>
        <w:t>1</w:t>
      </w:r>
      <w:r w:rsidRPr="006C4D2B">
        <w:rPr>
          <w:color w:val="000000"/>
          <w:sz w:val="28"/>
        </w:rPr>
        <w:t xml:space="preserve"> в восточной части месторождения. На Центральном и Северном поднятии выявлена новая залежь горизонта ЮВ</w:t>
      </w:r>
      <w:r w:rsidRPr="006C4D2B">
        <w:rPr>
          <w:color w:val="000000"/>
          <w:sz w:val="28"/>
          <w:vertAlign w:val="subscript"/>
        </w:rPr>
        <w:t>2</w:t>
      </w:r>
      <w:r w:rsidRPr="006C4D2B">
        <w:rPr>
          <w:color w:val="000000"/>
          <w:sz w:val="28"/>
        </w:rPr>
        <w:t>. В связи с этим в 1991 году был выполнен оперативный подсчет запасов по данным бурения 432 эксплуатационных и 22 разведочных скважин, по результам которого балансовые запасы в целом по месторождению по категории В + С</w:t>
      </w:r>
      <w:r w:rsidRPr="006C4D2B">
        <w:rPr>
          <w:color w:val="000000"/>
          <w:sz w:val="28"/>
          <w:vertAlign w:val="subscript"/>
        </w:rPr>
        <w:t>1</w:t>
      </w:r>
      <w:r w:rsidRPr="006C4D2B">
        <w:rPr>
          <w:color w:val="000000"/>
          <w:sz w:val="28"/>
        </w:rPr>
        <w:t xml:space="preserve"> увеличились на 27 702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xml:space="preserve"> (на 17.</w:t>
      </w:r>
      <w:r w:rsidR="006C4D2B" w:rsidRPr="006C4D2B">
        <w:rPr>
          <w:color w:val="000000"/>
          <w:sz w:val="28"/>
        </w:rPr>
        <w:t>9</w:t>
      </w:r>
      <w:r w:rsidR="006C4D2B">
        <w:rPr>
          <w:color w:val="000000"/>
          <w:sz w:val="28"/>
        </w:rPr>
        <w:t>%</w:t>
      </w:r>
      <w:r w:rsidRPr="006C4D2B">
        <w:rPr>
          <w:color w:val="000000"/>
          <w:sz w:val="28"/>
        </w:rPr>
        <w:t>), по категории С</w:t>
      </w:r>
      <w:r w:rsidRPr="006C4D2B">
        <w:rPr>
          <w:color w:val="000000"/>
          <w:sz w:val="28"/>
          <w:vertAlign w:val="subscript"/>
        </w:rPr>
        <w:t>2</w:t>
      </w:r>
      <w:r w:rsidRPr="006C4D2B">
        <w:rPr>
          <w:color w:val="000000"/>
          <w:sz w:val="28"/>
        </w:rPr>
        <w:t xml:space="preserve"> уменьшились на 56641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xml:space="preserve"> и составили 103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Запасы по горизонту ЮВ</w:t>
      </w:r>
      <w:r w:rsidRPr="006C4D2B">
        <w:rPr>
          <w:color w:val="000000"/>
          <w:sz w:val="28"/>
          <w:vertAlign w:val="subscript"/>
        </w:rPr>
        <w:t>2</w:t>
      </w:r>
      <w:r w:rsidRPr="006C4D2B">
        <w:rPr>
          <w:color w:val="000000"/>
          <w:sz w:val="28"/>
        </w:rPr>
        <w:t xml:space="preserve"> определены по категории В + С</w:t>
      </w:r>
      <w:r w:rsidRPr="006C4D2B">
        <w:rPr>
          <w:color w:val="000000"/>
          <w:sz w:val="28"/>
          <w:vertAlign w:val="subscript"/>
        </w:rPr>
        <w:t>1</w:t>
      </w:r>
      <w:r w:rsidRPr="006C4D2B">
        <w:rPr>
          <w:color w:val="000000"/>
          <w:sz w:val="28"/>
        </w:rPr>
        <w:t xml:space="preserve"> в объеме 17195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На основании пересчета запасов нефти и по результатам эксплуатации приконтурных скважин СибНИИНП принято решение об отмене бурения 10 и размещение 55 дополнительных скважин.</w:t>
      </w:r>
    </w:p>
    <w:p w:rsidR="00FF1F06" w:rsidRPr="006C4D2B" w:rsidRDefault="00FF1F06" w:rsidP="006C4D2B">
      <w:pPr>
        <w:spacing w:line="360" w:lineRule="auto"/>
        <w:ind w:firstLine="709"/>
        <w:jc w:val="both"/>
        <w:rPr>
          <w:color w:val="000000"/>
          <w:sz w:val="28"/>
        </w:rPr>
      </w:pPr>
      <w:r w:rsidRPr="006C4D2B">
        <w:rPr>
          <w:color w:val="000000"/>
          <w:sz w:val="28"/>
        </w:rPr>
        <w:t>В 1992 году в связи с ужесточением работ скважин в природоохранных зонах на Хохряковском месторождении было принято решение об отмене бурения 5 скважин (протокол НГДУ «Нижневартовскнефть» от 05.11</w:t>
      </w:r>
      <w:r w:rsidR="006C4D2B" w:rsidRPr="006C4D2B">
        <w:rPr>
          <w:color w:val="000000"/>
          <w:sz w:val="28"/>
        </w:rPr>
        <w:t>.92</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 связи с неоднократным уточнением проектных решений и появлением дополнительной информации о геологическом строении продуктивных пластов специалистами СибНИИНП в 1994 – 95</w:t>
      </w:r>
      <w:r w:rsidR="006C4D2B" w:rsidRPr="006C4D2B">
        <w:rPr>
          <w:color w:val="000000"/>
          <w:sz w:val="28"/>
        </w:rPr>
        <w:t xml:space="preserve"> гг</w:t>
      </w:r>
      <w:r w:rsidRPr="006C4D2B">
        <w:rPr>
          <w:color w:val="000000"/>
          <w:sz w:val="28"/>
        </w:rPr>
        <w:t xml:space="preserve">. подготовлено «Дополнение к технологической схеме разработки Хохряковского месторождения». Основные проектные решения (протокол ЦКР </w:t>
      </w:r>
      <w:r w:rsidR="006C4D2B">
        <w:rPr>
          <w:color w:val="000000"/>
          <w:sz w:val="28"/>
        </w:rPr>
        <w:t>№</w:t>
      </w:r>
      <w:r w:rsidR="006C4D2B" w:rsidRPr="006C4D2B">
        <w:rPr>
          <w:color w:val="000000"/>
          <w:sz w:val="28"/>
        </w:rPr>
        <w:t>1</w:t>
      </w:r>
      <w:r w:rsidRPr="006C4D2B">
        <w:rPr>
          <w:color w:val="000000"/>
          <w:sz w:val="28"/>
        </w:rPr>
        <w:t>877 от 20.09.</w:t>
      </w:r>
      <w:r w:rsidR="006C4D2B" w:rsidRPr="006C4D2B">
        <w:rPr>
          <w:color w:val="000000"/>
          <w:sz w:val="28"/>
        </w:rPr>
        <w:t>1995</w:t>
      </w:r>
      <w:r w:rsidR="006C4D2B">
        <w:rPr>
          <w:color w:val="000000"/>
          <w:sz w:val="28"/>
        </w:rPr>
        <w:t> </w:t>
      </w:r>
      <w:r w:rsidR="006C4D2B" w:rsidRPr="006C4D2B">
        <w:rPr>
          <w:color w:val="000000"/>
          <w:sz w:val="28"/>
        </w:rPr>
        <w:t>г.</w:t>
      </w:r>
      <w:r w:rsidRPr="006C4D2B">
        <w:rPr>
          <w:color w:val="000000"/>
          <w:sz w:val="28"/>
        </w:rPr>
        <w:t xml:space="preserve">) принятого </w:t>
      </w:r>
      <w:r w:rsidRPr="006C4D2B">
        <w:rPr>
          <w:b/>
          <w:i/>
          <w:color w:val="000000"/>
          <w:sz w:val="28"/>
        </w:rPr>
        <w:t xml:space="preserve">2а варианта </w:t>
      </w:r>
      <w:r w:rsidRPr="006C4D2B">
        <w:rPr>
          <w:color w:val="000000"/>
          <w:sz w:val="28"/>
        </w:rPr>
        <w:t>разработки (коэффициент нефтеизвлечения достигает 0.32) изложены ниже:</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общий проектный фонд скважин составляет 692 ед., в том числе 469 добывающих и 223 нагнетательных скважины;</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бурение новых скважин: 71 добывающая, 39 нагнетательных скважин основного и 121 скважина резервного фонда;</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предусмотрена интенсификация системы заводнения путем организации блочно-замкнутых элементов разработки;</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проведение ГТМ по интенсификации добычи нефти из пробуренного фонда, включая кислотные обработки и дострел нефтенасыщенных толщин горизонта ЮВ</w:t>
      </w:r>
      <w:r w:rsidRPr="006C4D2B">
        <w:rPr>
          <w:color w:val="000000"/>
          <w:sz w:val="28"/>
          <w:vertAlign w:val="subscript"/>
        </w:rPr>
        <w:t>2</w:t>
      </w:r>
      <w:r w:rsidRPr="006C4D2B">
        <w:rPr>
          <w:color w:val="000000"/>
          <w:sz w:val="28"/>
        </w:rPr>
        <w:t xml:space="preserve"> в 84 добывающих и 59 нагнетательных скважинах;</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средняя плотность сетки скважин – 20,3 га/скв;</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проведение работ по гидроразрыву пласта (ГРП) на 94 скважинах;</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организация пробной эксплуатации горизонта ЮВ</w:t>
      </w:r>
      <w:r w:rsidRPr="006C4D2B">
        <w:rPr>
          <w:color w:val="000000"/>
          <w:sz w:val="28"/>
          <w:vertAlign w:val="subscript"/>
        </w:rPr>
        <w:t>2</w:t>
      </w:r>
      <w:r w:rsidRPr="006C4D2B">
        <w:rPr>
          <w:color w:val="000000"/>
          <w:sz w:val="28"/>
        </w:rPr>
        <w:t xml:space="preserve"> – на 35 добывающих скважинах основного, 20 скважинах резервного фонда и на 33 нагнетательных скважинах;</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 xml:space="preserve">проектный уровень добычи нефти – 1,97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/год;</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максимальный объем закачки воды 4,8 млн. м</w:t>
      </w:r>
      <w:r w:rsidRPr="006C4D2B">
        <w:rPr>
          <w:color w:val="000000"/>
          <w:sz w:val="28"/>
          <w:vertAlign w:val="superscript"/>
        </w:rPr>
        <w:t>3</w:t>
      </w:r>
      <w:r w:rsidRPr="006C4D2B">
        <w:rPr>
          <w:color w:val="000000"/>
          <w:sz w:val="28"/>
        </w:rPr>
        <w:t>/год;</w:t>
      </w:r>
    </w:p>
    <w:p w:rsidR="00FF1F06" w:rsidRPr="006C4D2B" w:rsidRDefault="00FF1F06" w:rsidP="006C4D2B">
      <w:pPr>
        <w:numPr>
          <w:ilvl w:val="0"/>
          <w:numId w:val="7"/>
        </w:numPr>
        <w:spacing w:line="360" w:lineRule="auto"/>
        <w:ind w:left="0" w:firstLine="709"/>
        <w:jc w:val="both"/>
        <w:rPr>
          <w:color w:val="000000"/>
          <w:sz w:val="28"/>
        </w:rPr>
      </w:pPr>
      <w:r w:rsidRPr="006C4D2B">
        <w:rPr>
          <w:color w:val="000000"/>
          <w:sz w:val="28"/>
        </w:rPr>
        <w:t xml:space="preserve">максимальная добыча жидкости 2,86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/год;</w:t>
      </w:r>
    </w:p>
    <w:p w:rsidR="00FF1F06" w:rsidRPr="006C4D2B" w:rsidRDefault="00FF1F06" w:rsidP="006C4D2B">
      <w:pPr>
        <w:spacing w:line="360" w:lineRule="auto"/>
        <w:ind w:firstLine="709"/>
        <w:jc w:val="both"/>
        <w:rPr>
          <w:b/>
          <w:color w:val="000000"/>
          <w:sz w:val="28"/>
        </w:rPr>
      </w:pPr>
      <w:r w:rsidRPr="006C4D2B">
        <w:rPr>
          <w:color w:val="000000"/>
          <w:sz w:val="28"/>
        </w:rPr>
        <w:t>В связи с уточнением геологического строения горизонта ЮВ</w:t>
      </w:r>
      <w:r w:rsidRPr="006C4D2B">
        <w:rPr>
          <w:color w:val="000000"/>
          <w:sz w:val="28"/>
          <w:vertAlign w:val="subscript"/>
        </w:rPr>
        <w:t>2</w:t>
      </w:r>
      <w:r w:rsidRPr="006C4D2B">
        <w:rPr>
          <w:color w:val="000000"/>
          <w:sz w:val="28"/>
        </w:rPr>
        <w:t>, по согласованию с авторами проекта, были внесены изменения в схему размещения проектных скважин на этот объект. Отменено бурение 17 проектных скважин и предложено бурение 2 добывающих скважин резервного фонда в качестве уплотняющих на горизонт ЮВ</w:t>
      </w:r>
      <w:r w:rsidRPr="006C4D2B">
        <w:rPr>
          <w:color w:val="000000"/>
          <w:sz w:val="28"/>
          <w:vertAlign w:val="subscript"/>
        </w:rPr>
        <w:t>1</w:t>
      </w:r>
      <w:r w:rsidRPr="006C4D2B">
        <w:rPr>
          <w:color w:val="000000"/>
          <w:sz w:val="28"/>
        </w:rPr>
        <w:t xml:space="preserve">. Согласовано размещение 16 дополнительных скважин резервного фонда в районе скважины </w:t>
      </w:r>
      <w:r w:rsidR="006C4D2B">
        <w:rPr>
          <w:color w:val="000000"/>
          <w:sz w:val="28"/>
        </w:rPr>
        <w:t>№</w:t>
      </w:r>
      <w:r w:rsidR="006C4D2B" w:rsidRPr="006C4D2B">
        <w:rPr>
          <w:color w:val="000000"/>
          <w:sz w:val="28"/>
        </w:rPr>
        <w:t>7</w:t>
      </w:r>
      <w:r w:rsidRPr="006C4D2B">
        <w:rPr>
          <w:color w:val="000000"/>
          <w:sz w:val="28"/>
        </w:rPr>
        <w:t>1Р на пласт ЮВ</w:t>
      </w:r>
      <w:r w:rsidRPr="006C4D2B">
        <w:rPr>
          <w:color w:val="000000"/>
          <w:sz w:val="28"/>
          <w:vertAlign w:val="subscript"/>
        </w:rPr>
        <w:t>1</w:t>
      </w:r>
      <w:r w:rsidRPr="006C4D2B">
        <w:rPr>
          <w:color w:val="000000"/>
          <w:sz w:val="28"/>
        </w:rPr>
        <w:t xml:space="preserve"> (13 добывающих и 3 нагнетательные скважины).</w:t>
      </w:r>
    </w:p>
    <w:p w:rsidR="00FF1F06" w:rsidRPr="006C4D2B" w:rsidRDefault="00FF1F06" w:rsidP="006C4D2B">
      <w:pPr>
        <w:spacing w:line="360" w:lineRule="auto"/>
        <w:ind w:firstLine="709"/>
        <w:jc w:val="both"/>
        <w:rPr>
          <w:color w:val="000000"/>
          <w:sz w:val="28"/>
        </w:rPr>
      </w:pPr>
      <w:r w:rsidRPr="006C4D2B">
        <w:rPr>
          <w:color w:val="000000"/>
          <w:sz w:val="28"/>
        </w:rPr>
        <w:t>В 2002 году ОАО</w:t>
      </w:r>
      <w:r w:rsidR="006C4D2B">
        <w:rPr>
          <w:color w:val="000000"/>
          <w:sz w:val="28"/>
        </w:rPr>
        <w:t> </w:t>
      </w:r>
      <w:r w:rsidR="006C4D2B" w:rsidRPr="006C4D2B">
        <w:rPr>
          <w:color w:val="000000"/>
          <w:sz w:val="28"/>
        </w:rPr>
        <w:t>«</w:t>
      </w:r>
      <w:r w:rsidRPr="006C4D2B">
        <w:rPr>
          <w:color w:val="000000"/>
          <w:sz w:val="28"/>
        </w:rPr>
        <w:t>СибНИИНП» произведен пересчет запасов месторождения. По состоянию разведанности и за вычетом добычи на 1.01.2003</w:t>
      </w:r>
      <w:r w:rsidR="006C4D2B">
        <w:rPr>
          <w:color w:val="000000"/>
          <w:sz w:val="28"/>
        </w:rPr>
        <w:t> </w:t>
      </w:r>
      <w:r w:rsidR="006C4D2B" w:rsidRPr="006C4D2B">
        <w:rPr>
          <w:color w:val="000000"/>
          <w:sz w:val="28"/>
        </w:rPr>
        <w:t>г</w:t>
      </w:r>
      <w:r w:rsidRPr="006C4D2B">
        <w:rPr>
          <w:color w:val="000000"/>
          <w:sz w:val="28"/>
        </w:rPr>
        <w:t xml:space="preserve">. геологические запасы нефти Хохряковского месторождения оцениваются в количестве 248 980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 по категории В+С</w:t>
      </w:r>
      <w:r w:rsidRPr="006C4D2B">
        <w:rPr>
          <w:color w:val="000000"/>
          <w:sz w:val="28"/>
          <w:vertAlign w:val="subscript"/>
        </w:rPr>
        <w:t>1</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В это же время ЗАО «Тюменский Институт Нефти и Газа» выполнил работу «Технико-экономическое обоснование коэффициента извлечения нефти Хохряковского месторождения» [1] (протокол ЦКР </w:t>
      </w:r>
      <w:r w:rsidR="006C4D2B">
        <w:rPr>
          <w:color w:val="000000"/>
          <w:sz w:val="28"/>
        </w:rPr>
        <w:t>№</w:t>
      </w:r>
      <w:r w:rsidR="006C4D2B" w:rsidRPr="006C4D2B">
        <w:rPr>
          <w:color w:val="000000"/>
          <w:sz w:val="28"/>
        </w:rPr>
        <w:t>8</w:t>
      </w:r>
      <w:r w:rsidRPr="006C4D2B">
        <w:rPr>
          <w:color w:val="000000"/>
          <w:sz w:val="28"/>
        </w:rPr>
        <w:t>16</w:t>
      </w:r>
      <w:r w:rsidR="006C4D2B">
        <w:rPr>
          <w:color w:val="000000"/>
          <w:sz w:val="28"/>
        </w:rPr>
        <w:t>-</w:t>
      </w:r>
      <w:r w:rsidR="006C4D2B" w:rsidRPr="006C4D2B">
        <w:rPr>
          <w:color w:val="000000"/>
          <w:sz w:val="28"/>
        </w:rPr>
        <w:t>д</w:t>
      </w:r>
      <w:r w:rsidRPr="006C4D2B">
        <w:rPr>
          <w:color w:val="000000"/>
          <w:sz w:val="28"/>
        </w:rPr>
        <w:t xml:space="preserve">сп от 21 марта </w:t>
      </w:r>
      <w:r w:rsidR="006C4D2B" w:rsidRPr="006C4D2B">
        <w:rPr>
          <w:color w:val="000000"/>
          <w:sz w:val="28"/>
        </w:rPr>
        <w:t>2003</w:t>
      </w:r>
      <w:r w:rsidR="006C4D2B">
        <w:rPr>
          <w:color w:val="000000"/>
          <w:sz w:val="28"/>
        </w:rPr>
        <w:t> </w:t>
      </w:r>
      <w:r w:rsidR="006C4D2B" w:rsidRPr="006C4D2B">
        <w:rPr>
          <w:color w:val="000000"/>
          <w:sz w:val="28"/>
        </w:rPr>
        <w:t>г.</w:t>
      </w:r>
      <w:r w:rsidRPr="006C4D2B">
        <w:rPr>
          <w:color w:val="000000"/>
          <w:sz w:val="28"/>
        </w:rPr>
        <w:t>), определяющую технологический КИН равным 0,331. Таким образом, запасы составили:</w:t>
      </w:r>
    </w:p>
    <w:p w:rsidR="00FF1F06" w:rsidRPr="006C4D2B" w:rsidRDefault="00FF1F06" w:rsidP="006C4D2B">
      <w:pPr>
        <w:numPr>
          <w:ilvl w:val="0"/>
          <w:numId w:val="1"/>
        </w:numPr>
        <w:spacing w:line="360" w:lineRule="auto"/>
        <w:ind w:left="0" w:firstLine="709"/>
        <w:jc w:val="both"/>
        <w:rPr>
          <w:color w:val="000000"/>
          <w:sz w:val="28"/>
        </w:rPr>
      </w:pPr>
      <w:r w:rsidRPr="006C4D2B">
        <w:rPr>
          <w:color w:val="000000"/>
          <w:sz w:val="28"/>
        </w:rPr>
        <w:t>геологические по категориям – В+С</w:t>
      </w:r>
      <w:r w:rsidRPr="006C4D2B">
        <w:rPr>
          <w:color w:val="000000"/>
          <w:sz w:val="28"/>
          <w:vertAlign w:val="subscript"/>
        </w:rPr>
        <w:t>1</w:t>
      </w:r>
      <w:r w:rsidRPr="006C4D2B">
        <w:rPr>
          <w:color w:val="000000"/>
          <w:sz w:val="28"/>
        </w:rPr>
        <w:t xml:space="preserve"> – 248,9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w:t>
      </w:r>
    </w:p>
    <w:p w:rsidR="006C4D2B" w:rsidRDefault="00FF1F06" w:rsidP="006C4D2B">
      <w:pPr>
        <w:spacing w:line="360" w:lineRule="auto"/>
        <w:ind w:firstLine="709"/>
        <w:jc w:val="both"/>
        <w:rPr>
          <w:i/>
          <w:color w:val="000000"/>
          <w:sz w:val="28"/>
        </w:rPr>
      </w:pPr>
      <w:r w:rsidRPr="006C4D2B">
        <w:rPr>
          <w:i/>
          <w:color w:val="000000"/>
          <w:sz w:val="28"/>
        </w:rPr>
        <w:t xml:space="preserve">в т.ч. </w:t>
      </w:r>
      <w:r w:rsidRPr="006C4D2B">
        <w:rPr>
          <w:i/>
          <w:color w:val="000000"/>
          <w:sz w:val="28"/>
        </w:rPr>
        <w:tab/>
        <w:t>по пласту ЮВ</w:t>
      </w:r>
      <w:r w:rsidRPr="006C4D2B">
        <w:rPr>
          <w:i/>
          <w:color w:val="000000"/>
          <w:sz w:val="28"/>
          <w:vertAlign w:val="subscript"/>
        </w:rPr>
        <w:t>1</w:t>
      </w:r>
      <w:r w:rsidRPr="006C4D2B">
        <w:rPr>
          <w:i/>
          <w:color w:val="000000"/>
          <w:sz w:val="28"/>
        </w:rPr>
        <w:tab/>
      </w:r>
      <w:r w:rsidRPr="006C4D2B">
        <w:rPr>
          <w:i/>
          <w:color w:val="000000"/>
          <w:sz w:val="28"/>
        </w:rPr>
        <w:tab/>
        <w:t xml:space="preserve">232,8 </w:t>
      </w:r>
      <w:r w:rsidR="006C4D2B" w:rsidRPr="006C4D2B">
        <w:rPr>
          <w:i/>
          <w:color w:val="000000"/>
          <w:sz w:val="28"/>
        </w:rPr>
        <w:t>млн.</w:t>
      </w:r>
      <w:r w:rsidR="006C4D2B">
        <w:rPr>
          <w:i/>
          <w:color w:val="000000"/>
          <w:sz w:val="28"/>
        </w:rPr>
        <w:t xml:space="preserve"> </w:t>
      </w:r>
      <w:r w:rsidR="006C4D2B" w:rsidRPr="006C4D2B">
        <w:rPr>
          <w:i/>
          <w:color w:val="000000"/>
          <w:sz w:val="28"/>
        </w:rPr>
        <w:t>т</w:t>
      </w:r>
    </w:p>
    <w:p w:rsidR="00FF1F06" w:rsidRPr="006C4D2B" w:rsidRDefault="00FF1F06" w:rsidP="006C4D2B">
      <w:pPr>
        <w:spacing w:line="360" w:lineRule="auto"/>
        <w:ind w:firstLine="709"/>
        <w:jc w:val="both"/>
        <w:rPr>
          <w:i/>
          <w:color w:val="000000"/>
          <w:sz w:val="28"/>
        </w:rPr>
      </w:pPr>
      <w:r w:rsidRPr="006C4D2B">
        <w:rPr>
          <w:i/>
          <w:color w:val="000000"/>
          <w:sz w:val="28"/>
        </w:rPr>
        <w:t>по пласту ЮВ</w:t>
      </w:r>
      <w:r w:rsidRPr="006C4D2B">
        <w:rPr>
          <w:i/>
          <w:color w:val="000000"/>
          <w:sz w:val="28"/>
          <w:vertAlign w:val="subscript"/>
        </w:rPr>
        <w:t>2</w:t>
      </w:r>
      <w:r w:rsidRPr="006C4D2B">
        <w:rPr>
          <w:i/>
          <w:color w:val="000000"/>
          <w:sz w:val="28"/>
        </w:rPr>
        <w:tab/>
      </w:r>
      <w:r w:rsidRPr="006C4D2B">
        <w:rPr>
          <w:i/>
          <w:color w:val="000000"/>
          <w:sz w:val="28"/>
        </w:rPr>
        <w:tab/>
      </w:r>
      <w:r w:rsidR="006C4D2B">
        <w:rPr>
          <w:i/>
          <w:color w:val="000000"/>
          <w:sz w:val="28"/>
        </w:rPr>
        <w:t xml:space="preserve"> </w:t>
      </w:r>
      <w:r w:rsidRPr="006C4D2B">
        <w:rPr>
          <w:i/>
          <w:color w:val="000000"/>
          <w:sz w:val="28"/>
        </w:rPr>
        <w:t xml:space="preserve">16,1 </w:t>
      </w:r>
      <w:r w:rsidR="006C4D2B" w:rsidRPr="006C4D2B">
        <w:rPr>
          <w:i/>
          <w:color w:val="000000"/>
          <w:sz w:val="28"/>
        </w:rPr>
        <w:t>млн.</w:t>
      </w:r>
      <w:r w:rsidR="006C4D2B">
        <w:rPr>
          <w:i/>
          <w:color w:val="000000"/>
          <w:sz w:val="28"/>
        </w:rPr>
        <w:t xml:space="preserve"> </w:t>
      </w:r>
      <w:r w:rsidR="006C4D2B" w:rsidRPr="006C4D2B">
        <w:rPr>
          <w:i/>
          <w:color w:val="000000"/>
          <w:sz w:val="28"/>
        </w:rPr>
        <w:t>т</w:t>
      </w:r>
    </w:p>
    <w:p w:rsidR="00FF1F06" w:rsidRPr="006C4D2B" w:rsidRDefault="00FF1F06" w:rsidP="006C4D2B">
      <w:pPr>
        <w:numPr>
          <w:ilvl w:val="0"/>
          <w:numId w:val="1"/>
        </w:numPr>
        <w:spacing w:line="360" w:lineRule="auto"/>
        <w:ind w:left="0" w:firstLine="709"/>
        <w:jc w:val="both"/>
        <w:rPr>
          <w:color w:val="000000"/>
          <w:sz w:val="28"/>
        </w:rPr>
      </w:pPr>
      <w:r w:rsidRPr="006C4D2B">
        <w:rPr>
          <w:color w:val="000000"/>
          <w:sz w:val="28"/>
        </w:rPr>
        <w:t>извлекаемые по категориям – В+С</w:t>
      </w:r>
      <w:r w:rsidRPr="006C4D2B">
        <w:rPr>
          <w:color w:val="000000"/>
          <w:sz w:val="28"/>
          <w:vertAlign w:val="subscript"/>
        </w:rPr>
        <w:t>1</w:t>
      </w:r>
      <w:r w:rsidRPr="006C4D2B">
        <w:rPr>
          <w:color w:val="000000"/>
          <w:sz w:val="28"/>
        </w:rPr>
        <w:t xml:space="preserve"> – 62,1 </w:t>
      </w:r>
      <w:r w:rsidR="006C4D2B" w:rsidRPr="006C4D2B">
        <w:rPr>
          <w:color w:val="000000"/>
          <w:sz w:val="28"/>
        </w:rPr>
        <w:t>млн.</w:t>
      </w:r>
      <w:r w:rsidR="006C4D2B">
        <w:rPr>
          <w:color w:val="000000"/>
          <w:sz w:val="28"/>
        </w:rPr>
        <w:t xml:space="preserve"> </w:t>
      </w:r>
      <w:r w:rsidR="006C4D2B" w:rsidRPr="006C4D2B">
        <w:rPr>
          <w:color w:val="000000"/>
          <w:sz w:val="28"/>
        </w:rPr>
        <w:t>т</w:t>
      </w:r>
      <w:r w:rsidRPr="006C4D2B">
        <w:rPr>
          <w:color w:val="000000"/>
          <w:sz w:val="28"/>
        </w:rPr>
        <w:t>.</w:t>
      </w:r>
    </w:p>
    <w:p w:rsidR="006C4D2B" w:rsidRDefault="00FF1F06" w:rsidP="006C4D2B">
      <w:pPr>
        <w:spacing w:line="360" w:lineRule="auto"/>
        <w:ind w:firstLine="709"/>
        <w:jc w:val="both"/>
        <w:rPr>
          <w:i/>
          <w:color w:val="000000"/>
          <w:sz w:val="28"/>
        </w:rPr>
      </w:pPr>
      <w:r w:rsidRPr="006C4D2B">
        <w:rPr>
          <w:i/>
          <w:color w:val="000000"/>
          <w:sz w:val="28"/>
        </w:rPr>
        <w:t xml:space="preserve">в т.ч. </w:t>
      </w:r>
      <w:r w:rsidRPr="006C4D2B">
        <w:rPr>
          <w:i/>
          <w:color w:val="000000"/>
          <w:sz w:val="28"/>
        </w:rPr>
        <w:tab/>
        <w:t>по пласту ЮВ</w:t>
      </w:r>
      <w:r w:rsidRPr="006C4D2B">
        <w:rPr>
          <w:i/>
          <w:color w:val="000000"/>
          <w:sz w:val="28"/>
          <w:vertAlign w:val="subscript"/>
        </w:rPr>
        <w:t>1</w:t>
      </w:r>
      <w:r w:rsidRPr="006C4D2B">
        <w:rPr>
          <w:i/>
          <w:color w:val="000000"/>
          <w:sz w:val="28"/>
        </w:rPr>
        <w:tab/>
      </w:r>
      <w:r w:rsidRPr="006C4D2B">
        <w:rPr>
          <w:i/>
          <w:color w:val="000000"/>
          <w:sz w:val="28"/>
        </w:rPr>
        <w:tab/>
        <w:t xml:space="preserve">57,6 </w:t>
      </w:r>
      <w:r w:rsidR="006C4D2B" w:rsidRPr="006C4D2B">
        <w:rPr>
          <w:i/>
          <w:color w:val="000000"/>
          <w:sz w:val="28"/>
        </w:rPr>
        <w:t>млн.</w:t>
      </w:r>
      <w:r w:rsidR="006C4D2B">
        <w:rPr>
          <w:i/>
          <w:color w:val="000000"/>
          <w:sz w:val="28"/>
        </w:rPr>
        <w:t xml:space="preserve"> </w:t>
      </w:r>
      <w:r w:rsidR="006C4D2B" w:rsidRPr="006C4D2B">
        <w:rPr>
          <w:i/>
          <w:color w:val="000000"/>
          <w:sz w:val="28"/>
        </w:rPr>
        <w:t>т</w:t>
      </w:r>
    </w:p>
    <w:p w:rsidR="00FF1F06" w:rsidRPr="006C4D2B" w:rsidRDefault="00FF1F06" w:rsidP="006C4D2B">
      <w:pPr>
        <w:spacing w:line="360" w:lineRule="auto"/>
        <w:ind w:firstLine="709"/>
        <w:jc w:val="both"/>
        <w:rPr>
          <w:i/>
          <w:color w:val="000000"/>
          <w:sz w:val="28"/>
        </w:rPr>
      </w:pPr>
      <w:r w:rsidRPr="006C4D2B">
        <w:rPr>
          <w:i/>
          <w:color w:val="000000"/>
          <w:sz w:val="28"/>
        </w:rPr>
        <w:t>по ласту ЮВ</w:t>
      </w:r>
      <w:r w:rsidRPr="006C4D2B">
        <w:rPr>
          <w:i/>
          <w:color w:val="000000"/>
          <w:sz w:val="28"/>
          <w:vertAlign w:val="subscript"/>
        </w:rPr>
        <w:t>2</w:t>
      </w:r>
      <w:r w:rsidRPr="006C4D2B">
        <w:rPr>
          <w:i/>
          <w:color w:val="000000"/>
          <w:sz w:val="28"/>
        </w:rPr>
        <w:tab/>
      </w:r>
      <w:r w:rsidRPr="006C4D2B">
        <w:rPr>
          <w:i/>
          <w:color w:val="000000"/>
          <w:sz w:val="28"/>
        </w:rPr>
        <w:tab/>
        <w:t xml:space="preserve"> 4,4 </w:t>
      </w:r>
      <w:r w:rsidR="006C4D2B" w:rsidRPr="006C4D2B">
        <w:rPr>
          <w:i/>
          <w:color w:val="000000"/>
          <w:sz w:val="28"/>
        </w:rPr>
        <w:t>млн.</w:t>
      </w:r>
      <w:r w:rsidR="006C4D2B">
        <w:rPr>
          <w:i/>
          <w:color w:val="000000"/>
          <w:sz w:val="28"/>
        </w:rPr>
        <w:t xml:space="preserve"> </w:t>
      </w:r>
      <w:r w:rsidR="006C4D2B" w:rsidRPr="006C4D2B">
        <w:rPr>
          <w:i/>
          <w:color w:val="000000"/>
          <w:sz w:val="28"/>
        </w:rPr>
        <w:t>т</w:t>
      </w:r>
    </w:p>
    <w:p w:rsidR="00FF1F06" w:rsidRPr="006C4D2B" w:rsidRDefault="00FF1F06" w:rsidP="006C4D2B">
      <w:pPr>
        <w:spacing w:line="360" w:lineRule="auto"/>
        <w:ind w:firstLine="709"/>
        <w:jc w:val="both"/>
        <w:rPr>
          <w:i/>
          <w:color w:val="000000"/>
          <w:sz w:val="28"/>
        </w:rPr>
      </w:pPr>
    </w:p>
    <w:p w:rsidR="00FF1F06" w:rsidRPr="006C4D2B" w:rsidRDefault="00FF1F06" w:rsidP="006C4D2B">
      <w:pPr>
        <w:spacing w:line="360" w:lineRule="auto"/>
        <w:ind w:firstLine="709"/>
        <w:jc w:val="both"/>
        <w:rPr>
          <w:noProof/>
          <w:color w:val="000000"/>
          <w:sz w:val="28"/>
        </w:rPr>
      </w:pPr>
      <w:r w:rsidRPr="006C4D2B">
        <w:rPr>
          <w:color w:val="000000"/>
          <w:sz w:val="28"/>
        </w:rPr>
        <w:t xml:space="preserve">В настоящее время на </w:t>
      </w:r>
      <w:bookmarkStart w:id="12" w:name="OCRUncertain1367"/>
      <w:r w:rsidRPr="006C4D2B">
        <w:rPr>
          <w:color w:val="000000"/>
          <w:sz w:val="28"/>
        </w:rPr>
        <w:t>Хохряковском</w:t>
      </w:r>
      <w:bookmarkEnd w:id="12"/>
      <w:r w:rsidRPr="006C4D2B">
        <w:rPr>
          <w:color w:val="000000"/>
          <w:sz w:val="28"/>
        </w:rPr>
        <w:t xml:space="preserve"> месторождении реализована пятирядная система разработки. Особенность ее в том, что расстояние между нагнетательными и первым рядом добывающих скважин в два раза больше, чем расстояние между внутренними рядами добывающих скважин. Преимуществом такой системы разработки является то, что наряду с увеличением коэффициента охвата, уплотнение зоны стягивания в процессе разработки приводит к снижению </w:t>
      </w:r>
      <w:bookmarkStart w:id="13" w:name="OCRUncertain1368"/>
      <w:r w:rsidRPr="006C4D2B">
        <w:rPr>
          <w:color w:val="000000"/>
          <w:sz w:val="28"/>
        </w:rPr>
        <w:t>водонефтяного</w:t>
      </w:r>
      <w:bookmarkEnd w:id="13"/>
      <w:r w:rsidRPr="006C4D2B">
        <w:rPr>
          <w:color w:val="000000"/>
          <w:sz w:val="28"/>
        </w:rPr>
        <w:t xml:space="preserve"> фактора, улучшаются характеристики вытеснения. При необходимости изменения системы </w:t>
      </w:r>
      <w:bookmarkStart w:id="14" w:name="OCRUncertain1369"/>
      <w:r w:rsidRPr="006C4D2B">
        <w:rPr>
          <w:color w:val="000000"/>
          <w:sz w:val="28"/>
        </w:rPr>
        <w:t>заводнения</w:t>
      </w:r>
      <w:bookmarkEnd w:id="14"/>
      <w:r w:rsidRPr="006C4D2B">
        <w:rPr>
          <w:color w:val="000000"/>
          <w:sz w:val="28"/>
        </w:rPr>
        <w:t xml:space="preserve"> на месторождении, ее развитие может заключаться в формировании блочно-замкнутой, что и </w:t>
      </w:r>
      <w:bookmarkStart w:id="15" w:name="OCRUncertain1370"/>
      <w:r w:rsidRPr="006C4D2B">
        <w:rPr>
          <w:color w:val="000000"/>
          <w:sz w:val="28"/>
        </w:rPr>
        <w:t xml:space="preserve">предусмотрено </w:t>
      </w:r>
      <w:bookmarkEnd w:id="15"/>
      <w:r w:rsidRPr="006C4D2B">
        <w:rPr>
          <w:color w:val="000000"/>
          <w:sz w:val="28"/>
        </w:rPr>
        <w:t>решениями последнего проектного документа</w:t>
      </w:r>
      <w:r w:rsidRPr="006C4D2B">
        <w:rPr>
          <w:noProof/>
          <w:color w:val="000000"/>
          <w:sz w:val="28"/>
        </w:rPr>
        <w:t xml:space="preserve"> </w:t>
      </w:r>
      <w:r w:rsidR="006C4D2B">
        <w:rPr>
          <w:noProof/>
          <w:color w:val="000000"/>
          <w:sz w:val="28"/>
        </w:rPr>
        <w:t>–</w:t>
      </w:r>
      <w:r w:rsidR="006C4D2B" w:rsidRPr="006C4D2B">
        <w:rPr>
          <w:color w:val="000000"/>
          <w:sz w:val="28"/>
        </w:rPr>
        <w:t xml:space="preserve"> </w:t>
      </w:r>
      <w:bookmarkStart w:id="16" w:name="OCRUncertain1371"/>
      <w:r w:rsidR="006C4D2B">
        <w:rPr>
          <w:iCs/>
          <w:color w:val="000000"/>
          <w:sz w:val="28"/>
        </w:rPr>
        <w:t>«</w:t>
      </w:r>
      <w:r w:rsidR="006C4D2B" w:rsidRPr="006C4D2B">
        <w:rPr>
          <w:iCs/>
          <w:color w:val="000000"/>
          <w:sz w:val="28"/>
        </w:rPr>
        <w:t>Дополнением к технологической схеме разработки</w:t>
      </w:r>
      <w:r w:rsidR="006C4D2B">
        <w:rPr>
          <w:iCs/>
          <w:color w:val="000000"/>
          <w:sz w:val="28"/>
        </w:rPr>
        <w:t>»</w:t>
      </w:r>
      <w:r w:rsidR="006C4D2B" w:rsidRPr="006C4D2B">
        <w:rPr>
          <w:color w:val="000000"/>
          <w:sz w:val="28"/>
        </w:rPr>
        <w:t xml:space="preserve"> </w:t>
      </w:r>
      <w:r w:rsidRPr="006C4D2B">
        <w:rPr>
          <w:color w:val="000000"/>
          <w:sz w:val="28"/>
        </w:rPr>
        <w:t>(протокол</w:t>
      </w:r>
      <w:bookmarkEnd w:id="16"/>
      <w:r w:rsidR="006C4D2B">
        <w:rPr>
          <w:color w:val="000000"/>
          <w:sz w:val="28"/>
        </w:rPr>
        <w:t xml:space="preserve"> </w:t>
      </w:r>
      <w:r w:rsidRPr="006C4D2B">
        <w:rPr>
          <w:color w:val="000000"/>
          <w:sz w:val="28"/>
        </w:rPr>
        <w:t>ЦКР</w:t>
      </w:r>
      <w:r w:rsidR="006C4D2B">
        <w:rPr>
          <w:noProof/>
          <w:color w:val="000000"/>
          <w:sz w:val="28"/>
        </w:rPr>
        <w:t xml:space="preserve"> №</w:t>
      </w:r>
      <w:r w:rsidR="006C4D2B" w:rsidRPr="006C4D2B">
        <w:rPr>
          <w:noProof/>
          <w:color w:val="000000"/>
          <w:sz w:val="28"/>
        </w:rPr>
        <w:t>1</w:t>
      </w:r>
      <w:r w:rsidRPr="006C4D2B">
        <w:rPr>
          <w:noProof/>
          <w:color w:val="000000"/>
          <w:sz w:val="28"/>
        </w:rPr>
        <w:t>877</w:t>
      </w:r>
      <w:r w:rsidRPr="006C4D2B">
        <w:rPr>
          <w:color w:val="000000"/>
          <w:sz w:val="28"/>
        </w:rPr>
        <w:t xml:space="preserve"> от</w:t>
      </w:r>
      <w:r w:rsidRPr="006C4D2B">
        <w:rPr>
          <w:noProof/>
          <w:color w:val="000000"/>
          <w:sz w:val="28"/>
        </w:rPr>
        <w:t xml:space="preserve"> 20.09.1995</w:t>
      </w:r>
      <w:r w:rsidR="006C4D2B">
        <w:rPr>
          <w:color w:val="000000"/>
          <w:sz w:val="28"/>
        </w:rPr>
        <w:t> </w:t>
      </w:r>
      <w:r w:rsidR="006C4D2B" w:rsidRPr="006C4D2B">
        <w:rPr>
          <w:color w:val="000000"/>
          <w:sz w:val="28"/>
        </w:rPr>
        <w:t>г</w:t>
      </w:r>
      <w:r w:rsidRPr="006C4D2B">
        <w:rPr>
          <w:color w:val="000000"/>
          <w:sz w:val="28"/>
        </w:rPr>
        <w:t>.)</w:t>
      </w:r>
      <w:bookmarkStart w:id="17" w:name="OCRUncertain1372"/>
      <w:r w:rsidRPr="006C4D2B">
        <w:rPr>
          <w:noProof/>
          <w:color w:val="000000"/>
          <w:sz w:val="28"/>
        </w:rPr>
        <w:t>.</w:t>
      </w:r>
      <w:bookmarkEnd w:id="17"/>
    </w:p>
    <w:p w:rsidR="00FF1F06" w:rsidRPr="006C4D2B" w:rsidRDefault="00FF1F06" w:rsidP="006C4D2B">
      <w:pPr>
        <w:spacing w:line="360" w:lineRule="auto"/>
        <w:ind w:firstLine="709"/>
        <w:jc w:val="both"/>
        <w:rPr>
          <w:b/>
          <w:bCs/>
          <w:color w:val="000000"/>
          <w:sz w:val="28"/>
          <w:szCs w:val="28"/>
        </w:rPr>
      </w:pPr>
    </w:p>
    <w:p w:rsidR="00FF1F06" w:rsidRPr="006C4D2B" w:rsidRDefault="00AC73BB" w:rsidP="006C4D2B">
      <w:pPr>
        <w:pStyle w:val="2"/>
        <w:keepNext w:val="0"/>
        <w:ind w:firstLine="709"/>
        <w:jc w:val="both"/>
        <w:rPr>
          <w:color w:val="000000"/>
          <w:sz w:val="28"/>
        </w:rPr>
      </w:pPr>
      <w:bookmarkStart w:id="18" w:name="_Toc102197661"/>
      <w:r>
        <w:rPr>
          <w:color w:val="000000"/>
          <w:sz w:val="28"/>
        </w:rPr>
        <w:t>3.2</w:t>
      </w:r>
      <w:r w:rsidR="00FF1F06" w:rsidRPr="006C4D2B">
        <w:rPr>
          <w:color w:val="000000"/>
          <w:sz w:val="28"/>
        </w:rPr>
        <w:t xml:space="preserve"> Сопоставление проектных и фактических показателей разработки Хохряковского месторождения в 2004 году</w:t>
      </w:r>
      <w:bookmarkEnd w:id="18"/>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Сравнение проектных и фактических показателей представлены в</w:t>
      </w:r>
      <w:r w:rsidR="006C4D2B">
        <w:rPr>
          <w:color w:val="000000"/>
          <w:sz w:val="28"/>
        </w:rPr>
        <w:t xml:space="preserve"> </w:t>
      </w:r>
      <w:r w:rsidRPr="006C4D2B">
        <w:rPr>
          <w:color w:val="000000"/>
          <w:sz w:val="28"/>
        </w:rPr>
        <w:t>таблице 3.1.</w:t>
      </w:r>
    </w:p>
    <w:p w:rsidR="00FF1F06" w:rsidRPr="006C4D2B" w:rsidRDefault="00FF1F06" w:rsidP="006C4D2B">
      <w:pPr>
        <w:spacing w:line="360" w:lineRule="auto"/>
        <w:ind w:firstLine="709"/>
        <w:jc w:val="both"/>
        <w:rPr>
          <w:color w:val="000000"/>
          <w:sz w:val="28"/>
        </w:rPr>
      </w:pPr>
      <w:r w:rsidRPr="006C4D2B">
        <w:rPr>
          <w:color w:val="000000"/>
          <w:sz w:val="28"/>
        </w:rPr>
        <w:t>Добыча жидкости в 2004 году достигла 5526,1 тыс. тонн, добыча нефти составила 3500,6 тыс. тонн. По проекту предусматривалось к этому времени добыть всего 1210 тыс. тонн. Закачка воды в 2003 году составила 8122,1 тыс. м</w:t>
      </w:r>
      <w:r w:rsidRPr="006C4D2B">
        <w:rPr>
          <w:color w:val="000000"/>
          <w:sz w:val="28"/>
          <w:vertAlign w:val="superscript"/>
        </w:rPr>
        <w:t>3</w:t>
      </w:r>
      <w:r w:rsidRPr="006C4D2B">
        <w:rPr>
          <w:color w:val="000000"/>
          <w:sz w:val="28"/>
        </w:rPr>
        <w:t>, что почти вдвое больше проектного значения.</w:t>
      </w:r>
    </w:p>
    <w:p w:rsidR="006C4D2B" w:rsidRDefault="00FF1F06" w:rsidP="006C4D2B">
      <w:pPr>
        <w:spacing w:line="360" w:lineRule="auto"/>
        <w:ind w:firstLine="709"/>
        <w:jc w:val="both"/>
        <w:rPr>
          <w:color w:val="000000"/>
          <w:sz w:val="28"/>
        </w:rPr>
      </w:pPr>
      <w:r w:rsidRPr="006C4D2B">
        <w:rPr>
          <w:color w:val="000000"/>
          <w:sz w:val="28"/>
        </w:rPr>
        <w:t>На 01.01.04</w:t>
      </w:r>
      <w:r w:rsidR="006C4D2B">
        <w:rPr>
          <w:color w:val="000000"/>
          <w:sz w:val="28"/>
        </w:rPr>
        <w:t> </w:t>
      </w:r>
      <w:r w:rsidR="006C4D2B" w:rsidRPr="006C4D2B">
        <w:rPr>
          <w:color w:val="000000"/>
          <w:sz w:val="28"/>
        </w:rPr>
        <w:t>г</w:t>
      </w:r>
      <w:r w:rsidRPr="006C4D2B">
        <w:rPr>
          <w:color w:val="000000"/>
          <w:sz w:val="28"/>
        </w:rPr>
        <w:t xml:space="preserve">. накопленная добыча нефти на Хохряковском месторождении составила 33 667 тыс. т., при проектном значении 25 814 тыс. т. Накопленная добыча жидкости составила 41 234 тыс. т., при проектном значении 35 500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w:t>
      </w:r>
    </w:p>
    <w:p w:rsidR="00FF1F06" w:rsidRPr="006C4D2B" w:rsidRDefault="00FF1F06" w:rsidP="006C4D2B">
      <w:pPr>
        <w:spacing w:line="360" w:lineRule="auto"/>
        <w:ind w:firstLine="709"/>
        <w:jc w:val="both"/>
        <w:rPr>
          <w:b/>
          <w:color w:val="000000"/>
          <w:sz w:val="28"/>
        </w:rPr>
      </w:pPr>
    </w:p>
    <w:p w:rsidR="00FF1F06" w:rsidRPr="00AC73BB" w:rsidRDefault="00AC73BB" w:rsidP="006C4D2B">
      <w:pPr>
        <w:spacing w:line="360" w:lineRule="auto"/>
        <w:ind w:firstLine="709"/>
        <w:jc w:val="both"/>
        <w:rPr>
          <w:color w:val="000000"/>
          <w:sz w:val="28"/>
        </w:rPr>
      </w:pPr>
      <w:r>
        <w:rPr>
          <w:color w:val="000000"/>
          <w:sz w:val="28"/>
        </w:rPr>
        <w:br w:type="page"/>
      </w:r>
      <w:r w:rsidR="00FF1F06" w:rsidRPr="00AC73BB">
        <w:rPr>
          <w:color w:val="000000"/>
          <w:sz w:val="28"/>
        </w:rPr>
        <w:t>Таблица 3.1.</w:t>
      </w:r>
      <w:r w:rsidRPr="00AC73BB">
        <w:rPr>
          <w:color w:val="000000"/>
          <w:sz w:val="28"/>
        </w:rPr>
        <w:t xml:space="preserve"> </w:t>
      </w:r>
      <w:r w:rsidR="00FF1F06" w:rsidRPr="00AC73BB">
        <w:rPr>
          <w:color w:val="000000"/>
          <w:sz w:val="28"/>
        </w:rPr>
        <w:t>Сопоставление проект-факт по Хохряковскому</w:t>
      </w:r>
      <w:r w:rsidRPr="00AC73BB">
        <w:rPr>
          <w:color w:val="000000"/>
          <w:sz w:val="28"/>
        </w:rPr>
        <w:t xml:space="preserve"> </w:t>
      </w:r>
      <w:r w:rsidR="00FF1F06" w:rsidRPr="00AC73BB">
        <w:rPr>
          <w:color w:val="000000"/>
          <w:sz w:val="28"/>
        </w:rPr>
        <w:t>месторождению на 2004 год</w:t>
      </w:r>
    </w:p>
    <w:tbl>
      <w:tblPr>
        <w:tblStyle w:val="12"/>
        <w:tblW w:w="9297" w:type="dxa"/>
        <w:jc w:val="center"/>
        <w:tblLook w:val="0000" w:firstRow="0" w:lastRow="0" w:firstColumn="0" w:lastColumn="0" w:noHBand="0" w:noVBand="0"/>
      </w:tblPr>
      <w:tblGrid>
        <w:gridCol w:w="3702"/>
        <w:gridCol w:w="1651"/>
        <w:gridCol w:w="2192"/>
        <w:gridCol w:w="1752"/>
      </w:tblGrid>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Наименование показателей</w:t>
            </w:r>
          </w:p>
        </w:tc>
        <w:tc>
          <w:tcPr>
            <w:tcW w:w="888" w:type="pct"/>
          </w:tcPr>
          <w:p w:rsidR="00FF1F06" w:rsidRPr="006C4D2B" w:rsidRDefault="00FF1F06" w:rsidP="006C4D2B">
            <w:pPr>
              <w:spacing w:line="360" w:lineRule="auto"/>
              <w:jc w:val="both"/>
              <w:rPr>
                <w:color w:val="000000"/>
                <w:sz w:val="20"/>
              </w:rPr>
            </w:pPr>
            <w:r w:rsidRPr="006C4D2B">
              <w:rPr>
                <w:color w:val="000000"/>
                <w:sz w:val="20"/>
              </w:rPr>
              <w:t>Ед. изм.</w:t>
            </w:r>
          </w:p>
        </w:tc>
        <w:tc>
          <w:tcPr>
            <w:tcW w:w="1179" w:type="pct"/>
          </w:tcPr>
          <w:p w:rsidR="00FF1F06" w:rsidRPr="006C4D2B" w:rsidRDefault="00FF1F06" w:rsidP="006C4D2B">
            <w:pPr>
              <w:spacing w:line="360" w:lineRule="auto"/>
              <w:jc w:val="both"/>
              <w:rPr>
                <w:color w:val="000000"/>
                <w:sz w:val="20"/>
              </w:rPr>
            </w:pPr>
            <w:r w:rsidRPr="006C4D2B">
              <w:rPr>
                <w:color w:val="000000"/>
                <w:sz w:val="20"/>
              </w:rPr>
              <w:t>План</w:t>
            </w:r>
          </w:p>
        </w:tc>
        <w:tc>
          <w:tcPr>
            <w:tcW w:w="942" w:type="pct"/>
          </w:tcPr>
          <w:p w:rsidR="00FF1F06" w:rsidRPr="006C4D2B" w:rsidRDefault="00FF1F06" w:rsidP="006C4D2B">
            <w:pPr>
              <w:spacing w:line="360" w:lineRule="auto"/>
              <w:jc w:val="both"/>
              <w:rPr>
                <w:color w:val="000000"/>
                <w:sz w:val="20"/>
              </w:rPr>
            </w:pPr>
            <w:r w:rsidRPr="006C4D2B">
              <w:rPr>
                <w:color w:val="000000"/>
                <w:sz w:val="20"/>
              </w:rPr>
              <w:t>Факт</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Добыча нефти всего</w:t>
            </w:r>
          </w:p>
          <w:p w:rsidR="00FF1F06" w:rsidRPr="006C4D2B" w:rsidRDefault="00FF1F06" w:rsidP="006C4D2B">
            <w:pPr>
              <w:spacing w:line="360" w:lineRule="auto"/>
              <w:jc w:val="both"/>
              <w:rPr>
                <w:color w:val="000000"/>
                <w:sz w:val="20"/>
              </w:rPr>
            </w:pPr>
            <w:r w:rsidRPr="006C4D2B">
              <w:rPr>
                <w:color w:val="000000"/>
                <w:sz w:val="20"/>
              </w:rPr>
              <w:t>в т.ч. из новых</w:t>
            </w:r>
          </w:p>
        </w:tc>
        <w:tc>
          <w:tcPr>
            <w:tcW w:w="888" w:type="pct"/>
          </w:tcPr>
          <w:p w:rsidR="00FF1F06" w:rsidRPr="006C4D2B" w:rsidRDefault="00FF1F06" w:rsidP="006C4D2B">
            <w:pPr>
              <w:spacing w:line="360" w:lineRule="auto"/>
              <w:jc w:val="both"/>
              <w:rPr>
                <w:color w:val="000000"/>
                <w:sz w:val="20"/>
              </w:rPr>
            </w:pPr>
            <w:r w:rsidRPr="006C4D2B">
              <w:rPr>
                <w:color w:val="000000"/>
                <w:sz w:val="20"/>
              </w:rPr>
              <w:t>тыс. т</w:t>
            </w:r>
          </w:p>
        </w:tc>
        <w:tc>
          <w:tcPr>
            <w:tcW w:w="1179" w:type="pct"/>
          </w:tcPr>
          <w:p w:rsidR="00FF1F06" w:rsidRPr="006C4D2B" w:rsidRDefault="00FF1F06" w:rsidP="006C4D2B">
            <w:pPr>
              <w:spacing w:line="360" w:lineRule="auto"/>
              <w:jc w:val="both"/>
              <w:rPr>
                <w:color w:val="000000"/>
                <w:sz w:val="20"/>
              </w:rPr>
            </w:pPr>
            <w:r w:rsidRPr="006C4D2B">
              <w:rPr>
                <w:color w:val="000000"/>
                <w:sz w:val="20"/>
              </w:rPr>
              <w:t>1210</w:t>
            </w:r>
          </w:p>
          <w:p w:rsidR="00FF1F06" w:rsidRPr="006C4D2B" w:rsidRDefault="00FF1F06" w:rsidP="006C4D2B">
            <w:pPr>
              <w:spacing w:line="360" w:lineRule="auto"/>
              <w:jc w:val="both"/>
              <w:rPr>
                <w:color w:val="000000"/>
                <w:sz w:val="20"/>
              </w:rPr>
            </w:pPr>
            <w:r w:rsidRPr="006C4D2B">
              <w:rPr>
                <w:color w:val="000000"/>
                <w:sz w:val="20"/>
              </w:rPr>
              <w:t>0</w:t>
            </w:r>
          </w:p>
        </w:tc>
        <w:tc>
          <w:tcPr>
            <w:tcW w:w="942" w:type="pct"/>
          </w:tcPr>
          <w:p w:rsidR="00FF1F06" w:rsidRPr="006C4D2B" w:rsidRDefault="00FF1F06" w:rsidP="006C4D2B">
            <w:pPr>
              <w:spacing w:line="360" w:lineRule="auto"/>
              <w:jc w:val="both"/>
              <w:rPr>
                <w:color w:val="000000"/>
                <w:sz w:val="20"/>
              </w:rPr>
            </w:pPr>
            <w:r w:rsidRPr="006C4D2B">
              <w:rPr>
                <w:color w:val="000000"/>
                <w:sz w:val="20"/>
              </w:rPr>
              <w:t>3500,6</w:t>
            </w:r>
          </w:p>
          <w:p w:rsidR="00FF1F06" w:rsidRPr="006C4D2B" w:rsidRDefault="00FF1F06" w:rsidP="006C4D2B">
            <w:pPr>
              <w:spacing w:line="360" w:lineRule="auto"/>
              <w:jc w:val="both"/>
              <w:rPr>
                <w:color w:val="000000"/>
                <w:sz w:val="20"/>
              </w:rPr>
            </w:pPr>
            <w:r w:rsidRPr="006C4D2B">
              <w:rPr>
                <w:color w:val="000000"/>
                <w:sz w:val="20"/>
              </w:rPr>
              <w:t>9,0</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Добыча жидкости всего</w:t>
            </w:r>
          </w:p>
          <w:p w:rsidR="00FF1F06" w:rsidRPr="006C4D2B" w:rsidRDefault="00FF1F06" w:rsidP="006C4D2B">
            <w:pPr>
              <w:spacing w:line="360" w:lineRule="auto"/>
              <w:jc w:val="both"/>
              <w:rPr>
                <w:color w:val="000000"/>
                <w:sz w:val="20"/>
              </w:rPr>
            </w:pPr>
            <w:r w:rsidRPr="006C4D2B">
              <w:rPr>
                <w:color w:val="000000"/>
                <w:sz w:val="20"/>
              </w:rPr>
              <w:t>в т.ч. из новых</w:t>
            </w:r>
          </w:p>
        </w:tc>
        <w:tc>
          <w:tcPr>
            <w:tcW w:w="888" w:type="pct"/>
          </w:tcPr>
          <w:p w:rsidR="00FF1F06" w:rsidRPr="006C4D2B" w:rsidRDefault="00FF1F06" w:rsidP="006C4D2B">
            <w:pPr>
              <w:spacing w:line="360" w:lineRule="auto"/>
              <w:jc w:val="both"/>
              <w:rPr>
                <w:color w:val="000000"/>
                <w:sz w:val="20"/>
              </w:rPr>
            </w:pPr>
            <w:r w:rsidRPr="006C4D2B">
              <w:rPr>
                <w:color w:val="000000"/>
                <w:sz w:val="20"/>
              </w:rPr>
              <w:t>тыс. т</w:t>
            </w:r>
          </w:p>
        </w:tc>
        <w:tc>
          <w:tcPr>
            <w:tcW w:w="1179" w:type="pct"/>
          </w:tcPr>
          <w:p w:rsidR="00FF1F06" w:rsidRPr="006C4D2B" w:rsidRDefault="00FF1F06" w:rsidP="006C4D2B">
            <w:pPr>
              <w:spacing w:line="360" w:lineRule="auto"/>
              <w:jc w:val="both"/>
              <w:rPr>
                <w:color w:val="000000"/>
                <w:sz w:val="20"/>
              </w:rPr>
            </w:pPr>
            <w:r w:rsidRPr="006C4D2B">
              <w:rPr>
                <w:color w:val="000000"/>
                <w:sz w:val="20"/>
              </w:rPr>
              <w:t>2581</w:t>
            </w:r>
          </w:p>
          <w:p w:rsidR="00FF1F06" w:rsidRPr="006C4D2B" w:rsidRDefault="00FF1F06" w:rsidP="006C4D2B">
            <w:pPr>
              <w:spacing w:line="360" w:lineRule="auto"/>
              <w:jc w:val="both"/>
              <w:rPr>
                <w:color w:val="000000"/>
                <w:sz w:val="20"/>
              </w:rPr>
            </w:pPr>
            <w:r w:rsidRPr="006C4D2B">
              <w:rPr>
                <w:color w:val="000000"/>
                <w:sz w:val="20"/>
              </w:rPr>
              <w:t>0</w:t>
            </w:r>
          </w:p>
        </w:tc>
        <w:tc>
          <w:tcPr>
            <w:tcW w:w="942" w:type="pct"/>
          </w:tcPr>
          <w:p w:rsidR="00FF1F06" w:rsidRPr="006C4D2B" w:rsidRDefault="00FF1F06" w:rsidP="006C4D2B">
            <w:pPr>
              <w:spacing w:line="360" w:lineRule="auto"/>
              <w:jc w:val="both"/>
              <w:rPr>
                <w:color w:val="000000"/>
                <w:sz w:val="20"/>
              </w:rPr>
            </w:pPr>
            <w:r w:rsidRPr="006C4D2B">
              <w:rPr>
                <w:color w:val="000000"/>
                <w:sz w:val="20"/>
              </w:rPr>
              <w:t>5526,1</w:t>
            </w:r>
          </w:p>
          <w:p w:rsidR="00FF1F06" w:rsidRPr="006C4D2B" w:rsidRDefault="00FF1F06" w:rsidP="006C4D2B">
            <w:pPr>
              <w:spacing w:line="360" w:lineRule="auto"/>
              <w:jc w:val="both"/>
              <w:rPr>
                <w:color w:val="000000"/>
                <w:sz w:val="20"/>
              </w:rPr>
            </w:pPr>
            <w:r w:rsidRPr="006C4D2B">
              <w:rPr>
                <w:color w:val="000000"/>
                <w:sz w:val="20"/>
              </w:rPr>
              <w:t>17,4</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Закачка воды</w:t>
            </w:r>
          </w:p>
        </w:tc>
        <w:tc>
          <w:tcPr>
            <w:tcW w:w="888" w:type="pct"/>
          </w:tcPr>
          <w:p w:rsidR="00FF1F06" w:rsidRPr="006C4D2B" w:rsidRDefault="00FF1F06" w:rsidP="006C4D2B">
            <w:pPr>
              <w:spacing w:line="360" w:lineRule="auto"/>
              <w:jc w:val="both"/>
              <w:rPr>
                <w:color w:val="000000"/>
                <w:sz w:val="20"/>
              </w:rPr>
            </w:pPr>
            <w:r w:rsidRPr="006C4D2B">
              <w:rPr>
                <w:color w:val="000000"/>
                <w:sz w:val="20"/>
              </w:rPr>
              <w:t>тыс. м</w:t>
            </w:r>
            <w:r w:rsidRPr="006C4D2B">
              <w:rPr>
                <w:color w:val="000000"/>
                <w:sz w:val="20"/>
                <w:vertAlign w:val="superscript"/>
              </w:rPr>
              <w:t>3</w:t>
            </w:r>
          </w:p>
        </w:tc>
        <w:tc>
          <w:tcPr>
            <w:tcW w:w="1179" w:type="pct"/>
          </w:tcPr>
          <w:p w:rsidR="00FF1F06" w:rsidRPr="006C4D2B" w:rsidRDefault="00FF1F06" w:rsidP="006C4D2B">
            <w:pPr>
              <w:spacing w:line="360" w:lineRule="auto"/>
              <w:jc w:val="both"/>
              <w:rPr>
                <w:color w:val="000000"/>
                <w:sz w:val="20"/>
              </w:rPr>
            </w:pPr>
            <w:r w:rsidRPr="006C4D2B">
              <w:rPr>
                <w:color w:val="000000"/>
                <w:sz w:val="20"/>
              </w:rPr>
              <w:t>4105,9</w:t>
            </w:r>
          </w:p>
        </w:tc>
        <w:tc>
          <w:tcPr>
            <w:tcW w:w="942" w:type="pct"/>
          </w:tcPr>
          <w:p w:rsidR="00FF1F06" w:rsidRPr="006C4D2B" w:rsidRDefault="00FF1F06" w:rsidP="006C4D2B">
            <w:pPr>
              <w:spacing w:line="360" w:lineRule="auto"/>
              <w:jc w:val="both"/>
              <w:rPr>
                <w:color w:val="000000"/>
                <w:sz w:val="20"/>
              </w:rPr>
            </w:pPr>
            <w:r w:rsidRPr="006C4D2B">
              <w:rPr>
                <w:color w:val="000000"/>
                <w:sz w:val="20"/>
              </w:rPr>
              <w:t>8122,1</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Фонд добывающих скважин</w:t>
            </w:r>
          </w:p>
        </w:tc>
        <w:tc>
          <w:tcPr>
            <w:tcW w:w="888" w:type="pct"/>
          </w:tcPr>
          <w:p w:rsidR="00FF1F06" w:rsidRPr="006C4D2B" w:rsidRDefault="00FF1F06" w:rsidP="006C4D2B">
            <w:pPr>
              <w:spacing w:line="360" w:lineRule="auto"/>
              <w:jc w:val="both"/>
              <w:rPr>
                <w:color w:val="000000"/>
                <w:sz w:val="20"/>
              </w:rPr>
            </w:pPr>
            <w:r w:rsidRPr="006C4D2B">
              <w:rPr>
                <w:color w:val="000000"/>
                <w:sz w:val="20"/>
              </w:rPr>
              <w:t>шт.</w:t>
            </w:r>
          </w:p>
        </w:tc>
        <w:tc>
          <w:tcPr>
            <w:tcW w:w="1179" w:type="pct"/>
          </w:tcPr>
          <w:p w:rsidR="00FF1F06" w:rsidRPr="006C4D2B" w:rsidRDefault="00FF1F06" w:rsidP="006C4D2B">
            <w:pPr>
              <w:spacing w:line="360" w:lineRule="auto"/>
              <w:jc w:val="both"/>
              <w:rPr>
                <w:color w:val="000000"/>
                <w:sz w:val="20"/>
              </w:rPr>
            </w:pPr>
            <w:r w:rsidRPr="006C4D2B">
              <w:rPr>
                <w:color w:val="000000"/>
                <w:sz w:val="20"/>
              </w:rPr>
              <w:t>474</w:t>
            </w:r>
          </w:p>
        </w:tc>
        <w:tc>
          <w:tcPr>
            <w:tcW w:w="942" w:type="pct"/>
          </w:tcPr>
          <w:p w:rsidR="00FF1F06" w:rsidRPr="006C4D2B" w:rsidRDefault="00FF1F06" w:rsidP="006C4D2B">
            <w:pPr>
              <w:spacing w:line="360" w:lineRule="auto"/>
              <w:jc w:val="both"/>
              <w:rPr>
                <w:color w:val="000000"/>
                <w:sz w:val="20"/>
              </w:rPr>
            </w:pPr>
            <w:r w:rsidRPr="006C4D2B">
              <w:rPr>
                <w:color w:val="000000"/>
                <w:sz w:val="20"/>
              </w:rPr>
              <w:t>499</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Действующий фонд добывающих скважин</w:t>
            </w:r>
          </w:p>
        </w:tc>
        <w:tc>
          <w:tcPr>
            <w:tcW w:w="888" w:type="pct"/>
          </w:tcPr>
          <w:p w:rsidR="00FF1F06" w:rsidRPr="006C4D2B" w:rsidRDefault="00FF1F06" w:rsidP="006C4D2B">
            <w:pPr>
              <w:spacing w:line="360" w:lineRule="auto"/>
              <w:jc w:val="both"/>
              <w:rPr>
                <w:color w:val="000000"/>
                <w:sz w:val="20"/>
              </w:rPr>
            </w:pPr>
            <w:r w:rsidRPr="006C4D2B">
              <w:rPr>
                <w:color w:val="000000"/>
                <w:sz w:val="20"/>
              </w:rPr>
              <w:t>шт.</w:t>
            </w:r>
          </w:p>
        </w:tc>
        <w:tc>
          <w:tcPr>
            <w:tcW w:w="1179" w:type="pct"/>
          </w:tcPr>
          <w:p w:rsidR="00FF1F06" w:rsidRPr="006C4D2B" w:rsidRDefault="00FF1F06" w:rsidP="006C4D2B">
            <w:pPr>
              <w:spacing w:line="360" w:lineRule="auto"/>
              <w:jc w:val="both"/>
              <w:rPr>
                <w:color w:val="000000"/>
                <w:sz w:val="20"/>
              </w:rPr>
            </w:pPr>
            <w:r w:rsidRPr="006C4D2B">
              <w:rPr>
                <w:color w:val="000000"/>
                <w:sz w:val="20"/>
              </w:rPr>
              <w:t>435</w:t>
            </w:r>
          </w:p>
        </w:tc>
        <w:tc>
          <w:tcPr>
            <w:tcW w:w="942" w:type="pct"/>
          </w:tcPr>
          <w:p w:rsidR="00FF1F06" w:rsidRPr="006C4D2B" w:rsidRDefault="00FF1F06" w:rsidP="006C4D2B">
            <w:pPr>
              <w:spacing w:line="360" w:lineRule="auto"/>
              <w:jc w:val="both"/>
              <w:rPr>
                <w:color w:val="000000"/>
                <w:sz w:val="20"/>
              </w:rPr>
            </w:pPr>
            <w:r w:rsidRPr="006C4D2B">
              <w:rPr>
                <w:color w:val="000000"/>
                <w:sz w:val="20"/>
              </w:rPr>
              <w:t>374</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Фонд нагнетательных скважин</w:t>
            </w:r>
          </w:p>
        </w:tc>
        <w:tc>
          <w:tcPr>
            <w:tcW w:w="888" w:type="pct"/>
          </w:tcPr>
          <w:p w:rsidR="00FF1F06" w:rsidRPr="006C4D2B" w:rsidRDefault="00FF1F06" w:rsidP="006C4D2B">
            <w:pPr>
              <w:spacing w:line="360" w:lineRule="auto"/>
              <w:jc w:val="both"/>
              <w:rPr>
                <w:color w:val="000000"/>
                <w:sz w:val="20"/>
              </w:rPr>
            </w:pPr>
            <w:r w:rsidRPr="006C4D2B">
              <w:rPr>
                <w:color w:val="000000"/>
                <w:sz w:val="20"/>
              </w:rPr>
              <w:t>шт.</w:t>
            </w:r>
          </w:p>
        </w:tc>
        <w:tc>
          <w:tcPr>
            <w:tcW w:w="1179" w:type="pct"/>
          </w:tcPr>
          <w:p w:rsidR="00FF1F06" w:rsidRPr="006C4D2B" w:rsidRDefault="00FF1F06" w:rsidP="006C4D2B">
            <w:pPr>
              <w:spacing w:line="360" w:lineRule="auto"/>
              <w:jc w:val="both"/>
              <w:rPr>
                <w:color w:val="000000"/>
                <w:sz w:val="20"/>
              </w:rPr>
            </w:pPr>
            <w:r w:rsidRPr="006C4D2B">
              <w:rPr>
                <w:color w:val="000000"/>
                <w:sz w:val="20"/>
              </w:rPr>
              <w:t>151</w:t>
            </w:r>
          </w:p>
        </w:tc>
        <w:tc>
          <w:tcPr>
            <w:tcW w:w="942" w:type="pct"/>
          </w:tcPr>
          <w:p w:rsidR="00FF1F06" w:rsidRPr="006C4D2B" w:rsidRDefault="00FF1F06" w:rsidP="006C4D2B">
            <w:pPr>
              <w:spacing w:line="360" w:lineRule="auto"/>
              <w:jc w:val="both"/>
              <w:rPr>
                <w:color w:val="000000"/>
                <w:sz w:val="20"/>
              </w:rPr>
            </w:pPr>
            <w:r w:rsidRPr="006C4D2B">
              <w:rPr>
                <w:color w:val="000000"/>
                <w:sz w:val="20"/>
              </w:rPr>
              <w:t>221</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Действующий фонд нагнетат. скважин</w:t>
            </w:r>
          </w:p>
        </w:tc>
        <w:tc>
          <w:tcPr>
            <w:tcW w:w="888" w:type="pct"/>
          </w:tcPr>
          <w:p w:rsidR="00FF1F06" w:rsidRPr="006C4D2B" w:rsidRDefault="00FF1F06" w:rsidP="006C4D2B">
            <w:pPr>
              <w:spacing w:line="360" w:lineRule="auto"/>
              <w:jc w:val="both"/>
              <w:rPr>
                <w:color w:val="000000"/>
                <w:sz w:val="20"/>
              </w:rPr>
            </w:pPr>
            <w:r w:rsidRPr="006C4D2B">
              <w:rPr>
                <w:color w:val="000000"/>
                <w:sz w:val="20"/>
              </w:rPr>
              <w:t>шт.</w:t>
            </w:r>
          </w:p>
        </w:tc>
        <w:tc>
          <w:tcPr>
            <w:tcW w:w="1179" w:type="pct"/>
          </w:tcPr>
          <w:p w:rsidR="00FF1F06" w:rsidRPr="006C4D2B" w:rsidRDefault="00FF1F06" w:rsidP="006C4D2B">
            <w:pPr>
              <w:spacing w:line="360" w:lineRule="auto"/>
              <w:jc w:val="both"/>
              <w:rPr>
                <w:color w:val="000000"/>
                <w:sz w:val="20"/>
              </w:rPr>
            </w:pPr>
            <w:r w:rsidRPr="006C4D2B">
              <w:rPr>
                <w:color w:val="000000"/>
                <w:sz w:val="20"/>
              </w:rPr>
              <w:t>138</w:t>
            </w:r>
          </w:p>
        </w:tc>
        <w:tc>
          <w:tcPr>
            <w:tcW w:w="942" w:type="pct"/>
          </w:tcPr>
          <w:p w:rsidR="00FF1F06" w:rsidRPr="006C4D2B" w:rsidRDefault="00FF1F06" w:rsidP="006C4D2B">
            <w:pPr>
              <w:spacing w:line="360" w:lineRule="auto"/>
              <w:jc w:val="both"/>
              <w:rPr>
                <w:color w:val="000000"/>
                <w:sz w:val="20"/>
              </w:rPr>
            </w:pPr>
            <w:r w:rsidRPr="006C4D2B">
              <w:rPr>
                <w:color w:val="000000"/>
                <w:sz w:val="20"/>
              </w:rPr>
              <w:t>183</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Средний дебит скважин</w:t>
            </w:r>
          </w:p>
          <w:p w:rsidR="00FF1F06" w:rsidRPr="006C4D2B" w:rsidRDefault="00FF1F06" w:rsidP="006C4D2B">
            <w:pPr>
              <w:spacing w:line="360" w:lineRule="auto"/>
              <w:jc w:val="both"/>
              <w:rPr>
                <w:color w:val="000000"/>
                <w:sz w:val="20"/>
              </w:rPr>
            </w:pPr>
            <w:r w:rsidRPr="006C4D2B">
              <w:rPr>
                <w:color w:val="000000"/>
                <w:sz w:val="20"/>
              </w:rPr>
              <w:t>по жидкости</w:t>
            </w:r>
          </w:p>
          <w:p w:rsidR="00FF1F06" w:rsidRPr="006C4D2B" w:rsidRDefault="00FF1F06" w:rsidP="006C4D2B">
            <w:pPr>
              <w:spacing w:line="360" w:lineRule="auto"/>
              <w:jc w:val="both"/>
              <w:rPr>
                <w:color w:val="000000"/>
                <w:sz w:val="20"/>
              </w:rPr>
            </w:pPr>
            <w:r w:rsidRPr="006C4D2B">
              <w:rPr>
                <w:color w:val="000000"/>
                <w:sz w:val="20"/>
              </w:rPr>
              <w:t>по нефти</w:t>
            </w:r>
          </w:p>
          <w:p w:rsidR="00FF1F06" w:rsidRPr="006C4D2B" w:rsidRDefault="00FF1F06" w:rsidP="006C4D2B">
            <w:pPr>
              <w:spacing w:line="360" w:lineRule="auto"/>
              <w:jc w:val="both"/>
              <w:rPr>
                <w:color w:val="000000"/>
                <w:sz w:val="20"/>
              </w:rPr>
            </w:pPr>
            <w:r w:rsidRPr="006C4D2B">
              <w:rPr>
                <w:color w:val="000000"/>
                <w:sz w:val="20"/>
              </w:rPr>
              <w:t>в т.ч. новых скважин</w:t>
            </w:r>
          </w:p>
          <w:p w:rsidR="00FF1F06" w:rsidRPr="006C4D2B" w:rsidRDefault="00FF1F06" w:rsidP="006C4D2B">
            <w:pPr>
              <w:spacing w:line="360" w:lineRule="auto"/>
              <w:jc w:val="both"/>
              <w:rPr>
                <w:color w:val="000000"/>
                <w:sz w:val="20"/>
              </w:rPr>
            </w:pPr>
            <w:r w:rsidRPr="006C4D2B">
              <w:rPr>
                <w:color w:val="000000"/>
                <w:sz w:val="20"/>
              </w:rPr>
              <w:t>по жидкости</w:t>
            </w:r>
          </w:p>
          <w:p w:rsidR="00FF1F06" w:rsidRPr="006C4D2B" w:rsidRDefault="00FF1F06" w:rsidP="006C4D2B">
            <w:pPr>
              <w:spacing w:line="360" w:lineRule="auto"/>
              <w:jc w:val="both"/>
              <w:rPr>
                <w:color w:val="000000"/>
                <w:sz w:val="20"/>
              </w:rPr>
            </w:pPr>
            <w:r w:rsidRPr="006C4D2B">
              <w:rPr>
                <w:color w:val="000000"/>
                <w:sz w:val="20"/>
              </w:rPr>
              <w:t>по нефти</w:t>
            </w:r>
          </w:p>
        </w:tc>
        <w:tc>
          <w:tcPr>
            <w:tcW w:w="888" w:type="pct"/>
          </w:tcPr>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т/сут</w:t>
            </w:r>
          </w:p>
          <w:p w:rsidR="00FF1F06" w:rsidRPr="006C4D2B" w:rsidRDefault="00FF1F06" w:rsidP="006C4D2B">
            <w:pPr>
              <w:spacing w:line="360" w:lineRule="auto"/>
              <w:jc w:val="both"/>
              <w:rPr>
                <w:color w:val="000000"/>
                <w:sz w:val="20"/>
              </w:rPr>
            </w:pPr>
            <w:r w:rsidRPr="006C4D2B">
              <w:rPr>
                <w:color w:val="000000"/>
                <w:sz w:val="20"/>
              </w:rPr>
              <w:t>т/сут</w:t>
            </w:r>
          </w:p>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т/сут</w:t>
            </w:r>
          </w:p>
          <w:p w:rsidR="00FF1F06" w:rsidRPr="006C4D2B" w:rsidRDefault="00FF1F06" w:rsidP="006C4D2B">
            <w:pPr>
              <w:spacing w:line="360" w:lineRule="auto"/>
              <w:jc w:val="both"/>
              <w:rPr>
                <w:color w:val="000000"/>
                <w:sz w:val="20"/>
              </w:rPr>
            </w:pPr>
            <w:r w:rsidRPr="006C4D2B">
              <w:rPr>
                <w:color w:val="000000"/>
                <w:sz w:val="20"/>
              </w:rPr>
              <w:t>т/сут</w:t>
            </w:r>
          </w:p>
        </w:tc>
        <w:tc>
          <w:tcPr>
            <w:tcW w:w="1179" w:type="pct"/>
          </w:tcPr>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16,3</w:t>
            </w:r>
          </w:p>
          <w:p w:rsidR="00FF1F06" w:rsidRPr="006C4D2B" w:rsidRDefault="00FF1F06" w:rsidP="006C4D2B">
            <w:pPr>
              <w:spacing w:line="360" w:lineRule="auto"/>
              <w:jc w:val="both"/>
              <w:rPr>
                <w:color w:val="000000"/>
                <w:sz w:val="20"/>
              </w:rPr>
            </w:pPr>
            <w:r w:rsidRPr="006C4D2B">
              <w:rPr>
                <w:color w:val="000000"/>
                <w:sz w:val="20"/>
              </w:rPr>
              <w:t>7,6</w:t>
            </w:r>
          </w:p>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0</w:t>
            </w:r>
          </w:p>
          <w:p w:rsidR="00FF1F06" w:rsidRPr="006C4D2B" w:rsidRDefault="00FF1F06" w:rsidP="006C4D2B">
            <w:pPr>
              <w:spacing w:line="360" w:lineRule="auto"/>
              <w:jc w:val="both"/>
              <w:rPr>
                <w:color w:val="000000"/>
                <w:sz w:val="20"/>
              </w:rPr>
            </w:pPr>
            <w:r w:rsidRPr="006C4D2B">
              <w:rPr>
                <w:color w:val="000000"/>
                <w:sz w:val="20"/>
              </w:rPr>
              <w:t>0</w:t>
            </w:r>
          </w:p>
        </w:tc>
        <w:tc>
          <w:tcPr>
            <w:tcW w:w="942" w:type="pct"/>
          </w:tcPr>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47,4</w:t>
            </w:r>
          </w:p>
          <w:p w:rsidR="00FF1F06" w:rsidRPr="006C4D2B" w:rsidRDefault="00FF1F06" w:rsidP="006C4D2B">
            <w:pPr>
              <w:spacing w:line="360" w:lineRule="auto"/>
              <w:jc w:val="both"/>
              <w:rPr>
                <w:color w:val="000000"/>
                <w:sz w:val="20"/>
              </w:rPr>
            </w:pPr>
            <w:r w:rsidRPr="006C4D2B">
              <w:rPr>
                <w:color w:val="000000"/>
                <w:sz w:val="20"/>
              </w:rPr>
              <w:t>30,0</w:t>
            </w:r>
          </w:p>
          <w:p w:rsidR="00FF1F06" w:rsidRPr="006C4D2B" w:rsidRDefault="00FF1F06" w:rsidP="006C4D2B">
            <w:pPr>
              <w:spacing w:line="360" w:lineRule="auto"/>
              <w:jc w:val="both"/>
              <w:rPr>
                <w:color w:val="000000"/>
                <w:sz w:val="20"/>
              </w:rPr>
            </w:pPr>
          </w:p>
          <w:p w:rsidR="00FF1F06" w:rsidRPr="006C4D2B" w:rsidRDefault="00FF1F06" w:rsidP="006C4D2B">
            <w:pPr>
              <w:spacing w:line="360" w:lineRule="auto"/>
              <w:jc w:val="both"/>
              <w:rPr>
                <w:color w:val="000000"/>
                <w:sz w:val="20"/>
              </w:rPr>
            </w:pPr>
            <w:r w:rsidRPr="006C4D2B">
              <w:rPr>
                <w:color w:val="000000"/>
                <w:sz w:val="20"/>
              </w:rPr>
              <w:t>43,9</w:t>
            </w:r>
          </w:p>
          <w:p w:rsidR="00FF1F06" w:rsidRPr="006C4D2B" w:rsidRDefault="00FF1F06" w:rsidP="006C4D2B">
            <w:pPr>
              <w:spacing w:line="360" w:lineRule="auto"/>
              <w:jc w:val="both"/>
              <w:rPr>
                <w:color w:val="000000"/>
                <w:sz w:val="20"/>
              </w:rPr>
            </w:pPr>
            <w:r w:rsidRPr="006C4D2B">
              <w:rPr>
                <w:color w:val="000000"/>
                <w:sz w:val="20"/>
              </w:rPr>
              <w:t>22,7</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Средняя обводненность</w:t>
            </w:r>
          </w:p>
          <w:p w:rsidR="00FF1F06" w:rsidRPr="006C4D2B" w:rsidRDefault="00FF1F06" w:rsidP="006C4D2B">
            <w:pPr>
              <w:spacing w:line="360" w:lineRule="auto"/>
              <w:jc w:val="both"/>
              <w:rPr>
                <w:color w:val="000000"/>
                <w:sz w:val="20"/>
              </w:rPr>
            </w:pPr>
            <w:r w:rsidRPr="006C4D2B">
              <w:rPr>
                <w:color w:val="000000"/>
                <w:sz w:val="20"/>
              </w:rPr>
              <w:t>в т.ч. новых скважин</w:t>
            </w:r>
          </w:p>
        </w:tc>
        <w:tc>
          <w:tcPr>
            <w:tcW w:w="888" w:type="pct"/>
          </w:tcPr>
          <w:p w:rsidR="00FF1F06" w:rsidRPr="006C4D2B" w:rsidRDefault="00FF1F06" w:rsidP="006C4D2B">
            <w:pPr>
              <w:spacing w:line="360" w:lineRule="auto"/>
              <w:jc w:val="both"/>
              <w:rPr>
                <w:color w:val="000000"/>
                <w:sz w:val="20"/>
              </w:rPr>
            </w:pPr>
            <w:r w:rsidRPr="006C4D2B">
              <w:rPr>
                <w:color w:val="000000"/>
                <w:sz w:val="20"/>
              </w:rPr>
              <w:t>%</w:t>
            </w:r>
          </w:p>
          <w:p w:rsidR="00FF1F06" w:rsidRPr="006C4D2B" w:rsidRDefault="00FF1F06" w:rsidP="006C4D2B">
            <w:pPr>
              <w:spacing w:line="360" w:lineRule="auto"/>
              <w:jc w:val="both"/>
              <w:rPr>
                <w:color w:val="000000"/>
                <w:sz w:val="20"/>
              </w:rPr>
            </w:pPr>
            <w:r w:rsidRPr="006C4D2B">
              <w:rPr>
                <w:color w:val="000000"/>
                <w:sz w:val="20"/>
              </w:rPr>
              <w:t>%</w:t>
            </w:r>
          </w:p>
        </w:tc>
        <w:tc>
          <w:tcPr>
            <w:tcW w:w="1179" w:type="pct"/>
          </w:tcPr>
          <w:p w:rsidR="00FF1F06" w:rsidRPr="006C4D2B" w:rsidRDefault="00FF1F06" w:rsidP="006C4D2B">
            <w:pPr>
              <w:spacing w:line="360" w:lineRule="auto"/>
              <w:jc w:val="both"/>
              <w:rPr>
                <w:color w:val="000000"/>
                <w:sz w:val="20"/>
              </w:rPr>
            </w:pPr>
            <w:r w:rsidRPr="006C4D2B">
              <w:rPr>
                <w:color w:val="000000"/>
                <w:sz w:val="20"/>
              </w:rPr>
              <w:t>53,1</w:t>
            </w:r>
          </w:p>
          <w:p w:rsidR="00FF1F06" w:rsidRPr="006C4D2B" w:rsidRDefault="00FF1F06" w:rsidP="006C4D2B">
            <w:pPr>
              <w:spacing w:line="360" w:lineRule="auto"/>
              <w:jc w:val="both"/>
              <w:rPr>
                <w:color w:val="000000"/>
                <w:sz w:val="20"/>
              </w:rPr>
            </w:pPr>
            <w:r w:rsidRPr="006C4D2B">
              <w:rPr>
                <w:color w:val="000000"/>
                <w:sz w:val="20"/>
              </w:rPr>
              <w:t>0</w:t>
            </w:r>
          </w:p>
        </w:tc>
        <w:tc>
          <w:tcPr>
            <w:tcW w:w="942" w:type="pct"/>
          </w:tcPr>
          <w:p w:rsidR="00FF1F06" w:rsidRPr="006C4D2B" w:rsidRDefault="00FF1F06" w:rsidP="006C4D2B">
            <w:pPr>
              <w:spacing w:line="360" w:lineRule="auto"/>
              <w:jc w:val="both"/>
              <w:rPr>
                <w:color w:val="000000"/>
                <w:sz w:val="20"/>
              </w:rPr>
            </w:pPr>
            <w:r w:rsidRPr="006C4D2B">
              <w:rPr>
                <w:color w:val="000000"/>
                <w:sz w:val="20"/>
              </w:rPr>
              <w:t>36,6</w:t>
            </w:r>
          </w:p>
          <w:p w:rsidR="00FF1F06" w:rsidRPr="006C4D2B" w:rsidRDefault="00FF1F06" w:rsidP="006C4D2B">
            <w:pPr>
              <w:spacing w:line="360" w:lineRule="auto"/>
              <w:jc w:val="both"/>
              <w:rPr>
                <w:color w:val="000000"/>
                <w:sz w:val="20"/>
              </w:rPr>
            </w:pPr>
            <w:r w:rsidRPr="006C4D2B">
              <w:rPr>
                <w:color w:val="000000"/>
                <w:sz w:val="20"/>
              </w:rPr>
              <w:t>48,2</w:t>
            </w:r>
          </w:p>
        </w:tc>
      </w:tr>
      <w:tr w:rsidR="00FF1F06" w:rsidRPr="006C4D2B" w:rsidTr="006C4D2B">
        <w:trPr>
          <w:cantSplit/>
          <w:jc w:val="center"/>
        </w:trPr>
        <w:tc>
          <w:tcPr>
            <w:tcW w:w="1991" w:type="pct"/>
          </w:tcPr>
          <w:p w:rsidR="00FF1F06" w:rsidRPr="006C4D2B" w:rsidRDefault="00FF1F06" w:rsidP="006C4D2B">
            <w:pPr>
              <w:spacing w:line="360" w:lineRule="auto"/>
              <w:jc w:val="both"/>
              <w:rPr>
                <w:color w:val="000000"/>
                <w:sz w:val="20"/>
              </w:rPr>
            </w:pPr>
            <w:r w:rsidRPr="006C4D2B">
              <w:rPr>
                <w:color w:val="000000"/>
                <w:sz w:val="20"/>
              </w:rPr>
              <w:t>Средняя приемистость</w:t>
            </w:r>
          </w:p>
        </w:tc>
        <w:tc>
          <w:tcPr>
            <w:tcW w:w="888" w:type="pct"/>
          </w:tcPr>
          <w:p w:rsidR="00FF1F06" w:rsidRPr="006C4D2B" w:rsidRDefault="00FF1F06" w:rsidP="006C4D2B">
            <w:pPr>
              <w:spacing w:line="360" w:lineRule="auto"/>
              <w:jc w:val="both"/>
              <w:rPr>
                <w:color w:val="000000"/>
                <w:sz w:val="20"/>
              </w:rPr>
            </w:pPr>
            <w:r w:rsidRPr="006C4D2B">
              <w:rPr>
                <w:color w:val="000000"/>
                <w:sz w:val="20"/>
              </w:rPr>
              <w:t>м</w:t>
            </w:r>
            <w:r w:rsidRPr="006C4D2B">
              <w:rPr>
                <w:color w:val="000000"/>
                <w:sz w:val="20"/>
                <w:vertAlign w:val="superscript"/>
              </w:rPr>
              <w:t>3</w:t>
            </w:r>
            <w:r w:rsidRPr="006C4D2B">
              <w:rPr>
                <w:color w:val="000000"/>
                <w:sz w:val="20"/>
              </w:rPr>
              <w:t>/сут</w:t>
            </w:r>
          </w:p>
        </w:tc>
        <w:tc>
          <w:tcPr>
            <w:tcW w:w="1179" w:type="pct"/>
          </w:tcPr>
          <w:p w:rsidR="00FF1F06" w:rsidRPr="006C4D2B" w:rsidRDefault="00FF1F06" w:rsidP="006C4D2B">
            <w:pPr>
              <w:spacing w:line="360" w:lineRule="auto"/>
              <w:jc w:val="both"/>
              <w:rPr>
                <w:color w:val="000000"/>
                <w:sz w:val="20"/>
              </w:rPr>
            </w:pPr>
            <w:r w:rsidRPr="006C4D2B">
              <w:rPr>
                <w:color w:val="000000"/>
                <w:sz w:val="20"/>
              </w:rPr>
              <w:t>73,6</w:t>
            </w:r>
          </w:p>
        </w:tc>
        <w:tc>
          <w:tcPr>
            <w:tcW w:w="942" w:type="pct"/>
          </w:tcPr>
          <w:p w:rsidR="00FF1F06" w:rsidRPr="006C4D2B" w:rsidRDefault="00FF1F06" w:rsidP="006C4D2B">
            <w:pPr>
              <w:spacing w:line="360" w:lineRule="auto"/>
              <w:jc w:val="both"/>
              <w:rPr>
                <w:color w:val="000000"/>
                <w:sz w:val="20"/>
              </w:rPr>
            </w:pPr>
            <w:r w:rsidRPr="006C4D2B">
              <w:rPr>
                <w:color w:val="000000"/>
                <w:sz w:val="20"/>
              </w:rPr>
              <w:t>141,9</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На рис.</w:t>
      </w:r>
      <w:r w:rsidR="006C4D2B">
        <w:rPr>
          <w:color w:val="000000"/>
          <w:sz w:val="28"/>
        </w:rPr>
        <w:t> </w:t>
      </w:r>
      <w:r w:rsidR="006C4D2B" w:rsidRPr="006C4D2B">
        <w:rPr>
          <w:color w:val="000000"/>
          <w:sz w:val="28"/>
        </w:rPr>
        <w:t>3</w:t>
      </w:r>
      <w:r w:rsidRPr="006C4D2B">
        <w:rPr>
          <w:color w:val="000000"/>
          <w:sz w:val="28"/>
        </w:rPr>
        <w:t>.1. и 3.2. приведена динамика основных технологических показателей разработки</w:t>
      </w:r>
      <w:r w:rsidR="006C4D2B">
        <w:rPr>
          <w:color w:val="000000"/>
          <w:sz w:val="28"/>
        </w:rPr>
        <w:t xml:space="preserve"> </w:t>
      </w:r>
      <w:r w:rsidRPr="006C4D2B">
        <w:rPr>
          <w:color w:val="000000"/>
          <w:sz w:val="28"/>
        </w:rPr>
        <w:t>Хохряковского месторождения за 2003 год и карта текущего состояния разработки объекта ЮВ</w:t>
      </w:r>
      <w:r w:rsidRPr="006C4D2B">
        <w:rPr>
          <w:color w:val="000000"/>
          <w:sz w:val="28"/>
          <w:vertAlign w:val="subscript"/>
        </w:rPr>
        <w:t xml:space="preserve">1 </w:t>
      </w:r>
      <w:r w:rsidRPr="006C4D2B">
        <w:rPr>
          <w:color w:val="000000"/>
          <w:sz w:val="28"/>
        </w:rPr>
        <w:t>на 01.2004</w:t>
      </w:r>
      <w:r w:rsidR="006C4D2B">
        <w:rPr>
          <w:color w:val="000000"/>
          <w:sz w:val="28"/>
        </w:rPr>
        <w:t> </w:t>
      </w:r>
      <w:r w:rsidR="006C4D2B" w:rsidRPr="006C4D2B">
        <w:rPr>
          <w:color w:val="000000"/>
          <w:sz w:val="28"/>
        </w:rPr>
        <w:t>г</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Темп отбора от НИЗ в 2004 году составил </w:t>
      </w:r>
      <w:r w:rsidR="006C4D2B" w:rsidRPr="006C4D2B">
        <w:rPr>
          <w:color w:val="000000"/>
          <w:sz w:val="28"/>
        </w:rPr>
        <w:t>3</w:t>
      </w:r>
      <w:r w:rsidR="006C4D2B">
        <w:rPr>
          <w:color w:val="000000"/>
          <w:sz w:val="28"/>
        </w:rPr>
        <w:t>%</w:t>
      </w:r>
      <w:r w:rsidRPr="006C4D2B">
        <w:rPr>
          <w:color w:val="000000"/>
          <w:sz w:val="28"/>
        </w:rPr>
        <w:t>. Коэффициент нефтеизвлечения и отбор от НИЗ в 2004 году составили 12,</w:t>
      </w:r>
      <w:r w:rsidR="006C4D2B" w:rsidRPr="006C4D2B">
        <w:rPr>
          <w:color w:val="000000"/>
          <w:sz w:val="28"/>
        </w:rPr>
        <w:t>1</w:t>
      </w:r>
      <w:r w:rsidR="006C4D2B">
        <w:rPr>
          <w:color w:val="000000"/>
          <w:sz w:val="28"/>
        </w:rPr>
        <w:t>%</w:t>
      </w:r>
      <w:r w:rsidRPr="006C4D2B">
        <w:rPr>
          <w:color w:val="000000"/>
          <w:sz w:val="28"/>
        </w:rPr>
        <w:t xml:space="preserve"> и 36,</w:t>
      </w:r>
      <w:r w:rsidR="006C4D2B" w:rsidRPr="006C4D2B">
        <w:rPr>
          <w:color w:val="000000"/>
          <w:sz w:val="28"/>
        </w:rPr>
        <w:t>5</w:t>
      </w:r>
      <w:r w:rsidR="006C4D2B">
        <w:rPr>
          <w:color w:val="000000"/>
          <w:sz w:val="28"/>
        </w:rPr>
        <w:t>%</w:t>
      </w:r>
      <w:r w:rsidRPr="006C4D2B">
        <w:rPr>
          <w:color w:val="000000"/>
          <w:sz w:val="28"/>
        </w:rPr>
        <w:t xml:space="preserve"> соответственно.</w:t>
      </w:r>
    </w:p>
    <w:p w:rsidR="00FF1F06" w:rsidRPr="006C4D2B" w:rsidRDefault="00FF1F06" w:rsidP="006C4D2B">
      <w:pPr>
        <w:spacing w:line="360" w:lineRule="auto"/>
        <w:ind w:firstLine="709"/>
        <w:jc w:val="both"/>
        <w:rPr>
          <w:color w:val="000000"/>
          <w:sz w:val="28"/>
        </w:rPr>
      </w:pPr>
      <w:r w:rsidRPr="006C4D2B">
        <w:rPr>
          <w:color w:val="000000"/>
          <w:sz w:val="28"/>
        </w:rPr>
        <w:t>Проектом предусматривалось завершения бурения в 1998 году. Фактически в 2004 году из бурения введено 7 новые добывающие скважины (</w:t>
      </w:r>
      <w:r w:rsidR="006C4D2B">
        <w:rPr>
          <w:color w:val="000000"/>
          <w:sz w:val="28"/>
        </w:rPr>
        <w:t>№</w:t>
      </w:r>
      <w:r w:rsidR="006C4D2B" w:rsidRPr="006C4D2B">
        <w:rPr>
          <w:color w:val="000000"/>
          <w:sz w:val="28"/>
        </w:rPr>
        <w:t>9</w:t>
      </w:r>
      <w:r w:rsidRPr="006C4D2B">
        <w:rPr>
          <w:color w:val="000000"/>
          <w:sz w:val="28"/>
        </w:rPr>
        <w:t>31, 932, 1024).</w:t>
      </w:r>
    </w:p>
    <w:p w:rsidR="00FF1F06" w:rsidRPr="006C4D2B" w:rsidRDefault="00FF1F06" w:rsidP="006C4D2B">
      <w:pPr>
        <w:spacing w:line="360" w:lineRule="auto"/>
        <w:ind w:firstLine="709"/>
        <w:jc w:val="both"/>
        <w:rPr>
          <w:b/>
          <w:bCs/>
          <w:color w:val="000000"/>
          <w:sz w:val="28"/>
        </w:rPr>
      </w:pPr>
    </w:p>
    <w:p w:rsidR="00FF1F06" w:rsidRPr="006C4D2B" w:rsidRDefault="00AC73BB" w:rsidP="006C4D2B">
      <w:pPr>
        <w:pStyle w:val="2"/>
        <w:keepNext w:val="0"/>
        <w:ind w:firstLine="709"/>
        <w:jc w:val="both"/>
        <w:rPr>
          <w:color w:val="000000"/>
          <w:sz w:val="28"/>
        </w:rPr>
      </w:pPr>
      <w:bookmarkStart w:id="19" w:name="_Toc102197662"/>
      <w:r>
        <w:rPr>
          <w:color w:val="000000"/>
          <w:sz w:val="28"/>
        </w:rPr>
        <w:br w:type="page"/>
      </w:r>
      <w:r w:rsidR="00FF1F06" w:rsidRPr="006C4D2B">
        <w:rPr>
          <w:color w:val="000000"/>
          <w:sz w:val="28"/>
        </w:rPr>
        <w:t>3.3 Фонд до</w:t>
      </w:r>
      <w:r>
        <w:rPr>
          <w:color w:val="000000"/>
          <w:sz w:val="28"/>
        </w:rPr>
        <w:t xml:space="preserve">бывающих скважин </w:t>
      </w:r>
      <w:r w:rsidR="00FF1F06" w:rsidRPr="006C4D2B">
        <w:rPr>
          <w:color w:val="000000"/>
          <w:sz w:val="28"/>
        </w:rPr>
        <w:t>и показатели его эксплуатации в 2004 году</w:t>
      </w:r>
      <w:bookmarkEnd w:id="19"/>
    </w:p>
    <w:p w:rsidR="00AC73BB" w:rsidRDefault="00AC73B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Изменение структуры фонда добывающих</w:t>
      </w:r>
      <w:r w:rsidR="006C4D2B">
        <w:rPr>
          <w:color w:val="000000"/>
          <w:sz w:val="28"/>
        </w:rPr>
        <w:t xml:space="preserve"> </w:t>
      </w:r>
      <w:r w:rsidRPr="006C4D2B">
        <w:rPr>
          <w:color w:val="000000"/>
          <w:sz w:val="28"/>
        </w:rPr>
        <w:t xml:space="preserve">приведено в </w:t>
      </w:r>
      <w:r w:rsidR="006C4D2B" w:rsidRPr="006C4D2B">
        <w:rPr>
          <w:color w:val="000000"/>
          <w:sz w:val="28"/>
        </w:rPr>
        <w:t>табл.</w:t>
      </w:r>
      <w:r w:rsidR="006C4D2B">
        <w:rPr>
          <w:color w:val="000000"/>
          <w:sz w:val="28"/>
        </w:rPr>
        <w:t xml:space="preserve"> </w:t>
      </w:r>
      <w:r w:rsidR="006C4D2B" w:rsidRPr="006C4D2B">
        <w:rPr>
          <w:color w:val="000000"/>
          <w:sz w:val="28"/>
        </w:rPr>
        <w:t>3</w:t>
      </w:r>
      <w:r w:rsidRPr="006C4D2B">
        <w:rPr>
          <w:color w:val="000000"/>
          <w:sz w:val="28"/>
        </w:rPr>
        <w:t>.2.</w:t>
      </w:r>
    </w:p>
    <w:p w:rsidR="00AC73BB" w:rsidRDefault="00AC73BB" w:rsidP="006C4D2B">
      <w:pPr>
        <w:pStyle w:val="7"/>
        <w:keepNext w:val="0"/>
        <w:ind w:firstLine="709"/>
        <w:jc w:val="both"/>
        <w:rPr>
          <w:b/>
          <w:sz w:val="28"/>
        </w:rPr>
      </w:pPr>
    </w:p>
    <w:p w:rsidR="00FF1F06" w:rsidRPr="00AC73BB" w:rsidRDefault="00FF1F06" w:rsidP="00AC73BB">
      <w:pPr>
        <w:pStyle w:val="7"/>
        <w:keepNext w:val="0"/>
        <w:ind w:firstLine="709"/>
        <w:jc w:val="both"/>
        <w:rPr>
          <w:sz w:val="28"/>
          <w:szCs w:val="28"/>
        </w:rPr>
      </w:pPr>
      <w:r w:rsidRPr="00AC73BB">
        <w:rPr>
          <w:sz w:val="28"/>
          <w:szCs w:val="28"/>
        </w:rPr>
        <w:t>Таблица 3.2.</w:t>
      </w:r>
      <w:r w:rsidR="00AC73BB" w:rsidRPr="00AC73BB">
        <w:rPr>
          <w:sz w:val="28"/>
          <w:szCs w:val="28"/>
        </w:rPr>
        <w:t xml:space="preserve"> </w:t>
      </w:r>
      <w:r w:rsidRPr="00AC73BB">
        <w:rPr>
          <w:sz w:val="28"/>
          <w:szCs w:val="28"/>
        </w:rPr>
        <w:t>Динамика фонда добывающих скважин</w:t>
      </w:r>
      <w:r w:rsidR="00AC73BB" w:rsidRPr="00AC73BB">
        <w:rPr>
          <w:sz w:val="28"/>
          <w:szCs w:val="28"/>
        </w:rPr>
        <w:t xml:space="preserve"> </w:t>
      </w:r>
      <w:r w:rsidRPr="00AC73BB">
        <w:rPr>
          <w:sz w:val="28"/>
          <w:szCs w:val="28"/>
        </w:rPr>
        <w:t>Хохряковского месторождения</w:t>
      </w:r>
    </w:p>
    <w:tbl>
      <w:tblPr>
        <w:tblStyle w:val="12"/>
        <w:tblW w:w="9297" w:type="dxa"/>
        <w:jc w:val="center"/>
        <w:tblLook w:val="0000" w:firstRow="0" w:lastRow="0" w:firstColumn="0" w:lastColumn="0" w:noHBand="0" w:noVBand="0"/>
      </w:tblPr>
      <w:tblGrid>
        <w:gridCol w:w="2951"/>
        <w:gridCol w:w="3299"/>
        <w:gridCol w:w="9"/>
        <w:gridCol w:w="1599"/>
        <w:gridCol w:w="9"/>
        <w:gridCol w:w="1411"/>
        <w:gridCol w:w="19"/>
      </w:tblGrid>
      <w:tr w:rsidR="00FF1F06" w:rsidRPr="006C4D2B" w:rsidTr="00B54CBB">
        <w:trPr>
          <w:gridAfter w:val="1"/>
          <w:wAfter w:w="19" w:type="dxa"/>
          <w:cantSplit/>
          <w:trHeight w:val="286"/>
          <w:jc w:val="center"/>
        </w:trPr>
        <w:tc>
          <w:tcPr>
            <w:tcW w:w="1587" w:type="pct"/>
          </w:tcPr>
          <w:p w:rsidR="00FF1F06" w:rsidRPr="006C4D2B" w:rsidRDefault="00FF1F06" w:rsidP="006C4D2B">
            <w:pPr>
              <w:pStyle w:val="5"/>
              <w:keepNext w:val="0"/>
              <w:jc w:val="both"/>
              <w:outlineLvl w:val="4"/>
              <w:rPr>
                <w:b w:val="0"/>
                <w:i/>
                <w:snapToGrid w:val="0"/>
                <w:sz w:val="20"/>
                <w:szCs w:val="24"/>
              </w:rPr>
            </w:pPr>
            <w:r w:rsidRPr="006C4D2B">
              <w:rPr>
                <w:b w:val="0"/>
                <w:i/>
                <w:snapToGrid w:val="0"/>
                <w:sz w:val="20"/>
                <w:szCs w:val="24"/>
              </w:rPr>
              <w:t>Характер скважин</w:t>
            </w:r>
          </w:p>
        </w:tc>
        <w:tc>
          <w:tcPr>
            <w:tcW w:w="177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Состояние</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на 1.01.03</w:t>
            </w:r>
          </w:p>
        </w:tc>
        <w:tc>
          <w:tcPr>
            <w:tcW w:w="764"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на 1.01.04</w:t>
            </w:r>
          </w:p>
        </w:tc>
      </w:tr>
      <w:tr w:rsidR="00FF1F06" w:rsidRPr="006C4D2B" w:rsidTr="006C4D2B">
        <w:trPr>
          <w:cantSplit/>
          <w:trHeight w:val="319"/>
          <w:jc w:val="center"/>
        </w:trPr>
        <w:tc>
          <w:tcPr>
            <w:tcW w:w="1587" w:type="pct"/>
            <w:vMerge w:val="restart"/>
          </w:tcPr>
          <w:p w:rsidR="00FF1F06" w:rsidRPr="006C4D2B" w:rsidRDefault="00FF1F06" w:rsidP="006C4D2B">
            <w:pPr>
              <w:pStyle w:val="6"/>
              <w:keepNext w:val="0"/>
              <w:spacing w:line="360" w:lineRule="auto"/>
              <w:jc w:val="both"/>
              <w:outlineLvl w:val="5"/>
              <w:rPr>
                <w:b w:val="0"/>
                <w:sz w:val="20"/>
                <w:szCs w:val="24"/>
              </w:rPr>
            </w:pPr>
            <w:r w:rsidRPr="006C4D2B">
              <w:rPr>
                <w:b w:val="0"/>
                <w:sz w:val="20"/>
                <w:szCs w:val="24"/>
              </w:rPr>
              <w:t>Добывающие</w:t>
            </w: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Всего</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568</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548</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Действующий</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371</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374</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бездействии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136</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освоении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Эксплуатационный</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508</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499</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консервации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43</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28</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пьезометре</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13</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ожид ликв.</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r>
      <w:tr w:rsidR="00FF1F06" w:rsidRPr="006C4D2B" w:rsidTr="006C4D2B">
        <w:trPr>
          <w:cantSplit/>
          <w:trHeight w:val="319"/>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Ликвидир.</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Действующий</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155</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183</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бездействии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27</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33</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освоении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Эксплуатационный</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192</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221</w:t>
            </w:r>
          </w:p>
        </w:tc>
      </w:tr>
      <w:tr w:rsidR="00FF1F06" w:rsidRPr="006C4D2B" w:rsidTr="006C4D2B">
        <w:trPr>
          <w:cantSplit/>
          <w:trHeight w:val="305"/>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консервации</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r>
      <w:tr w:rsidR="00FF1F06" w:rsidRPr="006C4D2B" w:rsidTr="006C4D2B">
        <w:trPr>
          <w:cantSplit/>
          <w:trHeight w:val="319"/>
          <w:jc w:val="center"/>
        </w:trPr>
        <w:tc>
          <w:tcPr>
            <w:tcW w:w="1587" w:type="pct"/>
            <w:vMerge/>
          </w:tcPr>
          <w:p w:rsidR="00FF1F06" w:rsidRPr="006C4D2B" w:rsidRDefault="00FF1F06" w:rsidP="006C4D2B">
            <w:pPr>
              <w:spacing w:line="360" w:lineRule="auto"/>
              <w:jc w:val="both"/>
              <w:rPr>
                <w:snapToGrid w:val="0"/>
                <w:color w:val="000000"/>
                <w:sz w:val="20"/>
              </w:rPr>
            </w:pPr>
          </w:p>
        </w:tc>
        <w:tc>
          <w:tcPr>
            <w:tcW w:w="177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 пьезометре</w:t>
            </w:r>
          </w:p>
        </w:tc>
        <w:tc>
          <w:tcPr>
            <w:tcW w:w="865"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769"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По состоянию на 01.01.2004 года на Хохряковском месторождении насчитывалось 548 добывающих скважин (см. табл. 3.2.). При этом эксплуатационных нефтяных скважин – 499 (91,</w:t>
      </w:r>
      <w:r w:rsidR="006C4D2B" w:rsidRPr="006C4D2B">
        <w:rPr>
          <w:color w:val="000000"/>
          <w:sz w:val="28"/>
        </w:rPr>
        <w:t>0</w:t>
      </w:r>
      <w:r w:rsidR="006C4D2B">
        <w:rPr>
          <w:color w:val="000000"/>
          <w:sz w:val="28"/>
        </w:rPr>
        <w:t>%</w:t>
      </w:r>
      <w:r w:rsidRPr="006C4D2B">
        <w:rPr>
          <w:color w:val="000000"/>
          <w:sz w:val="28"/>
        </w:rPr>
        <w:t>), действующих – 374 (68,</w:t>
      </w:r>
      <w:r w:rsidR="006C4D2B" w:rsidRPr="006C4D2B">
        <w:rPr>
          <w:color w:val="000000"/>
          <w:sz w:val="28"/>
        </w:rPr>
        <w:t>2</w:t>
      </w:r>
      <w:r w:rsidR="006C4D2B">
        <w:rPr>
          <w:color w:val="000000"/>
          <w:sz w:val="28"/>
        </w:rPr>
        <w:t>%</w:t>
      </w:r>
      <w:r w:rsidRPr="006C4D2B">
        <w:rPr>
          <w:color w:val="000000"/>
          <w:sz w:val="28"/>
        </w:rPr>
        <w:t>). По сравнению с прошлым годом добывающий фонд по месторождению уменьшился на 20 скважин, а действующий увеличился на 3 скважины.</w:t>
      </w:r>
    </w:p>
    <w:p w:rsidR="00FF1F06" w:rsidRPr="006C4D2B" w:rsidRDefault="00FF1F06" w:rsidP="006C4D2B">
      <w:pPr>
        <w:spacing w:line="360" w:lineRule="auto"/>
        <w:ind w:firstLine="709"/>
        <w:jc w:val="both"/>
        <w:rPr>
          <w:color w:val="000000"/>
          <w:sz w:val="28"/>
        </w:rPr>
      </w:pPr>
      <w:r w:rsidRPr="006C4D2B">
        <w:rPr>
          <w:color w:val="000000"/>
          <w:sz w:val="28"/>
        </w:rPr>
        <w:t>В 2004 году по разным причинам в неработающий фонд выбыло 29 скважин. Под закачку из действующего нефтяного фонда в течение 2004 года переведено 17 скважин.</w:t>
      </w:r>
    </w:p>
    <w:p w:rsidR="00FF1F06" w:rsidRPr="006C4D2B" w:rsidRDefault="00FF1F06" w:rsidP="006C4D2B">
      <w:pPr>
        <w:spacing w:line="360" w:lineRule="auto"/>
        <w:ind w:firstLine="709"/>
        <w:jc w:val="both"/>
        <w:rPr>
          <w:color w:val="000000"/>
          <w:sz w:val="28"/>
        </w:rPr>
      </w:pPr>
      <w:r w:rsidRPr="006C4D2B">
        <w:rPr>
          <w:color w:val="000000"/>
          <w:sz w:val="28"/>
        </w:rPr>
        <w:t>Суммарные суточные потери по нефтяным скважинам, выбывшим в неработающий фонд, составили 193,7 тонн по нефти и 996,3 тонны по жидкости. Средний дебит нефти и обводненность составили 6,7 т/сут и 80,</w:t>
      </w:r>
      <w:r w:rsidR="006C4D2B" w:rsidRPr="006C4D2B">
        <w:rPr>
          <w:color w:val="000000"/>
          <w:sz w:val="28"/>
        </w:rPr>
        <w:t>6</w:t>
      </w:r>
      <w:r w:rsidR="006C4D2B">
        <w:rPr>
          <w:color w:val="000000"/>
          <w:sz w:val="28"/>
        </w:rPr>
        <w:t>%</w:t>
      </w:r>
      <w:r w:rsidRPr="006C4D2B">
        <w:rPr>
          <w:color w:val="000000"/>
          <w:sz w:val="28"/>
        </w:rPr>
        <w:t xml:space="preserve"> соответственно.</w:t>
      </w:r>
    </w:p>
    <w:p w:rsidR="00FF1F06" w:rsidRPr="006C4D2B" w:rsidRDefault="00FF1F06" w:rsidP="006C4D2B">
      <w:pPr>
        <w:spacing w:line="360" w:lineRule="auto"/>
        <w:ind w:firstLine="709"/>
        <w:jc w:val="both"/>
        <w:rPr>
          <w:color w:val="000000"/>
          <w:sz w:val="28"/>
        </w:rPr>
      </w:pPr>
      <w:r w:rsidRPr="006C4D2B">
        <w:rPr>
          <w:color w:val="000000"/>
          <w:sz w:val="28"/>
        </w:rPr>
        <w:t>Суммарные суточные потери по действующим нефтяным скважинам, перешедшим в фонд ППД, составили 78,8 тонн по нефти и 368,8 тонны по жидкости. Средний дебит нефти и обводненность составили 4,6 т/сут и 78,</w:t>
      </w:r>
      <w:r w:rsidR="006C4D2B" w:rsidRPr="006C4D2B">
        <w:rPr>
          <w:color w:val="000000"/>
          <w:sz w:val="28"/>
        </w:rPr>
        <w:t>6</w:t>
      </w:r>
      <w:r w:rsidR="006C4D2B">
        <w:rPr>
          <w:color w:val="000000"/>
          <w:sz w:val="28"/>
        </w:rPr>
        <w:t>%</w:t>
      </w:r>
      <w:r w:rsidRPr="006C4D2B">
        <w:rPr>
          <w:color w:val="000000"/>
          <w:sz w:val="28"/>
        </w:rPr>
        <w:t xml:space="preserve"> соответственно.</w:t>
      </w:r>
    </w:p>
    <w:p w:rsidR="00FF1F06" w:rsidRPr="006C4D2B" w:rsidRDefault="00FF1F06" w:rsidP="006C4D2B">
      <w:pPr>
        <w:spacing w:line="360" w:lineRule="auto"/>
        <w:ind w:firstLine="709"/>
        <w:jc w:val="both"/>
        <w:rPr>
          <w:color w:val="000000"/>
          <w:sz w:val="28"/>
        </w:rPr>
      </w:pPr>
      <w:r w:rsidRPr="006C4D2B">
        <w:rPr>
          <w:color w:val="000000"/>
          <w:sz w:val="28"/>
        </w:rPr>
        <w:t>В 2003 году в ходе проведения геолого-технологических мероприятий из неработающего</w:t>
      </w:r>
      <w:r w:rsidR="006C4D2B">
        <w:rPr>
          <w:color w:val="000000"/>
          <w:sz w:val="28"/>
        </w:rPr>
        <w:t xml:space="preserve"> </w:t>
      </w:r>
      <w:r w:rsidRPr="006C4D2B">
        <w:rPr>
          <w:color w:val="000000"/>
          <w:sz w:val="28"/>
        </w:rPr>
        <w:t>нефтяного фонда запущено в работу 46 скважин. На 01.01.04</w:t>
      </w:r>
      <w:r w:rsidR="006C4D2B">
        <w:rPr>
          <w:color w:val="000000"/>
          <w:sz w:val="28"/>
        </w:rPr>
        <w:t> </w:t>
      </w:r>
      <w:r w:rsidR="006C4D2B" w:rsidRPr="006C4D2B">
        <w:rPr>
          <w:color w:val="000000"/>
          <w:sz w:val="28"/>
        </w:rPr>
        <w:t>г</w:t>
      </w:r>
      <w:r w:rsidRPr="006C4D2B">
        <w:rPr>
          <w:color w:val="000000"/>
          <w:sz w:val="28"/>
        </w:rPr>
        <w:t>. средний дебит нефти по этой группе скважин составил 9,1 т/сут, жидкости 30,0 т/сут и обводненность 69,</w:t>
      </w:r>
      <w:r w:rsidR="006C4D2B" w:rsidRPr="006C4D2B">
        <w:rPr>
          <w:color w:val="000000"/>
          <w:sz w:val="28"/>
        </w:rPr>
        <w:t>5</w:t>
      </w:r>
      <w:r w:rsidR="006C4D2B">
        <w:rPr>
          <w:color w:val="000000"/>
          <w:sz w:val="28"/>
        </w:rPr>
        <w:t>%</w:t>
      </w:r>
      <w:r w:rsidRPr="006C4D2B">
        <w:rPr>
          <w:color w:val="000000"/>
          <w:sz w:val="28"/>
        </w:rPr>
        <w:t>. Суммарная суточная добыча составила 420,4 тонн нефти и 1379,7 тонн жидкости. Кроме того, из нефтяного неработающего фонда</w:t>
      </w:r>
      <w:r w:rsidR="006C4D2B">
        <w:rPr>
          <w:color w:val="000000"/>
          <w:sz w:val="28"/>
        </w:rPr>
        <w:t xml:space="preserve"> </w:t>
      </w:r>
      <w:r w:rsidRPr="006C4D2B">
        <w:rPr>
          <w:color w:val="000000"/>
          <w:sz w:val="28"/>
        </w:rPr>
        <w:t>10 скважин переведены в ППД и запущены под закачку со средней приемистостью 200</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Ниже в таблице 3.3. приведено распределение скважин действующего фонда, выбывшего в 2003 году в неработающий фонд по дебиту нефти и обводненности.</w:t>
      </w:r>
    </w:p>
    <w:p w:rsidR="00FF1F06" w:rsidRPr="006C4D2B" w:rsidRDefault="00FF1F06" w:rsidP="006C4D2B">
      <w:pPr>
        <w:spacing w:line="360" w:lineRule="auto"/>
        <w:ind w:firstLine="709"/>
        <w:jc w:val="both"/>
        <w:rPr>
          <w:color w:val="000000"/>
          <w:sz w:val="28"/>
        </w:rPr>
      </w:pPr>
      <w:r w:rsidRPr="006C4D2B">
        <w:rPr>
          <w:color w:val="000000"/>
          <w:sz w:val="28"/>
        </w:rPr>
        <w:t>Таким образом, по состоянию на 01.01.2004 года в действующем добывающем фонде находится 374 скважины.</w:t>
      </w:r>
    </w:p>
    <w:p w:rsidR="00FF1F06" w:rsidRPr="006C4D2B" w:rsidRDefault="00FF1F06" w:rsidP="006C4D2B">
      <w:pPr>
        <w:spacing w:line="360" w:lineRule="auto"/>
        <w:ind w:firstLine="709"/>
        <w:jc w:val="both"/>
        <w:rPr>
          <w:color w:val="000000"/>
          <w:sz w:val="28"/>
        </w:rPr>
      </w:pPr>
      <w:r w:rsidRPr="006C4D2B">
        <w:rPr>
          <w:color w:val="000000"/>
          <w:sz w:val="28"/>
        </w:rPr>
        <w:t>В таблице 3.4. приведено распределение действующего фонда скважин по дебитам жидкости и обводненности на 01.01.04</w:t>
      </w:r>
      <w:r w:rsidR="006C4D2B">
        <w:rPr>
          <w:color w:val="000000"/>
          <w:sz w:val="28"/>
        </w:rPr>
        <w:t> </w:t>
      </w:r>
      <w:r w:rsidR="006C4D2B" w:rsidRPr="006C4D2B">
        <w:rPr>
          <w:color w:val="000000"/>
          <w:sz w:val="28"/>
        </w:rPr>
        <w:t>г.</w:t>
      </w:r>
      <w:r w:rsidR="006C4D2B">
        <w:rPr>
          <w:color w:val="000000"/>
          <w:sz w:val="28"/>
        </w:rPr>
        <w:t> </w:t>
      </w:r>
      <w:r w:rsidR="006C4D2B" w:rsidRPr="006C4D2B">
        <w:rPr>
          <w:color w:val="000000"/>
          <w:sz w:val="28"/>
        </w:rPr>
        <w:t>Рассматривая</w:t>
      </w:r>
      <w:r w:rsidRPr="006C4D2B">
        <w:rPr>
          <w:color w:val="000000"/>
          <w:sz w:val="28"/>
        </w:rPr>
        <w:t xml:space="preserve"> результаты распределения можно сделать следующие выводы:</w:t>
      </w:r>
    </w:p>
    <w:p w:rsidR="00FF1F06" w:rsidRPr="006C4D2B" w:rsidRDefault="00FF1F06" w:rsidP="006C4D2B">
      <w:pPr>
        <w:spacing w:line="360" w:lineRule="auto"/>
        <w:ind w:firstLine="709"/>
        <w:jc w:val="both"/>
        <w:rPr>
          <w:color w:val="000000"/>
          <w:sz w:val="28"/>
        </w:rPr>
      </w:pPr>
      <w:r w:rsidRPr="006C4D2B">
        <w:rPr>
          <w:color w:val="000000"/>
          <w:sz w:val="28"/>
        </w:rPr>
        <w:t>С дебитами жидкости</w:t>
      </w:r>
      <w:r w:rsidR="006C4D2B">
        <w:rPr>
          <w:color w:val="000000"/>
          <w:sz w:val="28"/>
        </w:rPr>
        <w:t xml:space="preserve"> </w:t>
      </w:r>
      <w:r w:rsidRPr="006C4D2B">
        <w:rPr>
          <w:color w:val="000000"/>
          <w:sz w:val="28"/>
        </w:rPr>
        <w:t>до</w:t>
      </w:r>
      <w:r w:rsidR="006C4D2B">
        <w:rPr>
          <w:color w:val="000000"/>
          <w:sz w:val="28"/>
        </w:rPr>
        <w:t xml:space="preserve"> </w:t>
      </w:r>
      <w:r w:rsidRPr="006C4D2B">
        <w:rPr>
          <w:color w:val="000000"/>
          <w:sz w:val="28"/>
        </w:rPr>
        <w:t>20 т/сут работает 69 скважин (18,</w:t>
      </w:r>
      <w:r w:rsidR="006C4D2B" w:rsidRPr="006C4D2B">
        <w:rPr>
          <w:color w:val="000000"/>
          <w:sz w:val="28"/>
        </w:rPr>
        <w:t>4</w:t>
      </w:r>
      <w:r w:rsidR="006C4D2B">
        <w:rPr>
          <w:color w:val="000000"/>
          <w:sz w:val="28"/>
        </w:rPr>
        <w:t>%</w:t>
      </w:r>
      <w:r w:rsidRPr="006C4D2B">
        <w:rPr>
          <w:color w:val="000000"/>
          <w:sz w:val="28"/>
        </w:rPr>
        <w:t xml:space="preserve"> действующего фонда), из них 29 скважин имеют обводненность менее 3</w:t>
      </w:r>
      <w:r w:rsidR="006C4D2B" w:rsidRPr="006C4D2B">
        <w:rPr>
          <w:color w:val="000000"/>
          <w:sz w:val="28"/>
        </w:rPr>
        <w:t>0</w:t>
      </w:r>
      <w:r w:rsidR="006C4D2B">
        <w:rPr>
          <w:color w:val="000000"/>
          <w:sz w:val="28"/>
        </w:rPr>
        <w:t>%</w:t>
      </w:r>
      <w:r w:rsidRPr="006C4D2B">
        <w:rPr>
          <w:color w:val="000000"/>
          <w:sz w:val="28"/>
        </w:rPr>
        <w:t xml:space="preserve"> (по этим скважинам возможно проведение мероприятия по интенсификации притока).</w:t>
      </w:r>
    </w:p>
    <w:p w:rsidR="006C4D2B" w:rsidRDefault="00FF1F06" w:rsidP="006C4D2B">
      <w:pPr>
        <w:spacing w:line="360" w:lineRule="auto"/>
        <w:ind w:firstLine="709"/>
        <w:jc w:val="both"/>
        <w:rPr>
          <w:color w:val="000000"/>
          <w:sz w:val="28"/>
        </w:rPr>
      </w:pPr>
      <w:r w:rsidRPr="006C4D2B">
        <w:rPr>
          <w:color w:val="000000"/>
          <w:sz w:val="28"/>
        </w:rPr>
        <w:t>В интервале дебитов жидкости от 20 до 50 т/сут работают 142 скважины (37,</w:t>
      </w:r>
      <w:r w:rsidR="006C4D2B" w:rsidRPr="006C4D2B">
        <w:rPr>
          <w:color w:val="000000"/>
          <w:sz w:val="28"/>
        </w:rPr>
        <w:t>9</w:t>
      </w:r>
      <w:r w:rsidR="006C4D2B">
        <w:rPr>
          <w:color w:val="000000"/>
          <w:sz w:val="28"/>
        </w:rPr>
        <w:t>%</w:t>
      </w:r>
      <w:r w:rsidRPr="006C4D2B">
        <w:rPr>
          <w:color w:val="000000"/>
          <w:sz w:val="28"/>
        </w:rPr>
        <w:t>), основная часть которых 75 скважин (52,</w:t>
      </w:r>
      <w:r w:rsidR="006C4D2B" w:rsidRPr="006C4D2B">
        <w:rPr>
          <w:color w:val="000000"/>
          <w:sz w:val="28"/>
        </w:rPr>
        <w:t>8</w:t>
      </w:r>
      <w:r w:rsidR="006C4D2B">
        <w:rPr>
          <w:color w:val="000000"/>
          <w:sz w:val="28"/>
        </w:rPr>
        <w:t>%</w:t>
      </w:r>
      <w:r w:rsidRPr="006C4D2B">
        <w:rPr>
          <w:color w:val="000000"/>
          <w:sz w:val="28"/>
        </w:rPr>
        <w:t>) имеют обводненность ниже 3</w:t>
      </w:r>
      <w:r w:rsidR="006C4D2B" w:rsidRPr="006C4D2B">
        <w:rPr>
          <w:color w:val="000000"/>
          <w:sz w:val="28"/>
        </w:rPr>
        <w:t>0</w:t>
      </w:r>
      <w:r w:rsidR="006C4D2B">
        <w:rPr>
          <w:color w:val="000000"/>
          <w:sz w:val="28"/>
        </w:rPr>
        <w:t>%</w:t>
      </w:r>
      <w:r w:rsidRPr="006C4D2B">
        <w:rPr>
          <w:color w:val="000000"/>
          <w:sz w:val="28"/>
        </w:rPr>
        <w:t xml:space="preserve"> и только 17 скважин (11,</w:t>
      </w:r>
      <w:r w:rsidR="006C4D2B" w:rsidRPr="006C4D2B">
        <w:rPr>
          <w:color w:val="000000"/>
          <w:sz w:val="28"/>
        </w:rPr>
        <w:t>9</w:t>
      </w:r>
      <w:r w:rsidR="006C4D2B">
        <w:rPr>
          <w:color w:val="000000"/>
          <w:sz w:val="28"/>
        </w:rPr>
        <w:t>%</w:t>
      </w:r>
      <w:r w:rsidRPr="006C4D2B">
        <w:rPr>
          <w:color w:val="000000"/>
          <w:sz w:val="28"/>
        </w:rPr>
        <w:t>) имеют обводненность выше 8</w:t>
      </w:r>
      <w:r w:rsidR="006C4D2B" w:rsidRPr="006C4D2B">
        <w:rPr>
          <w:color w:val="000000"/>
          <w:sz w:val="28"/>
        </w:rPr>
        <w:t>0</w:t>
      </w:r>
      <w:r w:rsidR="006C4D2B">
        <w:rPr>
          <w:color w:val="000000"/>
          <w:sz w:val="28"/>
        </w:rPr>
        <w:t>%</w:t>
      </w:r>
      <w:r w:rsidRPr="006C4D2B">
        <w:rPr>
          <w:color w:val="000000"/>
          <w:sz w:val="28"/>
        </w:rPr>
        <w:t>.</w:t>
      </w:r>
    </w:p>
    <w:p w:rsidR="00FF1F06" w:rsidRPr="00AC73BB" w:rsidRDefault="00FF1F06" w:rsidP="006C4D2B">
      <w:pPr>
        <w:spacing w:line="360" w:lineRule="auto"/>
        <w:ind w:firstLine="709"/>
        <w:jc w:val="both"/>
        <w:rPr>
          <w:color w:val="000000"/>
          <w:sz w:val="28"/>
        </w:rPr>
      </w:pPr>
      <w:r w:rsidRPr="00AC73BB">
        <w:rPr>
          <w:color w:val="000000"/>
          <w:sz w:val="28"/>
        </w:rPr>
        <w:t>Таблица 3.3.</w:t>
      </w:r>
      <w:r w:rsidR="00AC73BB" w:rsidRPr="00AC73BB">
        <w:rPr>
          <w:color w:val="000000"/>
          <w:sz w:val="28"/>
        </w:rPr>
        <w:t xml:space="preserve"> </w:t>
      </w:r>
      <w:r w:rsidRPr="00AC73BB">
        <w:rPr>
          <w:color w:val="000000"/>
          <w:sz w:val="28"/>
        </w:rPr>
        <w:t>Распределение действующего фонда скважин выбывшего в неработающий фонд в 2003 году по состоянию на 01.12.04</w:t>
      </w:r>
      <w:r w:rsidR="006C4D2B" w:rsidRPr="00AC73BB">
        <w:rPr>
          <w:color w:val="000000"/>
          <w:sz w:val="28"/>
        </w:rPr>
        <w:t> г</w:t>
      </w:r>
      <w:r w:rsidRPr="00AC73BB">
        <w:rPr>
          <w:color w:val="000000"/>
          <w:sz w:val="28"/>
        </w:rPr>
        <w:t>.</w:t>
      </w:r>
    </w:p>
    <w:tbl>
      <w:tblPr>
        <w:tblStyle w:val="12"/>
        <w:tblW w:w="9297" w:type="dxa"/>
        <w:jc w:val="center"/>
        <w:tblLook w:val="0000" w:firstRow="0" w:lastRow="0" w:firstColumn="0" w:lastColumn="0" w:noHBand="0" w:noVBand="0"/>
      </w:tblPr>
      <w:tblGrid>
        <w:gridCol w:w="1513"/>
        <w:gridCol w:w="945"/>
        <w:gridCol w:w="1424"/>
        <w:gridCol w:w="1287"/>
        <w:gridCol w:w="1227"/>
        <w:gridCol w:w="1395"/>
        <w:gridCol w:w="1506"/>
      </w:tblGrid>
      <w:tr w:rsidR="00FF1F06" w:rsidRPr="00AC73BB" w:rsidTr="006C4D2B">
        <w:trPr>
          <w:cantSplit/>
          <w:trHeight w:val="319"/>
          <w:jc w:val="center"/>
        </w:trPr>
        <w:tc>
          <w:tcPr>
            <w:tcW w:w="814" w:type="pct"/>
            <w:vMerge w:val="restart"/>
          </w:tcPr>
          <w:p w:rsidR="00FF1F06" w:rsidRPr="00AC73BB" w:rsidRDefault="00FF1F06" w:rsidP="006C4D2B">
            <w:pPr>
              <w:spacing w:line="360" w:lineRule="auto"/>
              <w:jc w:val="both"/>
              <w:rPr>
                <w:snapToGrid w:val="0"/>
                <w:color w:val="000000"/>
                <w:sz w:val="20"/>
              </w:rPr>
            </w:pPr>
            <w:r w:rsidRPr="00AC73BB">
              <w:rPr>
                <w:snapToGrid w:val="0"/>
                <w:color w:val="000000"/>
                <w:sz w:val="20"/>
              </w:rPr>
              <w:t>Дебит нефти, т/сут</w:t>
            </w:r>
          </w:p>
        </w:tc>
        <w:tc>
          <w:tcPr>
            <w:tcW w:w="3376" w:type="pct"/>
            <w:gridSpan w:val="5"/>
          </w:tcPr>
          <w:p w:rsidR="00FF1F06" w:rsidRPr="00AC73BB" w:rsidRDefault="00FF1F06" w:rsidP="006C4D2B">
            <w:pPr>
              <w:spacing w:line="360" w:lineRule="auto"/>
              <w:jc w:val="both"/>
              <w:rPr>
                <w:snapToGrid w:val="0"/>
                <w:color w:val="000000"/>
                <w:sz w:val="20"/>
              </w:rPr>
            </w:pPr>
            <w:r w:rsidRPr="00AC73BB">
              <w:rPr>
                <w:snapToGrid w:val="0"/>
                <w:color w:val="000000"/>
                <w:sz w:val="20"/>
              </w:rPr>
              <w:t>Обводнённость</w:t>
            </w:r>
            <w:r w:rsidR="006C4D2B" w:rsidRPr="00AC73BB">
              <w:rPr>
                <w:snapToGrid w:val="0"/>
                <w:color w:val="000000"/>
                <w:sz w:val="20"/>
              </w:rPr>
              <w:t>, %</w:t>
            </w:r>
          </w:p>
        </w:tc>
        <w:tc>
          <w:tcPr>
            <w:tcW w:w="811" w:type="pct"/>
            <w:vMerge w:val="restart"/>
          </w:tcPr>
          <w:p w:rsidR="00FF1F06" w:rsidRPr="00AC73BB" w:rsidRDefault="00FF1F06" w:rsidP="006C4D2B">
            <w:pPr>
              <w:spacing w:line="360" w:lineRule="auto"/>
              <w:jc w:val="both"/>
              <w:rPr>
                <w:snapToGrid w:val="0"/>
                <w:color w:val="000000"/>
                <w:sz w:val="20"/>
              </w:rPr>
            </w:pPr>
            <w:r w:rsidRPr="00AC73BB">
              <w:rPr>
                <w:snapToGrid w:val="0"/>
                <w:color w:val="000000"/>
                <w:sz w:val="20"/>
              </w:rPr>
              <w:t>Итого</w:t>
            </w:r>
          </w:p>
        </w:tc>
      </w:tr>
      <w:tr w:rsidR="00FF1F06" w:rsidRPr="006C4D2B" w:rsidTr="006C4D2B">
        <w:trPr>
          <w:cantSplit/>
          <w:trHeight w:val="274"/>
          <w:jc w:val="center"/>
        </w:trPr>
        <w:tc>
          <w:tcPr>
            <w:tcW w:w="814" w:type="pct"/>
            <w:vMerge/>
          </w:tcPr>
          <w:p w:rsidR="00FF1F06" w:rsidRPr="006C4D2B" w:rsidRDefault="00FF1F06" w:rsidP="006C4D2B">
            <w:pPr>
              <w:spacing w:line="360" w:lineRule="auto"/>
              <w:jc w:val="both"/>
              <w:rPr>
                <w:snapToGrid w:val="0"/>
                <w:color w:val="000000"/>
                <w:sz w:val="20"/>
              </w:rPr>
            </w:pP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10</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 – 30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 – 60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60 – 80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80 – 100</w:t>
            </w:r>
          </w:p>
        </w:tc>
        <w:tc>
          <w:tcPr>
            <w:tcW w:w="811" w:type="pct"/>
            <w:vMerge/>
          </w:tcPr>
          <w:p w:rsidR="00FF1F06" w:rsidRPr="006C4D2B" w:rsidRDefault="00FF1F06" w:rsidP="006C4D2B">
            <w:pPr>
              <w:spacing w:line="360" w:lineRule="auto"/>
              <w:jc w:val="both"/>
              <w:rPr>
                <w:snapToGrid w:val="0"/>
                <w:color w:val="000000"/>
                <w:sz w:val="20"/>
              </w:rPr>
            </w:pP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 – 3</w:t>
            </w: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16</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 – 5</w:t>
            </w: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1</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10</w:t>
            </w: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5</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 – 20</w:t>
            </w: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4</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20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40</w:t>
            </w:r>
          </w:p>
        </w:tc>
        <w:tc>
          <w:tcPr>
            <w:tcW w:w="50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76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Итого</w:t>
            </w:r>
          </w:p>
        </w:tc>
        <w:tc>
          <w:tcPr>
            <w:tcW w:w="508"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6</w:t>
            </w:r>
          </w:p>
        </w:tc>
        <w:tc>
          <w:tcPr>
            <w:tcW w:w="766"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w:t>
            </w:r>
          </w:p>
        </w:tc>
        <w:tc>
          <w:tcPr>
            <w:tcW w:w="692"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w:t>
            </w:r>
          </w:p>
        </w:tc>
        <w:tc>
          <w:tcPr>
            <w:tcW w:w="66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w:t>
            </w:r>
          </w:p>
        </w:tc>
        <w:tc>
          <w:tcPr>
            <w:tcW w:w="75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14</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29</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В интервале дебитов жидкости от 50 до 80 т/сут работают 112 скважин (29,</w:t>
      </w:r>
      <w:r w:rsidR="006C4D2B" w:rsidRPr="006C4D2B">
        <w:rPr>
          <w:color w:val="000000"/>
          <w:sz w:val="28"/>
        </w:rPr>
        <w:t>9</w:t>
      </w:r>
      <w:r w:rsidR="006C4D2B">
        <w:rPr>
          <w:color w:val="000000"/>
          <w:sz w:val="28"/>
        </w:rPr>
        <w:t>%</w:t>
      </w:r>
      <w:r w:rsidRPr="006C4D2B">
        <w:rPr>
          <w:color w:val="000000"/>
          <w:sz w:val="28"/>
        </w:rPr>
        <w:t>),</w:t>
      </w:r>
      <w:r w:rsidR="006C4D2B">
        <w:rPr>
          <w:color w:val="000000"/>
          <w:sz w:val="28"/>
        </w:rPr>
        <w:t xml:space="preserve"> </w:t>
      </w:r>
      <w:r w:rsidRPr="006C4D2B">
        <w:rPr>
          <w:color w:val="000000"/>
          <w:sz w:val="28"/>
        </w:rPr>
        <w:t>часть из которых 44 скважин (39,</w:t>
      </w:r>
      <w:r w:rsidR="006C4D2B" w:rsidRPr="006C4D2B">
        <w:rPr>
          <w:color w:val="000000"/>
          <w:sz w:val="28"/>
        </w:rPr>
        <w:t>2</w:t>
      </w:r>
      <w:r w:rsidR="006C4D2B">
        <w:rPr>
          <w:color w:val="000000"/>
          <w:sz w:val="28"/>
        </w:rPr>
        <w:t>%</w:t>
      </w:r>
      <w:r w:rsidRPr="006C4D2B">
        <w:rPr>
          <w:color w:val="000000"/>
          <w:sz w:val="28"/>
        </w:rPr>
        <w:t>) имеют обводненность ниже 3</w:t>
      </w:r>
      <w:r w:rsidR="006C4D2B" w:rsidRPr="006C4D2B">
        <w:rPr>
          <w:color w:val="000000"/>
          <w:sz w:val="28"/>
        </w:rPr>
        <w:t>0</w:t>
      </w:r>
      <w:r w:rsidR="006C4D2B">
        <w:rPr>
          <w:color w:val="000000"/>
          <w:sz w:val="28"/>
        </w:rPr>
        <w:t>%</w:t>
      </w:r>
      <w:r w:rsidRPr="006C4D2B">
        <w:rPr>
          <w:color w:val="000000"/>
          <w:sz w:val="28"/>
        </w:rPr>
        <w:t xml:space="preserve"> и 19 скважин (16,</w:t>
      </w:r>
      <w:r w:rsidR="006C4D2B" w:rsidRPr="006C4D2B">
        <w:rPr>
          <w:color w:val="000000"/>
          <w:sz w:val="28"/>
        </w:rPr>
        <w:t>9</w:t>
      </w:r>
      <w:r w:rsidR="006C4D2B">
        <w:rPr>
          <w:color w:val="000000"/>
          <w:sz w:val="28"/>
        </w:rPr>
        <w:t>%</w:t>
      </w:r>
      <w:r w:rsidRPr="006C4D2B">
        <w:rPr>
          <w:color w:val="000000"/>
          <w:sz w:val="28"/>
        </w:rPr>
        <w:t>) имеют обводненность выше 8</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b/>
          <w:color w:val="000000"/>
          <w:sz w:val="28"/>
        </w:rPr>
      </w:pPr>
    </w:p>
    <w:p w:rsidR="00FF1F06" w:rsidRPr="00AC73BB" w:rsidRDefault="00FF1F06" w:rsidP="006C4D2B">
      <w:pPr>
        <w:spacing w:line="360" w:lineRule="auto"/>
        <w:ind w:firstLine="709"/>
        <w:jc w:val="both"/>
        <w:rPr>
          <w:color w:val="000000"/>
          <w:sz w:val="28"/>
        </w:rPr>
      </w:pPr>
      <w:r w:rsidRPr="00AC73BB">
        <w:rPr>
          <w:color w:val="000000"/>
          <w:sz w:val="28"/>
        </w:rPr>
        <w:t>Таблица 3.4.</w:t>
      </w:r>
      <w:r w:rsidR="00AC73BB" w:rsidRPr="00AC73BB">
        <w:rPr>
          <w:color w:val="000000"/>
          <w:sz w:val="28"/>
        </w:rPr>
        <w:t xml:space="preserve"> </w:t>
      </w:r>
      <w:r w:rsidRPr="00AC73BB">
        <w:rPr>
          <w:color w:val="000000"/>
          <w:sz w:val="28"/>
        </w:rPr>
        <w:t>Распределение действующего фо</w:t>
      </w:r>
      <w:r w:rsidR="00AC73BB" w:rsidRPr="00AC73BB">
        <w:rPr>
          <w:color w:val="000000"/>
          <w:sz w:val="28"/>
        </w:rPr>
        <w:t xml:space="preserve">нда скважин по дебитам жидкости </w:t>
      </w:r>
      <w:r w:rsidRPr="00AC73BB">
        <w:rPr>
          <w:color w:val="000000"/>
          <w:sz w:val="28"/>
        </w:rPr>
        <w:t>и обводненности по состоянию на 1.01.2005 год</w:t>
      </w:r>
    </w:p>
    <w:tbl>
      <w:tblPr>
        <w:tblStyle w:val="12"/>
        <w:tblW w:w="9297" w:type="dxa"/>
        <w:jc w:val="center"/>
        <w:tblLook w:val="0000" w:firstRow="0" w:lastRow="0" w:firstColumn="0" w:lastColumn="0" w:noHBand="0" w:noVBand="0"/>
      </w:tblPr>
      <w:tblGrid>
        <w:gridCol w:w="1513"/>
        <w:gridCol w:w="1114"/>
        <w:gridCol w:w="1255"/>
        <w:gridCol w:w="1287"/>
        <w:gridCol w:w="1227"/>
        <w:gridCol w:w="1395"/>
        <w:gridCol w:w="1506"/>
      </w:tblGrid>
      <w:tr w:rsidR="00FF1F06" w:rsidRPr="006C4D2B" w:rsidTr="006C4D2B">
        <w:trPr>
          <w:cantSplit/>
          <w:trHeight w:val="319"/>
          <w:jc w:val="center"/>
        </w:trPr>
        <w:tc>
          <w:tcPr>
            <w:tcW w:w="814"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Дебит жидкости, т/сут</w:t>
            </w:r>
          </w:p>
        </w:tc>
        <w:tc>
          <w:tcPr>
            <w:tcW w:w="3376" w:type="pct"/>
            <w:gridSpan w:val="5"/>
          </w:tcPr>
          <w:p w:rsidR="00FF1F06" w:rsidRPr="006C4D2B" w:rsidRDefault="00FF1F06" w:rsidP="006C4D2B">
            <w:pPr>
              <w:spacing w:line="360" w:lineRule="auto"/>
              <w:jc w:val="both"/>
              <w:rPr>
                <w:snapToGrid w:val="0"/>
                <w:color w:val="000000"/>
                <w:sz w:val="20"/>
              </w:rPr>
            </w:pPr>
            <w:r w:rsidRPr="006C4D2B">
              <w:rPr>
                <w:snapToGrid w:val="0"/>
                <w:color w:val="000000"/>
                <w:sz w:val="20"/>
              </w:rPr>
              <w:t>Обводнённость</w:t>
            </w:r>
            <w:r w:rsidR="006C4D2B" w:rsidRPr="006C4D2B">
              <w:rPr>
                <w:snapToGrid w:val="0"/>
                <w:color w:val="000000"/>
                <w:sz w:val="20"/>
              </w:rPr>
              <w:t>,</w:t>
            </w:r>
            <w:r w:rsidR="006C4D2B">
              <w:rPr>
                <w:snapToGrid w:val="0"/>
                <w:color w:val="000000"/>
                <w:sz w:val="20"/>
              </w:rPr>
              <w:t xml:space="preserve"> </w:t>
            </w:r>
            <w:r w:rsidR="006C4D2B" w:rsidRPr="006C4D2B">
              <w:rPr>
                <w:snapToGrid w:val="0"/>
                <w:color w:val="000000"/>
                <w:sz w:val="20"/>
              </w:rPr>
              <w:t>%</w:t>
            </w:r>
          </w:p>
        </w:tc>
        <w:tc>
          <w:tcPr>
            <w:tcW w:w="811"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Итого</w:t>
            </w:r>
          </w:p>
        </w:tc>
      </w:tr>
      <w:tr w:rsidR="00FF1F06" w:rsidRPr="006C4D2B" w:rsidTr="006C4D2B">
        <w:trPr>
          <w:cantSplit/>
          <w:trHeight w:val="274"/>
          <w:jc w:val="center"/>
        </w:trPr>
        <w:tc>
          <w:tcPr>
            <w:tcW w:w="814" w:type="pct"/>
            <w:vMerge/>
          </w:tcPr>
          <w:p w:rsidR="00FF1F06" w:rsidRPr="006C4D2B" w:rsidRDefault="00FF1F06" w:rsidP="006C4D2B">
            <w:pPr>
              <w:spacing w:line="360" w:lineRule="auto"/>
              <w:jc w:val="both"/>
              <w:rPr>
                <w:snapToGrid w:val="0"/>
                <w:color w:val="000000"/>
                <w:sz w:val="20"/>
              </w:rPr>
            </w:pP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10</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 – 30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 – 60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60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80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80 – 100</w:t>
            </w:r>
          </w:p>
        </w:tc>
        <w:tc>
          <w:tcPr>
            <w:tcW w:w="811" w:type="pct"/>
            <w:vMerge/>
          </w:tcPr>
          <w:p w:rsidR="00FF1F06" w:rsidRPr="006C4D2B" w:rsidRDefault="00FF1F06" w:rsidP="006C4D2B">
            <w:pPr>
              <w:spacing w:line="360" w:lineRule="auto"/>
              <w:jc w:val="both"/>
              <w:rPr>
                <w:snapToGrid w:val="0"/>
                <w:color w:val="000000"/>
                <w:sz w:val="20"/>
              </w:rPr>
            </w:pP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 – 20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20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50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 – 80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w:t>
            </w:r>
          </w:p>
        </w:tc>
      </w:tr>
      <w:tr w:rsidR="00FF1F06" w:rsidRPr="006C4D2B" w:rsidTr="006C4D2B">
        <w:trPr>
          <w:cantSplit/>
          <w:trHeight w:val="305"/>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80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100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 – 150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150 – 200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200 – 250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250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300</w:t>
            </w:r>
          </w:p>
        </w:tc>
        <w:tc>
          <w:tcPr>
            <w:tcW w:w="59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9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66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w:t>
            </w:r>
          </w:p>
        </w:tc>
        <w:tc>
          <w:tcPr>
            <w:tcW w:w="75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81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r>
      <w:tr w:rsidR="00FF1F06" w:rsidRPr="006C4D2B" w:rsidTr="006C4D2B">
        <w:trPr>
          <w:cantSplit/>
          <w:trHeight w:val="319"/>
          <w:jc w:val="center"/>
        </w:trPr>
        <w:tc>
          <w:tcPr>
            <w:tcW w:w="814"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Итого</w:t>
            </w:r>
          </w:p>
        </w:tc>
        <w:tc>
          <w:tcPr>
            <w:tcW w:w="599"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50</w:t>
            </w:r>
          </w:p>
        </w:tc>
        <w:tc>
          <w:tcPr>
            <w:tcW w:w="675"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121</w:t>
            </w:r>
          </w:p>
        </w:tc>
        <w:tc>
          <w:tcPr>
            <w:tcW w:w="692"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84</w:t>
            </w:r>
          </w:p>
        </w:tc>
        <w:tc>
          <w:tcPr>
            <w:tcW w:w="66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61</w:t>
            </w:r>
          </w:p>
        </w:tc>
        <w:tc>
          <w:tcPr>
            <w:tcW w:w="75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58</w:t>
            </w:r>
          </w:p>
        </w:tc>
        <w:tc>
          <w:tcPr>
            <w:tcW w:w="811"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374</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С дебитом жидкости более 80 т/сут работают 51 скважина (13,</w:t>
      </w:r>
      <w:r w:rsidR="006C4D2B" w:rsidRPr="006C4D2B">
        <w:rPr>
          <w:color w:val="000000"/>
          <w:sz w:val="28"/>
        </w:rPr>
        <w:t>6</w:t>
      </w:r>
      <w:r w:rsidR="006C4D2B">
        <w:rPr>
          <w:color w:val="000000"/>
          <w:sz w:val="28"/>
        </w:rPr>
        <w:t>%</w:t>
      </w:r>
      <w:r w:rsidRPr="006C4D2B">
        <w:rPr>
          <w:color w:val="000000"/>
          <w:sz w:val="28"/>
        </w:rPr>
        <w:t>), из них 23 скважины (45,</w:t>
      </w:r>
      <w:r w:rsidR="006C4D2B" w:rsidRPr="006C4D2B">
        <w:rPr>
          <w:color w:val="000000"/>
          <w:sz w:val="28"/>
        </w:rPr>
        <w:t>0</w:t>
      </w:r>
      <w:r w:rsidR="006C4D2B">
        <w:rPr>
          <w:color w:val="000000"/>
          <w:sz w:val="28"/>
        </w:rPr>
        <w:t>%</w:t>
      </w:r>
      <w:r w:rsidRPr="006C4D2B">
        <w:rPr>
          <w:color w:val="000000"/>
          <w:sz w:val="28"/>
        </w:rPr>
        <w:t>) работают с обводненностью ниже 3</w:t>
      </w:r>
      <w:r w:rsidR="006C4D2B" w:rsidRPr="006C4D2B">
        <w:rPr>
          <w:color w:val="000000"/>
          <w:sz w:val="28"/>
        </w:rPr>
        <w:t>0</w:t>
      </w:r>
      <w:r w:rsidR="006C4D2B">
        <w:rPr>
          <w:color w:val="000000"/>
          <w:sz w:val="28"/>
        </w:rPr>
        <w:t>%</w:t>
      </w:r>
      <w:r w:rsidRPr="006C4D2B">
        <w:rPr>
          <w:color w:val="000000"/>
          <w:sz w:val="28"/>
        </w:rPr>
        <w:t>, и только 9 скважин имеют обводненность выше 8</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Из распределения действующего фонда скважин по дебитам нефти (рис.</w:t>
      </w:r>
      <w:r w:rsidR="006C4D2B">
        <w:rPr>
          <w:color w:val="000000"/>
          <w:sz w:val="28"/>
        </w:rPr>
        <w:t> </w:t>
      </w:r>
      <w:r w:rsidR="006C4D2B" w:rsidRPr="006C4D2B">
        <w:rPr>
          <w:color w:val="000000"/>
          <w:sz w:val="28"/>
        </w:rPr>
        <w:t>3</w:t>
      </w:r>
      <w:r w:rsidRPr="006C4D2B">
        <w:rPr>
          <w:color w:val="000000"/>
          <w:sz w:val="28"/>
        </w:rPr>
        <w:t>.3.) видно, что 12,</w:t>
      </w:r>
      <w:r w:rsidR="006C4D2B" w:rsidRPr="006C4D2B">
        <w:rPr>
          <w:color w:val="000000"/>
          <w:sz w:val="28"/>
        </w:rPr>
        <w:t>2</w:t>
      </w:r>
      <w:r w:rsidR="006C4D2B">
        <w:rPr>
          <w:color w:val="000000"/>
          <w:sz w:val="28"/>
        </w:rPr>
        <w:t>%</w:t>
      </w:r>
      <w:r w:rsidRPr="006C4D2B">
        <w:rPr>
          <w:color w:val="000000"/>
          <w:sz w:val="28"/>
        </w:rPr>
        <w:t xml:space="preserve"> действующего фонда (60 скважин) являются малодебитными (дебит нефти &lt; 5 т/сут), 30,</w:t>
      </w:r>
      <w:r w:rsidR="006C4D2B" w:rsidRPr="006C4D2B">
        <w:rPr>
          <w:color w:val="000000"/>
          <w:sz w:val="28"/>
        </w:rPr>
        <w:t>4</w:t>
      </w:r>
      <w:r w:rsidR="006C4D2B">
        <w:rPr>
          <w:color w:val="000000"/>
          <w:sz w:val="28"/>
        </w:rPr>
        <w:t>%</w:t>
      </w:r>
      <w:r w:rsidRPr="006C4D2B">
        <w:rPr>
          <w:color w:val="000000"/>
          <w:sz w:val="28"/>
        </w:rPr>
        <w:t xml:space="preserve"> (114 скважины) работает с дебитом нефти от 5 до 20 т/сут и 53,</w:t>
      </w:r>
      <w:r w:rsidR="006C4D2B" w:rsidRPr="006C4D2B">
        <w:rPr>
          <w:color w:val="000000"/>
          <w:sz w:val="28"/>
        </w:rPr>
        <w:t>4</w:t>
      </w:r>
      <w:r w:rsidR="006C4D2B">
        <w:rPr>
          <w:color w:val="000000"/>
          <w:sz w:val="28"/>
        </w:rPr>
        <w:t>%</w:t>
      </w:r>
      <w:r w:rsidRPr="006C4D2B">
        <w:rPr>
          <w:color w:val="000000"/>
          <w:sz w:val="28"/>
        </w:rPr>
        <w:t xml:space="preserve"> (200 скважин) имеют дебит более 20 т/сут.</w:t>
      </w:r>
    </w:p>
    <w:p w:rsidR="00FF1F06" w:rsidRPr="006C4D2B" w:rsidRDefault="00FF1F06" w:rsidP="006C4D2B">
      <w:pPr>
        <w:spacing w:line="360" w:lineRule="auto"/>
        <w:ind w:firstLine="709"/>
        <w:jc w:val="both"/>
        <w:rPr>
          <w:b/>
          <w:color w:val="000000"/>
          <w:sz w:val="28"/>
        </w:rPr>
      </w:pPr>
    </w:p>
    <w:p w:rsidR="00FF1F06" w:rsidRPr="00AC73BB" w:rsidRDefault="00FF1F06" w:rsidP="006C4D2B">
      <w:pPr>
        <w:spacing w:line="360" w:lineRule="auto"/>
        <w:ind w:firstLine="709"/>
        <w:jc w:val="both"/>
        <w:rPr>
          <w:color w:val="000000"/>
          <w:sz w:val="28"/>
        </w:rPr>
      </w:pPr>
      <w:r w:rsidRPr="00AC73BB">
        <w:rPr>
          <w:color w:val="000000"/>
          <w:sz w:val="28"/>
        </w:rPr>
        <w:t>Рис.</w:t>
      </w:r>
      <w:r w:rsidR="006C4D2B" w:rsidRPr="00AC73BB">
        <w:rPr>
          <w:color w:val="000000"/>
          <w:sz w:val="28"/>
        </w:rPr>
        <w:t> 3</w:t>
      </w:r>
      <w:r w:rsidRPr="00AC73BB">
        <w:rPr>
          <w:color w:val="000000"/>
          <w:sz w:val="28"/>
        </w:rPr>
        <w:t>.3. Распределение действующего фонда скважин Хохряковского месторождения по дебитам нефти за 2003</w:t>
      </w:r>
      <w:r w:rsidR="006C4D2B" w:rsidRPr="00AC73BB">
        <w:rPr>
          <w:color w:val="000000"/>
          <w:sz w:val="28"/>
        </w:rPr>
        <w:t>–2</w:t>
      </w:r>
      <w:r w:rsidRPr="00AC73BB">
        <w:rPr>
          <w:color w:val="000000"/>
          <w:sz w:val="28"/>
        </w:rPr>
        <w:t>004</w:t>
      </w:r>
      <w:r w:rsidR="006C4D2B" w:rsidRPr="00AC73BB">
        <w:rPr>
          <w:color w:val="000000"/>
          <w:sz w:val="28"/>
        </w:rPr>
        <w:t> гг</w:t>
      </w:r>
      <w:r w:rsidRPr="00AC73BB">
        <w:rPr>
          <w:color w:val="000000"/>
          <w:sz w:val="28"/>
        </w:rPr>
        <w:t>.</w:t>
      </w:r>
    </w:p>
    <w:p w:rsidR="00FF1F06" w:rsidRPr="006C4D2B" w:rsidRDefault="00241F43" w:rsidP="006C4D2B">
      <w:pPr>
        <w:spacing w:line="360" w:lineRule="auto"/>
        <w:ind w:firstLine="709"/>
        <w:jc w:val="both"/>
        <w:rPr>
          <w:color w:val="000000"/>
          <w:sz w:val="28"/>
        </w:rPr>
      </w:pPr>
      <w:r w:rsidRPr="006C4D2B">
        <w:rPr>
          <w:color w:val="000000"/>
          <w:sz w:val="28"/>
        </w:rPr>
        <w:object w:dxaOrig="8650" w:dyaOrig="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05.5pt" o:ole="">
            <v:imagedata r:id="rId8" o:title=""/>
          </v:shape>
          <o:OLEObject Type="Embed" ProgID="Excel.Sheet.8" ShapeID="_x0000_i1025" DrawAspect="Content" ObjectID="_1464984555" r:id="rId9"/>
        </w:objec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Распределение действующего фонда скважин месторождения по обводненности (рис.</w:t>
      </w:r>
      <w:r w:rsidR="006C4D2B">
        <w:rPr>
          <w:color w:val="000000"/>
          <w:sz w:val="28"/>
        </w:rPr>
        <w:t> </w:t>
      </w:r>
      <w:r w:rsidR="006C4D2B" w:rsidRPr="006C4D2B">
        <w:rPr>
          <w:color w:val="000000"/>
          <w:sz w:val="28"/>
        </w:rPr>
        <w:t>3</w:t>
      </w:r>
      <w:r w:rsidRPr="006C4D2B">
        <w:rPr>
          <w:color w:val="000000"/>
          <w:sz w:val="28"/>
        </w:rPr>
        <w:t>.4.) показало, что 45.</w:t>
      </w:r>
      <w:r w:rsidR="006C4D2B" w:rsidRPr="006C4D2B">
        <w:rPr>
          <w:color w:val="000000"/>
          <w:sz w:val="28"/>
        </w:rPr>
        <w:t>7</w:t>
      </w:r>
      <w:r w:rsidR="006C4D2B">
        <w:rPr>
          <w:color w:val="000000"/>
          <w:sz w:val="28"/>
        </w:rPr>
        <w:t>%</w:t>
      </w:r>
      <w:r w:rsidRPr="006C4D2B">
        <w:rPr>
          <w:color w:val="000000"/>
          <w:sz w:val="28"/>
        </w:rPr>
        <w:t xml:space="preserve"> действующего фонда (171 скважин) работают с долей воды в продукции менее 3</w:t>
      </w:r>
      <w:r w:rsidR="006C4D2B" w:rsidRPr="006C4D2B">
        <w:rPr>
          <w:color w:val="000000"/>
          <w:sz w:val="28"/>
        </w:rPr>
        <w:t>0</w:t>
      </w:r>
      <w:r w:rsidR="006C4D2B">
        <w:rPr>
          <w:color w:val="000000"/>
          <w:sz w:val="28"/>
        </w:rPr>
        <w:t>%</w:t>
      </w:r>
      <w:r w:rsidRPr="006C4D2B">
        <w:rPr>
          <w:color w:val="000000"/>
          <w:sz w:val="28"/>
        </w:rPr>
        <w:t>, 145 скважин (38,</w:t>
      </w:r>
      <w:r w:rsidR="006C4D2B" w:rsidRPr="006C4D2B">
        <w:rPr>
          <w:color w:val="000000"/>
          <w:sz w:val="28"/>
        </w:rPr>
        <w:t>7</w:t>
      </w:r>
      <w:r w:rsidR="006C4D2B">
        <w:rPr>
          <w:color w:val="000000"/>
          <w:sz w:val="28"/>
        </w:rPr>
        <w:t>%</w:t>
      </w:r>
      <w:r w:rsidRPr="006C4D2B">
        <w:rPr>
          <w:color w:val="000000"/>
          <w:sz w:val="28"/>
        </w:rPr>
        <w:t>) относятся к группе скважин с обводненностью от 30 до 8</w:t>
      </w:r>
      <w:r w:rsidR="006C4D2B" w:rsidRPr="006C4D2B">
        <w:rPr>
          <w:color w:val="000000"/>
          <w:sz w:val="28"/>
        </w:rPr>
        <w:t>0</w:t>
      </w:r>
      <w:r w:rsidR="006C4D2B">
        <w:rPr>
          <w:color w:val="000000"/>
          <w:sz w:val="28"/>
        </w:rPr>
        <w:t>%</w:t>
      </w:r>
      <w:r w:rsidRPr="006C4D2B">
        <w:rPr>
          <w:color w:val="000000"/>
          <w:sz w:val="28"/>
        </w:rPr>
        <w:t xml:space="preserve"> и 58 скважин</w:t>
      </w:r>
      <w:r w:rsidR="006C4D2B">
        <w:rPr>
          <w:color w:val="000000"/>
          <w:sz w:val="28"/>
        </w:rPr>
        <w:t xml:space="preserve"> </w:t>
      </w:r>
      <w:r w:rsidRPr="006C4D2B">
        <w:rPr>
          <w:color w:val="000000"/>
          <w:sz w:val="28"/>
        </w:rPr>
        <w:t>(15,</w:t>
      </w:r>
      <w:r w:rsidR="006C4D2B" w:rsidRPr="006C4D2B">
        <w:rPr>
          <w:color w:val="000000"/>
          <w:sz w:val="28"/>
        </w:rPr>
        <w:t>6</w:t>
      </w:r>
      <w:r w:rsidR="006C4D2B">
        <w:rPr>
          <w:color w:val="000000"/>
          <w:sz w:val="28"/>
        </w:rPr>
        <w:t>%</w:t>
      </w:r>
      <w:r w:rsidRPr="006C4D2B">
        <w:rPr>
          <w:color w:val="000000"/>
          <w:sz w:val="28"/>
        </w:rPr>
        <w:t>) обводнены более чем на 8</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p>
    <w:p w:rsidR="00FF1F06" w:rsidRPr="00AC73BB" w:rsidRDefault="00AC73BB" w:rsidP="006C4D2B">
      <w:pPr>
        <w:spacing w:line="360" w:lineRule="auto"/>
        <w:ind w:firstLine="709"/>
        <w:jc w:val="both"/>
        <w:rPr>
          <w:color w:val="000000"/>
          <w:sz w:val="28"/>
        </w:rPr>
      </w:pPr>
      <w:r>
        <w:rPr>
          <w:b/>
          <w:color w:val="000000"/>
          <w:sz w:val="28"/>
        </w:rPr>
        <w:br w:type="page"/>
      </w:r>
      <w:r w:rsidR="00FF1F06" w:rsidRPr="00AC73BB">
        <w:rPr>
          <w:color w:val="000000"/>
          <w:sz w:val="28"/>
        </w:rPr>
        <w:t>Рис.</w:t>
      </w:r>
      <w:r w:rsidR="006C4D2B" w:rsidRPr="00AC73BB">
        <w:rPr>
          <w:color w:val="000000"/>
          <w:sz w:val="28"/>
        </w:rPr>
        <w:t> 3</w:t>
      </w:r>
      <w:r w:rsidR="00FF1F06" w:rsidRPr="00AC73BB">
        <w:rPr>
          <w:color w:val="000000"/>
          <w:sz w:val="28"/>
        </w:rPr>
        <w:t>.4. Распределение действующего фонда скважин Хохряковского месторождения по обводненности за 2003</w:t>
      </w:r>
      <w:r w:rsidR="006C4D2B" w:rsidRPr="00AC73BB">
        <w:rPr>
          <w:color w:val="000000"/>
          <w:sz w:val="28"/>
        </w:rPr>
        <w:t>–2</w:t>
      </w:r>
      <w:r w:rsidR="00FF1F06" w:rsidRPr="00AC73BB">
        <w:rPr>
          <w:color w:val="000000"/>
          <w:sz w:val="28"/>
        </w:rPr>
        <w:t>004</w:t>
      </w:r>
      <w:r w:rsidR="006C4D2B" w:rsidRPr="00AC73BB">
        <w:rPr>
          <w:color w:val="000000"/>
          <w:sz w:val="28"/>
        </w:rPr>
        <w:t> гг</w:t>
      </w:r>
      <w:r w:rsidR="00FF1F06" w:rsidRPr="00AC73BB">
        <w:rPr>
          <w:color w:val="000000"/>
          <w:sz w:val="28"/>
        </w:rPr>
        <w:t>.</w:t>
      </w:r>
    </w:p>
    <w:p w:rsidR="00FF1F06" w:rsidRPr="006C4D2B" w:rsidRDefault="00241F43" w:rsidP="006C4D2B">
      <w:pPr>
        <w:spacing w:line="360" w:lineRule="auto"/>
        <w:ind w:firstLine="709"/>
        <w:jc w:val="both"/>
        <w:rPr>
          <w:color w:val="000000"/>
          <w:sz w:val="28"/>
        </w:rPr>
      </w:pPr>
      <w:r w:rsidRPr="006C4D2B">
        <w:rPr>
          <w:color w:val="000000"/>
          <w:sz w:val="28"/>
        </w:rPr>
        <w:object w:dxaOrig="7671" w:dyaOrig="6026">
          <v:shape id="_x0000_i1026" type="#_x0000_t75" style="width:330pt;height:201.75pt" o:ole="">
            <v:imagedata r:id="rId10" o:title=""/>
          </v:shape>
          <o:OLEObject Type="Embed" ProgID="Excel.Sheet.8" ShapeID="_x0000_i1026" DrawAspect="Content" ObjectID="_1464984556" r:id="rId11"/>
        </w:objec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Таким образом, из распределения действующего нефтяного фонда по основным показателям работы можно сделать следующие выводы:</w:t>
      </w:r>
    </w:p>
    <w:p w:rsidR="00FF1F06" w:rsidRPr="006C4D2B" w:rsidRDefault="006C4D2B" w:rsidP="006C4D2B">
      <w:pPr>
        <w:spacing w:line="360" w:lineRule="auto"/>
        <w:ind w:firstLine="709"/>
        <w:jc w:val="both"/>
        <w:rPr>
          <w:color w:val="000000"/>
          <w:sz w:val="28"/>
        </w:rPr>
      </w:pPr>
      <w:r>
        <w:rPr>
          <w:color w:val="000000"/>
          <w:sz w:val="28"/>
        </w:rPr>
        <w:t>– </w:t>
      </w:r>
      <w:r w:rsidR="00FF1F06" w:rsidRPr="006C4D2B">
        <w:rPr>
          <w:color w:val="000000"/>
          <w:sz w:val="28"/>
        </w:rPr>
        <w:t>по месторождению за период 2003 года наблюдается незначительный рост действующего фонда скважин;</w:t>
      </w:r>
    </w:p>
    <w:p w:rsidR="00FF1F06" w:rsidRPr="006C4D2B" w:rsidRDefault="006C4D2B" w:rsidP="006C4D2B">
      <w:pPr>
        <w:spacing w:line="360" w:lineRule="auto"/>
        <w:ind w:firstLine="709"/>
        <w:jc w:val="both"/>
        <w:rPr>
          <w:color w:val="000000"/>
          <w:sz w:val="28"/>
        </w:rPr>
      </w:pPr>
      <w:r>
        <w:rPr>
          <w:color w:val="000000"/>
          <w:sz w:val="28"/>
        </w:rPr>
        <w:t>– </w:t>
      </w:r>
      <w:r w:rsidR="00FF1F06" w:rsidRPr="006C4D2B">
        <w:rPr>
          <w:color w:val="000000"/>
          <w:sz w:val="28"/>
        </w:rPr>
        <w:t>наблюдается рост обводненного фонда на фоне снижения высокодебитного фонда скважин.</w:t>
      </w:r>
    </w:p>
    <w:p w:rsidR="00AC73BB" w:rsidRDefault="00AC73BB" w:rsidP="006C4D2B">
      <w:pPr>
        <w:pStyle w:val="1"/>
        <w:keepNext w:val="0"/>
        <w:ind w:firstLine="709"/>
        <w:jc w:val="both"/>
        <w:rPr>
          <w:color w:val="000000"/>
          <w:sz w:val="28"/>
        </w:rPr>
      </w:pPr>
      <w:bookmarkStart w:id="20" w:name="_Toc102197663"/>
    </w:p>
    <w:p w:rsidR="00AC73BB" w:rsidRDefault="00AC73BB" w:rsidP="006C4D2B">
      <w:pPr>
        <w:pStyle w:val="1"/>
        <w:keepNext w:val="0"/>
        <w:ind w:firstLine="709"/>
        <w:jc w:val="both"/>
        <w:rPr>
          <w:color w:val="000000"/>
          <w:sz w:val="28"/>
        </w:rPr>
      </w:pPr>
    </w:p>
    <w:p w:rsidR="00FF1F06" w:rsidRPr="006C4D2B" w:rsidRDefault="00AC73BB" w:rsidP="006C4D2B">
      <w:pPr>
        <w:pStyle w:val="1"/>
        <w:keepNext w:val="0"/>
        <w:ind w:firstLine="709"/>
        <w:jc w:val="both"/>
        <w:rPr>
          <w:color w:val="000000"/>
          <w:sz w:val="28"/>
        </w:rPr>
      </w:pPr>
      <w:r>
        <w:rPr>
          <w:color w:val="000000"/>
          <w:sz w:val="28"/>
        </w:rPr>
        <w:br w:type="page"/>
      </w:r>
      <w:r w:rsidR="00FF1F06" w:rsidRPr="006C4D2B">
        <w:rPr>
          <w:color w:val="000000"/>
          <w:sz w:val="28"/>
        </w:rPr>
        <w:t>4.</w:t>
      </w:r>
      <w:r w:rsidR="006C4D2B">
        <w:rPr>
          <w:color w:val="000000"/>
          <w:sz w:val="28"/>
        </w:rPr>
        <w:t xml:space="preserve"> </w:t>
      </w:r>
      <w:r w:rsidRPr="006C4D2B">
        <w:rPr>
          <w:color w:val="000000"/>
          <w:sz w:val="28"/>
        </w:rPr>
        <w:t>Техническая</w:t>
      </w:r>
      <w:r>
        <w:rPr>
          <w:color w:val="000000"/>
          <w:sz w:val="28"/>
        </w:rPr>
        <w:t xml:space="preserve"> </w:t>
      </w:r>
      <w:r w:rsidRPr="006C4D2B">
        <w:rPr>
          <w:color w:val="000000"/>
          <w:sz w:val="28"/>
        </w:rPr>
        <w:t>часть</w:t>
      </w:r>
      <w:bookmarkEnd w:id="20"/>
    </w:p>
    <w:p w:rsidR="00AC73BB" w:rsidRDefault="00AC73BB" w:rsidP="006C4D2B">
      <w:pPr>
        <w:pStyle w:val="2"/>
        <w:keepNext w:val="0"/>
        <w:ind w:firstLine="709"/>
        <w:jc w:val="both"/>
        <w:rPr>
          <w:snapToGrid w:val="0"/>
          <w:color w:val="000000"/>
          <w:sz w:val="28"/>
        </w:rPr>
      </w:pPr>
      <w:bookmarkStart w:id="21" w:name="_Toc102197664"/>
    </w:p>
    <w:p w:rsidR="00FF1F06" w:rsidRPr="006C4D2B" w:rsidRDefault="00FF1F06" w:rsidP="006C4D2B">
      <w:pPr>
        <w:pStyle w:val="2"/>
        <w:keepNext w:val="0"/>
        <w:ind w:firstLine="709"/>
        <w:jc w:val="both"/>
        <w:rPr>
          <w:snapToGrid w:val="0"/>
          <w:color w:val="000000"/>
          <w:sz w:val="28"/>
        </w:rPr>
      </w:pPr>
      <w:r w:rsidRPr="006C4D2B">
        <w:rPr>
          <w:snapToGrid w:val="0"/>
          <w:color w:val="000000"/>
          <w:sz w:val="28"/>
        </w:rPr>
        <w:t>4.1</w:t>
      </w:r>
      <w:r w:rsidR="006C4D2B">
        <w:rPr>
          <w:snapToGrid w:val="0"/>
          <w:color w:val="000000"/>
          <w:sz w:val="28"/>
        </w:rPr>
        <w:t xml:space="preserve"> </w:t>
      </w:r>
      <w:r w:rsidRPr="006C4D2B">
        <w:rPr>
          <w:snapToGrid w:val="0"/>
          <w:color w:val="000000"/>
          <w:sz w:val="28"/>
        </w:rPr>
        <w:t>Установки</w:t>
      </w:r>
      <w:r w:rsidR="006C4D2B">
        <w:rPr>
          <w:snapToGrid w:val="0"/>
          <w:color w:val="000000"/>
          <w:sz w:val="28"/>
        </w:rPr>
        <w:t xml:space="preserve"> </w:t>
      </w:r>
      <w:r w:rsidRPr="006C4D2B">
        <w:rPr>
          <w:snapToGrid w:val="0"/>
          <w:color w:val="000000"/>
          <w:sz w:val="28"/>
        </w:rPr>
        <w:t>погруж</w:t>
      </w:r>
      <w:r w:rsidR="00AC73BB">
        <w:rPr>
          <w:snapToGrid w:val="0"/>
          <w:color w:val="000000"/>
          <w:sz w:val="28"/>
        </w:rPr>
        <w:t>ен</w:t>
      </w:r>
      <w:r w:rsidRPr="006C4D2B">
        <w:rPr>
          <w:snapToGrid w:val="0"/>
          <w:color w:val="000000"/>
          <w:sz w:val="28"/>
        </w:rPr>
        <w:t>ных</w:t>
      </w:r>
      <w:r w:rsidR="006C4D2B">
        <w:rPr>
          <w:snapToGrid w:val="0"/>
          <w:color w:val="000000"/>
          <w:sz w:val="28"/>
        </w:rPr>
        <w:t xml:space="preserve"> </w:t>
      </w:r>
      <w:r w:rsidRPr="006C4D2B">
        <w:rPr>
          <w:snapToGrid w:val="0"/>
          <w:color w:val="000000"/>
          <w:sz w:val="28"/>
        </w:rPr>
        <w:t>центробежных</w:t>
      </w:r>
      <w:r w:rsidR="006C4D2B">
        <w:rPr>
          <w:snapToGrid w:val="0"/>
          <w:color w:val="000000"/>
          <w:sz w:val="28"/>
        </w:rPr>
        <w:t xml:space="preserve"> </w:t>
      </w:r>
      <w:r w:rsidRPr="006C4D2B">
        <w:rPr>
          <w:snapToGrid w:val="0"/>
          <w:color w:val="000000"/>
          <w:sz w:val="28"/>
        </w:rPr>
        <w:t>электронасосов</w:t>
      </w:r>
      <w:bookmarkEnd w:id="21"/>
    </w:p>
    <w:p w:rsidR="00AC73BB" w:rsidRDefault="00AC73BB"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Установки погружных центробежных насосов в модульном исполнении УЭЦНМ и УЭЦНМК предназначены для откачки из нефтяных скважин, в том числе и наклонных</w:t>
      </w:r>
      <w:r w:rsidRPr="006C4D2B">
        <w:rPr>
          <w:b/>
          <w:snapToGrid w:val="0"/>
          <w:color w:val="000000"/>
          <w:sz w:val="28"/>
        </w:rPr>
        <w:t xml:space="preserve">, </w:t>
      </w:r>
      <w:r w:rsidRPr="006C4D2B">
        <w:rPr>
          <w:snapToGrid w:val="0"/>
          <w:color w:val="000000"/>
          <w:sz w:val="28"/>
        </w:rPr>
        <w:t>пластовой жидкости, содержащей нефть, воду, газ, механические примеси.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Установки имеют два исполнения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обычно</w:t>
      </w:r>
      <w:r w:rsidRPr="006C4D2B">
        <w:rPr>
          <w:snapToGrid w:val="0"/>
          <w:color w:val="000000"/>
          <w:sz w:val="28"/>
          <w:u w:val="single"/>
        </w:rPr>
        <w:t>е</w:t>
      </w:r>
      <w:r w:rsidRPr="006C4D2B">
        <w:rPr>
          <w:snapToGrid w:val="0"/>
          <w:color w:val="000000"/>
          <w:sz w:val="28"/>
        </w:rPr>
        <w:t xml:space="preserve"> и коррозионно-стойкое. Пример условного обозначения установки при заказе: УЭЦНМ5</w:t>
      </w:r>
      <w:r w:rsidR="006C4D2B">
        <w:rPr>
          <w:snapToGrid w:val="0"/>
          <w:color w:val="000000"/>
          <w:sz w:val="28"/>
        </w:rPr>
        <w:t>–</w:t>
      </w:r>
      <w:r w:rsidR="006C4D2B" w:rsidRPr="006C4D2B">
        <w:rPr>
          <w:snapToGrid w:val="0"/>
          <w:color w:val="000000"/>
          <w:sz w:val="28"/>
        </w:rPr>
        <w:t>1</w:t>
      </w:r>
      <w:r w:rsidRPr="006C4D2B">
        <w:rPr>
          <w:snapToGrid w:val="0"/>
          <w:color w:val="000000"/>
          <w:sz w:val="28"/>
        </w:rPr>
        <w:t>25</w:t>
      </w:r>
      <w:r w:rsidR="006C4D2B">
        <w:rPr>
          <w:snapToGrid w:val="0"/>
          <w:color w:val="000000"/>
          <w:sz w:val="28"/>
        </w:rPr>
        <w:t>–</w:t>
      </w:r>
      <w:r w:rsidR="006C4D2B" w:rsidRPr="006C4D2B">
        <w:rPr>
          <w:snapToGrid w:val="0"/>
          <w:color w:val="000000"/>
          <w:sz w:val="28"/>
        </w:rPr>
        <w:t>1</w:t>
      </w:r>
      <w:r w:rsidRPr="006C4D2B">
        <w:rPr>
          <w:snapToGrid w:val="0"/>
          <w:color w:val="000000"/>
          <w:sz w:val="28"/>
        </w:rPr>
        <w:t>200 ВК02 ТУ 26</w:t>
      </w:r>
      <w:r w:rsidR="006C4D2B">
        <w:rPr>
          <w:snapToGrid w:val="0"/>
          <w:color w:val="000000"/>
          <w:sz w:val="28"/>
        </w:rPr>
        <w:t>–</w:t>
      </w:r>
      <w:r w:rsidR="006C4D2B" w:rsidRPr="006C4D2B">
        <w:rPr>
          <w:snapToGrid w:val="0"/>
          <w:color w:val="000000"/>
          <w:sz w:val="28"/>
        </w:rPr>
        <w:t>0</w:t>
      </w:r>
      <w:r w:rsidRPr="006C4D2B">
        <w:rPr>
          <w:snapToGrid w:val="0"/>
          <w:color w:val="000000"/>
          <w:sz w:val="28"/>
        </w:rPr>
        <w:t>6</w:t>
      </w:r>
      <w:r w:rsidR="006C4D2B">
        <w:rPr>
          <w:snapToGrid w:val="0"/>
          <w:color w:val="000000"/>
          <w:sz w:val="28"/>
        </w:rPr>
        <w:t>–</w:t>
      </w:r>
      <w:r w:rsidR="006C4D2B" w:rsidRPr="006C4D2B">
        <w:rPr>
          <w:snapToGrid w:val="0"/>
          <w:color w:val="000000"/>
          <w:sz w:val="28"/>
        </w:rPr>
        <w:t>1</w:t>
      </w:r>
      <w:r w:rsidRPr="006C4D2B">
        <w:rPr>
          <w:snapToGrid w:val="0"/>
          <w:color w:val="000000"/>
          <w:sz w:val="28"/>
        </w:rPr>
        <w:t xml:space="preserve">486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87, при переписке и в технической документации указывается: УЭЦНМ5</w:t>
      </w:r>
      <w:r w:rsidR="006C4D2B">
        <w:rPr>
          <w:snapToGrid w:val="0"/>
          <w:color w:val="000000"/>
          <w:sz w:val="28"/>
        </w:rPr>
        <w:t>–</w:t>
      </w:r>
      <w:r w:rsidR="006C4D2B" w:rsidRPr="006C4D2B">
        <w:rPr>
          <w:snapToGrid w:val="0"/>
          <w:color w:val="000000"/>
          <w:sz w:val="28"/>
        </w:rPr>
        <w:t>1</w:t>
      </w:r>
      <w:r w:rsidRPr="006C4D2B">
        <w:rPr>
          <w:snapToGrid w:val="0"/>
          <w:color w:val="000000"/>
          <w:sz w:val="28"/>
        </w:rPr>
        <w:t>25</w:t>
      </w:r>
      <w:r w:rsidR="006C4D2B">
        <w:rPr>
          <w:snapToGrid w:val="0"/>
          <w:color w:val="000000"/>
          <w:sz w:val="28"/>
        </w:rPr>
        <w:t>–</w:t>
      </w:r>
      <w:r w:rsidR="006C4D2B" w:rsidRPr="006C4D2B">
        <w:rPr>
          <w:snapToGrid w:val="0"/>
          <w:color w:val="000000"/>
          <w:sz w:val="28"/>
        </w:rPr>
        <w:t>1</w:t>
      </w:r>
      <w:r w:rsidRPr="006C4D2B">
        <w:rPr>
          <w:snapToGrid w:val="0"/>
          <w:color w:val="000000"/>
          <w:sz w:val="28"/>
        </w:rPr>
        <w:t>200 ТУ 26</w:t>
      </w:r>
      <w:r w:rsidR="006C4D2B">
        <w:rPr>
          <w:snapToGrid w:val="0"/>
          <w:color w:val="000000"/>
          <w:sz w:val="28"/>
        </w:rPr>
        <w:t>–</w:t>
      </w:r>
      <w:r w:rsidR="006C4D2B" w:rsidRPr="006C4D2B">
        <w:rPr>
          <w:snapToGrid w:val="0"/>
          <w:color w:val="000000"/>
          <w:sz w:val="28"/>
        </w:rPr>
        <w:t>0</w:t>
      </w:r>
      <w:r w:rsidRPr="006C4D2B">
        <w:rPr>
          <w:snapToGrid w:val="0"/>
          <w:color w:val="000000"/>
          <w:sz w:val="28"/>
        </w:rPr>
        <w:t>6</w:t>
      </w:r>
      <w:r w:rsidR="006C4D2B">
        <w:rPr>
          <w:snapToGrid w:val="0"/>
          <w:color w:val="000000"/>
          <w:sz w:val="28"/>
        </w:rPr>
        <w:t>–</w:t>
      </w:r>
      <w:r w:rsidR="006C4D2B" w:rsidRPr="006C4D2B">
        <w:rPr>
          <w:snapToGrid w:val="0"/>
          <w:color w:val="000000"/>
          <w:sz w:val="28"/>
        </w:rPr>
        <w:t>1</w:t>
      </w:r>
      <w:r w:rsidRPr="006C4D2B">
        <w:rPr>
          <w:snapToGrid w:val="0"/>
          <w:color w:val="000000"/>
          <w:sz w:val="28"/>
        </w:rPr>
        <w:t xml:space="preserve">486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87, где У</w:t>
      </w:r>
      <w:r w:rsidR="006C4D2B">
        <w:rPr>
          <w:snapToGrid w:val="0"/>
          <w:color w:val="000000"/>
          <w:sz w:val="28"/>
        </w:rPr>
        <w:t xml:space="preserve"> –</w:t>
      </w:r>
      <w:r w:rsidR="006C4D2B" w:rsidRPr="006C4D2B">
        <w:rPr>
          <w:snapToGrid w:val="0"/>
          <w:color w:val="000000"/>
          <w:sz w:val="28"/>
        </w:rPr>
        <w:t xml:space="preserve"> ус</w:t>
      </w:r>
      <w:r w:rsidRPr="006C4D2B">
        <w:rPr>
          <w:snapToGrid w:val="0"/>
          <w:color w:val="000000"/>
          <w:sz w:val="28"/>
        </w:rPr>
        <w:t xml:space="preserve">тановка; Э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привод от погружного двигателя; Ц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центробежный; Н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насос; М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модульный; 5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группа насоса; 125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подача, м</w:t>
      </w:r>
      <w:r w:rsidRPr="006C4D2B">
        <w:rPr>
          <w:snapToGrid w:val="0"/>
          <w:color w:val="000000"/>
          <w:sz w:val="28"/>
          <w:vertAlign w:val="superscript"/>
        </w:rPr>
        <w:t>3</w:t>
      </w:r>
      <w:r w:rsidRPr="006C4D2B">
        <w:rPr>
          <w:snapToGrid w:val="0"/>
          <w:color w:val="000000"/>
          <w:sz w:val="28"/>
        </w:rPr>
        <w:t xml:space="preserve">/сут: 1200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напор, м; ВК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вариант комплектации; 02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порядковый номер варианта комплектации по ТУ.</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Для установок коррозионно-стойкого исполнения перед обозначением группы насоса добавляется буква «К».</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Показатели технической и энергетической эффективности приведены в табл.</w:t>
      </w:r>
      <w:r w:rsidR="006C4D2B">
        <w:rPr>
          <w:snapToGrid w:val="0"/>
          <w:color w:val="000000"/>
          <w:sz w:val="28"/>
        </w:rPr>
        <w:t xml:space="preserve"> </w:t>
      </w:r>
      <w:r w:rsidRPr="006C4D2B">
        <w:rPr>
          <w:snapToGrid w:val="0"/>
          <w:color w:val="000000"/>
          <w:sz w:val="28"/>
        </w:rPr>
        <w:t>4.1.</w:t>
      </w:r>
      <w:r w:rsidR="006C4D2B">
        <w:rPr>
          <w:snapToGrid w:val="0"/>
          <w:color w:val="000000"/>
          <w:sz w:val="28"/>
        </w:rPr>
        <w:t xml:space="preserve"> </w:t>
      </w:r>
      <w:r w:rsidRPr="006C4D2B">
        <w:rPr>
          <w:snapToGrid w:val="0"/>
          <w:color w:val="000000"/>
          <w:sz w:val="28"/>
        </w:rPr>
        <w:t>Номинальные значения к.п.д. установки соответствуют работе на воде.</w:t>
      </w:r>
    </w:p>
    <w:p w:rsidR="006C4D2B" w:rsidRDefault="006C4D2B" w:rsidP="006C4D2B">
      <w:pPr>
        <w:pStyle w:val="3"/>
        <w:keepNext w:val="0"/>
        <w:widowControl/>
        <w:spacing w:after="0" w:line="360" w:lineRule="auto"/>
        <w:ind w:right="0" w:firstLine="709"/>
        <w:jc w:val="both"/>
        <w:rPr>
          <w:b/>
          <w:bCs/>
          <w:color w:val="000000"/>
        </w:rPr>
      </w:pPr>
    </w:p>
    <w:p w:rsidR="00FF1F06" w:rsidRPr="00AC73BB" w:rsidRDefault="00FF1F06" w:rsidP="006C4D2B">
      <w:pPr>
        <w:pStyle w:val="3"/>
        <w:keepNext w:val="0"/>
        <w:widowControl/>
        <w:spacing w:after="0" w:line="360" w:lineRule="auto"/>
        <w:ind w:right="0" w:firstLine="709"/>
        <w:jc w:val="both"/>
        <w:rPr>
          <w:bCs/>
          <w:color w:val="000000"/>
        </w:rPr>
      </w:pPr>
      <w:r w:rsidRPr="00AC73BB">
        <w:rPr>
          <w:bCs/>
          <w:color w:val="000000"/>
        </w:rPr>
        <w:t>Таблица</w:t>
      </w:r>
      <w:r w:rsidR="006C4D2B" w:rsidRPr="00AC73BB">
        <w:rPr>
          <w:bCs/>
          <w:color w:val="000000"/>
        </w:rPr>
        <w:t xml:space="preserve"> </w:t>
      </w:r>
      <w:r w:rsidRPr="00AC73BB">
        <w:rPr>
          <w:bCs/>
          <w:color w:val="000000"/>
        </w:rPr>
        <w:t>4.1.</w:t>
      </w:r>
      <w:r w:rsidR="00AC73BB" w:rsidRPr="00AC73BB">
        <w:rPr>
          <w:bCs/>
          <w:color w:val="000000"/>
        </w:rPr>
        <w:t xml:space="preserve"> </w:t>
      </w:r>
      <w:r w:rsidRPr="00AC73BB">
        <w:rPr>
          <w:bCs/>
          <w:color w:val="000000"/>
        </w:rPr>
        <w:t>Показатели технической и энергетической эффективности</w:t>
      </w:r>
    </w:p>
    <w:tbl>
      <w:tblPr>
        <w:tblStyle w:val="12"/>
        <w:tblW w:w="9297" w:type="dxa"/>
        <w:jc w:val="center"/>
        <w:tblLook w:val="0000" w:firstRow="0" w:lastRow="0" w:firstColumn="0" w:lastColumn="0" w:noHBand="0" w:noVBand="0"/>
      </w:tblPr>
      <w:tblGrid>
        <w:gridCol w:w="1559"/>
        <w:gridCol w:w="975"/>
        <w:gridCol w:w="975"/>
        <w:gridCol w:w="933"/>
        <w:gridCol w:w="800"/>
        <w:gridCol w:w="829"/>
        <w:gridCol w:w="1184"/>
        <w:gridCol w:w="1060"/>
        <w:gridCol w:w="982"/>
      </w:tblGrid>
      <w:tr w:rsidR="00FF1F06" w:rsidRPr="006C4D2B" w:rsidTr="00AC73BB">
        <w:trPr>
          <w:cantSplit/>
          <w:jc w:val="center"/>
        </w:trPr>
        <w:tc>
          <w:tcPr>
            <w:tcW w:w="838"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Установки</w:t>
            </w:r>
          </w:p>
        </w:tc>
        <w:tc>
          <w:tcPr>
            <w:tcW w:w="524"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Номи-нальная подача, м</w:t>
            </w:r>
            <w:r w:rsidRPr="006C4D2B">
              <w:rPr>
                <w:snapToGrid w:val="0"/>
                <w:color w:val="000000"/>
                <w:sz w:val="20"/>
                <w:vertAlign w:val="superscript"/>
              </w:rPr>
              <w:t>3</w:t>
            </w:r>
            <w:r w:rsidRPr="006C4D2B">
              <w:rPr>
                <w:snapToGrid w:val="0"/>
                <w:color w:val="000000"/>
                <w:sz w:val="20"/>
              </w:rPr>
              <w:t>/сут</w:t>
            </w:r>
          </w:p>
        </w:tc>
        <w:tc>
          <w:tcPr>
            <w:tcW w:w="524"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Номи-наль-ный напор, м</w:t>
            </w:r>
          </w:p>
        </w:tc>
        <w:tc>
          <w:tcPr>
            <w:tcW w:w="502"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Мощ-ность, кВт</w:t>
            </w:r>
          </w:p>
        </w:tc>
        <w:tc>
          <w:tcPr>
            <w:tcW w:w="430"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К. п. д.</w:t>
            </w:r>
            <w:r w:rsidR="006C4D2B" w:rsidRPr="006C4D2B">
              <w:rPr>
                <w:snapToGrid w:val="0"/>
                <w:color w:val="000000"/>
                <w:sz w:val="20"/>
              </w:rPr>
              <w:t>,</w:t>
            </w:r>
            <w:r w:rsidR="006C4D2B">
              <w:rPr>
                <w:snapToGrid w:val="0"/>
                <w:color w:val="000000"/>
                <w:sz w:val="20"/>
              </w:rPr>
              <w:t xml:space="preserve"> </w:t>
            </w:r>
            <w:r w:rsidR="006C4D2B" w:rsidRPr="006C4D2B">
              <w:rPr>
                <w:snapToGrid w:val="0"/>
                <w:color w:val="000000"/>
                <w:sz w:val="20"/>
              </w:rPr>
              <w:t>%</w:t>
            </w:r>
          </w:p>
        </w:tc>
        <w:tc>
          <w:tcPr>
            <w:tcW w:w="446"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lang w:val="en-US"/>
              </w:rPr>
              <w:t>K</w:t>
            </w:r>
            <w:r w:rsidRPr="006C4D2B">
              <w:rPr>
                <w:snapToGrid w:val="0"/>
                <w:color w:val="000000"/>
                <w:sz w:val="20"/>
              </w:rPr>
              <w:t>. п. д. насоса</w:t>
            </w:r>
            <w:r w:rsidR="006C4D2B" w:rsidRPr="006C4D2B">
              <w:rPr>
                <w:snapToGrid w:val="0"/>
                <w:color w:val="000000"/>
                <w:sz w:val="20"/>
              </w:rPr>
              <w:t>,</w:t>
            </w:r>
            <w:r w:rsidR="006C4D2B">
              <w:rPr>
                <w:snapToGrid w:val="0"/>
                <w:color w:val="000000"/>
                <w:sz w:val="20"/>
              </w:rPr>
              <w:t xml:space="preserve"> </w:t>
            </w:r>
            <w:r w:rsidR="006C4D2B" w:rsidRPr="006C4D2B">
              <w:rPr>
                <w:snapToGrid w:val="0"/>
                <w:color w:val="000000"/>
                <w:sz w:val="20"/>
              </w:rPr>
              <w:t>%</w:t>
            </w:r>
          </w:p>
        </w:tc>
        <w:tc>
          <w:tcPr>
            <w:tcW w:w="637"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Макси-мальная плотность водонефтя-ной смеси, кг/м</w:t>
            </w:r>
            <w:r w:rsidRPr="006C4D2B">
              <w:rPr>
                <w:snapToGrid w:val="0"/>
                <w:color w:val="000000"/>
                <w:sz w:val="20"/>
                <w:vertAlign w:val="superscript"/>
              </w:rPr>
              <w:t>3</w:t>
            </w:r>
          </w:p>
        </w:tc>
        <w:tc>
          <w:tcPr>
            <w:tcW w:w="1098"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Рабочая часть характеристики</w:t>
            </w:r>
          </w:p>
        </w:tc>
      </w:tr>
      <w:tr w:rsidR="00FF1F06" w:rsidRPr="006C4D2B" w:rsidTr="00AC73BB">
        <w:trPr>
          <w:cantSplit/>
          <w:jc w:val="center"/>
        </w:trPr>
        <w:tc>
          <w:tcPr>
            <w:tcW w:w="838" w:type="pct"/>
            <w:vMerge/>
          </w:tcPr>
          <w:p w:rsidR="00FF1F06" w:rsidRPr="006C4D2B" w:rsidRDefault="00FF1F06" w:rsidP="006C4D2B">
            <w:pPr>
              <w:spacing w:line="360" w:lineRule="auto"/>
              <w:jc w:val="both"/>
              <w:rPr>
                <w:snapToGrid w:val="0"/>
                <w:color w:val="000000"/>
                <w:sz w:val="20"/>
              </w:rPr>
            </w:pPr>
          </w:p>
        </w:tc>
        <w:tc>
          <w:tcPr>
            <w:tcW w:w="524" w:type="pct"/>
            <w:vMerge/>
          </w:tcPr>
          <w:p w:rsidR="00FF1F06" w:rsidRPr="006C4D2B" w:rsidRDefault="00FF1F06" w:rsidP="006C4D2B">
            <w:pPr>
              <w:spacing w:line="360" w:lineRule="auto"/>
              <w:jc w:val="both"/>
              <w:rPr>
                <w:snapToGrid w:val="0"/>
                <w:color w:val="000000"/>
                <w:sz w:val="20"/>
              </w:rPr>
            </w:pPr>
          </w:p>
        </w:tc>
        <w:tc>
          <w:tcPr>
            <w:tcW w:w="524" w:type="pct"/>
            <w:vMerge/>
          </w:tcPr>
          <w:p w:rsidR="00FF1F06" w:rsidRPr="006C4D2B" w:rsidRDefault="00FF1F06" w:rsidP="006C4D2B">
            <w:pPr>
              <w:spacing w:line="360" w:lineRule="auto"/>
              <w:jc w:val="both"/>
              <w:rPr>
                <w:snapToGrid w:val="0"/>
                <w:color w:val="000000"/>
                <w:sz w:val="20"/>
              </w:rPr>
            </w:pPr>
          </w:p>
        </w:tc>
        <w:tc>
          <w:tcPr>
            <w:tcW w:w="502" w:type="pct"/>
            <w:vMerge/>
          </w:tcPr>
          <w:p w:rsidR="00FF1F06" w:rsidRPr="006C4D2B" w:rsidRDefault="00FF1F06" w:rsidP="006C4D2B">
            <w:pPr>
              <w:spacing w:line="360" w:lineRule="auto"/>
              <w:jc w:val="both"/>
              <w:rPr>
                <w:snapToGrid w:val="0"/>
                <w:color w:val="000000"/>
                <w:sz w:val="20"/>
              </w:rPr>
            </w:pPr>
          </w:p>
        </w:tc>
        <w:tc>
          <w:tcPr>
            <w:tcW w:w="430" w:type="pct"/>
            <w:vMerge/>
          </w:tcPr>
          <w:p w:rsidR="00FF1F06" w:rsidRPr="006C4D2B" w:rsidRDefault="00FF1F06" w:rsidP="006C4D2B">
            <w:pPr>
              <w:spacing w:line="360" w:lineRule="auto"/>
              <w:jc w:val="both"/>
              <w:rPr>
                <w:snapToGrid w:val="0"/>
                <w:color w:val="000000"/>
                <w:sz w:val="20"/>
              </w:rPr>
            </w:pPr>
          </w:p>
        </w:tc>
        <w:tc>
          <w:tcPr>
            <w:tcW w:w="446" w:type="pct"/>
            <w:vMerge/>
          </w:tcPr>
          <w:p w:rsidR="00FF1F06" w:rsidRPr="006C4D2B" w:rsidRDefault="00FF1F06" w:rsidP="006C4D2B">
            <w:pPr>
              <w:spacing w:line="360" w:lineRule="auto"/>
              <w:jc w:val="both"/>
              <w:rPr>
                <w:snapToGrid w:val="0"/>
                <w:color w:val="000000"/>
                <w:sz w:val="20"/>
              </w:rPr>
            </w:pPr>
          </w:p>
        </w:tc>
        <w:tc>
          <w:tcPr>
            <w:tcW w:w="637" w:type="pct"/>
            <w:vMerge/>
          </w:tcPr>
          <w:p w:rsidR="00FF1F06" w:rsidRPr="006C4D2B" w:rsidRDefault="00FF1F06" w:rsidP="006C4D2B">
            <w:pPr>
              <w:spacing w:line="360" w:lineRule="auto"/>
              <w:jc w:val="both"/>
              <w:rPr>
                <w:snapToGrid w:val="0"/>
                <w:color w:val="000000"/>
                <w:sz w:val="20"/>
              </w:rPr>
            </w:pP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подача, м</w:t>
            </w:r>
            <w:r w:rsidRPr="006C4D2B">
              <w:rPr>
                <w:snapToGrid w:val="0"/>
                <w:color w:val="000000"/>
                <w:sz w:val="20"/>
                <w:vertAlign w:val="superscript"/>
              </w:rPr>
              <w:t>3</w:t>
            </w:r>
            <w:r w:rsidRPr="006C4D2B">
              <w:rPr>
                <w:snapToGrid w:val="0"/>
                <w:color w:val="000000"/>
                <w:sz w:val="20"/>
              </w:rPr>
              <w:t>/сут</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напор, м</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33,5</w:t>
            </w:r>
          </w:p>
        </w:tc>
        <w:tc>
          <w:tcPr>
            <w:tcW w:w="44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w:t>
            </w: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25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70</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r w:rsidR="006C4D2B">
              <w:rPr>
                <w:snapToGrid w:val="0"/>
                <w:color w:val="000000"/>
                <w:sz w:val="20"/>
              </w:rPr>
              <w:t>–</w:t>
            </w:r>
            <w:r w:rsidR="006C4D2B" w:rsidRPr="006C4D2B">
              <w:rPr>
                <w:snapToGrid w:val="0"/>
                <w:color w:val="000000"/>
                <w:sz w:val="20"/>
              </w:rPr>
              <w:t>1005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r w:rsidR="006C4D2B">
              <w:rPr>
                <w:snapToGrid w:val="0"/>
                <w:color w:val="000000"/>
                <w:sz w:val="20"/>
              </w:rPr>
              <w:t>–</w:t>
            </w:r>
            <w:r w:rsidR="006C4D2B" w:rsidRPr="006C4D2B">
              <w:rPr>
                <w:snapToGrid w:val="0"/>
                <w:color w:val="000000"/>
                <w:sz w:val="20"/>
              </w:rPr>
              <w:t>1005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28,8</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1340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1780</w:t>
            </w:r>
            <w:r w:rsidR="006C4D2B">
              <w:rPr>
                <w:snapToGrid w:val="0"/>
                <w:color w:val="000000"/>
                <w:sz w:val="20"/>
              </w:rPr>
              <w:t>–</w:t>
            </w:r>
            <w:r w:rsidR="006C4D2B" w:rsidRPr="006C4D2B">
              <w:rPr>
                <w:snapToGrid w:val="0"/>
                <w:color w:val="000000"/>
                <w:sz w:val="20"/>
              </w:rPr>
              <w:t>1275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28,8</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1340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1780</w:t>
            </w:r>
            <w:r w:rsidR="006C4D2B">
              <w:rPr>
                <w:snapToGrid w:val="0"/>
                <w:color w:val="000000"/>
                <w:sz w:val="20"/>
              </w:rPr>
              <w:t>–</w:t>
            </w:r>
            <w:r w:rsidR="006C4D2B" w:rsidRPr="006C4D2B">
              <w:rPr>
                <w:snapToGrid w:val="0"/>
                <w:color w:val="000000"/>
                <w:sz w:val="20"/>
              </w:rPr>
              <w:t>1275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1235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w:t>
            </w:r>
          </w:p>
        </w:tc>
        <w:tc>
          <w:tcPr>
            <w:tcW w:w="44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51,5</w:t>
            </w: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60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115</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1290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675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1235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1290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675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30,4</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1490</w:t>
            </w:r>
            <w:r w:rsidR="006C4D2B">
              <w:rPr>
                <w:snapToGrid w:val="0"/>
                <w:color w:val="000000"/>
                <w:sz w:val="20"/>
              </w:rPr>
              <w:t>–</w:t>
            </w:r>
            <w:r w:rsidR="006C4D2B" w:rsidRPr="006C4D2B">
              <w:rPr>
                <w:snapToGrid w:val="0"/>
                <w:color w:val="000000"/>
                <w:sz w:val="20"/>
              </w:rPr>
              <w:t>1155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30,4</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1490</w:t>
            </w:r>
            <w:r w:rsidR="006C4D2B">
              <w:rPr>
                <w:snapToGrid w:val="0"/>
                <w:color w:val="000000"/>
                <w:sz w:val="20"/>
              </w:rPr>
              <w:t>–</w:t>
            </w:r>
            <w:r w:rsidR="006C4D2B" w:rsidRPr="006C4D2B">
              <w:rPr>
                <w:snapToGrid w:val="0"/>
                <w:color w:val="000000"/>
                <w:sz w:val="20"/>
              </w:rPr>
              <w:t>1155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1575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33,1</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1640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855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1575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33,1</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1640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855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1800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38,4</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1880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980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1800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38,4</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1880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980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29,1</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44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58,5</w:t>
            </w: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1240</w:t>
            </w: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105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165</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1135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455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УЭЦН </w:t>
            </w:r>
            <w:r w:rsidRPr="006C4D2B">
              <w:rPr>
                <w:snapToGrid w:val="0"/>
                <w:color w:val="000000"/>
                <w:sz w:val="20"/>
                <w:lang w:val="en-US"/>
              </w:rPr>
              <w:t>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1025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29,1</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1240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1135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455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1175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w:t>
            </w:r>
          </w:p>
        </w:tc>
        <w:tc>
          <w:tcPr>
            <w:tcW w:w="446" w:type="pct"/>
          </w:tcPr>
          <w:p w:rsidR="00FF1F06" w:rsidRPr="006C4D2B" w:rsidRDefault="00FF1F06" w:rsidP="006C4D2B">
            <w:pPr>
              <w:spacing w:line="360" w:lineRule="auto"/>
              <w:jc w:val="both"/>
              <w:rPr>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1305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525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УЭЦН </w:t>
            </w:r>
            <w:r w:rsidRPr="006C4D2B">
              <w:rPr>
                <w:snapToGrid w:val="0"/>
                <w:color w:val="000000"/>
                <w:sz w:val="20"/>
                <w:lang w:val="en-US"/>
              </w:rPr>
              <w:t>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1175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1305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525</w:t>
            </w:r>
          </w:p>
        </w:tc>
      </w:tr>
      <w:tr w:rsidR="00FF1F06" w:rsidRPr="006C4D2B" w:rsidTr="00AC73BB">
        <w:trPr>
          <w:cantSplit/>
          <w:jc w:val="center"/>
        </w:trPr>
        <w:tc>
          <w:tcPr>
            <w:tcW w:w="838"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1</w:t>
            </w:r>
          </w:p>
        </w:tc>
        <w:tc>
          <w:tcPr>
            <w:tcW w:w="524"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2</w:t>
            </w:r>
          </w:p>
        </w:tc>
        <w:tc>
          <w:tcPr>
            <w:tcW w:w="524"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w:t>
            </w:r>
          </w:p>
        </w:tc>
        <w:tc>
          <w:tcPr>
            <w:tcW w:w="502"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4</w:t>
            </w:r>
          </w:p>
        </w:tc>
        <w:tc>
          <w:tcPr>
            <w:tcW w:w="43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5</w:t>
            </w:r>
          </w:p>
        </w:tc>
        <w:tc>
          <w:tcPr>
            <w:tcW w:w="446"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6</w:t>
            </w:r>
          </w:p>
        </w:tc>
        <w:tc>
          <w:tcPr>
            <w:tcW w:w="637"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7</w:t>
            </w:r>
          </w:p>
        </w:tc>
        <w:tc>
          <w:tcPr>
            <w:tcW w:w="57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8</w:t>
            </w:r>
          </w:p>
        </w:tc>
        <w:tc>
          <w:tcPr>
            <w:tcW w:w="528"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9</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УЭЦН </w:t>
            </w:r>
            <w:r w:rsidRPr="006C4D2B">
              <w:rPr>
                <w:snapToGrid w:val="0"/>
                <w:color w:val="000000"/>
                <w:sz w:val="20"/>
                <w:lang w:val="en-US"/>
              </w:rPr>
              <w:t>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1290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38,1</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1390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1440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575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УЭЦН </w:t>
            </w:r>
            <w:r w:rsidRPr="006C4D2B">
              <w:rPr>
                <w:snapToGrid w:val="0"/>
                <w:color w:val="000000"/>
                <w:sz w:val="20"/>
                <w:lang w:val="en-US"/>
              </w:rPr>
              <w:t>M</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1770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1960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785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w:t>
            </w:r>
            <w:r w:rsidRPr="006C4D2B">
              <w:rPr>
                <w:snapToGrid w:val="0"/>
                <w:color w:val="000000"/>
                <w:sz w:val="20"/>
                <w:lang w:val="en-US"/>
              </w:rPr>
              <w:t>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1770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51,7</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1960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785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8</w:t>
            </w:r>
            <w:r w:rsidRPr="006C4D2B">
              <w:rPr>
                <w:snapToGrid w:val="0"/>
                <w:color w:val="000000"/>
                <w:sz w:val="20"/>
              </w:rPr>
              <w:t>00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810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46</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40</w:t>
            </w:r>
          </w:p>
        </w:tc>
        <w:tc>
          <w:tcPr>
            <w:tcW w:w="44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1180</w:t>
            </w: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150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265</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970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455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1010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54,5</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1320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1205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565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1410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76,2</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1350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1670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785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1440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44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61</w:t>
            </w: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125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205</w:t>
            </w: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1535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805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1440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1535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905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w:t>
            </w:r>
            <w:r w:rsidRPr="006C4D2B">
              <w:rPr>
                <w:snapToGrid w:val="0"/>
                <w:color w:val="000000"/>
                <w:sz w:val="20"/>
                <w:lang w:val="en-US"/>
              </w:rPr>
              <w:t>M</w:t>
            </w:r>
            <w:r w:rsidRPr="006C4D2B">
              <w:rPr>
                <w:snapToGrid w:val="0"/>
                <w:color w:val="000000"/>
                <w:sz w:val="20"/>
              </w:rPr>
              <w:t>5</w:t>
            </w:r>
            <w:r w:rsidRPr="006C4D2B">
              <w:rPr>
                <w:snapToGrid w:val="0"/>
                <w:color w:val="000000"/>
                <w:sz w:val="20"/>
                <w:lang w:val="en-US"/>
              </w:rPr>
              <w:t>A</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1580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56,2</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1760</w:t>
            </w:r>
            <w:r w:rsidR="006C4D2B">
              <w:rPr>
                <w:snapToGrid w:val="0"/>
                <w:color w:val="000000"/>
                <w:sz w:val="20"/>
              </w:rPr>
              <w:t>–</w:t>
            </w:r>
            <w:r w:rsidR="006C4D2B" w:rsidRPr="006C4D2B">
              <w:rPr>
                <w:snapToGrid w:val="0"/>
                <w:color w:val="000000"/>
                <w:sz w:val="20"/>
              </w:rPr>
              <w:t>1040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1580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56,2</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1760</w:t>
            </w:r>
            <w:r w:rsidR="006C4D2B">
              <w:rPr>
                <w:snapToGrid w:val="0"/>
                <w:color w:val="000000"/>
                <w:sz w:val="20"/>
              </w:rPr>
              <w:t>–</w:t>
            </w:r>
            <w:r w:rsidR="006C4D2B" w:rsidRPr="006C4D2B">
              <w:rPr>
                <w:snapToGrid w:val="0"/>
                <w:color w:val="000000"/>
                <w:sz w:val="20"/>
              </w:rPr>
              <w:t>1040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1750</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1300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1905</w:t>
            </w:r>
            <w:r w:rsidR="006C4D2B">
              <w:rPr>
                <w:snapToGrid w:val="0"/>
                <w:color w:val="000000"/>
                <w:sz w:val="20"/>
              </w:rPr>
              <w:t>–</w:t>
            </w:r>
            <w:r w:rsidR="006C4D2B" w:rsidRPr="006C4D2B">
              <w:rPr>
                <w:snapToGrid w:val="0"/>
                <w:color w:val="000000"/>
                <w:sz w:val="20"/>
              </w:rPr>
              <w:t>1125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w:t>
            </w:r>
            <w:r w:rsidRPr="006C4D2B">
              <w:rPr>
                <w:snapToGrid w:val="0"/>
                <w:color w:val="000000"/>
                <w:sz w:val="20"/>
                <w:lang w:val="en-US"/>
              </w:rPr>
              <w:t>MK</w:t>
            </w:r>
            <w:r w:rsidRPr="006C4D2B">
              <w:rPr>
                <w:snapToGrid w:val="0"/>
                <w:color w:val="000000"/>
                <w:sz w:val="20"/>
              </w:rPr>
              <w:t>5</w:t>
            </w:r>
            <w:r w:rsidRPr="006C4D2B">
              <w:rPr>
                <w:snapToGrid w:val="0"/>
                <w:color w:val="000000"/>
                <w:sz w:val="20"/>
                <w:lang w:val="en-US"/>
              </w:rPr>
              <w:t>A</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1750</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62,3</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w:t>
            </w:r>
          </w:p>
        </w:tc>
        <w:tc>
          <w:tcPr>
            <w:tcW w:w="446" w:type="pct"/>
          </w:tcPr>
          <w:p w:rsidR="00FF1F06" w:rsidRPr="006C4D2B" w:rsidRDefault="00FF1F06" w:rsidP="006C4D2B">
            <w:pPr>
              <w:spacing w:line="360" w:lineRule="auto"/>
              <w:jc w:val="both"/>
              <w:rPr>
                <w:snapToGrid w:val="0"/>
                <w:color w:val="000000"/>
                <w:sz w:val="20"/>
                <w:lang w:val="en-US"/>
              </w:rPr>
            </w:pP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1400</w:t>
            </w:r>
          </w:p>
        </w:tc>
        <w:tc>
          <w:tcPr>
            <w:tcW w:w="570" w:type="pct"/>
          </w:tcPr>
          <w:p w:rsidR="00FF1F06" w:rsidRPr="006C4D2B" w:rsidRDefault="00FF1F06" w:rsidP="006C4D2B">
            <w:pPr>
              <w:spacing w:line="360" w:lineRule="auto"/>
              <w:jc w:val="both"/>
              <w:rPr>
                <w:snapToGrid w:val="0"/>
                <w:color w:val="000000"/>
                <w:sz w:val="20"/>
                <w:lang w:val="en-US"/>
              </w:rPr>
            </w:pP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1905</w:t>
            </w:r>
            <w:r w:rsidR="006C4D2B">
              <w:rPr>
                <w:snapToGrid w:val="0"/>
                <w:color w:val="000000"/>
                <w:sz w:val="20"/>
                <w:lang w:val="en-US"/>
              </w:rPr>
              <w:t>–</w:t>
            </w:r>
            <w:r w:rsidR="006C4D2B" w:rsidRPr="006C4D2B">
              <w:rPr>
                <w:snapToGrid w:val="0"/>
                <w:color w:val="000000"/>
                <w:sz w:val="20"/>
                <w:lang w:val="en-US"/>
              </w:rPr>
              <w:t>1125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УЭЦНM5A</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000</w:t>
            </w: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250</w:t>
            </w: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1000</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55,1</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51,5</w:t>
            </w:r>
          </w:p>
        </w:tc>
        <w:tc>
          <w:tcPr>
            <w:tcW w:w="446"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61,5</w:t>
            </w: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1320</w:t>
            </w:r>
          </w:p>
        </w:tc>
        <w:tc>
          <w:tcPr>
            <w:tcW w:w="57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195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340</w:t>
            </w: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1140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600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rPr>
              <w:t>УЭЦН</w:t>
            </w:r>
            <w:r w:rsidRPr="006C4D2B">
              <w:rPr>
                <w:snapToGrid w:val="0"/>
                <w:color w:val="000000"/>
                <w:sz w:val="20"/>
                <w:lang w:val="en-US"/>
              </w:rPr>
              <w:t>MK5A</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000</w:t>
            </w:r>
          </w:p>
        </w:tc>
        <w:tc>
          <w:tcPr>
            <w:tcW w:w="524" w:type="pct"/>
          </w:tcPr>
          <w:p w:rsidR="00FF1F06" w:rsidRPr="006C4D2B" w:rsidRDefault="00FF1F06" w:rsidP="006C4D2B">
            <w:pPr>
              <w:spacing w:line="360" w:lineRule="auto"/>
              <w:jc w:val="both"/>
              <w:rPr>
                <w:snapToGrid w:val="0"/>
                <w:color w:val="000000"/>
                <w:sz w:val="20"/>
                <w:lang w:val="en-US"/>
              </w:rPr>
            </w:pP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1000</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55,1</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51,5</w:t>
            </w:r>
          </w:p>
        </w:tc>
        <w:tc>
          <w:tcPr>
            <w:tcW w:w="446" w:type="pct"/>
          </w:tcPr>
          <w:p w:rsidR="00FF1F06" w:rsidRPr="006C4D2B" w:rsidRDefault="00FF1F06" w:rsidP="006C4D2B">
            <w:pPr>
              <w:spacing w:line="360" w:lineRule="auto"/>
              <w:jc w:val="both"/>
              <w:rPr>
                <w:snapToGrid w:val="0"/>
                <w:color w:val="000000"/>
                <w:sz w:val="20"/>
                <w:lang w:val="en-US"/>
              </w:rPr>
            </w:pP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1320</w:t>
            </w:r>
          </w:p>
        </w:tc>
        <w:tc>
          <w:tcPr>
            <w:tcW w:w="570" w:type="pct"/>
          </w:tcPr>
          <w:p w:rsidR="00FF1F06" w:rsidRPr="006C4D2B" w:rsidRDefault="00FF1F06" w:rsidP="006C4D2B">
            <w:pPr>
              <w:spacing w:line="360" w:lineRule="auto"/>
              <w:jc w:val="both"/>
              <w:rPr>
                <w:snapToGrid w:val="0"/>
                <w:color w:val="000000"/>
                <w:sz w:val="20"/>
                <w:lang w:val="en-US"/>
              </w:rPr>
            </w:pP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1140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600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rPr>
              <w:t>УЭЦНМ</w:t>
            </w:r>
            <w:r w:rsidRPr="006C4D2B">
              <w:rPr>
                <w:snapToGrid w:val="0"/>
                <w:color w:val="000000"/>
                <w:sz w:val="20"/>
                <w:lang w:val="en-US"/>
              </w:rPr>
              <w:t>5</w:t>
            </w:r>
            <w:r w:rsidRPr="006C4D2B">
              <w:rPr>
                <w:snapToGrid w:val="0"/>
                <w:color w:val="000000"/>
                <w:sz w:val="20"/>
              </w:rPr>
              <w:t>А</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100</w:t>
            </w:r>
          </w:p>
        </w:tc>
        <w:tc>
          <w:tcPr>
            <w:tcW w:w="524" w:type="pct"/>
          </w:tcPr>
          <w:p w:rsidR="00FF1F06" w:rsidRPr="006C4D2B" w:rsidRDefault="00FF1F06" w:rsidP="006C4D2B">
            <w:pPr>
              <w:spacing w:line="360" w:lineRule="auto"/>
              <w:jc w:val="both"/>
              <w:rPr>
                <w:snapToGrid w:val="0"/>
                <w:color w:val="000000"/>
                <w:sz w:val="20"/>
                <w:lang w:val="en-US"/>
              </w:rPr>
            </w:pP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1090</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60,1</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51,5</w:t>
            </w:r>
          </w:p>
        </w:tc>
        <w:tc>
          <w:tcPr>
            <w:tcW w:w="446" w:type="pct"/>
          </w:tcPr>
          <w:p w:rsidR="00FF1F06" w:rsidRPr="006C4D2B" w:rsidRDefault="00FF1F06" w:rsidP="006C4D2B">
            <w:pPr>
              <w:spacing w:line="360" w:lineRule="auto"/>
              <w:jc w:val="both"/>
              <w:rPr>
                <w:snapToGrid w:val="0"/>
                <w:color w:val="000000"/>
                <w:sz w:val="20"/>
                <w:lang w:val="en-US"/>
              </w:rPr>
            </w:pP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1210</w:t>
            </w:r>
          </w:p>
        </w:tc>
        <w:tc>
          <w:tcPr>
            <w:tcW w:w="570" w:type="pct"/>
          </w:tcPr>
          <w:p w:rsidR="00FF1F06" w:rsidRPr="006C4D2B" w:rsidRDefault="00FF1F06" w:rsidP="006C4D2B">
            <w:pPr>
              <w:spacing w:line="360" w:lineRule="auto"/>
              <w:jc w:val="both"/>
              <w:rPr>
                <w:snapToGrid w:val="0"/>
                <w:color w:val="000000"/>
                <w:sz w:val="20"/>
                <w:lang w:val="en-US"/>
              </w:rPr>
            </w:pP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1240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650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rPr>
              <w:t>УЭЦНМК</w:t>
            </w:r>
            <w:r w:rsidRPr="006C4D2B">
              <w:rPr>
                <w:snapToGrid w:val="0"/>
                <w:color w:val="000000"/>
                <w:sz w:val="20"/>
                <w:lang w:val="en-US"/>
              </w:rPr>
              <w:t>5</w:t>
            </w:r>
            <w:r w:rsidRPr="006C4D2B">
              <w:rPr>
                <w:snapToGrid w:val="0"/>
                <w:color w:val="000000"/>
                <w:sz w:val="20"/>
              </w:rPr>
              <w:t>А</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100</w:t>
            </w:r>
          </w:p>
        </w:tc>
        <w:tc>
          <w:tcPr>
            <w:tcW w:w="524" w:type="pct"/>
          </w:tcPr>
          <w:p w:rsidR="00FF1F06" w:rsidRPr="006C4D2B" w:rsidRDefault="00FF1F06" w:rsidP="006C4D2B">
            <w:pPr>
              <w:spacing w:line="360" w:lineRule="auto"/>
              <w:jc w:val="both"/>
              <w:rPr>
                <w:snapToGrid w:val="0"/>
                <w:color w:val="000000"/>
                <w:sz w:val="20"/>
                <w:lang w:val="en-US"/>
              </w:rPr>
            </w:pP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1090</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60,1</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51,5</w:t>
            </w:r>
          </w:p>
        </w:tc>
        <w:tc>
          <w:tcPr>
            <w:tcW w:w="446" w:type="pct"/>
          </w:tcPr>
          <w:p w:rsidR="00FF1F06" w:rsidRPr="006C4D2B" w:rsidRDefault="00FF1F06" w:rsidP="006C4D2B">
            <w:pPr>
              <w:spacing w:line="360" w:lineRule="auto"/>
              <w:jc w:val="both"/>
              <w:rPr>
                <w:snapToGrid w:val="0"/>
                <w:color w:val="000000"/>
                <w:sz w:val="20"/>
                <w:lang w:val="en-US"/>
              </w:rPr>
            </w:pP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1210</w:t>
            </w:r>
          </w:p>
        </w:tc>
        <w:tc>
          <w:tcPr>
            <w:tcW w:w="570" w:type="pct"/>
          </w:tcPr>
          <w:p w:rsidR="00FF1F06" w:rsidRPr="006C4D2B" w:rsidRDefault="00FF1F06" w:rsidP="006C4D2B">
            <w:pPr>
              <w:spacing w:line="360" w:lineRule="auto"/>
              <w:jc w:val="both"/>
              <w:rPr>
                <w:snapToGrid w:val="0"/>
                <w:color w:val="000000"/>
                <w:sz w:val="20"/>
                <w:lang w:val="en-US"/>
              </w:rPr>
            </w:pP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1240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650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rPr>
              <w:t>УЭЦН</w:t>
            </w:r>
            <w:r w:rsidRPr="006C4D2B">
              <w:rPr>
                <w:snapToGrid w:val="0"/>
                <w:color w:val="000000"/>
                <w:sz w:val="20"/>
                <w:lang w:val="en-US"/>
              </w:rPr>
              <w:t>M5A</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400</w:t>
            </w:r>
          </w:p>
        </w:tc>
        <w:tc>
          <w:tcPr>
            <w:tcW w:w="524" w:type="pct"/>
          </w:tcPr>
          <w:p w:rsidR="00FF1F06" w:rsidRPr="006C4D2B" w:rsidRDefault="00FF1F06" w:rsidP="006C4D2B">
            <w:pPr>
              <w:spacing w:line="360" w:lineRule="auto"/>
              <w:jc w:val="both"/>
              <w:rPr>
                <w:snapToGrid w:val="0"/>
                <w:color w:val="000000"/>
                <w:sz w:val="20"/>
                <w:lang w:val="en-US"/>
              </w:rPr>
            </w:pPr>
          </w:p>
        </w:tc>
        <w:tc>
          <w:tcPr>
            <w:tcW w:w="524"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1385</w:t>
            </w:r>
          </w:p>
        </w:tc>
        <w:tc>
          <w:tcPr>
            <w:tcW w:w="502"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76,3</w:t>
            </w:r>
          </w:p>
        </w:tc>
        <w:tc>
          <w:tcPr>
            <w:tcW w:w="430"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51,5</w:t>
            </w:r>
          </w:p>
        </w:tc>
        <w:tc>
          <w:tcPr>
            <w:tcW w:w="446" w:type="pct"/>
          </w:tcPr>
          <w:p w:rsidR="00FF1F06" w:rsidRPr="006C4D2B" w:rsidRDefault="00FF1F06" w:rsidP="006C4D2B">
            <w:pPr>
              <w:spacing w:line="360" w:lineRule="auto"/>
              <w:jc w:val="both"/>
              <w:rPr>
                <w:snapToGrid w:val="0"/>
                <w:color w:val="000000"/>
                <w:sz w:val="20"/>
                <w:lang w:val="en-US"/>
              </w:rPr>
            </w:pPr>
          </w:p>
        </w:tc>
        <w:tc>
          <w:tcPr>
            <w:tcW w:w="637"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1360</w:t>
            </w:r>
          </w:p>
        </w:tc>
        <w:tc>
          <w:tcPr>
            <w:tcW w:w="570" w:type="pct"/>
          </w:tcPr>
          <w:p w:rsidR="00FF1F06" w:rsidRPr="006C4D2B" w:rsidRDefault="00FF1F06" w:rsidP="006C4D2B">
            <w:pPr>
              <w:spacing w:line="360" w:lineRule="auto"/>
              <w:jc w:val="both"/>
              <w:rPr>
                <w:snapToGrid w:val="0"/>
                <w:color w:val="000000"/>
                <w:sz w:val="20"/>
                <w:lang w:val="en-US"/>
              </w:rPr>
            </w:pPr>
          </w:p>
        </w:tc>
        <w:tc>
          <w:tcPr>
            <w:tcW w:w="52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lang w:val="en-US"/>
              </w:rPr>
              <w:t xml:space="preserve">1575 </w:t>
            </w:r>
            <w:r w:rsidR="006C4D2B">
              <w:rPr>
                <w:snapToGrid w:val="0"/>
                <w:color w:val="000000"/>
                <w:sz w:val="20"/>
                <w:lang w:val="en-US"/>
              </w:rPr>
              <w:t>–</w:t>
            </w:r>
            <w:r w:rsidR="006C4D2B" w:rsidRPr="006C4D2B">
              <w:rPr>
                <w:snapToGrid w:val="0"/>
                <w:color w:val="000000"/>
                <w:sz w:val="20"/>
                <w:lang w:val="en-US"/>
              </w:rPr>
              <w:t xml:space="preserve"> </w:t>
            </w:r>
            <w:r w:rsidRPr="006C4D2B">
              <w:rPr>
                <w:snapToGrid w:val="0"/>
                <w:color w:val="000000"/>
                <w:sz w:val="20"/>
                <w:lang w:val="en-US"/>
              </w:rPr>
              <w:t>825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lang w:val="en-US"/>
              </w:rPr>
            </w:pPr>
            <w:r w:rsidRPr="006C4D2B">
              <w:rPr>
                <w:snapToGrid w:val="0"/>
                <w:color w:val="000000"/>
                <w:sz w:val="20"/>
              </w:rPr>
              <w:t>УЭЦН</w:t>
            </w:r>
            <w:r w:rsidRPr="006C4D2B">
              <w:rPr>
                <w:snapToGrid w:val="0"/>
                <w:color w:val="000000"/>
                <w:sz w:val="20"/>
                <w:lang w:val="en-US"/>
              </w:rPr>
              <w:t>MK5A</w:t>
            </w:r>
            <w:r w:rsidR="006C4D2B">
              <w:rPr>
                <w:snapToGrid w:val="0"/>
                <w:color w:val="000000"/>
                <w:sz w:val="20"/>
                <w:lang w:val="en-US"/>
              </w:rPr>
              <w:t>-</w:t>
            </w:r>
            <w:r w:rsidR="006C4D2B" w:rsidRPr="006C4D2B">
              <w:rPr>
                <w:snapToGrid w:val="0"/>
                <w:color w:val="000000"/>
                <w:sz w:val="20"/>
                <w:lang w:val="en-US"/>
              </w:rPr>
              <w:t>2</w:t>
            </w:r>
            <w:r w:rsidRPr="006C4D2B">
              <w:rPr>
                <w:snapToGrid w:val="0"/>
                <w:color w:val="000000"/>
                <w:sz w:val="20"/>
                <w:lang w:val="en-US"/>
              </w:rPr>
              <w:t>50</w:t>
            </w:r>
            <w:r w:rsidR="006C4D2B">
              <w:rPr>
                <w:snapToGrid w:val="0"/>
                <w:color w:val="000000"/>
                <w:sz w:val="20"/>
                <w:lang w:val="en-US"/>
              </w:rPr>
              <w:t>–</w:t>
            </w:r>
            <w:r w:rsidR="006C4D2B" w:rsidRPr="006C4D2B">
              <w:rPr>
                <w:snapToGrid w:val="0"/>
                <w:color w:val="000000"/>
                <w:sz w:val="20"/>
                <w:lang w:val="en-US"/>
              </w:rPr>
              <w:t>1</w:t>
            </w:r>
            <w:r w:rsidRPr="006C4D2B">
              <w:rPr>
                <w:snapToGrid w:val="0"/>
                <w:color w:val="000000"/>
                <w:sz w:val="20"/>
                <w:lang w:val="en-US"/>
              </w:rPr>
              <w:t>400</w:t>
            </w:r>
          </w:p>
        </w:tc>
        <w:tc>
          <w:tcPr>
            <w:tcW w:w="524" w:type="pct"/>
          </w:tcPr>
          <w:p w:rsidR="00FF1F06" w:rsidRPr="006C4D2B" w:rsidRDefault="00FF1F06" w:rsidP="006C4D2B">
            <w:pPr>
              <w:spacing w:line="360" w:lineRule="auto"/>
              <w:jc w:val="both"/>
              <w:rPr>
                <w:snapToGrid w:val="0"/>
                <w:color w:val="000000"/>
                <w:sz w:val="20"/>
                <w:lang w:val="en-US"/>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1385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76,3</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1575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825</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1685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92,8</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1920</w:t>
            </w:r>
            <w:r w:rsidR="006C4D2B">
              <w:rPr>
                <w:snapToGrid w:val="0"/>
                <w:color w:val="000000"/>
                <w:sz w:val="20"/>
              </w:rPr>
              <w:t>–</w:t>
            </w:r>
            <w:r w:rsidR="006C4D2B" w:rsidRPr="006C4D2B">
              <w:rPr>
                <w:snapToGrid w:val="0"/>
                <w:color w:val="000000"/>
                <w:sz w:val="20"/>
              </w:rPr>
              <w:t>1010</w:t>
            </w:r>
          </w:p>
        </w:tc>
      </w:tr>
      <w:tr w:rsidR="00FF1F06" w:rsidRPr="006C4D2B" w:rsidTr="00AC73BB">
        <w:trPr>
          <w:cantSplit/>
          <w:jc w:val="center"/>
        </w:trPr>
        <w:tc>
          <w:tcPr>
            <w:tcW w:w="83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524" w:type="pct"/>
          </w:tcPr>
          <w:p w:rsidR="00FF1F06" w:rsidRPr="006C4D2B" w:rsidRDefault="00FF1F06" w:rsidP="006C4D2B">
            <w:pPr>
              <w:spacing w:line="360" w:lineRule="auto"/>
              <w:jc w:val="both"/>
              <w:rPr>
                <w:snapToGrid w:val="0"/>
                <w:color w:val="000000"/>
                <w:sz w:val="20"/>
              </w:rPr>
            </w:pPr>
          </w:p>
        </w:tc>
        <w:tc>
          <w:tcPr>
            <w:tcW w:w="52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1685</w:t>
            </w:r>
          </w:p>
        </w:tc>
        <w:tc>
          <w:tcPr>
            <w:tcW w:w="50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92,8</w:t>
            </w:r>
          </w:p>
        </w:tc>
        <w:tc>
          <w:tcPr>
            <w:tcW w:w="4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51,5</w:t>
            </w:r>
          </w:p>
        </w:tc>
        <w:tc>
          <w:tcPr>
            <w:tcW w:w="446" w:type="pct"/>
          </w:tcPr>
          <w:p w:rsidR="00FF1F06" w:rsidRPr="006C4D2B" w:rsidRDefault="00FF1F06" w:rsidP="006C4D2B">
            <w:pPr>
              <w:spacing w:line="360" w:lineRule="auto"/>
              <w:jc w:val="both"/>
              <w:rPr>
                <w:snapToGrid w:val="0"/>
                <w:color w:val="000000"/>
                <w:sz w:val="20"/>
              </w:rPr>
            </w:pPr>
          </w:p>
        </w:tc>
        <w:tc>
          <w:tcPr>
            <w:tcW w:w="63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1120</w:t>
            </w:r>
          </w:p>
        </w:tc>
        <w:tc>
          <w:tcPr>
            <w:tcW w:w="570" w:type="pct"/>
          </w:tcPr>
          <w:p w:rsidR="00FF1F06" w:rsidRPr="006C4D2B" w:rsidRDefault="00FF1F06" w:rsidP="006C4D2B">
            <w:pPr>
              <w:spacing w:line="360" w:lineRule="auto"/>
              <w:jc w:val="both"/>
              <w:rPr>
                <w:snapToGrid w:val="0"/>
                <w:color w:val="000000"/>
                <w:sz w:val="20"/>
              </w:rPr>
            </w:pPr>
          </w:p>
        </w:tc>
        <w:tc>
          <w:tcPr>
            <w:tcW w:w="52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1920</w:t>
            </w:r>
            <w:r w:rsidR="006C4D2B">
              <w:rPr>
                <w:snapToGrid w:val="0"/>
                <w:color w:val="000000"/>
                <w:sz w:val="20"/>
              </w:rPr>
              <w:t>–</w:t>
            </w:r>
            <w:r w:rsidR="006C4D2B" w:rsidRPr="006C4D2B">
              <w:rPr>
                <w:snapToGrid w:val="0"/>
                <w:color w:val="000000"/>
                <w:sz w:val="20"/>
              </w:rPr>
              <w:t>1010</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Показатели назначения по перекачиваемым средам следующие: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среда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пластовая жидкость (смесь нефти, попутной воды и нефтяного газа);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максимальная кинематическая вязкость однофазной жидкости, при которой обеспечивается работа насоса без изменения напора и к. п. д. </w:t>
      </w:r>
      <w:r w:rsidR="006C4D2B">
        <w:rPr>
          <w:snapToGrid w:val="0"/>
          <w:color w:val="000000"/>
          <w:sz w:val="28"/>
        </w:rPr>
        <w:t xml:space="preserve">– </w:t>
      </w:r>
      <w:r w:rsidRPr="006C4D2B">
        <w:rPr>
          <w:snapToGrid w:val="0"/>
          <w:color w:val="000000"/>
          <w:sz w:val="28"/>
        </w:rPr>
        <w:t>1</w:t>
      </w:r>
      <w:r w:rsidR="006C4D2B">
        <w:rPr>
          <w:snapToGrid w:val="0"/>
          <w:color w:val="000000"/>
          <w:sz w:val="28"/>
        </w:rPr>
        <w:t> </w:t>
      </w:r>
      <w:r w:rsidRPr="006C4D2B">
        <w:rPr>
          <w:snapToGrid w:val="0"/>
          <w:color w:val="000000"/>
          <w:sz w:val="28"/>
        </w:rPr>
        <w:t>мм</w:t>
      </w:r>
      <w:r w:rsidRPr="006C4D2B">
        <w:rPr>
          <w:snapToGrid w:val="0"/>
          <w:color w:val="000000"/>
          <w:sz w:val="28"/>
          <w:vertAlign w:val="superscript"/>
        </w:rPr>
        <w:t>2</w:t>
      </w:r>
      <w:r w:rsidRPr="006C4D2B">
        <w:rPr>
          <w:snapToGrid w:val="0"/>
          <w:color w:val="000000"/>
          <w:sz w:val="28"/>
        </w:rPr>
        <w:t>/с;</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водородный показатель попутной воды рН</w:t>
      </w:r>
      <w:r w:rsidR="006C4D2B">
        <w:rPr>
          <w:snapToGrid w:val="0"/>
          <w:color w:val="000000"/>
          <w:sz w:val="28"/>
        </w:rPr>
        <w:t xml:space="preserve"> </w:t>
      </w:r>
      <w:r w:rsidRPr="006C4D2B">
        <w:rPr>
          <w:snapToGrid w:val="0"/>
          <w:color w:val="000000"/>
          <w:sz w:val="28"/>
        </w:rPr>
        <w:t xml:space="preserve">6,0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8,5</w:t>
      </w:r>
      <w:r w:rsidRPr="006C4D2B">
        <w:rPr>
          <w:snapToGrid w:val="0"/>
          <w:color w:val="000000"/>
          <w:sz w:val="28"/>
          <w:u w:val="single"/>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максимальное массовое содержание твердых частиц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0,0</w:t>
      </w:r>
      <w:r w:rsidR="006C4D2B" w:rsidRPr="006C4D2B">
        <w:rPr>
          <w:snapToGrid w:val="0"/>
          <w:color w:val="000000"/>
          <w:sz w:val="28"/>
        </w:rPr>
        <w:t>1</w:t>
      </w:r>
      <w:r w:rsidR="006C4D2B">
        <w:rPr>
          <w:snapToGrid w:val="0"/>
          <w:color w:val="000000"/>
          <w:sz w:val="28"/>
        </w:rPr>
        <w:t>%</w:t>
      </w:r>
      <w:r w:rsidRPr="006C4D2B">
        <w:rPr>
          <w:snapToGrid w:val="0"/>
          <w:color w:val="000000"/>
          <w:sz w:val="28"/>
        </w:rPr>
        <w:t xml:space="preserve"> (0,1 г/л);</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микротвердость частиц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 более 5 баллов по Моосу;</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максимальное содержание попутной воды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9</w:t>
      </w:r>
      <w:r w:rsidR="006C4D2B" w:rsidRPr="006C4D2B">
        <w:rPr>
          <w:snapToGrid w:val="0"/>
          <w:color w:val="000000"/>
          <w:sz w:val="28"/>
        </w:rPr>
        <w:t>9</w:t>
      </w:r>
      <w:r w:rsidR="006C4D2B">
        <w:rPr>
          <w:snapToGrid w:val="0"/>
          <w:color w:val="000000"/>
          <w:sz w:val="28"/>
        </w:rPr>
        <w:t>%</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максимальное содержание свободного газа у основания двигателя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2</w:t>
      </w:r>
      <w:r w:rsidR="006C4D2B" w:rsidRPr="006C4D2B">
        <w:rPr>
          <w:snapToGrid w:val="0"/>
          <w:color w:val="000000"/>
          <w:sz w:val="28"/>
        </w:rPr>
        <w:t>5</w:t>
      </w:r>
      <w:r w:rsidR="006C4D2B">
        <w:rPr>
          <w:snapToGrid w:val="0"/>
          <w:color w:val="000000"/>
          <w:sz w:val="28"/>
        </w:rPr>
        <w:t>%</w:t>
      </w:r>
      <w:r w:rsidRPr="006C4D2B">
        <w:rPr>
          <w:snapToGrid w:val="0"/>
          <w:color w:val="000000"/>
          <w:sz w:val="28"/>
        </w:rPr>
        <w:t>, для установок с насосными модулями-газосепараторами (по вариантам комплектации)</w:t>
      </w:r>
      <w:r w:rsidR="006C4D2B">
        <w:rPr>
          <w:snapToGrid w:val="0"/>
          <w:color w:val="000000"/>
          <w:sz w:val="28"/>
        </w:rPr>
        <w:t xml:space="preserve"> –</w:t>
      </w:r>
      <w:r w:rsidR="006C4D2B" w:rsidRPr="006C4D2B">
        <w:rPr>
          <w:snapToGrid w:val="0"/>
          <w:color w:val="000000"/>
          <w:sz w:val="28"/>
        </w:rPr>
        <w:t xml:space="preserve"> </w:t>
      </w:r>
      <w:r w:rsidRPr="006C4D2B">
        <w:rPr>
          <w:snapToGrid w:val="0"/>
          <w:color w:val="000000"/>
          <w:sz w:val="28"/>
        </w:rPr>
        <w:t>5</w:t>
      </w:r>
      <w:r w:rsidR="006C4D2B" w:rsidRPr="006C4D2B">
        <w:rPr>
          <w:snapToGrid w:val="0"/>
          <w:color w:val="000000"/>
          <w:sz w:val="28"/>
        </w:rPr>
        <w:t>5</w:t>
      </w:r>
      <w:r w:rsidR="006C4D2B">
        <w:rPr>
          <w:snapToGrid w:val="0"/>
          <w:color w:val="000000"/>
          <w:sz w:val="28"/>
        </w:rPr>
        <w:t>%</w:t>
      </w:r>
      <w:bookmarkStart w:id="22" w:name="OCRUncertain168"/>
      <w:r w:rsidRPr="006C4D2B">
        <w:rPr>
          <w:snapToGrid w:val="0"/>
          <w:color w:val="000000"/>
          <w:sz w:val="28"/>
        </w:rPr>
        <w:t>,</w:t>
      </w:r>
      <w:bookmarkEnd w:id="22"/>
      <w:r w:rsidRPr="006C4D2B">
        <w:rPr>
          <w:snapToGrid w:val="0"/>
          <w:color w:val="000000"/>
          <w:sz w:val="28"/>
        </w:rPr>
        <w:t xml:space="preserve"> при этом соотношение в откачиваемой жидкости нефти и воды регламентируется универсальной методикой подбора УЭЦН к</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нефтяным скважинам (УМП ЭЦН</w:t>
      </w:r>
      <w:r w:rsidR="006C4D2B">
        <w:rPr>
          <w:snapToGrid w:val="0"/>
          <w:color w:val="000000"/>
          <w:sz w:val="28"/>
        </w:rPr>
        <w:t>-</w:t>
      </w:r>
      <w:r w:rsidR="006C4D2B" w:rsidRPr="006C4D2B">
        <w:rPr>
          <w:snapToGrid w:val="0"/>
          <w:color w:val="000000"/>
          <w:sz w:val="28"/>
        </w:rPr>
        <w:t>7</w:t>
      </w:r>
      <w:r w:rsidRPr="006C4D2B">
        <w:rPr>
          <w:snapToGrid w:val="0"/>
          <w:color w:val="000000"/>
          <w:sz w:val="28"/>
        </w:rPr>
        <w:t>9);</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максимальная концентрация сероводорода: для установок обычного исполнения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0,00</w:t>
      </w:r>
      <w:r w:rsidR="006C4D2B" w:rsidRPr="006C4D2B">
        <w:rPr>
          <w:snapToGrid w:val="0"/>
          <w:color w:val="000000"/>
          <w:sz w:val="28"/>
        </w:rPr>
        <w:t>1</w:t>
      </w:r>
      <w:r w:rsidR="006C4D2B">
        <w:rPr>
          <w:snapToGrid w:val="0"/>
          <w:color w:val="000000"/>
          <w:sz w:val="28"/>
        </w:rPr>
        <w:t>%</w:t>
      </w:r>
      <w:r w:rsidRPr="006C4D2B">
        <w:rPr>
          <w:snapToGrid w:val="0"/>
          <w:color w:val="000000"/>
          <w:sz w:val="28"/>
        </w:rPr>
        <w:t xml:space="preserve"> (0,</w:t>
      </w:r>
      <w:r w:rsidR="006C4D2B" w:rsidRPr="006C4D2B">
        <w:rPr>
          <w:snapToGrid w:val="0"/>
          <w:color w:val="000000"/>
          <w:sz w:val="28"/>
        </w:rPr>
        <w:t>01 г</w:t>
      </w:r>
      <w:r w:rsidR="006C4D2B">
        <w:rPr>
          <w:snapToGrid w:val="0"/>
          <w:color w:val="000000"/>
          <w:sz w:val="28"/>
        </w:rPr>
        <w:t>.</w:t>
      </w:r>
      <w:r w:rsidR="006C4D2B" w:rsidRPr="006C4D2B">
        <w:rPr>
          <w:snapToGrid w:val="0"/>
          <w:color w:val="000000"/>
          <w:sz w:val="28"/>
        </w:rPr>
        <w:t>/</w:t>
      </w:r>
      <w:r w:rsidRPr="006C4D2B">
        <w:rPr>
          <w:snapToGrid w:val="0"/>
          <w:color w:val="000000"/>
          <w:sz w:val="28"/>
        </w:rPr>
        <w:t xml:space="preserve">л); для установок коррозионностойкого исполнения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0,12</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(1,</w:t>
      </w:r>
      <w:r w:rsidR="006C4D2B" w:rsidRPr="006C4D2B">
        <w:rPr>
          <w:snapToGrid w:val="0"/>
          <w:color w:val="000000"/>
          <w:sz w:val="28"/>
        </w:rPr>
        <w:t>25 г</w:t>
      </w:r>
      <w:r w:rsidR="006C4D2B">
        <w:rPr>
          <w:snapToGrid w:val="0"/>
          <w:color w:val="000000"/>
          <w:sz w:val="28"/>
        </w:rPr>
        <w:t>.</w:t>
      </w:r>
      <w:r w:rsidR="006C4D2B" w:rsidRPr="006C4D2B">
        <w:rPr>
          <w:snapToGrid w:val="0"/>
          <w:color w:val="000000"/>
          <w:sz w:val="28"/>
        </w:rPr>
        <w:t>/</w:t>
      </w:r>
      <w:r w:rsidRPr="006C4D2B">
        <w:rPr>
          <w:snapToGrid w:val="0"/>
          <w:color w:val="000000"/>
          <w:sz w:val="28"/>
        </w:rPr>
        <w:t>л);</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температура перекачиваемой жидкости в зоне работы погружного агрегата</w:t>
      </w:r>
      <w:r w:rsidR="006C4D2B">
        <w:rPr>
          <w:snapToGrid w:val="0"/>
          <w:color w:val="000000"/>
          <w:sz w:val="28"/>
        </w:rPr>
        <w:t xml:space="preserve"> – </w:t>
      </w:r>
      <w:r w:rsidRPr="006C4D2B">
        <w:rPr>
          <w:snapToGrid w:val="0"/>
          <w:color w:val="000000"/>
          <w:sz w:val="28"/>
        </w:rPr>
        <w:t>не более 90</w:t>
      </w:r>
      <w:r w:rsidR="006C4D2B">
        <w:rPr>
          <w:snapToGrid w:val="0"/>
          <w:color w:val="000000"/>
          <w:sz w:val="28"/>
        </w:rPr>
        <w:t> </w:t>
      </w:r>
      <w:r w:rsidR="006C4D2B" w:rsidRPr="006C4D2B">
        <w:rPr>
          <w:snapToGrid w:val="0"/>
          <w:color w:val="000000"/>
          <w:sz w:val="28"/>
        </w:rPr>
        <w:t>°С</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Для установок, укомплектованных кабельными линиями К43, в которых взамен удлинителя с теплостойким кабелем марки КФСБ используется удлинитель с кабелем марки </w:t>
      </w:r>
      <w:bookmarkStart w:id="23" w:name="OCRUncertain179"/>
      <w:r w:rsidRPr="006C4D2B">
        <w:rPr>
          <w:snapToGrid w:val="0"/>
          <w:color w:val="000000"/>
          <w:sz w:val="28"/>
        </w:rPr>
        <w:t xml:space="preserve">КПБП, </w:t>
      </w:r>
      <w:bookmarkEnd w:id="23"/>
      <w:r w:rsidRPr="006C4D2B">
        <w:rPr>
          <w:snapToGrid w:val="0"/>
          <w:color w:val="000000"/>
          <w:sz w:val="28"/>
        </w:rPr>
        <w:t>температуры должны быть не более: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для УЭЦНМ5 и УЭЦН</w:t>
      </w:r>
      <w:bookmarkStart w:id="24" w:name="OCRUncertain180"/>
      <w:r w:rsidRPr="006C4D2B">
        <w:rPr>
          <w:snapToGrid w:val="0"/>
          <w:color w:val="000000"/>
          <w:sz w:val="28"/>
        </w:rPr>
        <w:t>М</w:t>
      </w:r>
      <w:bookmarkEnd w:id="24"/>
      <w:r w:rsidRPr="006C4D2B">
        <w:rPr>
          <w:snapToGrid w:val="0"/>
          <w:color w:val="000000"/>
          <w:sz w:val="28"/>
        </w:rPr>
        <w:t xml:space="preserve">К5 с двигателем мощностью 32 кВт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70</w:t>
      </w:r>
      <w:r w:rsidR="006C4D2B">
        <w:rPr>
          <w:snapToGrid w:val="0"/>
          <w:color w:val="000000"/>
          <w:sz w:val="28"/>
        </w:rPr>
        <w:t> </w:t>
      </w:r>
      <w:r w:rsidR="006C4D2B" w:rsidRPr="006C4D2B">
        <w:rPr>
          <w:snapToGrid w:val="0"/>
          <w:color w:val="000000"/>
          <w:sz w:val="28"/>
        </w:rPr>
        <w:t>°С</w:t>
      </w:r>
      <w:r w:rsidRPr="006C4D2B">
        <w:rPr>
          <w:snapToGrid w:val="0"/>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для УЭЦНМ5, 5А и УЭЦНМК5, 5А с двигателями мощностью 45 </w:t>
      </w:r>
      <w:r w:rsidR="006C4D2B">
        <w:rPr>
          <w:color w:val="000000"/>
          <w:sz w:val="28"/>
        </w:rPr>
        <w:t>–</w:t>
      </w:r>
      <w:r w:rsidR="006C4D2B" w:rsidRPr="006C4D2B">
        <w:rPr>
          <w:color w:val="000000"/>
          <w:sz w:val="28"/>
        </w:rPr>
        <w:t xml:space="preserve"> </w:t>
      </w:r>
      <w:r w:rsidRPr="006C4D2B">
        <w:rPr>
          <w:color w:val="000000"/>
          <w:sz w:val="28"/>
        </w:rPr>
        <w:t xml:space="preserve">125 кВт </w:t>
      </w:r>
      <w:r w:rsidR="006C4D2B">
        <w:rPr>
          <w:color w:val="000000"/>
          <w:sz w:val="28"/>
        </w:rPr>
        <w:t>–</w:t>
      </w:r>
      <w:r w:rsidR="006C4D2B" w:rsidRPr="006C4D2B">
        <w:rPr>
          <w:color w:val="000000"/>
          <w:sz w:val="28"/>
        </w:rPr>
        <w:t xml:space="preserve"> </w:t>
      </w:r>
      <w:r w:rsidRPr="006C4D2B">
        <w:rPr>
          <w:color w:val="000000"/>
          <w:sz w:val="28"/>
        </w:rPr>
        <w:t>75</w:t>
      </w:r>
      <w:r w:rsidR="006C4D2B">
        <w:rPr>
          <w:color w:val="000000"/>
          <w:sz w:val="28"/>
        </w:rPr>
        <w:t> </w:t>
      </w:r>
      <w:r w:rsidR="006C4D2B" w:rsidRPr="006C4D2B">
        <w:rPr>
          <w:color w:val="000000"/>
          <w:sz w:val="28"/>
        </w:rPr>
        <w:t>°С</w:t>
      </w:r>
      <w:r w:rsidRPr="006C4D2B">
        <w:rPr>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для УЭЦНМ6 и УЭЦНМК6 с двигателями мощностью 90 </w:t>
      </w:r>
      <w:r w:rsidR="006C4D2B">
        <w:rPr>
          <w:snapToGrid w:val="0"/>
          <w:color w:val="000000"/>
          <w:sz w:val="28"/>
        </w:rPr>
        <w:t xml:space="preserve">– </w:t>
      </w:r>
      <w:r w:rsidRPr="006C4D2B">
        <w:rPr>
          <w:snapToGrid w:val="0"/>
          <w:color w:val="000000"/>
          <w:sz w:val="28"/>
        </w:rPr>
        <w:t xml:space="preserve">250 кВт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80</w:t>
      </w:r>
      <w:r w:rsidR="006C4D2B">
        <w:rPr>
          <w:snapToGrid w:val="0"/>
          <w:color w:val="000000"/>
          <w:sz w:val="28"/>
        </w:rPr>
        <w:t> </w:t>
      </w:r>
      <w:r w:rsidR="006C4D2B" w:rsidRPr="006C4D2B">
        <w:rPr>
          <w:snapToGrid w:val="0"/>
          <w:color w:val="000000"/>
          <w:sz w:val="28"/>
        </w:rPr>
        <w:t>°С</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Максимальная плотность </w:t>
      </w:r>
      <w:bookmarkStart w:id="25" w:name="OCRUncertain181"/>
      <w:r w:rsidRPr="006C4D2B">
        <w:rPr>
          <w:snapToGrid w:val="0"/>
          <w:color w:val="000000"/>
          <w:sz w:val="28"/>
        </w:rPr>
        <w:t>водонефтяной</w:t>
      </w:r>
      <w:bookmarkEnd w:id="25"/>
      <w:r w:rsidRPr="006C4D2B">
        <w:rPr>
          <w:snapToGrid w:val="0"/>
          <w:color w:val="000000"/>
          <w:sz w:val="28"/>
        </w:rPr>
        <w:t xml:space="preserve"> смеси указана в табл.</w:t>
      </w:r>
      <w:r w:rsidR="006C4D2B">
        <w:rPr>
          <w:snapToGrid w:val="0"/>
          <w:color w:val="000000"/>
          <w:sz w:val="28"/>
        </w:rPr>
        <w:t xml:space="preserve"> </w:t>
      </w:r>
      <w:r w:rsidRPr="006C4D2B">
        <w:rPr>
          <w:snapToGrid w:val="0"/>
          <w:color w:val="000000"/>
          <w:sz w:val="28"/>
        </w:rPr>
        <w:t>Значения к.п.д. насоса и к.п.д. насосного агрегата (см. табл.</w:t>
      </w:r>
      <w:r w:rsidR="006C4D2B">
        <w:rPr>
          <w:snapToGrid w:val="0"/>
          <w:color w:val="000000"/>
          <w:sz w:val="28"/>
        </w:rPr>
        <w:t xml:space="preserve"> </w:t>
      </w:r>
      <w:r w:rsidRPr="006C4D2B">
        <w:rPr>
          <w:snapToGrid w:val="0"/>
          <w:color w:val="000000"/>
          <w:sz w:val="28"/>
        </w:rPr>
        <w:t xml:space="preserve">4.1.) соответствуют работе на воде плотностью 1000 </w:t>
      </w:r>
      <w:bookmarkStart w:id="26" w:name="OCRUncertain182"/>
      <w:r w:rsidRPr="006C4D2B">
        <w:rPr>
          <w:snapToGrid w:val="0"/>
          <w:color w:val="000000"/>
          <w:sz w:val="28"/>
        </w:rPr>
        <w:t>кг/м</w:t>
      </w:r>
      <w:r w:rsidRPr="006C4D2B">
        <w:rPr>
          <w:snapToGrid w:val="0"/>
          <w:color w:val="000000"/>
          <w:sz w:val="28"/>
          <w:vertAlign w:val="superscript"/>
        </w:rPr>
        <w:t>3</w:t>
      </w:r>
      <w:r w:rsidRPr="006C4D2B">
        <w:rPr>
          <w:snapToGrid w:val="0"/>
          <w:color w:val="000000"/>
          <w:sz w:val="28"/>
        </w:rPr>
        <w:t>.</w:t>
      </w:r>
      <w:bookmarkEnd w:id="26"/>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Масса насоса и насосного агрегата и габаритные размеры насоса и насосного агрегата приведены в табл.</w:t>
      </w:r>
      <w:r w:rsidR="006C4D2B">
        <w:rPr>
          <w:snapToGrid w:val="0"/>
          <w:color w:val="000000"/>
          <w:sz w:val="28"/>
        </w:rPr>
        <w:t xml:space="preserve"> </w:t>
      </w:r>
      <w:r w:rsidRPr="006C4D2B">
        <w:rPr>
          <w:snapToGrid w:val="0"/>
          <w:color w:val="000000"/>
          <w:sz w:val="28"/>
        </w:rPr>
        <w:t>4.2.</w:t>
      </w:r>
    </w:p>
    <w:p w:rsidR="00AC73BB" w:rsidRDefault="00AC73BB"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Таблица</w:t>
      </w:r>
      <w:r w:rsidR="006C4D2B">
        <w:rPr>
          <w:snapToGrid w:val="0"/>
          <w:color w:val="000000"/>
          <w:sz w:val="28"/>
        </w:rPr>
        <w:t xml:space="preserve"> </w:t>
      </w:r>
      <w:r w:rsidRPr="006C4D2B">
        <w:rPr>
          <w:snapToGrid w:val="0"/>
          <w:color w:val="000000"/>
          <w:sz w:val="28"/>
        </w:rPr>
        <w:t>4.2.</w:t>
      </w:r>
    </w:p>
    <w:tbl>
      <w:tblPr>
        <w:tblStyle w:val="12"/>
        <w:tblW w:w="9297" w:type="dxa"/>
        <w:jc w:val="center"/>
        <w:tblLook w:val="0000" w:firstRow="0" w:lastRow="0" w:firstColumn="0" w:lastColumn="0" w:noHBand="0" w:noVBand="0"/>
      </w:tblPr>
      <w:tblGrid>
        <w:gridCol w:w="2410"/>
        <w:gridCol w:w="1770"/>
        <w:gridCol w:w="1601"/>
        <w:gridCol w:w="1965"/>
        <w:gridCol w:w="1551"/>
      </w:tblGrid>
      <w:tr w:rsidR="00FF1F06" w:rsidRPr="006C4D2B" w:rsidTr="006C4D2B">
        <w:trPr>
          <w:cantSplit/>
          <w:jc w:val="center"/>
        </w:trPr>
        <w:tc>
          <w:tcPr>
            <w:tcW w:w="1296"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Установка</w:t>
            </w:r>
          </w:p>
        </w:tc>
        <w:tc>
          <w:tcPr>
            <w:tcW w:w="952"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Длина насосного агрегата, мм, не более</w:t>
            </w:r>
          </w:p>
        </w:tc>
        <w:tc>
          <w:tcPr>
            <w:tcW w:w="861"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Длина насос</w:t>
            </w:r>
            <w:bookmarkStart w:id="27" w:name="OCRUncertain119"/>
            <w:r w:rsidRPr="006C4D2B">
              <w:rPr>
                <w:snapToGrid w:val="0"/>
                <w:color w:val="000000"/>
                <w:sz w:val="20"/>
              </w:rPr>
              <w:t>а</w:t>
            </w:r>
            <w:bookmarkEnd w:id="27"/>
            <w:r w:rsidRPr="006C4D2B">
              <w:rPr>
                <w:snapToGrid w:val="0"/>
                <w:color w:val="000000"/>
                <w:sz w:val="20"/>
              </w:rPr>
              <w:t>, мм, не более</w:t>
            </w:r>
          </w:p>
        </w:tc>
        <w:tc>
          <w:tcPr>
            <w:tcW w:w="1891"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Масса, кг, не более</w:t>
            </w:r>
          </w:p>
        </w:tc>
      </w:tr>
      <w:tr w:rsidR="00FF1F06" w:rsidRPr="006C4D2B" w:rsidTr="006C4D2B">
        <w:trPr>
          <w:cantSplit/>
          <w:jc w:val="center"/>
        </w:trPr>
        <w:tc>
          <w:tcPr>
            <w:tcW w:w="1296" w:type="pct"/>
            <w:vMerge/>
          </w:tcPr>
          <w:p w:rsidR="00FF1F06" w:rsidRPr="006C4D2B" w:rsidRDefault="00FF1F06" w:rsidP="006C4D2B">
            <w:pPr>
              <w:spacing w:line="360" w:lineRule="auto"/>
              <w:jc w:val="both"/>
              <w:rPr>
                <w:snapToGrid w:val="0"/>
                <w:color w:val="000000"/>
                <w:sz w:val="20"/>
              </w:rPr>
            </w:pPr>
          </w:p>
        </w:tc>
        <w:tc>
          <w:tcPr>
            <w:tcW w:w="952" w:type="pct"/>
            <w:vMerge/>
          </w:tcPr>
          <w:p w:rsidR="00FF1F06" w:rsidRPr="006C4D2B" w:rsidRDefault="00FF1F06" w:rsidP="006C4D2B">
            <w:pPr>
              <w:spacing w:line="360" w:lineRule="auto"/>
              <w:jc w:val="both"/>
              <w:rPr>
                <w:snapToGrid w:val="0"/>
                <w:color w:val="000000"/>
                <w:sz w:val="20"/>
              </w:rPr>
            </w:pPr>
          </w:p>
        </w:tc>
        <w:tc>
          <w:tcPr>
            <w:tcW w:w="861" w:type="pct"/>
            <w:vMerge/>
          </w:tcPr>
          <w:p w:rsidR="00FF1F06" w:rsidRPr="006C4D2B" w:rsidRDefault="00FF1F06" w:rsidP="006C4D2B">
            <w:pPr>
              <w:spacing w:line="360" w:lineRule="auto"/>
              <w:jc w:val="both"/>
              <w:rPr>
                <w:snapToGrid w:val="0"/>
                <w:color w:val="000000"/>
                <w:sz w:val="20"/>
              </w:rPr>
            </w:pP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насосного агрегата</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насоса</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15522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626</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15522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633</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287</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17887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705</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359</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17887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715</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369</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16232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602</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256</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16232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610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264</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УЭНЦМ5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18227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684</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18227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690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296</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19592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720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326</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19592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745</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333</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20227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750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356</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w:t>
            </w:r>
            <w:bookmarkStart w:id="28" w:name="OCRUncertain143"/>
            <w:r w:rsidRPr="006C4D2B">
              <w:rPr>
                <w:snapToGrid w:val="0"/>
                <w:color w:val="000000"/>
                <w:sz w:val="20"/>
              </w:rPr>
              <w:t>М</w:t>
            </w:r>
            <w:bookmarkEnd w:id="28"/>
            <w:r w:rsidRPr="006C4D2B">
              <w:rPr>
                <w:snapToGrid w:val="0"/>
                <w:color w:val="000000"/>
                <w:sz w:val="20"/>
              </w:rPr>
              <w:t>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20227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756</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15522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628</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15522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638</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17217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709</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315</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952" w:type="pct"/>
          </w:tcPr>
          <w:p w:rsidR="00FF1F06" w:rsidRPr="006C4D2B" w:rsidRDefault="00FF1F06" w:rsidP="006C4D2B">
            <w:pPr>
              <w:spacing w:line="360" w:lineRule="auto"/>
              <w:jc w:val="both"/>
              <w:rPr>
                <w:color w:val="000000"/>
                <w:sz w:val="20"/>
              </w:rPr>
            </w:pPr>
            <w:r w:rsidRPr="006C4D2B">
              <w:rPr>
                <w:color w:val="000000"/>
                <w:sz w:val="20"/>
              </w:rPr>
              <w:t>17217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721</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327</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18582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755</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361</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18582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767</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373</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24537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1103</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463</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24537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1122</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8</w:t>
            </w:r>
            <w:r w:rsidRPr="006C4D2B">
              <w:rPr>
                <w:snapToGrid w:val="0"/>
                <w:color w:val="000000"/>
                <w:sz w:val="20"/>
              </w:rPr>
              <w:t>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18582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684</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290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24887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990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350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30277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17982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1199</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470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19482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976</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416</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19482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990</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430</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20117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997</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437</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20117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1113</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453</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24272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1262</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492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24272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1278</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508</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20117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992</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432</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20 117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11252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1023</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463</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100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21482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1044</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484</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100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21 482</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12617</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1079</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518</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27637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15982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1385</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615</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27637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15982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1428</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658</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30637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18982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1498</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728</w:t>
            </w:r>
          </w:p>
        </w:tc>
      </w:tr>
      <w:tr w:rsidR="00FF1F06" w:rsidRPr="006C4D2B" w:rsidTr="006C4D2B">
        <w:trPr>
          <w:cantSplit/>
          <w:jc w:val="center"/>
        </w:trPr>
        <w:tc>
          <w:tcPr>
            <w:tcW w:w="129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95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30637</w:t>
            </w:r>
          </w:p>
        </w:tc>
        <w:tc>
          <w:tcPr>
            <w:tcW w:w="86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18982</w:t>
            </w:r>
          </w:p>
        </w:tc>
        <w:tc>
          <w:tcPr>
            <w:tcW w:w="105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1551</w:t>
            </w:r>
          </w:p>
        </w:tc>
        <w:tc>
          <w:tcPr>
            <w:tcW w:w="83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783</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Установки </w:t>
      </w:r>
      <w:bookmarkStart w:id="29" w:name="OCRUncertain183"/>
      <w:r w:rsidRPr="006C4D2B">
        <w:rPr>
          <w:snapToGrid w:val="0"/>
          <w:color w:val="000000"/>
          <w:sz w:val="28"/>
        </w:rPr>
        <w:t>УЭЦНМ</w:t>
      </w:r>
      <w:bookmarkEnd w:id="29"/>
      <w:r w:rsidRPr="006C4D2B">
        <w:rPr>
          <w:snapToGrid w:val="0"/>
          <w:color w:val="000000"/>
          <w:sz w:val="28"/>
        </w:rPr>
        <w:t xml:space="preserve"> и </w:t>
      </w:r>
      <w:bookmarkStart w:id="30" w:name="OCRUncertain184"/>
      <w:r w:rsidRPr="006C4D2B">
        <w:rPr>
          <w:snapToGrid w:val="0"/>
          <w:color w:val="000000"/>
          <w:sz w:val="28"/>
        </w:rPr>
        <w:t>УЭЦНМК</w:t>
      </w:r>
      <w:bookmarkEnd w:id="30"/>
      <w:r w:rsidRPr="006C4D2B">
        <w:rPr>
          <w:snapToGrid w:val="0"/>
          <w:color w:val="000000"/>
          <w:sz w:val="28"/>
        </w:rPr>
        <w:t xml:space="preserve"> (</w:t>
      </w:r>
      <w:r w:rsidR="006C4D2B" w:rsidRPr="006C4D2B">
        <w:rPr>
          <w:snapToGrid w:val="0"/>
          <w:color w:val="000000"/>
          <w:sz w:val="28"/>
        </w:rPr>
        <w:t>рис.</w:t>
      </w:r>
      <w:r w:rsidR="006C4D2B">
        <w:rPr>
          <w:snapToGrid w:val="0"/>
          <w:color w:val="000000"/>
          <w:sz w:val="28"/>
        </w:rPr>
        <w:t> </w:t>
      </w:r>
      <w:r w:rsidR="006C4D2B" w:rsidRPr="006C4D2B">
        <w:rPr>
          <w:snapToGrid w:val="0"/>
          <w:color w:val="000000"/>
          <w:sz w:val="28"/>
        </w:rPr>
        <w:t>4</w:t>
      </w:r>
      <w:r w:rsidRPr="006C4D2B">
        <w:rPr>
          <w:snapToGrid w:val="0"/>
          <w:color w:val="000000"/>
          <w:sz w:val="28"/>
        </w:rPr>
        <w:t xml:space="preserve">.1.) состоят из </w:t>
      </w:r>
      <w:bookmarkStart w:id="31" w:name="OCRUncertain185"/>
      <w:r w:rsidRPr="006C4D2B">
        <w:rPr>
          <w:snapToGrid w:val="0"/>
          <w:color w:val="000000"/>
          <w:sz w:val="28"/>
        </w:rPr>
        <w:t>погружного</w:t>
      </w:r>
      <w:bookmarkEnd w:id="31"/>
      <w:r w:rsidRPr="006C4D2B">
        <w:rPr>
          <w:snapToGrid w:val="0"/>
          <w:color w:val="000000"/>
          <w:sz w:val="28"/>
        </w:rPr>
        <w:t xml:space="preserve"> насосного агрегата, кабеля в сборе 6, наземного электрооборудования</w:t>
      </w:r>
      <w:r w:rsidR="006C4D2B">
        <w:rPr>
          <w:snapToGrid w:val="0"/>
          <w:color w:val="000000"/>
          <w:sz w:val="28"/>
        </w:rPr>
        <w:t xml:space="preserve"> – </w:t>
      </w:r>
      <w:r w:rsidRPr="006C4D2B">
        <w:rPr>
          <w:snapToGrid w:val="0"/>
          <w:color w:val="000000"/>
          <w:sz w:val="28"/>
        </w:rPr>
        <w:t xml:space="preserve">трансформаторной комплектной подстанции (индивидуальной </w:t>
      </w:r>
      <w:bookmarkStart w:id="32" w:name="OCRUncertain186"/>
      <w:r w:rsidRPr="006C4D2B">
        <w:rPr>
          <w:snapToGrid w:val="0"/>
          <w:color w:val="000000"/>
          <w:sz w:val="28"/>
        </w:rPr>
        <w:t>КТППН</w:t>
      </w:r>
      <w:bookmarkEnd w:id="32"/>
      <w:r w:rsidRPr="006C4D2B">
        <w:rPr>
          <w:snapToGrid w:val="0"/>
          <w:color w:val="000000"/>
          <w:sz w:val="28"/>
        </w:rPr>
        <w:t xml:space="preserve"> или кустовой КТППНКС) 5.</w:t>
      </w:r>
    </w:p>
    <w:p w:rsidR="00FF1F06" w:rsidRPr="006C4D2B" w:rsidRDefault="00FF1F06" w:rsidP="006C4D2B">
      <w:pPr>
        <w:spacing w:line="360" w:lineRule="auto"/>
        <w:ind w:firstLine="709"/>
        <w:jc w:val="both"/>
        <w:rPr>
          <w:snapToGrid w:val="0"/>
          <w:color w:val="000000"/>
          <w:sz w:val="28"/>
          <w:u w:val="single"/>
        </w:rPr>
      </w:pPr>
      <w:r w:rsidRPr="006C4D2B">
        <w:rPr>
          <w:snapToGrid w:val="0"/>
          <w:color w:val="000000"/>
          <w:sz w:val="28"/>
        </w:rPr>
        <w:t>Вместо подстанции можно использовать трансформатор и комплектное устройство.</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Насосный агрегат, состоящий из погружного центробежного насоса 7 и двигателя 8 (электродвигатель с гидрозащитой), спускается в скважину на колонне насосно-компрессорных труб 4</w:t>
      </w:r>
      <w:r w:rsidR="006C4D2B" w:rsidRPr="006C4D2B">
        <w:rPr>
          <w:snapToGrid w:val="0"/>
          <w:color w:val="000000"/>
          <w:sz w:val="28"/>
        </w:rPr>
        <w:t>.</w:t>
      </w:r>
      <w:r w:rsidR="006C4D2B">
        <w:rPr>
          <w:snapToGrid w:val="0"/>
          <w:color w:val="000000"/>
          <w:sz w:val="28"/>
        </w:rPr>
        <w:t xml:space="preserve"> </w:t>
      </w:r>
      <w:r w:rsidR="006C4D2B" w:rsidRPr="006C4D2B">
        <w:rPr>
          <w:snapToGrid w:val="0"/>
          <w:color w:val="000000"/>
          <w:sz w:val="28"/>
        </w:rPr>
        <w:t>На</w:t>
      </w:r>
      <w:r w:rsidRPr="006C4D2B">
        <w:rPr>
          <w:snapToGrid w:val="0"/>
          <w:color w:val="000000"/>
          <w:sz w:val="28"/>
        </w:rPr>
        <w:t>сосный агрегат откачивает пластовую жидкость из скважины и подает ее на поверхность по колонне НКТ.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Кабель, обеспечивающий подвод электроэнергии к электродвигателю, крепится к гидрозащите, насосу и насосно-компрессорным трубам металлическими поясами 3, входящими в состав насоса.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Комплектная трансформаторная подстанция (трансформатор и комплектное устройство) преобразует напряжение промысловой сети до значения оптимального напряжения на зажимах электродвигателя с учетом потерь напряжения в кабеле и обеспечивает управление работой насосного агрегата установки и ее защиту при аномальных режимах. Насос</w:t>
      </w:r>
      <w:r w:rsidR="006C4D2B">
        <w:rPr>
          <w:snapToGrid w:val="0"/>
          <w:color w:val="000000"/>
          <w:sz w:val="28"/>
        </w:rPr>
        <w:t xml:space="preserve"> – </w:t>
      </w:r>
      <w:r w:rsidRPr="006C4D2B">
        <w:rPr>
          <w:snapToGrid w:val="0"/>
          <w:color w:val="000000"/>
          <w:sz w:val="28"/>
        </w:rPr>
        <w:t xml:space="preserve">погружной центробежный модульный. Обратный клапан 1 предназначен для предотвращения обратного вращения (турбинный режим) ротора насоса под воздействием столба жидкости в колонне НКТ при остановках и облегчения, тем самым, повторного запуска насосного агрегата. Обратный клапан ввинчен в модуль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головку насоса, а спускной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в корпус обратного клапана.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Спускной клапан 2 служит для слива жидкости из колонны НКТ при подъеме насосного агрегата из скважины.</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Допускается устанавливать клапаны выше насоса в зависимости от газосодержания у сетки входного модуля насоса. При этом клапаны должны располагаться ниже сростки основного кабеля с удлинителем, так как в</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противном случае поперечный габарит насосного агрегата будет превышать допустимый, указанный в табл.</w:t>
      </w:r>
      <w:r w:rsidR="006C4D2B">
        <w:rPr>
          <w:snapToGrid w:val="0"/>
          <w:color w:val="000000"/>
          <w:sz w:val="28"/>
        </w:rPr>
        <w:t xml:space="preserve"> </w:t>
      </w:r>
      <w:r w:rsidRPr="006C4D2B">
        <w:rPr>
          <w:snapToGrid w:val="0"/>
          <w:color w:val="000000"/>
          <w:sz w:val="28"/>
        </w:rPr>
        <w:t>4.2.</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Для откачивания пластовой жидкости, содержащей свыше 25 </w:t>
      </w:r>
      <w:r w:rsidR="006C4D2B">
        <w:rPr>
          <w:snapToGrid w:val="0"/>
          <w:color w:val="000000"/>
          <w:sz w:val="28"/>
        </w:rPr>
        <w:t xml:space="preserve">– </w:t>
      </w:r>
      <w:r w:rsidRPr="006C4D2B">
        <w:rPr>
          <w:snapToGrid w:val="0"/>
          <w:color w:val="000000"/>
          <w:sz w:val="28"/>
        </w:rPr>
        <w:t>до 5</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(по объему) свободного газа у приемной сетки входного модуля, к насосу подключают насосный модуль</w:t>
      </w:r>
      <w:r w:rsidR="006C4D2B">
        <w:rPr>
          <w:snapToGrid w:val="0"/>
          <w:color w:val="000000"/>
          <w:sz w:val="28"/>
        </w:rPr>
        <w:t xml:space="preserve"> – </w:t>
      </w:r>
      <w:r w:rsidRPr="006C4D2B">
        <w:rPr>
          <w:snapToGrid w:val="0"/>
          <w:color w:val="000000"/>
          <w:sz w:val="28"/>
        </w:rPr>
        <w:t>газосепаратор.</w:t>
      </w:r>
    </w:p>
    <w:p w:rsidR="00FF1F06" w:rsidRPr="006C4D2B" w:rsidRDefault="00FF1F06" w:rsidP="006C4D2B">
      <w:pPr>
        <w:spacing w:line="360" w:lineRule="auto"/>
        <w:ind w:firstLine="709"/>
        <w:jc w:val="both"/>
        <w:rPr>
          <w:color w:val="000000"/>
          <w:sz w:val="28"/>
        </w:rPr>
      </w:pPr>
      <w:r w:rsidRPr="006C4D2B">
        <w:rPr>
          <w:color w:val="000000"/>
          <w:sz w:val="28"/>
        </w:rPr>
        <w:t>Двигатель</w:t>
      </w:r>
      <w:r w:rsidR="006C4D2B">
        <w:rPr>
          <w:color w:val="000000"/>
          <w:sz w:val="28"/>
        </w:rPr>
        <w:t xml:space="preserve"> – </w:t>
      </w:r>
      <w:r w:rsidRPr="006C4D2B">
        <w:rPr>
          <w:color w:val="000000"/>
          <w:sz w:val="28"/>
        </w:rPr>
        <w:t>асинхронный погружной, трехфазный, короткозамкнутый,</w:t>
      </w:r>
      <w:r w:rsidR="006C4D2B">
        <w:rPr>
          <w:color w:val="000000"/>
          <w:sz w:val="28"/>
        </w:rPr>
        <w:t xml:space="preserve"> </w:t>
      </w:r>
      <w:r w:rsidRPr="006C4D2B">
        <w:rPr>
          <w:color w:val="000000"/>
          <w:sz w:val="28"/>
        </w:rPr>
        <w:t>двухполюсный, маслонаполненный.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Установки могут комплектоваться двигателями типа 1ПЭД по ТУ 16</w:t>
      </w:r>
      <w:r w:rsidR="006C4D2B">
        <w:rPr>
          <w:snapToGrid w:val="0"/>
          <w:color w:val="000000"/>
          <w:sz w:val="28"/>
        </w:rPr>
        <w:t>–</w:t>
      </w:r>
      <w:r w:rsidR="006C4D2B" w:rsidRPr="006C4D2B">
        <w:rPr>
          <w:snapToGrid w:val="0"/>
          <w:color w:val="000000"/>
          <w:sz w:val="28"/>
        </w:rPr>
        <w:t>6</w:t>
      </w:r>
      <w:r w:rsidRPr="006C4D2B">
        <w:rPr>
          <w:snapToGrid w:val="0"/>
          <w:color w:val="000000"/>
          <w:sz w:val="28"/>
        </w:rPr>
        <w:t xml:space="preserve">52.031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87, оснащенными системой контроля температуры и давления пластовой жидкости.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При этом установки должны комплектоваться устройством</w:t>
      </w:r>
      <w:r w:rsidR="006C4D2B">
        <w:rPr>
          <w:snapToGrid w:val="0"/>
          <w:color w:val="000000"/>
          <w:sz w:val="28"/>
        </w:rPr>
        <w:t xml:space="preserve"> </w:t>
      </w:r>
      <w:r w:rsidRPr="006C4D2B">
        <w:rPr>
          <w:snapToGrid w:val="0"/>
          <w:color w:val="000000"/>
          <w:sz w:val="28"/>
        </w:rPr>
        <w:t>комплектным</w:t>
      </w:r>
      <w:r w:rsidR="006C4D2B">
        <w:rPr>
          <w:snapToGrid w:val="0"/>
          <w:color w:val="000000"/>
          <w:sz w:val="28"/>
        </w:rPr>
        <w:t xml:space="preserve"> </w:t>
      </w:r>
      <w:r w:rsidRPr="006C4D2B">
        <w:rPr>
          <w:snapToGrid w:val="0"/>
          <w:color w:val="000000"/>
          <w:sz w:val="28"/>
        </w:rPr>
        <w:t>ШГС 5805</w:t>
      </w:r>
      <w:r w:rsidR="006C4D2B">
        <w:rPr>
          <w:snapToGrid w:val="0"/>
          <w:color w:val="000000"/>
          <w:sz w:val="28"/>
        </w:rPr>
        <w:t>–</w:t>
      </w:r>
      <w:r w:rsidR="006C4D2B" w:rsidRPr="006C4D2B">
        <w:rPr>
          <w:snapToGrid w:val="0"/>
          <w:color w:val="000000"/>
          <w:sz w:val="28"/>
        </w:rPr>
        <w:t>4</w:t>
      </w:r>
      <w:r w:rsidRPr="006C4D2B">
        <w:rPr>
          <w:snapToGrid w:val="0"/>
          <w:color w:val="000000"/>
          <w:sz w:val="28"/>
        </w:rPr>
        <w:t>9ТЗУ1.</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Соединение сборочных единиц насосного агрегата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фланцевое (на болтах и шпильках), валов сборочных единиц</w:t>
      </w:r>
      <w:r w:rsidR="006C4D2B">
        <w:rPr>
          <w:snapToGrid w:val="0"/>
          <w:color w:val="000000"/>
          <w:sz w:val="28"/>
        </w:rPr>
        <w:t xml:space="preserve"> – </w:t>
      </w:r>
      <w:r w:rsidRPr="006C4D2B">
        <w:rPr>
          <w:snapToGrid w:val="0"/>
          <w:color w:val="000000"/>
          <w:sz w:val="28"/>
        </w:rPr>
        <w:t>при помощи шлицевых муфт.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Соединение кабеля в сборе с двигателем осуществляется при помощи муфты кабельного ввода</w:t>
      </w:r>
      <w:r w:rsidRPr="006C4D2B">
        <w:rPr>
          <w:snapToGrid w:val="0"/>
          <w:color w:val="000000"/>
          <w:sz w:val="28"/>
          <w:u w:val="single"/>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Подключательный выносной пункт предназначен для предупреждения прохождения газа по кабелю в КТППН (КТППНКС) или комплектное устройство.</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Оборудование устья скважины обеспечивает подвеску колонны НКТ с насосным агрегатом и кабелем в сборе на фланце</w:t>
      </w:r>
      <w:r w:rsidR="006C4D2B">
        <w:rPr>
          <w:snapToGrid w:val="0"/>
          <w:color w:val="000000"/>
          <w:sz w:val="28"/>
        </w:rPr>
        <w:t xml:space="preserve"> </w:t>
      </w:r>
      <w:r w:rsidRPr="006C4D2B">
        <w:rPr>
          <w:snapToGrid w:val="0"/>
          <w:color w:val="000000"/>
          <w:sz w:val="28"/>
        </w:rPr>
        <w:t>обсадной</w:t>
      </w:r>
      <w:r w:rsidR="006C4D2B">
        <w:rPr>
          <w:snapToGrid w:val="0"/>
          <w:color w:val="000000"/>
          <w:sz w:val="28"/>
        </w:rPr>
        <w:t xml:space="preserve"> </w:t>
      </w:r>
      <w:r w:rsidRPr="006C4D2B">
        <w:rPr>
          <w:snapToGrid w:val="0"/>
          <w:color w:val="000000"/>
          <w:sz w:val="28"/>
        </w:rPr>
        <w:t>колонны, герметизацию затрубного пространства, отвод пластовой жидкости в выкидной трубопровод.</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Комплектность установок приведена в табл.</w:t>
      </w:r>
      <w:r w:rsidR="006C4D2B">
        <w:rPr>
          <w:snapToGrid w:val="0"/>
          <w:color w:val="000000"/>
          <w:sz w:val="28"/>
        </w:rPr>
        <w:t xml:space="preserve"> </w:t>
      </w:r>
      <w:r w:rsidRPr="006C4D2B">
        <w:rPr>
          <w:snapToGrid w:val="0"/>
          <w:color w:val="000000"/>
          <w:sz w:val="28"/>
        </w:rPr>
        <w:t>4.3.</w:t>
      </w:r>
      <w:r w:rsidR="006C4D2B">
        <w:rPr>
          <w:snapToGrid w:val="0"/>
          <w:color w:val="000000"/>
          <w:sz w:val="28"/>
        </w:rPr>
        <w:t xml:space="preserve"> </w:t>
      </w:r>
      <w:r w:rsidRPr="006C4D2B">
        <w:rPr>
          <w:snapToGrid w:val="0"/>
          <w:color w:val="000000"/>
          <w:sz w:val="28"/>
        </w:rPr>
        <w:t>Погружной центробежный модульный насос (в дальнейшем именуемый «насос»)</w:t>
      </w:r>
      <w:r w:rsidR="006C4D2B">
        <w:rPr>
          <w:snapToGrid w:val="0"/>
          <w:color w:val="000000"/>
          <w:sz w:val="28"/>
        </w:rPr>
        <w:t xml:space="preserve"> – </w:t>
      </w:r>
      <w:r w:rsidRPr="006C4D2B">
        <w:rPr>
          <w:snapToGrid w:val="0"/>
          <w:color w:val="000000"/>
          <w:sz w:val="28"/>
        </w:rPr>
        <w:t>многоступенчатый вертикального исполнения. Насос изготовляют в двух исполнениях: обычном ЭЦНМ и коррозионностойком ЭЦНМК.</w:t>
      </w:r>
    </w:p>
    <w:p w:rsidR="00FF1F06" w:rsidRPr="00AC73BB" w:rsidRDefault="00FF1F06" w:rsidP="006C4D2B">
      <w:pPr>
        <w:spacing w:line="360" w:lineRule="auto"/>
        <w:ind w:firstLine="709"/>
        <w:jc w:val="both"/>
        <w:rPr>
          <w:color w:val="000000"/>
          <w:sz w:val="28"/>
        </w:rPr>
      </w:pPr>
      <w:r w:rsidRPr="006C4D2B">
        <w:rPr>
          <w:color w:val="000000"/>
          <w:sz w:val="28"/>
        </w:rPr>
        <w:t>Насос состоит из входного модуля, модуля-секции (модулей-секций), модуля-головки, обратного и спускного клапанов (рис.</w:t>
      </w:r>
      <w:r w:rsidR="006C4D2B">
        <w:rPr>
          <w:color w:val="000000"/>
          <w:sz w:val="28"/>
        </w:rPr>
        <w:t> </w:t>
      </w:r>
      <w:r w:rsidR="006C4D2B" w:rsidRPr="006C4D2B">
        <w:rPr>
          <w:color w:val="000000"/>
          <w:sz w:val="28"/>
        </w:rPr>
        <w:t>4</w:t>
      </w:r>
      <w:r w:rsidRPr="006C4D2B">
        <w:rPr>
          <w:color w:val="000000"/>
          <w:sz w:val="28"/>
        </w:rPr>
        <w:t>.2). Допускается уменьшение числа модулей-секций в насосе при соответствующем укомплектовании погружного агрегата двигателем</w:t>
      </w:r>
      <w:r w:rsidR="00AC73BB">
        <w:rPr>
          <w:color w:val="000000"/>
          <w:sz w:val="28"/>
        </w:rPr>
        <w:t xml:space="preserve"> </w:t>
      </w:r>
      <w:r w:rsidRPr="006C4D2B">
        <w:rPr>
          <w:snapToGrid w:val="0"/>
          <w:color w:val="000000"/>
          <w:sz w:val="28"/>
        </w:rPr>
        <w:t>необходимой мощности (см. табл. 4.3).Для откачивания пластовой жидкости, содержащей у сетки</w:t>
      </w:r>
      <w:r w:rsidR="00AC73BB">
        <w:rPr>
          <w:color w:val="000000"/>
          <w:sz w:val="28"/>
        </w:rPr>
        <w:t xml:space="preserve"> </w:t>
      </w:r>
      <w:r w:rsidRPr="006C4D2B">
        <w:rPr>
          <w:snapToGrid w:val="0"/>
          <w:color w:val="000000"/>
          <w:sz w:val="28"/>
        </w:rPr>
        <w:t>входного модуля насоса свыше 2</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(по объему) свободного газа, к насосу следует подсоединить насосный модуль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газосепаратор (</w:t>
      </w:r>
      <w:r w:rsidR="006C4D2B" w:rsidRPr="006C4D2B">
        <w:rPr>
          <w:snapToGrid w:val="0"/>
          <w:color w:val="000000"/>
          <w:sz w:val="28"/>
        </w:rPr>
        <w:t>рис.</w:t>
      </w:r>
      <w:r w:rsidR="006C4D2B">
        <w:rPr>
          <w:snapToGrid w:val="0"/>
          <w:color w:val="000000"/>
          <w:sz w:val="28"/>
        </w:rPr>
        <w:t> </w:t>
      </w:r>
      <w:r w:rsidR="006C4D2B" w:rsidRPr="006C4D2B">
        <w:rPr>
          <w:snapToGrid w:val="0"/>
          <w:color w:val="000000"/>
          <w:sz w:val="28"/>
        </w:rPr>
        <w:t>4</w:t>
      </w:r>
      <w:r w:rsidRPr="006C4D2B">
        <w:rPr>
          <w:snapToGrid w:val="0"/>
          <w:color w:val="000000"/>
          <w:sz w:val="28"/>
        </w:rPr>
        <w:t>. 3).</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Газосепаратор устанавливается между входным модулем и модулем-секцией.</w:t>
      </w:r>
    </w:p>
    <w:p w:rsidR="00FF1F06" w:rsidRPr="006C4D2B" w:rsidRDefault="00FF1F06" w:rsidP="006C4D2B">
      <w:pPr>
        <w:spacing w:line="360" w:lineRule="auto"/>
        <w:ind w:firstLine="709"/>
        <w:jc w:val="both"/>
        <w:rPr>
          <w:color w:val="000000"/>
          <w:sz w:val="28"/>
        </w:rPr>
      </w:pPr>
      <w:r w:rsidRPr="006C4D2B">
        <w:rPr>
          <w:color w:val="000000"/>
          <w:sz w:val="28"/>
        </w:rPr>
        <w:t xml:space="preserve">Соединение модулей между собой и входного модуля с двигателем </w:t>
      </w:r>
      <w:r w:rsidR="006C4D2B">
        <w:rPr>
          <w:color w:val="000000"/>
          <w:sz w:val="28"/>
        </w:rPr>
        <w:t>–</w:t>
      </w:r>
      <w:r w:rsidR="006C4D2B" w:rsidRPr="006C4D2B">
        <w:rPr>
          <w:color w:val="000000"/>
          <w:sz w:val="28"/>
        </w:rPr>
        <w:t xml:space="preserve"> </w:t>
      </w:r>
      <w:r w:rsidRPr="006C4D2B">
        <w:rPr>
          <w:color w:val="000000"/>
          <w:sz w:val="28"/>
        </w:rPr>
        <w:t>фланцевое. Соединения (кроме соединений входного модуля с двигателем и входного модуля с газосепаратором) уплотняются резиновыми кольцами.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Соединение валов модулей-секций между собой, модуля-секции с валом входного модуля, вала входного модуля с валом гидрозащиты двигателя осуществляется шлицевыми муфтами.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Соединение валов газосепаратора, модуля-секции н входного модуля между собой также осуществляется при помощи шлицевых муфт.</w:t>
      </w:r>
    </w:p>
    <w:p w:rsidR="00FF1F06" w:rsidRPr="006C4D2B" w:rsidRDefault="00FF1F06" w:rsidP="006C4D2B">
      <w:pPr>
        <w:spacing w:line="360" w:lineRule="auto"/>
        <w:ind w:firstLine="709"/>
        <w:jc w:val="both"/>
        <w:rPr>
          <w:color w:val="000000"/>
          <w:sz w:val="28"/>
        </w:rPr>
      </w:pPr>
      <w:r w:rsidRPr="006C4D2B">
        <w:rPr>
          <w:color w:val="000000"/>
          <w:sz w:val="28"/>
        </w:rPr>
        <w:t xml:space="preserve">Валы модулей-секций всех групп насосов, имеющих одинаковые длины корпусов (2, 3 и </w:t>
      </w:r>
      <w:r w:rsidR="006C4D2B" w:rsidRPr="006C4D2B">
        <w:rPr>
          <w:color w:val="000000"/>
          <w:sz w:val="28"/>
        </w:rPr>
        <w:t>5</w:t>
      </w:r>
      <w:r w:rsidR="006C4D2B">
        <w:rPr>
          <w:color w:val="000000"/>
          <w:sz w:val="28"/>
        </w:rPr>
        <w:t> </w:t>
      </w:r>
      <w:r w:rsidR="006C4D2B" w:rsidRPr="006C4D2B">
        <w:rPr>
          <w:color w:val="000000"/>
          <w:sz w:val="28"/>
        </w:rPr>
        <w:t>м</w:t>
      </w:r>
      <w:r w:rsidRPr="006C4D2B">
        <w:rPr>
          <w:color w:val="000000"/>
          <w:sz w:val="28"/>
        </w:rPr>
        <w:t xml:space="preserve">), унифицированы по длине. Валы модулей-секций и входных модулей для насосов обычного исполнения изготовляют из калиброванной коррозионно-стойкой высокопрочной стали марки ОЗХ14Н7В и имеют на торце маркировку «НЖ», для насосов повышенной коррозионностойкости </w:t>
      </w:r>
      <w:r w:rsidR="006C4D2B">
        <w:rPr>
          <w:color w:val="000000"/>
          <w:sz w:val="28"/>
        </w:rPr>
        <w:t>–</w:t>
      </w:r>
      <w:r w:rsidR="006C4D2B" w:rsidRPr="006C4D2B">
        <w:rPr>
          <w:color w:val="000000"/>
          <w:sz w:val="28"/>
        </w:rPr>
        <w:t xml:space="preserve"> </w:t>
      </w:r>
      <w:r w:rsidRPr="006C4D2B">
        <w:rPr>
          <w:color w:val="000000"/>
          <w:sz w:val="28"/>
        </w:rPr>
        <w:t>из</w:t>
      </w:r>
      <w:r w:rsidR="006C4D2B">
        <w:rPr>
          <w:color w:val="000000"/>
          <w:sz w:val="28"/>
        </w:rPr>
        <w:t xml:space="preserve"> </w:t>
      </w:r>
      <w:r w:rsidRPr="006C4D2B">
        <w:rPr>
          <w:color w:val="000000"/>
          <w:sz w:val="28"/>
        </w:rPr>
        <w:t>калиброванных</w:t>
      </w:r>
      <w:r w:rsidR="006C4D2B">
        <w:rPr>
          <w:color w:val="000000"/>
          <w:sz w:val="28"/>
        </w:rPr>
        <w:t xml:space="preserve"> </w:t>
      </w:r>
      <w:r w:rsidRPr="006C4D2B">
        <w:rPr>
          <w:color w:val="000000"/>
          <w:sz w:val="28"/>
        </w:rPr>
        <w:t>прутков</w:t>
      </w:r>
      <w:r w:rsidR="006C4D2B">
        <w:rPr>
          <w:color w:val="000000"/>
          <w:sz w:val="28"/>
        </w:rPr>
        <w:t xml:space="preserve"> </w:t>
      </w:r>
      <w:r w:rsidRPr="006C4D2B">
        <w:rPr>
          <w:color w:val="000000"/>
          <w:sz w:val="28"/>
        </w:rPr>
        <w:t>из</w:t>
      </w:r>
      <w:r w:rsidR="006C4D2B">
        <w:rPr>
          <w:color w:val="000000"/>
          <w:sz w:val="28"/>
        </w:rPr>
        <w:t xml:space="preserve"> </w:t>
      </w:r>
      <w:r w:rsidRPr="006C4D2B">
        <w:rPr>
          <w:color w:val="000000"/>
          <w:sz w:val="28"/>
        </w:rPr>
        <w:t xml:space="preserve">сплава Н65Д29ЮТ-ИШ К-монель и имеют на торцах маркировку </w:t>
      </w:r>
      <w:bookmarkStart w:id="33" w:name="OCRUncertain236"/>
      <w:r w:rsidRPr="006C4D2B">
        <w:rPr>
          <w:color w:val="000000"/>
          <w:sz w:val="28"/>
        </w:rPr>
        <w:t>«М».</w:t>
      </w:r>
      <w:bookmarkEnd w:id="33"/>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Рабочие колеса и направляющие аппараты насосов обычного исполнения изготовляют из модифицированного серого чугуна, насосов </w:t>
      </w:r>
      <w:bookmarkStart w:id="34" w:name="OCRUncertain237"/>
      <w:r w:rsidRPr="006C4D2B">
        <w:rPr>
          <w:snapToGrid w:val="0"/>
          <w:color w:val="000000"/>
          <w:sz w:val="28"/>
        </w:rPr>
        <w:t>коррозионностойкого</w:t>
      </w:r>
      <w:bookmarkEnd w:id="34"/>
      <w:r w:rsidRPr="006C4D2B">
        <w:rPr>
          <w:snapToGrid w:val="0"/>
          <w:color w:val="000000"/>
          <w:sz w:val="28"/>
        </w:rPr>
        <w:t xml:space="preserve"> исполнения </w:t>
      </w:r>
      <w:r w:rsidR="006C4D2B">
        <w:rPr>
          <w:snapToGrid w:val="0"/>
          <w:color w:val="000000"/>
          <w:sz w:val="28"/>
        </w:rPr>
        <w:t xml:space="preserve">– </w:t>
      </w:r>
      <w:r w:rsidRPr="006C4D2B">
        <w:rPr>
          <w:snapToGrid w:val="0"/>
          <w:color w:val="000000"/>
          <w:sz w:val="28"/>
        </w:rPr>
        <w:t>из модифицированного чугуна ЧН</w:t>
      </w:r>
      <w:bookmarkStart w:id="35" w:name="OCRUncertain238"/>
      <w:r w:rsidRPr="006C4D2B">
        <w:rPr>
          <w:snapToGrid w:val="0"/>
          <w:color w:val="000000"/>
          <w:sz w:val="28"/>
        </w:rPr>
        <w:t>1</w:t>
      </w:r>
      <w:bookmarkEnd w:id="35"/>
      <w:r w:rsidRPr="006C4D2B">
        <w:rPr>
          <w:snapToGrid w:val="0"/>
          <w:color w:val="000000"/>
          <w:sz w:val="28"/>
        </w:rPr>
        <w:t>6Д7ГХ</w:t>
      </w:r>
      <w:bookmarkStart w:id="36" w:name="OCRUncertain239"/>
      <w:r w:rsidRPr="006C4D2B">
        <w:rPr>
          <w:snapToGrid w:val="0"/>
          <w:color w:val="000000"/>
          <w:sz w:val="28"/>
        </w:rPr>
        <w:t>Ш</w:t>
      </w:r>
      <w:bookmarkEnd w:id="36"/>
      <w:r w:rsidRPr="006C4D2B">
        <w:rPr>
          <w:snapToGrid w:val="0"/>
          <w:color w:val="000000"/>
          <w:sz w:val="28"/>
        </w:rPr>
        <w:t xml:space="preserve"> типа </w:t>
      </w:r>
      <w:bookmarkStart w:id="37" w:name="OCRUncertain240"/>
      <w:r w:rsidRPr="006C4D2B">
        <w:rPr>
          <w:snapToGrid w:val="0"/>
          <w:color w:val="000000"/>
          <w:sz w:val="28"/>
        </w:rPr>
        <w:t>«нирезист».</w:t>
      </w:r>
      <w:bookmarkEnd w:id="37"/>
      <w:r w:rsidRPr="006C4D2B">
        <w:rPr>
          <w:snapToGrid w:val="0"/>
          <w:color w:val="000000"/>
          <w:sz w:val="28"/>
        </w:rPr>
        <w:t xml:space="preserve"> Рабочие колеса насосов обычного исполнения можно изготовлять из радиационно-модифицированного </w:t>
      </w:r>
      <w:bookmarkStart w:id="38" w:name="OCRUncertain241"/>
      <w:r w:rsidRPr="006C4D2B">
        <w:rPr>
          <w:snapToGrid w:val="0"/>
          <w:color w:val="000000"/>
          <w:sz w:val="28"/>
        </w:rPr>
        <w:t>полиамида.</w:t>
      </w:r>
      <w:bookmarkEnd w:id="38"/>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Модуль-головка состоит из корпуса, с одной стороны которого имеется</w:t>
      </w:r>
      <w:r w:rsidR="00AC73BB">
        <w:rPr>
          <w:snapToGrid w:val="0"/>
          <w:color w:val="000000"/>
          <w:sz w:val="28"/>
        </w:rPr>
        <w:t xml:space="preserve"> </w:t>
      </w:r>
      <w:r w:rsidRPr="006C4D2B">
        <w:rPr>
          <w:snapToGrid w:val="0"/>
          <w:color w:val="000000"/>
          <w:sz w:val="28"/>
        </w:rPr>
        <w:t xml:space="preserve">внутренняя коническая резьба для подсоединения обратного клапана (насосно-компрессорной трубы), с другой стороны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фланец для подсоединения к модулю-секции двух ребер и резинового кольца. Ребра прикреплены к корпусу модуля-головки болтом с гайкой и пруж</w:t>
      </w:r>
      <w:bookmarkStart w:id="39" w:name="OCRUncertain242"/>
      <w:r w:rsidRPr="006C4D2B">
        <w:rPr>
          <w:snapToGrid w:val="0"/>
          <w:color w:val="000000"/>
          <w:sz w:val="28"/>
        </w:rPr>
        <w:t>и</w:t>
      </w:r>
      <w:bookmarkEnd w:id="39"/>
      <w:r w:rsidRPr="006C4D2B">
        <w:rPr>
          <w:snapToGrid w:val="0"/>
          <w:color w:val="000000"/>
          <w:sz w:val="28"/>
        </w:rPr>
        <w:t>нной шайбой. Резиновое кольцо герметизирует соединение модуля-головки с модулем-секцией.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Модули-головки насосов группы 5 и 5А имеют резьбу муфты насосно-компрессорной гладкой трубы 73 ГОСТ 633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80.</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Модуль-головка насосов группы 6 имеет два исполнения: с резьбой муфты 73 и 89 ГОСТ</w:t>
      </w:r>
      <w:bookmarkStart w:id="40" w:name="OCRUncertain243"/>
      <w:r w:rsidRPr="006C4D2B">
        <w:rPr>
          <w:snapToGrid w:val="0"/>
          <w:color w:val="000000"/>
          <w:sz w:val="28"/>
        </w:rPr>
        <w:t>'</w:t>
      </w:r>
      <w:bookmarkEnd w:id="40"/>
      <w:r w:rsidRPr="006C4D2B">
        <w:rPr>
          <w:snapToGrid w:val="0"/>
          <w:color w:val="000000"/>
          <w:sz w:val="28"/>
        </w:rPr>
        <w:t xml:space="preserve">633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80.</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Модуль-головка с резьбой 73 применяется в насосах с номинальной подачей до 800</w:t>
      </w:r>
      <w:r w:rsidR="006C4D2B">
        <w:rPr>
          <w:snapToGrid w:val="0"/>
          <w:color w:val="000000"/>
          <w:sz w:val="28"/>
        </w:rPr>
        <w:t> </w:t>
      </w:r>
      <w:r w:rsidRPr="006C4D2B">
        <w:rPr>
          <w:snapToGrid w:val="0"/>
          <w:color w:val="000000"/>
          <w:sz w:val="28"/>
        </w:rPr>
        <w:t>м</w:t>
      </w:r>
      <w:r w:rsidRPr="006C4D2B">
        <w:rPr>
          <w:snapToGrid w:val="0"/>
          <w:color w:val="000000"/>
          <w:sz w:val="28"/>
          <w:vertAlign w:val="superscript"/>
        </w:rPr>
        <w:t>3</w:t>
      </w:r>
      <w:r w:rsidRPr="006C4D2B">
        <w:rPr>
          <w:snapToGrid w:val="0"/>
          <w:color w:val="000000"/>
          <w:sz w:val="28"/>
        </w:rPr>
        <w:t xml:space="preserve">/сут, с резьбой 89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более 800 м</w:t>
      </w:r>
      <w:r w:rsidRPr="006C4D2B">
        <w:rPr>
          <w:snapToGrid w:val="0"/>
          <w:color w:val="000000"/>
          <w:sz w:val="28"/>
          <w:vertAlign w:val="superscript"/>
        </w:rPr>
        <w:t>3</w:t>
      </w:r>
      <w:r w:rsidRPr="006C4D2B">
        <w:rPr>
          <w:snapToGrid w:val="0"/>
          <w:color w:val="000000"/>
          <w:sz w:val="28"/>
        </w:rPr>
        <w:t>сут.</w:t>
      </w:r>
    </w:p>
    <w:p w:rsidR="00FF1F06" w:rsidRPr="006C4D2B" w:rsidRDefault="00FF1F06" w:rsidP="006C4D2B">
      <w:pPr>
        <w:spacing w:line="360" w:lineRule="auto"/>
        <w:ind w:firstLine="709"/>
        <w:jc w:val="both"/>
        <w:rPr>
          <w:color w:val="000000"/>
          <w:sz w:val="28"/>
        </w:rPr>
      </w:pPr>
      <w:r w:rsidRPr="006C4D2B">
        <w:rPr>
          <w:snapToGrid w:val="0"/>
          <w:color w:val="000000"/>
          <w:sz w:val="28"/>
        </w:rPr>
        <w:t>Модуль-секция состоит из корпуса, вала, пакета ступеней (рабочих колес и направляющих аппаратов), верхнего подшипника, нижнего подшипника, верхней осевой опоры, головки, основания, двух ребер и резиновых колец. Число ступеней в модулях-секциях указано в табл.</w:t>
      </w:r>
      <w:r w:rsidR="006C4D2B">
        <w:rPr>
          <w:snapToGrid w:val="0"/>
          <w:color w:val="000000"/>
          <w:sz w:val="28"/>
        </w:rPr>
        <w:t xml:space="preserve"> </w:t>
      </w:r>
      <w:r w:rsidRPr="006C4D2B">
        <w:rPr>
          <w:snapToGrid w:val="0"/>
          <w:color w:val="000000"/>
          <w:sz w:val="28"/>
        </w:rPr>
        <w:t>4. 4. Соединение модулей-секций между собой, а также резьбовые соединения и зазор между корпусом и пакетом ступеней герметизируются резиновыми кольцами.</w:t>
      </w:r>
    </w:p>
    <w:p w:rsidR="00FF1F06" w:rsidRPr="006C4D2B" w:rsidRDefault="00FF1F06" w:rsidP="006C4D2B">
      <w:pPr>
        <w:spacing w:line="360" w:lineRule="auto"/>
        <w:ind w:firstLine="709"/>
        <w:jc w:val="both"/>
        <w:rPr>
          <w:snapToGrid w:val="0"/>
          <w:color w:val="000000"/>
          <w:sz w:val="28"/>
        </w:rPr>
      </w:pPr>
      <w:r w:rsidRPr="006C4D2B">
        <w:rPr>
          <w:color w:val="000000"/>
          <w:sz w:val="28"/>
        </w:rPr>
        <w:t xml:space="preserve">Ребра предназначены для защиты плоскогокабеля с муфтой от механических повреждений о стенку обсадной колонны при спуске и подъеме </w:t>
      </w:r>
      <w:r w:rsidRPr="006C4D2B">
        <w:rPr>
          <w:snapToGrid w:val="0"/>
          <w:color w:val="000000"/>
          <w:sz w:val="28"/>
        </w:rPr>
        <w:t>насосного агрегата. Ребра прикреплены к основанию модуля-секции болтом с гайкой и пружинной шайбой.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Грань головки модуля-секции, имеющая минимальное угловое смещение относительно поверхности основания между ребрами, помечена пятном краски для ориентирования относительно ребер другого модуля-секции при монтаже на скважине.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Модули-секции поставляются опломбированными гарантийными пломбами-клеймом предприятия-изготовителя на паяных швах.</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Входной модуль состоит из основания с отверстиями для прохода пластовой жидкости, подшипниковых втулок и сетки, вала с защитными втулками и шлицовой муфты для соединения вала модуля с валом гидрозащиты.</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При помощи шпилек модуль верхним концом подсоединяется к модулю-секции. Нижний конец входного модуля присоединяется к гидрозащите двигателя.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Входной модуль для насосов группы 6 имеет два исполнения: одно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с валом диаметром 25</w:t>
      </w:r>
      <w:r w:rsidR="006C4D2B">
        <w:rPr>
          <w:snapToGrid w:val="0"/>
          <w:color w:val="000000"/>
          <w:sz w:val="28"/>
        </w:rPr>
        <w:t> </w:t>
      </w:r>
      <w:r w:rsidR="006C4D2B" w:rsidRPr="006C4D2B">
        <w:rPr>
          <w:snapToGrid w:val="0"/>
          <w:color w:val="000000"/>
          <w:sz w:val="28"/>
        </w:rPr>
        <w:t>мм</w:t>
      </w:r>
      <w:r w:rsidRPr="006C4D2B">
        <w:rPr>
          <w:snapToGrid w:val="0"/>
          <w:color w:val="000000"/>
          <w:sz w:val="28"/>
        </w:rPr>
        <w:t xml:space="preserve">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для насосов с подачами 250, 320, 500 и 800</w:t>
      </w:r>
      <w:r w:rsidR="006C4D2B">
        <w:rPr>
          <w:snapToGrid w:val="0"/>
          <w:color w:val="000000"/>
          <w:sz w:val="28"/>
        </w:rPr>
        <w:t> </w:t>
      </w:r>
      <w:r w:rsidRPr="006C4D2B">
        <w:rPr>
          <w:snapToGrid w:val="0"/>
          <w:color w:val="000000"/>
          <w:sz w:val="28"/>
        </w:rPr>
        <w:t>м</w:t>
      </w:r>
      <w:r w:rsidRPr="006C4D2B">
        <w:rPr>
          <w:snapToGrid w:val="0"/>
          <w:color w:val="000000"/>
          <w:sz w:val="28"/>
          <w:vertAlign w:val="superscript"/>
        </w:rPr>
        <w:t>3</w:t>
      </w:r>
      <w:r w:rsidRPr="006C4D2B">
        <w:rPr>
          <w:snapToGrid w:val="0"/>
          <w:color w:val="000000"/>
          <w:sz w:val="28"/>
        </w:rPr>
        <w:t xml:space="preserve">/сут, другое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с валом диаметром 28</w:t>
      </w:r>
      <w:r w:rsidR="006C4D2B">
        <w:rPr>
          <w:snapToGrid w:val="0"/>
          <w:color w:val="000000"/>
          <w:sz w:val="28"/>
        </w:rPr>
        <w:t> </w:t>
      </w:r>
      <w:r w:rsidR="006C4D2B" w:rsidRPr="006C4D2B">
        <w:rPr>
          <w:snapToGrid w:val="0"/>
          <w:color w:val="000000"/>
          <w:sz w:val="28"/>
        </w:rPr>
        <w:t>мм</w:t>
      </w:r>
      <w:r w:rsidRPr="006C4D2B">
        <w:rPr>
          <w:snapToGrid w:val="0"/>
          <w:color w:val="000000"/>
          <w:sz w:val="28"/>
        </w:rPr>
        <w:t xml:space="preserve">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для насосов с подачами 1000, 1250</w:t>
      </w:r>
      <w:r w:rsidR="006C4D2B">
        <w:rPr>
          <w:snapToGrid w:val="0"/>
          <w:color w:val="000000"/>
          <w:sz w:val="28"/>
        </w:rPr>
        <w:t> </w:t>
      </w:r>
      <w:r w:rsidRPr="006C4D2B">
        <w:rPr>
          <w:snapToGrid w:val="0"/>
          <w:color w:val="000000"/>
          <w:sz w:val="28"/>
        </w:rPr>
        <w:t>м</w:t>
      </w:r>
      <w:r w:rsidRPr="006C4D2B">
        <w:rPr>
          <w:snapToGrid w:val="0"/>
          <w:color w:val="000000"/>
          <w:sz w:val="28"/>
          <w:vertAlign w:val="superscript"/>
        </w:rPr>
        <w:t>3</w:t>
      </w:r>
      <w:r w:rsidRPr="006C4D2B">
        <w:rPr>
          <w:snapToGrid w:val="0"/>
          <w:color w:val="000000"/>
          <w:sz w:val="28"/>
        </w:rPr>
        <w:t>/сут.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Входные модули и модули-секции поставляются опломбированными консервационными пломбами-пятнами синей или зеленой краски на гайках и болтах (шпильках) фланцевых соединений.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Обратные клапаны насосов групп 5 и 5А, рассчитанных на любую подачу, и группы 6 с подачей до 800</w:t>
      </w:r>
      <w:r w:rsidR="006C4D2B">
        <w:rPr>
          <w:snapToGrid w:val="0"/>
          <w:color w:val="000000"/>
          <w:sz w:val="28"/>
        </w:rPr>
        <w:t> </w:t>
      </w:r>
      <w:r w:rsidRPr="006C4D2B">
        <w:rPr>
          <w:snapToGrid w:val="0"/>
          <w:color w:val="000000"/>
          <w:sz w:val="28"/>
        </w:rPr>
        <w:t>м</w:t>
      </w:r>
      <w:r w:rsidRPr="006C4D2B">
        <w:rPr>
          <w:snapToGrid w:val="0"/>
          <w:color w:val="000000"/>
          <w:sz w:val="28"/>
          <w:vertAlign w:val="superscript"/>
        </w:rPr>
        <w:t>3</w:t>
      </w:r>
      <w:r w:rsidRPr="006C4D2B">
        <w:rPr>
          <w:snapToGrid w:val="0"/>
          <w:color w:val="000000"/>
          <w:sz w:val="28"/>
        </w:rPr>
        <w:t xml:space="preserve">/сут включительно конструктивно одинаковы и имеют резьбы муфты насосно-компрессорной гладкой трубы 73 ГОСТ 633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80. Обратный клапан для насосов группы 6 с подачей свыше 800</w:t>
      </w:r>
      <w:r w:rsidR="006C4D2B">
        <w:rPr>
          <w:snapToGrid w:val="0"/>
          <w:color w:val="000000"/>
          <w:sz w:val="28"/>
        </w:rPr>
        <w:t> </w:t>
      </w:r>
      <w:r w:rsidRPr="006C4D2B">
        <w:rPr>
          <w:snapToGrid w:val="0"/>
          <w:color w:val="000000"/>
          <w:sz w:val="28"/>
        </w:rPr>
        <w:t>м</w:t>
      </w:r>
      <w:r w:rsidRPr="006C4D2B">
        <w:rPr>
          <w:snapToGrid w:val="0"/>
          <w:color w:val="000000"/>
          <w:sz w:val="28"/>
          <w:vertAlign w:val="superscript"/>
        </w:rPr>
        <w:t>3</w:t>
      </w:r>
      <w:r w:rsidRPr="006C4D2B">
        <w:rPr>
          <w:snapToGrid w:val="0"/>
          <w:color w:val="000000"/>
          <w:sz w:val="28"/>
        </w:rPr>
        <w:t xml:space="preserve">/сут имеет резьбы муфты насосно-компрессорной гладкой трубы 89 ГОСТ 633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80.</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Спускные клапаны имеют такие же исполнения по резьбам, как обратные.</w:t>
      </w:r>
    </w:p>
    <w:p w:rsidR="00FF1F06" w:rsidRPr="006C4D2B" w:rsidRDefault="00FF1F06" w:rsidP="006C4D2B">
      <w:pPr>
        <w:spacing w:line="360" w:lineRule="auto"/>
        <w:ind w:firstLine="709"/>
        <w:jc w:val="both"/>
        <w:rPr>
          <w:b/>
          <w:bCs/>
          <w:color w:val="000000"/>
          <w:sz w:val="28"/>
        </w:rPr>
      </w:pPr>
    </w:p>
    <w:p w:rsidR="00FF1F06" w:rsidRPr="00AC73BB" w:rsidRDefault="00FF1F06" w:rsidP="006C4D2B">
      <w:pPr>
        <w:spacing w:line="360" w:lineRule="auto"/>
        <w:ind w:firstLine="709"/>
        <w:jc w:val="both"/>
        <w:rPr>
          <w:bCs/>
          <w:color w:val="000000"/>
          <w:sz w:val="28"/>
        </w:rPr>
      </w:pPr>
      <w:r w:rsidRPr="00AC73BB">
        <w:rPr>
          <w:bCs/>
          <w:color w:val="000000"/>
          <w:sz w:val="28"/>
        </w:rPr>
        <w:t>Таблица</w:t>
      </w:r>
      <w:r w:rsidR="006C4D2B" w:rsidRPr="00AC73BB">
        <w:rPr>
          <w:bCs/>
          <w:color w:val="000000"/>
          <w:sz w:val="28"/>
        </w:rPr>
        <w:t xml:space="preserve"> </w:t>
      </w:r>
      <w:r w:rsidRPr="00AC73BB">
        <w:rPr>
          <w:bCs/>
          <w:color w:val="000000"/>
          <w:sz w:val="28"/>
        </w:rPr>
        <w:t>4.4.</w:t>
      </w:r>
    </w:p>
    <w:tbl>
      <w:tblPr>
        <w:tblStyle w:val="12"/>
        <w:tblW w:w="9595" w:type="dxa"/>
        <w:jc w:val="center"/>
        <w:tblLook w:val="0000" w:firstRow="0" w:lastRow="0" w:firstColumn="0" w:lastColumn="0" w:noHBand="0" w:noVBand="0"/>
      </w:tblPr>
      <w:tblGrid>
        <w:gridCol w:w="1262"/>
        <w:gridCol w:w="746"/>
        <w:gridCol w:w="812"/>
        <w:gridCol w:w="835"/>
        <w:gridCol w:w="1038"/>
        <w:gridCol w:w="802"/>
        <w:gridCol w:w="522"/>
        <w:gridCol w:w="522"/>
        <w:gridCol w:w="524"/>
        <w:gridCol w:w="802"/>
        <w:gridCol w:w="528"/>
        <w:gridCol w:w="601"/>
        <w:gridCol w:w="601"/>
      </w:tblGrid>
      <w:tr w:rsidR="00FF1F06" w:rsidRPr="006C4D2B" w:rsidTr="00B54CBB">
        <w:trPr>
          <w:cantSplit/>
          <w:jc w:val="center"/>
        </w:trPr>
        <w:tc>
          <w:tcPr>
            <w:tcW w:w="658"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w:t>
            </w:r>
          </w:p>
        </w:tc>
        <w:tc>
          <w:tcPr>
            <w:tcW w:w="1788" w:type="pct"/>
            <w:gridSpan w:val="4"/>
          </w:tcPr>
          <w:p w:rsidR="00FF1F06" w:rsidRPr="006C4D2B" w:rsidRDefault="00FF1F06" w:rsidP="006C4D2B">
            <w:pPr>
              <w:spacing w:line="360" w:lineRule="auto"/>
              <w:jc w:val="both"/>
              <w:rPr>
                <w:snapToGrid w:val="0"/>
                <w:color w:val="000000"/>
                <w:sz w:val="20"/>
              </w:rPr>
            </w:pPr>
            <w:r w:rsidRPr="006C4D2B">
              <w:rPr>
                <w:snapToGrid w:val="0"/>
                <w:color w:val="000000"/>
                <w:sz w:val="20"/>
              </w:rPr>
              <w:t>Показатели</w:t>
            </w:r>
          </w:p>
        </w:tc>
        <w:tc>
          <w:tcPr>
            <w:tcW w:w="1235" w:type="pct"/>
            <w:gridSpan w:val="4"/>
          </w:tcPr>
          <w:p w:rsidR="00FF1F06" w:rsidRPr="006C4D2B" w:rsidRDefault="00FF1F06" w:rsidP="006C4D2B">
            <w:pPr>
              <w:spacing w:line="360" w:lineRule="auto"/>
              <w:jc w:val="both"/>
              <w:rPr>
                <w:snapToGrid w:val="0"/>
                <w:color w:val="000000"/>
                <w:sz w:val="20"/>
              </w:rPr>
            </w:pPr>
            <w:r w:rsidRPr="006C4D2B">
              <w:rPr>
                <w:snapToGrid w:val="0"/>
                <w:color w:val="000000"/>
                <w:sz w:val="20"/>
              </w:rPr>
              <w:t>Число модулей-секций</w:t>
            </w:r>
          </w:p>
        </w:tc>
        <w:tc>
          <w:tcPr>
            <w:tcW w:w="1319" w:type="pct"/>
            <w:gridSpan w:val="4"/>
          </w:tcPr>
          <w:p w:rsidR="00FF1F06" w:rsidRPr="006C4D2B" w:rsidRDefault="00FF1F06" w:rsidP="006C4D2B">
            <w:pPr>
              <w:spacing w:line="360" w:lineRule="auto"/>
              <w:jc w:val="both"/>
              <w:rPr>
                <w:snapToGrid w:val="0"/>
                <w:color w:val="000000"/>
                <w:sz w:val="20"/>
              </w:rPr>
            </w:pPr>
            <w:r w:rsidRPr="006C4D2B">
              <w:rPr>
                <w:snapToGrid w:val="0"/>
                <w:color w:val="000000"/>
                <w:sz w:val="20"/>
              </w:rPr>
              <w:t>Число ступеней</w:t>
            </w:r>
          </w:p>
        </w:tc>
      </w:tr>
      <w:tr w:rsidR="006C4D2B" w:rsidRPr="006C4D2B" w:rsidTr="00B54CBB">
        <w:trPr>
          <w:cantSplit/>
          <w:jc w:val="center"/>
        </w:trPr>
        <w:tc>
          <w:tcPr>
            <w:tcW w:w="658" w:type="pct"/>
            <w:vMerge/>
          </w:tcPr>
          <w:p w:rsidR="00FF1F06" w:rsidRPr="006C4D2B" w:rsidRDefault="00FF1F06" w:rsidP="006C4D2B">
            <w:pPr>
              <w:spacing w:line="360" w:lineRule="auto"/>
              <w:jc w:val="both"/>
              <w:rPr>
                <w:snapToGrid w:val="0"/>
                <w:color w:val="000000"/>
                <w:sz w:val="20"/>
              </w:rPr>
            </w:pPr>
          </w:p>
        </w:tc>
        <w:tc>
          <w:tcPr>
            <w:tcW w:w="389"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Пода-ча, м</w:t>
            </w:r>
            <w:r w:rsidRPr="006C4D2B">
              <w:rPr>
                <w:snapToGrid w:val="0"/>
                <w:color w:val="000000"/>
                <w:sz w:val="20"/>
                <w:vertAlign w:val="superscript"/>
              </w:rPr>
              <w:t>3</w:t>
            </w:r>
            <w:r w:rsidRPr="006C4D2B">
              <w:rPr>
                <w:snapToGrid w:val="0"/>
                <w:color w:val="000000"/>
                <w:sz w:val="20"/>
              </w:rPr>
              <w:t>/сут</w:t>
            </w:r>
          </w:p>
        </w:tc>
        <w:tc>
          <w:tcPr>
            <w:tcW w:w="423"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Напор, м</w:t>
            </w:r>
          </w:p>
        </w:tc>
        <w:tc>
          <w:tcPr>
            <w:tcW w:w="435"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Мощ-ность, кВт</w:t>
            </w:r>
          </w:p>
        </w:tc>
        <w:tc>
          <w:tcPr>
            <w:tcW w:w="541"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К. п. д. насоса</w:t>
            </w:r>
            <w:r w:rsidR="006C4D2B" w:rsidRPr="006C4D2B">
              <w:rPr>
                <w:snapToGrid w:val="0"/>
                <w:color w:val="000000"/>
                <w:sz w:val="20"/>
              </w:rPr>
              <w:t>,%</w:t>
            </w:r>
          </w:p>
        </w:tc>
        <w:tc>
          <w:tcPr>
            <w:tcW w:w="418"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Общее</w:t>
            </w:r>
          </w:p>
        </w:tc>
        <w:tc>
          <w:tcPr>
            <w:tcW w:w="272" w:type="pct"/>
            <w:vMerge w:val="restar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2</w:t>
            </w:r>
          </w:p>
        </w:tc>
        <w:tc>
          <w:tcPr>
            <w:tcW w:w="272" w:type="pct"/>
            <w:vMerge w:val="restar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3</w:t>
            </w:r>
          </w:p>
        </w:tc>
        <w:tc>
          <w:tcPr>
            <w:tcW w:w="273" w:type="pct"/>
            <w:vMerge w:val="restar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5</w:t>
            </w:r>
          </w:p>
        </w:tc>
        <w:tc>
          <w:tcPr>
            <w:tcW w:w="418"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Общее</w:t>
            </w:r>
          </w:p>
        </w:tc>
        <w:tc>
          <w:tcPr>
            <w:tcW w:w="901" w:type="pct"/>
            <w:gridSpan w:val="3"/>
          </w:tcPr>
          <w:p w:rsidR="00FF1F06" w:rsidRPr="006C4D2B" w:rsidRDefault="00FF1F06" w:rsidP="006C4D2B">
            <w:pPr>
              <w:spacing w:line="360" w:lineRule="auto"/>
              <w:jc w:val="both"/>
              <w:rPr>
                <w:snapToGrid w:val="0"/>
                <w:color w:val="000000"/>
                <w:sz w:val="20"/>
              </w:rPr>
            </w:pPr>
            <w:r w:rsidRPr="006C4D2B">
              <w:rPr>
                <w:snapToGrid w:val="0"/>
                <w:color w:val="000000"/>
                <w:sz w:val="20"/>
              </w:rPr>
              <w:t>в модуле-секции</w:t>
            </w:r>
          </w:p>
        </w:tc>
      </w:tr>
      <w:tr w:rsidR="006C4D2B" w:rsidRPr="006C4D2B" w:rsidTr="00B54CBB">
        <w:trPr>
          <w:cantSplit/>
          <w:jc w:val="center"/>
        </w:trPr>
        <w:tc>
          <w:tcPr>
            <w:tcW w:w="658" w:type="pct"/>
            <w:vMerge/>
          </w:tcPr>
          <w:p w:rsidR="00FF1F06" w:rsidRPr="006C4D2B" w:rsidRDefault="00FF1F06" w:rsidP="006C4D2B">
            <w:pPr>
              <w:spacing w:line="360" w:lineRule="auto"/>
              <w:jc w:val="both"/>
              <w:rPr>
                <w:snapToGrid w:val="0"/>
                <w:color w:val="000000"/>
                <w:sz w:val="20"/>
              </w:rPr>
            </w:pPr>
          </w:p>
        </w:tc>
        <w:tc>
          <w:tcPr>
            <w:tcW w:w="389" w:type="pct"/>
            <w:vMerge/>
          </w:tcPr>
          <w:p w:rsidR="00FF1F06" w:rsidRPr="006C4D2B" w:rsidRDefault="00FF1F06" w:rsidP="006C4D2B">
            <w:pPr>
              <w:spacing w:line="360" w:lineRule="auto"/>
              <w:jc w:val="both"/>
              <w:rPr>
                <w:snapToGrid w:val="0"/>
                <w:color w:val="000000"/>
                <w:sz w:val="20"/>
              </w:rPr>
            </w:pPr>
          </w:p>
        </w:tc>
        <w:tc>
          <w:tcPr>
            <w:tcW w:w="423" w:type="pct"/>
            <w:vMerge/>
          </w:tcPr>
          <w:p w:rsidR="00FF1F06" w:rsidRPr="006C4D2B" w:rsidRDefault="00FF1F06" w:rsidP="006C4D2B">
            <w:pPr>
              <w:spacing w:line="360" w:lineRule="auto"/>
              <w:jc w:val="both"/>
              <w:rPr>
                <w:snapToGrid w:val="0"/>
                <w:color w:val="000000"/>
                <w:sz w:val="20"/>
              </w:rPr>
            </w:pPr>
          </w:p>
        </w:tc>
        <w:tc>
          <w:tcPr>
            <w:tcW w:w="435" w:type="pct"/>
            <w:vMerge/>
          </w:tcPr>
          <w:p w:rsidR="00FF1F06" w:rsidRPr="006C4D2B" w:rsidRDefault="00FF1F06" w:rsidP="006C4D2B">
            <w:pPr>
              <w:spacing w:line="360" w:lineRule="auto"/>
              <w:jc w:val="both"/>
              <w:rPr>
                <w:snapToGrid w:val="0"/>
                <w:color w:val="000000"/>
                <w:sz w:val="20"/>
              </w:rPr>
            </w:pPr>
          </w:p>
        </w:tc>
        <w:tc>
          <w:tcPr>
            <w:tcW w:w="541" w:type="pct"/>
            <w:vMerge/>
          </w:tcPr>
          <w:p w:rsidR="00FF1F06" w:rsidRPr="006C4D2B" w:rsidRDefault="00FF1F06" w:rsidP="006C4D2B">
            <w:pPr>
              <w:spacing w:line="360" w:lineRule="auto"/>
              <w:jc w:val="both"/>
              <w:rPr>
                <w:snapToGrid w:val="0"/>
                <w:color w:val="000000"/>
                <w:sz w:val="20"/>
              </w:rPr>
            </w:pPr>
          </w:p>
        </w:tc>
        <w:tc>
          <w:tcPr>
            <w:tcW w:w="418" w:type="pct"/>
            <w:vMerge/>
          </w:tcPr>
          <w:p w:rsidR="00FF1F06" w:rsidRPr="006C4D2B" w:rsidRDefault="00FF1F06" w:rsidP="006C4D2B">
            <w:pPr>
              <w:spacing w:line="360" w:lineRule="auto"/>
              <w:jc w:val="both"/>
              <w:rPr>
                <w:snapToGrid w:val="0"/>
                <w:color w:val="000000"/>
                <w:sz w:val="20"/>
              </w:rPr>
            </w:pPr>
          </w:p>
        </w:tc>
        <w:tc>
          <w:tcPr>
            <w:tcW w:w="272" w:type="pct"/>
            <w:vMerge/>
          </w:tcPr>
          <w:p w:rsidR="00FF1F06" w:rsidRPr="006C4D2B" w:rsidRDefault="00FF1F06" w:rsidP="006C4D2B">
            <w:pPr>
              <w:spacing w:line="360" w:lineRule="auto"/>
              <w:jc w:val="both"/>
              <w:rPr>
                <w:snapToGrid w:val="0"/>
                <w:color w:val="000000"/>
                <w:sz w:val="20"/>
              </w:rPr>
            </w:pPr>
          </w:p>
        </w:tc>
        <w:tc>
          <w:tcPr>
            <w:tcW w:w="272" w:type="pct"/>
            <w:vMerge/>
          </w:tcPr>
          <w:p w:rsidR="00FF1F06" w:rsidRPr="006C4D2B" w:rsidRDefault="00FF1F06" w:rsidP="006C4D2B">
            <w:pPr>
              <w:spacing w:line="360" w:lineRule="auto"/>
              <w:jc w:val="both"/>
              <w:rPr>
                <w:snapToGrid w:val="0"/>
                <w:color w:val="000000"/>
                <w:sz w:val="20"/>
              </w:rPr>
            </w:pPr>
          </w:p>
        </w:tc>
        <w:tc>
          <w:tcPr>
            <w:tcW w:w="273" w:type="pct"/>
            <w:vMerge/>
          </w:tcPr>
          <w:p w:rsidR="00FF1F06" w:rsidRPr="006C4D2B" w:rsidRDefault="00FF1F06" w:rsidP="006C4D2B">
            <w:pPr>
              <w:spacing w:line="360" w:lineRule="auto"/>
              <w:jc w:val="both"/>
              <w:rPr>
                <w:snapToGrid w:val="0"/>
                <w:color w:val="000000"/>
                <w:sz w:val="20"/>
              </w:rPr>
            </w:pPr>
          </w:p>
        </w:tc>
        <w:tc>
          <w:tcPr>
            <w:tcW w:w="418" w:type="pct"/>
            <w:vMerge/>
          </w:tcPr>
          <w:p w:rsidR="00FF1F06" w:rsidRPr="006C4D2B" w:rsidRDefault="00FF1F06" w:rsidP="006C4D2B">
            <w:pPr>
              <w:spacing w:line="360" w:lineRule="auto"/>
              <w:jc w:val="both"/>
              <w:rPr>
                <w:snapToGrid w:val="0"/>
                <w:color w:val="000000"/>
                <w:sz w:val="20"/>
              </w:rPr>
            </w:pPr>
          </w:p>
        </w:tc>
        <w:tc>
          <w:tcPr>
            <w:tcW w:w="275" w:type="pc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2</w:t>
            </w:r>
          </w:p>
        </w:tc>
        <w:tc>
          <w:tcPr>
            <w:tcW w:w="313" w:type="pc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3</w:t>
            </w:r>
          </w:p>
        </w:tc>
        <w:tc>
          <w:tcPr>
            <w:tcW w:w="313" w:type="pct"/>
          </w:tcPr>
          <w:p w:rsidR="00FF1F06" w:rsidRPr="006C4D2B" w:rsidRDefault="006C4D2B" w:rsidP="006C4D2B">
            <w:pPr>
              <w:spacing w:line="360" w:lineRule="auto"/>
              <w:jc w:val="both"/>
              <w:rPr>
                <w:snapToGrid w:val="0"/>
                <w:color w:val="000000"/>
                <w:sz w:val="20"/>
              </w:rPr>
            </w:pPr>
            <w:r>
              <w:rPr>
                <w:snapToGrid w:val="0"/>
                <w:color w:val="000000"/>
                <w:sz w:val="20"/>
              </w:rPr>
              <w:t>№</w:t>
            </w:r>
            <w:r w:rsidRPr="006C4D2B">
              <w:rPr>
                <w:snapToGrid w:val="0"/>
                <w:color w:val="000000"/>
                <w:sz w:val="20"/>
              </w:rPr>
              <w:t>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17,94</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43</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1360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17,94</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22,76</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336</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5</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22,76</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336</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80</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1235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21,77</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51,5</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269</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1235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21,77</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269</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25,12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 xml:space="preserve"> –</w:t>
            </w:r>
            <w:r w:rsidR="006C4D2B" w:rsidRPr="006C4D2B">
              <w:rPr>
                <w:snapToGrid w:val="0"/>
                <w:color w:val="000000"/>
                <w:sz w:val="20"/>
              </w:rPr>
              <w:t xml:space="preserve"> 80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25,12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1575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27,76</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550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1575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27,76</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1800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31,73</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392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8</w:t>
            </w:r>
            <w:r w:rsidRPr="006C4D2B">
              <w:rPr>
                <w:snapToGrid w:val="0"/>
                <w:color w:val="000000"/>
                <w:sz w:val="20"/>
              </w:rPr>
              <w:t>0</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1800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31,73</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392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196</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24,85</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58,5</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227</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1025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24,85</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227</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1175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28,49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261</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200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1175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28,49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261</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1290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31,28</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288</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w:t>
            </w:r>
            <w:r w:rsidRPr="006C4D2B">
              <w:rPr>
                <w:snapToGrid w:val="0"/>
                <w:color w:val="000000"/>
                <w:sz w:val="20"/>
                <w:lang w:val="en-US"/>
              </w:rPr>
              <w:t>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300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1290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31,28</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288</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1770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42,92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392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w:t>
            </w:r>
            <w:r w:rsidR="006C4D2B">
              <w:rPr>
                <w:snapToGrid w:val="0"/>
                <w:color w:val="000000"/>
                <w:sz w:val="20"/>
              </w:rPr>
              <w:t>–</w:t>
            </w:r>
            <w:r w:rsidR="006C4D2B" w:rsidRPr="006C4D2B">
              <w:rPr>
                <w:snapToGrid w:val="0"/>
                <w:color w:val="000000"/>
                <w:sz w:val="20"/>
              </w:rPr>
              <w:t>1</w:t>
            </w:r>
            <w:r w:rsidRPr="006C4D2B">
              <w:rPr>
                <w:snapToGrid w:val="0"/>
                <w:color w:val="000000"/>
                <w:sz w:val="20"/>
              </w:rPr>
              <w:t>25</w:t>
            </w:r>
            <w:r w:rsidR="006C4D2B">
              <w:rPr>
                <w:snapToGrid w:val="0"/>
                <w:color w:val="000000"/>
                <w:sz w:val="20"/>
              </w:rPr>
              <w:t>–</w:t>
            </w:r>
            <w:r w:rsidR="006C4D2B" w:rsidRPr="006C4D2B">
              <w:rPr>
                <w:snapToGrid w:val="0"/>
                <w:color w:val="000000"/>
                <w:sz w:val="20"/>
              </w:rPr>
              <w:t>1</w:t>
            </w:r>
            <w:r w:rsidRPr="006C4D2B">
              <w:rPr>
                <w:snapToGrid w:val="0"/>
                <w:color w:val="000000"/>
                <w:sz w:val="20"/>
              </w:rPr>
              <w:t>800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1770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42,92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392</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62</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165</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8</w:t>
            </w:r>
            <w:r w:rsidRPr="006C4D2B">
              <w:rPr>
                <w:snapToGrid w:val="0"/>
                <w:color w:val="000000"/>
                <w:sz w:val="20"/>
              </w:rPr>
              <w:t>00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200</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810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36,76</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228</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1010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45,84</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283</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76</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131</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w:t>
            </w:r>
            <w:r w:rsidR="006C4D2B">
              <w:rPr>
                <w:snapToGrid w:val="0"/>
                <w:color w:val="000000"/>
                <w:sz w:val="20"/>
              </w:rPr>
              <w:t>–</w:t>
            </w:r>
            <w:r w:rsidR="006C4D2B" w:rsidRPr="006C4D2B">
              <w:rPr>
                <w:snapToGrid w:val="0"/>
                <w:color w:val="000000"/>
                <w:sz w:val="20"/>
              </w:rPr>
              <w:t>2</w:t>
            </w:r>
            <w:r w:rsidRPr="006C4D2B">
              <w:rPr>
                <w:snapToGrid w:val="0"/>
                <w:color w:val="000000"/>
                <w:sz w:val="20"/>
              </w:rPr>
              <w:t>00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1410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64</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393</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131</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1440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42,86</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279</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450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1440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42,86</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279</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1580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47,03</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320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w:t>
            </w:r>
            <w:r w:rsidRPr="006C4D2B">
              <w:rPr>
                <w:snapToGrid w:val="0"/>
                <w:color w:val="000000"/>
                <w:sz w:val="20"/>
                <w:lang w:val="en-US"/>
              </w:rPr>
              <w:t>HMK</w:t>
            </w:r>
            <w:r w:rsidRPr="006C4D2B">
              <w:rPr>
                <w:snapToGrid w:val="0"/>
                <w:color w:val="000000"/>
                <w:sz w:val="20"/>
              </w:rPr>
              <w:t>5</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600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1580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47,03</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320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1750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52,09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346</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1</w:t>
            </w:r>
            <w:r w:rsidRPr="006C4D2B">
              <w:rPr>
                <w:snapToGrid w:val="0"/>
                <w:color w:val="000000"/>
                <w:sz w:val="20"/>
              </w:rPr>
              <w:t>60</w:t>
            </w:r>
            <w:r w:rsidR="006C4D2B">
              <w:rPr>
                <w:snapToGrid w:val="0"/>
                <w:color w:val="000000"/>
                <w:sz w:val="20"/>
              </w:rPr>
              <w:t>–</w:t>
            </w:r>
            <w:r w:rsidR="006C4D2B" w:rsidRPr="006C4D2B">
              <w:rPr>
                <w:snapToGrid w:val="0"/>
                <w:color w:val="000000"/>
                <w:sz w:val="20"/>
              </w:rPr>
              <w:t>1</w:t>
            </w:r>
            <w:r w:rsidRPr="006C4D2B">
              <w:rPr>
                <w:snapToGrid w:val="0"/>
                <w:color w:val="000000"/>
                <w:sz w:val="20"/>
              </w:rPr>
              <w:t>750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1750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52,09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346</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93</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160</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3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250</w:t>
            </w: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46,13</w:t>
            </w:r>
          </w:p>
        </w:tc>
        <w:tc>
          <w:tcPr>
            <w:tcW w:w="54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61,5</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000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46,13</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184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100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1090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50,28</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100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1090</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50,28</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200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1385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63,89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400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1385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63,89</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254</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1685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77,72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r w:rsidR="006C4D2B" w:rsidRPr="006C4D2B" w:rsidTr="00B54CBB">
        <w:trPr>
          <w:cantSplit/>
          <w:jc w:val="center"/>
        </w:trPr>
        <w:tc>
          <w:tcPr>
            <w:tcW w:w="65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ЭЦНМК5А</w:t>
            </w:r>
            <w:r w:rsidR="006C4D2B">
              <w:rPr>
                <w:snapToGrid w:val="0"/>
                <w:color w:val="000000"/>
                <w:sz w:val="20"/>
              </w:rPr>
              <w:t>-</w:t>
            </w:r>
            <w:r w:rsidR="006C4D2B" w:rsidRPr="006C4D2B">
              <w:rPr>
                <w:snapToGrid w:val="0"/>
                <w:color w:val="000000"/>
                <w:sz w:val="20"/>
              </w:rPr>
              <w:t>2</w:t>
            </w:r>
            <w:r w:rsidRPr="006C4D2B">
              <w:rPr>
                <w:snapToGrid w:val="0"/>
                <w:color w:val="000000"/>
                <w:sz w:val="20"/>
              </w:rPr>
              <w:t>50</w:t>
            </w:r>
            <w:r w:rsidR="006C4D2B">
              <w:rPr>
                <w:snapToGrid w:val="0"/>
                <w:color w:val="000000"/>
                <w:sz w:val="20"/>
              </w:rPr>
              <w:t>–</w:t>
            </w:r>
            <w:r w:rsidR="006C4D2B" w:rsidRPr="006C4D2B">
              <w:rPr>
                <w:snapToGrid w:val="0"/>
                <w:color w:val="000000"/>
                <w:sz w:val="20"/>
              </w:rPr>
              <w:t>1</w:t>
            </w:r>
            <w:r w:rsidRPr="006C4D2B">
              <w:rPr>
                <w:snapToGrid w:val="0"/>
                <w:color w:val="000000"/>
                <w:sz w:val="20"/>
              </w:rPr>
              <w:t>700</w:t>
            </w:r>
          </w:p>
        </w:tc>
        <w:tc>
          <w:tcPr>
            <w:tcW w:w="389" w:type="pct"/>
          </w:tcPr>
          <w:p w:rsidR="00FF1F06" w:rsidRPr="006C4D2B" w:rsidRDefault="00FF1F06" w:rsidP="006C4D2B">
            <w:pPr>
              <w:spacing w:line="360" w:lineRule="auto"/>
              <w:jc w:val="both"/>
              <w:rPr>
                <w:snapToGrid w:val="0"/>
                <w:color w:val="000000"/>
                <w:sz w:val="20"/>
              </w:rPr>
            </w:pPr>
          </w:p>
        </w:tc>
        <w:tc>
          <w:tcPr>
            <w:tcW w:w="42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1685</w:t>
            </w:r>
          </w:p>
        </w:tc>
        <w:tc>
          <w:tcPr>
            <w:tcW w:w="43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77,72</w:t>
            </w:r>
          </w:p>
        </w:tc>
        <w:tc>
          <w:tcPr>
            <w:tcW w:w="541" w:type="pct"/>
          </w:tcPr>
          <w:p w:rsidR="00FF1F06" w:rsidRPr="006C4D2B" w:rsidRDefault="00FF1F06" w:rsidP="006C4D2B">
            <w:pPr>
              <w:spacing w:line="360" w:lineRule="auto"/>
              <w:jc w:val="both"/>
              <w:rPr>
                <w:snapToGrid w:val="0"/>
                <w:color w:val="000000"/>
                <w:sz w:val="20"/>
              </w:rPr>
            </w:pP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c>
          <w:tcPr>
            <w:tcW w:w="27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2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w:t>
            </w:r>
          </w:p>
        </w:tc>
        <w:tc>
          <w:tcPr>
            <w:tcW w:w="418"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310</w:t>
            </w:r>
          </w:p>
        </w:tc>
        <w:tc>
          <w:tcPr>
            <w:tcW w:w="27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34</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w:t>
            </w:r>
          </w:p>
        </w:tc>
        <w:tc>
          <w:tcPr>
            <w:tcW w:w="31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92</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Таблица</w:t>
      </w:r>
      <w:r w:rsidR="006C4D2B">
        <w:rPr>
          <w:snapToGrid w:val="0"/>
          <w:color w:val="000000"/>
          <w:sz w:val="28"/>
        </w:rPr>
        <w:t xml:space="preserve"> </w:t>
      </w:r>
      <w:r w:rsidRPr="006C4D2B">
        <w:rPr>
          <w:snapToGrid w:val="0"/>
          <w:color w:val="000000"/>
          <w:sz w:val="28"/>
        </w:rPr>
        <w:t>4.5.</w:t>
      </w:r>
    </w:p>
    <w:tbl>
      <w:tblPr>
        <w:tblStyle w:val="12"/>
        <w:tblW w:w="9297" w:type="dxa"/>
        <w:jc w:val="center"/>
        <w:tblLook w:val="0000" w:firstRow="0" w:lastRow="0" w:firstColumn="0" w:lastColumn="0" w:noHBand="0" w:noVBand="0"/>
      </w:tblPr>
      <w:tblGrid>
        <w:gridCol w:w="4959"/>
        <w:gridCol w:w="1859"/>
        <w:gridCol w:w="2479"/>
      </w:tblGrid>
      <w:tr w:rsidR="00FF1F06" w:rsidRPr="006C4D2B" w:rsidTr="006C4D2B">
        <w:trPr>
          <w:cantSplit/>
          <w:jc w:val="center"/>
        </w:trPr>
        <w:tc>
          <w:tcPr>
            <w:tcW w:w="2667" w:type="pct"/>
          </w:tcPr>
          <w:p w:rsidR="00FF1F06" w:rsidRPr="006C4D2B" w:rsidRDefault="00FF1F06" w:rsidP="006C4D2B">
            <w:pPr>
              <w:pStyle w:val="4"/>
              <w:keepNext w:val="0"/>
              <w:jc w:val="both"/>
              <w:outlineLvl w:val="3"/>
              <w:rPr>
                <w:color w:val="000000"/>
                <w:sz w:val="20"/>
              </w:rPr>
            </w:pPr>
            <w:r w:rsidRPr="006C4D2B">
              <w:rPr>
                <w:color w:val="000000"/>
                <w:sz w:val="20"/>
              </w:rPr>
              <w:t>Оборудование</w:t>
            </w:r>
          </w:p>
        </w:tc>
        <w:tc>
          <w:tcPr>
            <w:tcW w:w="100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Код пояса</w:t>
            </w:r>
          </w:p>
        </w:tc>
        <w:tc>
          <w:tcPr>
            <w:tcW w:w="1333"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Длина пояса, мм</w:t>
            </w:r>
          </w:p>
        </w:tc>
      </w:tr>
      <w:tr w:rsidR="00FF1F06" w:rsidRPr="006C4D2B" w:rsidTr="006C4D2B">
        <w:trPr>
          <w:cantSplit/>
          <w:jc w:val="center"/>
        </w:trPr>
        <w:tc>
          <w:tcPr>
            <w:tcW w:w="26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Насосно-компрессорная труба 60 и 48</w:t>
            </w:r>
          </w:p>
        </w:tc>
        <w:tc>
          <w:tcPr>
            <w:tcW w:w="100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ЭН</w:t>
            </w:r>
            <w:r w:rsidR="006C4D2B">
              <w:rPr>
                <w:b/>
                <w:snapToGrid w:val="0"/>
                <w:color w:val="000000"/>
                <w:sz w:val="20"/>
              </w:rPr>
              <w:t>-</w:t>
            </w:r>
            <w:r w:rsidR="006C4D2B" w:rsidRPr="006C4D2B">
              <w:rPr>
                <w:b/>
                <w:snapToGrid w:val="0"/>
                <w:color w:val="000000"/>
                <w:sz w:val="20"/>
              </w:rPr>
              <w:t>2</w:t>
            </w:r>
            <w:r w:rsidRPr="006C4D2B">
              <w:rPr>
                <w:b/>
                <w:snapToGrid w:val="0"/>
                <w:color w:val="000000"/>
                <w:sz w:val="20"/>
              </w:rPr>
              <w:t>1/1</w:t>
            </w:r>
          </w:p>
        </w:tc>
        <w:tc>
          <w:tcPr>
            <w:tcW w:w="1333"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300</w:t>
            </w:r>
          </w:p>
        </w:tc>
      </w:tr>
      <w:tr w:rsidR="00FF1F06" w:rsidRPr="006C4D2B" w:rsidTr="006C4D2B">
        <w:trPr>
          <w:cantSplit/>
          <w:jc w:val="center"/>
        </w:trPr>
        <w:tc>
          <w:tcPr>
            <w:tcW w:w="26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Насосно-компрессорная труба 73</w:t>
            </w:r>
          </w:p>
        </w:tc>
        <w:tc>
          <w:tcPr>
            <w:tcW w:w="100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ЭН</w:t>
            </w:r>
            <w:r w:rsidR="006C4D2B">
              <w:rPr>
                <w:b/>
                <w:snapToGrid w:val="0"/>
                <w:color w:val="000000"/>
                <w:sz w:val="20"/>
              </w:rPr>
              <w:t>-</w:t>
            </w:r>
            <w:r w:rsidR="006C4D2B" w:rsidRPr="006C4D2B">
              <w:rPr>
                <w:b/>
                <w:snapToGrid w:val="0"/>
                <w:color w:val="000000"/>
                <w:sz w:val="20"/>
              </w:rPr>
              <w:t>2</w:t>
            </w:r>
            <w:r w:rsidRPr="006C4D2B">
              <w:rPr>
                <w:b/>
                <w:snapToGrid w:val="0"/>
                <w:color w:val="000000"/>
                <w:sz w:val="20"/>
              </w:rPr>
              <w:t>1/2</w:t>
            </w:r>
          </w:p>
        </w:tc>
        <w:tc>
          <w:tcPr>
            <w:tcW w:w="1333"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350</w:t>
            </w:r>
          </w:p>
        </w:tc>
      </w:tr>
      <w:tr w:rsidR="00FF1F06" w:rsidRPr="006C4D2B" w:rsidTr="006C4D2B">
        <w:trPr>
          <w:cantSplit/>
          <w:jc w:val="center"/>
        </w:trPr>
        <w:tc>
          <w:tcPr>
            <w:tcW w:w="26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Насосно-компрессорная труба 89</w:t>
            </w:r>
          </w:p>
        </w:tc>
        <w:tc>
          <w:tcPr>
            <w:tcW w:w="100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ЭН</w:t>
            </w:r>
            <w:r w:rsidR="006C4D2B">
              <w:rPr>
                <w:b/>
                <w:snapToGrid w:val="0"/>
                <w:color w:val="000000"/>
                <w:sz w:val="20"/>
              </w:rPr>
              <w:t>-</w:t>
            </w:r>
            <w:r w:rsidR="006C4D2B" w:rsidRPr="006C4D2B">
              <w:rPr>
                <w:b/>
                <w:snapToGrid w:val="0"/>
                <w:color w:val="000000"/>
                <w:sz w:val="20"/>
              </w:rPr>
              <w:t>2</w:t>
            </w:r>
            <w:r w:rsidRPr="006C4D2B">
              <w:rPr>
                <w:b/>
                <w:snapToGrid w:val="0"/>
                <w:color w:val="000000"/>
                <w:sz w:val="20"/>
              </w:rPr>
              <w:t>1/3</w:t>
            </w:r>
          </w:p>
        </w:tc>
        <w:tc>
          <w:tcPr>
            <w:tcW w:w="1333"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390</w:t>
            </w:r>
          </w:p>
        </w:tc>
      </w:tr>
      <w:tr w:rsidR="00FF1F06" w:rsidRPr="006C4D2B" w:rsidTr="006C4D2B">
        <w:trPr>
          <w:cantSplit/>
          <w:jc w:val="center"/>
        </w:trPr>
        <w:tc>
          <w:tcPr>
            <w:tcW w:w="26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Насос группы 5, 5А и 6</w:t>
            </w:r>
          </w:p>
        </w:tc>
        <w:tc>
          <w:tcPr>
            <w:tcW w:w="100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ЭН</w:t>
            </w:r>
            <w:r w:rsidR="006C4D2B">
              <w:rPr>
                <w:b/>
                <w:snapToGrid w:val="0"/>
                <w:color w:val="000000"/>
                <w:sz w:val="20"/>
              </w:rPr>
              <w:t>-</w:t>
            </w:r>
            <w:r w:rsidR="006C4D2B" w:rsidRPr="006C4D2B">
              <w:rPr>
                <w:b/>
                <w:snapToGrid w:val="0"/>
                <w:color w:val="000000"/>
                <w:sz w:val="20"/>
              </w:rPr>
              <w:t>2</w:t>
            </w:r>
            <w:r w:rsidRPr="006C4D2B">
              <w:rPr>
                <w:b/>
                <w:snapToGrid w:val="0"/>
                <w:color w:val="000000"/>
                <w:sz w:val="20"/>
              </w:rPr>
              <w:t>1/4</w:t>
            </w:r>
          </w:p>
        </w:tc>
        <w:tc>
          <w:tcPr>
            <w:tcW w:w="1333"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460</w:t>
            </w:r>
          </w:p>
        </w:tc>
      </w:tr>
    </w:tbl>
    <w:p w:rsidR="00FF1F06" w:rsidRPr="006C4D2B" w:rsidRDefault="00FF1F06" w:rsidP="006C4D2B">
      <w:pPr>
        <w:spacing w:line="360" w:lineRule="auto"/>
        <w:ind w:firstLine="709"/>
        <w:jc w:val="both"/>
        <w:rPr>
          <w:b/>
          <w:color w:val="000000"/>
          <w:sz w:val="28"/>
        </w:rPr>
      </w:pPr>
    </w:p>
    <w:p w:rsidR="00FF1F06" w:rsidRDefault="00FF1F06" w:rsidP="006C4D2B">
      <w:pPr>
        <w:pStyle w:val="2"/>
        <w:keepNext w:val="0"/>
        <w:ind w:firstLine="709"/>
        <w:jc w:val="both"/>
        <w:rPr>
          <w:color w:val="000000"/>
          <w:sz w:val="28"/>
        </w:rPr>
      </w:pPr>
      <w:bookmarkStart w:id="41" w:name="_Toc102197665"/>
      <w:r w:rsidRPr="006C4D2B">
        <w:rPr>
          <w:color w:val="000000"/>
          <w:sz w:val="28"/>
        </w:rPr>
        <w:t>4.2</w:t>
      </w:r>
      <w:r w:rsidR="006C4D2B">
        <w:rPr>
          <w:color w:val="000000"/>
          <w:sz w:val="28"/>
        </w:rPr>
        <w:t xml:space="preserve"> </w:t>
      </w:r>
      <w:r w:rsidR="006C4D2B" w:rsidRPr="006C4D2B">
        <w:rPr>
          <w:color w:val="000000"/>
          <w:sz w:val="28"/>
        </w:rPr>
        <w:t>Ос</w:t>
      </w:r>
      <w:r w:rsidR="00B54CBB">
        <w:rPr>
          <w:color w:val="000000"/>
          <w:sz w:val="28"/>
        </w:rPr>
        <w:t>новные узлы уста</w:t>
      </w:r>
      <w:r w:rsidRPr="006C4D2B">
        <w:rPr>
          <w:color w:val="000000"/>
          <w:sz w:val="28"/>
        </w:rPr>
        <w:t>новок УЭЦН</w:t>
      </w:r>
      <w:bookmarkEnd w:id="41"/>
    </w:p>
    <w:p w:rsidR="003B3638" w:rsidRPr="003B3638" w:rsidRDefault="003B3638" w:rsidP="003B3638">
      <w:pPr>
        <w:rPr>
          <w:sz w:val="28"/>
          <w:szCs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Погружные двигатели состоят из электродвигателя и гидрозащиты.</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Двигатели трехфазные асинхронные короткозамкнутые двухполюсные погружные унифицированной серии ПЭД в нормальном и коррозионностойком исполнениях, климатического исполнения В, категории размещения 5 работают от сети переменного тока частотой 50 Гц и используются в качестве привода погружных центробежных насосов в модульном исполнении для откачки пластовой жидкости из нефтяных скважин.</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Двигатели предназначены для работы в среде пластовой жидкости (смесь нефти и попутной воды в любых пропорциях) с температурой до 110</w:t>
      </w:r>
      <w:r w:rsidR="006C4D2B">
        <w:rPr>
          <w:snapToGrid w:val="0"/>
          <w:color w:val="000000"/>
          <w:sz w:val="28"/>
        </w:rPr>
        <w:t> </w:t>
      </w:r>
      <w:r w:rsidR="006C4D2B" w:rsidRPr="006C4D2B">
        <w:rPr>
          <w:snapToGrid w:val="0"/>
          <w:color w:val="000000"/>
          <w:sz w:val="28"/>
        </w:rPr>
        <w:t>°С</w:t>
      </w:r>
      <w:r w:rsidRPr="006C4D2B">
        <w:rPr>
          <w:snapToGrid w:val="0"/>
          <w:color w:val="000000"/>
          <w:sz w:val="28"/>
        </w:rPr>
        <w:t>, содержащей: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механические примеси с относительной твердостью частиц не более 5 баллов по шкале Мооса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 более 0,5 г/л;</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сероводород:</w:t>
      </w:r>
      <w:r w:rsidR="006C4D2B">
        <w:rPr>
          <w:snapToGrid w:val="0"/>
          <w:color w:val="000000"/>
          <w:sz w:val="28"/>
        </w:rPr>
        <w:t xml:space="preserve"> </w:t>
      </w:r>
      <w:r w:rsidRPr="006C4D2B">
        <w:rPr>
          <w:snapToGrid w:val="0"/>
          <w:color w:val="000000"/>
          <w:sz w:val="28"/>
        </w:rPr>
        <w:t>для нормального</w:t>
      </w:r>
      <w:r w:rsidR="006C4D2B">
        <w:rPr>
          <w:snapToGrid w:val="0"/>
          <w:color w:val="000000"/>
          <w:sz w:val="28"/>
        </w:rPr>
        <w:t xml:space="preserve"> </w:t>
      </w:r>
      <w:r w:rsidRPr="006C4D2B">
        <w:rPr>
          <w:snapToGrid w:val="0"/>
          <w:color w:val="000000"/>
          <w:sz w:val="28"/>
        </w:rPr>
        <w:t xml:space="preserve">исполнения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w:t>
      </w:r>
      <w:r w:rsidR="006C4D2B">
        <w:rPr>
          <w:snapToGrid w:val="0"/>
          <w:color w:val="000000"/>
          <w:sz w:val="28"/>
        </w:rPr>
        <w:t xml:space="preserve"> </w:t>
      </w:r>
      <w:r w:rsidRPr="006C4D2B">
        <w:rPr>
          <w:snapToGrid w:val="0"/>
          <w:color w:val="000000"/>
          <w:sz w:val="28"/>
        </w:rPr>
        <w:t>более 0,</w:t>
      </w:r>
      <w:r w:rsidR="006C4D2B" w:rsidRPr="006C4D2B">
        <w:rPr>
          <w:snapToGrid w:val="0"/>
          <w:color w:val="000000"/>
          <w:sz w:val="28"/>
        </w:rPr>
        <w:t>01 г</w:t>
      </w:r>
      <w:r w:rsidR="006C4D2B">
        <w:rPr>
          <w:snapToGrid w:val="0"/>
          <w:color w:val="000000"/>
          <w:sz w:val="28"/>
        </w:rPr>
        <w:t>.</w:t>
      </w:r>
      <w:r w:rsidR="006C4D2B" w:rsidRPr="006C4D2B">
        <w:rPr>
          <w:snapToGrid w:val="0"/>
          <w:color w:val="000000"/>
          <w:sz w:val="28"/>
        </w:rPr>
        <w:t>/</w:t>
      </w:r>
      <w:r w:rsidRPr="006C4D2B">
        <w:rPr>
          <w:snapToGrid w:val="0"/>
          <w:color w:val="000000"/>
          <w:sz w:val="28"/>
        </w:rPr>
        <w:t xml:space="preserve">л; для коррозионностойкого исполнения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 более</w:t>
      </w:r>
      <w:r w:rsidR="006C4D2B">
        <w:rPr>
          <w:snapToGrid w:val="0"/>
          <w:color w:val="000000"/>
          <w:sz w:val="28"/>
        </w:rPr>
        <w:t>.</w:t>
      </w:r>
      <w:r w:rsidRPr="006C4D2B">
        <w:rPr>
          <w:snapToGrid w:val="0"/>
          <w:color w:val="000000"/>
          <w:sz w:val="28"/>
        </w:rPr>
        <w:t xml:space="preserve"> 1,</w:t>
      </w:r>
      <w:r w:rsidR="006C4D2B" w:rsidRPr="006C4D2B">
        <w:rPr>
          <w:snapToGrid w:val="0"/>
          <w:color w:val="000000"/>
          <w:sz w:val="28"/>
        </w:rPr>
        <w:t>25 г</w:t>
      </w:r>
      <w:r w:rsidR="006C4D2B">
        <w:rPr>
          <w:snapToGrid w:val="0"/>
          <w:color w:val="000000"/>
          <w:sz w:val="28"/>
        </w:rPr>
        <w:t>.</w:t>
      </w:r>
      <w:r w:rsidR="006C4D2B" w:rsidRPr="006C4D2B">
        <w:rPr>
          <w:snapToGrid w:val="0"/>
          <w:color w:val="000000"/>
          <w:sz w:val="28"/>
        </w:rPr>
        <w:t>/</w:t>
      </w:r>
      <w:r w:rsidRPr="006C4D2B">
        <w:rPr>
          <w:snapToGrid w:val="0"/>
          <w:color w:val="000000"/>
          <w:sz w:val="28"/>
        </w:rPr>
        <w:t>л;</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свободный газ (по объему)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 более 5</w:t>
      </w:r>
      <w:r w:rsidR="006C4D2B" w:rsidRPr="006C4D2B">
        <w:rPr>
          <w:snapToGrid w:val="0"/>
          <w:color w:val="000000"/>
          <w:sz w:val="28"/>
        </w:rPr>
        <w:t>0</w:t>
      </w:r>
      <w:r w:rsidR="006C4D2B">
        <w:rPr>
          <w:snapToGrid w:val="0"/>
          <w:color w:val="000000"/>
          <w:sz w:val="28"/>
        </w:rPr>
        <w:t>%</w:t>
      </w:r>
      <w:r w:rsidRPr="006C4D2B">
        <w:rPr>
          <w:snapToGrid w:val="0"/>
          <w:color w:val="000000"/>
          <w:sz w:val="28"/>
        </w:rPr>
        <w:t>. Гидростатическое давление в зоне работы двигателя не более 20 МПа.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Допустимые отклонения от номинальных значений питающей сети:</w:t>
      </w:r>
    </w:p>
    <w:p w:rsidR="00FF1F06" w:rsidRPr="006C4D2B" w:rsidRDefault="00FF1F06" w:rsidP="006C4D2B">
      <w:pPr>
        <w:numPr>
          <w:ilvl w:val="0"/>
          <w:numId w:val="13"/>
        </w:numPr>
        <w:spacing w:line="360" w:lineRule="auto"/>
        <w:ind w:left="0" w:firstLine="709"/>
        <w:jc w:val="both"/>
        <w:rPr>
          <w:snapToGrid w:val="0"/>
          <w:color w:val="000000"/>
          <w:sz w:val="28"/>
        </w:rPr>
      </w:pPr>
      <w:r w:rsidRPr="006C4D2B">
        <w:rPr>
          <w:snapToGrid w:val="0"/>
          <w:color w:val="000000"/>
          <w:sz w:val="28"/>
        </w:rPr>
        <w:t xml:space="preserve">по напряжению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от минус </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ДО плюс 1</w:t>
      </w:r>
      <w:r w:rsidR="006C4D2B" w:rsidRPr="006C4D2B">
        <w:rPr>
          <w:snapToGrid w:val="0"/>
          <w:color w:val="000000"/>
          <w:sz w:val="28"/>
        </w:rPr>
        <w:t>0</w:t>
      </w:r>
      <w:r w:rsidR="006C4D2B">
        <w:rPr>
          <w:snapToGrid w:val="0"/>
          <w:color w:val="000000"/>
          <w:sz w:val="28"/>
        </w:rPr>
        <w:t>%</w:t>
      </w:r>
      <w:r w:rsidRPr="006C4D2B">
        <w:rPr>
          <w:snapToGrid w:val="0"/>
          <w:color w:val="000000"/>
          <w:sz w:val="28"/>
        </w:rPr>
        <w:t>;</w:t>
      </w:r>
    </w:p>
    <w:p w:rsidR="00FF1F06" w:rsidRPr="006C4D2B" w:rsidRDefault="00FF1F06" w:rsidP="006C4D2B">
      <w:pPr>
        <w:numPr>
          <w:ilvl w:val="0"/>
          <w:numId w:val="13"/>
        </w:numPr>
        <w:spacing w:line="360" w:lineRule="auto"/>
        <w:ind w:left="0" w:firstLine="709"/>
        <w:jc w:val="both"/>
        <w:rPr>
          <w:snapToGrid w:val="0"/>
          <w:color w:val="000000"/>
          <w:sz w:val="28"/>
        </w:rPr>
      </w:pPr>
      <w:r w:rsidRPr="006C4D2B">
        <w:rPr>
          <w:snapToGrid w:val="0"/>
          <w:color w:val="000000"/>
          <w:sz w:val="28"/>
        </w:rPr>
        <w:t xml:space="preserve">по частоте переменного тока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±0,2 Гц;</w:t>
      </w:r>
    </w:p>
    <w:p w:rsidR="00FF1F06" w:rsidRPr="006C4D2B" w:rsidRDefault="00FF1F06" w:rsidP="006C4D2B">
      <w:pPr>
        <w:numPr>
          <w:ilvl w:val="0"/>
          <w:numId w:val="13"/>
        </w:numPr>
        <w:spacing w:line="360" w:lineRule="auto"/>
        <w:ind w:left="0" w:firstLine="709"/>
        <w:jc w:val="both"/>
        <w:rPr>
          <w:snapToGrid w:val="0"/>
          <w:color w:val="000000"/>
          <w:sz w:val="28"/>
        </w:rPr>
      </w:pPr>
      <w:r w:rsidRPr="006C4D2B">
        <w:rPr>
          <w:snapToGrid w:val="0"/>
          <w:color w:val="000000"/>
          <w:sz w:val="28"/>
        </w:rPr>
        <w:t xml:space="preserve">по току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не выше номинального на всех режимах работы, включая вывод скважины на режим.</w:t>
      </w:r>
    </w:p>
    <w:p w:rsidR="00FF1F06" w:rsidRPr="006C4D2B" w:rsidRDefault="00FF1F06" w:rsidP="006C4D2B">
      <w:pPr>
        <w:spacing w:line="360" w:lineRule="auto"/>
        <w:ind w:firstLine="709"/>
        <w:jc w:val="both"/>
        <w:rPr>
          <w:color w:val="000000"/>
          <w:sz w:val="28"/>
        </w:rPr>
      </w:pPr>
      <w:r w:rsidRPr="006C4D2B">
        <w:rPr>
          <w:color w:val="000000"/>
          <w:sz w:val="28"/>
        </w:rPr>
        <w:t>В шифре двигателя ПЭДУСК</w:t>
      </w:r>
      <w:r w:rsidR="006C4D2B">
        <w:rPr>
          <w:color w:val="000000"/>
          <w:sz w:val="28"/>
        </w:rPr>
        <w:t>-</w:t>
      </w:r>
      <w:r w:rsidR="006C4D2B" w:rsidRPr="006C4D2B">
        <w:rPr>
          <w:color w:val="000000"/>
          <w:sz w:val="28"/>
        </w:rPr>
        <w:t>1</w:t>
      </w:r>
      <w:r w:rsidRPr="006C4D2B">
        <w:rPr>
          <w:color w:val="000000"/>
          <w:sz w:val="28"/>
        </w:rPr>
        <w:t>25</w:t>
      </w:r>
      <w:r w:rsidR="006C4D2B">
        <w:rPr>
          <w:color w:val="000000"/>
          <w:sz w:val="28"/>
        </w:rPr>
        <w:t>–</w:t>
      </w:r>
      <w:r w:rsidR="006C4D2B" w:rsidRPr="006C4D2B">
        <w:rPr>
          <w:color w:val="000000"/>
          <w:sz w:val="28"/>
        </w:rPr>
        <w:t>1</w:t>
      </w:r>
      <w:r w:rsidRPr="006C4D2B">
        <w:rPr>
          <w:color w:val="000000"/>
          <w:sz w:val="28"/>
        </w:rPr>
        <w:t>17ДВ5 ТУ 16</w:t>
      </w:r>
      <w:r w:rsidR="006C4D2B">
        <w:rPr>
          <w:color w:val="000000"/>
          <w:sz w:val="28"/>
        </w:rPr>
        <w:t>–</w:t>
      </w:r>
      <w:r w:rsidR="006C4D2B" w:rsidRPr="006C4D2B">
        <w:rPr>
          <w:color w:val="000000"/>
          <w:sz w:val="28"/>
        </w:rPr>
        <w:t>6</w:t>
      </w:r>
      <w:r w:rsidRPr="006C4D2B">
        <w:rPr>
          <w:color w:val="000000"/>
          <w:sz w:val="28"/>
        </w:rPr>
        <w:t xml:space="preserve">52.029 </w:t>
      </w:r>
      <w:r w:rsidR="006C4D2B">
        <w:rPr>
          <w:color w:val="000000"/>
          <w:sz w:val="28"/>
        </w:rPr>
        <w:t>–</w:t>
      </w:r>
      <w:r w:rsidR="006C4D2B" w:rsidRPr="006C4D2B">
        <w:rPr>
          <w:color w:val="000000"/>
          <w:sz w:val="28"/>
        </w:rPr>
        <w:t xml:space="preserve"> </w:t>
      </w:r>
      <w:r w:rsidRPr="006C4D2B">
        <w:rPr>
          <w:color w:val="000000"/>
          <w:sz w:val="28"/>
        </w:rPr>
        <w:t xml:space="preserve">86 приняты следующие обозначения: ПЭДУ </w:t>
      </w:r>
      <w:r w:rsidR="006C4D2B">
        <w:rPr>
          <w:color w:val="000000"/>
          <w:sz w:val="28"/>
        </w:rPr>
        <w:t>–</w:t>
      </w:r>
      <w:r w:rsidR="006C4D2B" w:rsidRPr="006C4D2B">
        <w:rPr>
          <w:color w:val="000000"/>
          <w:sz w:val="28"/>
        </w:rPr>
        <w:t xml:space="preserve"> </w:t>
      </w:r>
      <w:r w:rsidRPr="006C4D2B">
        <w:rPr>
          <w:color w:val="000000"/>
          <w:sz w:val="28"/>
        </w:rPr>
        <w:t xml:space="preserve">погружной электродвигатель унифицированный; С </w:t>
      </w:r>
      <w:r w:rsidR="006C4D2B">
        <w:rPr>
          <w:color w:val="000000"/>
          <w:sz w:val="28"/>
        </w:rPr>
        <w:t>–</w:t>
      </w:r>
      <w:r w:rsidR="006C4D2B" w:rsidRPr="006C4D2B">
        <w:rPr>
          <w:color w:val="000000"/>
          <w:sz w:val="28"/>
        </w:rPr>
        <w:t xml:space="preserve"> </w:t>
      </w:r>
      <w:r w:rsidRPr="006C4D2B">
        <w:rPr>
          <w:color w:val="000000"/>
          <w:sz w:val="28"/>
        </w:rPr>
        <w:t xml:space="preserve">секционный (отсутствие буквы </w:t>
      </w:r>
      <w:r w:rsidR="006C4D2B">
        <w:rPr>
          <w:color w:val="000000"/>
          <w:sz w:val="28"/>
        </w:rPr>
        <w:t>–</w:t>
      </w:r>
      <w:r w:rsidR="006C4D2B" w:rsidRPr="006C4D2B">
        <w:rPr>
          <w:color w:val="000000"/>
          <w:sz w:val="28"/>
        </w:rPr>
        <w:t xml:space="preserve"> </w:t>
      </w:r>
      <w:r w:rsidRPr="006C4D2B">
        <w:rPr>
          <w:color w:val="000000"/>
          <w:sz w:val="28"/>
        </w:rPr>
        <w:t>несекционный);</w:t>
      </w:r>
      <w:r w:rsidR="006C4D2B">
        <w:rPr>
          <w:color w:val="000000"/>
          <w:sz w:val="28"/>
        </w:rPr>
        <w:t xml:space="preserve"> </w:t>
      </w:r>
      <w:r w:rsidRPr="006C4D2B">
        <w:rPr>
          <w:color w:val="000000"/>
          <w:sz w:val="28"/>
        </w:rPr>
        <w:t xml:space="preserve">К </w:t>
      </w:r>
      <w:r w:rsidR="006C4D2B">
        <w:rPr>
          <w:color w:val="000000"/>
          <w:sz w:val="28"/>
        </w:rPr>
        <w:t xml:space="preserve">– </w:t>
      </w:r>
      <w:r w:rsidRPr="006C4D2B">
        <w:rPr>
          <w:color w:val="000000"/>
          <w:sz w:val="28"/>
        </w:rPr>
        <w:t xml:space="preserve">коррозионностойкий (отсутствие буквы </w:t>
      </w:r>
      <w:r w:rsidR="006C4D2B">
        <w:rPr>
          <w:color w:val="000000"/>
          <w:sz w:val="28"/>
        </w:rPr>
        <w:t>–</w:t>
      </w:r>
      <w:r w:rsidR="006C4D2B" w:rsidRPr="006C4D2B">
        <w:rPr>
          <w:color w:val="000000"/>
          <w:sz w:val="28"/>
        </w:rPr>
        <w:t xml:space="preserve"> </w:t>
      </w:r>
      <w:r w:rsidRPr="006C4D2B">
        <w:rPr>
          <w:color w:val="000000"/>
          <w:sz w:val="28"/>
        </w:rPr>
        <w:t>нормальное);</w:t>
      </w:r>
      <w:r w:rsidR="006C4D2B">
        <w:rPr>
          <w:color w:val="000000"/>
          <w:sz w:val="28"/>
        </w:rPr>
        <w:t xml:space="preserve"> </w:t>
      </w:r>
      <w:r w:rsidRPr="006C4D2B">
        <w:rPr>
          <w:color w:val="000000"/>
          <w:sz w:val="28"/>
        </w:rPr>
        <w:t xml:space="preserve">125 </w:t>
      </w:r>
      <w:r w:rsidR="006C4D2B">
        <w:rPr>
          <w:color w:val="000000"/>
          <w:sz w:val="28"/>
        </w:rPr>
        <w:t xml:space="preserve">– </w:t>
      </w:r>
      <w:r w:rsidRPr="006C4D2B">
        <w:rPr>
          <w:color w:val="000000"/>
          <w:sz w:val="28"/>
        </w:rPr>
        <w:t xml:space="preserve">мощность, кВт; 117 </w:t>
      </w:r>
      <w:r w:rsidR="006C4D2B">
        <w:rPr>
          <w:color w:val="000000"/>
          <w:sz w:val="28"/>
        </w:rPr>
        <w:t>–</w:t>
      </w:r>
      <w:r w:rsidR="006C4D2B" w:rsidRPr="006C4D2B">
        <w:rPr>
          <w:color w:val="000000"/>
          <w:sz w:val="28"/>
        </w:rPr>
        <w:t xml:space="preserve"> </w:t>
      </w:r>
      <w:r w:rsidRPr="006C4D2B">
        <w:rPr>
          <w:color w:val="000000"/>
          <w:sz w:val="28"/>
        </w:rPr>
        <w:t xml:space="preserve">диаметр корпуса, мм; Д </w:t>
      </w:r>
      <w:r w:rsidR="006C4D2B">
        <w:rPr>
          <w:color w:val="000000"/>
          <w:sz w:val="28"/>
        </w:rPr>
        <w:t>–</w:t>
      </w:r>
      <w:r w:rsidR="006C4D2B" w:rsidRPr="006C4D2B">
        <w:rPr>
          <w:color w:val="000000"/>
          <w:sz w:val="28"/>
        </w:rPr>
        <w:t xml:space="preserve"> </w:t>
      </w:r>
      <w:r w:rsidRPr="006C4D2B">
        <w:rPr>
          <w:color w:val="000000"/>
          <w:sz w:val="28"/>
        </w:rPr>
        <w:t xml:space="preserve">шифр модернизации гидрозащиты (отсутствие буквы – основная модель); В5 </w:t>
      </w:r>
      <w:r w:rsidR="006C4D2B">
        <w:rPr>
          <w:color w:val="000000"/>
          <w:sz w:val="28"/>
        </w:rPr>
        <w:t xml:space="preserve">– </w:t>
      </w:r>
      <w:r w:rsidRPr="006C4D2B">
        <w:rPr>
          <w:color w:val="000000"/>
          <w:sz w:val="28"/>
        </w:rPr>
        <w:t>климатическое исполнение и категория размещения.</w:t>
      </w:r>
    </w:p>
    <w:p w:rsidR="00FF1F06" w:rsidRPr="006C4D2B" w:rsidRDefault="00FF1F06" w:rsidP="006C4D2B">
      <w:pPr>
        <w:spacing w:line="360" w:lineRule="auto"/>
        <w:ind w:firstLine="709"/>
        <w:jc w:val="both"/>
        <w:rPr>
          <w:color w:val="000000"/>
          <w:sz w:val="28"/>
        </w:rPr>
      </w:pPr>
      <w:r w:rsidRPr="006C4D2B">
        <w:rPr>
          <w:color w:val="000000"/>
          <w:sz w:val="28"/>
        </w:rPr>
        <w:t>В шифре электродвигателя ЭДК45</w:t>
      </w:r>
      <w:r w:rsidR="006C4D2B">
        <w:rPr>
          <w:color w:val="000000"/>
          <w:sz w:val="28"/>
        </w:rPr>
        <w:t>–</w:t>
      </w:r>
      <w:r w:rsidR="006C4D2B" w:rsidRPr="006C4D2B">
        <w:rPr>
          <w:color w:val="000000"/>
          <w:sz w:val="28"/>
        </w:rPr>
        <w:t>1</w:t>
      </w:r>
      <w:r w:rsidRPr="006C4D2B">
        <w:rPr>
          <w:color w:val="000000"/>
          <w:sz w:val="28"/>
        </w:rPr>
        <w:t>17В приняты следующие обозначения:</w:t>
      </w:r>
      <w:r w:rsidR="006C4D2B">
        <w:rPr>
          <w:color w:val="000000"/>
          <w:sz w:val="28"/>
        </w:rPr>
        <w:t xml:space="preserve"> </w:t>
      </w:r>
      <w:r w:rsidRPr="006C4D2B">
        <w:rPr>
          <w:color w:val="000000"/>
          <w:sz w:val="28"/>
        </w:rPr>
        <w:t xml:space="preserve">ЭД </w:t>
      </w:r>
      <w:r w:rsidR="006C4D2B">
        <w:rPr>
          <w:color w:val="000000"/>
          <w:sz w:val="28"/>
        </w:rPr>
        <w:t>–</w:t>
      </w:r>
      <w:r w:rsidR="006C4D2B" w:rsidRPr="006C4D2B">
        <w:rPr>
          <w:color w:val="000000"/>
          <w:sz w:val="28"/>
        </w:rPr>
        <w:t xml:space="preserve"> </w:t>
      </w:r>
      <w:r w:rsidRPr="006C4D2B">
        <w:rPr>
          <w:color w:val="000000"/>
          <w:sz w:val="28"/>
        </w:rPr>
        <w:t xml:space="preserve">электродвигатель; К </w:t>
      </w:r>
      <w:r w:rsidR="006C4D2B">
        <w:rPr>
          <w:color w:val="000000"/>
          <w:sz w:val="28"/>
        </w:rPr>
        <w:t>–</w:t>
      </w:r>
      <w:r w:rsidR="006C4D2B" w:rsidRPr="006C4D2B">
        <w:rPr>
          <w:color w:val="000000"/>
          <w:sz w:val="28"/>
        </w:rPr>
        <w:t xml:space="preserve"> </w:t>
      </w:r>
      <w:r w:rsidRPr="006C4D2B">
        <w:rPr>
          <w:color w:val="000000"/>
          <w:sz w:val="28"/>
        </w:rPr>
        <w:t xml:space="preserve">коррозионностойкий (отсутствие буквы </w:t>
      </w:r>
      <w:r w:rsidR="006C4D2B">
        <w:rPr>
          <w:color w:val="000000"/>
          <w:sz w:val="28"/>
        </w:rPr>
        <w:t>–</w:t>
      </w:r>
      <w:r w:rsidR="006C4D2B" w:rsidRPr="006C4D2B">
        <w:rPr>
          <w:color w:val="000000"/>
          <w:sz w:val="28"/>
        </w:rPr>
        <w:t xml:space="preserve"> </w:t>
      </w:r>
      <w:r w:rsidRPr="006C4D2B">
        <w:rPr>
          <w:color w:val="000000"/>
          <w:sz w:val="28"/>
        </w:rPr>
        <w:t xml:space="preserve">нормальное исполнение); 45 </w:t>
      </w:r>
      <w:r w:rsidR="006C4D2B">
        <w:rPr>
          <w:color w:val="000000"/>
          <w:sz w:val="28"/>
        </w:rPr>
        <w:t>–</w:t>
      </w:r>
      <w:r w:rsidR="006C4D2B" w:rsidRPr="006C4D2B">
        <w:rPr>
          <w:color w:val="000000"/>
          <w:sz w:val="28"/>
        </w:rPr>
        <w:t xml:space="preserve"> </w:t>
      </w:r>
      <w:r w:rsidRPr="006C4D2B">
        <w:rPr>
          <w:color w:val="000000"/>
          <w:sz w:val="28"/>
        </w:rPr>
        <w:t xml:space="preserve">мощность, кВт; 117 </w:t>
      </w:r>
      <w:r w:rsidR="006C4D2B">
        <w:rPr>
          <w:color w:val="000000"/>
          <w:sz w:val="28"/>
        </w:rPr>
        <w:t>–</w:t>
      </w:r>
      <w:r w:rsidR="006C4D2B" w:rsidRPr="006C4D2B">
        <w:rPr>
          <w:color w:val="000000"/>
          <w:sz w:val="28"/>
        </w:rPr>
        <w:t xml:space="preserve"> </w:t>
      </w:r>
      <w:r w:rsidRPr="006C4D2B">
        <w:rPr>
          <w:color w:val="000000"/>
          <w:sz w:val="28"/>
        </w:rPr>
        <w:t xml:space="preserve">диаметр корпуса, мм; </w:t>
      </w:r>
      <w:r w:rsidR="006C4D2B" w:rsidRPr="006C4D2B">
        <w:rPr>
          <w:color w:val="000000"/>
          <w:sz w:val="28"/>
        </w:rPr>
        <w:t>В</w:t>
      </w:r>
      <w:r w:rsidR="006C4D2B">
        <w:rPr>
          <w:color w:val="000000"/>
          <w:sz w:val="28"/>
        </w:rPr>
        <w:t>-</w:t>
      </w:r>
      <w:r w:rsidR="006C4D2B" w:rsidRPr="006C4D2B">
        <w:rPr>
          <w:color w:val="000000"/>
          <w:sz w:val="28"/>
        </w:rPr>
        <w:t>верхняя</w:t>
      </w:r>
      <w:r w:rsidRPr="006C4D2B">
        <w:rPr>
          <w:color w:val="000000"/>
          <w:sz w:val="28"/>
        </w:rPr>
        <w:t xml:space="preserve"> секция (отсутствие буквы </w:t>
      </w:r>
      <w:r w:rsidR="006C4D2B">
        <w:rPr>
          <w:color w:val="000000"/>
          <w:sz w:val="28"/>
        </w:rPr>
        <w:t>–</w:t>
      </w:r>
      <w:r w:rsidR="006C4D2B" w:rsidRPr="006C4D2B">
        <w:rPr>
          <w:color w:val="000000"/>
          <w:sz w:val="28"/>
        </w:rPr>
        <w:t xml:space="preserve"> </w:t>
      </w:r>
      <w:r w:rsidRPr="006C4D2B">
        <w:rPr>
          <w:color w:val="000000"/>
          <w:sz w:val="28"/>
        </w:rPr>
        <w:t xml:space="preserve">несекционный, С </w:t>
      </w:r>
      <w:r w:rsidR="006C4D2B">
        <w:rPr>
          <w:color w:val="000000"/>
          <w:sz w:val="28"/>
        </w:rPr>
        <w:t>–</w:t>
      </w:r>
      <w:r w:rsidR="006C4D2B" w:rsidRPr="006C4D2B">
        <w:rPr>
          <w:color w:val="000000"/>
          <w:sz w:val="28"/>
        </w:rPr>
        <w:t xml:space="preserve"> </w:t>
      </w:r>
      <w:r w:rsidRPr="006C4D2B">
        <w:rPr>
          <w:color w:val="000000"/>
          <w:sz w:val="28"/>
        </w:rPr>
        <w:t xml:space="preserve">средняя секция, Н </w:t>
      </w:r>
      <w:r w:rsidR="006C4D2B">
        <w:rPr>
          <w:color w:val="000000"/>
          <w:sz w:val="28"/>
        </w:rPr>
        <w:t>–</w:t>
      </w:r>
      <w:r w:rsidR="006C4D2B" w:rsidRPr="006C4D2B">
        <w:rPr>
          <w:color w:val="000000"/>
          <w:sz w:val="28"/>
        </w:rPr>
        <w:t xml:space="preserve"> </w:t>
      </w:r>
      <w:r w:rsidRPr="006C4D2B">
        <w:rPr>
          <w:color w:val="000000"/>
          <w:sz w:val="28"/>
        </w:rPr>
        <w:t>нижняя секция).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В шифре гидрозащиты ПК92Д приняты следующие обозначения: П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протектор; К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коррозионностойкая (отсутствие буквы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исполнение</w:t>
      </w:r>
      <w:r w:rsidR="006C4D2B">
        <w:rPr>
          <w:snapToGrid w:val="0"/>
          <w:color w:val="000000"/>
          <w:sz w:val="28"/>
        </w:rPr>
        <w:t xml:space="preserve"> </w:t>
      </w:r>
      <w:r w:rsidRPr="006C4D2B">
        <w:rPr>
          <w:snapToGrid w:val="0"/>
          <w:color w:val="000000"/>
          <w:sz w:val="28"/>
        </w:rPr>
        <w:t xml:space="preserve">нормальное); 92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диаметр корпуса в мм; Д </w:t>
      </w:r>
      <w:r w:rsidR="006C4D2B">
        <w:rPr>
          <w:snapToGrid w:val="0"/>
          <w:color w:val="000000"/>
          <w:sz w:val="28"/>
        </w:rPr>
        <w:t xml:space="preserve">– </w:t>
      </w:r>
      <w:r w:rsidRPr="006C4D2B">
        <w:rPr>
          <w:snapToGrid w:val="0"/>
          <w:color w:val="000000"/>
          <w:sz w:val="28"/>
        </w:rPr>
        <w:t xml:space="preserve">модернизация с диафрагмой (отсутствие буквы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основная модель с барьерной жидкостью).</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Типы,</w:t>
      </w:r>
      <w:r w:rsidR="006C4D2B">
        <w:rPr>
          <w:snapToGrid w:val="0"/>
          <w:color w:val="000000"/>
          <w:sz w:val="28"/>
        </w:rPr>
        <w:t xml:space="preserve"> </w:t>
      </w:r>
      <w:r w:rsidRPr="006C4D2B">
        <w:rPr>
          <w:snapToGrid w:val="0"/>
          <w:color w:val="000000"/>
          <w:sz w:val="28"/>
        </w:rPr>
        <w:t>номинальные</w:t>
      </w:r>
      <w:r w:rsidR="006C4D2B">
        <w:rPr>
          <w:snapToGrid w:val="0"/>
          <w:color w:val="000000"/>
          <w:sz w:val="28"/>
        </w:rPr>
        <w:t xml:space="preserve"> </w:t>
      </w:r>
      <w:r w:rsidRPr="006C4D2B">
        <w:rPr>
          <w:snapToGrid w:val="0"/>
          <w:color w:val="000000"/>
          <w:sz w:val="28"/>
        </w:rPr>
        <w:t>параметры</w:t>
      </w:r>
      <w:r w:rsidR="006C4D2B">
        <w:rPr>
          <w:snapToGrid w:val="0"/>
          <w:color w:val="000000"/>
          <w:sz w:val="28"/>
        </w:rPr>
        <w:t xml:space="preserve"> </w:t>
      </w:r>
      <w:r w:rsidRPr="006C4D2B">
        <w:rPr>
          <w:snapToGrid w:val="0"/>
          <w:color w:val="000000"/>
          <w:sz w:val="28"/>
        </w:rPr>
        <w:t>двигателей</w:t>
      </w:r>
      <w:r w:rsidR="006C4D2B">
        <w:rPr>
          <w:snapToGrid w:val="0"/>
          <w:color w:val="000000"/>
          <w:sz w:val="28"/>
        </w:rPr>
        <w:t xml:space="preserve"> </w:t>
      </w:r>
      <w:r w:rsidRPr="006C4D2B">
        <w:rPr>
          <w:snapToGrid w:val="0"/>
          <w:color w:val="000000"/>
          <w:sz w:val="28"/>
        </w:rPr>
        <w:t>приведены в табл. 6, а номинальные параметры</w:t>
      </w:r>
      <w:r w:rsidR="006C4D2B">
        <w:rPr>
          <w:snapToGrid w:val="0"/>
          <w:color w:val="000000"/>
          <w:sz w:val="28"/>
        </w:rPr>
        <w:t xml:space="preserve"> </w:t>
      </w:r>
      <w:r w:rsidRPr="006C4D2B">
        <w:rPr>
          <w:snapToGrid w:val="0"/>
          <w:color w:val="000000"/>
          <w:sz w:val="28"/>
        </w:rPr>
        <w:t>электродвигателей</w:t>
      </w:r>
      <w:r w:rsidR="006C4D2B">
        <w:rPr>
          <w:snapToGrid w:val="0"/>
          <w:color w:val="000000"/>
          <w:sz w:val="28"/>
        </w:rPr>
        <w:t xml:space="preserve"> – </w:t>
      </w:r>
      <w:r w:rsidRPr="006C4D2B">
        <w:rPr>
          <w:snapToGrid w:val="0"/>
          <w:color w:val="000000"/>
          <w:sz w:val="28"/>
        </w:rPr>
        <w:t>в табл.</w:t>
      </w:r>
      <w:r w:rsidR="006C4D2B">
        <w:rPr>
          <w:snapToGrid w:val="0"/>
          <w:color w:val="000000"/>
          <w:sz w:val="28"/>
        </w:rPr>
        <w:t xml:space="preserve"> </w:t>
      </w:r>
      <w:r w:rsidRPr="006C4D2B">
        <w:rPr>
          <w:snapToGrid w:val="0"/>
          <w:color w:val="000000"/>
          <w:sz w:val="28"/>
        </w:rPr>
        <w:t>4.7.</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Пуск, управление работой двигателями и его защита при аварийных режимах осуществляются специальными комплектными устройствами.</w:t>
      </w:r>
    </w:p>
    <w:p w:rsidR="00FF1F06" w:rsidRPr="006C4D2B" w:rsidRDefault="00FF1F06" w:rsidP="006C4D2B">
      <w:pPr>
        <w:spacing w:line="360" w:lineRule="auto"/>
        <w:ind w:firstLine="709"/>
        <w:jc w:val="both"/>
        <w:rPr>
          <w:color w:val="000000"/>
          <w:sz w:val="28"/>
        </w:rPr>
      </w:pPr>
      <w:r w:rsidRPr="006C4D2B">
        <w:rPr>
          <w:color w:val="000000"/>
          <w:sz w:val="28"/>
        </w:rPr>
        <w:t>Пуск, управление работой и защита двигателя мощностью 360 кВт с диаметром корпуса 130</w:t>
      </w:r>
      <w:r w:rsidR="006C4D2B">
        <w:rPr>
          <w:color w:val="000000"/>
          <w:sz w:val="28"/>
        </w:rPr>
        <w:t> </w:t>
      </w:r>
      <w:r w:rsidR="006C4D2B" w:rsidRPr="006C4D2B">
        <w:rPr>
          <w:color w:val="000000"/>
          <w:sz w:val="28"/>
        </w:rPr>
        <w:t>мм</w:t>
      </w:r>
      <w:r w:rsidRPr="006C4D2B">
        <w:rPr>
          <w:color w:val="000000"/>
          <w:sz w:val="28"/>
        </w:rPr>
        <w:t xml:space="preserve"> осуществляются комплектным тиристорным </w:t>
      </w:r>
      <w:r w:rsidR="006C4D2B" w:rsidRPr="006C4D2B">
        <w:rPr>
          <w:color w:val="000000"/>
          <w:sz w:val="28"/>
        </w:rPr>
        <w:t>преобразователем.</w:t>
      </w:r>
      <w:r w:rsidR="006C4D2B">
        <w:rPr>
          <w:color w:val="000000"/>
          <w:sz w:val="28"/>
        </w:rPr>
        <w:t xml:space="preserve"> </w:t>
      </w:r>
      <w:r w:rsidR="006C4D2B" w:rsidRPr="006C4D2B">
        <w:rPr>
          <w:color w:val="000000"/>
          <w:sz w:val="28"/>
        </w:rPr>
        <w:t>Э</w:t>
      </w:r>
      <w:r w:rsidRPr="006C4D2B">
        <w:rPr>
          <w:color w:val="000000"/>
          <w:sz w:val="28"/>
        </w:rPr>
        <w:t>лектродвигатели</w:t>
      </w:r>
      <w:r w:rsidR="006C4D2B">
        <w:rPr>
          <w:color w:val="000000"/>
          <w:sz w:val="28"/>
        </w:rPr>
        <w:t xml:space="preserve"> </w:t>
      </w:r>
      <w:r w:rsidRPr="006C4D2B">
        <w:rPr>
          <w:color w:val="000000"/>
          <w:sz w:val="28"/>
        </w:rPr>
        <w:t>заполняются маслом МА-ПЭД с пробивным напряжением не менее 30 кВ.</w:t>
      </w:r>
    </w:p>
    <w:p w:rsidR="00FF1F06" w:rsidRPr="006C4D2B" w:rsidRDefault="00FF1F06" w:rsidP="006C4D2B">
      <w:pPr>
        <w:spacing w:line="360" w:lineRule="auto"/>
        <w:ind w:firstLine="709"/>
        <w:jc w:val="both"/>
        <w:rPr>
          <w:snapToGrid w:val="0"/>
          <w:color w:val="000000"/>
          <w:sz w:val="28"/>
        </w:rPr>
      </w:pPr>
    </w:p>
    <w:p w:rsidR="00FF1F06" w:rsidRPr="003B3638" w:rsidRDefault="00FF1F06" w:rsidP="006C4D2B">
      <w:pPr>
        <w:spacing w:line="360" w:lineRule="auto"/>
        <w:ind w:firstLine="709"/>
        <w:jc w:val="both"/>
        <w:rPr>
          <w:bCs/>
          <w:snapToGrid w:val="0"/>
          <w:color w:val="000000"/>
          <w:sz w:val="28"/>
        </w:rPr>
      </w:pPr>
      <w:r w:rsidRPr="003B3638">
        <w:rPr>
          <w:bCs/>
          <w:snapToGrid w:val="0"/>
          <w:color w:val="000000"/>
          <w:sz w:val="28"/>
        </w:rPr>
        <w:t>Таблица</w:t>
      </w:r>
      <w:r w:rsidR="006C4D2B" w:rsidRPr="003B3638">
        <w:rPr>
          <w:bCs/>
          <w:snapToGrid w:val="0"/>
          <w:color w:val="000000"/>
          <w:sz w:val="28"/>
        </w:rPr>
        <w:t xml:space="preserve"> </w:t>
      </w:r>
      <w:r w:rsidRPr="003B3638">
        <w:rPr>
          <w:bCs/>
          <w:snapToGrid w:val="0"/>
          <w:color w:val="000000"/>
          <w:sz w:val="28"/>
        </w:rPr>
        <w:t>4.6.</w:t>
      </w:r>
    </w:p>
    <w:tbl>
      <w:tblPr>
        <w:tblStyle w:val="12"/>
        <w:tblW w:w="9297" w:type="dxa"/>
        <w:jc w:val="center"/>
        <w:tblLook w:val="0000" w:firstRow="0" w:lastRow="0" w:firstColumn="0" w:lastColumn="0" w:noHBand="0" w:noVBand="0"/>
      </w:tblPr>
      <w:tblGrid>
        <w:gridCol w:w="4303"/>
        <w:gridCol w:w="1653"/>
        <w:gridCol w:w="1798"/>
        <w:gridCol w:w="1543"/>
      </w:tblGrid>
      <w:tr w:rsidR="00FF1F06" w:rsidRPr="006C4D2B" w:rsidTr="003B3638">
        <w:trPr>
          <w:cantSplit/>
          <w:jc w:val="center"/>
        </w:trPr>
        <w:tc>
          <w:tcPr>
            <w:tcW w:w="2314"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Двигатель</w:t>
            </w:r>
          </w:p>
        </w:tc>
        <w:tc>
          <w:tcPr>
            <w:tcW w:w="889"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Номинальная мощность, кВт</w:t>
            </w:r>
          </w:p>
        </w:tc>
        <w:tc>
          <w:tcPr>
            <w:tcW w:w="967"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Номинальное напряжение, В</w:t>
            </w:r>
          </w:p>
        </w:tc>
        <w:tc>
          <w:tcPr>
            <w:tcW w:w="830" w:type="pct"/>
          </w:tcPr>
          <w:p w:rsidR="00FF1F06" w:rsidRPr="006C4D2B" w:rsidRDefault="00FF1F06" w:rsidP="006C4D2B">
            <w:pPr>
              <w:spacing w:line="360" w:lineRule="auto"/>
              <w:jc w:val="both"/>
              <w:rPr>
                <w:b/>
                <w:snapToGrid w:val="0"/>
                <w:color w:val="000000"/>
                <w:sz w:val="20"/>
              </w:rPr>
            </w:pPr>
            <w:r w:rsidRPr="006C4D2B">
              <w:rPr>
                <w:b/>
                <w:snapToGrid w:val="0"/>
                <w:color w:val="000000"/>
                <w:sz w:val="20"/>
              </w:rPr>
              <w:t xml:space="preserve">Номинальный ток, </w:t>
            </w:r>
            <w:r w:rsidRPr="006C4D2B">
              <w:rPr>
                <w:b/>
                <w:snapToGrid w:val="0"/>
                <w:color w:val="000000"/>
                <w:sz w:val="20"/>
                <w:lang w:val="en-US"/>
              </w:rPr>
              <w:t>A</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ПЭДУ16</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ПЭДУ16</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ПЭДУК16</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ПЭДУК16</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tc>
        <w:tc>
          <w:tcPr>
            <w:tcW w:w="889" w:type="pct"/>
          </w:tcPr>
          <w:p w:rsidR="00FF1F06" w:rsidRPr="006C4D2B" w:rsidRDefault="00FF1F06" w:rsidP="006C4D2B">
            <w:pPr>
              <w:spacing w:line="360" w:lineRule="auto"/>
              <w:jc w:val="both"/>
              <w:rPr>
                <w:color w:val="000000"/>
                <w:sz w:val="20"/>
              </w:rPr>
            </w:pPr>
            <w:r w:rsidRPr="006C4D2B">
              <w:rPr>
                <w:color w:val="000000"/>
                <w:sz w:val="20"/>
              </w:rPr>
              <w:t>16</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530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26</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ПЭДУ22</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ПЭДУ22</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ПЭДУК22</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ПЭДУК22</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ПЭДУ32</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ПЭДУ32</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ПЭДУК32</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ПЭДУК32-</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32</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27,5</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ПЭДУ45</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ПЭДУ45</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ПЭДУК45</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ПЭДУК45</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tc>
        <w:tc>
          <w:tcPr>
            <w:tcW w:w="889" w:type="pct"/>
          </w:tcPr>
          <w:p w:rsidR="00FF1F06" w:rsidRPr="006C4D2B" w:rsidRDefault="00FF1F06" w:rsidP="006C4D2B">
            <w:pPr>
              <w:spacing w:line="360" w:lineRule="auto"/>
              <w:jc w:val="both"/>
              <w:rPr>
                <w:color w:val="000000"/>
                <w:sz w:val="20"/>
              </w:rPr>
            </w:pPr>
            <w:r w:rsidRPr="006C4D2B">
              <w:rPr>
                <w:color w:val="000000"/>
                <w:sz w:val="20"/>
              </w:rPr>
              <w:t>45</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1050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37</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ПЭДУС63</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ПЭДУС63</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ПЭДУСК63</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ПЭДУСК63</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36,5</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ПЭДУС90</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ПЭДУС90</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ПЭДУСК90</w:t>
            </w:r>
            <w:r w:rsidR="006C4D2B">
              <w:rPr>
                <w:snapToGrid w:val="0"/>
                <w:color w:val="000000"/>
                <w:sz w:val="20"/>
              </w:rPr>
              <w:t>–</w:t>
            </w:r>
            <w:r w:rsidR="006C4D2B" w:rsidRPr="006C4D2B">
              <w:rPr>
                <w:snapToGrid w:val="0"/>
                <w:color w:val="000000"/>
                <w:sz w:val="20"/>
              </w:rPr>
              <w:t>1</w:t>
            </w:r>
            <w:r w:rsidRPr="006C4D2B">
              <w:rPr>
                <w:snapToGrid w:val="0"/>
                <w:color w:val="000000"/>
                <w:sz w:val="20"/>
              </w:rPr>
              <w:t>03В5,</w:t>
            </w:r>
            <w:r w:rsidR="006C4D2B" w:rsidRPr="006C4D2B">
              <w:rPr>
                <w:snapToGrid w:val="0"/>
                <w:color w:val="000000"/>
                <w:sz w:val="20"/>
              </w:rPr>
              <w:t xml:space="preserve"> </w:t>
            </w:r>
            <w:r w:rsidRPr="006C4D2B">
              <w:rPr>
                <w:snapToGrid w:val="0"/>
                <w:color w:val="000000"/>
                <w:sz w:val="20"/>
              </w:rPr>
              <w:t>ПЭДУСК90</w:t>
            </w:r>
            <w:r w:rsidR="006C4D2B">
              <w:rPr>
                <w:snapToGrid w:val="0"/>
                <w:color w:val="000000"/>
                <w:sz w:val="20"/>
              </w:rPr>
              <w:t>–</w:t>
            </w:r>
            <w:r w:rsidR="006C4D2B" w:rsidRPr="006C4D2B">
              <w:rPr>
                <w:snapToGrid w:val="0"/>
                <w:color w:val="000000"/>
                <w:sz w:val="20"/>
              </w:rPr>
              <w:t>1</w:t>
            </w:r>
            <w:r w:rsidRPr="006C4D2B">
              <w:rPr>
                <w:snapToGrid w:val="0"/>
                <w:color w:val="000000"/>
                <w:sz w:val="20"/>
              </w:rPr>
              <w:t>03ДВ5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90</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2100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37</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ПЭДУ45</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ПЭДУ45</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ПЭДУК45</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ПЭДУК45</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45</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ПЭДУ63</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ПЭДУ63</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ПЭДУК63</w:t>
            </w:r>
            <w:r w:rsidR="006C4D2B">
              <w:rPr>
                <w:snapToGrid w:val="0"/>
                <w:color w:val="000000"/>
                <w:sz w:val="20"/>
              </w:rPr>
              <w:t xml:space="preserve"> –</w:t>
            </w:r>
            <w:r w:rsidR="006C4D2B" w:rsidRPr="006C4D2B">
              <w:rPr>
                <w:snapToGrid w:val="0"/>
                <w:color w:val="000000"/>
                <w:sz w:val="20"/>
              </w:rPr>
              <w:t xml:space="preserve"> 11</w:t>
            </w:r>
            <w:r w:rsidRPr="006C4D2B">
              <w:rPr>
                <w:snapToGrid w:val="0"/>
                <w:color w:val="000000"/>
                <w:sz w:val="20"/>
              </w:rPr>
              <w:t>7В5,</w:t>
            </w:r>
            <w:r w:rsidR="006C4D2B" w:rsidRPr="006C4D2B">
              <w:rPr>
                <w:snapToGrid w:val="0"/>
                <w:color w:val="000000"/>
                <w:sz w:val="20"/>
              </w:rPr>
              <w:t xml:space="preserve"> </w:t>
            </w:r>
            <w:r w:rsidRPr="006C4D2B">
              <w:rPr>
                <w:snapToGrid w:val="0"/>
                <w:color w:val="000000"/>
                <w:sz w:val="20"/>
              </w:rPr>
              <w:t>ПЭДУК63</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1400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36</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ПЭДУС90</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ПЭДУС90</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ПЭДУСК90</w:t>
            </w:r>
            <w:r w:rsidR="006C4D2B">
              <w:rPr>
                <w:snapToGrid w:val="0"/>
                <w:color w:val="000000"/>
                <w:sz w:val="20"/>
              </w:rPr>
              <w:t>–</w:t>
            </w:r>
            <w:r w:rsidR="006C4D2B" w:rsidRPr="006C4D2B">
              <w:rPr>
                <w:snapToGrid w:val="0"/>
                <w:color w:val="000000"/>
                <w:sz w:val="20"/>
              </w:rPr>
              <w:t>1</w:t>
            </w:r>
            <w:r w:rsidRPr="006C4D2B">
              <w:rPr>
                <w:snapToGrid w:val="0"/>
                <w:color w:val="000000"/>
                <w:sz w:val="20"/>
              </w:rPr>
              <w:t>17</w:t>
            </w:r>
            <w:r w:rsidRPr="006C4D2B">
              <w:rPr>
                <w:snapToGrid w:val="0"/>
                <w:color w:val="000000"/>
                <w:sz w:val="20"/>
                <w:lang w:val="en-US"/>
              </w:rPr>
              <w:t>B</w:t>
            </w:r>
            <w:r w:rsidRPr="006C4D2B">
              <w:rPr>
                <w:snapToGrid w:val="0"/>
                <w:color w:val="000000"/>
                <w:sz w:val="20"/>
              </w:rPr>
              <w:t>5,</w:t>
            </w:r>
            <w:r w:rsidR="006C4D2B" w:rsidRPr="006C4D2B">
              <w:rPr>
                <w:snapToGrid w:val="0"/>
                <w:color w:val="000000"/>
                <w:sz w:val="20"/>
              </w:rPr>
              <w:t xml:space="preserve"> </w:t>
            </w:r>
            <w:r w:rsidRPr="006C4D2B">
              <w:rPr>
                <w:snapToGrid w:val="0"/>
                <w:color w:val="000000"/>
                <w:sz w:val="20"/>
              </w:rPr>
              <w:t>ПЭДУСК90</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90</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1950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37</w:t>
            </w:r>
          </w:p>
        </w:tc>
      </w:tr>
      <w:tr w:rsidR="00FF1F06" w:rsidRPr="006C4D2B" w:rsidTr="003B3638">
        <w:trPr>
          <w:cantSplit/>
          <w:jc w:val="center"/>
        </w:trPr>
        <w:tc>
          <w:tcPr>
            <w:tcW w:w="2314"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ПЭДУС 125</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ПЭДУС125</w:t>
            </w:r>
            <w:r w:rsidR="006C4D2B">
              <w:rPr>
                <w:snapToGrid w:val="0"/>
                <w:color w:val="000000"/>
                <w:sz w:val="20"/>
              </w:rPr>
              <w:t>–</w:t>
            </w:r>
            <w:r w:rsidR="006C4D2B" w:rsidRPr="006C4D2B">
              <w:rPr>
                <w:snapToGrid w:val="0"/>
                <w:color w:val="000000"/>
                <w:sz w:val="20"/>
              </w:rPr>
              <w:t>1</w:t>
            </w:r>
            <w:r w:rsidRPr="006C4D2B">
              <w:rPr>
                <w:snapToGrid w:val="0"/>
                <w:color w:val="000000"/>
                <w:sz w:val="20"/>
              </w:rPr>
              <w:t>17ДВ5</w:t>
            </w:r>
          </w:p>
          <w:p w:rsidR="00FF1F06" w:rsidRPr="006C4D2B" w:rsidRDefault="00FF1F06" w:rsidP="006C4D2B">
            <w:pPr>
              <w:spacing w:line="360" w:lineRule="auto"/>
              <w:jc w:val="both"/>
              <w:rPr>
                <w:snapToGrid w:val="0"/>
                <w:color w:val="000000"/>
                <w:sz w:val="20"/>
              </w:rPr>
            </w:pPr>
            <w:r w:rsidRPr="006C4D2B">
              <w:rPr>
                <w:snapToGrid w:val="0"/>
                <w:color w:val="000000"/>
                <w:sz w:val="20"/>
              </w:rPr>
              <w:t>ПЭДУСК125</w:t>
            </w:r>
            <w:r w:rsidR="006C4D2B">
              <w:rPr>
                <w:snapToGrid w:val="0"/>
                <w:color w:val="000000"/>
                <w:sz w:val="20"/>
              </w:rPr>
              <w:t>–</w:t>
            </w:r>
            <w:r w:rsidR="006C4D2B" w:rsidRPr="006C4D2B">
              <w:rPr>
                <w:snapToGrid w:val="0"/>
                <w:color w:val="000000"/>
                <w:sz w:val="20"/>
              </w:rPr>
              <w:t>1</w:t>
            </w:r>
            <w:r w:rsidRPr="006C4D2B">
              <w:rPr>
                <w:snapToGrid w:val="0"/>
                <w:color w:val="000000"/>
                <w:sz w:val="20"/>
              </w:rPr>
              <w:t>17В5,</w:t>
            </w:r>
            <w:r w:rsidR="006C4D2B" w:rsidRPr="006C4D2B">
              <w:rPr>
                <w:snapToGrid w:val="0"/>
                <w:color w:val="000000"/>
                <w:sz w:val="20"/>
              </w:rPr>
              <w:t xml:space="preserve"> </w:t>
            </w:r>
            <w:r w:rsidRPr="006C4D2B">
              <w:rPr>
                <w:snapToGrid w:val="0"/>
                <w:color w:val="000000"/>
                <w:sz w:val="20"/>
              </w:rPr>
              <w:t>ПЭДУСК 125</w:t>
            </w:r>
            <w:r w:rsidR="006C4D2B">
              <w:rPr>
                <w:snapToGrid w:val="0"/>
                <w:color w:val="000000"/>
                <w:sz w:val="20"/>
              </w:rPr>
              <w:t>–</w:t>
            </w:r>
            <w:r w:rsidR="006C4D2B" w:rsidRPr="006C4D2B">
              <w:rPr>
                <w:snapToGrid w:val="0"/>
                <w:color w:val="000000"/>
                <w:sz w:val="20"/>
              </w:rPr>
              <w:t>1</w:t>
            </w:r>
          </w:p>
        </w:tc>
        <w:tc>
          <w:tcPr>
            <w:tcW w:w="88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c>
          <w:tcPr>
            <w:tcW w:w="967"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1950</w:t>
            </w:r>
          </w:p>
        </w:tc>
        <w:tc>
          <w:tcPr>
            <w:tcW w:w="83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51</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Предельная длительно допускаемая температура обмотки статора электродвигателей (по сопротивлению для электродвигателей диаметром корпуса 103</w:t>
      </w:r>
      <w:r w:rsidR="006C4D2B">
        <w:rPr>
          <w:snapToGrid w:val="0"/>
          <w:color w:val="000000"/>
          <w:sz w:val="28"/>
        </w:rPr>
        <w:t> </w:t>
      </w:r>
      <w:r w:rsidR="006C4D2B" w:rsidRPr="006C4D2B">
        <w:rPr>
          <w:snapToGrid w:val="0"/>
          <w:color w:val="000000"/>
          <w:sz w:val="28"/>
        </w:rPr>
        <w:t>мм</w:t>
      </w:r>
      <w:r w:rsidRPr="006C4D2B">
        <w:rPr>
          <w:snapToGrid w:val="0"/>
          <w:color w:val="000000"/>
          <w:sz w:val="28"/>
        </w:rPr>
        <w:t>) равна 170</w:t>
      </w:r>
      <w:r w:rsidR="006C4D2B">
        <w:rPr>
          <w:snapToGrid w:val="0"/>
          <w:color w:val="000000"/>
          <w:sz w:val="28"/>
        </w:rPr>
        <w:t> </w:t>
      </w:r>
      <w:r w:rsidR="006C4D2B" w:rsidRPr="006C4D2B">
        <w:rPr>
          <w:snapToGrid w:val="0"/>
          <w:color w:val="000000"/>
          <w:sz w:val="28"/>
        </w:rPr>
        <w:t>°С</w:t>
      </w:r>
      <w:r w:rsidRPr="006C4D2B">
        <w:rPr>
          <w:snapToGrid w:val="0"/>
          <w:color w:val="000000"/>
          <w:sz w:val="28"/>
        </w:rPr>
        <w:t xml:space="preserve">, а остальных электродвигателей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160</w:t>
      </w:r>
      <w:r w:rsidR="006C4D2B">
        <w:rPr>
          <w:snapToGrid w:val="0"/>
          <w:color w:val="000000"/>
          <w:sz w:val="28"/>
        </w:rPr>
        <w:t> </w:t>
      </w:r>
      <w:r w:rsidR="006C4D2B" w:rsidRPr="006C4D2B">
        <w:rPr>
          <w:snapToGrid w:val="0"/>
          <w:color w:val="000000"/>
          <w:sz w:val="28"/>
        </w:rPr>
        <w:t>°С</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Двигатель состоит из одного или нескольких электродвигателей (верхнего, среднего и нижнего мощностью от 63 до 360 кВт) и протектора.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Электродвигатель (см. </w:t>
      </w:r>
      <w:r w:rsidR="006C4D2B" w:rsidRPr="006C4D2B">
        <w:rPr>
          <w:snapToGrid w:val="0"/>
          <w:color w:val="000000"/>
          <w:sz w:val="28"/>
        </w:rPr>
        <w:t>рис.</w:t>
      </w:r>
      <w:r w:rsidR="006C4D2B">
        <w:rPr>
          <w:snapToGrid w:val="0"/>
          <w:color w:val="000000"/>
          <w:sz w:val="28"/>
        </w:rPr>
        <w:t> </w:t>
      </w:r>
      <w:r w:rsidR="006C4D2B" w:rsidRPr="006C4D2B">
        <w:rPr>
          <w:snapToGrid w:val="0"/>
          <w:color w:val="000000"/>
          <w:sz w:val="28"/>
        </w:rPr>
        <w:t>4</w:t>
      </w:r>
      <w:r w:rsidRPr="006C4D2B">
        <w:rPr>
          <w:snapToGrid w:val="0"/>
          <w:color w:val="000000"/>
          <w:sz w:val="28"/>
        </w:rPr>
        <w:t>. 4) состоит из статора, ротора, головки с токовводом, корпуса.</w:t>
      </w:r>
    </w:p>
    <w:p w:rsidR="00FF1F06" w:rsidRPr="006C4D2B" w:rsidRDefault="00FF1F06" w:rsidP="006C4D2B">
      <w:pPr>
        <w:spacing w:line="360" w:lineRule="auto"/>
        <w:ind w:firstLine="709"/>
        <w:jc w:val="both"/>
        <w:rPr>
          <w:color w:val="000000"/>
          <w:sz w:val="28"/>
        </w:rPr>
      </w:pPr>
      <w:r w:rsidRPr="006C4D2B">
        <w:rPr>
          <w:color w:val="000000"/>
          <w:sz w:val="28"/>
        </w:rPr>
        <w:t>Статор выполнен из трубы, в которую запрессован магнитопровод, изготовленный из листовой электротехнической стали.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Обмотка статора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однослойная протяжная катушечная. Фазы обмотки соединены в звезду.</w:t>
      </w:r>
    </w:p>
    <w:p w:rsidR="00FF1F06" w:rsidRPr="006C4D2B" w:rsidRDefault="00FF1F06" w:rsidP="006C4D2B">
      <w:pPr>
        <w:spacing w:line="360" w:lineRule="auto"/>
        <w:ind w:firstLine="709"/>
        <w:jc w:val="both"/>
        <w:rPr>
          <w:color w:val="000000"/>
          <w:sz w:val="28"/>
        </w:rPr>
      </w:pPr>
      <w:r w:rsidRPr="006C4D2B">
        <w:rPr>
          <w:color w:val="000000"/>
          <w:sz w:val="28"/>
        </w:rPr>
        <w:t>Расточка статора в зависимости от диаметра корпуса двигателя имеет следующие размеры.</w:t>
      </w:r>
    </w:p>
    <w:p w:rsidR="00FF1F06" w:rsidRPr="006C4D2B" w:rsidRDefault="00FF1F06" w:rsidP="006C4D2B">
      <w:pPr>
        <w:spacing w:line="360" w:lineRule="auto"/>
        <w:ind w:firstLine="709"/>
        <w:jc w:val="both"/>
        <w:rPr>
          <w:snapToGrid w:val="0"/>
          <w:color w:val="000000"/>
          <w:sz w:val="28"/>
        </w:rPr>
      </w:pPr>
    </w:p>
    <w:tbl>
      <w:tblPr>
        <w:tblStyle w:val="12"/>
        <w:tblW w:w="9297" w:type="dxa"/>
        <w:jc w:val="center"/>
        <w:tblLook w:val="0000" w:firstRow="0" w:lastRow="0" w:firstColumn="0" w:lastColumn="0" w:noHBand="0" w:noVBand="0"/>
      </w:tblPr>
      <w:tblGrid>
        <w:gridCol w:w="4073"/>
        <w:gridCol w:w="1307"/>
        <w:gridCol w:w="1307"/>
        <w:gridCol w:w="1307"/>
        <w:gridCol w:w="1303"/>
      </w:tblGrid>
      <w:tr w:rsidR="00FF1F06" w:rsidRPr="006C4D2B" w:rsidTr="006C4D2B">
        <w:trPr>
          <w:cantSplit/>
          <w:jc w:val="center"/>
        </w:trPr>
        <w:tc>
          <w:tcPr>
            <w:tcW w:w="21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Диаметр корпуса двигателя</w:t>
            </w:r>
            <w:r w:rsidR="006C4D2B" w:rsidRPr="006C4D2B">
              <w:rPr>
                <w:snapToGrid w:val="0"/>
                <w:color w:val="000000"/>
                <w:sz w:val="20"/>
              </w:rPr>
              <w:t>,</w:t>
            </w:r>
            <w:r w:rsidRPr="006C4D2B">
              <w:rPr>
                <w:snapToGrid w:val="0"/>
                <w:color w:val="000000"/>
                <w:sz w:val="20"/>
              </w:rPr>
              <w:t xml:space="preserve"> мм</w:t>
            </w:r>
            <w:r w:rsidR="006C4D2B" w:rsidRPr="006C4D2B">
              <w:rPr>
                <w:snapToGrid w:val="0"/>
                <w:color w:val="000000"/>
                <w:sz w:val="20"/>
              </w:rPr>
              <w:t>.</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103</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117</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123</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130</w:t>
            </w:r>
          </w:p>
        </w:tc>
      </w:tr>
      <w:tr w:rsidR="00FF1F06" w:rsidRPr="006C4D2B" w:rsidTr="006C4D2B">
        <w:trPr>
          <w:cantSplit/>
          <w:jc w:val="center"/>
        </w:trPr>
        <w:tc>
          <w:tcPr>
            <w:tcW w:w="21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Диаметр расточки статора, мм</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50</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60</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64</w:t>
            </w:r>
          </w:p>
        </w:tc>
        <w:tc>
          <w:tcPr>
            <w:tcW w:w="70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68</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Ротор короткозамкнутый, многосекцпонный. В состав ротора входят вал, сердечники, радиальные опоры (подшипники скольжения), втулка. Вал пустотелый, изготовлен из высокопрочной стали со специальной отделкой поверхности. В центральное отверстие вала ротора верхнего и среднего электродвигателей ввинчены две специальные гайки, между которыми помещен шарик, перекрывающий слив масла из электродвигателя при монтаже.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Сердечники выполнены из листовой электротехнической стали. В пазы сердечников уложены медные стержни, сваренные по торцам с короткозамыкающими кольцами. Сердечники набираются на вал, чередуясь с радиальными подшипниками. Набор сердечников на валу зафиксирован с одной стороны разрезным вкладышем, а с другой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пружинным кольцом.</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Втулка служит для смещения радиальных подшипников ротора при ремонте электродвигателя.</w:t>
      </w:r>
    </w:p>
    <w:p w:rsidR="00FF1F06" w:rsidRPr="006C4D2B" w:rsidRDefault="00FF1F06" w:rsidP="006C4D2B">
      <w:pPr>
        <w:spacing w:line="360" w:lineRule="auto"/>
        <w:ind w:firstLine="709"/>
        <w:jc w:val="both"/>
        <w:rPr>
          <w:color w:val="000000"/>
          <w:sz w:val="28"/>
        </w:rPr>
      </w:pPr>
      <w:r w:rsidRPr="006C4D2B">
        <w:rPr>
          <w:color w:val="000000"/>
          <w:sz w:val="28"/>
        </w:rPr>
        <w:t xml:space="preserve">Головка представляет собой сборочную единицу, монтируемую в верхней части электродвигателя (над статором). В головке расположен узел упорного подшипника, состоящий из пяты и подпятника, крайние радиальные подшипники ротора, узел токоввода (для несекционных электродвигателей) или узел электрического соединения электродвигателей (для секционных </w:t>
      </w:r>
      <w:r w:rsidR="006C4D2B" w:rsidRPr="006C4D2B">
        <w:rPr>
          <w:color w:val="000000"/>
          <w:sz w:val="28"/>
        </w:rPr>
        <w:t>электродвигателей).</w:t>
      </w:r>
      <w:r w:rsidR="006C4D2B">
        <w:rPr>
          <w:color w:val="000000"/>
          <w:sz w:val="28"/>
        </w:rPr>
        <w:t xml:space="preserve"> </w:t>
      </w:r>
      <w:r w:rsidR="006C4D2B" w:rsidRPr="006C4D2B">
        <w:rPr>
          <w:color w:val="000000"/>
          <w:sz w:val="28"/>
        </w:rPr>
        <w:t>Т</w:t>
      </w:r>
      <w:r w:rsidRPr="006C4D2B">
        <w:rPr>
          <w:color w:val="000000"/>
          <w:sz w:val="28"/>
        </w:rPr>
        <w:t xml:space="preserve">оковвод </w:t>
      </w:r>
      <w:r w:rsidR="006C4D2B">
        <w:rPr>
          <w:color w:val="000000"/>
          <w:sz w:val="28"/>
        </w:rPr>
        <w:t>–</w:t>
      </w:r>
      <w:r w:rsidR="006C4D2B" w:rsidRPr="006C4D2B">
        <w:rPr>
          <w:color w:val="000000"/>
          <w:sz w:val="28"/>
        </w:rPr>
        <w:t xml:space="preserve"> </w:t>
      </w:r>
      <w:r w:rsidRPr="006C4D2B">
        <w:rPr>
          <w:color w:val="000000"/>
          <w:sz w:val="28"/>
        </w:rPr>
        <w:t>изоляционная колодка, в пазы которой вставлены кабели с наконечниками.</w:t>
      </w:r>
    </w:p>
    <w:p w:rsidR="00FF1F06" w:rsidRPr="006C4D2B" w:rsidRDefault="00FF1F06" w:rsidP="006C4D2B">
      <w:pPr>
        <w:spacing w:line="360" w:lineRule="auto"/>
        <w:ind w:firstLine="709"/>
        <w:jc w:val="both"/>
        <w:rPr>
          <w:color w:val="000000"/>
          <w:sz w:val="28"/>
        </w:rPr>
      </w:pPr>
      <w:r w:rsidRPr="006C4D2B">
        <w:rPr>
          <w:color w:val="000000"/>
          <w:sz w:val="28"/>
        </w:rPr>
        <w:t>Узел электрического соединения обмоток верхнего, среднего и нижнего электродвигателей состоит из выводных кабелей с наконечниками и изоляторов, закрепленных в головках и корпусах торцов секционирования.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Отверстие под пробкой служит для закачки масла в протектор при монтаже двигателя.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 корпусе, находящемся в нижней части электродвигателя (под статором), расположены радиальный подшипник ротора и пробки. Через отверстия под пробку проводят закачку и слив масла в электродвигатель.</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 этом корпусе электродвигателей имеется фильтр для очистки масла.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Термоманометрическая система ТМС-Электон предназначена для контроля некоторых технологических параметров скважин, оборудованных УЭЦН, и защиты погружных агрегатов от аномальных режимов работы (перегрев электродвигателя или снижение давления жидкости на приеме насоса ниже допустимого).</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Система ТМС-Электон состоит из погружного бдока, трансформирующего давление и температуру в частотно-манипулированный электрический сигнал, и наземного прибора, осуществляющего функции блока питания, усилителя-формирователя сигналов и устройства управления режимом работы погружным электронасосом по давлению и температуре.</w:t>
      </w:r>
    </w:p>
    <w:p w:rsidR="00FF1F06" w:rsidRPr="006C4D2B" w:rsidRDefault="00FF1F06" w:rsidP="006C4D2B">
      <w:pPr>
        <w:spacing w:line="360" w:lineRule="auto"/>
        <w:ind w:firstLine="709"/>
        <w:jc w:val="both"/>
        <w:rPr>
          <w:color w:val="000000"/>
          <w:sz w:val="28"/>
        </w:rPr>
      </w:pPr>
      <w:r w:rsidRPr="006C4D2B">
        <w:rPr>
          <w:color w:val="000000"/>
          <w:sz w:val="28"/>
        </w:rPr>
        <w:t xml:space="preserve">Скважинный блок давления и температуры (ТМСП) выполнен в виде цилиндрического герметичного контейнера, размещаемого в нижней части электродвигателя и подключенного к нулевой точке его статорной </w:t>
      </w:r>
      <w:r w:rsidR="006C4D2B" w:rsidRPr="006C4D2B">
        <w:rPr>
          <w:color w:val="000000"/>
          <w:sz w:val="28"/>
        </w:rPr>
        <w:t>обмотки</w:t>
      </w:r>
      <w:r w:rsidR="006C4D2B">
        <w:rPr>
          <w:color w:val="000000"/>
          <w:sz w:val="28"/>
        </w:rPr>
        <w:t xml:space="preserve">. </w:t>
      </w:r>
      <w:r w:rsidR="006C4D2B" w:rsidRPr="006C4D2B">
        <w:rPr>
          <w:color w:val="000000"/>
          <w:sz w:val="28"/>
        </w:rPr>
        <w:t>Н</w:t>
      </w:r>
      <w:r w:rsidRPr="006C4D2B">
        <w:rPr>
          <w:color w:val="000000"/>
          <w:sz w:val="28"/>
        </w:rPr>
        <w:t xml:space="preserve">аземный блок, устанавливаемый в комплектное устройство Электон, обеспечивает формирование сигналов на ее отключение и выключение насоса по давлению и температуре, а также измерение сопротивление изоляции. В качестве линии связи и энергопитания ТМСП используется силовая сеть питания погружного электродвигателя. Система имеет интерфейсы </w:t>
      </w:r>
      <w:r w:rsidR="006C4D2B">
        <w:rPr>
          <w:color w:val="000000"/>
          <w:sz w:val="28"/>
        </w:rPr>
        <w:t xml:space="preserve">– </w:t>
      </w:r>
      <w:r w:rsidR="006C4D2B" w:rsidRPr="006C4D2B">
        <w:rPr>
          <w:color w:val="000000"/>
          <w:sz w:val="28"/>
          <w:lang w:val="en-US"/>
        </w:rPr>
        <w:t>R</w:t>
      </w:r>
      <w:r w:rsidRPr="006C4D2B">
        <w:rPr>
          <w:color w:val="000000"/>
          <w:sz w:val="28"/>
          <w:lang w:val="en-US"/>
        </w:rPr>
        <w:t>S</w:t>
      </w:r>
      <w:r w:rsidRPr="006C4D2B">
        <w:rPr>
          <w:color w:val="000000"/>
          <w:sz w:val="28"/>
        </w:rPr>
        <w:t xml:space="preserve"> 232 </w:t>
      </w:r>
      <w:r w:rsidRPr="006C4D2B">
        <w:rPr>
          <w:color w:val="000000"/>
          <w:sz w:val="28"/>
          <w:lang w:val="en-US"/>
        </w:rPr>
        <w:t>RS</w:t>
      </w:r>
      <w:r w:rsidRPr="006C4D2B">
        <w:rPr>
          <w:color w:val="000000"/>
          <w:sz w:val="28"/>
        </w:rPr>
        <w:t xml:space="preserve"> 485 для подключения компьюторов и может использоваться для передачи данных на другие устройства.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Техническая характеристика термоманометрической системы приведена ниже.</w:t>
      </w:r>
    </w:p>
    <w:p w:rsidR="00FF1F06" w:rsidRPr="006C4D2B" w:rsidRDefault="00FF1F06" w:rsidP="006C4D2B">
      <w:pPr>
        <w:spacing w:line="360" w:lineRule="auto"/>
        <w:ind w:firstLine="709"/>
        <w:jc w:val="both"/>
        <w:rPr>
          <w:snapToGrid w:val="0"/>
          <w:color w:val="000000"/>
          <w:sz w:val="28"/>
        </w:rPr>
      </w:pPr>
    </w:p>
    <w:tbl>
      <w:tblPr>
        <w:tblStyle w:val="12"/>
        <w:tblW w:w="9297" w:type="dxa"/>
        <w:jc w:val="center"/>
        <w:tblLook w:val="0000" w:firstRow="0" w:lastRow="0" w:firstColumn="0" w:lastColumn="0" w:noHBand="0" w:noVBand="0"/>
      </w:tblPr>
      <w:tblGrid>
        <w:gridCol w:w="6525"/>
        <w:gridCol w:w="2772"/>
      </w:tblGrid>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Диапазон контролируемого давления, МПа</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25</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Диапазон рабочих температур ТМСП, </w:t>
            </w:r>
            <w:r w:rsidR="006C4D2B">
              <w:rPr>
                <w:snapToGrid w:val="0"/>
                <w:color w:val="000000"/>
                <w:sz w:val="20"/>
              </w:rPr>
              <w:t>«</w:t>
            </w:r>
            <w:r w:rsidR="006C4D2B" w:rsidRPr="006C4D2B">
              <w:rPr>
                <w:snapToGrid w:val="0"/>
                <w:color w:val="000000"/>
                <w:sz w:val="20"/>
              </w:rPr>
              <w:t>С</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 xml:space="preserve">-60 </w:t>
            </w:r>
            <w:r w:rsidR="006C4D2B">
              <w:rPr>
                <w:snapToGrid w:val="0"/>
                <w:color w:val="000000"/>
                <w:sz w:val="20"/>
              </w:rPr>
              <w:t>–</w:t>
            </w:r>
            <w:r w:rsidR="006C4D2B" w:rsidRPr="006C4D2B">
              <w:rPr>
                <w:snapToGrid w:val="0"/>
                <w:color w:val="000000"/>
                <w:sz w:val="20"/>
              </w:rPr>
              <w:t xml:space="preserve"> </w:t>
            </w:r>
            <w:r w:rsidRPr="006C4D2B">
              <w:rPr>
                <w:snapToGrid w:val="0"/>
                <w:color w:val="000000"/>
                <w:sz w:val="20"/>
              </w:rPr>
              <w:t>+150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Предельная температура погружного электродвигателя, °С</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Диапазон рабочих температур наземного блока, °С</w:t>
            </w:r>
          </w:p>
        </w:tc>
        <w:tc>
          <w:tcPr>
            <w:tcW w:w="1491" w:type="pct"/>
          </w:tcPr>
          <w:p w:rsidR="00FF1F06" w:rsidRPr="006C4D2B" w:rsidRDefault="006C4D2B" w:rsidP="006C4D2B">
            <w:pPr>
              <w:spacing w:line="360" w:lineRule="auto"/>
              <w:jc w:val="both"/>
              <w:rPr>
                <w:snapToGrid w:val="0"/>
                <w:color w:val="000000"/>
                <w:sz w:val="20"/>
              </w:rPr>
            </w:pPr>
            <w:r>
              <w:rPr>
                <w:snapToGrid w:val="0"/>
                <w:color w:val="000000"/>
                <w:sz w:val="20"/>
              </w:rPr>
              <w:t>– </w:t>
            </w:r>
            <w:r w:rsidR="00FF1F06" w:rsidRPr="006C4D2B">
              <w:rPr>
                <w:snapToGrid w:val="0"/>
                <w:color w:val="000000"/>
                <w:sz w:val="20"/>
              </w:rPr>
              <w:t>60</w:t>
            </w:r>
            <w:r w:rsidRPr="006C4D2B">
              <w:rPr>
                <w:snapToGrid w:val="0"/>
                <w:color w:val="000000"/>
                <w:sz w:val="20"/>
              </w:rPr>
              <w:t xml:space="preserve"> </w:t>
            </w:r>
            <w:r>
              <w:rPr>
                <w:snapToGrid w:val="0"/>
                <w:color w:val="000000"/>
                <w:sz w:val="20"/>
              </w:rPr>
              <w:t>–</w:t>
            </w:r>
            <w:r w:rsidRPr="006C4D2B">
              <w:rPr>
                <w:snapToGrid w:val="0"/>
                <w:color w:val="000000"/>
                <w:sz w:val="20"/>
              </w:rPr>
              <w:t xml:space="preserve"> </w:t>
            </w:r>
            <w:r w:rsidR="00FF1F06" w:rsidRPr="006C4D2B">
              <w:rPr>
                <w:snapToGrid w:val="0"/>
                <w:color w:val="000000"/>
                <w:sz w:val="20"/>
              </w:rPr>
              <w:t>+40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Отклонение значения давления, формирующего сигнал управления на отключение или запуск УЭЦН, от заданной уставки, МПа, не более</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Средняя наработка на отказ, ч</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12 000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Установленный срок службы, лет,</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Диаметр скважинного преобразователя, мм</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88</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Длина скважинного преобразователя, мм</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305</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Габаритные размеры, мм:</w:t>
            </w:r>
          </w:p>
        </w:tc>
        <w:tc>
          <w:tcPr>
            <w:tcW w:w="1491" w:type="pct"/>
          </w:tcPr>
          <w:p w:rsidR="00FF1F06" w:rsidRPr="006C4D2B" w:rsidRDefault="00FF1F06" w:rsidP="006C4D2B">
            <w:pPr>
              <w:spacing w:line="360" w:lineRule="auto"/>
              <w:jc w:val="both"/>
              <w:rPr>
                <w:snapToGrid w:val="0"/>
                <w:color w:val="000000"/>
                <w:sz w:val="20"/>
              </w:rPr>
            </w:pP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Наземный блок</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245 х 200 х 160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Погружной блок</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100х630</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Масса, кг:</w:t>
            </w:r>
          </w:p>
        </w:tc>
        <w:tc>
          <w:tcPr>
            <w:tcW w:w="1491" w:type="pct"/>
          </w:tcPr>
          <w:p w:rsidR="00FF1F06" w:rsidRPr="006C4D2B" w:rsidRDefault="00FF1F06" w:rsidP="006C4D2B">
            <w:pPr>
              <w:spacing w:line="360" w:lineRule="auto"/>
              <w:jc w:val="both"/>
              <w:rPr>
                <w:snapToGrid w:val="0"/>
                <w:color w:val="000000"/>
                <w:sz w:val="20"/>
              </w:rPr>
            </w:pP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Погружной блок</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15</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Наземный блок</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w:t>
            </w:r>
          </w:p>
        </w:tc>
      </w:tr>
      <w:tr w:rsidR="00FF1F06" w:rsidRPr="006C4D2B" w:rsidTr="006C4D2B">
        <w:trPr>
          <w:cantSplit/>
          <w:jc w:val="center"/>
        </w:trPr>
        <w:tc>
          <w:tcPr>
            <w:tcW w:w="3509"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устройства питания</w:t>
            </w:r>
          </w:p>
        </w:tc>
        <w:tc>
          <w:tcPr>
            <w:tcW w:w="149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4,2</w:t>
            </w:r>
          </w:p>
        </w:tc>
      </w:tr>
    </w:tbl>
    <w:p w:rsidR="00FF1F06" w:rsidRPr="006C4D2B" w:rsidRDefault="00FF1F06" w:rsidP="006C4D2B">
      <w:pPr>
        <w:spacing w:line="360" w:lineRule="auto"/>
        <w:ind w:firstLine="709"/>
        <w:jc w:val="both"/>
        <w:rPr>
          <w:snapToGrid w:val="0"/>
          <w:color w:val="000000"/>
          <w:sz w:val="28"/>
        </w:rPr>
      </w:pPr>
    </w:p>
    <w:p w:rsidR="00FF1F06" w:rsidRPr="006C4D2B" w:rsidRDefault="00D6375C" w:rsidP="006C4D2B">
      <w:pPr>
        <w:spacing w:line="360" w:lineRule="auto"/>
        <w:ind w:firstLine="709"/>
        <w:jc w:val="both"/>
        <w:rPr>
          <w:snapToGrid w:val="0"/>
          <w:color w:val="000000"/>
          <w:sz w:val="28"/>
        </w:rPr>
      </w:pPr>
      <w:r>
        <w:rPr>
          <w:color w:val="000000"/>
          <w:sz w:val="28"/>
          <w:szCs w:val="20"/>
        </w:rPr>
        <w:pict>
          <v:shape id="_x0000_i1027" type="#_x0000_t75" alt="Погружной блок" style="width:105pt;height:65.25pt">
            <v:imagedata r:id="rId12" o:title=""/>
          </v:shape>
        </w:pict>
      </w:r>
      <w:r w:rsidR="00FF1F06" w:rsidRPr="006C4D2B">
        <w:rPr>
          <w:color w:val="000000"/>
          <w:sz w:val="28"/>
          <w:szCs w:val="20"/>
        </w:rPr>
        <w:t>1</w:t>
      </w:r>
      <w:r w:rsidR="003B3638">
        <w:rPr>
          <w:color w:val="000000"/>
          <w:sz w:val="28"/>
          <w:szCs w:val="20"/>
        </w:rPr>
        <w:t xml:space="preserve"> </w:t>
      </w:r>
      <w:r w:rsidR="00FF1F06" w:rsidRPr="006C4D2B">
        <w:rPr>
          <w:color w:val="000000"/>
          <w:sz w:val="28"/>
          <w:szCs w:val="20"/>
        </w:rPr>
        <w:t>Погружной блок</w:t>
      </w:r>
    </w:p>
    <w:p w:rsidR="00FF1F06" w:rsidRPr="006C4D2B" w:rsidRDefault="00FF1F06" w:rsidP="006C4D2B">
      <w:pPr>
        <w:spacing w:line="360" w:lineRule="auto"/>
        <w:ind w:firstLine="709"/>
        <w:jc w:val="both"/>
        <w:rPr>
          <w:snapToGrid w:val="0"/>
          <w:color w:val="000000"/>
          <w:sz w:val="28"/>
        </w:rPr>
      </w:pPr>
    </w:p>
    <w:p w:rsidR="00FF1F06" w:rsidRPr="006C4D2B" w:rsidRDefault="00D6375C" w:rsidP="006C4D2B">
      <w:pPr>
        <w:spacing w:line="360" w:lineRule="auto"/>
        <w:ind w:firstLine="709"/>
        <w:jc w:val="both"/>
        <w:rPr>
          <w:snapToGrid w:val="0"/>
          <w:color w:val="000000"/>
          <w:sz w:val="28"/>
        </w:rPr>
      </w:pPr>
      <w:r>
        <w:rPr>
          <w:color w:val="000000"/>
          <w:sz w:val="28"/>
          <w:szCs w:val="20"/>
        </w:rPr>
        <w:pict>
          <v:shape id="_x0000_i1028" type="#_x0000_t75" alt="Корпус подшипника" style="width:67.5pt;height:54.75pt">
            <v:imagedata r:id="rId13" o:title=""/>
          </v:shape>
        </w:pict>
      </w:r>
      <w:r w:rsidR="00FF1F06" w:rsidRPr="006C4D2B">
        <w:rPr>
          <w:color w:val="000000"/>
          <w:sz w:val="28"/>
          <w:szCs w:val="20"/>
        </w:rPr>
        <w:t>2 Соединительный узел</w:t>
      </w:r>
      <w:r w:rsidR="003B3638">
        <w:rPr>
          <w:snapToGrid w:val="0"/>
          <w:color w:val="000000"/>
          <w:sz w:val="28"/>
        </w:rPr>
        <w:t xml:space="preserve">, </w:t>
      </w:r>
      <w:r w:rsidR="00FF1F06" w:rsidRPr="006C4D2B">
        <w:rPr>
          <w:color w:val="000000"/>
          <w:sz w:val="28"/>
          <w:szCs w:val="20"/>
        </w:rPr>
        <w:t>состоящий из корпуса подшипника и проставка</w:t>
      </w:r>
    </w:p>
    <w:p w:rsidR="00FF1F06" w:rsidRPr="006C4D2B" w:rsidRDefault="00FF1F06" w:rsidP="006C4D2B">
      <w:pPr>
        <w:spacing w:line="360" w:lineRule="auto"/>
        <w:ind w:firstLine="709"/>
        <w:jc w:val="both"/>
        <w:rPr>
          <w:snapToGrid w:val="0"/>
          <w:color w:val="000000"/>
          <w:sz w:val="28"/>
        </w:rPr>
      </w:pPr>
    </w:p>
    <w:p w:rsidR="00FF1F06" w:rsidRPr="006C4D2B" w:rsidRDefault="00D6375C" w:rsidP="006C4D2B">
      <w:pPr>
        <w:spacing w:line="360" w:lineRule="auto"/>
        <w:ind w:firstLine="709"/>
        <w:jc w:val="both"/>
        <w:rPr>
          <w:snapToGrid w:val="0"/>
          <w:color w:val="000000"/>
          <w:sz w:val="28"/>
        </w:rPr>
      </w:pPr>
      <w:r>
        <w:rPr>
          <w:color w:val="000000"/>
          <w:sz w:val="28"/>
          <w:szCs w:val="20"/>
        </w:rPr>
        <w:pict>
          <v:shape id="_x0000_i1029" type="#_x0000_t75" alt="Основание" style="width:109.5pt;height:73.5pt">
            <v:imagedata r:id="rId14" o:title=""/>
          </v:shape>
        </w:pict>
      </w:r>
      <w:r w:rsidR="00FF1F06" w:rsidRPr="006C4D2B">
        <w:rPr>
          <w:color w:val="000000"/>
          <w:sz w:val="28"/>
          <w:szCs w:val="20"/>
        </w:rPr>
        <w:t>3 Основание</w:t>
      </w:r>
    </w:p>
    <w:p w:rsidR="00FF1F06" w:rsidRPr="006C4D2B" w:rsidRDefault="00FF1F06" w:rsidP="006C4D2B">
      <w:pPr>
        <w:spacing w:line="360" w:lineRule="auto"/>
        <w:ind w:firstLine="709"/>
        <w:jc w:val="both"/>
        <w:rPr>
          <w:snapToGrid w:val="0"/>
          <w:color w:val="000000"/>
          <w:sz w:val="28"/>
        </w:rPr>
      </w:pPr>
    </w:p>
    <w:p w:rsidR="00FF1F06" w:rsidRPr="006C4D2B" w:rsidRDefault="00D6375C" w:rsidP="006C4D2B">
      <w:pPr>
        <w:spacing w:line="360" w:lineRule="auto"/>
        <w:ind w:firstLine="709"/>
        <w:jc w:val="both"/>
        <w:rPr>
          <w:snapToGrid w:val="0"/>
          <w:color w:val="000000"/>
          <w:sz w:val="28"/>
        </w:rPr>
      </w:pPr>
      <w:r>
        <w:rPr>
          <w:color w:val="000000"/>
          <w:sz w:val="28"/>
          <w:szCs w:val="20"/>
        </w:rPr>
        <w:pict>
          <v:shape id="_x0000_i1030" type="#_x0000_t75" alt="Наземный блок" style="width:71.25pt;height:63pt">
            <v:imagedata r:id="rId15" o:title=""/>
          </v:shape>
        </w:pict>
      </w:r>
      <w:r w:rsidR="00FF1F06" w:rsidRPr="006C4D2B">
        <w:rPr>
          <w:color w:val="000000"/>
          <w:sz w:val="28"/>
          <w:szCs w:val="20"/>
        </w:rPr>
        <w:t>Наземный блок</w:t>
      </w:r>
    </w:p>
    <w:p w:rsidR="00FF1F06" w:rsidRPr="006C4D2B" w:rsidRDefault="00FF1F06" w:rsidP="006C4D2B">
      <w:pPr>
        <w:spacing w:line="360" w:lineRule="auto"/>
        <w:ind w:firstLine="709"/>
        <w:jc w:val="both"/>
        <w:rPr>
          <w:b/>
          <w:snapToGrid w:val="0"/>
          <w:color w:val="000000"/>
          <w:sz w:val="28"/>
        </w:rPr>
      </w:pPr>
    </w:p>
    <w:p w:rsidR="00FF1F06" w:rsidRPr="006C4D2B" w:rsidRDefault="00FF1F06" w:rsidP="006C4D2B">
      <w:pPr>
        <w:pStyle w:val="a4"/>
        <w:widowControl/>
        <w:rPr>
          <w:color w:val="000000"/>
        </w:rPr>
      </w:pPr>
      <w:r w:rsidRPr="006C4D2B">
        <w:rPr>
          <w:color w:val="000000"/>
        </w:rPr>
        <w:t>Гидрозащита предназначена для предотвращения проникновения пластовой жидкости во внутреннюю полость электродвигателя, компенсации изменения объема масла во внутренней полости от температуры электродвигателя и передачи крутящего момента от вала электродвигателя к валу насоса.</w:t>
      </w:r>
    </w:p>
    <w:p w:rsidR="00FF1F06" w:rsidRPr="006C4D2B" w:rsidRDefault="00FF1F06" w:rsidP="006C4D2B">
      <w:pPr>
        <w:spacing w:line="360" w:lineRule="auto"/>
        <w:ind w:firstLine="709"/>
        <w:jc w:val="both"/>
        <w:rPr>
          <w:snapToGrid w:val="0"/>
          <w:color w:val="000000"/>
          <w:sz w:val="28"/>
        </w:rPr>
      </w:pPr>
      <w:r w:rsidRPr="006C4D2B">
        <w:rPr>
          <w:color w:val="000000"/>
          <w:sz w:val="28"/>
        </w:rPr>
        <w:t xml:space="preserve">Разработано два варианта конструкций гидрозащит для двигателей унифицированной серии: открытого типа </w:t>
      </w:r>
      <w:r w:rsidR="006C4D2B">
        <w:rPr>
          <w:color w:val="000000"/>
          <w:sz w:val="28"/>
        </w:rPr>
        <w:t>–</w:t>
      </w:r>
      <w:r w:rsidR="006C4D2B" w:rsidRPr="006C4D2B">
        <w:rPr>
          <w:color w:val="000000"/>
          <w:sz w:val="28"/>
        </w:rPr>
        <w:t xml:space="preserve"> </w:t>
      </w:r>
      <w:r w:rsidRPr="006C4D2B">
        <w:rPr>
          <w:color w:val="000000"/>
          <w:sz w:val="28"/>
        </w:rPr>
        <w:t xml:space="preserve">П92; ПК92; П114; ПК114 и закрытого типа </w:t>
      </w:r>
      <w:r w:rsidR="006C4D2B">
        <w:rPr>
          <w:color w:val="000000"/>
          <w:sz w:val="28"/>
        </w:rPr>
        <w:t>–</w:t>
      </w:r>
      <w:r w:rsidR="006C4D2B" w:rsidRPr="006C4D2B">
        <w:rPr>
          <w:color w:val="000000"/>
          <w:sz w:val="28"/>
        </w:rPr>
        <w:t xml:space="preserve"> </w:t>
      </w:r>
      <w:r w:rsidRPr="006C4D2B">
        <w:rPr>
          <w:color w:val="000000"/>
          <w:sz w:val="28"/>
        </w:rPr>
        <w:t>П92Д; ПК92Д; (с диафрагмой) П114Д; ПК114Д</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Гидрозащиту выпускают обычного и коррозионностойкого (буква К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в обозначении) исполнений.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 обычном исполнении гидрозащита покрыта грунтовкой ФЛ-ОЗ</w:t>
      </w:r>
      <w:r w:rsidR="006C4D2B">
        <w:rPr>
          <w:snapToGrid w:val="0"/>
          <w:color w:val="000000"/>
          <w:sz w:val="28"/>
        </w:rPr>
        <w:t>-</w:t>
      </w:r>
      <w:r w:rsidR="006C4D2B" w:rsidRPr="006C4D2B">
        <w:rPr>
          <w:snapToGrid w:val="0"/>
          <w:color w:val="000000"/>
          <w:sz w:val="28"/>
        </w:rPr>
        <w:t xml:space="preserve">К </w:t>
      </w:r>
      <w:r w:rsidRPr="006C4D2B">
        <w:rPr>
          <w:snapToGrid w:val="0"/>
          <w:color w:val="000000"/>
          <w:sz w:val="28"/>
        </w:rPr>
        <w:t xml:space="preserve">ГОСТ 9109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81. В коррозионностойком исполнении гидрозащита имеет вал из К-монеля и покрыта эмалью ЭП</w:t>
      </w:r>
      <w:r w:rsidR="006C4D2B">
        <w:rPr>
          <w:snapToGrid w:val="0"/>
          <w:color w:val="000000"/>
          <w:sz w:val="28"/>
        </w:rPr>
        <w:t>-</w:t>
      </w:r>
      <w:r w:rsidR="006C4D2B" w:rsidRPr="006C4D2B">
        <w:rPr>
          <w:snapToGrid w:val="0"/>
          <w:color w:val="000000"/>
          <w:sz w:val="28"/>
        </w:rPr>
        <w:t>5</w:t>
      </w:r>
      <w:r w:rsidRPr="006C4D2B">
        <w:rPr>
          <w:snapToGrid w:val="0"/>
          <w:color w:val="000000"/>
          <w:sz w:val="28"/>
        </w:rPr>
        <w:t xml:space="preserve">25, </w:t>
      </w:r>
      <w:r w:rsidRPr="006C4D2B">
        <w:rPr>
          <w:snapToGrid w:val="0"/>
          <w:color w:val="000000"/>
          <w:sz w:val="28"/>
          <w:lang w:val="en-US"/>
        </w:rPr>
        <w:t>IV</w:t>
      </w:r>
      <w:r w:rsidRPr="006C4D2B">
        <w:rPr>
          <w:snapToGrid w:val="0"/>
          <w:color w:val="000000"/>
          <w:sz w:val="28"/>
        </w:rPr>
        <w:t>, 7/2 110</w:t>
      </w:r>
      <w:r w:rsidR="006C4D2B">
        <w:rPr>
          <w:snapToGrid w:val="0"/>
          <w:color w:val="000000"/>
          <w:sz w:val="28"/>
        </w:rPr>
        <w:t> </w:t>
      </w:r>
      <w:r w:rsidR="006C4D2B" w:rsidRPr="006C4D2B">
        <w:rPr>
          <w:snapToGrid w:val="0"/>
          <w:color w:val="000000"/>
          <w:sz w:val="28"/>
        </w:rPr>
        <w:t>°С</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Основным типом гидрозащиты для комплектации ПЭД принята гидрозащита открытого типа. Гидрозащита открытого типа требует применения специальной барьерной жидкости плотностью до 2 г/см</w:t>
      </w:r>
      <w:r w:rsidRPr="006C4D2B">
        <w:rPr>
          <w:snapToGrid w:val="0"/>
          <w:color w:val="000000"/>
          <w:sz w:val="28"/>
          <w:vertAlign w:val="superscript"/>
        </w:rPr>
        <w:t>3</w:t>
      </w:r>
      <w:r w:rsidRPr="006C4D2B">
        <w:rPr>
          <w:snapToGrid w:val="0"/>
          <w:color w:val="000000"/>
          <w:sz w:val="28"/>
        </w:rPr>
        <w:t>, обладающей физико-химическими свойствами, которые исключают ее перемешивание с пластовой жидкостью скважины</w:t>
      </w:r>
      <w:r w:rsidR="006C4D2B">
        <w:rPr>
          <w:snapToGrid w:val="0"/>
          <w:color w:val="000000"/>
          <w:sz w:val="28"/>
        </w:rPr>
        <w:t xml:space="preserve"> </w:t>
      </w:r>
      <w:r w:rsidRPr="006C4D2B">
        <w:rPr>
          <w:snapToGrid w:val="0"/>
          <w:color w:val="000000"/>
          <w:sz w:val="28"/>
        </w:rPr>
        <w:t>и маслом в полости</w:t>
      </w:r>
      <w:r w:rsidR="006C4D2B">
        <w:rPr>
          <w:snapToGrid w:val="0"/>
          <w:color w:val="000000"/>
          <w:sz w:val="28"/>
        </w:rPr>
        <w:t xml:space="preserve"> </w:t>
      </w:r>
      <w:r w:rsidRPr="006C4D2B">
        <w:rPr>
          <w:snapToGrid w:val="0"/>
          <w:color w:val="000000"/>
          <w:sz w:val="28"/>
        </w:rPr>
        <w:t>электродвигателя.</w:t>
      </w:r>
    </w:p>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Таблица</w:t>
      </w:r>
      <w:r w:rsidR="006C4D2B">
        <w:rPr>
          <w:snapToGrid w:val="0"/>
          <w:color w:val="000000"/>
          <w:sz w:val="28"/>
        </w:rPr>
        <w:t xml:space="preserve"> </w:t>
      </w:r>
      <w:r w:rsidR="003B3638">
        <w:rPr>
          <w:snapToGrid w:val="0"/>
          <w:color w:val="000000"/>
          <w:sz w:val="28"/>
        </w:rPr>
        <w:t>4.8</w:t>
      </w:r>
    </w:p>
    <w:tbl>
      <w:tblPr>
        <w:tblStyle w:val="12"/>
        <w:tblW w:w="9297" w:type="dxa"/>
        <w:jc w:val="center"/>
        <w:tblLook w:val="0000" w:firstRow="0" w:lastRow="0" w:firstColumn="0" w:lastColumn="0" w:noHBand="0" w:noVBand="0"/>
      </w:tblPr>
      <w:tblGrid>
        <w:gridCol w:w="1870"/>
        <w:gridCol w:w="1237"/>
        <w:gridCol w:w="1586"/>
        <w:gridCol w:w="1623"/>
        <w:gridCol w:w="1713"/>
        <w:gridCol w:w="1268"/>
      </w:tblGrid>
      <w:tr w:rsidR="00FF1F06" w:rsidRPr="006C4D2B" w:rsidTr="006C4D2B">
        <w:trPr>
          <w:cantSplit/>
          <w:jc w:val="center"/>
        </w:trPr>
        <w:tc>
          <w:tcPr>
            <w:tcW w:w="1006"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Гидрозащита</w:t>
            </w:r>
          </w:p>
        </w:tc>
        <w:tc>
          <w:tcPr>
            <w:tcW w:w="1518" w:type="pct"/>
            <w:gridSpan w:val="2"/>
          </w:tcPr>
          <w:p w:rsidR="00FF1F06" w:rsidRPr="006C4D2B" w:rsidRDefault="00FF1F06" w:rsidP="006C4D2B">
            <w:pPr>
              <w:spacing w:line="360" w:lineRule="auto"/>
              <w:jc w:val="both"/>
              <w:rPr>
                <w:snapToGrid w:val="0"/>
                <w:color w:val="000000"/>
                <w:sz w:val="20"/>
              </w:rPr>
            </w:pPr>
            <w:r w:rsidRPr="006C4D2B">
              <w:rPr>
                <w:snapToGrid w:val="0"/>
                <w:color w:val="000000"/>
                <w:sz w:val="20"/>
              </w:rPr>
              <w:t>Вместимость камер, л</w:t>
            </w:r>
          </w:p>
        </w:tc>
        <w:tc>
          <w:tcPr>
            <w:tcW w:w="873" w:type="pct"/>
            <w:vMerge w:val="restart"/>
          </w:tcPr>
          <w:p w:rsidR="00FF1F06" w:rsidRPr="006C4D2B" w:rsidRDefault="003B3638" w:rsidP="006C4D2B">
            <w:pPr>
              <w:spacing w:line="360" w:lineRule="auto"/>
              <w:jc w:val="both"/>
              <w:rPr>
                <w:snapToGrid w:val="0"/>
                <w:color w:val="000000"/>
                <w:sz w:val="20"/>
              </w:rPr>
            </w:pPr>
            <w:r>
              <w:rPr>
                <w:snapToGrid w:val="0"/>
                <w:color w:val="000000"/>
                <w:sz w:val="20"/>
              </w:rPr>
              <w:t>Переда</w:t>
            </w:r>
            <w:r w:rsidR="00FF1F06" w:rsidRPr="006C4D2B">
              <w:rPr>
                <w:snapToGrid w:val="0"/>
                <w:color w:val="000000"/>
                <w:sz w:val="20"/>
              </w:rPr>
              <w:t>ваемая</w:t>
            </w:r>
          </w:p>
          <w:p w:rsidR="00FF1F06" w:rsidRPr="006C4D2B" w:rsidRDefault="00FF1F06" w:rsidP="006C4D2B">
            <w:pPr>
              <w:spacing w:line="360" w:lineRule="auto"/>
              <w:jc w:val="both"/>
              <w:rPr>
                <w:snapToGrid w:val="0"/>
                <w:color w:val="000000"/>
                <w:sz w:val="20"/>
              </w:rPr>
            </w:pPr>
            <w:r w:rsidRPr="006C4D2B">
              <w:rPr>
                <w:snapToGrid w:val="0"/>
                <w:color w:val="000000"/>
                <w:sz w:val="20"/>
              </w:rPr>
              <w:t>мощность,</w:t>
            </w:r>
          </w:p>
          <w:p w:rsidR="00FF1F06" w:rsidRPr="006C4D2B" w:rsidRDefault="00FF1F06" w:rsidP="006C4D2B">
            <w:pPr>
              <w:spacing w:line="360" w:lineRule="auto"/>
              <w:jc w:val="both"/>
              <w:rPr>
                <w:snapToGrid w:val="0"/>
                <w:color w:val="000000"/>
                <w:sz w:val="20"/>
              </w:rPr>
            </w:pPr>
            <w:r w:rsidRPr="006C4D2B">
              <w:rPr>
                <w:snapToGrid w:val="0"/>
                <w:color w:val="000000"/>
                <w:sz w:val="20"/>
              </w:rPr>
              <w:t>кВт</w:t>
            </w:r>
          </w:p>
        </w:tc>
        <w:tc>
          <w:tcPr>
            <w:tcW w:w="921"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Монтажная</w:t>
            </w:r>
          </w:p>
          <w:p w:rsidR="00FF1F06" w:rsidRPr="006C4D2B" w:rsidRDefault="00FF1F06" w:rsidP="006C4D2B">
            <w:pPr>
              <w:spacing w:line="360" w:lineRule="auto"/>
              <w:jc w:val="both"/>
              <w:rPr>
                <w:snapToGrid w:val="0"/>
                <w:color w:val="000000"/>
                <w:sz w:val="20"/>
              </w:rPr>
            </w:pPr>
            <w:r w:rsidRPr="006C4D2B">
              <w:rPr>
                <w:snapToGrid w:val="0"/>
                <w:color w:val="000000"/>
                <w:sz w:val="20"/>
              </w:rPr>
              <w:t>длина, мм</w:t>
            </w:r>
          </w:p>
        </w:tc>
        <w:tc>
          <w:tcPr>
            <w:tcW w:w="682"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Масса,</w:t>
            </w:r>
          </w:p>
          <w:p w:rsidR="00FF1F06" w:rsidRPr="006C4D2B" w:rsidRDefault="00FF1F06" w:rsidP="006C4D2B">
            <w:pPr>
              <w:spacing w:line="360" w:lineRule="auto"/>
              <w:jc w:val="both"/>
              <w:rPr>
                <w:snapToGrid w:val="0"/>
                <w:color w:val="000000"/>
                <w:sz w:val="20"/>
              </w:rPr>
            </w:pPr>
            <w:r w:rsidRPr="006C4D2B">
              <w:rPr>
                <w:snapToGrid w:val="0"/>
                <w:color w:val="000000"/>
                <w:sz w:val="20"/>
              </w:rPr>
              <w:t>кг</w:t>
            </w:r>
          </w:p>
        </w:tc>
      </w:tr>
      <w:tr w:rsidR="00FF1F06" w:rsidRPr="006C4D2B" w:rsidTr="006C4D2B">
        <w:trPr>
          <w:cantSplit/>
          <w:trHeight w:val="483"/>
          <w:jc w:val="center"/>
        </w:trPr>
        <w:tc>
          <w:tcPr>
            <w:tcW w:w="1006" w:type="pct"/>
            <w:vMerge/>
          </w:tcPr>
          <w:p w:rsidR="00FF1F06" w:rsidRPr="006C4D2B" w:rsidRDefault="00FF1F06" w:rsidP="006C4D2B">
            <w:pPr>
              <w:spacing w:line="360" w:lineRule="auto"/>
              <w:jc w:val="both"/>
              <w:rPr>
                <w:snapToGrid w:val="0"/>
                <w:color w:val="000000"/>
                <w:sz w:val="20"/>
              </w:rPr>
            </w:pPr>
          </w:p>
        </w:tc>
        <w:tc>
          <w:tcPr>
            <w:tcW w:w="665"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Масло</w:t>
            </w:r>
          </w:p>
          <w:p w:rsidR="00FF1F06" w:rsidRPr="006C4D2B" w:rsidRDefault="00FF1F06" w:rsidP="006C4D2B">
            <w:pPr>
              <w:spacing w:line="360" w:lineRule="auto"/>
              <w:jc w:val="both"/>
              <w:rPr>
                <w:snapToGrid w:val="0"/>
                <w:color w:val="000000"/>
                <w:sz w:val="20"/>
              </w:rPr>
            </w:pPr>
            <w:r w:rsidRPr="006C4D2B">
              <w:rPr>
                <w:snapToGrid w:val="0"/>
                <w:color w:val="000000"/>
                <w:sz w:val="20"/>
              </w:rPr>
              <w:t>МА-ПЭД</w:t>
            </w:r>
          </w:p>
        </w:tc>
        <w:tc>
          <w:tcPr>
            <w:tcW w:w="853" w:type="pct"/>
            <w:vMerge w:val="restart"/>
          </w:tcPr>
          <w:p w:rsidR="00FF1F06" w:rsidRPr="006C4D2B" w:rsidRDefault="00FF1F06" w:rsidP="006C4D2B">
            <w:pPr>
              <w:spacing w:line="360" w:lineRule="auto"/>
              <w:jc w:val="both"/>
              <w:rPr>
                <w:snapToGrid w:val="0"/>
                <w:color w:val="000000"/>
                <w:sz w:val="20"/>
              </w:rPr>
            </w:pPr>
            <w:r w:rsidRPr="006C4D2B">
              <w:rPr>
                <w:snapToGrid w:val="0"/>
                <w:color w:val="000000"/>
                <w:sz w:val="20"/>
              </w:rPr>
              <w:t>Барьерная</w:t>
            </w:r>
          </w:p>
          <w:p w:rsidR="00FF1F06" w:rsidRPr="006C4D2B" w:rsidRDefault="00FF1F06" w:rsidP="006C4D2B">
            <w:pPr>
              <w:spacing w:line="360" w:lineRule="auto"/>
              <w:jc w:val="both"/>
              <w:rPr>
                <w:snapToGrid w:val="0"/>
                <w:color w:val="000000"/>
                <w:sz w:val="20"/>
              </w:rPr>
            </w:pPr>
            <w:r w:rsidRPr="006C4D2B">
              <w:rPr>
                <w:snapToGrid w:val="0"/>
                <w:color w:val="000000"/>
                <w:sz w:val="20"/>
              </w:rPr>
              <w:t>жидкость</w:t>
            </w:r>
          </w:p>
        </w:tc>
        <w:tc>
          <w:tcPr>
            <w:tcW w:w="873" w:type="pct"/>
            <w:vMerge/>
          </w:tcPr>
          <w:p w:rsidR="00FF1F06" w:rsidRPr="006C4D2B" w:rsidRDefault="00FF1F06" w:rsidP="006C4D2B">
            <w:pPr>
              <w:spacing w:line="360" w:lineRule="auto"/>
              <w:jc w:val="both"/>
              <w:rPr>
                <w:snapToGrid w:val="0"/>
                <w:color w:val="000000"/>
                <w:sz w:val="20"/>
              </w:rPr>
            </w:pPr>
          </w:p>
        </w:tc>
        <w:tc>
          <w:tcPr>
            <w:tcW w:w="921" w:type="pct"/>
            <w:vMerge/>
          </w:tcPr>
          <w:p w:rsidR="00FF1F06" w:rsidRPr="006C4D2B" w:rsidRDefault="00FF1F06" w:rsidP="006C4D2B">
            <w:pPr>
              <w:spacing w:line="360" w:lineRule="auto"/>
              <w:jc w:val="both"/>
              <w:rPr>
                <w:snapToGrid w:val="0"/>
                <w:color w:val="000000"/>
                <w:sz w:val="20"/>
              </w:rPr>
            </w:pPr>
          </w:p>
        </w:tc>
        <w:tc>
          <w:tcPr>
            <w:tcW w:w="682" w:type="pct"/>
            <w:vMerge/>
          </w:tcPr>
          <w:p w:rsidR="00FF1F06" w:rsidRPr="006C4D2B" w:rsidRDefault="00FF1F06" w:rsidP="006C4D2B">
            <w:pPr>
              <w:spacing w:line="360" w:lineRule="auto"/>
              <w:jc w:val="both"/>
              <w:rPr>
                <w:snapToGrid w:val="0"/>
                <w:color w:val="000000"/>
                <w:sz w:val="20"/>
              </w:rPr>
            </w:pPr>
          </w:p>
        </w:tc>
      </w:tr>
      <w:tr w:rsidR="00FF1F06" w:rsidRPr="006C4D2B" w:rsidTr="006C4D2B">
        <w:trPr>
          <w:cantSplit/>
          <w:trHeight w:val="483"/>
          <w:jc w:val="center"/>
        </w:trPr>
        <w:tc>
          <w:tcPr>
            <w:tcW w:w="1006" w:type="pct"/>
            <w:vMerge/>
          </w:tcPr>
          <w:p w:rsidR="00FF1F06" w:rsidRPr="006C4D2B" w:rsidRDefault="00FF1F06" w:rsidP="006C4D2B">
            <w:pPr>
              <w:spacing w:line="360" w:lineRule="auto"/>
              <w:jc w:val="both"/>
              <w:rPr>
                <w:snapToGrid w:val="0"/>
                <w:color w:val="000000"/>
                <w:sz w:val="20"/>
              </w:rPr>
            </w:pPr>
          </w:p>
        </w:tc>
        <w:tc>
          <w:tcPr>
            <w:tcW w:w="665" w:type="pct"/>
            <w:vMerge/>
          </w:tcPr>
          <w:p w:rsidR="00FF1F06" w:rsidRPr="006C4D2B" w:rsidRDefault="00FF1F06" w:rsidP="006C4D2B">
            <w:pPr>
              <w:spacing w:line="360" w:lineRule="auto"/>
              <w:jc w:val="both"/>
              <w:rPr>
                <w:snapToGrid w:val="0"/>
                <w:color w:val="000000"/>
                <w:sz w:val="20"/>
              </w:rPr>
            </w:pPr>
          </w:p>
        </w:tc>
        <w:tc>
          <w:tcPr>
            <w:tcW w:w="853" w:type="pct"/>
            <w:vMerge/>
          </w:tcPr>
          <w:p w:rsidR="00FF1F06" w:rsidRPr="006C4D2B" w:rsidRDefault="00FF1F06" w:rsidP="006C4D2B">
            <w:pPr>
              <w:spacing w:line="360" w:lineRule="auto"/>
              <w:jc w:val="both"/>
              <w:rPr>
                <w:snapToGrid w:val="0"/>
                <w:color w:val="000000"/>
                <w:sz w:val="20"/>
              </w:rPr>
            </w:pPr>
          </w:p>
        </w:tc>
        <w:tc>
          <w:tcPr>
            <w:tcW w:w="873" w:type="pct"/>
            <w:vMerge/>
          </w:tcPr>
          <w:p w:rsidR="00FF1F06" w:rsidRPr="006C4D2B" w:rsidRDefault="00FF1F06" w:rsidP="006C4D2B">
            <w:pPr>
              <w:spacing w:line="360" w:lineRule="auto"/>
              <w:jc w:val="both"/>
              <w:rPr>
                <w:snapToGrid w:val="0"/>
                <w:color w:val="000000"/>
                <w:sz w:val="20"/>
              </w:rPr>
            </w:pPr>
          </w:p>
        </w:tc>
        <w:tc>
          <w:tcPr>
            <w:tcW w:w="921" w:type="pct"/>
            <w:vMerge/>
          </w:tcPr>
          <w:p w:rsidR="00FF1F06" w:rsidRPr="006C4D2B" w:rsidRDefault="00FF1F06" w:rsidP="006C4D2B">
            <w:pPr>
              <w:spacing w:line="360" w:lineRule="auto"/>
              <w:jc w:val="both"/>
              <w:rPr>
                <w:snapToGrid w:val="0"/>
                <w:color w:val="000000"/>
                <w:sz w:val="20"/>
              </w:rPr>
            </w:pPr>
          </w:p>
        </w:tc>
        <w:tc>
          <w:tcPr>
            <w:tcW w:w="682" w:type="pct"/>
            <w:vMerge/>
          </w:tcPr>
          <w:p w:rsidR="00FF1F06" w:rsidRPr="006C4D2B" w:rsidRDefault="00FF1F06" w:rsidP="006C4D2B">
            <w:pPr>
              <w:spacing w:line="360" w:lineRule="auto"/>
              <w:jc w:val="both"/>
              <w:rPr>
                <w:snapToGrid w:val="0"/>
                <w:color w:val="000000"/>
                <w:sz w:val="20"/>
              </w:rPr>
            </w:pPr>
          </w:p>
        </w:tc>
      </w:tr>
      <w:tr w:rsidR="00FF1F06" w:rsidRPr="006C4D2B" w:rsidTr="00B54CBB">
        <w:trPr>
          <w:cantSplit/>
          <w:trHeight w:val="345"/>
          <w:jc w:val="center"/>
        </w:trPr>
        <w:tc>
          <w:tcPr>
            <w:tcW w:w="1006" w:type="pct"/>
            <w:vMerge/>
          </w:tcPr>
          <w:p w:rsidR="00FF1F06" w:rsidRPr="006C4D2B" w:rsidRDefault="00FF1F06" w:rsidP="006C4D2B">
            <w:pPr>
              <w:spacing w:line="360" w:lineRule="auto"/>
              <w:jc w:val="both"/>
              <w:rPr>
                <w:snapToGrid w:val="0"/>
                <w:color w:val="000000"/>
                <w:sz w:val="20"/>
              </w:rPr>
            </w:pPr>
          </w:p>
        </w:tc>
        <w:tc>
          <w:tcPr>
            <w:tcW w:w="665" w:type="pct"/>
            <w:vMerge/>
          </w:tcPr>
          <w:p w:rsidR="00FF1F06" w:rsidRPr="006C4D2B" w:rsidRDefault="00FF1F06" w:rsidP="006C4D2B">
            <w:pPr>
              <w:spacing w:line="360" w:lineRule="auto"/>
              <w:jc w:val="both"/>
              <w:rPr>
                <w:snapToGrid w:val="0"/>
                <w:color w:val="000000"/>
                <w:sz w:val="20"/>
              </w:rPr>
            </w:pPr>
          </w:p>
        </w:tc>
        <w:tc>
          <w:tcPr>
            <w:tcW w:w="853" w:type="pct"/>
            <w:vMerge/>
          </w:tcPr>
          <w:p w:rsidR="00FF1F06" w:rsidRPr="006C4D2B" w:rsidRDefault="00FF1F06" w:rsidP="006C4D2B">
            <w:pPr>
              <w:spacing w:line="360" w:lineRule="auto"/>
              <w:jc w:val="both"/>
              <w:rPr>
                <w:snapToGrid w:val="0"/>
                <w:color w:val="000000"/>
                <w:sz w:val="20"/>
              </w:rPr>
            </w:pPr>
          </w:p>
        </w:tc>
        <w:tc>
          <w:tcPr>
            <w:tcW w:w="873" w:type="pct"/>
            <w:vMerge/>
          </w:tcPr>
          <w:p w:rsidR="00FF1F06" w:rsidRPr="006C4D2B" w:rsidRDefault="00FF1F06" w:rsidP="006C4D2B">
            <w:pPr>
              <w:spacing w:line="360" w:lineRule="auto"/>
              <w:jc w:val="both"/>
              <w:rPr>
                <w:snapToGrid w:val="0"/>
                <w:color w:val="000000"/>
                <w:sz w:val="20"/>
              </w:rPr>
            </w:pPr>
          </w:p>
        </w:tc>
        <w:tc>
          <w:tcPr>
            <w:tcW w:w="921" w:type="pct"/>
            <w:vMerge/>
          </w:tcPr>
          <w:p w:rsidR="00FF1F06" w:rsidRPr="006C4D2B" w:rsidRDefault="00FF1F06" w:rsidP="006C4D2B">
            <w:pPr>
              <w:spacing w:line="360" w:lineRule="auto"/>
              <w:jc w:val="both"/>
              <w:rPr>
                <w:snapToGrid w:val="0"/>
                <w:color w:val="000000"/>
                <w:sz w:val="20"/>
              </w:rPr>
            </w:pPr>
          </w:p>
        </w:tc>
        <w:tc>
          <w:tcPr>
            <w:tcW w:w="682" w:type="pct"/>
            <w:vMerge/>
          </w:tcPr>
          <w:p w:rsidR="00FF1F06" w:rsidRPr="006C4D2B" w:rsidRDefault="00FF1F06" w:rsidP="006C4D2B">
            <w:pPr>
              <w:spacing w:line="360" w:lineRule="auto"/>
              <w:jc w:val="both"/>
              <w:rPr>
                <w:snapToGrid w:val="0"/>
                <w:color w:val="000000"/>
                <w:sz w:val="20"/>
              </w:rPr>
            </w:pPr>
          </w:p>
        </w:tc>
      </w:tr>
      <w:tr w:rsidR="00FF1F06" w:rsidRPr="006C4D2B" w:rsidTr="006C4D2B">
        <w:trPr>
          <w:cantSplit/>
          <w:jc w:val="center"/>
        </w:trPr>
        <w:tc>
          <w:tcPr>
            <w:tcW w:w="100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П92, ПК92</w:t>
            </w:r>
          </w:p>
        </w:tc>
        <w:tc>
          <w:tcPr>
            <w:tcW w:w="66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c>
          <w:tcPr>
            <w:tcW w:w="85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w:t>
            </w:r>
          </w:p>
        </w:tc>
        <w:tc>
          <w:tcPr>
            <w:tcW w:w="8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c>
          <w:tcPr>
            <w:tcW w:w="92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2200 ± 5</w:t>
            </w:r>
          </w:p>
        </w:tc>
        <w:tc>
          <w:tcPr>
            <w:tcW w:w="68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53</w:t>
            </w:r>
          </w:p>
        </w:tc>
      </w:tr>
      <w:tr w:rsidR="00FF1F06" w:rsidRPr="006C4D2B" w:rsidTr="006C4D2B">
        <w:trPr>
          <w:cantSplit/>
          <w:jc w:val="center"/>
        </w:trPr>
        <w:tc>
          <w:tcPr>
            <w:tcW w:w="100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П92Д, ПК92Д</w:t>
            </w:r>
          </w:p>
        </w:tc>
        <w:tc>
          <w:tcPr>
            <w:tcW w:w="66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6,5</w:t>
            </w:r>
          </w:p>
        </w:tc>
        <w:tc>
          <w:tcPr>
            <w:tcW w:w="85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0,15</w:t>
            </w:r>
          </w:p>
        </w:tc>
        <w:tc>
          <w:tcPr>
            <w:tcW w:w="8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c>
          <w:tcPr>
            <w:tcW w:w="92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2200 ± 5</w:t>
            </w:r>
          </w:p>
        </w:tc>
        <w:tc>
          <w:tcPr>
            <w:tcW w:w="68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59</w:t>
            </w:r>
          </w:p>
        </w:tc>
      </w:tr>
      <w:tr w:rsidR="00FF1F06" w:rsidRPr="006C4D2B" w:rsidTr="006C4D2B">
        <w:trPr>
          <w:cantSplit/>
          <w:jc w:val="center"/>
        </w:trPr>
        <w:tc>
          <w:tcPr>
            <w:tcW w:w="100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П114, ПК114</w:t>
            </w:r>
          </w:p>
        </w:tc>
        <w:tc>
          <w:tcPr>
            <w:tcW w:w="66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w:t>
            </w:r>
          </w:p>
        </w:tc>
        <w:tc>
          <w:tcPr>
            <w:tcW w:w="85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w:t>
            </w:r>
          </w:p>
        </w:tc>
        <w:tc>
          <w:tcPr>
            <w:tcW w:w="8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250</w:t>
            </w:r>
          </w:p>
        </w:tc>
        <w:tc>
          <w:tcPr>
            <w:tcW w:w="92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2300 ± 5</w:t>
            </w:r>
          </w:p>
        </w:tc>
        <w:tc>
          <w:tcPr>
            <w:tcW w:w="68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53</w:t>
            </w:r>
          </w:p>
        </w:tc>
      </w:tr>
      <w:tr w:rsidR="00FF1F06" w:rsidRPr="006C4D2B" w:rsidTr="006C4D2B">
        <w:trPr>
          <w:cantSplit/>
          <w:jc w:val="center"/>
        </w:trPr>
        <w:tc>
          <w:tcPr>
            <w:tcW w:w="1006"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П114Д, ПК114Д</w:t>
            </w:r>
          </w:p>
        </w:tc>
        <w:tc>
          <w:tcPr>
            <w:tcW w:w="665" w:type="pct"/>
          </w:tcPr>
          <w:p w:rsidR="00FF1F06" w:rsidRPr="006C4D2B" w:rsidRDefault="00FF1F06" w:rsidP="006C4D2B">
            <w:pPr>
              <w:spacing w:line="360" w:lineRule="auto"/>
              <w:jc w:val="both"/>
              <w:rPr>
                <w:snapToGrid w:val="0"/>
                <w:color w:val="000000"/>
                <w:sz w:val="20"/>
              </w:rPr>
            </w:pPr>
            <w:r w:rsidRPr="006C4D2B">
              <w:rPr>
                <w:snapToGrid w:val="0"/>
                <w:color w:val="000000"/>
                <w:sz w:val="20"/>
              </w:rPr>
              <w:t>8</w:t>
            </w:r>
          </w:p>
        </w:tc>
        <w:tc>
          <w:tcPr>
            <w:tcW w:w="85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0,25</w:t>
            </w:r>
          </w:p>
        </w:tc>
        <w:tc>
          <w:tcPr>
            <w:tcW w:w="87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250</w:t>
            </w:r>
          </w:p>
        </w:tc>
        <w:tc>
          <w:tcPr>
            <w:tcW w:w="921"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2300 ±5</w:t>
            </w:r>
          </w:p>
        </w:tc>
        <w:tc>
          <w:tcPr>
            <w:tcW w:w="68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59</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i/>
          <w:snapToGrid w:val="0"/>
          <w:color w:val="000000"/>
          <w:sz w:val="28"/>
        </w:rPr>
      </w:pPr>
      <w:r w:rsidRPr="006C4D2B">
        <w:rPr>
          <w:snapToGrid w:val="0"/>
          <w:color w:val="000000"/>
          <w:sz w:val="28"/>
        </w:rPr>
        <w:t>Конструкция</w:t>
      </w:r>
      <w:r w:rsidR="006C4D2B">
        <w:rPr>
          <w:snapToGrid w:val="0"/>
          <w:color w:val="000000"/>
          <w:sz w:val="28"/>
        </w:rPr>
        <w:t xml:space="preserve"> </w:t>
      </w:r>
      <w:r w:rsidRPr="006C4D2B">
        <w:rPr>
          <w:snapToGrid w:val="0"/>
          <w:color w:val="000000"/>
          <w:sz w:val="28"/>
        </w:rPr>
        <w:t>гидрозащиты открытого типа представлена на рис.</w:t>
      </w:r>
      <w:r w:rsidR="006C4D2B">
        <w:rPr>
          <w:snapToGrid w:val="0"/>
          <w:color w:val="000000"/>
          <w:sz w:val="28"/>
        </w:rPr>
        <w:t> </w:t>
      </w:r>
      <w:r w:rsidR="006C4D2B" w:rsidRPr="006C4D2B">
        <w:rPr>
          <w:snapToGrid w:val="0"/>
          <w:color w:val="000000"/>
          <w:sz w:val="28"/>
        </w:rPr>
        <w:t>4</w:t>
      </w:r>
      <w:r w:rsidRPr="006C4D2B">
        <w:rPr>
          <w:snapToGrid w:val="0"/>
          <w:color w:val="000000"/>
          <w:sz w:val="28"/>
        </w:rPr>
        <w:t>.5, а</w:t>
      </w:r>
      <w:r w:rsidRPr="006C4D2B">
        <w:rPr>
          <w:i/>
          <w:snapToGrid w:val="0"/>
          <w:color w:val="000000"/>
          <w:sz w:val="28"/>
        </w:rPr>
        <w:t>,</w:t>
      </w:r>
      <w:r w:rsidRPr="006C4D2B">
        <w:rPr>
          <w:snapToGrid w:val="0"/>
          <w:color w:val="000000"/>
          <w:sz w:val="28"/>
        </w:rPr>
        <w:t xml:space="preserve"> закрытого типа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на рис.</w:t>
      </w:r>
      <w:r w:rsidR="006C4D2B">
        <w:rPr>
          <w:snapToGrid w:val="0"/>
          <w:color w:val="000000"/>
          <w:sz w:val="28"/>
        </w:rPr>
        <w:t> </w:t>
      </w:r>
      <w:r w:rsidR="006C4D2B" w:rsidRPr="006C4D2B">
        <w:rPr>
          <w:snapToGrid w:val="0"/>
          <w:color w:val="000000"/>
          <w:sz w:val="28"/>
        </w:rPr>
        <w:t>4</w:t>
      </w:r>
      <w:r w:rsidRPr="006C4D2B">
        <w:rPr>
          <w:snapToGrid w:val="0"/>
          <w:color w:val="000000"/>
          <w:sz w:val="28"/>
        </w:rPr>
        <w:t>.5, б.</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Верхняя камера заполнена барьерной жидкостью,</w:t>
      </w:r>
      <w:r w:rsidR="006C4D2B">
        <w:rPr>
          <w:snapToGrid w:val="0"/>
          <w:color w:val="000000"/>
          <w:sz w:val="28"/>
        </w:rPr>
        <w:t xml:space="preserve"> </w:t>
      </w:r>
      <w:r w:rsidRPr="006C4D2B">
        <w:rPr>
          <w:snapToGrid w:val="0"/>
          <w:color w:val="000000"/>
          <w:sz w:val="28"/>
        </w:rPr>
        <w:t>нижняя</w:t>
      </w:r>
      <w:r w:rsidR="006C4D2B">
        <w:rPr>
          <w:snapToGrid w:val="0"/>
          <w:color w:val="000000"/>
          <w:sz w:val="28"/>
        </w:rPr>
        <w:t xml:space="preserve"> – </w:t>
      </w:r>
      <w:r w:rsidRPr="006C4D2B">
        <w:rPr>
          <w:snapToGrid w:val="0"/>
          <w:color w:val="000000"/>
          <w:sz w:val="28"/>
        </w:rPr>
        <w:t>диэлектрическим</w:t>
      </w:r>
      <w:r w:rsidR="006C4D2B">
        <w:rPr>
          <w:snapToGrid w:val="0"/>
          <w:color w:val="000000"/>
          <w:sz w:val="28"/>
        </w:rPr>
        <w:t xml:space="preserve"> </w:t>
      </w:r>
      <w:r w:rsidRPr="006C4D2B">
        <w:rPr>
          <w:snapToGrid w:val="0"/>
          <w:color w:val="000000"/>
          <w:sz w:val="28"/>
        </w:rPr>
        <w:t>маслом. Камеры сообщены трубкой. Изменения объемов жидкого диэлектрика в двигателе</w:t>
      </w:r>
      <w:r w:rsidR="006C4D2B">
        <w:rPr>
          <w:snapToGrid w:val="0"/>
          <w:color w:val="000000"/>
          <w:sz w:val="28"/>
        </w:rPr>
        <w:t xml:space="preserve"> </w:t>
      </w:r>
      <w:r w:rsidRPr="006C4D2B">
        <w:rPr>
          <w:snapToGrid w:val="0"/>
          <w:color w:val="000000"/>
          <w:sz w:val="28"/>
        </w:rPr>
        <w:t>компенсируются за счет перетока барьерной жидкости в гидрозащите из одной камеры в другую.</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 гидрозащитах закрытого типа применяются</w:t>
      </w:r>
      <w:r w:rsidR="006C4D2B">
        <w:rPr>
          <w:snapToGrid w:val="0"/>
          <w:color w:val="000000"/>
          <w:sz w:val="28"/>
        </w:rPr>
        <w:t xml:space="preserve"> </w:t>
      </w:r>
      <w:r w:rsidRPr="006C4D2B">
        <w:rPr>
          <w:snapToGrid w:val="0"/>
          <w:color w:val="000000"/>
          <w:sz w:val="28"/>
        </w:rPr>
        <w:t>резиновые</w:t>
      </w:r>
      <w:r w:rsidR="006C4D2B">
        <w:rPr>
          <w:snapToGrid w:val="0"/>
          <w:color w:val="000000"/>
          <w:sz w:val="28"/>
        </w:rPr>
        <w:t xml:space="preserve"> </w:t>
      </w:r>
      <w:r w:rsidRPr="006C4D2B">
        <w:rPr>
          <w:snapToGrid w:val="0"/>
          <w:color w:val="000000"/>
          <w:sz w:val="28"/>
        </w:rPr>
        <w:t>диафрагмы, их эластичность компенсирует изменение объема жидкого диэлектрика в двигателе.</w:t>
      </w:r>
    </w:p>
    <w:p w:rsidR="00FF1F06" w:rsidRPr="006C4D2B" w:rsidRDefault="00FF1F06" w:rsidP="006C4D2B">
      <w:pPr>
        <w:spacing w:line="360" w:lineRule="auto"/>
        <w:ind w:firstLine="709"/>
        <w:jc w:val="both"/>
        <w:rPr>
          <w:color w:val="000000"/>
          <w:sz w:val="28"/>
        </w:rPr>
      </w:pPr>
      <w:r w:rsidRPr="006C4D2B">
        <w:rPr>
          <w:color w:val="000000"/>
          <w:sz w:val="28"/>
        </w:rPr>
        <w:t>Основные характеристики гидрозащит представлены в табл.</w:t>
      </w:r>
      <w:r w:rsidR="006C4D2B">
        <w:rPr>
          <w:color w:val="000000"/>
          <w:sz w:val="28"/>
        </w:rPr>
        <w:t xml:space="preserve"> </w:t>
      </w:r>
      <w:r w:rsidRPr="006C4D2B">
        <w:rPr>
          <w:color w:val="000000"/>
          <w:sz w:val="28"/>
        </w:rPr>
        <w:t>4.8.</w:t>
      </w:r>
    </w:p>
    <w:p w:rsidR="00B54CBB" w:rsidRDefault="00B54CBB" w:rsidP="003B3638">
      <w:pPr>
        <w:spacing w:line="360" w:lineRule="auto"/>
        <w:ind w:firstLine="709"/>
        <w:jc w:val="both"/>
        <w:rPr>
          <w:b/>
          <w:snapToGrid w:val="0"/>
          <w:sz w:val="28"/>
          <w:szCs w:val="28"/>
        </w:rPr>
      </w:pPr>
      <w:bookmarkStart w:id="42" w:name="_Toc102197666"/>
    </w:p>
    <w:p w:rsidR="00FF1F06" w:rsidRPr="003B3638" w:rsidRDefault="003B3638" w:rsidP="003B3638">
      <w:pPr>
        <w:spacing w:line="360" w:lineRule="auto"/>
        <w:ind w:firstLine="709"/>
        <w:jc w:val="both"/>
        <w:rPr>
          <w:b/>
          <w:snapToGrid w:val="0"/>
          <w:sz w:val="28"/>
          <w:szCs w:val="28"/>
        </w:rPr>
      </w:pPr>
      <w:r w:rsidRPr="003B3638">
        <w:rPr>
          <w:b/>
          <w:snapToGrid w:val="0"/>
          <w:sz w:val="28"/>
          <w:szCs w:val="28"/>
        </w:rPr>
        <w:t>4.4</w:t>
      </w:r>
      <w:r w:rsidR="006C4D2B" w:rsidRPr="003B3638">
        <w:rPr>
          <w:b/>
          <w:snapToGrid w:val="0"/>
          <w:sz w:val="28"/>
          <w:szCs w:val="28"/>
        </w:rPr>
        <w:t xml:space="preserve"> </w:t>
      </w:r>
      <w:r w:rsidR="00FF1F06" w:rsidRPr="003B3638">
        <w:rPr>
          <w:b/>
          <w:snapToGrid w:val="0"/>
          <w:sz w:val="28"/>
          <w:szCs w:val="28"/>
        </w:rPr>
        <w:t>Устройства</w:t>
      </w:r>
      <w:r w:rsidR="006C4D2B" w:rsidRPr="003B3638">
        <w:rPr>
          <w:b/>
          <w:snapToGrid w:val="0"/>
          <w:sz w:val="28"/>
          <w:szCs w:val="28"/>
        </w:rPr>
        <w:t xml:space="preserve"> </w:t>
      </w:r>
      <w:r w:rsidR="00FF1F06" w:rsidRPr="003B3638">
        <w:rPr>
          <w:b/>
          <w:snapToGrid w:val="0"/>
          <w:sz w:val="28"/>
          <w:szCs w:val="28"/>
        </w:rPr>
        <w:t>и назначение</w:t>
      </w:r>
      <w:r w:rsidR="006C4D2B" w:rsidRPr="003B3638">
        <w:rPr>
          <w:b/>
          <w:snapToGrid w:val="0"/>
          <w:sz w:val="28"/>
          <w:szCs w:val="28"/>
        </w:rPr>
        <w:t xml:space="preserve"> </w:t>
      </w:r>
      <w:r w:rsidR="00FF1F06" w:rsidRPr="003B3638">
        <w:rPr>
          <w:b/>
          <w:snapToGrid w:val="0"/>
          <w:sz w:val="28"/>
          <w:szCs w:val="28"/>
        </w:rPr>
        <w:t>Электон -04</w:t>
      </w:r>
      <w:bookmarkEnd w:id="42"/>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4.1 Станция предназначена для управления и защиты электронасосов добычи нефти с двигателями</w:t>
      </w:r>
      <w:r w:rsidR="006C4D2B">
        <w:rPr>
          <w:color w:val="000000"/>
          <w:sz w:val="28"/>
        </w:rPr>
        <w:t xml:space="preserve"> </w:t>
      </w:r>
      <w:r w:rsidRPr="006C4D2B">
        <w:rPr>
          <w:color w:val="000000"/>
          <w:sz w:val="28"/>
        </w:rPr>
        <w:t>типа ПЭД.</w:t>
      </w:r>
    </w:p>
    <w:p w:rsidR="00FF1F06" w:rsidRPr="006C4D2B" w:rsidRDefault="00FF1F06" w:rsidP="006C4D2B">
      <w:pPr>
        <w:spacing w:line="360" w:lineRule="auto"/>
        <w:ind w:firstLine="709"/>
        <w:jc w:val="both"/>
        <w:rPr>
          <w:color w:val="000000"/>
          <w:sz w:val="28"/>
        </w:rPr>
      </w:pPr>
      <w:r w:rsidRPr="006C4D2B">
        <w:rPr>
          <w:color w:val="000000"/>
          <w:sz w:val="28"/>
        </w:rPr>
        <w:t>4.2 Станция предназначена для работы на открытом воздухе в условиях, регламентированных для</w:t>
      </w:r>
      <w:r w:rsidR="006C4D2B">
        <w:rPr>
          <w:color w:val="000000"/>
          <w:sz w:val="28"/>
        </w:rPr>
        <w:t xml:space="preserve"> </w:t>
      </w:r>
      <w:r w:rsidRPr="006C4D2B">
        <w:rPr>
          <w:color w:val="000000"/>
          <w:sz w:val="28"/>
        </w:rPr>
        <w:t>климатического исполнения УХЛ1, согласно требованиям</w:t>
      </w:r>
      <w:r w:rsidR="006C4D2B">
        <w:rPr>
          <w:color w:val="000000"/>
          <w:sz w:val="28"/>
        </w:rPr>
        <w:t xml:space="preserve"> </w:t>
      </w:r>
      <w:r w:rsidRPr="006C4D2B">
        <w:rPr>
          <w:color w:val="000000"/>
          <w:sz w:val="28"/>
        </w:rPr>
        <w:t>п.</w:t>
      </w:r>
      <w:r w:rsidR="006C4D2B">
        <w:rPr>
          <w:color w:val="000000"/>
          <w:sz w:val="28"/>
        </w:rPr>
        <w:t> </w:t>
      </w:r>
      <w:r w:rsidR="006C4D2B" w:rsidRPr="006C4D2B">
        <w:rPr>
          <w:color w:val="000000"/>
          <w:sz w:val="28"/>
        </w:rPr>
        <w:t>2</w:t>
      </w:r>
      <w:r w:rsidRPr="006C4D2B">
        <w:rPr>
          <w:color w:val="000000"/>
          <w:sz w:val="28"/>
        </w:rPr>
        <w:t>.1, 2.7</w:t>
      </w:r>
      <w:r w:rsidR="006C4D2B">
        <w:rPr>
          <w:color w:val="000000"/>
          <w:sz w:val="28"/>
        </w:rPr>
        <w:t xml:space="preserve"> </w:t>
      </w:r>
      <w:r w:rsidRPr="006C4D2B">
        <w:rPr>
          <w:color w:val="000000"/>
          <w:sz w:val="28"/>
        </w:rPr>
        <w:t>ГОСТ 15150, при следующих климатических факторах:</w:t>
      </w:r>
    </w:p>
    <w:p w:rsidR="00FF1F06" w:rsidRPr="006C4D2B" w:rsidRDefault="00FF1F06" w:rsidP="006C4D2B">
      <w:pPr>
        <w:spacing w:line="360" w:lineRule="auto"/>
        <w:ind w:firstLine="709"/>
        <w:jc w:val="both"/>
        <w:rPr>
          <w:color w:val="000000"/>
          <w:sz w:val="28"/>
        </w:rPr>
      </w:pPr>
      <w:r w:rsidRPr="006C4D2B">
        <w:rPr>
          <w:color w:val="000000"/>
          <w:sz w:val="28"/>
        </w:rPr>
        <w:t>1) температура окружающей среды от минус 60</w:t>
      </w:r>
      <w:r w:rsidRPr="006C4D2B">
        <w:rPr>
          <w:color w:val="000000"/>
          <w:sz w:val="28"/>
          <w:vertAlign w:val="superscript"/>
        </w:rPr>
        <w:t>0</w:t>
      </w:r>
      <w:r w:rsidRPr="006C4D2B">
        <w:rPr>
          <w:color w:val="000000"/>
          <w:sz w:val="28"/>
        </w:rPr>
        <w:t>С до +40</w:t>
      </w:r>
      <w:r w:rsidRPr="006C4D2B">
        <w:rPr>
          <w:color w:val="000000"/>
          <w:sz w:val="28"/>
          <w:vertAlign w:val="superscript"/>
        </w:rPr>
        <w:t>0</w:t>
      </w:r>
      <w:r w:rsidRPr="006C4D2B">
        <w:rPr>
          <w:color w:val="000000"/>
          <w:sz w:val="28"/>
        </w:rPr>
        <w:t>С;</w:t>
      </w:r>
    </w:p>
    <w:p w:rsidR="00FF1F06" w:rsidRPr="006C4D2B" w:rsidRDefault="00FF1F06" w:rsidP="006C4D2B">
      <w:pPr>
        <w:spacing w:line="360" w:lineRule="auto"/>
        <w:ind w:firstLine="709"/>
        <w:jc w:val="both"/>
        <w:rPr>
          <w:color w:val="000000"/>
          <w:sz w:val="28"/>
        </w:rPr>
      </w:pPr>
      <w:r w:rsidRPr="006C4D2B">
        <w:rPr>
          <w:color w:val="000000"/>
          <w:sz w:val="28"/>
        </w:rPr>
        <w:t>2) относительная влажность воздуха 7</w:t>
      </w:r>
      <w:r w:rsidR="006C4D2B" w:rsidRPr="006C4D2B">
        <w:rPr>
          <w:color w:val="000000"/>
          <w:sz w:val="28"/>
        </w:rPr>
        <w:t>5</w:t>
      </w:r>
      <w:r w:rsidR="006C4D2B">
        <w:rPr>
          <w:color w:val="000000"/>
          <w:sz w:val="28"/>
        </w:rPr>
        <w:t>%</w:t>
      </w:r>
      <w:r w:rsidRPr="006C4D2B">
        <w:rPr>
          <w:color w:val="000000"/>
          <w:sz w:val="28"/>
        </w:rPr>
        <w:t xml:space="preserve"> при температуре + 15</w:t>
      </w:r>
      <w:r w:rsidRPr="006C4D2B">
        <w:rPr>
          <w:color w:val="000000"/>
          <w:sz w:val="28"/>
          <w:vertAlign w:val="superscript"/>
        </w:rPr>
        <w:t>0</w:t>
      </w:r>
      <w:r w:rsidRPr="006C4D2B">
        <w:rPr>
          <w:color w:val="000000"/>
          <w:sz w:val="28"/>
        </w:rPr>
        <w:t>С, максимальная – 10</w:t>
      </w:r>
      <w:r w:rsidR="006C4D2B" w:rsidRPr="006C4D2B">
        <w:rPr>
          <w:color w:val="000000"/>
          <w:sz w:val="28"/>
        </w:rPr>
        <w:t>0</w:t>
      </w:r>
      <w:r w:rsidR="006C4D2B">
        <w:rPr>
          <w:color w:val="000000"/>
          <w:sz w:val="28"/>
        </w:rPr>
        <w:t>%</w:t>
      </w:r>
      <w:r w:rsidRPr="006C4D2B">
        <w:rPr>
          <w:color w:val="000000"/>
          <w:sz w:val="28"/>
        </w:rPr>
        <w:t xml:space="preserve"> при температуре + 25</w:t>
      </w:r>
      <w:r w:rsidRPr="006C4D2B">
        <w:rPr>
          <w:color w:val="000000"/>
          <w:sz w:val="28"/>
          <w:vertAlign w:val="superscript"/>
        </w:rPr>
        <w:t>0</w:t>
      </w:r>
      <w:r w:rsidRPr="006C4D2B">
        <w:rPr>
          <w:color w:val="000000"/>
          <w:sz w:val="28"/>
        </w:rPr>
        <w:t>С;</w:t>
      </w:r>
    </w:p>
    <w:p w:rsidR="00FF1F06" w:rsidRPr="006C4D2B" w:rsidRDefault="00FF1F06" w:rsidP="006C4D2B">
      <w:pPr>
        <w:spacing w:line="360" w:lineRule="auto"/>
        <w:ind w:firstLine="709"/>
        <w:jc w:val="both"/>
        <w:rPr>
          <w:color w:val="000000"/>
          <w:sz w:val="28"/>
        </w:rPr>
      </w:pPr>
      <w:r w:rsidRPr="006C4D2B">
        <w:rPr>
          <w:color w:val="000000"/>
          <w:sz w:val="28"/>
        </w:rPr>
        <w:t>3) окружающая среда должна быть не взрывоопасной, не содержащей агрессивных газов и паров</w:t>
      </w:r>
      <w:r w:rsidR="006C4D2B">
        <w:rPr>
          <w:color w:val="000000"/>
          <w:sz w:val="28"/>
        </w:rPr>
        <w:t xml:space="preserve"> </w:t>
      </w:r>
      <w:r w:rsidRPr="006C4D2B">
        <w:rPr>
          <w:color w:val="000000"/>
          <w:sz w:val="28"/>
        </w:rPr>
        <w:t>в концентрациях, разрушающих металлы и изоляцию,</w:t>
      </w:r>
      <w:r w:rsidR="006C4D2B">
        <w:rPr>
          <w:color w:val="000000"/>
          <w:sz w:val="28"/>
        </w:rPr>
        <w:t xml:space="preserve"> </w:t>
      </w:r>
      <w:r w:rsidRPr="006C4D2B">
        <w:rPr>
          <w:color w:val="000000"/>
          <w:sz w:val="28"/>
        </w:rPr>
        <w:t>не насыщенной токопроводящей пылью;</w:t>
      </w:r>
    </w:p>
    <w:p w:rsidR="00FF1F06" w:rsidRPr="006C4D2B" w:rsidRDefault="00FF1F06" w:rsidP="006C4D2B">
      <w:pPr>
        <w:spacing w:line="360" w:lineRule="auto"/>
        <w:ind w:firstLine="709"/>
        <w:jc w:val="both"/>
        <w:rPr>
          <w:color w:val="000000"/>
          <w:sz w:val="28"/>
        </w:rPr>
      </w:pPr>
      <w:r w:rsidRPr="006C4D2B">
        <w:rPr>
          <w:color w:val="000000"/>
          <w:sz w:val="28"/>
        </w:rPr>
        <w:t>4) высота над уровнем моря не более 100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snapToGrid w:val="0"/>
          <w:color w:val="000000"/>
          <w:sz w:val="28"/>
        </w:rPr>
      </w:pPr>
      <w:r w:rsidRPr="006C4D2B">
        <w:rPr>
          <w:color w:val="000000"/>
          <w:sz w:val="28"/>
        </w:rPr>
        <w:t xml:space="preserve">4.3 Степень защиты станции от воздействия окружающей среды </w:t>
      </w:r>
      <w:r w:rsidR="006C4D2B">
        <w:rPr>
          <w:color w:val="000000"/>
          <w:sz w:val="28"/>
        </w:rPr>
        <w:t xml:space="preserve">– </w:t>
      </w:r>
      <w:r w:rsidRPr="006C4D2B">
        <w:rPr>
          <w:color w:val="000000"/>
          <w:sz w:val="28"/>
        </w:rPr>
        <w:t>IP43 по п.</w:t>
      </w:r>
      <w:r w:rsidR="006C4D2B">
        <w:rPr>
          <w:color w:val="000000"/>
          <w:sz w:val="28"/>
        </w:rPr>
        <w:t> </w:t>
      </w:r>
      <w:r w:rsidR="006C4D2B" w:rsidRPr="006C4D2B">
        <w:rPr>
          <w:color w:val="000000"/>
          <w:sz w:val="28"/>
        </w:rPr>
        <w:t>4</w:t>
      </w:r>
      <w:r w:rsidRPr="006C4D2B">
        <w:rPr>
          <w:color w:val="000000"/>
          <w:sz w:val="28"/>
        </w:rPr>
        <w:t xml:space="preserve">.2 ГОСТ 14254, вентиляционных отверстий </w:t>
      </w:r>
      <w:r w:rsidR="006C4D2B">
        <w:rPr>
          <w:color w:val="000000"/>
          <w:sz w:val="28"/>
        </w:rPr>
        <w:t xml:space="preserve">– </w:t>
      </w:r>
      <w:r w:rsidR="006C4D2B" w:rsidRPr="006C4D2B">
        <w:rPr>
          <w:color w:val="000000"/>
          <w:sz w:val="28"/>
          <w:lang w:val="en-US"/>
        </w:rPr>
        <w:t>I</w:t>
      </w:r>
      <w:r w:rsidRPr="006C4D2B">
        <w:rPr>
          <w:color w:val="000000"/>
          <w:sz w:val="28"/>
          <w:lang w:val="en-US"/>
        </w:rPr>
        <w:t>P</w:t>
      </w:r>
      <w:r w:rsidRPr="006C4D2B">
        <w:rPr>
          <w:color w:val="000000"/>
          <w:sz w:val="28"/>
        </w:rPr>
        <w:t>23 по п.</w:t>
      </w:r>
      <w:r w:rsidR="006C4D2B">
        <w:rPr>
          <w:color w:val="000000"/>
          <w:sz w:val="28"/>
        </w:rPr>
        <w:t> </w:t>
      </w:r>
      <w:r w:rsidR="006C4D2B" w:rsidRPr="006C4D2B">
        <w:rPr>
          <w:color w:val="000000"/>
          <w:sz w:val="28"/>
        </w:rPr>
        <w:t>4</w:t>
      </w:r>
      <w:r w:rsidRPr="006C4D2B">
        <w:rPr>
          <w:color w:val="000000"/>
          <w:sz w:val="28"/>
        </w:rPr>
        <w:t>.2 ГОСТ 14254</w:t>
      </w:r>
    </w:p>
    <w:p w:rsidR="00FF1F06" w:rsidRPr="006C4D2B" w:rsidRDefault="00FF1F06" w:rsidP="006C4D2B">
      <w:pPr>
        <w:spacing w:line="360" w:lineRule="auto"/>
        <w:ind w:firstLine="709"/>
        <w:jc w:val="both"/>
        <w:rPr>
          <w:color w:val="000000"/>
          <w:sz w:val="28"/>
        </w:rPr>
      </w:pPr>
      <w:r w:rsidRPr="006C4D2B">
        <w:rPr>
          <w:color w:val="000000"/>
          <w:sz w:val="28"/>
        </w:rPr>
        <w:t>4.8 Питание станции осуществляется от трехфазной сети переменного тока напряжением 380</w:t>
      </w:r>
      <w:r w:rsidR="003B3638">
        <w:rPr>
          <w:color w:val="000000"/>
          <w:sz w:val="28"/>
        </w:rPr>
        <w:t xml:space="preserve"> </w:t>
      </w:r>
      <w:r w:rsidRPr="006C4D2B">
        <w:rPr>
          <w:color w:val="000000"/>
          <w:sz w:val="28"/>
        </w:rPr>
        <w:t>В частоты 50</w:t>
      </w:r>
      <w:r w:rsidR="003B3638">
        <w:rPr>
          <w:color w:val="000000"/>
          <w:sz w:val="28"/>
        </w:rPr>
        <w:t xml:space="preserve"> </w:t>
      </w:r>
      <w:r w:rsidRPr="006C4D2B">
        <w:rPr>
          <w:color w:val="000000"/>
          <w:sz w:val="28"/>
        </w:rPr>
        <w:t>Гц. Отклонение напряжения сети от номинального значения должно находиться в пределах от -2</w:t>
      </w:r>
      <w:r w:rsidR="006C4D2B" w:rsidRPr="006C4D2B">
        <w:rPr>
          <w:color w:val="000000"/>
          <w:sz w:val="28"/>
        </w:rPr>
        <w:t>5</w:t>
      </w:r>
      <w:r w:rsidR="006C4D2B">
        <w:rPr>
          <w:color w:val="000000"/>
          <w:sz w:val="28"/>
        </w:rPr>
        <w:t>%</w:t>
      </w:r>
      <w:r w:rsidRPr="006C4D2B">
        <w:rPr>
          <w:color w:val="000000"/>
          <w:sz w:val="28"/>
        </w:rPr>
        <w:t xml:space="preserve"> до + 2</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Контроллер станции сохраняет свою работоспособность при снижении линейного напряжения трехфазной сети до 230</w:t>
      </w:r>
      <w:r w:rsidR="003B3638">
        <w:rPr>
          <w:color w:val="000000"/>
          <w:sz w:val="28"/>
        </w:rPr>
        <w:t xml:space="preserve"> </w:t>
      </w:r>
      <w:r w:rsidRPr="006C4D2B">
        <w:rPr>
          <w:color w:val="000000"/>
          <w:sz w:val="28"/>
        </w:rPr>
        <w:t>В.</w:t>
      </w:r>
    </w:p>
    <w:p w:rsidR="00FF1F06" w:rsidRPr="006C4D2B" w:rsidRDefault="00FF1F06" w:rsidP="006C4D2B">
      <w:pPr>
        <w:spacing w:line="360" w:lineRule="auto"/>
        <w:ind w:firstLine="709"/>
        <w:jc w:val="both"/>
        <w:rPr>
          <w:color w:val="000000"/>
          <w:sz w:val="28"/>
        </w:rPr>
      </w:pPr>
      <w:r w:rsidRPr="006C4D2B">
        <w:rPr>
          <w:color w:val="000000"/>
          <w:sz w:val="28"/>
        </w:rPr>
        <w:t>4.9 Питание электродвигателя насосной установки осуществляется от силового повышающего трансформатора типа ТМПН, входящего в состав штатного наземного оборудования скважин.</w:t>
      </w:r>
    </w:p>
    <w:p w:rsidR="00FF1F06" w:rsidRPr="006C4D2B" w:rsidRDefault="00FF1F06" w:rsidP="006C4D2B">
      <w:pPr>
        <w:spacing w:line="360" w:lineRule="auto"/>
        <w:ind w:firstLine="709"/>
        <w:jc w:val="both"/>
        <w:rPr>
          <w:color w:val="000000"/>
          <w:sz w:val="28"/>
        </w:rPr>
      </w:pPr>
      <w:r w:rsidRPr="006C4D2B">
        <w:rPr>
          <w:color w:val="000000"/>
          <w:sz w:val="28"/>
        </w:rPr>
        <w:t>5.1 Технические характеристики станций в зависимости от исполнения приведены в</w:t>
      </w:r>
      <w:r w:rsidR="006C4D2B">
        <w:rPr>
          <w:color w:val="000000"/>
          <w:sz w:val="28"/>
        </w:rPr>
        <w:t xml:space="preserve"> </w:t>
      </w:r>
      <w:r w:rsidRPr="006C4D2B">
        <w:rPr>
          <w:color w:val="000000"/>
          <w:sz w:val="28"/>
        </w:rPr>
        <w:t>таблице</w:t>
      </w:r>
      <w:r w:rsidR="003B3638">
        <w:rPr>
          <w:color w:val="000000"/>
          <w:sz w:val="28"/>
        </w:rPr>
        <w:t xml:space="preserve"> </w:t>
      </w:r>
      <w:r w:rsidRPr="006C4D2B">
        <w:rPr>
          <w:color w:val="000000"/>
          <w:sz w:val="28"/>
        </w:rPr>
        <w:t>1.</w:t>
      </w:r>
    </w:p>
    <w:p w:rsidR="00FF1F06" w:rsidRPr="006C4D2B" w:rsidRDefault="00FF1F06" w:rsidP="006C4D2B">
      <w:pPr>
        <w:spacing w:line="360" w:lineRule="auto"/>
        <w:ind w:firstLine="709"/>
        <w:jc w:val="both"/>
        <w:rPr>
          <w:color w:val="000000"/>
          <w:sz w:val="28"/>
          <w:lang w:val="en-US"/>
        </w:rPr>
      </w:pPr>
      <w:r w:rsidRPr="006C4D2B">
        <w:rPr>
          <w:color w:val="000000"/>
          <w:sz w:val="28"/>
        </w:rPr>
        <w:t>Таблица 1</w:t>
      </w:r>
    </w:p>
    <w:tbl>
      <w:tblPr>
        <w:tblStyle w:val="12"/>
        <w:tblW w:w="9297" w:type="dxa"/>
        <w:jc w:val="center"/>
        <w:tblLook w:val="0000" w:firstRow="0" w:lastRow="0" w:firstColumn="0" w:lastColumn="0" w:noHBand="0" w:noVBand="0"/>
      </w:tblPr>
      <w:tblGrid>
        <w:gridCol w:w="2524"/>
        <w:gridCol w:w="2258"/>
        <w:gridCol w:w="2258"/>
        <w:gridCol w:w="2257"/>
      </w:tblGrid>
      <w:tr w:rsidR="00FF1F06" w:rsidRPr="006C4D2B" w:rsidTr="006C4D2B">
        <w:trPr>
          <w:cantSplit/>
          <w:jc w:val="center"/>
        </w:trPr>
        <w:tc>
          <w:tcPr>
            <w:tcW w:w="1357" w:type="pct"/>
          </w:tcPr>
          <w:p w:rsidR="00FF1F06" w:rsidRPr="006C4D2B" w:rsidRDefault="00FF1F06" w:rsidP="006C4D2B">
            <w:pPr>
              <w:spacing w:line="360" w:lineRule="auto"/>
              <w:jc w:val="both"/>
              <w:rPr>
                <w:color w:val="000000"/>
                <w:sz w:val="20"/>
              </w:rPr>
            </w:pPr>
            <w:r w:rsidRPr="006C4D2B">
              <w:rPr>
                <w:color w:val="000000"/>
                <w:sz w:val="20"/>
              </w:rPr>
              <w:t>Тип станции</w:t>
            </w:r>
          </w:p>
          <w:p w:rsidR="00FF1F06" w:rsidRPr="006C4D2B" w:rsidRDefault="00FF1F06" w:rsidP="006C4D2B">
            <w:pPr>
              <w:spacing w:line="360" w:lineRule="auto"/>
              <w:jc w:val="both"/>
              <w:rPr>
                <w:color w:val="000000"/>
                <w:sz w:val="20"/>
              </w:rPr>
            </w:pPr>
          </w:p>
        </w:tc>
        <w:tc>
          <w:tcPr>
            <w:tcW w:w="1214" w:type="pct"/>
          </w:tcPr>
          <w:p w:rsidR="00FF1F06" w:rsidRPr="006C4D2B" w:rsidRDefault="006C4D2B" w:rsidP="006C4D2B">
            <w:pPr>
              <w:spacing w:line="360" w:lineRule="auto"/>
              <w:jc w:val="both"/>
              <w:rPr>
                <w:color w:val="000000"/>
                <w:sz w:val="20"/>
              </w:rPr>
            </w:pPr>
            <w:r>
              <w:rPr>
                <w:color w:val="000000"/>
                <w:sz w:val="20"/>
              </w:rPr>
              <w:t>«</w:t>
            </w:r>
            <w:r w:rsidR="00FF1F06" w:rsidRPr="006C4D2B">
              <w:rPr>
                <w:color w:val="000000"/>
                <w:sz w:val="20"/>
              </w:rPr>
              <w:t>ЭЛЕКТОН</w:t>
            </w:r>
          </w:p>
          <w:p w:rsidR="00FF1F06" w:rsidRPr="006C4D2B" w:rsidRDefault="00FF1F06" w:rsidP="006C4D2B">
            <w:pPr>
              <w:spacing w:line="360" w:lineRule="auto"/>
              <w:jc w:val="both"/>
              <w:rPr>
                <w:color w:val="000000"/>
                <w:sz w:val="20"/>
              </w:rPr>
            </w:pPr>
            <w:r w:rsidRPr="006C4D2B">
              <w:rPr>
                <w:color w:val="000000"/>
                <w:sz w:val="20"/>
              </w:rPr>
              <w:t>-04</w:t>
            </w:r>
            <w:r w:rsidR="006C4D2B">
              <w:rPr>
                <w:color w:val="000000"/>
                <w:sz w:val="20"/>
              </w:rPr>
              <w:t>–</w:t>
            </w:r>
            <w:r w:rsidR="006C4D2B" w:rsidRPr="006C4D2B">
              <w:rPr>
                <w:color w:val="000000"/>
                <w:sz w:val="20"/>
              </w:rPr>
              <w:t>2</w:t>
            </w:r>
            <w:r w:rsidRPr="006C4D2B">
              <w:rPr>
                <w:color w:val="000000"/>
                <w:sz w:val="20"/>
              </w:rPr>
              <w:t>50</w:t>
            </w:r>
            <w:r w:rsidR="006C4D2B">
              <w:rPr>
                <w:color w:val="000000"/>
                <w:sz w:val="20"/>
              </w:rPr>
              <w:t>»</w:t>
            </w:r>
          </w:p>
        </w:tc>
        <w:tc>
          <w:tcPr>
            <w:tcW w:w="1214" w:type="pct"/>
          </w:tcPr>
          <w:p w:rsidR="00FF1F06" w:rsidRPr="006C4D2B" w:rsidRDefault="006C4D2B" w:rsidP="006C4D2B">
            <w:pPr>
              <w:spacing w:line="360" w:lineRule="auto"/>
              <w:jc w:val="both"/>
              <w:rPr>
                <w:color w:val="000000"/>
                <w:sz w:val="20"/>
              </w:rPr>
            </w:pPr>
            <w:r>
              <w:rPr>
                <w:color w:val="000000"/>
                <w:sz w:val="20"/>
              </w:rPr>
              <w:t>«</w:t>
            </w:r>
            <w:r w:rsidR="00FF1F06" w:rsidRPr="006C4D2B">
              <w:rPr>
                <w:color w:val="000000"/>
                <w:sz w:val="20"/>
              </w:rPr>
              <w:t>ЭЛЕКТОН</w:t>
            </w:r>
          </w:p>
          <w:p w:rsidR="00FF1F06" w:rsidRPr="006C4D2B" w:rsidRDefault="00FF1F06" w:rsidP="006C4D2B">
            <w:pPr>
              <w:spacing w:line="360" w:lineRule="auto"/>
              <w:jc w:val="both"/>
              <w:rPr>
                <w:color w:val="000000"/>
                <w:sz w:val="20"/>
              </w:rPr>
            </w:pPr>
            <w:r w:rsidRPr="006C4D2B">
              <w:rPr>
                <w:color w:val="000000"/>
                <w:sz w:val="20"/>
              </w:rPr>
              <w:t>-04</w:t>
            </w:r>
            <w:r w:rsidR="006C4D2B">
              <w:rPr>
                <w:color w:val="000000"/>
                <w:sz w:val="20"/>
              </w:rPr>
              <w:t>–</w:t>
            </w:r>
            <w:r w:rsidR="006C4D2B" w:rsidRPr="006C4D2B">
              <w:rPr>
                <w:color w:val="000000"/>
                <w:sz w:val="20"/>
              </w:rPr>
              <w:t>4</w:t>
            </w:r>
            <w:r w:rsidRPr="006C4D2B">
              <w:rPr>
                <w:color w:val="000000"/>
                <w:sz w:val="20"/>
              </w:rPr>
              <w:t>00</w:t>
            </w:r>
            <w:r w:rsidR="006C4D2B">
              <w:rPr>
                <w:color w:val="000000"/>
                <w:sz w:val="20"/>
              </w:rPr>
              <w:t>»</w:t>
            </w:r>
          </w:p>
        </w:tc>
        <w:tc>
          <w:tcPr>
            <w:tcW w:w="1214" w:type="pct"/>
          </w:tcPr>
          <w:p w:rsidR="00FF1F06" w:rsidRPr="006C4D2B" w:rsidRDefault="006C4D2B" w:rsidP="006C4D2B">
            <w:pPr>
              <w:spacing w:line="360" w:lineRule="auto"/>
              <w:jc w:val="both"/>
              <w:rPr>
                <w:color w:val="000000"/>
                <w:sz w:val="20"/>
              </w:rPr>
            </w:pPr>
            <w:r>
              <w:rPr>
                <w:color w:val="000000"/>
                <w:sz w:val="20"/>
              </w:rPr>
              <w:t>«</w:t>
            </w:r>
            <w:r w:rsidR="00FF1F06" w:rsidRPr="006C4D2B">
              <w:rPr>
                <w:color w:val="000000"/>
                <w:sz w:val="20"/>
              </w:rPr>
              <w:t>ЭЛЕКТОН</w:t>
            </w:r>
          </w:p>
          <w:p w:rsidR="00FF1F06" w:rsidRPr="006C4D2B" w:rsidRDefault="00FF1F06" w:rsidP="006C4D2B">
            <w:pPr>
              <w:spacing w:line="360" w:lineRule="auto"/>
              <w:jc w:val="both"/>
              <w:rPr>
                <w:color w:val="000000"/>
                <w:sz w:val="20"/>
              </w:rPr>
            </w:pPr>
            <w:r w:rsidRPr="006C4D2B">
              <w:rPr>
                <w:color w:val="000000"/>
                <w:sz w:val="20"/>
              </w:rPr>
              <w:t>-04</w:t>
            </w:r>
            <w:r w:rsidR="006C4D2B">
              <w:rPr>
                <w:color w:val="000000"/>
                <w:sz w:val="20"/>
              </w:rPr>
              <w:t>–</w:t>
            </w:r>
            <w:r w:rsidR="006C4D2B" w:rsidRPr="006C4D2B">
              <w:rPr>
                <w:color w:val="000000"/>
                <w:sz w:val="20"/>
              </w:rPr>
              <w:t>6</w:t>
            </w:r>
            <w:r w:rsidRPr="006C4D2B">
              <w:rPr>
                <w:color w:val="000000"/>
                <w:sz w:val="20"/>
              </w:rPr>
              <w:t>30</w:t>
            </w:r>
            <w:r w:rsidR="006C4D2B">
              <w:rPr>
                <w:color w:val="000000"/>
                <w:sz w:val="20"/>
              </w:rPr>
              <w:t>»</w:t>
            </w:r>
          </w:p>
        </w:tc>
      </w:tr>
      <w:tr w:rsidR="00FF1F06" w:rsidRPr="006C4D2B" w:rsidTr="006C4D2B">
        <w:trPr>
          <w:cantSplit/>
          <w:jc w:val="center"/>
        </w:trPr>
        <w:tc>
          <w:tcPr>
            <w:tcW w:w="1357" w:type="pct"/>
          </w:tcPr>
          <w:p w:rsidR="00FF1F06" w:rsidRPr="006C4D2B" w:rsidRDefault="00FF1F06" w:rsidP="006C4D2B">
            <w:pPr>
              <w:spacing w:line="360" w:lineRule="auto"/>
              <w:jc w:val="both"/>
              <w:rPr>
                <w:color w:val="000000"/>
                <w:sz w:val="20"/>
              </w:rPr>
            </w:pPr>
            <w:r w:rsidRPr="006C4D2B">
              <w:rPr>
                <w:color w:val="000000"/>
                <w:sz w:val="20"/>
              </w:rPr>
              <w:t>Номинальный ток силовой цепи (А)</w:t>
            </w:r>
          </w:p>
        </w:tc>
        <w:tc>
          <w:tcPr>
            <w:tcW w:w="1214" w:type="pct"/>
          </w:tcPr>
          <w:p w:rsidR="00FF1F06" w:rsidRPr="006C4D2B" w:rsidRDefault="00FF1F06" w:rsidP="006C4D2B">
            <w:pPr>
              <w:spacing w:line="360" w:lineRule="auto"/>
              <w:jc w:val="both"/>
              <w:rPr>
                <w:color w:val="000000"/>
                <w:sz w:val="20"/>
              </w:rPr>
            </w:pPr>
            <w:r w:rsidRPr="006C4D2B">
              <w:rPr>
                <w:color w:val="000000"/>
                <w:sz w:val="20"/>
              </w:rPr>
              <w:t>250</w:t>
            </w:r>
          </w:p>
        </w:tc>
        <w:tc>
          <w:tcPr>
            <w:tcW w:w="1214" w:type="pct"/>
          </w:tcPr>
          <w:p w:rsidR="00FF1F06" w:rsidRPr="006C4D2B" w:rsidRDefault="00FF1F06" w:rsidP="006C4D2B">
            <w:pPr>
              <w:spacing w:line="360" w:lineRule="auto"/>
              <w:jc w:val="both"/>
              <w:rPr>
                <w:color w:val="000000"/>
                <w:sz w:val="20"/>
              </w:rPr>
            </w:pPr>
            <w:r w:rsidRPr="006C4D2B">
              <w:rPr>
                <w:color w:val="000000"/>
                <w:sz w:val="20"/>
              </w:rPr>
              <w:t>400</w:t>
            </w:r>
          </w:p>
        </w:tc>
        <w:tc>
          <w:tcPr>
            <w:tcW w:w="1214" w:type="pct"/>
          </w:tcPr>
          <w:p w:rsidR="00FF1F06" w:rsidRPr="006C4D2B" w:rsidRDefault="00FF1F06" w:rsidP="006C4D2B">
            <w:pPr>
              <w:spacing w:line="360" w:lineRule="auto"/>
              <w:jc w:val="both"/>
              <w:rPr>
                <w:color w:val="000000"/>
                <w:sz w:val="20"/>
              </w:rPr>
            </w:pPr>
            <w:r w:rsidRPr="006C4D2B">
              <w:rPr>
                <w:color w:val="000000"/>
                <w:sz w:val="20"/>
              </w:rPr>
              <w:t>630</w:t>
            </w:r>
          </w:p>
        </w:tc>
      </w:tr>
      <w:tr w:rsidR="00FF1F06" w:rsidRPr="006C4D2B" w:rsidTr="006C4D2B">
        <w:trPr>
          <w:cantSplit/>
          <w:jc w:val="center"/>
        </w:trPr>
        <w:tc>
          <w:tcPr>
            <w:tcW w:w="1357" w:type="pct"/>
          </w:tcPr>
          <w:p w:rsidR="00FF1F06" w:rsidRPr="006C4D2B" w:rsidRDefault="00FF1F06" w:rsidP="006C4D2B">
            <w:pPr>
              <w:spacing w:line="360" w:lineRule="auto"/>
              <w:jc w:val="both"/>
              <w:rPr>
                <w:color w:val="000000"/>
                <w:sz w:val="20"/>
              </w:rPr>
            </w:pPr>
            <w:r w:rsidRPr="006C4D2B">
              <w:rPr>
                <w:color w:val="000000"/>
                <w:sz w:val="20"/>
              </w:rPr>
              <w:t>Минимальное сечение подключаемого медного провода (мм</w:t>
            </w:r>
            <w:r w:rsidRPr="006C4D2B">
              <w:rPr>
                <w:color w:val="000000"/>
                <w:sz w:val="20"/>
                <w:vertAlign w:val="superscript"/>
              </w:rPr>
              <w:t>2</w:t>
            </w:r>
            <w:r w:rsidRPr="006C4D2B">
              <w:rPr>
                <w:color w:val="000000"/>
                <w:sz w:val="20"/>
              </w:rPr>
              <w:t>), шины (мм)</w:t>
            </w:r>
          </w:p>
        </w:tc>
        <w:tc>
          <w:tcPr>
            <w:tcW w:w="1214" w:type="pct"/>
          </w:tcPr>
          <w:p w:rsidR="00FF1F06" w:rsidRPr="006C4D2B" w:rsidRDefault="00FF1F06" w:rsidP="006C4D2B">
            <w:pPr>
              <w:spacing w:line="360" w:lineRule="auto"/>
              <w:jc w:val="both"/>
              <w:rPr>
                <w:color w:val="000000"/>
                <w:sz w:val="20"/>
              </w:rPr>
            </w:pPr>
            <w:r w:rsidRPr="006C4D2B">
              <w:rPr>
                <w:color w:val="000000"/>
                <w:sz w:val="20"/>
              </w:rPr>
              <w:t>70</w:t>
            </w:r>
          </w:p>
        </w:tc>
        <w:tc>
          <w:tcPr>
            <w:tcW w:w="1214" w:type="pct"/>
          </w:tcPr>
          <w:p w:rsidR="00FF1F06" w:rsidRPr="006C4D2B" w:rsidRDefault="00FF1F06" w:rsidP="006C4D2B">
            <w:pPr>
              <w:spacing w:line="360" w:lineRule="auto"/>
              <w:jc w:val="both"/>
              <w:rPr>
                <w:color w:val="000000"/>
                <w:sz w:val="20"/>
              </w:rPr>
            </w:pPr>
            <w:r w:rsidRPr="006C4D2B">
              <w:rPr>
                <w:color w:val="000000"/>
                <w:sz w:val="20"/>
              </w:rPr>
              <w:t>2х50</w:t>
            </w:r>
          </w:p>
        </w:tc>
        <w:tc>
          <w:tcPr>
            <w:tcW w:w="1214" w:type="pct"/>
          </w:tcPr>
          <w:p w:rsidR="00FF1F06" w:rsidRPr="006C4D2B" w:rsidRDefault="00FF1F06" w:rsidP="006C4D2B">
            <w:pPr>
              <w:spacing w:line="360" w:lineRule="auto"/>
              <w:jc w:val="both"/>
              <w:rPr>
                <w:color w:val="000000"/>
                <w:sz w:val="20"/>
              </w:rPr>
            </w:pPr>
            <w:r w:rsidRPr="006C4D2B">
              <w:rPr>
                <w:color w:val="000000"/>
                <w:sz w:val="20"/>
              </w:rPr>
              <w:t>Шина 50*5</w:t>
            </w:r>
          </w:p>
        </w:tc>
      </w:tr>
      <w:tr w:rsidR="00FF1F06" w:rsidRPr="006C4D2B" w:rsidTr="006C4D2B">
        <w:trPr>
          <w:cantSplit/>
          <w:jc w:val="center"/>
        </w:trPr>
        <w:tc>
          <w:tcPr>
            <w:tcW w:w="1357" w:type="pct"/>
          </w:tcPr>
          <w:p w:rsidR="00FF1F06" w:rsidRPr="006C4D2B" w:rsidRDefault="00FF1F06" w:rsidP="006C4D2B">
            <w:pPr>
              <w:spacing w:line="360" w:lineRule="auto"/>
              <w:jc w:val="both"/>
              <w:rPr>
                <w:color w:val="000000"/>
                <w:sz w:val="20"/>
              </w:rPr>
            </w:pPr>
            <w:r w:rsidRPr="006C4D2B">
              <w:rPr>
                <w:color w:val="000000"/>
                <w:sz w:val="20"/>
              </w:rPr>
              <w:t>Максимально допустимое значение тока короткого замыкания на вводных клеммах (А)</w:t>
            </w:r>
          </w:p>
        </w:tc>
        <w:tc>
          <w:tcPr>
            <w:tcW w:w="1214" w:type="pct"/>
          </w:tcPr>
          <w:p w:rsidR="00FF1F06" w:rsidRPr="006C4D2B" w:rsidRDefault="00FF1F06" w:rsidP="006C4D2B">
            <w:pPr>
              <w:spacing w:line="360" w:lineRule="auto"/>
              <w:jc w:val="both"/>
              <w:rPr>
                <w:color w:val="000000"/>
                <w:sz w:val="20"/>
              </w:rPr>
            </w:pPr>
            <w:r w:rsidRPr="006C4D2B">
              <w:rPr>
                <w:color w:val="000000"/>
                <w:sz w:val="20"/>
              </w:rPr>
              <w:t>2500</w:t>
            </w:r>
          </w:p>
        </w:tc>
        <w:tc>
          <w:tcPr>
            <w:tcW w:w="1214" w:type="pct"/>
          </w:tcPr>
          <w:p w:rsidR="00FF1F06" w:rsidRPr="006C4D2B" w:rsidRDefault="00FF1F06" w:rsidP="006C4D2B">
            <w:pPr>
              <w:spacing w:line="360" w:lineRule="auto"/>
              <w:jc w:val="both"/>
              <w:rPr>
                <w:color w:val="000000"/>
                <w:sz w:val="20"/>
              </w:rPr>
            </w:pPr>
            <w:r w:rsidRPr="006C4D2B">
              <w:rPr>
                <w:color w:val="000000"/>
                <w:sz w:val="20"/>
              </w:rPr>
              <w:t>4000</w:t>
            </w:r>
          </w:p>
        </w:tc>
        <w:tc>
          <w:tcPr>
            <w:tcW w:w="1214" w:type="pct"/>
          </w:tcPr>
          <w:p w:rsidR="00FF1F06" w:rsidRPr="006C4D2B" w:rsidRDefault="00FF1F06" w:rsidP="006C4D2B">
            <w:pPr>
              <w:spacing w:line="360" w:lineRule="auto"/>
              <w:jc w:val="both"/>
              <w:rPr>
                <w:color w:val="000000"/>
                <w:sz w:val="20"/>
              </w:rPr>
            </w:pPr>
            <w:r w:rsidRPr="006C4D2B">
              <w:rPr>
                <w:color w:val="000000"/>
                <w:sz w:val="20"/>
              </w:rPr>
              <w:t>6300</w:t>
            </w:r>
          </w:p>
        </w:tc>
      </w:tr>
      <w:tr w:rsidR="00FF1F06" w:rsidRPr="006C4D2B" w:rsidTr="006C4D2B">
        <w:trPr>
          <w:cantSplit/>
          <w:jc w:val="center"/>
        </w:trPr>
        <w:tc>
          <w:tcPr>
            <w:tcW w:w="1357" w:type="pct"/>
          </w:tcPr>
          <w:p w:rsidR="00FF1F06" w:rsidRPr="006C4D2B" w:rsidRDefault="00FF1F06" w:rsidP="006C4D2B">
            <w:pPr>
              <w:spacing w:line="360" w:lineRule="auto"/>
              <w:jc w:val="both"/>
              <w:rPr>
                <w:color w:val="000000"/>
                <w:sz w:val="20"/>
              </w:rPr>
            </w:pPr>
            <w:r w:rsidRPr="006C4D2B">
              <w:rPr>
                <w:color w:val="000000"/>
                <w:sz w:val="20"/>
              </w:rPr>
              <w:t>Масса станции (кг)</w:t>
            </w:r>
          </w:p>
        </w:tc>
        <w:tc>
          <w:tcPr>
            <w:tcW w:w="1214" w:type="pct"/>
          </w:tcPr>
          <w:p w:rsidR="00FF1F06" w:rsidRPr="006C4D2B" w:rsidRDefault="00FF1F06" w:rsidP="006C4D2B">
            <w:pPr>
              <w:spacing w:line="360" w:lineRule="auto"/>
              <w:jc w:val="both"/>
              <w:rPr>
                <w:color w:val="000000"/>
                <w:sz w:val="20"/>
              </w:rPr>
            </w:pPr>
            <w:r w:rsidRPr="006C4D2B">
              <w:rPr>
                <w:color w:val="000000"/>
                <w:sz w:val="20"/>
              </w:rPr>
              <w:t>155</w:t>
            </w:r>
          </w:p>
        </w:tc>
        <w:tc>
          <w:tcPr>
            <w:tcW w:w="1214" w:type="pct"/>
          </w:tcPr>
          <w:p w:rsidR="00FF1F06" w:rsidRPr="006C4D2B" w:rsidRDefault="00FF1F06" w:rsidP="006C4D2B">
            <w:pPr>
              <w:spacing w:line="360" w:lineRule="auto"/>
              <w:jc w:val="both"/>
              <w:rPr>
                <w:color w:val="000000"/>
                <w:sz w:val="20"/>
              </w:rPr>
            </w:pPr>
            <w:r w:rsidRPr="006C4D2B">
              <w:rPr>
                <w:color w:val="000000"/>
                <w:sz w:val="20"/>
              </w:rPr>
              <w:t>170</w:t>
            </w:r>
          </w:p>
        </w:tc>
        <w:tc>
          <w:tcPr>
            <w:tcW w:w="1214" w:type="pct"/>
          </w:tcPr>
          <w:p w:rsidR="00FF1F06" w:rsidRPr="006C4D2B" w:rsidRDefault="00FF1F06" w:rsidP="006C4D2B">
            <w:pPr>
              <w:spacing w:line="360" w:lineRule="auto"/>
              <w:jc w:val="both"/>
              <w:rPr>
                <w:color w:val="000000"/>
                <w:sz w:val="20"/>
              </w:rPr>
            </w:pPr>
            <w:r w:rsidRPr="006C4D2B">
              <w:rPr>
                <w:color w:val="000000"/>
                <w:sz w:val="20"/>
              </w:rPr>
              <w:t>210</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5.2 Номинальное напряжение изоляции электрических цепей:</w:t>
      </w:r>
    </w:p>
    <w:p w:rsidR="00FF1F06" w:rsidRPr="006C4D2B" w:rsidRDefault="00FF1F06" w:rsidP="006C4D2B">
      <w:pPr>
        <w:spacing w:line="360" w:lineRule="auto"/>
        <w:ind w:firstLine="709"/>
        <w:jc w:val="both"/>
        <w:rPr>
          <w:color w:val="000000"/>
          <w:sz w:val="28"/>
        </w:rPr>
      </w:pPr>
      <w:r w:rsidRPr="006C4D2B">
        <w:rPr>
          <w:color w:val="000000"/>
          <w:sz w:val="28"/>
        </w:rPr>
        <w:t xml:space="preserve">а) 660 </w:t>
      </w:r>
      <w:r w:rsidR="006C4D2B" w:rsidRPr="006C4D2B">
        <w:rPr>
          <w:color w:val="000000"/>
          <w:sz w:val="28"/>
        </w:rPr>
        <w:t>В</w:t>
      </w:r>
      <w:r w:rsidR="006C4D2B">
        <w:rPr>
          <w:color w:val="000000"/>
          <w:sz w:val="28"/>
        </w:rPr>
        <w:t>-</w:t>
      </w:r>
      <w:r w:rsidR="006C4D2B" w:rsidRPr="006C4D2B">
        <w:rPr>
          <w:color w:val="000000"/>
          <w:sz w:val="28"/>
        </w:rPr>
        <w:t>главных</w:t>
      </w:r>
      <w:r w:rsidRPr="006C4D2B">
        <w:rPr>
          <w:color w:val="000000"/>
          <w:sz w:val="28"/>
        </w:rPr>
        <w:t xml:space="preserve"> цепей;</w:t>
      </w:r>
    </w:p>
    <w:p w:rsidR="00FF1F06" w:rsidRPr="006C4D2B" w:rsidRDefault="00FF1F06" w:rsidP="006C4D2B">
      <w:pPr>
        <w:spacing w:line="360" w:lineRule="auto"/>
        <w:ind w:firstLine="709"/>
        <w:jc w:val="both"/>
        <w:rPr>
          <w:color w:val="000000"/>
          <w:sz w:val="28"/>
        </w:rPr>
      </w:pPr>
      <w:r w:rsidRPr="006C4D2B">
        <w:rPr>
          <w:color w:val="000000"/>
          <w:sz w:val="28"/>
        </w:rPr>
        <w:t xml:space="preserve">б) 60 </w:t>
      </w:r>
      <w:r w:rsidR="006C4D2B" w:rsidRPr="006C4D2B">
        <w:rPr>
          <w:color w:val="000000"/>
          <w:sz w:val="28"/>
        </w:rPr>
        <w:t>В</w:t>
      </w:r>
      <w:r w:rsidR="006C4D2B">
        <w:rPr>
          <w:color w:val="000000"/>
          <w:sz w:val="28"/>
        </w:rPr>
        <w:t>-</w:t>
      </w:r>
      <w:r w:rsidR="006C4D2B" w:rsidRPr="006C4D2B">
        <w:rPr>
          <w:color w:val="000000"/>
          <w:sz w:val="28"/>
        </w:rPr>
        <w:t>цепей</w:t>
      </w:r>
      <w:r w:rsidRPr="006C4D2B">
        <w:rPr>
          <w:color w:val="000000"/>
          <w:sz w:val="28"/>
        </w:rPr>
        <w:t xml:space="preserve"> управления.</w:t>
      </w:r>
    </w:p>
    <w:p w:rsidR="00FF1F06" w:rsidRPr="006C4D2B" w:rsidRDefault="00FF1F06" w:rsidP="006C4D2B">
      <w:pPr>
        <w:numPr>
          <w:ilvl w:val="1"/>
          <w:numId w:val="8"/>
        </w:numPr>
        <w:spacing w:line="360" w:lineRule="auto"/>
        <w:ind w:left="0" w:firstLine="709"/>
        <w:jc w:val="both"/>
        <w:rPr>
          <w:color w:val="000000"/>
          <w:sz w:val="28"/>
        </w:rPr>
      </w:pPr>
      <w:r w:rsidRPr="006C4D2B">
        <w:rPr>
          <w:color w:val="000000"/>
          <w:sz w:val="28"/>
        </w:rPr>
        <w:t xml:space="preserve">Номинальное импульсное напряжение силовой цепи </w:t>
      </w:r>
      <w:r w:rsidR="006C4D2B">
        <w:rPr>
          <w:color w:val="000000"/>
          <w:sz w:val="28"/>
        </w:rPr>
        <w:t>–</w:t>
      </w:r>
      <w:r w:rsidR="006C4D2B" w:rsidRPr="006C4D2B">
        <w:rPr>
          <w:color w:val="000000"/>
          <w:sz w:val="28"/>
        </w:rPr>
        <w:t xml:space="preserve"> </w:t>
      </w:r>
      <w:r w:rsidRPr="006C4D2B">
        <w:rPr>
          <w:color w:val="000000"/>
          <w:sz w:val="28"/>
        </w:rPr>
        <w:t>500 В.</w:t>
      </w:r>
    </w:p>
    <w:p w:rsidR="00FF1F06" w:rsidRPr="006C4D2B" w:rsidRDefault="00FF1F06" w:rsidP="006C4D2B">
      <w:pPr>
        <w:numPr>
          <w:ilvl w:val="1"/>
          <w:numId w:val="8"/>
        </w:numPr>
        <w:spacing w:line="360" w:lineRule="auto"/>
        <w:ind w:left="0" w:firstLine="709"/>
        <w:jc w:val="both"/>
        <w:rPr>
          <w:color w:val="000000"/>
          <w:sz w:val="28"/>
        </w:rPr>
      </w:pPr>
      <w:r w:rsidRPr="006C4D2B">
        <w:rPr>
          <w:color w:val="000000"/>
          <w:sz w:val="28"/>
        </w:rPr>
        <w:t xml:space="preserve">Вид системы заземления </w:t>
      </w:r>
      <w:r w:rsidRPr="006C4D2B">
        <w:rPr>
          <w:color w:val="000000"/>
          <w:sz w:val="28"/>
          <w:lang w:val="en-US"/>
        </w:rPr>
        <w:t>TN</w:t>
      </w:r>
      <w:r w:rsidRPr="006C4D2B">
        <w:rPr>
          <w:color w:val="000000"/>
          <w:sz w:val="28"/>
        </w:rPr>
        <w:t>-</w:t>
      </w:r>
      <w:r w:rsidRPr="006C4D2B">
        <w:rPr>
          <w:color w:val="000000"/>
          <w:sz w:val="28"/>
          <w:lang w:val="en-US"/>
        </w:rPr>
        <w:t>C</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3.7 Габаритные и установочные размеры станций приведены в приложениях 1,2.</w:t>
      </w:r>
    </w:p>
    <w:p w:rsidR="00FF1F06" w:rsidRPr="006C4D2B" w:rsidRDefault="00FF1F06" w:rsidP="006C4D2B">
      <w:pPr>
        <w:spacing w:line="360" w:lineRule="auto"/>
        <w:ind w:firstLine="709"/>
        <w:jc w:val="both"/>
        <w:rPr>
          <w:color w:val="000000"/>
          <w:sz w:val="28"/>
        </w:rPr>
      </w:pPr>
      <w:r w:rsidRPr="006C4D2B">
        <w:rPr>
          <w:color w:val="000000"/>
          <w:sz w:val="28"/>
        </w:rPr>
        <w:t>3.8</w:t>
      </w:r>
      <w:r w:rsidR="006C4D2B">
        <w:rPr>
          <w:color w:val="000000"/>
          <w:sz w:val="28"/>
        </w:rPr>
        <w:t xml:space="preserve"> </w:t>
      </w:r>
      <w:r w:rsidRPr="006C4D2B">
        <w:rPr>
          <w:color w:val="000000"/>
          <w:sz w:val="28"/>
        </w:rPr>
        <w:t>Станция обеспечивает следующие защиты и регулирование их уставок:</w:t>
      </w:r>
    </w:p>
    <w:p w:rsidR="00FF1F06" w:rsidRPr="006C4D2B" w:rsidRDefault="00FF1F06" w:rsidP="006C4D2B">
      <w:pPr>
        <w:spacing w:line="360" w:lineRule="auto"/>
        <w:ind w:firstLine="709"/>
        <w:jc w:val="both"/>
        <w:rPr>
          <w:color w:val="000000"/>
          <w:sz w:val="28"/>
        </w:rPr>
      </w:pPr>
      <w:r w:rsidRPr="006C4D2B">
        <w:rPr>
          <w:color w:val="000000"/>
          <w:sz w:val="28"/>
        </w:rPr>
        <w:t>1) отключение и запрещение включения электродвигателя при напряжении питающей сети выше или ниже заданных значений;</w:t>
      </w:r>
    </w:p>
    <w:p w:rsidR="00FF1F06" w:rsidRPr="006C4D2B" w:rsidRDefault="00FF1F06" w:rsidP="006C4D2B">
      <w:pPr>
        <w:spacing w:line="360" w:lineRule="auto"/>
        <w:ind w:firstLine="709"/>
        <w:jc w:val="both"/>
        <w:rPr>
          <w:color w:val="000000"/>
          <w:sz w:val="28"/>
        </w:rPr>
      </w:pPr>
      <w:r w:rsidRPr="006C4D2B">
        <w:rPr>
          <w:color w:val="000000"/>
          <w:sz w:val="28"/>
        </w:rPr>
        <w:t>2) отключение и запрещение включения электродвигателя при превышении выбранной уставки дисбаланса напряжения питающей сети;</w:t>
      </w:r>
    </w:p>
    <w:p w:rsidR="00FF1F06" w:rsidRPr="006C4D2B" w:rsidRDefault="00FF1F06" w:rsidP="006C4D2B">
      <w:pPr>
        <w:spacing w:line="360" w:lineRule="auto"/>
        <w:ind w:firstLine="709"/>
        <w:jc w:val="both"/>
        <w:rPr>
          <w:color w:val="000000"/>
          <w:sz w:val="28"/>
        </w:rPr>
      </w:pPr>
      <w:r w:rsidRPr="006C4D2B">
        <w:rPr>
          <w:color w:val="000000"/>
          <w:sz w:val="28"/>
        </w:rPr>
        <w:t>3) отключение электродвигателя при превышении выбранной уставки дисбаланса токов электродвигателя;</w:t>
      </w:r>
    </w:p>
    <w:p w:rsidR="00FF1F06" w:rsidRPr="006C4D2B" w:rsidRDefault="00FF1F06" w:rsidP="006C4D2B">
      <w:pPr>
        <w:spacing w:line="360" w:lineRule="auto"/>
        <w:ind w:firstLine="709"/>
        <w:jc w:val="both"/>
        <w:rPr>
          <w:color w:val="000000"/>
          <w:sz w:val="28"/>
        </w:rPr>
      </w:pPr>
      <w:r w:rsidRPr="006C4D2B">
        <w:rPr>
          <w:color w:val="000000"/>
          <w:sz w:val="28"/>
        </w:rPr>
        <w:t>4) отключение электродвигателя при недогрузке по активной составляющей тока с выбором минимального тока фазы (по фактической загрузке). При этом уставка выбирается относительно номинального активного тока;</w:t>
      </w:r>
    </w:p>
    <w:p w:rsidR="00FF1F06" w:rsidRPr="006C4D2B" w:rsidRDefault="00FF1F06" w:rsidP="006C4D2B">
      <w:pPr>
        <w:spacing w:line="360" w:lineRule="auto"/>
        <w:ind w:firstLine="709"/>
        <w:jc w:val="both"/>
        <w:rPr>
          <w:color w:val="000000"/>
          <w:sz w:val="28"/>
        </w:rPr>
      </w:pPr>
      <w:r w:rsidRPr="006C4D2B">
        <w:rPr>
          <w:color w:val="000000"/>
          <w:sz w:val="28"/>
        </w:rPr>
        <w:t>5) отключение электродвигателя при перегрузке любой из фаз с выбором максимального тока фазы по регулируемой ампер-секундной характеристике посредством раздельного выбора желаемых уставок по току и времени перегрузки;</w:t>
      </w:r>
    </w:p>
    <w:p w:rsidR="00FF1F06" w:rsidRPr="006C4D2B" w:rsidRDefault="00FF1F06" w:rsidP="006C4D2B">
      <w:pPr>
        <w:spacing w:line="360" w:lineRule="auto"/>
        <w:ind w:firstLine="709"/>
        <w:jc w:val="both"/>
        <w:rPr>
          <w:color w:val="000000"/>
          <w:sz w:val="28"/>
        </w:rPr>
      </w:pPr>
      <w:r w:rsidRPr="006C4D2B">
        <w:rPr>
          <w:color w:val="000000"/>
          <w:sz w:val="28"/>
        </w:rPr>
        <w:t xml:space="preserve">6) отключение и запрещение включения электродвигателя при снижении сопротивления изоляции системы </w:t>
      </w:r>
      <w:r w:rsidR="006C4D2B">
        <w:rPr>
          <w:color w:val="000000"/>
          <w:sz w:val="28"/>
        </w:rPr>
        <w:t>«</w:t>
      </w:r>
      <w:r w:rsidR="006C4D2B" w:rsidRPr="006C4D2B">
        <w:rPr>
          <w:color w:val="000000"/>
          <w:sz w:val="28"/>
        </w:rPr>
        <w:t>в</w:t>
      </w:r>
      <w:r w:rsidRPr="006C4D2B">
        <w:rPr>
          <w:color w:val="000000"/>
          <w:sz w:val="28"/>
        </w:rPr>
        <w:t>торичная обмотка ТМПН-погружной кабель-ПЭД</w:t>
      </w:r>
      <w:r w:rsidR="006C4D2B">
        <w:rPr>
          <w:color w:val="000000"/>
          <w:sz w:val="28"/>
        </w:rPr>
        <w:t>»</w:t>
      </w:r>
      <w:r w:rsidR="006C4D2B" w:rsidRPr="006C4D2B">
        <w:rPr>
          <w:color w:val="000000"/>
          <w:sz w:val="28"/>
        </w:rPr>
        <w:t xml:space="preserve"> </w:t>
      </w:r>
      <w:r w:rsidRPr="006C4D2B">
        <w:rPr>
          <w:color w:val="000000"/>
          <w:sz w:val="28"/>
        </w:rPr>
        <w:t>ниже заданного значения;</w:t>
      </w:r>
    </w:p>
    <w:p w:rsidR="00FF1F06" w:rsidRPr="006C4D2B" w:rsidRDefault="00FF1F06" w:rsidP="006C4D2B">
      <w:pPr>
        <w:spacing w:line="360" w:lineRule="auto"/>
        <w:ind w:firstLine="709"/>
        <w:jc w:val="both"/>
        <w:rPr>
          <w:color w:val="000000"/>
          <w:sz w:val="28"/>
        </w:rPr>
      </w:pPr>
      <w:r w:rsidRPr="006C4D2B">
        <w:rPr>
          <w:color w:val="000000"/>
          <w:sz w:val="28"/>
        </w:rPr>
        <w:t>7) запрещение включения электродвигателя при турбинном вращении с выбором допустимой частоты вращения;</w:t>
      </w:r>
    </w:p>
    <w:p w:rsidR="00FF1F06" w:rsidRPr="006C4D2B" w:rsidRDefault="00FF1F06" w:rsidP="006C4D2B">
      <w:pPr>
        <w:spacing w:line="360" w:lineRule="auto"/>
        <w:ind w:firstLine="709"/>
        <w:jc w:val="both"/>
        <w:rPr>
          <w:color w:val="000000"/>
          <w:sz w:val="28"/>
        </w:rPr>
      </w:pPr>
      <w:r w:rsidRPr="006C4D2B">
        <w:rPr>
          <w:color w:val="000000"/>
          <w:sz w:val="28"/>
        </w:rPr>
        <w:t>8) отключение электродвигателя по максимальной токовой защите (МТЗ);</w:t>
      </w:r>
    </w:p>
    <w:p w:rsidR="00FF1F06" w:rsidRPr="006C4D2B" w:rsidRDefault="00FF1F06" w:rsidP="006C4D2B">
      <w:pPr>
        <w:spacing w:line="360" w:lineRule="auto"/>
        <w:ind w:firstLine="709"/>
        <w:jc w:val="both"/>
        <w:rPr>
          <w:color w:val="000000"/>
          <w:sz w:val="28"/>
        </w:rPr>
      </w:pPr>
      <w:r w:rsidRPr="006C4D2B">
        <w:rPr>
          <w:color w:val="000000"/>
          <w:sz w:val="28"/>
        </w:rPr>
        <w:t>9) запрещение включения электродвигателя при восстановлении напряжения питающей сети с неправильным чередованием фаз;</w:t>
      </w:r>
    </w:p>
    <w:p w:rsidR="00FF1F06" w:rsidRPr="006C4D2B" w:rsidRDefault="00FF1F06" w:rsidP="006C4D2B">
      <w:pPr>
        <w:spacing w:line="360" w:lineRule="auto"/>
        <w:ind w:firstLine="709"/>
        <w:jc w:val="both"/>
        <w:rPr>
          <w:color w:val="000000"/>
          <w:sz w:val="28"/>
        </w:rPr>
      </w:pPr>
      <w:r w:rsidRPr="006C4D2B">
        <w:rPr>
          <w:color w:val="000000"/>
          <w:sz w:val="28"/>
        </w:rPr>
        <w:t>10) отключение электродвигателя по сигналу контактного манометра в зависимости от давления в трубопроводе;</w:t>
      </w:r>
    </w:p>
    <w:p w:rsidR="00FF1F06" w:rsidRPr="006C4D2B" w:rsidRDefault="00FF1F06" w:rsidP="006C4D2B">
      <w:pPr>
        <w:spacing w:line="360" w:lineRule="auto"/>
        <w:ind w:firstLine="709"/>
        <w:jc w:val="both"/>
        <w:rPr>
          <w:color w:val="000000"/>
          <w:sz w:val="28"/>
        </w:rPr>
      </w:pPr>
      <w:r w:rsidRPr="006C4D2B">
        <w:rPr>
          <w:color w:val="000000"/>
          <w:sz w:val="28"/>
        </w:rPr>
        <w:t>11) отключение электродвигателя при давлении на приеме насоса выше или ниже заданного значения (при подключении системы ТМС);</w:t>
      </w:r>
    </w:p>
    <w:p w:rsidR="00FF1F06" w:rsidRPr="006C4D2B" w:rsidRDefault="00FF1F06" w:rsidP="006C4D2B">
      <w:pPr>
        <w:spacing w:line="360" w:lineRule="auto"/>
        <w:ind w:firstLine="709"/>
        <w:jc w:val="both"/>
        <w:rPr>
          <w:color w:val="000000"/>
          <w:sz w:val="28"/>
        </w:rPr>
      </w:pPr>
      <w:r w:rsidRPr="006C4D2B">
        <w:rPr>
          <w:color w:val="000000"/>
          <w:sz w:val="28"/>
        </w:rPr>
        <w:t>12) отключение электродвигателя при его температуре выше или ниже заданного значения</w:t>
      </w:r>
      <w:r w:rsidR="006C4D2B">
        <w:rPr>
          <w:color w:val="000000"/>
          <w:sz w:val="28"/>
        </w:rPr>
        <w:t xml:space="preserve"> </w:t>
      </w:r>
      <w:r w:rsidRPr="006C4D2B">
        <w:rPr>
          <w:color w:val="000000"/>
          <w:sz w:val="28"/>
        </w:rPr>
        <w:t>(при подключении системы ТМС);</w:t>
      </w:r>
    </w:p>
    <w:p w:rsidR="00FF1F06" w:rsidRPr="006C4D2B" w:rsidRDefault="00FF1F06" w:rsidP="006C4D2B">
      <w:pPr>
        <w:spacing w:line="360" w:lineRule="auto"/>
        <w:ind w:firstLine="709"/>
        <w:jc w:val="both"/>
        <w:rPr>
          <w:color w:val="000000"/>
          <w:sz w:val="28"/>
        </w:rPr>
      </w:pPr>
      <w:r w:rsidRPr="006C4D2B">
        <w:rPr>
          <w:color w:val="000000"/>
          <w:sz w:val="28"/>
        </w:rPr>
        <w:t>13) отключение электродвигателя по логическому сигналу на дополнительном цифровом входе;</w:t>
      </w:r>
    </w:p>
    <w:p w:rsidR="00FF1F06" w:rsidRPr="006C4D2B" w:rsidRDefault="00FF1F06" w:rsidP="006C4D2B">
      <w:pPr>
        <w:spacing w:line="360" w:lineRule="auto"/>
        <w:ind w:firstLine="709"/>
        <w:jc w:val="both"/>
        <w:rPr>
          <w:color w:val="000000"/>
          <w:sz w:val="28"/>
        </w:rPr>
      </w:pPr>
      <w:r w:rsidRPr="006C4D2B">
        <w:rPr>
          <w:color w:val="000000"/>
          <w:sz w:val="28"/>
        </w:rPr>
        <w:t xml:space="preserve">14) предотвращение сброса защит, изменения режимов работы, включения </w:t>
      </w:r>
      <w:r w:rsidR="006C4D2B">
        <w:rPr>
          <w:color w:val="000000"/>
          <w:sz w:val="28"/>
        </w:rPr>
        <w:t>–</w:t>
      </w:r>
      <w:r w:rsidR="006C4D2B" w:rsidRPr="006C4D2B">
        <w:rPr>
          <w:color w:val="000000"/>
          <w:sz w:val="28"/>
        </w:rPr>
        <w:t xml:space="preserve"> </w:t>
      </w:r>
      <w:r w:rsidRPr="006C4D2B">
        <w:rPr>
          <w:color w:val="000000"/>
          <w:sz w:val="28"/>
        </w:rPr>
        <w:t>отключения защит и изменения уставок без ввода индивидуального пароля;</w:t>
      </w:r>
    </w:p>
    <w:p w:rsidR="00FF1F06" w:rsidRPr="006C4D2B" w:rsidRDefault="00FF1F06" w:rsidP="006C4D2B">
      <w:pPr>
        <w:spacing w:line="360" w:lineRule="auto"/>
        <w:ind w:firstLine="709"/>
        <w:jc w:val="both"/>
        <w:rPr>
          <w:color w:val="000000"/>
          <w:sz w:val="28"/>
        </w:rPr>
      </w:pPr>
      <w:r w:rsidRPr="006C4D2B">
        <w:rPr>
          <w:color w:val="000000"/>
          <w:sz w:val="28"/>
        </w:rPr>
        <w:t>15) отключение и запрещение включения электродвигателя при несанкционированном открывании двери.</w:t>
      </w:r>
    </w:p>
    <w:p w:rsidR="00FF1F06" w:rsidRPr="006C4D2B" w:rsidRDefault="00FF1F06" w:rsidP="006C4D2B">
      <w:pPr>
        <w:spacing w:line="360" w:lineRule="auto"/>
        <w:ind w:firstLine="709"/>
        <w:jc w:val="both"/>
        <w:rPr>
          <w:color w:val="000000"/>
          <w:sz w:val="28"/>
        </w:rPr>
      </w:pPr>
      <w:r w:rsidRPr="006C4D2B">
        <w:rPr>
          <w:color w:val="000000"/>
          <w:sz w:val="28"/>
        </w:rPr>
        <w:t>3.9</w:t>
      </w:r>
      <w:r w:rsidR="006C4D2B">
        <w:rPr>
          <w:color w:val="000000"/>
          <w:sz w:val="28"/>
        </w:rPr>
        <w:t xml:space="preserve"> </w:t>
      </w:r>
      <w:r w:rsidRPr="006C4D2B">
        <w:rPr>
          <w:color w:val="000000"/>
          <w:sz w:val="28"/>
        </w:rPr>
        <w:t>Станция обеспечивает следующие функции:</w:t>
      </w:r>
    </w:p>
    <w:p w:rsidR="00FF1F06" w:rsidRPr="006C4D2B" w:rsidRDefault="00FF1F06" w:rsidP="006C4D2B">
      <w:pPr>
        <w:spacing w:line="360" w:lineRule="auto"/>
        <w:ind w:firstLine="709"/>
        <w:jc w:val="both"/>
        <w:rPr>
          <w:color w:val="000000"/>
          <w:sz w:val="28"/>
        </w:rPr>
      </w:pPr>
      <w:r w:rsidRPr="006C4D2B">
        <w:rPr>
          <w:color w:val="000000"/>
          <w:sz w:val="28"/>
        </w:rPr>
        <w:t xml:space="preserve">1) включение и отключение электродвигателя либо в </w:t>
      </w:r>
      <w:r w:rsidR="006C4D2B">
        <w:rPr>
          <w:color w:val="000000"/>
          <w:sz w:val="28"/>
        </w:rPr>
        <w:t>«</w:t>
      </w:r>
      <w:r w:rsidR="006C4D2B" w:rsidRPr="006C4D2B">
        <w:rPr>
          <w:color w:val="000000"/>
          <w:sz w:val="28"/>
        </w:rPr>
        <w:t>р</w:t>
      </w:r>
      <w:r w:rsidRPr="006C4D2B">
        <w:rPr>
          <w:color w:val="000000"/>
          <w:sz w:val="28"/>
        </w:rPr>
        <w:t>учном</w:t>
      </w:r>
      <w:r w:rsidR="006C4D2B">
        <w:rPr>
          <w:color w:val="000000"/>
          <w:sz w:val="28"/>
        </w:rPr>
        <w:t>»</w:t>
      </w:r>
      <w:r w:rsidR="006C4D2B" w:rsidRPr="006C4D2B">
        <w:rPr>
          <w:color w:val="000000"/>
          <w:sz w:val="28"/>
        </w:rPr>
        <w:t xml:space="preserve"> </w:t>
      </w:r>
      <w:r w:rsidRPr="006C4D2B">
        <w:rPr>
          <w:color w:val="000000"/>
          <w:sz w:val="28"/>
        </w:rPr>
        <w:t xml:space="preserve">режиме непосредственно оператором, либо в </w:t>
      </w:r>
      <w:r w:rsidR="006C4D2B">
        <w:rPr>
          <w:color w:val="000000"/>
          <w:sz w:val="28"/>
        </w:rPr>
        <w:t>«</w:t>
      </w:r>
      <w:r w:rsidR="006C4D2B" w:rsidRPr="006C4D2B">
        <w:rPr>
          <w:color w:val="000000"/>
          <w:sz w:val="28"/>
        </w:rPr>
        <w:t>а</w:t>
      </w:r>
      <w:r w:rsidRPr="006C4D2B">
        <w:rPr>
          <w:color w:val="000000"/>
          <w:sz w:val="28"/>
        </w:rPr>
        <w:t>втоматическом</w:t>
      </w:r>
      <w:r w:rsidR="006C4D2B">
        <w:rPr>
          <w:color w:val="000000"/>
          <w:sz w:val="28"/>
        </w:rPr>
        <w:t>»</w:t>
      </w:r>
      <w:r w:rsidR="006C4D2B" w:rsidRPr="006C4D2B">
        <w:rPr>
          <w:color w:val="000000"/>
          <w:sz w:val="28"/>
        </w:rPr>
        <w:t xml:space="preserve"> </w:t>
      </w:r>
      <w:r w:rsidRPr="006C4D2B">
        <w:rPr>
          <w:color w:val="000000"/>
          <w:sz w:val="28"/>
        </w:rPr>
        <w:t>режиме;</w:t>
      </w:r>
    </w:p>
    <w:p w:rsidR="00FF1F06" w:rsidRPr="006C4D2B" w:rsidRDefault="00FF1F06" w:rsidP="006C4D2B">
      <w:pPr>
        <w:spacing w:line="360" w:lineRule="auto"/>
        <w:ind w:firstLine="709"/>
        <w:jc w:val="both"/>
        <w:rPr>
          <w:color w:val="000000"/>
          <w:sz w:val="28"/>
        </w:rPr>
      </w:pPr>
      <w:r w:rsidRPr="006C4D2B">
        <w:rPr>
          <w:color w:val="000000"/>
          <w:sz w:val="28"/>
        </w:rPr>
        <w:t>2)</w:t>
      </w:r>
      <w:r w:rsidR="006C4D2B">
        <w:rPr>
          <w:color w:val="000000"/>
          <w:sz w:val="28"/>
        </w:rPr>
        <w:t xml:space="preserve"> </w:t>
      </w:r>
      <w:r w:rsidRPr="006C4D2B">
        <w:rPr>
          <w:color w:val="000000"/>
          <w:sz w:val="28"/>
        </w:rPr>
        <w:t>работа по программе с отдельно задаваемыми временами работы и остановки;</w:t>
      </w:r>
    </w:p>
    <w:p w:rsidR="00FF1F06" w:rsidRPr="006C4D2B" w:rsidRDefault="00FF1F06" w:rsidP="006C4D2B">
      <w:pPr>
        <w:spacing w:line="360" w:lineRule="auto"/>
        <w:ind w:firstLine="709"/>
        <w:jc w:val="both"/>
        <w:rPr>
          <w:color w:val="000000"/>
          <w:sz w:val="28"/>
        </w:rPr>
      </w:pPr>
      <w:r w:rsidRPr="006C4D2B">
        <w:rPr>
          <w:color w:val="000000"/>
          <w:sz w:val="28"/>
        </w:rPr>
        <w:t>3) автоматическое включение электродвигателя с заданной задержкой времени после подачи напряжения питания, либо восстановлении напряжения питания в соответствии с нормой;</w:t>
      </w:r>
    </w:p>
    <w:p w:rsidR="00FF1F06" w:rsidRPr="006C4D2B" w:rsidRDefault="00FF1F06" w:rsidP="006C4D2B">
      <w:pPr>
        <w:spacing w:line="360" w:lineRule="auto"/>
        <w:ind w:firstLine="709"/>
        <w:jc w:val="both"/>
        <w:rPr>
          <w:color w:val="000000"/>
          <w:sz w:val="28"/>
        </w:rPr>
      </w:pPr>
      <w:r w:rsidRPr="006C4D2B">
        <w:rPr>
          <w:color w:val="000000"/>
          <w:sz w:val="28"/>
        </w:rPr>
        <w:t>4) регулируемая задержка отключения отдельно для каждой защиты (кроме МТЗ и защиты по низкому сопротивлению изоляции);</w:t>
      </w:r>
    </w:p>
    <w:p w:rsidR="00FF1F06" w:rsidRPr="006C4D2B" w:rsidRDefault="00FF1F06" w:rsidP="006C4D2B">
      <w:pPr>
        <w:spacing w:line="360" w:lineRule="auto"/>
        <w:ind w:firstLine="709"/>
        <w:jc w:val="both"/>
        <w:rPr>
          <w:color w:val="000000"/>
          <w:sz w:val="28"/>
        </w:rPr>
      </w:pPr>
      <w:r w:rsidRPr="006C4D2B">
        <w:rPr>
          <w:color w:val="000000"/>
          <w:sz w:val="28"/>
        </w:rPr>
        <w:t>5) регулируемая задержка активации защит сразу после пуска для каждой защиты (кроме МТЗ и защиты по низкому сопротивлению изоляции);</w:t>
      </w:r>
    </w:p>
    <w:p w:rsidR="00FF1F06" w:rsidRPr="006C4D2B" w:rsidRDefault="00FF1F06" w:rsidP="006C4D2B">
      <w:pPr>
        <w:spacing w:line="360" w:lineRule="auto"/>
        <w:ind w:firstLine="709"/>
        <w:jc w:val="both"/>
        <w:rPr>
          <w:color w:val="000000"/>
          <w:sz w:val="28"/>
        </w:rPr>
      </w:pPr>
      <w:r w:rsidRPr="006C4D2B">
        <w:rPr>
          <w:color w:val="000000"/>
          <w:sz w:val="28"/>
        </w:rPr>
        <w:t>6) регулируемая задержка АПВ отдельно после каждой защиты (кроме МТЗ,</w:t>
      </w:r>
      <w:r w:rsidR="006C4D2B">
        <w:rPr>
          <w:color w:val="000000"/>
          <w:sz w:val="28"/>
        </w:rPr>
        <w:t xml:space="preserve"> </w:t>
      </w:r>
      <w:r w:rsidRPr="006C4D2B">
        <w:rPr>
          <w:color w:val="000000"/>
          <w:sz w:val="28"/>
        </w:rPr>
        <w:t>защит по низкому сопротивлению изоляции и по турбинному вращению);</w:t>
      </w:r>
    </w:p>
    <w:p w:rsidR="00FF1F06" w:rsidRPr="006C4D2B" w:rsidRDefault="00FF1F06" w:rsidP="006C4D2B">
      <w:pPr>
        <w:spacing w:line="360" w:lineRule="auto"/>
        <w:ind w:firstLine="709"/>
        <w:jc w:val="both"/>
        <w:rPr>
          <w:color w:val="000000"/>
          <w:sz w:val="28"/>
        </w:rPr>
      </w:pPr>
      <w:r w:rsidRPr="006C4D2B">
        <w:rPr>
          <w:color w:val="000000"/>
          <w:sz w:val="28"/>
        </w:rPr>
        <w:t>7) возможность выбора режима с АПВ или с блокировкой АПВ после срабатывания отдельно каждой защиты (кроме МТЗ, защит по низкому сопротивлению изоляции и по турбинному вращению);</w:t>
      </w:r>
    </w:p>
    <w:p w:rsidR="00FF1F06" w:rsidRPr="006C4D2B" w:rsidRDefault="00FF1F06" w:rsidP="006C4D2B">
      <w:pPr>
        <w:spacing w:line="360" w:lineRule="auto"/>
        <w:ind w:firstLine="709"/>
        <w:jc w:val="both"/>
        <w:rPr>
          <w:color w:val="000000"/>
          <w:sz w:val="28"/>
        </w:rPr>
      </w:pPr>
      <w:r w:rsidRPr="006C4D2B">
        <w:rPr>
          <w:color w:val="000000"/>
          <w:sz w:val="28"/>
        </w:rPr>
        <w:t>8) возможность выбора активного и неактивного состояния защит отдельно для каждой защиты;</w:t>
      </w:r>
    </w:p>
    <w:p w:rsidR="00FF1F06" w:rsidRPr="006C4D2B" w:rsidRDefault="00FF1F06" w:rsidP="006C4D2B">
      <w:pPr>
        <w:spacing w:line="360" w:lineRule="auto"/>
        <w:ind w:firstLine="709"/>
        <w:jc w:val="both"/>
        <w:rPr>
          <w:color w:val="000000"/>
          <w:sz w:val="28"/>
        </w:rPr>
      </w:pPr>
      <w:r w:rsidRPr="006C4D2B">
        <w:rPr>
          <w:color w:val="000000"/>
          <w:sz w:val="28"/>
        </w:rPr>
        <w:t>9) блокировка АПВ после отключения по защите от недогрузки при превышении заданного количества разрешенных повторных пусков за заданный интервал времени;</w:t>
      </w:r>
    </w:p>
    <w:p w:rsidR="00FF1F06" w:rsidRPr="006C4D2B" w:rsidRDefault="00FF1F06" w:rsidP="006C4D2B">
      <w:pPr>
        <w:spacing w:line="360" w:lineRule="auto"/>
        <w:ind w:firstLine="709"/>
        <w:jc w:val="both"/>
        <w:rPr>
          <w:color w:val="000000"/>
          <w:sz w:val="28"/>
        </w:rPr>
      </w:pPr>
      <w:r w:rsidRPr="006C4D2B">
        <w:rPr>
          <w:color w:val="000000"/>
          <w:sz w:val="28"/>
        </w:rPr>
        <w:t>10) блокировка АПВ после отключения по защите от перегрузки при превышении заданного количества разрешенных повторных пусков за заданный интервал времени;</w:t>
      </w:r>
    </w:p>
    <w:p w:rsidR="00FF1F06" w:rsidRPr="006C4D2B" w:rsidRDefault="00FF1F06" w:rsidP="006C4D2B">
      <w:pPr>
        <w:spacing w:line="360" w:lineRule="auto"/>
        <w:ind w:firstLine="709"/>
        <w:jc w:val="both"/>
        <w:rPr>
          <w:color w:val="000000"/>
          <w:sz w:val="28"/>
        </w:rPr>
      </w:pPr>
      <w:r w:rsidRPr="006C4D2B">
        <w:rPr>
          <w:color w:val="000000"/>
          <w:sz w:val="28"/>
        </w:rPr>
        <w:t>11) блокировка АПВ после отключения по другим защитам (кроме защит от недогрузки и перегрузки) при превышении заданного количества разрешенных повторных пусков за заданный интервал времени;</w:t>
      </w:r>
    </w:p>
    <w:p w:rsidR="00FF1F06" w:rsidRPr="006C4D2B" w:rsidRDefault="00FF1F06" w:rsidP="006C4D2B">
      <w:pPr>
        <w:spacing w:line="360" w:lineRule="auto"/>
        <w:ind w:firstLine="709"/>
        <w:jc w:val="both"/>
        <w:rPr>
          <w:color w:val="000000"/>
          <w:sz w:val="28"/>
        </w:rPr>
      </w:pPr>
      <w:r w:rsidRPr="006C4D2B">
        <w:rPr>
          <w:color w:val="000000"/>
          <w:sz w:val="28"/>
        </w:rPr>
        <w:t xml:space="preserve">12) измерение текущего значения сопротивления изоляции системы </w:t>
      </w:r>
      <w:r w:rsidR="006C4D2B">
        <w:rPr>
          <w:color w:val="000000"/>
          <w:sz w:val="28"/>
        </w:rPr>
        <w:t>«</w:t>
      </w:r>
      <w:r w:rsidR="006C4D2B" w:rsidRPr="006C4D2B">
        <w:rPr>
          <w:color w:val="000000"/>
          <w:sz w:val="28"/>
        </w:rPr>
        <w:t>в</w:t>
      </w:r>
      <w:r w:rsidRPr="006C4D2B">
        <w:rPr>
          <w:color w:val="000000"/>
          <w:sz w:val="28"/>
        </w:rPr>
        <w:t>торичная обмотка ТМПН-погружной кабель-ПЭД</w:t>
      </w:r>
      <w:r w:rsidR="006C4D2B">
        <w:rPr>
          <w:color w:val="000000"/>
          <w:sz w:val="28"/>
        </w:rPr>
        <w:t>»</w:t>
      </w:r>
      <w:r w:rsidR="006C4D2B" w:rsidRPr="006C4D2B">
        <w:rPr>
          <w:color w:val="000000"/>
          <w:sz w:val="28"/>
        </w:rPr>
        <w:t xml:space="preserve"> </w:t>
      </w:r>
      <w:r w:rsidRPr="006C4D2B">
        <w:rPr>
          <w:color w:val="000000"/>
          <w:sz w:val="28"/>
        </w:rPr>
        <w:t xml:space="preserve">в диапазоне 30кОм </w:t>
      </w:r>
      <w:r w:rsidR="006C4D2B">
        <w:rPr>
          <w:color w:val="000000"/>
          <w:sz w:val="28"/>
        </w:rPr>
        <w:t>–</w:t>
      </w:r>
      <w:r w:rsidR="006C4D2B" w:rsidRPr="006C4D2B">
        <w:rPr>
          <w:color w:val="000000"/>
          <w:sz w:val="28"/>
        </w:rPr>
        <w:t xml:space="preserve"> </w:t>
      </w:r>
      <w:r w:rsidRPr="006C4D2B">
        <w:rPr>
          <w:color w:val="000000"/>
          <w:sz w:val="28"/>
        </w:rPr>
        <w:t>10МОм;</w:t>
      </w:r>
    </w:p>
    <w:p w:rsidR="00FF1F06" w:rsidRPr="006C4D2B" w:rsidRDefault="00FF1F06" w:rsidP="006C4D2B">
      <w:pPr>
        <w:spacing w:line="360" w:lineRule="auto"/>
        <w:ind w:firstLine="709"/>
        <w:jc w:val="both"/>
        <w:rPr>
          <w:color w:val="000000"/>
          <w:sz w:val="28"/>
        </w:rPr>
      </w:pPr>
      <w:r w:rsidRPr="006C4D2B">
        <w:rPr>
          <w:color w:val="000000"/>
          <w:sz w:val="28"/>
        </w:rPr>
        <w:t>13) измерение текущего коэффициента мощности (cos</w:t>
      </w:r>
      <w:r w:rsidRPr="006C4D2B">
        <w:rPr>
          <w:color w:val="000000"/>
          <w:sz w:val="28"/>
          <w:szCs w:val="28"/>
        </w:rPr>
        <w:sym w:font="Symbol" w:char="F06A"/>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14) вычисление текущего значения фактической загрузки двигателя;</w:t>
      </w:r>
    </w:p>
    <w:p w:rsidR="00FF1F06" w:rsidRPr="006C4D2B" w:rsidRDefault="00FF1F06" w:rsidP="006C4D2B">
      <w:pPr>
        <w:spacing w:line="360" w:lineRule="auto"/>
        <w:ind w:firstLine="709"/>
        <w:jc w:val="both"/>
        <w:rPr>
          <w:color w:val="000000"/>
          <w:sz w:val="28"/>
        </w:rPr>
      </w:pPr>
      <w:r w:rsidRPr="006C4D2B">
        <w:rPr>
          <w:color w:val="000000"/>
          <w:sz w:val="28"/>
        </w:rPr>
        <w:t>15) измерение текущего значения частоты вращения электродвигателя;</w:t>
      </w:r>
    </w:p>
    <w:p w:rsidR="00FF1F06" w:rsidRPr="006C4D2B" w:rsidRDefault="00FF1F06" w:rsidP="006C4D2B">
      <w:pPr>
        <w:spacing w:line="360" w:lineRule="auto"/>
        <w:ind w:firstLine="709"/>
        <w:jc w:val="both"/>
        <w:rPr>
          <w:color w:val="000000"/>
          <w:sz w:val="28"/>
        </w:rPr>
      </w:pPr>
      <w:r w:rsidRPr="006C4D2B">
        <w:rPr>
          <w:color w:val="000000"/>
          <w:sz w:val="28"/>
        </w:rPr>
        <w:t>16) определение порядка чередования фаз напряжения питающей сети (АВС или СВА);</w:t>
      </w:r>
    </w:p>
    <w:p w:rsidR="00FF1F06" w:rsidRPr="006C4D2B" w:rsidRDefault="00FF1F06" w:rsidP="006C4D2B">
      <w:pPr>
        <w:spacing w:line="360" w:lineRule="auto"/>
        <w:ind w:firstLine="709"/>
        <w:jc w:val="both"/>
        <w:rPr>
          <w:color w:val="000000"/>
          <w:sz w:val="28"/>
        </w:rPr>
      </w:pPr>
      <w:r w:rsidRPr="006C4D2B">
        <w:rPr>
          <w:color w:val="000000"/>
          <w:sz w:val="28"/>
        </w:rPr>
        <w:t>17) отображение в хронологическом порядке 125 последних изменений в состоянии насосной установки с указанием причины и времени включения или отключения электродвигателя;</w:t>
      </w:r>
    </w:p>
    <w:p w:rsidR="00FF1F06" w:rsidRPr="006C4D2B" w:rsidRDefault="00FF1F06" w:rsidP="006C4D2B">
      <w:pPr>
        <w:spacing w:line="360" w:lineRule="auto"/>
        <w:ind w:firstLine="709"/>
        <w:jc w:val="both"/>
        <w:rPr>
          <w:color w:val="000000"/>
          <w:sz w:val="28"/>
        </w:rPr>
      </w:pPr>
      <w:r w:rsidRPr="006C4D2B">
        <w:rPr>
          <w:color w:val="000000"/>
          <w:sz w:val="28"/>
        </w:rPr>
        <w:t>18) запись в реальном времени в блок памяти информации о причинах включения и отключения электродвигателя с регистрацией текущих линейных значений питающего напряжения, токов фаз электродвигателя, загрузки, сопротивления изоляции, давления, температуры и cos</w:t>
      </w:r>
      <w:r w:rsidRPr="006C4D2B">
        <w:rPr>
          <w:color w:val="000000"/>
          <w:sz w:val="28"/>
          <w:szCs w:val="28"/>
        </w:rPr>
        <w:sym w:font="Symbol" w:char="F06A"/>
      </w:r>
      <w:r w:rsidRPr="006C4D2B">
        <w:rPr>
          <w:color w:val="000000"/>
          <w:sz w:val="28"/>
        </w:rPr>
        <w:t xml:space="preserve"> в момент отключения электродвигателя, в момент включения, через 5 секунд после включения и во время работы с двумя регулируемыми периодами записи. Кроме того, фиксируется дата и время изменения уставки с регистрацией старого и нового значения, а также дата и время отключения и включения питающего напряжения с регистрацией параметров напряжения сразу после его подачи и далее с регулируемым периодом, если параметры напряжения не позволяют производить включение насосной установки. Накопленная информация может быть считана в портативный компьютер, блок съема информации БСИ</w:t>
      </w:r>
      <w:r w:rsidR="006C4D2B">
        <w:rPr>
          <w:color w:val="000000"/>
          <w:sz w:val="28"/>
        </w:rPr>
        <w:t>-</w:t>
      </w:r>
      <w:r w:rsidR="006C4D2B" w:rsidRPr="006C4D2B">
        <w:rPr>
          <w:color w:val="000000"/>
          <w:sz w:val="28"/>
        </w:rPr>
        <w:t>0</w:t>
      </w:r>
      <w:r w:rsidRPr="006C4D2B">
        <w:rPr>
          <w:color w:val="000000"/>
          <w:sz w:val="28"/>
        </w:rPr>
        <w:t>1, либо передана в стандарте RS</w:t>
      </w:r>
      <w:r w:rsidR="006C4D2B">
        <w:rPr>
          <w:color w:val="000000"/>
          <w:sz w:val="28"/>
        </w:rPr>
        <w:t>-</w:t>
      </w:r>
      <w:r w:rsidR="006C4D2B" w:rsidRPr="006C4D2B">
        <w:rPr>
          <w:color w:val="000000"/>
          <w:sz w:val="28"/>
        </w:rPr>
        <w:t>2</w:t>
      </w:r>
      <w:r w:rsidRPr="006C4D2B">
        <w:rPr>
          <w:color w:val="000000"/>
          <w:sz w:val="28"/>
        </w:rPr>
        <w:t xml:space="preserve">32 или </w:t>
      </w:r>
      <w:r w:rsidRPr="006C4D2B">
        <w:rPr>
          <w:color w:val="000000"/>
          <w:sz w:val="28"/>
          <w:lang w:val="en-US"/>
        </w:rPr>
        <w:t>RS</w:t>
      </w:r>
      <w:r w:rsidR="006C4D2B">
        <w:rPr>
          <w:color w:val="000000"/>
          <w:sz w:val="28"/>
        </w:rPr>
        <w:t>-</w:t>
      </w:r>
      <w:r w:rsidR="006C4D2B" w:rsidRPr="006C4D2B">
        <w:rPr>
          <w:color w:val="000000"/>
          <w:sz w:val="28"/>
        </w:rPr>
        <w:t>4</w:t>
      </w:r>
      <w:r w:rsidRPr="006C4D2B">
        <w:rPr>
          <w:color w:val="000000"/>
          <w:sz w:val="28"/>
        </w:rPr>
        <w:t>85;</w:t>
      </w:r>
    </w:p>
    <w:p w:rsidR="00FF1F06" w:rsidRPr="006C4D2B" w:rsidRDefault="00FF1F06" w:rsidP="006C4D2B">
      <w:pPr>
        <w:spacing w:line="360" w:lineRule="auto"/>
        <w:ind w:firstLine="709"/>
        <w:jc w:val="both"/>
        <w:rPr>
          <w:color w:val="000000"/>
          <w:sz w:val="28"/>
        </w:rPr>
      </w:pPr>
      <w:r w:rsidRPr="006C4D2B">
        <w:rPr>
          <w:color w:val="000000"/>
          <w:sz w:val="28"/>
        </w:rPr>
        <w:t>19) сохранение заданных параметров работы и накопленной информации при отсутствии напряжения питания;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20) световая индикация о состоянии станции </w:t>
      </w:r>
      <w:r w:rsidR="006C4D2B" w:rsidRPr="006C4D2B">
        <w:rPr>
          <w:color w:val="000000"/>
          <w:sz w:val="28"/>
        </w:rPr>
        <w:t>(</w:t>
      </w:r>
      <w:r w:rsidR="006C4D2B">
        <w:rPr>
          <w:color w:val="000000"/>
          <w:sz w:val="28"/>
        </w:rPr>
        <w:t>«</w:t>
      </w:r>
      <w:r w:rsidR="006C4D2B" w:rsidRPr="006C4D2B">
        <w:rPr>
          <w:color w:val="000000"/>
          <w:sz w:val="28"/>
        </w:rPr>
        <w:t>СТОП</w:t>
      </w:r>
      <w:r w:rsidR="006C4D2B">
        <w:rPr>
          <w:color w:val="000000"/>
          <w:sz w:val="28"/>
        </w:rPr>
        <w:t>»</w:t>
      </w:r>
      <w:r w:rsidR="006C4D2B" w:rsidRPr="006C4D2B">
        <w:rPr>
          <w:color w:val="000000"/>
          <w:sz w:val="28"/>
        </w:rPr>
        <w:t>,</w:t>
      </w:r>
      <w:r w:rsidRPr="006C4D2B">
        <w:rPr>
          <w:color w:val="000000"/>
          <w:sz w:val="28"/>
        </w:rPr>
        <w:t xml:space="preserve"> </w:t>
      </w:r>
      <w:r w:rsidR="006C4D2B">
        <w:rPr>
          <w:color w:val="000000"/>
          <w:sz w:val="28"/>
        </w:rPr>
        <w:t>«</w:t>
      </w:r>
      <w:r w:rsidR="006C4D2B" w:rsidRPr="006C4D2B">
        <w:rPr>
          <w:color w:val="000000"/>
          <w:sz w:val="28"/>
        </w:rPr>
        <w:t>О</w:t>
      </w:r>
      <w:r w:rsidRPr="006C4D2B">
        <w:rPr>
          <w:color w:val="000000"/>
          <w:sz w:val="28"/>
        </w:rPr>
        <w:t>ЖИДАНИЕ</w:t>
      </w:r>
      <w:r w:rsidR="006C4D2B">
        <w:rPr>
          <w:color w:val="000000"/>
          <w:sz w:val="28"/>
        </w:rPr>
        <w:t>»</w:t>
      </w:r>
      <w:r w:rsidR="006C4D2B" w:rsidRPr="006C4D2B">
        <w:rPr>
          <w:color w:val="000000"/>
          <w:sz w:val="28"/>
        </w:rPr>
        <w:t>,</w:t>
      </w:r>
      <w:r w:rsidRPr="006C4D2B">
        <w:rPr>
          <w:color w:val="000000"/>
          <w:sz w:val="28"/>
        </w:rPr>
        <w:t xml:space="preserve"> </w:t>
      </w:r>
      <w:r w:rsidR="006C4D2B">
        <w:rPr>
          <w:color w:val="000000"/>
          <w:sz w:val="28"/>
        </w:rPr>
        <w:t>«</w:t>
      </w:r>
      <w:r w:rsidR="006C4D2B" w:rsidRPr="006C4D2B">
        <w:rPr>
          <w:color w:val="000000"/>
          <w:sz w:val="28"/>
        </w:rPr>
        <w:t>Р</w:t>
      </w:r>
      <w:r w:rsidRPr="006C4D2B">
        <w:rPr>
          <w:color w:val="000000"/>
          <w:sz w:val="28"/>
        </w:rPr>
        <w:t>АБОТА</w:t>
      </w:r>
      <w:r w:rsidR="006C4D2B">
        <w:rPr>
          <w:color w:val="000000"/>
          <w:sz w:val="28"/>
        </w:rPr>
        <w:t>»</w:t>
      </w:r>
      <w:r w:rsidR="006C4D2B" w:rsidRP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21) подключение к питающему напряжению геофизических и наладочных приборов с помощью розетки 220В.</w:t>
      </w:r>
    </w:p>
    <w:p w:rsidR="00FF1F06" w:rsidRPr="006C4D2B" w:rsidRDefault="00FF1F06" w:rsidP="006C4D2B">
      <w:pPr>
        <w:spacing w:line="360" w:lineRule="auto"/>
        <w:ind w:firstLine="709"/>
        <w:jc w:val="both"/>
        <w:rPr>
          <w:color w:val="000000"/>
          <w:sz w:val="28"/>
        </w:rPr>
      </w:pPr>
      <w:r w:rsidRPr="006C4D2B">
        <w:rPr>
          <w:color w:val="000000"/>
          <w:sz w:val="28"/>
        </w:rPr>
        <w:t>3.10 Станция обеспечивает отображение на буквенно-цифровом дисплее контроллера следующую информацию:</w:t>
      </w:r>
    </w:p>
    <w:p w:rsidR="00FF1F06" w:rsidRPr="006C4D2B" w:rsidRDefault="00FF1F06" w:rsidP="006C4D2B">
      <w:pPr>
        <w:spacing w:line="360" w:lineRule="auto"/>
        <w:ind w:firstLine="709"/>
        <w:jc w:val="both"/>
        <w:rPr>
          <w:color w:val="000000"/>
          <w:sz w:val="28"/>
        </w:rPr>
      </w:pPr>
      <w:r w:rsidRPr="006C4D2B">
        <w:rPr>
          <w:color w:val="000000"/>
          <w:sz w:val="28"/>
        </w:rPr>
        <w:t>1) состояние установки с указанием причины, времени работы с момента последнего пуска или времени, оставшемся до пуска в минутах и секундах;</w:t>
      </w:r>
    </w:p>
    <w:p w:rsidR="00FF1F06" w:rsidRPr="006C4D2B" w:rsidRDefault="00FF1F06" w:rsidP="006C4D2B">
      <w:pPr>
        <w:spacing w:line="360" w:lineRule="auto"/>
        <w:ind w:firstLine="709"/>
        <w:jc w:val="both"/>
        <w:rPr>
          <w:color w:val="000000"/>
          <w:sz w:val="28"/>
        </w:rPr>
      </w:pPr>
      <w:r w:rsidRPr="006C4D2B">
        <w:rPr>
          <w:color w:val="000000"/>
          <w:sz w:val="28"/>
        </w:rPr>
        <w:t>2) текущее значение трех линейных питающих напряжений в вольтах;</w:t>
      </w:r>
    </w:p>
    <w:p w:rsidR="00FF1F06" w:rsidRPr="006C4D2B" w:rsidRDefault="00FF1F06" w:rsidP="006C4D2B">
      <w:pPr>
        <w:spacing w:line="360" w:lineRule="auto"/>
        <w:ind w:firstLine="709"/>
        <w:jc w:val="both"/>
        <w:rPr>
          <w:color w:val="000000"/>
          <w:sz w:val="28"/>
        </w:rPr>
      </w:pPr>
      <w:r w:rsidRPr="006C4D2B">
        <w:rPr>
          <w:color w:val="000000"/>
          <w:sz w:val="28"/>
        </w:rPr>
        <w:t>3) текущее значение токов трех фаз электродвигателя в амперах;</w:t>
      </w:r>
    </w:p>
    <w:p w:rsidR="00FF1F06" w:rsidRPr="006C4D2B" w:rsidRDefault="00FF1F06" w:rsidP="006C4D2B">
      <w:pPr>
        <w:spacing w:line="360" w:lineRule="auto"/>
        <w:ind w:firstLine="709"/>
        <w:jc w:val="both"/>
        <w:rPr>
          <w:color w:val="000000"/>
          <w:sz w:val="28"/>
        </w:rPr>
      </w:pPr>
      <w:r w:rsidRPr="006C4D2B">
        <w:rPr>
          <w:color w:val="000000"/>
          <w:sz w:val="28"/>
        </w:rPr>
        <w:t>4) текущие значения дисбалансов напряжений и токов в</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5) текущее значение сопротивления изоляции в кОм;</w:t>
      </w:r>
    </w:p>
    <w:p w:rsidR="00FF1F06" w:rsidRPr="006C4D2B" w:rsidRDefault="00FF1F06" w:rsidP="006C4D2B">
      <w:pPr>
        <w:spacing w:line="360" w:lineRule="auto"/>
        <w:ind w:firstLine="709"/>
        <w:jc w:val="both"/>
        <w:rPr>
          <w:color w:val="000000"/>
          <w:sz w:val="28"/>
        </w:rPr>
      </w:pPr>
      <w:r w:rsidRPr="006C4D2B">
        <w:rPr>
          <w:color w:val="000000"/>
          <w:sz w:val="28"/>
        </w:rPr>
        <w:t>6) текущее значение коэффициента мощности (cos</w:t>
      </w:r>
      <w:r w:rsidRPr="006C4D2B">
        <w:rPr>
          <w:color w:val="000000"/>
          <w:sz w:val="28"/>
          <w:szCs w:val="28"/>
        </w:rPr>
        <w:sym w:font="Symbol" w:char="F06A"/>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7) текущее значение загрузки двигателя в</w:t>
      </w:r>
      <w:r w:rsidR="006C4D2B">
        <w:rPr>
          <w:color w:val="000000"/>
          <w:sz w:val="28"/>
        </w:rPr>
        <w:t>%</w:t>
      </w:r>
      <w:r w:rsidRPr="006C4D2B">
        <w:rPr>
          <w:color w:val="000000"/>
          <w:sz w:val="28"/>
        </w:rPr>
        <w:t xml:space="preserve"> от номинального активного тока;</w:t>
      </w:r>
    </w:p>
    <w:p w:rsidR="00FF1F06" w:rsidRPr="006C4D2B" w:rsidRDefault="00FF1F06" w:rsidP="006C4D2B">
      <w:pPr>
        <w:spacing w:line="360" w:lineRule="auto"/>
        <w:ind w:firstLine="709"/>
        <w:jc w:val="both"/>
        <w:rPr>
          <w:color w:val="000000"/>
          <w:sz w:val="28"/>
        </w:rPr>
      </w:pPr>
      <w:r w:rsidRPr="006C4D2B">
        <w:rPr>
          <w:color w:val="000000"/>
          <w:sz w:val="28"/>
        </w:rPr>
        <w:t>8) текущее значение частоты вращения двигателя в Гц;</w:t>
      </w:r>
    </w:p>
    <w:p w:rsidR="00FF1F06" w:rsidRPr="006C4D2B" w:rsidRDefault="00FF1F06" w:rsidP="006C4D2B">
      <w:pPr>
        <w:spacing w:line="360" w:lineRule="auto"/>
        <w:ind w:firstLine="709"/>
        <w:jc w:val="both"/>
        <w:rPr>
          <w:color w:val="000000"/>
          <w:sz w:val="28"/>
        </w:rPr>
      </w:pPr>
      <w:r w:rsidRPr="006C4D2B">
        <w:rPr>
          <w:color w:val="000000"/>
          <w:sz w:val="28"/>
        </w:rPr>
        <w:t>9) текущее значение давления на приеме насоса во введенных единицах (при подключении системы ТМС);</w:t>
      </w:r>
    </w:p>
    <w:p w:rsidR="00FF1F06" w:rsidRPr="006C4D2B" w:rsidRDefault="00FF1F06" w:rsidP="006C4D2B">
      <w:pPr>
        <w:spacing w:line="360" w:lineRule="auto"/>
        <w:ind w:firstLine="709"/>
        <w:jc w:val="both"/>
        <w:rPr>
          <w:color w:val="000000"/>
          <w:sz w:val="28"/>
        </w:rPr>
      </w:pPr>
      <w:r w:rsidRPr="006C4D2B">
        <w:rPr>
          <w:color w:val="000000"/>
          <w:sz w:val="28"/>
        </w:rPr>
        <w:t>10) текущее значение температуры двигателя во введенных единицах (при подключении системы ТМС);</w:t>
      </w:r>
    </w:p>
    <w:p w:rsidR="00FF1F06" w:rsidRPr="006C4D2B" w:rsidRDefault="00FF1F06" w:rsidP="006C4D2B">
      <w:pPr>
        <w:spacing w:line="360" w:lineRule="auto"/>
        <w:ind w:firstLine="709"/>
        <w:jc w:val="both"/>
        <w:rPr>
          <w:color w:val="000000"/>
          <w:sz w:val="28"/>
        </w:rPr>
      </w:pPr>
      <w:r w:rsidRPr="006C4D2B">
        <w:rPr>
          <w:color w:val="000000"/>
          <w:sz w:val="28"/>
        </w:rPr>
        <w:t>11) порядок чередования фаз напряжения питающей сети (АВС или СВА);</w:t>
      </w:r>
    </w:p>
    <w:p w:rsidR="00FF1F06" w:rsidRPr="006C4D2B" w:rsidRDefault="00FF1F06" w:rsidP="006C4D2B">
      <w:pPr>
        <w:spacing w:line="360" w:lineRule="auto"/>
        <w:ind w:firstLine="709"/>
        <w:jc w:val="both"/>
        <w:rPr>
          <w:color w:val="000000"/>
          <w:sz w:val="28"/>
        </w:rPr>
      </w:pPr>
      <w:r w:rsidRPr="006C4D2B">
        <w:rPr>
          <w:color w:val="000000"/>
          <w:sz w:val="28"/>
        </w:rPr>
        <w:t>12) отображение общей наработки насосной установки;</w:t>
      </w:r>
    </w:p>
    <w:p w:rsidR="00FF1F06" w:rsidRPr="006C4D2B" w:rsidRDefault="00FF1F06" w:rsidP="006C4D2B">
      <w:pPr>
        <w:spacing w:line="360" w:lineRule="auto"/>
        <w:ind w:firstLine="709"/>
        <w:jc w:val="both"/>
        <w:rPr>
          <w:color w:val="000000"/>
          <w:sz w:val="28"/>
        </w:rPr>
      </w:pPr>
      <w:r w:rsidRPr="006C4D2B">
        <w:rPr>
          <w:color w:val="000000"/>
          <w:sz w:val="28"/>
        </w:rPr>
        <w:t>13) отображение общего числа пусков насосной установки;</w:t>
      </w:r>
    </w:p>
    <w:p w:rsidR="00FF1F06" w:rsidRPr="006C4D2B" w:rsidRDefault="00FF1F06" w:rsidP="006C4D2B">
      <w:pPr>
        <w:spacing w:line="360" w:lineRule="auto"/>
        <w:ind w:firstLine="709"/>
        <w:jc w:val="both"/>
        <w:rPr>
          <w:color w:val="000000"/>
          <w:sz w:val="28"/>
        </w:rPr>
      </w:pPr>
      <w:r w:rsidRPr="006C4D2B">
        <w:rPr>
          <w:color w:val="000000"/>
          <w:sz w:val="28"/>
        </w:rPr>
        <w:t>14) отображение текущих значений времени и даты;</w:t>
      </w:r>
    </w:p>
    <w:p w:rsidR="00FF1F06" w:rsidRPr="006C4D2B" w:rsidRDefault="00FF1F06" w:rsidP="006C4D2B">
      <w:pPr>
        <w:spacing w:line="360" w:lineRule="auto"/>
        <w:ind w:firstLine="709"/>
        <w:jc w:val="both"/>
        <w:rPr>
          <w:color w:val="000000"/>
          <w:sz w:val="28"/>
        </w:rPr>
      </w:pPr>
      <w:r w:rsidRPr="006C4D2B">
        <w:rPr>
          <w:color w:val="000000"/>
          <w:sz w:val="28"/>
        </w:rPr>
        <w:t>15) значение всех установленных параметров и текущих режимов работы.</w:t>
      </w:r>
    </w:p>
    <w:p w:rsidR="00FF1F06" w:rsidRPr="006C4D2B" w:rsidRDefault="00FF1F06" w:rsidP="006C4D2B">
      <w:pPr>
        <w:spacing w:line="360" w:lineRule="auto"/>
        <w:ind w:firstLine="709"/>
        <w:jc w:val="both"/>
        <w:rPr>
          <w:color w:val="000000"/>
          <w:sz w:val="28"/>
        </w:rPr>
      </w:pPr>
      <w:r w:rsidRPr="006C4D2B">
        <w:rPr>
          <w:color w:val="000000"/>
          <w:sz w:val="28"/>
        </w:rPr>
        <w:t>5.1 Устройство и конструкция станции</w:t>
      </w:r>
    </w:p>
    <w:p w:rsidR="00FF1F06" w:rsidRPr="006C4D2B" w:rsidRDefault="00FF1F06" w:rsidP="006C4D2B">
      <w:pPr>
        <w:spacing w:line="360" w:lineRule="auto"/>
        <w:ind w:firstLine="709"/>
        <w:jc w:val="both"/>
        <w:rPr>
          <w:color w:val="000000"/>
          <w:sz w:val="28"/>
        </w:rPr>
      </w:pPr>
      <w:r w:rsidRPr="006C4D2B">
        <w:rPr>
          <w:color w:val="000000"/>
          <w:sz w:val="28"/>
        </w:rPr>
        <w:t>5.1.1 Станция выполнена в металлическом шкафу двухстороннего обслуживания.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Шкаф имеет четыре раздельных отсека: верхний </w:t>
      </w:r>
      <w:r w:rsidR="006C4D2B">
        <w:rPr>
          <w:color w:val="000000"/>
          <w:sz w:val="28"/>
        </w:rPr>
        <w:t>–</w:t>
      </w:r>
      <w:r w:rsidR="006C4D2B" w:rsidRPr="006C4D2B">
        <w:rPr>
          <w:color w:val="000000"/>
          <w:sz w:val="28"/>
        </w:rPr>
        <w:t xml:space="preserve"> </w:t>
      </w:r>
      <w:r w:rsidRPr="006C4D2B">
        <w:rPr>
          <w:color w:val="000000"/>
          <w:sz w:val="28"/>
        </w:rPr>
        <w:t xml:space="preserve">отсек управления, нижний </w:t>
      </w:r>
      <w:r w:rsidR="006C4D2B">
        <w:rPr>
          <w:color w:val="000000"/>
          <w:sz w:val="28"/>
        </w:rPr>
        <w:t>–</w:t>
      </w:r>
      <w:r w:rsidR="006C4D2B" w:rsidRPr="006C4D2B">
        <w:rPr>
          <w:color w:val="000000"/>
          <w:sz w:val="28"/>
        </w:rPr>
        <w:t xml:space="preserve"> </w:t>
      </w:r>
      <w:r w:rsidRPr="006C4D2B">
        <w:rPr>
          <w:color w:val="000000"/>
          <w:sz w:val="28"/>
        </w:rPr>
        <w:t>силовой отсек, на задней стенке в верхней части расположен отсек для подключения силовых кабелей, приходящих от трансформаторной подстанции и отходящих к повышающему трансформатору ТМПН, под отсеком для подключения силовых кабелей находится отсек для подключения «0» ТМПН. Кроме того, на задней стенке имеется закрывающаяся коробка с блоком зажимов для подключения телемеханики, контактного манометра, погружной телеметрии. Каждый отсек закрывается отдельной дверью на специальные замки. Двери имеют герметичные уплотнения. Нижняя дверь, закрывающая доступ в силовой отсек, имеет электрическую блокировку, отключающую контактор при её отпирании. Двери имеют ограничители, фиксирующие их в открытом положении.</w:t>
      </w:r>
    </w:p>
    <w:p w:rsidR="00FF1F06" w:rsidRPr="006C4D2B" w:rsidRDefault="00FF1F06" w:rsidP="006C4D2B">
      <w:pPr>
        <w:spacing w:line="360" w:lineRule="auto"/>
        <w:ind w:firstLine="709"/>
        <w:jc w:val="both"/>
        <w:rPr>
          <w:color w:val="000000"/>
          <w:sz w:val="28"/>
        </w:rPr>
      </w:pPr>
      <w:r w:rsidRPr="006C4D2B">
        <w:rPr>
          <w:color w:val="000000"/>
          <w:sz w:val="28"/>
        </w:rPr>
        <w:t xml:space="preserve">На двери отсека управления нанесена надпись </w:t>
      </w:r>
      <w:r w:rsidR="006C4D2B">
        <w:rPr>
          <w:color w:val="000000"/>
          <w:sz w:val="28"/>
        </w:rPr>
        <w:t>«</w:t>
      </w:r>
      <w:r w:rsidR="006C4D2B" w:rsidRPr="006C4D2B">
        <w:rPr>
          <w:color w:val="000000"/>
          <w:sz w:val="28"/>
        </w:rPr>
        <w:t>О</w:t>
      </w:r>
      <w:r w:rsidRPr="006C4D2B">
        <w:rPr>
          <w:color w:val="000000"/>
          <w:sz w:val="28"/>
        </w:rPr>
        <w:t>сторожно! Пуск автоматический</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На дверях силового отсека, отсеков для подключения силовых кабелей и «0» ТМПН установлены предупреждающие</w:t>
      </w:r>
      <w:r w:rsidR="006C4D2B">
        <w:rPr>
          <w:color w:val="000000"/>
          <w:sz w:val="28"/>
        </w:rPr>
        <w:t xml:space="preserve"> </w:t>
      </w:r>
      <w:r w:rsidRPr="006C4D2B">
        <w:rPr>
          <w:color w:val="000000"/>
          <w:sz w:val="28"/>
        </w:rPr>
        <w:t xml:space="preserve">знаки </w:t>
      </w:r>
      <w:r w:rsidR="006C4D2B">
        <w:rPr>
          <w:color w:val="000000"/>
          <w:sz w:val="28"/>
        </w:rPr>
        <w:t>«</w:t>
      </w:r>
      <w:r w:rsidR="006C4D2B" w:rsidRPr="006C4D2B">
        <w:rPr>
          <w:color w:val="000000"/>
          <w:sz w:val="28"/>
        </w:rPr>
        <w:t>О</w:t>
      </w:r>
      <w:r w:rsidRPr="006C4D2B">
        <w:rPr>
          <w:color w:val="000000"/>
          <w:sz w:val="28"/>
        </w:rPr>
        <w:t>сторожно! Напряжение</w:t>
      </w:r>
      <w:r w:rsidR="006C4D2B">
        <w:rPr>
          <w:color w:val="000000"/>
          <w:sz w:val="28"/>
        </w:rPr>
        <w:t>»</w:t>
      </w:r>
      <w:r w:rsidR="006C4D2B" w:rsidRPr="006C4D2B">
        <w:rPr>
          <w:color w:val="000000"/>
          <w:sz w:val="28"/>
        </w:rPr>
        <w:t>.</w:t>
      </w:r>
    </w:p>
    <w:p w:rsidR="006C4D2B" w:rsidRDefault="00FF1F06" w:rsidP="006C4D2B">
      <w:pPr>
        <w:spacing w:line="360" w:lineRule="auto"/>
        <w:ind w:firstLine="709"/>
        <w:jc w:val="both"/>
        <w:rPr>
          <w:color w:val="000000"/>
          <w:sz w:val="28"/>
        </w:rPr>
      </w:pPr>
      <w:r w:rsidRPr="006C4D2B">
        <w:rPr>
          <w:color w:val="000000"/>
          <w:sz w:val="28"/>
        </w:rPr>
        <w:t>5.3</w:t>
      </w:r>
      <w:r w:rsidR="006C4D2B">
        <w:rPr>
          <w:color w:val="000000"/>
          <w:sz w:val="28"/>
        </w:rPr>
        <w:t xml:space="preserve"> </w:t>
      </w:r>
      <w:r w:rsidRPr="006C4D2B">
        <w:rPr>
          <w:color w:val="000000"/>
          <w:sz w:val="28"/>
        </w:rPr>
        <w:t>Дверь отсека управления закрывает доступ к передней панели (приложения 3,4), на которой установлены</w:t>
      </w:r>
      <w:r w:rsidR="006C4D2B">
        <w:rPr>
          <w:color w:val="000000"/>
          <w:sz w:val="28"/>
        </w:rPr>
        <w:t xml:space="preserve"> </w:t>
      </w:r>
      <w:r w:rsidRPr="006C4D2B">
        <w:rPr>
          <w:color w:val="000000"/>
          <w:sz w:val="28"/>
        </w:rPr>
        <w:t>контроллер и органы управления и индикации. Розетка 220В и</w:t>
      </w:r>
      <w:r w:rsidR="006C4D2B">
        <w:rPr>
          <w:color w:val="000000"/>
          <w:sz w:val="28"/>
        </w:rPr>
        <w:t xml:space="preserve"> </w:t>
      </w:r>
      <w:r w:rsidRPr="006C4D2B">
        <w:rPr>
          <w:color w:val="000000"/>
          <w:sz w:val="28"/>
        </w:rPr>
        <w:t xml:space="preserve">два автоматических выключателя освещения и розетки установлены на кронштейнах, закрепленных на внутренней стене шкафа за передней панелью станции </w:t>
      </w:r>
      <w:r w:rsidR="006C4D2B">
        <w:rPr>
          <w:color w:val="000000"/>
          <w:sz w:val="28"/>
        </w:rPr>
        <w:t>«</w:t>
      </w:r>
      <w:r w:rsidRPr="006C4D2B">
        <w:rPr>
          <w:color w:val="000000"/>
          <w:sz w:val="28"/>
        </w:rPr>
        <w:t>Электон</w:t>
      </w:r>
      <w:r w:rsidR="006C4D2B">
        <w:rPr>
          <w:color w:val="000000"/>
          <w:sz w:val="28"/>
        </w:rPr>
        <w:t>-</w:t>
      </w:r>
      <w:r w:rsidR="006C4D2B" w:rsidRPr="006C4D2B">
        <w:rPr>
          <w:color w:val="000000"/>
          <w:sz w:val="28"/>
        </w:rPr>
        <w:t>0</w:t>
      </w:r>
      <w:r w:rsidRPr="006C4D2B">
        <w:rPr>
          <w:color w:val="000000"/>
          <w:sz w:val="28"/>
        </w:rPr>
        <w:t>4</w:t>
      </w:r>
      <w:r w:rsidR="006C4D2B">
        <w:rPr>
          <w:color w:val="000000"/>
          <w:sz w:val="28"/>
        </w:rPr>
        <w:t>–</w:t>
      </w:r>
      <w:r w:rsidR="006C4D2B" w:rsidRPr="006C4D2B">
        <w:rPr>
          <w:color w:val="000000"/>
          <w:sz w:val="28"/>
        </w:rPr>
        <w:t>2</w:t>
      </w:r>
      <w:r w:rsidRPr="006C4D2B">
        <w:rPr>
          <w:color w:val="000000"/>
          <w:sz w:val="28"/>
        </w:rPr>
        <w:t>5</w:t>
      </w:r>
      <w:r w:rsidR="006C4D2B" w:rsidRPr="006C4D2B">
        <w:rPr>
          <w:color w:val="000000"/>
          <w:sz w:val="28"/>
        </w:rPr>
        <w:t>0</w:t>
      </w:r>
      <w:r w:rsidR="006C4D2B">
        <w:rPr>
          <w:color w:val="000000"/>
          <w:sz w:val="28"/>
        </w:rPr>
        <w:t xml:space="preserve"> </w:t>
      </w:r>
      <w:r w:rsidR="006C4D2B" w:rsidRPr="006C4D2B">
        <w:rPr>
          <w:color w:val="000000"/>
          <w:sz w:val="28"/>
        </w:rPr>
        <w:t>(</w:t>
      </w:r>
      <w:r w:rsidRPr="006C4D2B">
        <w:rPr>
          <w:color w:val="000000"/>
          <w:sz w:val="28"/>
        </w:rPr>
        <w:t>400)</w:t>
      </w:r>
      <w:r w:rsidR="006C4D2B">
        <w:rPr>
          <w:color w:val="000000"/>
          <w:sz w:val="28"/>
        </w:rPr>
        <w:t>»</w:t>
      </w:r>
      <w:r w:rsidRPr="006C4D2B">
        <w:rPr>
          <w:color w:val="000000"/>
          <w:sz w:val="28"/>
        </w:rPr>
        <w:t xml:space="preserve">. В отсеке управления станции </w:t>
      </w:r>
      <w:r w:rsidR="006C4D2B">
        <w:rPr>
          <w:color w:val="000000"/>
          <w:sz w:val="28"/>
        </w:rPr>
        <w:t>«</w:t>
      </w:r>
      <w:r w:rsidRPr="006C4D2B">
        <w:rPr>
          <w:color w:val="000000"/>
          <w:sz w:val="28"/>
        </w:rPr>
        <w:t>Электон</w:t>
      </w:r>
      <w:r w:rsidR="006C4D2B">
        <w:rPr>
          <w:color w:val="000000"/>
          <w:sz w:val="28"/>
        </w:rPr>
        <w:t>-</w:t>
      </w:r>
      <w:r w:rsidR="006C4D2B" w:rsidRPr="006C4D2B">
        <w:rPr>
          <w:color w:val="000000"/>
          <w:sz w:val="28"/>
        </w:rPr>
        <w:t>0</w:t>
      </w:r>
      <w:r w:rsidRPr="006C4D2B">
        <w:rPr>
          <w:color w:val="000000"/>
          <w:sz w:val="28"/>
        </w:rPr>
        <w:t>4</w:t>
      </w:r>
      <w:r w:rsidR="006C4D2B">
        <w:rPr>
          <w:color w:val="000000"/>
          <w:sz w:val="28"/>
        </w:rPr>
        <w:t>–</w:t>
      </w:r>
      <w:r w:rsidR="006C4D2B" w:rsidRPr="006C4D2B">
        <w:rPr>
          <w:color w:val="000000"/>
          <w:sz w:val="28"/>
        </w:rPr>
        <w:t>6</w:t>
      </w:r>
      <w:r w:rsidRPr="006C4D2B">
        <w:rPr>
          <w:color w:val="000000"/>
          <w:sz w:val="28"/>
        </w:rPr>
        <w:t>30</w:t>
      </w:r>
      <w:r w:rsidR="006C4D2B">
        <w:rPr>
          <w:color w:val="000000"/>
          <w:sz w:val="28"/>
        </w:rPr>
        <w:t>»</w:t>
      </w:r>
      <w:r w:rsidRPr="006C4D2B">
        <w:rPr>
          <w:color w:val="000000"/>
          <w:sz w:val="28"/>
        </w:rPr>
        <w:t xml:space="preserve"> установлены также автоматический выключатель силовой цепи питания и автоматические выключатели цепей управления и измерения.</w:t>
      </w:r>
    </w:p>
    <w:p w:rsidR="00FF1F06" w:rsidRPr="006C4D2B" w:rsidRDefault="00FF1F06" w:rsidP="006C4D2B">
      <w:pPr>
        <w:spacing w:line="360" w:lineRule="auto"/>
        <w:ind w:firstLine="709"/>
        <w:jc w:val="both"/>
        <w:rPr>
          <w:color w:val="000000"/>
          <w:sz w:val="28"/>
        </w:rPr>
      </w:pPr>
      <w:r w:rsidRPr="006C4D2B">
        <w:rPr>
          <w:color w:val="000000"/>
          <w:sz w:val="28"/>
        </w:rPr>
        <w:t>Передняя панель выполнена в виде дверки, фиксируемой невыпадающими винтами, при открывании которой появляется доступ к электромонтажу и разъемам контроллера.</w:t>
      </w:r>
    </w:p>
    <w:p w:rsidR="00FF1F06" w:rsidRPr="006C4D2B" w:rsidRDefault="00FF1F06" w:rsidP="006C4D2B">
      <w:pPr>
        <w:spacing w:line="360" w:lineRule="auto"/>
        <w:ind w:firstLine="709"/>
        <w:jc w:val="both"/>
        <w:rPr>
          <w:color w:val="000000"/>
          <w:sz w:val="28"/>
        </w:rPr>
      </w:pPr>
      <w:r w:rsidRPr="006C4D2B">
        <w:rPr>
          <w:color w:val="000000"/>
          <w:sz w:val="28"/>
        </w:rPr>
        <w:t>5.4 В силовом отсеке расположены:</w:t>
      </w:r>
    </w:p>
    <w:p w:rsidR="00FF1F06" w:rsidRPr="006C4D2B" w:rsidRDefault="00FF1F06" w:rsidP="006C4D2B">
      <w:pPr>
        <w:spacing w:line="360" w:lineRule="auto"/>
        <w:ind w:firstLine="709"/>
        <w:jc w:val="both"/>
        <w:rPr>
          <w:color w:val="000000"/>
          <w:sz w:val="28"/>
        </w:rPr>
      </w:pPr>
      <w:r w:rsidRPr="006C4D2B">
        <w:rPr>
          <w:color w:val="000000"/>
          <w:sz w:val="28"/>
        </w:rPr>
        <w:t>1) панель питания;</w:t>
      </w:r>
    </w:p>
    <w:p w:rsidR="00FF1F06" w:rsidRPr="006C4D2B" w:rsidRDefault="00FF1F06" w:rsidP="006C4D2B">
      <w:pPr>
        <w:spacing w:line="360" w:lineRule="auto"/>
        <w:ind w:firstLine="709"/>
        <w:jc w:val="both"/>
        <w:rPr>
          <w:color w:val="000000"/>
          <w:sz w:val="28"/>
        </w:rPr>
      </w:pPr>
      <w:r w:rsidRPr="006C4D2B">
        <w:rPr>
          <w:color w:val="000000"/>
          <w:sz w:val="28"/>
        </w:rPr>
        <w:t>2) панель резисторов;</w:t>
      </w:r>
    </w:p>
    <w:p w:rsidR="00FF1F06" w:rsidRPr="006C4D2B" w:rsidRDefault="00FF1F06" w:rsidP="006C4D2B">
      <w:pPr>
        <w:spacing w:line="360" w:lineRule="auto"/>
        <w:ind w:firstLine="709"/>
        <w:jc w:val="both"/>
        <w:rPr>
          <w:color w:val="000000"/>
          <w:sz w:val="28"/>
        </w:rPr>
      </w:pPr>
      <w:r w:rsidRPr="006C4D2B">
        <w:rPr>
          <w:color w:val="000000"/>
          <w:sz w:val="28"/>
        </w:rPr>
        <w:t xml:space="preserve">3) коммутационный аппарат </w:t>
      </w:r>
      <w:r w:rsidR="006C4D2B">
        <w:rPr>
          <w:color w:val="000000"/>
          <w:sz w:val="28"/>
        </w:rPr>
        <w:t>–</w:t>
      </w:r>
      <w:r w:rsidR="006C4D2B" w:rsidRPr="006C4D2B">
        <w:rPr>
          <w:color w:val="000000"/>
          <w:sz w:val="28"/>
        </w:rPr>
        <w:t xml:space="preserve"> </w:t>
      </w:r>
      <w:r w:rsidRPr="006C4D2B">
        <w:rPr>
          <w:color w:val="000000"/>
          <w:sz w:val="28"/>
        </w:rPr>
        <w:t>вакуумный или электромагнитный контактор;</w:t>
      </w:r>
    </w:p>
    <w:p w:rsidR="00FF1F06" w:rsidRPr="006C4D2B" w:rsidRDefault="00FF1F06" w:rsidP="006C4D2B">
      <w:pPr>
        <w:spacing w:line="360" w:lineRule="auto"/>
        <w:ind w:firstLine="709"/>
        <w:jc w:val="both"/>
        <w:rPr>
          <w:color w:val="000000"/>
          <w:sz w:val="28"/>
        </w:rPr>
      </w:pPr>
      <w:r w:rsidRPr="006C4D2B">
        <w:rPr>
          <w:color w:val="000000"/>
          <w:sz w:val="28"/>
        </w:rPr>
        <w:t>4) три трансформатора тока;</w:t>
      </w:r>
    </w:p>
    <w:p w:rsidR="00FF1F06" w:rsidRPr="006C4D2B" w:rsidRDefault="00FF1F06" w:rsidP="006C4D2B">
      <w:pPr>
        <w:spacing w:line="360" w:lineRule="auto"/>
        <w:ind w:firstLine="709"/>
        <w:jc w:val="both"/>
        <w:rPr>
          <w:color w:val="000000"/>
          <w:sz w:val="28"/>
        </w:rPr>
      </w:pPr>
      <w:r w:rsidRPr="006C4D2B">
        <w:rPr>
          <w:color w:val="000000"/>
          <w:sz w:val="28"/>
        </w:rPr>
        <w:t>5) концевой выключатель электрической блокировки двери силового отсека;</w:t>
      </w:r>
    </w:p>
    <w:p w:rsidR="00FF1F06" w:rsidRPr="006C4D2B" w:rsidRDefault="00FF1F06" w:rsidP="006C4D2B">
      <w:pPr>
        <w:spacing w:line="360" w:lineRule="auto"/>
        <w:ind w:firstLine="709"/>
        <w:jc w:val="both"/>
        <w:rPr>
          <w:color w:val="000000"/>
          <w:sz w:val="28"/>
        </w:rPr>
      </w:pPr>
      <w:r w:rsidRPr="006C4D2B">
        <w:rPr>
          <w:color w:val="000000"/>
          <w:sz w:val="28"/>
        </w:rPr>
        <w:t>6) плафон освещения отсека.</w:t>
      </w:r>
    </w:p>
    <w:p w:rsidR="00FF1F06" w:rsidRPr="006C4D2B" w:rsidRDefault="00FF1F06" w:rsidP="006C4D2B">
      <w:pPr>
        <w:spacing w:line="360" w:lineRule="auto"/>
        <w:ind w:firstLine="709"/>
        <w:jc w:val="both"/>
        <w:rPr>
          <w:color w:val="000000"/>
          <w:sz w:val="28"/>
        </w:rPr>
      </w:pPr>
      <w:r w:rsidRPr="006C4D2B">
        <w:rPr>
          <w:color w:val="000000"/>
          <w:sz w:val="28"/>
        </w:rPr>
        <w:t xml:space="preserve">В силовом отсеке станции </w:t>
      </w:r>
      <w:r w:rsidR="006C4D2B">
        <w:rPr>
          <w:color w:val="000000"/>
          <w:sz w:val="28"/>
        </w:rPr>
        <w:t>«</w:t>
      </w:r>
      <w:r w:rsidRPr="006C4D2B">
        <w:rPr>
          <w:color w:val="000000"/>
          <w:sz w:val="28"/>
        </w:rPr>
        <w:t>Электон</w:t>
      </w:r>
      <w:r w:rsidR="006C4D2B">
        <w:rPr>
          <w:color w:val="000000"/>
          <w:sz w:val="28"/>
        </w:rPr>
        <w:t>-</w:t>
      </w:r>
      <w:r w:rsidR="006C4D2B" w:rsidRPr="006C4D2B">
        <w:rPr>
          <w:color w:val="000000"/>
          <w:sz w:val="28"/>
        </w:rPr>
        <w:t>0</w:t>
      </w:r>
      <w:r w:rsidRPr="006C4D2B">
        <w:rPr>
          <w:color w:val="000000"/>
          <w:sz w:val="28"/>
        </w:rPr>
        <w:t>4</w:t>
      </w:r>
      <w:r w:rsidR="006C4D2B">
        <w:rPr>
          <w:color w:val="000000"/>
          <w:sz w:val="28"/>
        </w:rPr>
        <w:t>–</w:t>
      </w:r>
      <w:r w:rsidR="006C4D2B" w:rsidRPr="006C4D2B">
        <w:rPr>
          <w:color w:val="000000"/>
          <w:sz w:val="28"/>
        </w:rPr>
        <w:t>2</w:t>
      </w:r>
      <w:r w:rsidRPr="006C4D2B">
        <w:rPr>
          <w:color w:val="000000"/>
          <w:sz w:val="28"/>
        </w:rPr>
        <w:t>5</w:t>
      </w:r>
      <w:r w:rsidR="006C4D2B" w:rsidRPr="006C4D2B">
        <w:rPr>
          <w:color w:val="000000"/>
          <w:sz w:val="28"/>
        </w:rPr>
        <w:t>0</w:t>
      </w:r>
      <w:r w:rsidR="006C4D2B">
        <w:rPr>
          <w:color w:val="000000"/>
          <w:sz w:val="28"/>
        </w:rPr>
        <w:t xml:space="preserve"> </w:t>
      </w:r>
      <w:r w:rsidR="006C4D2B" w:rsidRPr="006C4D2B">
        <w:rPr>
          <w:color w:val="000000"/>
          <w:sz w:val="28"/>
        </w:rPr>
        <w:t>(</w:t>
      </w:r>
      <w:r w:rsidRPr="006C4D2B">
        <w:rPr>
          <w:color w:val="000000"/>
          <w:sz w:val="28"/>
        </w:rPr>
        <w:t>400)</w:t>
      </w:r>
      <w:r w:rsidR="006C4D2B">
        <w:rPr>
          <w:color w:val="000000"/>
          <w:sz w:val="28"/>
        </w:rPr>
        <w:t>»</w:t>
      </w:r>
      <w:r w:rsidRPr="006C4D2B">
        <w:rPr>
          <w:color w:val="000000"/>
          <w:sz w:val="28"/>
        </w:rPr>
        <w:t xml:space="preserve"> установлены также автоматический выключатель силовой цепи питания и автоматические выключатели цепей управления и измерения.</w:t>
      </w:r>
    </w:p>
    <w:p w:rsidR="00FF1F06" w:rsidRPr="006C4D2B" w:rsidRDefault="00FF1F06" w:rsidP="006C4D2B">
      <w:pPr>
        <w:spacing w:line="360" w:lineRule="auto"/>
        <w:ind w:firstLine="709"/>
        <w:jc w:val="both"/>
        <w:rPr>
          <w:color w:val="000000"/>
          <w:sz w:val="28"/>
        </w:rPr>
      </w:pPr>
      <w:r w:rsidRPr="006C4D2B">
        <w:rPr>
          <w:color w:val="000000"/>
          <w:sz w:val="28"/>
        </w:rPr>
        <w:t xml:space="preserve">Элементы, которые могут находиться под напряжением, закрыты предохранительными изоляционными щитками с предупреждающими знаками </w:t>
      </w:r>
      <w:r w:rsidR="006C4D2B">
        <w:rPr>
          <w:color w:val="000000"/>
          <w:sz w:val="28"/>
        </w:rPr>
        <w:t>«</w:t>
      </w:r>
      <w:r w:rsidR="006C4D2B" w:rsidRPr="006C4D2B">
        <w:rPr>
          <w:color w:val="000000"/>
          <w:sz w:val="28"/>
        </w:rPr>
        <w:t>О</w:t>
      </w:r>
      <w:r w:rsidRPr="006C4D2B">
        <w:rPr>
          <w:color w:val="000000"/>
          <w:sz w:val="28"/>
        </w:rPr>
        <w:t>сторожно! Напряжение</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5.5 На верхней крышке шкафа установлены петли для строповки станции.</w:t>
      </w:r>
    </w:p>
    <w:p w:rsidR="00FF1F06" w:rsidRPr="006C4D2B" w:rsidRDefault="00FF1F06" w:rsidP="006C4D2B">
      <w:pPr>
        <w:spacing w:line="360" w:lineRule="auto"/>
        <w:ind w:firstLine="709"/>
        <w:jc w:val="both"/>
        <w:rPr>
          <w:color w:val="000000"/>
          <w:sz w:val="28"/>
        </w:rPr>
      </w:pPr>
      <w:r w:rsidRPr="006C4D2B">
        <w:rPr>
          <w:color w:val="000000"/>
          <w:sz w:val="28"/>
        </w:rPr>
        <w:t>В нижней части шкаф имеет опоры, обеспечивающие устойчивое положение на кустовой площадке и предотвращающие занос снегом двери станции. В основании опор имеются отверстия для закрепления станции.</w:t>
      </w:r>
    </w:p>
    <w:p w:rsidR="00FF1F06" w:rsidRPr="006C4D2B" w:rsidRDefault="00FF1F06" w:rsidP="006C4D2B">
      <w:pPr>
        <w:spacing w:line="360" w:lineRule="auto"/>
        <w:ind w:firstLine="709"/>
        <w:jc w:val="both"/>
        <w:rPr>
          <w:color w:val="000000"/>
          <w:sz w:val="28"/>
        </w:rPr>
      </w:pPr>
      <w:r w:rsidRPr="006C4D2B">
        <w:rPr>
          <w:color w:val="000000"/>
          <w:sz w:val="28"/>
        </w:rPr>
        <w:t>5.6 Устройство и конструкция контроллера.</w:t>
      </w:r>
    </w:p>
    <w:p w:rsidR="00FF1F06" w:rsidRPr="006C4D2B" w:rsidRDefault="00FF1F06" w:rsidP="006C4D2B">
      <w:pPr>
        <w:spacing w:line="360" w:lineRule="auto"/>
        <w:ind w:firstLine="709"/>
        <w:jc w:val="both"/>
        <w:rPr>
          <w:color w:val="000000"/>
          <w:sz w:val="28"/>
        </w:rPr>
      </w:pPr>
      <w:r w:rsidRPr="006C4D2B">
        <w:rPr>
          <w:color w:val="000000"/>
          <w:sz w:val="28"/>
        </w:rPr>
        <w:t>Элементы контроллера расположены на шасси, закрепленном на корпусе контроллера. Корпус герметично закрыт спереди передней панелью и сзади кожухом. Изнутри контроллер защищен слоем теплоизоляции. Контроллер имеет автоматическую систему подогрева, вступающую в работу при низких температурах и поддерживающую внутри корпуса рабочую температуру.</w:t>
      </w:r>
    </w:p>
    <w:p w:rsidR="00FF1F06" w:rsidRPr="006C4D2B" w:rsidRDefault="00FF1F06" w:rsidP="006C4D2B">
      <w:pPr>
        <w:spacing w:line="360" w:lineRule="auto"/>
        <w:ind w:firstLine="709"/>
        <w:jc w:val="both"/>
        <w:rPr>
          <w:color w:val="000000"/>
          <w:sz w:val="28"/>
        </w:rPr>
      </w:pPr>
      <w:r w:rsidRPr="006C4D2B">
        <w:rPr>
          <w:color w:val="000000"/>
          <w:sz w:val="28"/>
        </w:rPr>
        <w:t>На передней панели контроллера расположены: дисплейная панель, индикатор включения нагревателя и интерфейсный разъём.</w:t>
      </w:r>
    </w:p>
    <w:p w:rsidR="00FF1F06" w:rsidRPr="006C4D2B" w:rsidRDefault="00FF1F06" w:rsidP="006C4D2B">
      <w:pPr>
        <w:spacing w:line="360" w:lineRule="auto"/>
        <w:ind w:firstLine="709"/>
        <w:jc w:val="both"/>
        <w:rPr>
          <w:color w:val="000000"/>
          <w:sz w:val="28"/>
        </w:rPr>
      </w:pPr>
      <w:r w:rsidRPr="006C4D2B">
        <w:rPr>
          <w:color w:val="000000"/>
          <w:sz w:val="28"/>
        </w:rPr>
        <w:t>Контроллер закрепляется четырьмя винтами к передней панели станции.</w:t>
      </w:r>
    </w:p>
    <w:p w:rsidR="00FF1F06" w:rsidRPr="006C4D2B" w:rsidRDefault="00FF1F06" w:rsidP="006C4D2B">
      <w:pPr>
        <w:spacing w:line="360" w:lineRule="auto"/>
        <w:ind w:firstLine="709"/>
        <w:jc w:val="both"/>
        <w:rPr>
          <w:color w:val="000000"/>
          <w:sz w:val="28"/>
        </w:rPr>
      </w:pPr>
      <w:r w:rsidRPr="006C4D2B">
        <w:rPr>
          <w:color w:val="000000"/>
          <w:sz w:val="28"/>
        </w:rPr>
        <w:t>Подключение контроллера осуществляется двумя разъемами с обратной стороны передней панели станции.</w:t>
      </w:r>
    </w:p>
    <w:p w:rsidR="00FF1F06" w:rsidRPr="006C4D2B" w:rsidRDefault="00FF1F06" w:rsidP="006C4D2B">
      <w:pPr>
        <w:spacing w:line="360" w:lineRule="auto"/>
        <w:ind w:firstLine="709"/>
        <w:jc w:val="both"/>
        <w:rPr>
          <w:color w:val="000000"/>
          <w:sz w:val="28"/>
        </w:rPr>
      </w:pPr>
      <w:r w:rsidRPr="006C4D2B">
        <w:rPr>
          <w:color w:val="000000"/>
          <w:sz w:val="28"/>
        </w:rPr>
        <w:t>5.7 Описание схемы станции</w:t>
      </w:r>
    </w:p>
    <w:p w:rsidR="00FF1F06" w:rsidRPr="006C4D2B" w:rsidRDefault="00FF1F06" w:rsidP="006C4D2B">
      <w:pPr>
        <w:spacing w:line="360" w:lineRule="auto"/>
        <w:ind w:firstLine="709"/>
        <w:jc w:val="both"/>
        <w:rPr>
          <w:color w:val="000000"/>
          <w:sz w:val="28"/>
        </w:rPr>
      </w:pPr>
      <w:r w:rsidRPr="006C4D2B">
        <w:rPr>
          <w:color w:val="000000"/>
          <w:sz w:val="28"/>
        </w:rPr>
        <w:t>Схема электрическая принципиальная станции приведена в приложениях 5,6.</w:t>
      </w:r>
    </w:p>
    <w:p w:rsidR="00FF1F06" w:rsidRPr="006C4D2B" w:rsidRDefault="00FF1F06" w:rsidP="006C4D2B">
      <w:pPr>
        <w:spacing w:line="360" w:lineRule="auto"/>
        <w:ind w:firstLine="709"/>
        <w:jc w:val="both"/>
        <w:rPr>
          <w:color w:val="000000"/>
          <w:sz w:val="28"/>
        </w:rPr>
      </w:pPr>
      <w:r w:rsidRPr="006C4D2B">
        <w:rPr>
          <w:color w:val="000000"/>
          <w:sz w:val="28"/>
        </w:rPr>
        <w:t>5.8 Силовая часть станции.</w:t>
      </w:r>
    </w:p>
    <w:p w:rsidR="00FF1F06" w:rsidRPr="006C4D2B" w:rsidRDefault="00FF1F06" w:rsidP="006C4D2B">
      <w:pPr>
        <w:spacing w:line="360" w:lineRule="auto"/>
        <w:ind w:firstLine="709"/>
        <w:jc w:val="both"/>
        <w:rPr>
          <w:color w:val="000000"/>
          <w:sz w:val="28"/>
        </w:rPr>
      </w:pPr>
      <w:r w:rsidRPr="006C4D2B">
        <w:rPr>
          <w:color w:val="000000"/>
          <w:sz w:val="28"/>
        </w:rPr>
        <w:t>Силовая часть состоит из вводного автоматического выключателя Q1, контактора КМ1, автоматических выключателей цепей управления Q4 и измерения Q5, трансформаторов тока Т7, Т8, Т9.</w:t>
      </w:r>
    </w:p>
    <w:p w:rsidR="00FF1F06" w:rsidRPr="006C4D2B" w:rsidRDefault="00FF1F06" w:rsidP="006C4D2B">
      <w:pPr>
        <w:spacing w:line="360" w:lineRule="auto"/>
        <w:ind w:firstLine="709"/>
        <w:jc w:val="both"/>
        <w:rPr>
          <w:color w:val="000000"/>
          <w:sz w:val="28"/>
        </w:rPr>
      </w:pPr>
      <w:r w:rsidRPr="006C4D2B">
        <w:rPr>
          <w:color w:val="000000"/>
          <w:sz w:val="28"/>
        </w:rPr>
        <w:t>Назначение элементов</w:t>
      </w:r>
      <w:r w:rsidR="006C4D2B">
        <w:rPr>
          <w:color w:val="000000"/>
          <w:sz w:val="28"/>
        </w:rPr>
        <w:t xml:space="preserve"> </w:t>
      </w:r>
      <w:r w:rsidRPr="006C4D2B">
        <w:rPr>
          <w:color w:val="000000"/>
          <w:sz w:val="28"/>
        </w:rPr>
        <w:t>силовой цепи:</w:t>
      </w:r>
    </w:p>
    <w:p w:rsidR="00FF1F06" w:rsidRPr="006C4D2B" w:rsidRDefault="00FF1F06" w:rsidP="006C4D2B">
      <w:pPr>
        <w:spacing w:line="360" w:lineRule="auto"/>
        <w:ind w:firstLine="709"/>
        <w:jc w:val="both"/>
        <w:rPr>
          <w:color w:val="000000"/>
          <w:sz w:val="28"/>
        </w:rPr>
      </w:pPr>
      <w:r w:rsidRPr="006C4D2B">
        <w:rPr>
          <w:color w:val="000000"/>
          <w:sz w:val="28"/>
        </w:rPr>
        <w:t xml:space="preserve">1) автоматический выключатель </w:t>
      </w:r>
      <w:r w:rsidRPr="006C4D2B">
        <w:rPr>
          <w:color w:val="000000"/>
          <w:sz w:val="28"/>
          <w:lang w:val="en-US"/>
        </w:rPr>
        <w:t>Q</w:t>
      </w:r>
      <w:r w:rsidRPr="006C4D2B">
        <w:rPr>
          <w:color w:val="000000"/>
          <w:sz w:val="28"/>
        </w:rPr>
        <w:t>1 предназначен для</w:t>
      </w:r>
      <w:r w:rsidR="006C4D2B">
        <w:rPr>
          <w:color w:val="000000"/>
          <w:sz w:val="28"/>
        </w:rPr>
        <w:t xml:space="preserve"> </w:t>
      </w:r>
      <w:r w:rsidRPr="006C4D2B">
        <w:rPr>
          <w:color w:val="000000"/>
          <w:sz w:val="28"/>
        </w:rPr>
        <w:t>защиты</w:t>
      </w:r>
      <w:r w:rsidR="006C4D2B">
        <w:rPr>
          <w:color w:val="000000"/>
          <w:sz w:val="28"/>
        </w:rPr>
        <w:t xml:space="preserve"> </w:t>
      </w:r>
      <w:r w:rsidRPr="006C4D2B">
        <w:rPr>
          <w:color w:val="000000"/>
          <w:sz w:val="28"/>
        </w:rPr>
        <w:t>силовой цепи от перегрузки и токов короткого замыкания;</w:t>
      </w:r>
    </w:p>
    <w:p w:rsidR="00FF1F06" w:rsidRPr="006C4D2B" w:rsidRDefault="00FF1F06" w:rsidP="006C4D2B">
      <w:pPr>
        <w:spacing w:line="360" w:lineRule="auto"/>
        <w:ind w:firstLine="709"/>
        <w:jc w:val="both"/>
        <w:rPr>
          <w:color w:val="000000"/>
          <w:sz w:val="28"/>
        </w:rPr>
      </w:pPr>
      <w:r w:rsidRPr="006C4D2B">
        <w:rPr>
          <w:color w:val="000000"/>
          <w:sz w:val="28"/>
        </w:rPr>
        <w:t>2) контактор КМ1 предназначен для коммутации силового напряжения на первичной обмотке ТМПН и, соответственно, включения и отключения электродвигателя по сигналам контроллера А1;</w:t>
      </w:r>
    </w:p>
    <w:p w:rsidR="00FF1F06" w:rsidRPr="006C4D2B" w:rsidRDefault="00FF1F06" w:rsidP="006C4D2B">
      <w:pPr>
        <w:spacing w:line="360" w:lineRule="auto"/>
        <w:ind w:firstLine="709"/>
        <w:jc w:val="both"/>
        <w:rPr>
          <w:color w:val="000000"/>
          <w:sz w:val="28"/>
        </w:rPr>
      </w:pPr>
      <w:r w:rsidRPr="006C4D2B">
        <w:rPr>
          <w:color w:val="000000"/>
          <w:sz w:val="28"/>
        </w:rPr>
        <w:t>3) автоматические выключатели Q4 и Q5 предназначены для защиты цепей управления и измерения от токов короткого замыкания;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4) трансформаторы тока Т7, Т8, Т9 предназначены для преобразования текущего значения тока электродвигателя и потенциального разделения силовых высоковольтных цепей от цепей управления. Непосредственно на выводах вторичной обмотки трансформаторов тока установлены шунтирующие резисторы R13 </w:t>
      </w:r>
      <w:r w:rsidR="006C4D2B">
        <w:rPr>
          <w:color w:val="000000"/>
          <w:sz w:val="28"/>
        </w:rPr>
        <w:t>–</w:t>
      </w:r>
      <w:r w:rsidR="006C4D2B" w:rsidRPr="006C4D2B">
        <w:rPr>
          <w:color w:val="000000"/>
          <w:sz w:val="28"/>
        </w:rPr>
        <w:t xml:space="preserve"> </w:t>
      </w:r>
      <w:r w:rsidRPr="006C4D2B">
        <w:rPr>
          <w:color w:val="000000"/>
          <w:sz w:val="28"/>
        </w:rPr>
        <w:t>R15, с которых снимается сигнал, пропорциональный току электродвигателя.</w:t>
      </w:r>
    </w:p>
    <w:p w:rsidR="00FF1F06" w:rsidRPr="006C4D2B" w:rsidRDefault="00FF1F06" w:rsidP="006C4D2B">
      <w:pPr>
        <w:spacing w:line="360" w:lineRule="auto"/>
        <w:ind w:firstLine="709"/>
        <w:jc w:val="both"/>
        <w:rPr>
          <w:color w:val="000000"/>
          <w:sz w:val="28"/>
        </w:rPr>
      </w:pPr>
      <w:r w:rsidRPr="006C4D2B">
        <w:rPr>
          <w:color w:val="000000"/>
          <w:sz w:val="28"/>
        </w:rPr>
        <w:t>5.9 Панель резисторов.</w:t>
      </w:r>
    </w:p>
    <w:p w:rsidR="00FF1F06" w:rsidRPr="006C4D2B" w:rsidRDefault="00FF1F06" w:rsidP="006C4D2B">
      <w:pPr>
        <w:spacing w:line="360" w:lineRule="auto"/>
        <w:ind w:firstLine="709"/>
        <w:jc w:val="both"/>
        <w:rPr>
          <w:color w:val="000000"/>
          <w:sz w:val="28"/>
        </w:rPr>
      </w:pPr>
      <w:r w:rsidRPr="006C4D2B">
        <w:rPr>
          <w:color w:val="000000"/>
          <w:sz w:val="28"/>
        </w:rPr>
        <w:t>Панель резисторов #2 состоит из резисторов R10, R11, R12, панели #9, на которой установлены</w:t>
      </w:r>
      <w:r w:rsidR="006C4D2B">
        <w:rPr>
          <w:color w:val="000000"/>
          <w:sz w:val="28"/>
        </w:rPr>
        <w:t xml:space="preserve"> </w:t>
      </w:r>
      <w:r w:rsidRPr="006C4D2B">
        <w:rPr>
          <w:color w:val="000000"/>
          <w:sz w:val="28"/>
        </w:rPr>
        <w:t>стабилитроны V</w:t>
      </w:r>
      <w:r w:rsidRPr="006C4D2B">
        <w:rPr>
          <w:color w:val="000000"/>
          <w:sz w:val="28"/>
          <w:lang w:val="en-US"/>
        </w:rPr>
        <w:t>D</w:t>
      </w:r>
      <w:r w:rsidRPr="006C4D2B">
        <w:rPr>
          <w:color w:val="000000"/>
          <w:sz w:val="28"/>
        </w:rPr>
        <w:t>1</w:t>
      </w:r>
      <w:r w:rsidR="006C4D2B">
        <w:rPr>
          <w:color w:val="000000"/>
          <w:sz w:val="28"/>
        </w:rPr>
        <w:t>…</w:t>
      </w:r>
      <w:r w:rsidRPr="006C4D2B">
        <w:rPr>
          <w:color w:val="000000"/>
          <w:sz w:val="28"/>
        </w:rPr>
        <w:t>V</w:t>
      </w:r>
      <w:r w:rsidRPr="006C4D2B">
        <w:rPr>
          <w:color w:val="000000"/>
          <w:sz w:val="28"/>
          <w:lang w:val="en-US"/>
        </w:rPr>
        <w:t>D</w:t>
      </w:r>
      <w:r w:rsidRPr="006C4D2B">
        <w:rPr>
          <w:color w:val="000000"/>
          <w:sz w:val="28"/>
        </w:rPr>
        <w:t xml:space="preserve">12, и предназначена для получения сигнала, пропорционального сопротивлению изоляции системы </w:t>
      </w:r>
      <w:r w:rsidR="006C4D2B">
        <w:rPr>
          <w:color w:val="000000"/>
          <w:sz w:val="28"/>
        </w:rPr>
        <w:t>«</w:t>
      </w:r>
      <w:r w:rsidR="006C4D2B" w:rsidRPr="006C4D2B">
        <w:rPr>
          <w:color w:val="000000"/>
          <w:sz w:val="28"/>
        </w:rPr>
        <w:t>в</w:t>
      </w:r>
      <w:r w:rsidRPr="006C4D2B">
        <w:rPr>
          <w:color w:val="000000"/>
          <w:sz w:val="28"/>
        </w:rPr>
        <w:t xml:space="preserve">торичная обмотка ТМПН </w:t>
      </w:r>
      <w:r w:rsidR="006C4D2B">
        <w:rPr>
          <w:color w:val="000000"/>
          <w:sz w:val="28"/>
        </w:rPr>
        <w:t>–</w:t>
      </w:r>
      <w:r w:rsidR="006C4D2B" w:rsidRPr="006C4D2B">
        <w:rPr>
          <w:color w:val="000000"/>
          <w:sz w:val="28"/>
        </w:rPr>
        <w:t xml:space="preserve"> </w:t>
      </w:r>
      <w:r w:rsidRPr="006C4D2B">
        <w:rPr>
          <w:color w:val="000000"/>
          <w:sz w:val="28"/>
        </w:rPr>
        <w:t xml:space="preserve">погружной кабель </w:t>
      </w:r>
      <w:r w:rsidR="006C4D2B">
        <w:rPr>
          <w:color w:val="000000"/>
          <w:sz w:val="28"/>
        </w:rPr>
        <w:t>–</w:t>
      </w:r>
      <w:r w:rsidR="006C4D2B" w:rsidRPr="006C4D2B">
        <w:rPr>
          <w:color w:val="000000"/>
          <w:sz w:val="28"/>
        </w:rPr>
        <w:t xml:space="preserve"> </w:t>
      </w:r>
      <w:r w:rsidRPr="006C4D2B">
        <w:rPr>
          <w:color w:val="000000"/>
          <w:sz w:val="28"/>
        </w:rPr>
        <w:t>электродвигатель</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6.</w:t>
      </w:r>
      <w:r w:rsidR="006C4D2B">
        <w:rPr>
          <w:color w:val="000000"/>
          <w:sz w:val="28"/>
        </w:rPr>
        <w:t xml:space="preserve"> </w:t>
      </w:r>
      <w:r w:rsidRPr="006C4D2B">
        <w:rPr>
          <w:color w:val="000000"/>
          <w:sz w:val="28"/>
        </w:rPr>
        <w:t>Панель питания.</w:t>
      </w:r>
    </w:p>
    <w:p w:rsidR="00FF1F06" w:rsidRPr="006C4D2B" w:rsidRDefault="00FF1F06" w:rsidP="006C4D2B">
      <w:pPr>
        <w:spacing w:line="360" w:lineRule="auto"/>
        <w:ind w:firstLine="709"/>
        <w:jc w:val="both"/>
        <w:rPr>
          <w:color w:val="000000"/>
          <w:sz w:val="28"/>
        </w:rPr>
      </w:pPr>
      <w:r w:rsidRPr="006C4D2B">
        <w:rPr>
          <w:color w:val="000000"/>
          <w:sz w:val="28"/>
        </w:rPr>
        <w:t>Панель питания #7 состоит из трансформатора питания Т1, измерительных трансформаторов Т4, Т5, Т6, платы выпрямителей #1, реле твердотельного К1, резисторов R7, R8, конденсатора С5 и разъемов Х5, Х7.</w:t>
      </w:r>
    </w:p>
    <w:p w:rsidR="00FF1F06" w:rsidRPr="006C4D2B" w:rsidRDefault="00FF1F06" w:rsidP="006C4D2B">
      <w:pPr>
        <w:spacing w:line="360" w:lineRule="auto"/>
        <w:ind w:firstLine="709"/>
        <w:jc w:val="both"/>
        <w:rPr>
          <w:color w:val="000000"/>
          <w:sz w:val="28"/>
        </w:rPr>
      </w:pPr>
      <w:r w:rsidRPr="006C4D2B">
        <w:rPr>
          <w:color w:val="000000"/>
          <w:sz w:val="28"/>
        </w:rPr>
        <w:t>Назначение элементов панели питания:</w:t>
      </w:r>
    </w:p>
    <w:p w:rsidR="00FF1F06" w:rsidRPr="006C4D2B" w:rsidRDefault="00FF1F06" w:rsidP="006C4D2B">
      <w:pPr>
        <w:spacing w:line="360" w:lineRule="auto"/>
        <w:ind w:firstLine="709"/>
        <w:jc w:val="both"/>
        <w:rPr>
          <w:color w:val="000000"/>
          <w:sz w:val="28"/>
        </w:rPr>
      </w:pPr>
      <w:r w:rsidRPr="006C4D2B">
        <w:rPr>
          <w:color w:val="000000"/>
          <w:sz w:val="28"/>
        </w:rPr>
        <w:t>1) трансформатор Т1 предназначен для питания стабилизированного источника</w:t>
      </w:r>
      <w:r w:rsidR="006C4D2B">
        <w:rPr>
          <w:color w:val="000000"/>
          <w:sz w:val="28"/>
        </w:rPr>
        <w:t xml:space="preserve"> «</w:t>
      </w:r>
      <w:r w:rsidR="006C4D2B" w:rsidRPr="006C4D2B">
        <w:rPr>
          <w:color w:val="000000"/>
          <w:sz w:val="28"/>
        </w:rPr>
        <w:t>-</w:t>
      </w:r>
      <w:r w:rsidRPr="006C4D2B">
        <w:rPr>
          <w:color w:val="000000"/>
          <w:sz w:val="28"/>
        </w:rPr>
        <w:t>100В</w:t>
      </w:r>
      <w:r w:rsidR="006C4D2B">
        <w:rPr>
          <w:color w:val="000000"/>
          <w:sz w:val="28"/>
        </w:rPr>
        <w:t>»</w:t>
      </w:r>
      <w:r w:rsidR="006C4D2B" w:rsidRPr="006C4D2B">
        <w:rPr>
          <w:color w:val="000000"/>
          <w:sz w:val="28"/>
        </w:rPr>
        <w:t xml:space="preserve"> </w:t>
      </w:r>
      <w:r w:rsidRPr="006C4D2B">
        <w:rPr>
          <w:color w:val="000000"/>
          <w:sz w:val="28"/>
        </w:rPr>
        <w:t xml:space="preserve">схемы измерения сопротивления изоляции, для питания контроллера А1, для питания источника </w:t>
      </w:r>
      <w:r w:rsidR="006C4D2B">
        <w:rPr>
          <w:color w:val="000000"/>
          <w:sz w:val="28"/>
        </w:rPr>
        <w:t>«</w:t>
      </w:r>
      <w:r w:rsidR="006C4D2B" w:rsidRPr="006C4D2B">
        <w:rPr>
          <w:color w:val="000000"/>
          <w:sz w:val="28"/>
        </w:rPr>
        <w:t>+</w:t>
      </w:r>
      <w:r w:rsidRPr="006C4D2B">
        <w:rPr>
          <w:color w:val="000000"/>
          <w:sz w:val="28"/>
        </w:rPr>
        <w:t>28В</w:t>
      </w:r>
      <w:r w:rsidR="006C4D2B">
        <w:rPr>
          <w:color w:val="000000"/>
          <w:sz w:val="28"/>
        </w:rPr>
        <w:t>»</w:t>
      </w:r>
      <w:r w:rsidR="006C4D2B" w:rsidRPr="006C4D2B">
        <w:rPr>
          <w:color w:val="000000"/>
          <w:sz w:val="28"/>
        </w:rPr>
        <w:t>.</w:t>
      </w:r>
      <w:r w:rsidRPr="006C4D2B">
        <w:rPr>
          <w:color w:val="000000"/>
          <w:sz w:val="28"/>
        </w:rPr>
        <w:t xml:space="preserve"> Источник </w:t>
      </w:r>
      <w:r w:rsidR="006C4D2B">
        <w:rPr>
          <w:color w:val="000000"/>
          <w:sz w:val="28"/>
        </w:rPr>
        <w:t>«</w:t>
      </w:r>
      <w:r w:rsidR="006C4D2B" w:rsidRPr="006C4D2B">
        <w:rPr>
          <w:color w:val="000000"/>
          <w:sz w:val="28"/>
        </w:rPr>
        <w:t>+</w:t>
      </w:r>
      <w:r w:rsidRPr="006C4D2B">
        <w:rPr>
          <w:color w:val="000000"/>
          <w:sz w:val="28"/>
        </w:rPr>
        <w:t>28В</w:t>
      </w:r>
      <w:r w:rsidR="006C4D2B">
        <w:rPr>
          <w:color w:val="000000"/>
          <w:sz w:val="28"/>
        </w:rPr>
        <w:t>»</w:t>
      </w:r>
      <w:r w:rsidR="006C4D2B" w:rsidRPr="006C4D2B">
        <w:rPr>
          <w:color w:val="000000"/>
          <w:sz w:val="28"/>
        </w:rPr>
        <w:t xml:space="preserve"> </w:t>
      </w:r>
      <w:r w:rsidRPr="006C4D2B">
        <w:rPr>
          <w:color w:val="000000"/>
          <w:sz w:val="28"/>
        </w:rPr>
        <w:t xml:space="preserve">используется для питания реле К1, индикаторов </w:t>
      </w:r>
      <w:r w:rsidRPr="006C4D2B">
        <w:rPr>
          <w:color w:val="000000"/>
          <w:sz w:val="28"/>
          <w:lang w:val="en-US"/>
        </w:rPr>
        <w:t>HL</w:t>
      </w:r>
      <w:r w:rsidRPr="006C4D2B">
        <w:rPr>
          <w:color w:val="000000"/>
          <w:sz w:val="28"/>
        </w:rPr>
        <w:t xml:space="preserve">1, </w:t>
      </w:r>
      <w:r w:rsidRPr="006C4D2B">
        <w:rPr>
          <w:color w:val="000000"/>
          <w:sz w:val="28"/>
          <w:lang w:val="en-US"/>
        </w:rPr>
        <w:t>HL</w:t>
      </w:r>
      <w:r w:rsidRPr="006C4D2B">
        <w:rPr>
          <w:color w:val="000000"/>
          <w:sz w:val="28"/>
        </w:rPr>
        <w:t xml:space="preserve">2, </w:t>
      </w:r>
      <w:r w:rsidRPr="006C4D2B">
        <w:rPr>
          <w:color w:val="000000"/>
          <w:sz w:val="28"/>
          <w:lang w:val="en-US"/>
        </w:rPr>
        <w:t>HL</w:t>
      </w:r>
      <w:r w:rsidRPr="006C4D2B">
        <w:rPr>
          <w:color w:val="000000"/>
          <w:sz w:val="28"/>
        </w:rPr>
        <w:t>3, нагревателя контроллера А1;</w:t>
      </w:r>
    </w:p>
    <w:p w:rsidR="00FF1F06" w:rsidRPr="006C4D2B" w:rsidRDefault="00FF1F06" w:rsidP="006C4D2B">
      <w:pPr>
        <w:spacing w:line="360" w:lineRule="auto"/>
        <w:ind w:firstLine="709"/>
        <w:jc w:val="both"/>
        <w:rPr>
          <w:color w:val="000000"/>
          <w:sz w:val="28"/>
        </w:rPr>
      </w:pPr>
      <w:r w:rsidRPr="006C4D2B">
        <w:rPr>
          <w:color w:val="000000"/>
          <w:sz w:val="28"/>
        </w:rPr>
        <w:t>2) измерительные трансформаторы Т4, Т5 и Т6 предназначены для получения сигналов, пропорциональных линейным значениям силового напряжения питания;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3) плата выпрямителей #1 предназначена для формирования источников постоянного напряжения </w:t>
      </w:r>
      <w:r w:rsidR="006C4D2B">
        <w:rPr>
          <w:color w:val="000000"/>
          <w:sz w:val="28"/>
        </w:rPr>
        <w:t>«</w:t>
      </w:r>
      <w:r w:rsidR="006C4D2B" w:rsidRPr="006C4D2B">
        <w:rPr>
          <w:color w:val="000000"/>
          <w:sz w:val="28"/>
        </w:rPr>
        <w:t>-</w:t>
      </w:r>
      <w:r w:rsidRPr="006C4D2B">
        <w:rPr>
          <w:color w:val="000000"/>
          <w:sz w:val="28"/>
        </w:rPr>
        <w:t>100В</w:t>
      </w:r>
      <w:r w:rsidR="006C4D2B">
        <w:rPr>
          <w:color w:val="000000"/>
          <w:sz w:val="28"/>
        </w:rPr>
        <w:t>»</w:t>
      </w:r>
      <w:r w:rsidR="006C4D2B" w:rsidRPr="006C4D2B">
        <w:rPr>
          <w:color w:val="000000"/>
          <w:sz w:val="28"/>
        </w:rPr>
        <w:t xml:space="preserve"> </w:t>
      </w:r>
      <w:r w:rsidRPr="006C4D2B">
        <w:rPr>
          <w:color w:val="000000"/>
          <w:sz w:val="28"/>
        </w:rPr>
        <w:t xml:space="preserve">и </w:t>
      </w:r>
      <w:r w:rsidR="006C4D2B">
        <w:rPr>
          <w:color w:val="000000"/>
          <w:sz w:val="28"/>
        </w:rPr>
        <w:t>«</w:t>
      </w:r>
      <w:r w:rsidR="006C4D2B" w:rsidRPr="006C4D2B">
        <w:rPr>
          <w:color w:val="000000"/>
          <w:sz w:val="28"/>
        </w:rPr>
        <w:t>+</w:t>
      </w:r>
      <w:r w:rsidRPr="006C4D2B">
        <w:rPr>
          <w:color w:val="000000"/>
          <w:sz w:val="28"/>
        </w:rPr>
        <w:t>28В</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4) реле твердотельное К1 предназначено для включения вакуумного контактора КМ1 по сигналу контроллера А1. Реле защищено цепочкой R6 </w:t>
      </w:r>
      <w:r w:rsidR="006C4D2B">
        <w:rPr>
          <w:color w:val="000000"/>
          <w:sz w:val="28"/>
        </w:rPr>
        <w:t>–</w:t>
      </w:r>
      <w:r w:rsidR="006C4D2B" w:rsidRPr="006C4D2B">
        <w:rPr>
          <w:color w:val="000000"/>
          <w:sz w:val="28"/>
        </w:rPr>
        <w:t xml:space="preserve"> </w:t>
      </w:r>
      <w:r w:rsidRPr="006C4D2B">
        <w:rPr>
          <w:color w:val="000000"/>
          <w:sz w:val="28"/>
        </w:rPr>
        <w:t>C4 и варистором R5, расположенными на плате выпрямителей #1;</w:t>
      </w:r>
    </w:p>
    <w:p w:rsidR="00FF1F06" w:rsidRPr="006C4D2B" w:rsidRDefault="00FF1F06" w:rsidP="006C4D2B">
      <w:pPr>
        <w:spacing w:line="360" w:lineRule="auto"/>
        <w:ind w:firstLine="709"/>
        <w:jc w:val="both"/>
        <w:rPr>
          <w:color w:val="000000"/>
          <w:sz w:val="28"/>
        </w:rPr>
      </w:pPr>
      <w:r w:rsidRPr="006C4D2B">
        <w:rPr>
          <w:color w:val="000000"/>
          <w:sz w:val="28"/>
        </w:rPr>
        <w:t>5) резисторы R7, R8, конденсатор С5, а также резистор R9 и стабилитрон V9, расположенные на плате выпрямителей #1, предназначены для формирования сигнала с частотой, соответствующей частоте вращения электродвигателя. Сигнал используется для измерения частоты вращения электродвигателя и запрещения включения электродвигателя при турбинном вращении.</w:t>
      </w:r>
    </w:p>
    <w:p w:rsidR="00FF1F06" w:rsidRPr="006C4D2B" w:rsidRDefault="00FF1F06" w:rsidP="006C4D2B">
      <w:pPr>
        <w:spacing w:line="360" w:lineRule="auto"/>
        <w:ind w:firstLine="709"/>
        <w:jc w:val="both"/>
        <w:rPr>
          <w:color w:val="000000"/>
          <w:sz w:val="28"/>
        </w:rPr>
      </w:pPr>
      <w:r w:rsidRPr="006C4D2B">
        <w:rPr>
          <w:color w:val="000000"/>
          <w:sz w:val="28"/>
        </w:rPr>
        <w:t>6) разъемы Х5 и Х7 предназначены для подключения панели питания к общей схеме и обеспечивают удобство демонтажа панели в случае ее ремонта.</w:t>
      </w:r>
    </w:p>
    <w:p w:rsidR="00FF1F06" w:rsidRPr="006C4D2B" w:rsidRDefault="00FF1F06" w:rsidP="006C4D2B">
      <w:pPr>
        <w:spacing w:line="360" w:lineRule="auto"/>
        <w:ind w:firstLine="709"/>
        <w:jc w:val="both"/>
        <w:rPr>
          <w:color w:val="000000"/>
          <w:sz w:val="28"/>
        </w:rPr>
      </w:pPr>
      <w:r w:rsidRPr="006C4D2B">
        <w:rPr>
          <w:color w:val="000000"/>
          <w:sz w:val="28"/>
        </w:rPr>
        <w:t>6.1</w:t>
      </w:r>
      <w:r w:rsidR="003B3638">
        <w:rPr>
          <w:color w:val="000000"/>
          <w:sz w:val="28"/>
        </w:rPr>
        <w:t xml:space="preserve"> </w:t>
      </w:r>
      <w:r w:rsidRPr="006C4D2B">
        <w:rPr>
          <w:color w:val="000000"/>
          <w:sz w:val="28"/>
        </w:rPr>
        <w:t>Концевой выключатель S3 предназначен для электрической блокировки открывания двери силового отсека при включенной станции.</w:t>
      </w:r>
    </w:p>
    <w:p w:rsidR="00FF1F06" w:rsidRPr="006C4D2B" w:rsidRDefault="00FF1F06" w:rsidP="006C4D2B">
      <w:pPr>
        <w:spacing w:line="360" w:lineRule="auto"/>
        <w:ind w:firstLine="709"/>
        <w:jc w:val="both"/>
        <w:rPr>
          <w:color w:val="000000"/>
          <w:sz w:val="28"/>
        </w:rPr>
      </w:pPr>
      <w:r w:rsidRPr="006C4D2B">
        <w:rPr>
          <w:color w:val="000000"/>
          <w:sz w:val="28"/>
        </w:rPr>
        <w:t>6.2 Блок зажимов X9 предназначен для организации связи станции с внешними устройствами (системой телемеханики, погружной</w:t>
      </w:r>
      <w:r w:rsidR="006C4D2B">
        <w:rPr>
          <w:color w:val="000000"/>
          <w:sz w:val="28"/>
        </w:rPr>
        <w:t xml:space="preserve"> </w:t>
      </w:r>
      <w:r w:rsidRPr="006C4D2B">
        <w:rPr>
          <w:color w:val="000000"/>
          <w:sz w:val="28"/>
        </w:rPr>
        <w:t xml:space="preserve">телеметрии, контактным манометром </w:t>
      </w:r>
      <w:r w:rsidR="006C4D2B">
        <w:rPr>
          <w:color w:val="000000"/>
          <w:sz w:val="28"/>
        </w:rPr>
        <w:t>и т.д.</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6.3 Органы управления передней панели станции и их назначение</w:t>
      </w:r>
    </w:p>
    <w:p w:rsidR="00FF1F06" w:rsidRPr="006C4D2B" w:rsidRDefault="00FF1F06" w:rsidP="006C4D2B">
      <w:pPr>
        <w:spacing w:line="360" w:lineRule="auto"/>
        <w:ind w:firstLine="709"/>
        <w:jc w:val="both"/>
        <w:rPr>
          <w:color w:val="000000"/>
          <w:sz w:val="28"/>
        </w:rPr>
      </w:pPr>
      <w:r w:rsidRPr="006C4D2B">
        <w:rPr>
          <w:color w:val="000000"/>
          <w:sz w:val="28"/>
        </w:rPr>
        <w:t>Расположение органов управления передней панели #3 приведено в приложениях 3,4.</w:t>
      </w:r>
    </w:p>
    <w:p w:rsidR="00FF1F06" w:rsidRPr="006C4D2B" w:rsidRDefault="00FF1F06" w:rsidP="006C4D2B">
      <w:pPr>
        <w:spacing w:line="360" w:lineRule="auto"/>
        <w:ind w:firstLine="709"/>
        <w:jc w:val="both"/>
        <w:rPr>
          <w:color w:val="000000"/>
          <w:sz w:val="28"/>
        </w:rPr>
      </w:pPr>
      <w:r w:rsidRPr="006C4D2B">
        <w:rPr>
          <w:color w:val="000000"/>
          <w:sz w:val="28"/>
        </w:rPr>
        <w:t xml:space="preserve">6.4 Переключатель S1 предназначен для выбора режимов работы установки </w:t>
      </w:r>
      <w:r w:rsidR="006C4D2B">
        <w:rPr>
          <w:color w:val="000000"/>
          <w:sz w:val="28"/>
        </w:rPr>
        <w:t>«</w:t>
      </w:r>
      <w:r w:rsidR="006C4D2B" w:rsidRPr="006C4D2B">
        <w:rPr>
          <w:color w:val="000000"/>
          <w:sz w:val="28"/>
        </w:rPr>
        <w:t>р</w:t>
      </w:r>
      <w:r w:rsidRPr="006C4D2B">
        <w:rPr>
          <w:color w:val="000000"/>
          <w:sz w:val="28"/>
        </w:rPr>
        <w:t>учной</w:t>
      </w:r>
      <w:r w:rsidR="006C4D2B">
        <w:rPr>
          <w:color w:val="000000"/>
          <w:sz w:val="28"/>
        </w:rPr>
        <w:t>»</w:t>
      </w:r>
      <w:r w:rsidR="006C4D2B" w:rsidRPr="006C4D2B">
        <w:rPr>
          <w:color w:val="000000"/>
          <w:sz w:val="28"/>
        </w:rPr>
        <w:t xml:space="preserve"> </w:t>
      </w:r>
      <w:r w:rsidRPr="006C4D2B">
        <w:rPr>
          <w:color w:val="000000"/>
          <w:sz w:val="28"/>
        </w:rPr>
        <w:t xml:space="preserve">или </w:t>
      </w:r>
      <w:r w:rsidR="006C4D2B">
        <w:rPr>
          <w:color w:val="000000"/>
          <w:sz w:val="28"/>
        </w:rPr>
        <w:t>«</w:t>
      </w:r>
      <w:r w:rsidR="006C4D2B" w:rsidRPr="006C4D2B">
        <w:rPr>
          <w:color w:val="000000"/>
          <w:sz w:val="28"/>
        </w:rPr>
        <w:t>а</w:t>
      </w:r>
      <w:r w:rsidRPr="006C4D2B">
        <w:rPr>
          <w:color w:val="000000"/>
          <w:sz w:val="28"/>
        </w:rPr>
        <w:t>втоматический</w:t>
      </w:r>
      <w:r w:rsidR="006C4D2B">
        <w:rPr>
          <w:color w:val="000000"/>
          <w:sz w:val="28"/>
        </w:rPr>
        <w:t>»</w:t>
      </w:r>
      <w:r w:rsidR="006C4D2B" w:rsidRPr="006C4D2B">
        <w:rPr>
          <w:color w:val="000000"/>
          <w:sz w:val="28"/>
        </w:rPr>
        <w:t>,</w:t>
      </w:r>
      <w:r w:rsidRPr="006C4D2B">
        <w:rPr>
          <w:color w:val="000000"/>
          <w:sz w:val="28"/>
        </w:rPr>
        <w:t xml:space="preserve"> отключения установки и сброса защит. Переключатель имеет три положения: </w:t>
      </w:r>
      <w:r w:rsidR="006C4D2B">
        <w:rPr>
          <w:color w:val="000000"/>
          <w:sz w:val="28"/>
        </w:rPr>
        <w:t>«</w:t>
      </w:r>
      <w:r w:rsidR="006C4D2B" w:rsidRPr="006C4D2B">
        <w:rPr>
          <w:color w:val="000000"/>
          <w:sz w:val="28"/>
        </w:rPr>
        <w:t>О</w:t>
      </w:r>
      <w:r w:rsidRPr="006C4D2B">
        <w:rPr>
          <w:color w:val="000000"/>
          <w:sz w:val="28"/>
        </w:rPr>
        <w:t>ТКЛ</w:t>
      </w:r>
      <w:r w:rsidR="006C4D2B">
        <w:rPr>
          <w:color w:val="000000"/>
          <w:sz w:val="28"/>
        </w:rPr>
        <w:t>»</w:t>
      </w:r>
      <w:r w:rsidR="006C4D2B" w:rsidRPr="006C4D2B">
        <w:rPr>
          <w:color w:val="000000"/>
          <w:sz w:val="28"/>
        </w:rPr>
        <w:t>,</w:t>
      </w:r>
      <w:r w:rsidRPr="006C4D2B">
        <w:rPr>
          <w:color w:val="000000"/>
          <w:sz w:val="28"/>
        </w:rPr>
        <w:t xml:space="preserve"> </w:t>
      </w:r>
      <w:r w:rsidR="006C4D2B">
        <w:rPr>
          <w:color w:val="000000"/>
          <w:sz w:val="28"/>
        </w:rPr>
        <w:t>«</w:t>
      </w:r>
      <w:r w:rsidR="006C4D2B" w:rsidRPr="006C4D2B">
        <w:rPr>
          <w:color w:val="000000"/>
          <w:sz w:val="28"/>
        </w:rPr>
        <w:t>Р</w:t>
      </w:r>
      <w:r w:rsidRPr="006C4D2B">
        <w:rPr>
          <w:color w:val="000000"/>
          <w:sz w:val="28"/>
        </w:rPr>
        <w:t>УЧН</w:t>
      </w:r>
      <w:r w:rsidR="006C4D2B">
        <w:rPr>
          <w:color w:val="000000"/>
          <w:sz w:val="28"/>
        </w:rPr>
        <w:t>»</w:t>
      </w:r>
      <w:r w:rsidR="006C4D2B" w:rsidRPr="006C4D2B">
        <w:rPr>
          <w:color w:val="000000"/>
          <w:sz w:val="28"/>
        </w:rPr>
        <w:t xml:space="preserve"> </w:t>
      </w:r>
      <w:r w:rsidRPr="006C4D2B">
        <w:rPr>
          <w:color w:val="000000"/>
          <w:sz w:val="28"/>
        </w:rPr>
        <w:t xml:space="preserve">и </w:t>
      </w:r>
      <w:r w:rsidR="006C4D2B">
        <w:rPr>
          <w:color w:val="000000"/>
          <w:sz w:val="28"/>
        </w:rPr>
        <w:t>«</w:t>
      </w:r>
      <w:r w:rsidR="006C4D2B" w:rsidRPr="006C4D2B">
        <w:rPr>
          <w:color w:val="000000"/>
          <w:sz w:val="28"/>
        </w:rPr>
        <w:t>А</w:t>
      </w:r>
      <w:r w:rsidRPr="006C4D2B">
        <w:rPr>
          <w:color w:val="000000"/>
          <w:sz w:val="28"/>
        </w:rPr>
        <w:t>ВТ</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6.5 Кнопка S2 предназначена для пуска электродвигателя (включения контактора).</w:t>
      </w:r>
    </w:p>
    <w:p w:rsidR="00FF1F06" w:rsidRPr="006C4D2B" w:rsidRDefault="00FF1F06" w:rsidP="006C4D2B">
      <w:pPr>
        <w:spacing w:line="360" w:lineRule="auto"/>
        <w:ind w:firstLine="709"/>
        <w:jc w:val="both"/>
        <w:rPr>
          <w:color w:val="000000"/>
          <w:sz w:val="28"/>
        </w:rPr>
      </w:pPr>
      <w:r w:rsidRPr="006C4D2B">
        <w:rPr>
          <w:color w:val="000000"/>
          <w:sz w:val="28"/>
        </w:rPr>
        <w:t xml:space="preserve">6.7 Светодиод HL1 </w:t>
      </w:r>
      <w:r w:rsidR="006C4D2B">
        <w:rPr>
          <w:color w:val="000000"/>
          <w:sz w:val="28"/>
        </w:rPr>
        <w:t>«</w:t>
      </w:r>
      <w:r w:rsidR="006C4D2B" w:rsidRPr="006C4D2B">
        <w:rPr>
          <w:color w:val="000000"/>
          <w:sz w:val="28"/>
        </w:rPr>
        <w:t>С</w:t>
      </w:r>
      <w:r w:rsidRPr="006C4D2B">
        <w:rPr>
          <w:color w:val="000000"/>
          <w:sz w:val="28"/>
        </w:rPr>
        <w:t>ТОП</w:t>
      </w:r>
      <w:r w:rsidR="006C4D2B">
        <w:rPr>
          <w:color w:val="000000"/>
          <w:sz w:val="28"/>
        </w:rPr>
        <w:t>»</w:t>
      </w:r>
      <w:r w:rsidR="006C4D2B" w:rsidRPr="006C4D2B">
        <w:rPr>
          <w:color w:val="000000"/>
          <w:sz w:val="28"/>
        </w:rPr>
        <w:t xml:space="preserve"> </w:t>
      </w:r>
      <w:r w:rsidRPr="006C4D2B">
        <w:rPr>
          <w:color w:val="000000"/>
          <w:sz w:val="28"/>
        </w:rPr>
        <w:t>красного цвета предназначен для индикации остановки электродвигателя без включения устройства повторного пуска.</w:t>
      </w:r>
    </w:p>
    <w:p w:rsidR="00FF1F06" w:rsidRPr="006C4D2B" w:rsidRDefault="00FF1F06" w:rsidP="006C4D2B">
      <w:pPr>
        <w:spacing w:line="360" w:lineRule="auto"/>
        <w:ind w:firstLine="709"/>
        <w:jc w:val="both"/>
        <w:rPr>
          <w:color w:val="000000"/>
          <w:sz w:val="28"/>
        </w:rPr>
      </w:pPr>
      <w:r w:rsidRPr="006C4D2B">
        <w:rPr>
          <w:color w:val="000000"/>
          <w:sz w:val="28"/>
        </w:rPr>
        <w:t xml:space="preserve">6.8 Светодиод HL2 </w:t>
      </w:r>
      <w:r w:rsidR="006C4D2B">
        <w:rPr>
          <w:color w:val="000000"/>
          <w:sz w:val="28"/>
        </w:rPr>
        <w:t>«</w:t>
      </w:r>
      <w:r w:rsidR="006C4D2B" w:rsidRPr="006C4D2B">
        <w:rPr>
          <w:color w:val="000000"/>
          <w:sz w:val="28"/>
        </w:rPr>
        <w:t>О</w:t>
      </w:r>
      <w:r w:rsidRPr="006C4D2B">
        <w:rPr>
          <w:color w:val="000000"/>
          <w:sz w:val="28"/>
        </w:rPr>
        <w:t>ЖИД</w:t>
      </w:r>
      <w:r w:rsidR="006C4D2B">
        <w:rPr>
          <w:color w:val="000000"/>
          <w:sz w:val="28"/>
        </w:rPr>
        <w:t>»</w:t>
      </w:r>
      <w:r w:rsidR="006C4D2B" w:rsidRPr="006C4D2B">
        <w:rPr>
          <w:color w:val="000000"/>
          <w:sz w:val="28"/>
        </w:rPr>
        <w:t xml:space="preserve"> </w:t>
      </w:r>
      <w:r w:rsidRPr="006C4D2B">
        <w:rPr>
          <w:color w:val="000000"/>
          <w:sz w:val="28"/>
        </w:rPr>
        <w:t>желтого цвета предназначен для индикации остановки электродвигателя с включением устройства повторного пуска. Светодиод мигает, если контроллер отсчитывает время перед АПВ, станция находится в режиме ожидания пуска. Светодиод горит постоянно, если присутствует какой-либо запрещающий пуск сигнал, станция находится в режиме ожидания исчезновения запрещающего сигнала.</w:t>
      </w:r>
    </w:p>
    <w:p w:rsidR="00FF1F06" w:rsidRPr="006C4D2B" w:rsidRDefault="00FF1F06" w:rsidP="006C4D2B">
      <w:pPr>
        <w:spacing w:line="360" w:lineRule="auto"/>
        <w:ind w:firstLine="709"/>
        <w:jc w:val="both"/>
        <w:rPr>
          <w:color w:val="000000"/>
          <w:sz w:val="28"/>
        </w:rPr>
      </w:pPr>
      <w:r w:rsidRPr="006C4D2B">
        <w:rPr>
          <w:color w:val="000000"/>
          <w:sz w:val="28"/>
        </w:rPr>
        <w:t xml:space="preserve">6.9 Светодиод HL3 </w:t>
      </w:r>
      <w:r w:rsidR="006C4D2B">
        <w:rPr>
          <w:color w:val="000000"/>
          <w:sz w:val="28"/>
        </w:rPr>
        <w:t>«</w:t>
      </w:r>
      <w:r w:rsidR="006C4D2B" w:rsidRPr="006C4D2B">
        <w:rPr>
          <w:color w:val="000000"/>
          <w:sz w:val="28"/>
        </w:rPr>
        <w:t>Р</w:t>
      </w:r>
      <w:r w:rsidRPr="006C4D2B">
        <w:rPr>
          <w:color w:val="000000"/>
          <w:sz w:val="28"/>
        </w:rPr>
        <w:t>АБОТА</w:t>
      </w:r>
      <w:r w:rsidR="006C4D2B">
        <w:rPr>
          <w:color w:val="000000"/>
          <w:sz w:val="28"/>
        </w:rPr>
        <w:t>»</w:t>
      </w:r>
      <w:r w:rsidR="006C4D2B" w:rsidRPr="006C4D2B">
        <w:rPr>
          <w:color w:val="000000"/>
          <w:sz w:val="28"/>
        </w:rPr>
        <w:t xml:space="preserve"> </w:t>
      </w:r>
      <w:r w:rsidRPr="006C4D2B">
        <w:rPr>
          <w:color w:val="000000"/>
          <w:sz w:val="28"/>
        </w:rPr>
        <w:t>зеленого цвета предназначен для индикации включенного состояния электродвигателя (контактора). Светодиод мигает, если контроллер отсчитывает время задержки отключения при попадании какого-либо параметра в зону срабатывания защиты, станция находится в режиме ожидания остановки. Светодиод горит постоянно при отсутствии запрещающих сигналов.</w:t>
      </w:r>
    </w:p>
    <w:p w:rsidR="00FF1F06" w:rsidRPr="006C4D2B" w:rsidRDefault="00FF1F06" w:rsidP="006C4D2B">
      <w:pPr>
        <w:spacing w:line="360" w:lineRule="auto"/>
        <w:ind w:firstLine="709"/>
        <w:jc w:val="both"/>
        <w:rPr>
          <w:color w:val="000000"/>
          <w:sz w:val="28"/>
        </w:rPr>
      </w:pPr>
      <w:r w:rsidRPr="006C4D2B">
        <w:rPr>
          <w:color w:val="000000"/>
          <w:sz w:val="28"/>
        </w:rPr>
        <w:t>7. Розетка Х1 220В, 50Гц предназначена для подключения различных геофизических и наладочных приборов.</w:t>
      </w:r>
    </w:p>
    <w:p w:rsidR="00FF1F06" w:rsidRPr="006C4D2B" w:rsidRDefault="00FF1F06" w:rsidP="006C4D2B">
      <w:pPr>
        <w:spacing w:line="360" w:lineRule="auto"/>
        <w:ind w:firstLine="709"/>
        <w:jc w:val="both"/>
        <w:rPr>
          <w:color w:val="000000"/>
          <w:sz w:val="28"/>
        </w:rPr>
      </w:pPr>
      <w:r w:rsidRPr="006C4D2B">
        <w:rPr>
          <w:color w:val="000000"/>
          <w:sz w:val="28"/>
        </w:rPr>
        <w:t xml:space="preserve">7.1 Автоматический выключатель Q2 предназначен для подачи напряжения на лампу освещения EL1 высоковольтного отсека, </w:t>
      </w:r>
      <w:r w:rsidRPr="006C4D2B">
        <w:rPr>
          <w:color w:val="000000"/>
          <w:sz w:val="28"/>
          <w:lang w:val="en-US"/>
        </w:rPr>
        <w:t>Q</w:t>
      </w:r>
      <w:r w:rsidRPr="006C4D2B">
        <w:rPr>
          <w:color w:val="000000"/>
          <w:sz w:val="28"/>
        </w:rPr>
        <w:t>3 – на розетку Х1.</w:t>
      </w:r>
    </w:p>
    <w:p w:rsidR="00FF1F06" w:rsidRPr="006C4D2B" w:rsidRDefault="00FF1F06" w:rsidP="006C4D2B">
      <w:pPr>
        <w:spacing w:line="360" w:lineRule="auto"/>
        <w:ind w:firstLine="709"/>
        <w:jc w:val="both"/>
        <w:rPr>
          <w:color w:val="000000"/>
          <w:sz w:val="28"/>
        </w:rPr>
      </w:pPr>
      <w:r w:rsidRPr="006C4D2B">
        <w:rPr>
          <w:color w:val="000000"/>
          <w:sz w:val="28"/>
        </w:rPr>
        <w:t>7.2 Описание контроллера</w:t>
      </w:r>
    </w:p>
    <w:p w:rsidR="00FF1F06" w:rsidRPr="006C4D2B" w:rsidRDefault="00FF1F06" w:rsidP="006C4D2B">
      <w:pPr>
        <w:spacing w:line="360" w:lineRule="auto"/>
        <w:ind w:firstLine="709"/>
        <w:jc w:val="both"/>
        <w:rPr>
          <w:color w:val="000000"/>
          <w:sz w:val="28"/>
        </w:rPr>
      </w:pPr>
      <w:r w:rsidRPr="006C4D2B">
        <w:rPr>
          <w:color w:val="000000"/>
          <w:sz w:val="28"/>
        </w:rPr>
        <w:t>7.3 Органы управления контроллера и их назначение</w:t>
      </w:r>
    </w:p>
    <w:p w:rsidR="00FF1F06" w:rsidRPr="006C4D2B" w:rsidRDefault="00FF1F06" w:rsidP="006C4D2B">
      <w:pPr>
        <w:spacing w:line="360" w:lineRule="auto"/>
        <w:ind w:firstLine="709"/>
        <w:jc w:val="both"/>
        <w:rPr>
          <w:color w:val="000000"/>
          <w:sz w:val="28"/>
        </w:rPr>
      </w:pPr>
      <w:r w:rsidRPr="006C4D2B">
        <w:rPr>
          <w:color w:val="000000"/>
          <w:sz w:val="28"/>
        </w:rPr>
        <w:t>7.4 Дисплейная панель.</w:t>
      </w:r>
    </w:p>
    <w:p w:rsidR="00FF1F06" w:rsidRPr="006C4D2B" w:rsidRDefault="00FF1F06" w:rsidP="006C4D2B">
      <w:pPr>
        <w:spacing w:line="360" w:lineRule="auto"/>
        <w:ind w:firstLine="709"/>
        <w:jc w:val="both"/>
        <w:rPr>
          <w:color w:val="000000"/>
          <w:sz w:val="28"/>
        </w:rPr>
      </w:pPr>
      <w:r w:rsidRPr="006C4D2B">
        <w:rPr>
          <w:color w:val="000000"/>
          <w:sz w:val="28"/>
        </w:rPr>
        <w:t>Дисплейная панель состоит из дисплейного окна и плёночной клавиатуры.</w:t>
      </w:r>
    </w:p>
    <w:p w:rsidR="00FF1F06" w:rsidRPr="006C4D2B" w:rsidRDefault="00FF1F06" w:rsidP="006C4D2B">
      <w:pPr>
        <w:spacing w:line="360" w:lineRule="auto"/>
        <w:ind w:firstLine="709"/>
        <w:jc w:val="both"/>
        <w:rPr>
          <w:color w:val="000000"/>
          <w:sz w:val="28"/>
        </w:rPr>
      </w:pPr>
      <w:r w:rsidRPr="006C4D2B">
        <w:rPr>
          <w:color w:val="000000"/>
          <w:sz w:val="28"/>
        </w:rPr>
        <w:t>За дисплейным окном находится жидкокристаллический знакосинтезирующий индикатор, двухстрочный с 16 знаками в каждой из строк, с русским алфавитом.</w:t>
      </w:r>
    </w:p>
    <w:p w:rsidR="00FF1F06" w:rsidRPr="006C4D2B" w:rsidRDefault="00FF1F06" w:rsidP="006C4D2B">
      <w:pPr>
        <w:spacing w:line="360" w:lineRule="auto"/>
        <w:ind w:firstLine="709"/>
        <w:jc w:val="both"/>
        <w:rPr>
          <w:color w:val="000000"/>
          <w:sz w:val="28"/>
        </w:rPr>
      </w:pPr>
      <w:r w:rsidRPr="006C4D2B">
        <w:rPr>
          <w:color w:val="000000"/>
          <w:sz w:val="28"/>
        </w:rPr>
        <w:t>Индикатор предназначен для информирования о работе насосной установки, заданных режимах и индикации текущих параметров.</w:t>
      </w:r>
    </w:p>
    <w:p w:rsidR="00FF1F06" w:rsidRPr="006C4D2B" w:rsidRDefault="00FF1F06" w:rsidP="006C4D2B">
      <w:pPr>
        <w:spacing w:line="360" w:lineRule="auto"/>
        <w:ind w:firstLine="709"/>
        <w:jc w:val="both"/>
        <w:rPr>
          <w:color w:val="000000"/>
          <w:sz w:val="28"/>
        </w:rPr>
      </w:pPr>
      <w:r w:rsidRPr="006C4D2B">
        <w:rPr>
          <w:color w:val="000000"/>
          <w:sz w:val="28"/>
        </w:rPr>
        <w:t>Клавиатура состоит из шести клавиш:</w:t>
      </w:r>
    </w:p>
    <w:p w:rsidR="00FF1F06" w:rsidRPr="006C4D2B" w:rsidRDefault="00FF1F06" w:rsidP="006C4D2B">
      <w:pPr>
        <w:spacing w:line="360" w:lineRule="auto"/>
        <w:ind w:firstLine="709"/>
        <w:jc w:val="both"/>
        <w:rPr>
          <w:color w:val="000000"/>
          <w:sz w:val="28"/>
        </w:rPr>
      </w:pPr>
      <w:r w:rsidRPr="006C4D2B">
        <w:rPr>
          <w:color w:val="000000"/>
          <w:sz w:val="28"/>
        </w:rPr>
        <w:t xml:space="preserve">1) клавиша </w:t>
      </w:r>
      <w:r w:rsidR="006C4D2B">
        <w:rPr>
          <w:color w:val="000000"/>
          <w:sz w:val="28"/>
        </w:rPr>
        <w:t>«</w:t>
      </w:r>
      <w:r w:rsidR="006C4D2B" w:rsidRPr="006C4D2B">
        <w:rPr>
          <w:color w:val="000000"/>
          <w:sz w:val="28"/>
          <w:szCs w:val="28"/>
        </w:rPr>
        <w:sym w:font="Wingdings 3" w:char="F070"/>
      </w:r>
      <w:r w:rsidR="006C4D2B">
        <w:rPr>
          <w:color w:val="000000"/>
          <w:sz w:val="28"/>
        </w:rPr>
        <w:t>»</w:t>
      </w:r>
      <w:r w:rsidR="006C4D2B" w:rsidRPr="006C4D2B">
        <w:rPr>
          <w:color w:val="000000"/>
          <w:sz w:val="28"/>
        </w:rPr>
        <w:t xml:space="preserve"> </w:t>
      </w:r>
      <w:r w:rsidRPr="006C4D2B">
        <w:rPr>
          <w:color w:val="000000"/>
          <w:sz w:val="28"/>
        </w:rPr>
        <w:t>предназначена для выбора желаемого большего номера функции, для увеличения значения параметра выбранной функции в режиме установки параметра, для включения соответствующей защиты, для установки режима АПВ после срабатывания защит, для перехода к более позднему событию в режиме хронологии событий;</w:t>
      </w:r>
    </w:p>
    <w:p w:rsidR="00FF1F06" w:rsidRPr="006C4D2B" w:rsidRDefault="00FF1F06" w:rsidP="006C4D2B">
      <w:pPr>
        <w:spacing w:line="360" w:lineRule="auto"/>
        <w:ind w:firstLine="709"/>
        <w:jc w:val="both"/>
        <w:rPr>
          <w:color w:val="000000"/>
          <w:sz w:val="28"/>
        </w:rPr>
      </w:pPr>
      <w:r w:rsidRPr="006C4D2B">
        <w:rPr>
          <w:color w:val="000000"/>
          <w:sz w:val="28"/>
        </w:rPr>
        <w:t xml:space="preserve">2) клавиша </w:t>
      </w:r>
      <w:r w:rsidR="006C4D2B">
        <w:rPr>
          <w:color w:val="000000"/>
          <w:sz w:val="28"/>
        </w:rPr>
        <w:t>«</w:t>
      </w:r>
      <w:r w:rsidR="006C4D2B" w:rsidRPr="006C4D2B">
        <w:rPr>
          <w:color w:val="000000"/>
          <w:sz w:val="28"/>
          <w:szCs w:val="28"/>
        </w:rPr>
        <w:sym w:font="Wingdings 3" w:char="F071"/>
      </w:r>
      <w:r w:rsidR="006C4D2B">
        <w:rPr>
          <w:color w:val="000000"/>
          <w:sz w:val="28"/>
        </w:rPr>
        <w:t>»</w:t>
      </w:r>
      <w:r w:rsidR="006C4D2B" w:rsidRPr="006C4D2B">
        <w:rPr>
          <w:color w:val="000000"/>
          <w:sz w:val="28"/>
        </w:rPr>
        <w:t xml:space="preserve"> </w:t>
      </w:r>
      <w:r w:rsidRPr="006C4D2B">
        <w:rPr>
          <w:color w:val="000000"/>
          <w:sz w:val="28"/>
        </w:rPr>
        <w:t>предназначена для выбора желаемого меньшего номера функции, для уменьшения значения параметра выбранной функции в режиме установки параметра, для отключения соответствующей защиты, для установки режима блокировки АПВ после срабатывания защит, для перехода к более раннему событию в режиме хронологии событий;</w:t>
      </w:r>
    </w:p>
    <w:p w:rsidR="00FF1F06" w:rsidRPr="006C4D2B" w:rsidRDefault="00FF1F06" w:rsidP="006C4D2B">
      <w:pPr>
        <w:spacing w:line="360" w:lineRule="auto"/>
        <w:ind w:firstLine="709"/>
        <w:jc w:val="both"/>
        <w:rPr>
          <w:color w:val="000000"/>
          <w:sz w:val="28"/>
        </w:rPr>
      </w:pPr>
      <w:r w:rsidRPr="006C4D2B">
        <w:rPr>
          <w:color w:val="000000"/>
          <w:sz w:val="28"/>
        </w:rPr>
        <w:t>3)</w:t>
      </w:r>
      <w:r w:rsidR="006C4D2B">
        <w:rPr>
          <w:color w:val="000000"/>
          <w:sz w:val="28"/>
        </w:rPr>
        <w:t xml:space="preserve"> </w:t>
      </w:r>
      <w:r w:rsidRPr="006C4D2B">
        <w:rPr>
          <w:color w:val="000000"/>
          <w:sz w:val="28"/>
        </w:rPr>
        <w:t xml:space="preserve">клавиша </w:t>
      </w:r>
      <w:r w:rsidR="006C4D2B">
        <w:rPr>
          <w:color w:val="000000"/>
          <w:sz w:val="28"/>
        </w:rPr>
        <w:t>«</w:t>
      </w:r>
      <w:r w:rsidR="006C4D2B" w:rsidRPr="006C4D2B">
        <w:rPr>
          <w:color w:val="000000"/>
          <w:sz w:val="28"/>
          <w:szCs w:val="28"/>
        </w:rPr>
        <w:sym w:font="Wingdings 3" w:char="F075"/>
      </w:r>
      <w:r w:rsidR="006C4D2B">
        <w:rPr>
          <w:color w:val="000000"/>
          <w:sz w:val="28"/>
        </w:rPr>
        <w:t>»</w:t>
      </w:r>
      <w:r w:rsidR="006C4D2B" w:rsidRPr="006C4D2B">
        <w:rPr>
          <w:color w:val="000000"/>
          <w:sz w:val="28"/>
        </w:rPr>
        <w:t xml:space="preserve"> </w:t>
      </w:r>
      <w:r w:rsidRPr="006C4D2B">
        <w:rPr>
          <w:color w:val="000000"/>
          <w:sz w:val="28"/>
        </w:rPr>
        <w:t>предназначена для перехода из меню текущих параметров в меню уставок и защит, для выбора максимального значения параметра выбранной функции в режиме установки параметра;</w:t>
      </w:r>
    </w:p>
    <w:p w:rsidR="00FF1F06" w:rsidRPr="006C4D2B" w:rsidRDefault="00FF1F06" w:rsidP="006C4D2B">
      <w:pPr>
        <w:spacing w:line="360" w:lineRule="auto"/>
        <w:ind w:firstLine="709"/>
        <w:jc w:val="both"/>
        <w:rPr>
          <w:color w:val="000000"/>
          <w:sz w:val="28"/>
        </w:rPr>
      </w:pPr>
      <w:r w:rsidRPr="006C4D2B">
        <w:rPr>
          <w:color w:val="000000"/>
          <w:sz w:val="28"/>
        </w:rPr>
        <w:t>4)</w:t>
      </w:r>
      <w:r w:rsidR="006C4D2B">
        <w:rPr>
          <w:color w:val="000000"/>
          <w:sz w:val="28"/>
        </w:rPr>
        <w:t xml:space="preserve"> </w:t>
      </w:r>
      <w:r w:rsidRPr="006C4D2B">
        <w:rPr>
          <w:color w:val="000000"/>
          <w:sz w:val="28"/>
        </w:rPr>
        <w:t xml:space="preserve">клавиша </w:t>
      </w:r>
      <w:r w:rsidR="006C4D2B">
        <w:rPr>
          <w:color w:val="000000"/>
          <w:sz w:val="28"/>
        </w:rPr>
        <w:t>«</w:t>
      </w:r>
      <w:r w:rsidR="006C4D2B" w:rsidRPr="006C4D2B">
        <w:rPr>
          <w:color w:val="000000"/>
          <w:sz w:val="28"/>
          <w:szCs w:val="28"/>
        </w:rPr>
        <w:sym w:font="Wingdings 3" w:char="F074"/>
      </w:r>
      <w:r w:rsidR="006C4D2B">
        <w:rPr>
          <w:color w:val="000000"/>
          <w:sz w:val="28"/>
        </w:rPr>
        <w:t>»</w:t>
      </w:r>
      <w:r w:rsidR="006C4D2B" w:rsidRPr="006C4D2B">
        <w:rPr>
          <w:color w:val="000000"/>
          <w:sz w:val="28"/>
        </w:rPr>
        <w:t xml:space="preserve"> </w:t>
      </w:r>
      <w:r w:rsidRPr="006C4D2B">
        <w:rPr>
          <w:color w:val="000000"/>
          <w:sz w:val="28"/>
        </w:rPr>
        <w:t>предназначена для перехода из меню уставок и защит в меню текущих параметров, для выбора минимального значения параметра выбранной функции в режиме установки параметра, для перехода в функцию 00 из любой</w:t>
      </w:r>
      <w:r w:rsidR="006C4D2B">
        <w:rPr>
          <w:color w:val="000000"/>
          <w:sz w:val="28"/>
        </w:rPr>
        <w:t xml:space="preserve"> </w:t>
      </w:r>
      <w:r w:rsidRPr="006C4D2B">
        <w:rPr>
          <w:color w:val="000000"/>
          <w:sz w:val="28"/>
        </w:rPr>
        <w:t>другой функции меню текущих параметров;</w:t>
      </w:r>
    </w:p>
    <w:p w:rsidR="00FF1F06" w:rsidRPr="006C4D2B" w:rsidRDefault="00FF1F06" w:rsidP="006C4D2B">
      <w:pPr>
        <w:spacing w:line="360" w:lineRule="auto"/>
        <w:ind w:firstLine="709"/>
        <w:jc w:val="both"/>
        <w:rPr>
          <w:color w:val="000000"/>
          <w:sz w:val="28"/>
        </w:rPr>
      </w:pPr>
      <w:r w:rsidRPr="006C4D2B">
        <w:rPr>
          <w:color w:val="000000"/>
          <w:sz w:val="28"/>
        </w:rPr>
        <w:t>5)</w:t>
      </w:r>
      <w:r w:rsidR="006C4D2B">
        <w:rPr>
          <w:color w:val="000000"/>
          <w:sz w:val="28"/>
        </w:rPr>
        <w:t xml:space="preserve"> </w:t>
      </w:r>
      <w:r w:rsidRPr="006C4D2B">
        <w:rPr>
          <w:color w:val="000000"/>
          <w:sz w:val="28"/>
        </w:rPr>
        <w:t xml:space="preserve">клавиша </w:t>
      </w:r>
      <w:r w:rsidR="006C4D2B">
        <w:rPr>
          <w:color w:val="000000"/>
          <w:sz w:val="28"/>
        </w:rPr>
        <w:t>«</w:t>
      </w:r>
      <w:r w:rsidR="006C4D2B" w:rsidRPr="006C4D2B">
        <w:rPr>
          <w:color w:val="000000"/>
          <w:sz w:val="28"/>
        </w:rPr>
        <w:t>В</w:t>
      </w:r>
      <w:r w:rsidRPr="006C4D2B">
        <w:rPr>
          <w:color w:val="000000"/>
          <w:sz w:val="28"/>
        </w:rPr>
        <w:t>ВОД</w:t>
      </w:r>
      <w:r w:rsidR="006C4D2B">
        <w:rPr>
          <w:color w:val="000000"/>
          <w:sz w:val="28"/>
        </w:rPr>
        <w:t>»</w:t>
      </w:r>
      <w:r w:rsidR="006C4D2B" w:rsidRPr="006C4D2B">
        <w:rPr>
          <w:color w:val="000000"/>
          <w:sz w:val="28"/>
        </w:rPr>
        <w:t xml:space="preserve"> </w:t>
      </w:r>
      <w:r w:rsidRPr="006C4D2B">
        <w:rPr>
          <w:color w:val="000000"/>
          <w:sz w:val="28"/>
        </w:rPr>
        <w:t xml:space="preserve">предназначена для выбора режима установки параметра выбранной функции, для ввода набранного значения параметра, для перехода в режим хронологии событий при установленном номере функции 20 </w:t>
      </w:r>
      <w:r w:rsidR="006C4D2B">
        <w:rPr>
          <w:color w:val="000000"/>
          <w:sz w:val="28"/>
        </w:rPr>
        <w:t>«</w:t>
      </w:r>
      <w:r w:rsidR="006C4D2B" w:rsidRPr="006C4D2B">
        <w:rPr>
          <w:color w:val="000000"/>
          <w:sz w:val="28"/>
        </w:rPr>
        <w:t>Х</w:t>
      </w:r>
      <w:r w:rsidRPr="006C4D2B">
        <w:rPr>
          <w:color w:val="000000"/>
          <w:sz w:val="28"/>
        </w:rPr>
        <w:t>ронология событий</w:t>
      </w:r>
      <w:r w:rsidR="006C4D2B">
        <w:rPr>
          <w:color w:val="000000"/>
          <w:sz w:val="28"/>
        </w:rPr>
        <w:t>»</w:t>
      </w:r>
      <w:r w:rsidR="006C4D2B" w:rsidRPr="006C4D2B">
        <w:rPr>
          <w:color w:val="000000"/>
          <w:sz w:val="28"/>
        </w:rPr>
        <w:t xml:space="preserve"> </w:t>
      </w:r>
      <w:r w:rsidRPr="006C4D2B">
        <w:rPr>
          <w:color w:val="000000"/>
          <w:sz w:val="28"/>
        </w:rPr>
        <w:t>и возвращения из режима хронологии событий. Действие клавиши для установки параметра и ввода набранного значения возможно только после ввода пароля.</w:t>
      </w:r>
    </w:p>
    <w:p w:rsidR="00FF1F06" w:rsidRPr="006C4D2B" w:rsidRDefault="00FF1F06" w:rsidP="006C4D2B">
      <w:pPr>
        <w:spacing w:line="360" w:lineRule="auto"/>
        <w:ind w:firstLine="709"/>
        <w:jc w:val="both"/>
        <w:rPr>
          <w:color w:val="000000"/>
          <w:sz w:val="28"/>
        </w:rPr>
      </w:pPr>
      <w:r w:rsidRPr="006C4D2B">
        <w:rPr>
          <w:color w:val="000000"/>
          <w:sz w:val="28"/>
        </w:rPr>
        <w:t xml:space="preserve">6) клавиша </w:t>
      </w:r>
      <w:r w:rsidR="006C4D2B">
        <w:rPr>
          <w:color w:val="000000"/>
          <w:sz w:val="28"/>
        </w:rPr>
        <w:t>«</w:t>
      </w:r>
      <w:r w:rsidR="006C4D2B" w:rsidRPr="006C4D2B">
        <w:rPr>
          <w:color w:val="000000"/>
          <w:sz w:val="28"/>
        </w:rPr>
        <w:t>О</w:t>
      </w:r>
      <w:r w:rsidRPr="006C4D2B">
        <w:rPr>
          <w:color w:val="000000"/>
          <w:sz w:val="28"/>
        </w:rPr>
        <w:t>ТМЕНА</w:t>
      </w:r>
      <w:r w:rsidR="006C4D2B">
        <w:rPr>
          <w:color w:val="000000"/>
          <w:sz w:val="28"/>
        </w:rPr>
        <w:t>»</w:t>
      </w:r>
      <w:r w:rsidR="006C4D2B" w:rsidRPr="006C4D2B">
        <w:rPr>
          <w:color w:val="000000"/>
          <w:sz w:val="28"/>
        </w:rPr>
        <w:t xml:space="preserve"> </w:t>
      </w:r>
      <w:r w:rsidRPr="006C4D2B">
        <w:rPr>
          <w:color w:val="000000"/>
          <w:sz w:val="28"/>
        </w:rPr>
        <w:t>предназначена для отмены выбранного значения параметра при установке соответствующего параметра и возврату к установленному ранее значению параметра.</w:t>
      </w:r>
    </w:p>
    <w:p w:rsidR="00FF1F06" w:rsidRPr="006C4D2B" w:rsidRDefault="00FF1F06" w:rsidP="006C4D2B">
      <w:pPr>
        <w:spacing w:line="360" w:lineRule="auto"/>
        <w:ind w:firstLine="709"/>
        <w:jc w:val="both"/>
        <w:rPr>
          <w:color w:val="000000"/>
          <w:sz w:val="28"/>
        </w:rPr>
      </w:pPr>
      <w:r w:rsidRPr="006C4D2B">
        <w:rPr>
          <w:color w:val="000000"/>
          <w:sz w:val="28"/>
        </w:rPr>
        <w:t xml:space="preserve">7.5 Индикатор </w:t>
      </w:r>
      <w:r w:rsidR="006C4D2B">
        <w:rPr>
          <w:color w:val="000000"/>
          <w:sz w:val="28"/>
        </w:rPr>
        <w:t>«</w:t>
      </w:r>
      <w:r w:rsidR="006C4D2B" w:rsidRPr="006C4D2B">
        <w:rPr>
          <w:color w:val="000000"/>
          <w:sz w:val="28"/>
        </w:rPr>
        <w:t>П</w:t>
      </w:r>
      <w:r w:rsidRPr="006C4D2B">
        <w:rPr>
          <w:color w:val="000000"/>
          <w:sz w:val="28"/>
        </w:rPr>
        <w:t>ОДОГРЕВ</w:t>
      </w:r>
      <w:r w:rsidR="006C4D2B">
        <w:rPr>
          <w:color w:val="000000"/>
          <w:sz w:val="28"/>
        </w:rPr>
        <w:t>»</w:t>
      </w:r>
      <w:r w:rsidR="006C4D2B" w:rsidRPr="006C4D2B">
        <w:rPr>
          <w:color w:val="000000"/>
          <w:sz w:val="28"/>
        </w:rPr>
        <w:t xml:space="preserve"> </w:t>
      </w:r>
      <w:r w:rsidRPr="006C4D2B">
        <w:rPr>
          <w:color w:val="000000"/>
          <w:sz w:val="28"/>
        </w:rPr>
        <w:t>предназначен для индикации работы нагревателя контроллера. Контроллер снабжен устройством подогрева, которое автоматически включается, если температура воздуха внутри корпуса снижается до</w:t>
      </w:r>
      <w:r w:rsidR="006C4D2B">
        <w:rPr>
          <w:color w:val="000000"/>
          <w:sz w:val="28"/>
        </w:rPr>
        <w:t xml:space="preserve"> –</w:t>
      </w:r>
      <w:r w:rsidR="006C4D2B" w:rsidRPr="006C4D2B">
        <w:rPr>
          <w:color w:val="000000"/>
          <w:sz w:val="28"/>
        </w:rPr>
        <w:t xml:space="preserve"> </w:t>
      </w:r>
      <w:r w:rsidRPr="006C4D2B">
        <w:rPr>
          <w:color w:val="000000"/>
          <w:sz w:val="28"/>
        </w:rPr>
        <w:t xml:space="preserve">0,5 </w:t>
      </w:r>
      <w:r w:rsidRPr="006C4D2B">
        <w:rPr>
          <w:color w:val="000000"/>
          <w:sz w:val="28"/>
          <w:u w:val="single"/>
        </w:rPr>
        <w:t>+</w:t>
      </w:r>
      <w:r w:rsidRPr="006C4D2B">
        <w:rPr>
          <w:color w:val="000000"/>
          <w:sz w:val="28"/>
        </w:rPr>
        <w:t xml:space="preserve"> 0,5 </w:t>
      </w:r>
      <w:r w:rsidRPr="006C4D2B">
        <w:rPr>
          <w:color w:val="000000"/>
          <w:sz w:val="28"/>
          <w:vertAlign w:val="superscript"/>
        </w:rPr>
        <w:t>0</w:t>
      </w:r>
      <w:r w:rsidRPr="006C4D2B">
        <w:rPr>
          <w:color w:val="000000"/>
          <w:sz w:val="28"/>
        </w:rPr>
        <w:t xml:space="preserve">С (при включенном нагревателе индикатор </w:t>
      </w:r>
      <w:r w:rsidR="006C4D2B">
        <w:rPr>
          <w:color w:val="000000"/>
          <w:sz w:val="28"/>
        </w:rPr>
        <w:t>«</w:t>
      </w:r>
      <w:r w:rsidR="006C4D2B" w:rsidRPr="006C4D2B">
        <w:rPr>
          <w:color w:val="000000"/>
          <w:sz w:val="28"/>
        </w:rPr>
        <w:t>П</w:t>
      </w:r>
      <w:r w:rsidRPr="006C4D2B">
        <w:rPr>
          <w:color w:val="000000"/>
          <w:sz w:val="28"/>
        </w:rPr>
        <w:t>ОДОГРЕВ</w:t>
      </w:r>
      <w:r w:rsidR="006C4D2B">
        <w:rPr>
          <w:color w:val="000000"/>
          <w:sz w:val="28"/>
        </w:rPr>
        <w:t>»</w:t>
      </w:r>
      <w:r w:rsidR="006C4D2B" w:rsidRPr="006C4D2B">
        <w:rPr>
          <w:color w:val="000000"/>
          <w:sz w:val="28"/>
        </w:rPr>
        <w:t xml:space="preserve"> </w:t>
      </w:r>
      <w:r w:rsidRPr="006C4D2B">
        <w:rPr>
          <w:color w:val="000000"/>
          <w:sz w:val="28"/>
        </w:rPr>
        <w:t>горит).</w:t>
      </w:r>
    </w:p>
    <w:p w:rsidR="00FF1F06" w:rsidRPr="006C4D2B" w:rsidRDefault="00FF1F06" w:rsidP="006C4D2B">
      <w:pPr>
        <w:spacing w:line="360" w:lineRule="auto"/>
        <w:ind w:firstLine="709"/>
        <w:jc w:val="both"/>
        <w:rPr>
          <w:b/>
          <w:snapToGrid w:val="0"/>
          <w:color w:val="000000"/>
          <w:sz w:val="28"/>
        </w:rPr>
      </w:pPr>
      <w:r w:rsidRPr="006C4D2B">
        <w:rPr>
          <w:color w:val="000000"/>
          <w:sz w:val="28"/>
        </w:rPr>
        <w:t xml:space="preserve">7.6 Разъем </w:t>
      </w:r>
      <w:r w:rsidR="006C4D2B">
        <w:rPr>
          <w:color w:val="000000"/>
          <w:sz w:val="28"/>
        </w:rPr>
        <w:t>«</w:t>
      </w:r>
      <w:r w:rsidR="006C4D2B" w:rsidRPr="006C4D2B">
        <w:rPr>
          <w:color w:val="000000"/>
          <w:sz w:val="28"/>
        </w:rPr>
        <w:t>R</w:t>
      </w:r>
      <w:r w:rsidRPr="006C4D2B">
        <w:rPr>
          <w:color w:val="000000"/>
          <w:sz w:val="28"/>
        </w:rPr>
        <w:t>S</w:t>
      </w:r>
      <w:r w:rsidR="006C4D2B">
        <w:rPr>
          <w:color w:val="000000"/>
          <w:sz w:val="28"/>
        </w:rPr>
        <w:t xml:space="preserve"> –</w:t>
      </w:r>
      <w:r w:rsidR="006C4D2B" w:rsidRPr="006C4D2B">
        <w:rPr>
          <w:color w:val="000000"/>
          <w:sz w:val="28"/>
        </w:rPr>
        <w:t xml:space="preserve"> 23</w:t>
      </w:r>
      <w:r w:rsidRPr="006C4D2B">
        <w:rPr>
          <w:color w:val="000000"/>
          <w:sz w:val="28"/>
        </w:rPr>
        <w:t>2</w:t>
      </w:r>
      <w:r w:rsidR="006C4D2B">
        <w:rPr>
          <w:color w:val="000000"/>
          <w:sz w:val="28"/>
        </w:rPr>
        <w:t>»</w:t>
      </w:r>
      <w:r w:rsidR="006C4D2B" w:rsidRPr="006C4D2B">
        <w:rPr>
          <w:color w:val="000000"/>
          <w:sz w:val="28"/>
        </w:rPr>
        <w:t xml:space="preserve"> </w:t>
      </w:r>
      <w:r w:rsidRPr="006C4D2B">
        <w:rPr>
          <w:color w:val="000000"/>
          <w:sz w:val="28"/>
        </w:rPr>
        <w:t>типа DB</w:t>
      </w:r>
      <w:r w:rsidR="006C4D2B">
        <w:rPr>
          <w:color w:val="000000"/>
          <w:sz w:val="28"/>
        </w:rPr>
        <w:t>-</w:t>
      </w:r>
      <w:r w:rsidR="006C4D2B" w:rsidRPr="006C4D2B">
        <w:rPr>
          <w:color w:val="000000"/>
          <w:sz w:val="28"/>
        </w:rPr>
        <w:t>9</w:t>
      </w:r>
      <w:r w:rsidRPr="006C4D2B">
        <w:rPr>
          <w:color w:val="000000"/>
          <w:sz w:val="28"/>
        </w:rPr>
        <w:t>M предназначен для передачи данных по последовательному каналу в стандарте RS</w:t>
      </w:r>
      <w:r w:rsidR="006C4D2B">
        <w:rPr>
          <w:color w:val="000000"/>
          <w:sz w:val="28"/>
        </w:rPr>
        <w:t>-</w:t>
      </w:r>
      <w:r w:rsidR="006C4D2B" w:rsidRPr="006C4D2B">
        <w:rPr>
          <w:color w:val="000000"/>
          <w:sz w:val="28"/>
        </w:rPr>
        <w:t>2</w:t>
      </w:r>
      <w:r w:rsidRPr="006C4D2B">
        <w:rPr>
          <w:color w:val="000000"/>
          <w:sz w:val="28"/>
        </w:rPr>
        <w:t>32. Используя этот разъем можно считать накопленную информацию о работе насосной установки в портативный компьютер или в блок БСИ</w:t>
      </w:r>
      <w:r w:rsidR="006C4D2B">
        <w:rPr>
          <w:color w:val="000000"/>
          <w:sz w:val="28"/>
        </w:rPr>
        <w:t>-</w:t>
      </w:r>
      <w:r w:rsidR="006C4D2B" w:rsidRPr="006C4D2B">
        <w:rPr>
          <w:color w:val="000000"/>
          <w:sz w:val="28"/>
        </w:rPr>
        <w:t>0</w:t>
      </w:r>
      <w:r w:rsidRPr="006C4D2B">
        <w:rPr>
          <w:color w:val="000000"/>
          <w:sz w:val="28"/>
        </w:rPr>
        <w:t>1.</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КТППНКС предназначены для электроснабжения, управления и защиты четырех центробежных электронасосов (ЭЦН) с электродвигателями мощностью 16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125 кВт для добычи нефти из кустов скважин, питания до четырех электродвигателей станков-качалок и передвижных токоприемников при выполнении ремонтных работ.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КТППНКС рассчитаны на применение, в условиях Крайнего Севера и Западной Сибири.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Климатическое исполнение УХЛ, категория размещения 1, группа условий эксплуатации М4.</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 шифре 5КТППНКС</w:t>
      </w:r>
      <w:r w:rsidR="006C4D2B">
        <w:rPr>
          <w:snapToGrid w:val="0"/>
          <w:color w:val="000000"/>
          <w:sz w:val="28"/>
        </w:rPr>
        <w:t>-</w:t>
      </w:r>
      <w:r w:rsidR="006C4D2B" w:rsidRPr="006C4D2B">
        <w:rPr>
          <w:snapToGrid w:val="0"/>
          <w:color w:val="000000"/>
          <w:sz w:val="28"/>
        </w:rPr>
        <w:t>6</w:t>
      </w:r>
      <w:r w:rsidRPr="006C4D2B">
        <w:rPr>
          <w:snapToGrid w:val="0"/>
          <w:color w:val="000000"/>
          <w:sz w:val="28"/>
        </w:rPr>
        <w:t>50/10/1,6</w:t>
      </w:r>
      <w:r w:rsidR="006C4D2B">
        <w:rPr>
          <w:snapToGrid w:val="0"/>
          <w:color w:val="000000"/>
          <w:sz w:val="28"/>
        </w:rPr>
        <w:t>–</w:t>
      </w:r>
      <w:r w:rsidR="006C4D2B" w:rsidRPr="006C4D2B">
        <w:rPr>
          <w:snapToGrid w:val="0"/>
          <w:color w:val="000000"/>
          <w:sz w:val="28"/>
        </w:rPr>
        <w:t>8</w:t>
      </w:r>
      <w:r w:rsidRPr="006C4D2B">
        <w:rPr>
          <w:snapToGrid w:val="0"/>
          <w:color w:val="000000"/>
          <w:sz w:val="28"/>
        </w:rPr>
        <w:t>5УХЛ1, ВН</w:t>
      </w:r>
      <w:r w:rsidR="006C4D2B">
        <w:rPr>
          <w:snapToGrid w:val="0"/>
          <w:color w:val="000000"/>
          <w:sz w:val="28"/>
        </w:rPr>
        <w:t>-</w:t>
      </w:r>
      <w:r w:rsidR="006C4D2B" w:rsidRPr="006C4D2B">
        <w:rPr>
          <w:snapToGrid w:val="0"/>
          <w:color w:val="000000"/>
          <w:sz w:val="28"/>
        </w:rPr>
        <w:t>6</w:t>
      </w:r>
      <w:r w:rsidRPr="006C4D2B">
        <w:rPr>
          <w:snapToGrid w:val="0"/>
          <w:color w:val="000000"/>
          <w:sz w:val="28"/>
        </w:rPr>
        <w:t xml:space="preserve"> кВ приняты следующие обозначения: 5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число применяемых трансформаторов; КТППНКС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буквенное обозначение изделия; 650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суммарная мощность силовых трансформаторов в кВА; 10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класс напряжения силовых трансформаторов в кВ; 1,6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номинальное напряжение, на стороне низшего напряжения, кВ; 85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 xml:space="preserve">год разработки; УХЛ1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климатическое исполнение и категория размещения. Основные параметры КТППНКС приводятся в табл. 10. Требования к электрической прочности изоляции цепи 36 В указаны в ГОСТах.</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КТППНКС обеспечивает для каждого из четырех ЭЦН в кусте: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 Включение и отключение электронасосной установки.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2. Работу электронасосной установки в режимах «ручной» и «автоматический».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3. Возможность управления электронасосной установкой дистанционно с диспетчерского пункта.</w:t>
      </w:r>
    </w:p>
    <w:p w:rsidR="00FF1F06" w:rsidRPr="006C4D2B" w:rsidRDefault="00FF1F06" w:rsidP="006C4D2B">
      <w:pPr>
        <w:spacing w:line="360" w:lineRule="auto"/>
        <w:ind w:firstLine="709"/>
        <w:jc w:val="both"/>
        <w:rPr>
          <w:color w:val="000000"/>
          <w:sz w:val="28"/>
        </w:rPr>
      </w:pPr>
      <w:r w:rsidRPr="006C4D2B">
        <w:rPr>
          <w:color w:val="000000"/>
          <w:sz w:val="28"/>
        </w:rPr>
        <w:t>4. Автоматическое включение электродвигателя ПЭД с регулируемой выдержкой времени от 2,5 до 60</w:t>
      </w:r>
      <w:r w:rsidR="006C4D2B">
        <w:rPr>
          <w:color w:val="000000"/>
          <w:sz w:val="28"/>
        </w:rPr>
        <w:t> </w:t>
      </w:r>
      <w:r w:rsidR="006C4D2B" w:rsidRPr="006C4D2B">
        <w:rPr>
          <w:color w:val="000000"/>
          <w:sz w:val="28"/>
        </w:rPr>
        <w:t>мин</w:t>
      </w:r>
      <w:r w:rsidRPr="006C4D2B">
        <w:rPr>
          <w:color w:val="000000"/>
          <w:sz w:val="28"/>
        </w:rPr>
        <w:t xml:space="preserve"> при подаче напряжения питания.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5. Автоматическое повторное включение электродвигателя ПЭД после его отключения защитой от недогрузки с регулируемой выдержкой времени от 3 до 1200</w:t>
      </w:r>
      <w:r w:rsidR="006C4D2B">
        <w:rPr>
          <w:snapToGrid w:val="0"/>
          <w:color w:val="000000"/>
          <w:sz w:val="28"/>
        </w:rPr>
        <w:t> </w:t>
      </w:r>
      <w:r w:rsidR="006C4D2B" w:rsidRPr="006C4D2B">
        <w:rPr>
          <w:snapToGrid w:val="0"/>
          <w:color w:val="000000"/>
          <w:sz w:val="28"/>
        </w:rPr>
        <w:t>мин</w:t>
      </w:r>
      <w:r w:rsidRPr="006C4D2B">
        <w:rPr>
          <w:snapToGrid w:val="0"/>
          <w:color w:val="000000"/>
          <w:sz w:val="28"/>
        </w:rPr>
        <w:t>.</w:t>
      </w:r>
    </w:p>
    <w:p w:rsidR="006C4D2B" w:rsidRDefault="00FF1F06" w:rsidP="006C4D2B">
      <w:pPr>
        <w:spacing w:line="360" w:lineRule="auto"/>
        <w:ind w:firstLine="709"/>
        <w:jc w:val="both"/>
        <w:rPr>
          <w:snapToGrid w:val="0"/>
          <w:color w:val="000000"/>
          <w:sz w:val="28"/>
        </w:rPr>
      </w:pPr>
      <w:r w:rsidRPr="006C4D2B">
        <w:rPr>
          <w:snapToGrid w:val="0"/>
          <w:color w:val="000000"/>
          <w:sz w:val="28"/>
        </w:rPr>
        <w:t>6. Возможность выбора режима работы с автоматическим повторным включением после срабатывания защиты от недогрузки или без автоматического повторного включения.</w:t>
      </w:r>
    </w:p>
    <w:p w:rsidR="006C4D2B" w:rsidRPr="006C4D2B" w:rsidRDefault="006C4D2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Таблица</w:t>
      </w:r>
      <w:r w:rsidR="006C4D2B">
        <w:rPr>
          <w:color w:val="000000"/>
          <w:sz w:val="28"/>
        </w:rPr>
        <w:t xml:space="preserve"> </w:t>
      </w:r>
      <w:r w:rsidRPr="006C4D2B">
        <w:rPr>
          <w:color w:val="000000"/>
          <w:sz w:val="28"/>
        </w:rPr>
        <w:t>4.10.</w:t>
      </w:r>
    </w:p>
    <w:tbl>
      <w:tblPr>
        <w:tblStyle w:val="12"/>
        <w:tblW w:w="9297" w:type="dxa"/>
        <w:jc w:val="center"/>
        <w:tblLook w:val="0000" w:firstRow="0" w:lastRow="0" w:firstColumn="0" w:lastColumn="0" w:noHBand="0" w:noVBand="0"/>
      </w:tblPr>
      <w:tblGrid>
        <w:gridCol w:w="1838"/>
        <w:gridCol w:w="1765"/>
        <w:gridCol w:w="1879"/>
        <w:gridCol w:w="1879"/>
        <w:gridCol w:w="1936"/>
      </w:tblGrid>
      <w:tr w:rsidR="00FF1F06" w:rsidRPr="006C4D2B" w:rsidTr="006C4D2B">
        <w:trPr>
          <w:cantSplit/>
          <w:trHeight w:val="1443"/>
          <w:jc w:val="center"/>
        </w:trPr>
        <w:tc>
          <w:tcPr>
            <w:tcW w:w="9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КТППНКС</w:t>
            </w:r>
          </w:p>
        </w:tc>
        <w:tc>
          <w:tcPr>
            <w:tcW w:w="9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Суммарная мощность силовых трансформаторов, кВА</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Номинальное напряжение на стороне высшего напряжения, кВ</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Номинальное напряжение на стороне низшего напряжения, кВ</w:t>
            </w:r>
          </w:p>
        </w:tc>
        <w:tc>
          <w:tcPr>
            <w:tcW w:w="10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Номинальный ток на стороне высшего напряжения, А</w:t>
            </w:r>
          </w:p>
        </w:tc>
      </w:tr>
      <w:tr w:rsidR="00FF1F06" w:rsidRPr="006C4D2B" w:rsidTr="006C4D2B">
        <w:trPr>
          <w:cantSplit/>
          <w:jc w:val="center"/>
        </w:trPr>
        <w:tc>
          <w:tcPr>
            <w:tcW w:w="9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5КТППНКС</w:t>
            </w:r>
            <w:r w:rsidR="006C4D2B">
              <w:rPr>
                <w:snapToGrid w:val="0"/>
                <w:color w:val="000000"/>
                <w:sz w:val="20"/>
              </w:rPr>
              <w:t>-</w:t>
            </w:r>
            <w:r w:rsidR="006C4D2B" w:rsidRPr="006C4D2B">
              <w:rPr>
                <w:snapToGrid w:val="0"/>
                <w:color w:val="000000"/>
                <w:sz w:val="20"/>
              </w:rPr>
              <w:t>6</w:t>
            </w:r>
            <w:r w:rsidRPr="006C4D2B">
              <w:rPr>
                <w:snapToGrid w:val="0"/>
                <w:color w:val="000000"/>
                <w:sz w:val="20"/>
              </w:rPr>
              <w:t>50/10/1,6</w:t>
            </w:r>
            <w:r w:rsidR="006C4D2B">
              <w:rPr>
                <w:snapToGrid w:val="0"/>
                <w:color w:val="000000"/>
                <w:sz w:val="20"/>
              </w:rPr>
              <w:t>–</w:t>
            </w:r>
            <w:r w:rsidR="006C4D2B" w:rsidRPr="006C4D2B">
              <w:rPr>
                <w:snapToGrid w:val="0"/>
                <w:color w:val="000000"/>
                <w:sz w:val="20"/>
              </w:rPr>
              <w:t>8</w:t>
            </w:r>
            <w:r w:rsidRPr="006C4D2B">
              <w:rPr>
                <w:snapToGrid w:val="0"/>
                <w:color w:val="000000"/>
                <w:sz w:val="20"/>
              </w:rPr>
              <w:t>5УХЛ1, ВН = 6 кВ</w:t>
            </w:r>
          </w:p>
        </w:tc>
        <w:tc>
          <w:tcPr>
            <w:tcW w:w="9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650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w:t>
            </w:r>
          </w:p>
        </w:tc>
        <w:tc>
          <w:tcPr>
            <w:tcW w:w="10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63</w:t>
            </w:r>
          </w:p>
        </w:tc>
      </w:tr>
      <w:tr w:rsidR="00FF1F06" w:rsidRPr="006C4D2B" w:rsidTr="006C4D2B">
        <w:trPr>
          <w:cantSplit/>
          <w:jc w:val="center"/>
        </w:trPr>
        <w:tc>
          <w:tcPr>
            <w:tcW w:w="9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5КТППНКС</w:t>
            </w:r>
            <w:r w:rsidR="006C4D2B">
              <w:rPr>
                <w:snapToGrid w:val="0"/>
                <w:color w:val="000000"/>
                <w:sz w:val="20"/>
              </w:rPr>
              <w:t>-</w:t>
            </w:r>
            <w:r w:rsidR="006C4D2B" w:rsidRPr="006C4D2B">
              <w:rPr>
                <w:snapToGrid w:val="0"/>
                <w:color w:val="000000"/>
                <w:sz w:val="20"/>
              </w:rPr>
              <w:t>6</w:t>
            </w:r>
            <w:r w:rsidRPr="006C4D2B">
              <w:rPr>
                <w:snapToGrid w:val="0"/>
                <w:color w:val="000000"/>
                <w:sz w:val="20"/>
              </w:rPr>
              <w:t>50/10/1,6</w:t>
            </w:r>
            <w:r w:rsidR="006C4D2B">
              <w:rPr>
                <w:snapToGrid w:val="0"/>
                <w:color w:val="000000"/>
                <w:sz w:val="20"/>
              </w:rPr>
              <w:t>–</w:t>
            </w:r>
            <w:r w:rsidR="006C4D2B" w:rsidRPr="006C4D2B">
              <w:rPr>
                <w:snapToGrid w:val="0"/>
                <w:color w:val="000000"/>
                <w:sz w:val="20"/>
              </w:rPr>
              <w:t>8</w:t>
            </w:r>
            <w:r w:rsidRPr="006C4D2B">
              <w:rPr>
                <w:snapToGrid w:val="0"/>
                <w:color w:val="000000"/>
                <w:sz w:val="20"/>
              </w:rPr>
              <w:t>5УХЛ1, ВН = 10 кВ</w:t>
            </w:r>
          </w:p>
        </w:tc>
        <w:tc>
          <w:tcPr>
            <w:tcW w:w="9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650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1,6</w:t>
            </w:r>
          </w:p>
        </w:tc>
        <w:tc>
          <w:tcPr>
            <w:tcW w:w="10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40</w:t>
            </w:r>
          </w:p>
        </w:tc>
      </w:tr>
      <w:tr w:rsidR="00FF1F06" w:rsidRPr="006C4D2B" w:rsidTr="006C4D2B">
        <w:trPr>
          <w:cantSplit/>
          <w:jc w:val="center"/>
        </w:trPr>
        <w:tc>
          <w:tcPr>
            <w:tcW w:w="9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5КТППНКС</w:t>
            </w:r>
            <w:r w:rsidR="006C4D2B">
              <w:rPr>
                <w:snapToGrid w:val="0"/>
                <w:color w:val="000000"/>
                <w:sz w:val="20"/>
              </w:rPr>
              <w:t>-</w:t>
            </w:r>
            <w:r w:rsidR="006C4D2B" w:rsidRPr="006C4D2B">
              <w:rPr>
                <w:snapToGrid w:val="0"/>
                <w:color w:val="000000"/>
                <w:sz w:val="20"/>
              </w:rPr>
              <w:t>1</w:t>
            </w:r>
            <w:r w:rsidRPr="006C4D2B">
              <w:rPr>
                <w:snapToGrid w:val="0"/>
                <w:color w:val="000000"/>
                <w:sz w:val="20"/>
              </w:rPr>
              <w:t>250/10/2,4</w:t>
            </w:r>
            <w:r w:rsidR="006C4D2B">
              <w:rPr>
                <w:snapToGrid w:val="0"/>
                <w:color w:val="000000"/>
                <w:sz w:val="20"/>
              </w:rPr>
              <w:t>–</w:t>
            </w:r>
            <w:r w:rsidR="006C4D2B" w:rsidRPr="006C4D2B">
              <w:rPr>
                <w:snapToGrid w:val="0"/>
                <w:color w:val="000000"/>
                <w:sz w:val="20"/>
              </w:rPr>
              <w:t>8</w:t>
            </w:r>
            <w:r w:rsidRPr="006C4D2B">
              <w:rPr>
                <w:snapToGrid w:val="0"/>
                <w:color w:val="000000"/>
                <w:sz w:val="20"/>
              </w:rPr>
              <w:t>5УХЛ1, ВН = 6 кВ</w:t>
            </w:r>
          </w:p>
        </w:tc>
        <w:tc>
          <w:tcPr>
            <w:tcW w:w="9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6</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w:t>
            </w:r>
          </w:p>
        </w:tc>
        <w:tc>
          <w:tcPr>
            <w:tcW w:w="10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w:t>
            </w:r>
          </w:p>
        </w:tc>
      </w:tr>
      <w:tr w:rsidR="00FF1F06" w:rsidRPr="006C4D2B" w:rsidTr="006C4D2B">
        <w:trPr>
          <w:cantSplit/>
          <w:trHeight w:val="465"/>
          <w:jc w:val="center"/>
        </w:trPr>
        <w:tc>
          <w:tcPr>
            <w:tcW w:w="990" w:type="pct"/>
          </w:tcPr>
          <w:p w:rsidR="00FF1F06" w:rsidRPr="006C4D2B" w:rsidRDefault="00FF1F06" w:rsidP="006C4D2B">
            <w:pPr>
              <w:spacing w:line="360" w:lineRule="auto"/>
              <w:jc w:val="both"/>
              <w:rPr>
                <w:snapToGrid w:val="0"/>
                <w:color w:val="000000"/>
                <w:sz w:val="20"/>
              </w:rPr>
            </w:pPr>
            <w:r w:rsidRPr="006C4D2B">
              <w:rPr>
                <w:snapToGrid w:val="0"/>
                <w:color w:val="000000"/>
                <w:sz w:val="20"/>
              </w:rPr>
              <w:t>5КТППНКС</w:t>
            </w:r>
            <w:r w:rsidR="006C4D2B">
              <w:rPr>
                <w:snapToGrid w:val="0"/>
                <w:color w:val="000000"/>
                <w:sz w:val="20"/>
              </w:rPr>
              <w:t>-</w:t>
            </w:r>
            <w:r w:rsidR="006C4D2B" w:rsidRPr="006C4D2B">
              <w:rPr>
                <w:snapToGrid w:val="0"/>
                <w:color w:val="000000"/>
                <w:sz w:val="20"/>
              </w:rPr>
              <w:t>1</w:t>
            </w:r>
            <w:r w:rsidRPr="006C4D2B">
              <w:rPr>
                <w:snapToGrid w:val="0"/>
                <w:color w:val="000000"/>
                <w:sz w:val="20"/>
              </w:rPr>
              <w:t>250/10/2,4</w:t>
            </w:r>
            <w:r w:rsidR="006C4D2B">
              <w:rPr>
                <w:snapToGrid w:val="0"/>
                <w:color w:val="000000"/>
                <w:sz w:val="20"/>
              </w:rPr>
              <w:t>–</w:t>
            </w:r>
            <w:r w:rsidR="006C4D2B" w:rsidRPr="006C4D2B">
              <w:rPr>
                <w:snapToGrid w:val="0"/>
                <w:color w:val="000000"/>
                <w:sz w:val="20"/>
              </w:rPr>
              <w:t>8</w:t>
            </w:r>
            <w:r w:rsidRPr="006C4D2B">
              <w:rPr>
                <w:snapToGrid w:val="0"/>
                <w:color w:val="000000"/>
                <w:sz w:val="20"/>
              </w:rPr>
              <w:t>5УХЛ1, ВН= 10 кВ</w:t>
            </w:r>
          </w:p>
        </w:tc>
        <w:tc>
          <w:tcPr>
            <w:tcW w:w="9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1250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10</w:t>
            </w:r>
          </w:p>
        </w:tc>
        <w:tc>
          <w:tcPr>
            <w:tcW w:w="1012" w:type="pct"/>
          </w:tcPr>
          <w:p w:rsidR="00FF1F06" w:rsidRPr="006C4D2B" w:rsidRDefault="00FF1F06" w:rsidP="006C4D2B">
            <w:pPr>
              <w:spacing w:line="360" w:lineRule="auto"/>
              <w:jc w:val="both"/>
              <w:rPr>
                <w:snapToGrid w:val="0"/>
                <w:color w:val="000000"/>
                <w:sz w:val="20"/>
              </w:rPr>
            </w:pPr>
            <w:r w:rsidRPr="006C4D2B">
              <w:rPr>
                <w:snapToGrid w:val="0"/>
                <w:color w:val="000000"/>
                <w:sz w:val="20"/>
              </w:rPr>
              <w:t>2,4</w:t>
            </w:r>
          </w:p>
        </w:tc>
        <w:tc>
          <w:tcPr>
            <w:tcW w:w="1043" w:type="pct"/>
          </w:tcPr>
          <w:p w:rsidR="00FF1F06" w:rsidRPr="006C4D2B" w:rsidRDefault="00FF1F06" w:rsidP="006C4D2B">
            <w:pPr>
              <w:spacing w:line="360" w:lineRule="auto"/>
              <w:jc w:val="both"/>
              <w:rPr>
                <w:snapToGrid w:val="0"/>
                <w:color w:val="000000"/>
                <w:sz w:val="20"/>
              </w:rPr>
            </w:pPr>
            <w:r w:rsidRPr="006C4D2B">
              <w:rPr>
                <w:snapToGrid w:val="0"/>
                <w:color w:val="000000"/>
                <w:sz w:val="20"/>
              </w:rPr>
              <w:t>75</w:t>
            </w:r>
          </w:p>
        </w:tc>
      </w:tr>
    </w:tbl>
    <w:p w:rsidR="00FF1F06" w:rsidRPr="006C4D2B" w:rsidRDefault="00FF1F06" w:rsidP="006C4D2B">
      <w:pPr>
        <w:spacing w:line="360" w:lineRule="auto"/>
        <w:ind w:firstLine="709"/>
        <w:jc w:val="both"/>
        <w:rPr>
          <w:snapToGrid w:val="0"/>
          <w:color w:val="000000"/>
          <w:sz w:val="28"/>
          <w:u w:val="single"/>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7. Возможность выбора режима работы ЭЦН с защитой от турбинного вращения или без защиты.</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8. Отключение электродвигателя ПЭД и блокировку запоминания срабатывания защиты от перегрузки при отклонении напряжения питающей сети выше 10 или ниже 1</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w:t>
      </w:r>
      <w:r w:rsidRPr="006C4D2B">
        <w:rPr>
          <w:i/>
          <w:snapToGrid w:val="0"/>
          <w:color w:val="000000"/>
          <w:sz w:val="28"/>
        </w:rPr>
        <w:t>от</w:t>
      </w:r>
      <w:r w:rsidRPr="006C4D2B">
        <w:rPr>
          <w:snapToGrid w:val="0"/>
          <w:color w:val="000000"/>
          <w:sz w:val="28"/>
        </w:rPr>
        <w:t xml:space="preserve"> номинального, если это отклонение приводит к недопустимой перегрузке по току, и автоматическое повторное включение электродвигателя ПЭД после восстановления напряжения питания.</w:t>
      </w:r>
    </w:p>
    <w:p w:rsidR="006C4D2B" w:rsidRDefault="00FF1F06" w:rsidP="006C4D2B">
      <w:pPr>
        <w:spacing w:line="360" w:lineRule="auto"/>
        <w:ind w:firstLine="709"/>
        <w:jc w:val="both"/>
        <w:rPr>
          <w:snapToGrid w:val="0"/>
          <w:color w:val="000000"/>
          <w:sz w:val="28"/>
        </w:rPr>
      </w:pPr>
      <w:r w:rsidRPr="006C4D2B">
        <w:rPr>
          <w:snapToGrid w:val="0"/>
          <w:color w:val="000000"/>
          <w:sz w:val="28"/>
        </w:rPr>
        <w:t>9. Разновременность пуска ЭЦН, подключенных к одному фидеру, определяемую выдержкой времени по п.</w:t>
      </w:r>
      <w:r w:rsidR="006C4D2B">
        <w:rPr>
          <w:snapToGrid w:val="0"/>
          <w:color w:val="000000"/>
          <w:sz w:val="28"/>
        </w:rPr>
        <w:t> </w:t>
      </w:r>
      <w:r w:rsidR="006C4D2B" w:rsidRPr="006C4D2B">
        <w:rPr>
          <w:snapToGrid w:val="0"/>
          <w:color w:val="000000"/>
          <w:sz w:val="28"/>
        </w:rPr>
        <w:t>4</w:t>
      </w:r>
      <w:r w:rsidRPr="006C4D2B">
        <w:rPr>
          <w:snapToGrid w:val="0"/>
          <w:color w:val="000000"/>
          <w:sz w:val="28"/>
        </w:rPr>
        <w:t>.</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10. Возможность управления ЭЦН от программного устройства.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lang w:val="en-US"/>
        </w:rPr>
        <w:t>II</w:t>
      </w:r>
      <w:r w:rsidRPr="006C4D2B">
        <w:rPr>
          <w:snapToGrid w:val="0"/>
          <w:color w:val="000000"/>
          <w:sz w:val="28"/>
        </w:rPr>
        <w:t>. Возможность управления ЭЦН в зависимости от давления в трубопроводе по сигналам контактного манометра.</w:t>
      </w:r>
    </w:p>
    <w:p w:rsidR="00FF1F06" w:rsidRPr="006C4D2B" w:rsidRDefault="00FF1F06" w:rsidP="006C4D2B">
      <w:pPr>
        <w:spacing w:line="360" w:lineRule="auto"/>
        <w:ind w:firstLine="709"/>
        <w:jc w:val="both"/>
        <w:rPr>
          <w:color w:val="000000"/>
          <w:sz w:val="28"/>
        </w:rPr>
      </w:pPr>
      <w:r w:rsidRPr="006C4D2B">
        <w:rPr>
          <w:color w:val="000000"/>
          <w:sz w:val="28"/>
        </w:rPr>
        <w:t>12. Отключение блока управления (БУ) без дополнительной выдержки времени при токах короткого замыкания в цепи управления 220 В.</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13. Отключение ЭЦН без дополнительной выдержки времени при коротком замыкании в силовой цепи.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14. Отключение электродвигателя ПЭД при перегрузке любой из фаз электродвигателя с выбором максимального тока фазы по амперсекундной характеристике. Минимальный ток срабатывания защиты от перегрузки должен составлять (1,1 ±</w:t>
      </w:r>
      <w:r w:rsidR="006C4D2B">
        <w:rPr>
          <w:snapToGrid w:val="0"/>
          <w:color w:val="000000"/>
          <w:sz w:val="28"/>
        </w:rPr>
        <w:t xml:space="preserve"> </w:t>
      </w:r>
      <w:r w:rsidRPr="006C4D2B">
        <w:rPr>
          <w:snapToGrid w:val="0"/>
          <w:color w:val="000000"/>
          <w:sz w:val="28"/>
        </w:rPr>
        <w:t>0,05) от номинального тока электродвигателя ПЭД.</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15. Отключение электродвигателя ПЭД с выдержкой времени на срабатывание защиты не более 45 с при изменении сигнала, характеризующего уменьшение загрузки ЭЦН на 1</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от рабочей загрузки электродвигателя. Уставка срабатывания защиты должна иметь регулировку изменения сигнала от 1 до 5 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16. Отключение электродвигателя ПЭД при снижении напряжения питающей сети до 0,75 </w:t>
      </w:r>
      <w:r w:rsidRPr="006C4D2B">
        <w:rPr>
          <w:snapToGrid w:val="0"/>
          <w:color w:val="000000"/>
          <w:sz w:val="28"/>
          <w:lang w:val="en-US"/>
        </w:rPr>
        <w:t>U</w:t>
      </w:r>
      <w:r w:rsidRPr="006C4D2B">
        <w:rPr>
          <w:snapToGrid w:val="0"/>
          <w:color w:val="000000"/>
          <w:sz w:val="28"/>
        </w:rPr>
        <w:t>ном.</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17. Возможность отключения ПЭД по сигналам контактного манометра о порыве нефтепровода.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18. Запрещение включения ЭЦН после срабатывания защиты от перегрузки, кроме случаев, когда перегрузка была вызвана отклонением напряжения питающей сети выше 1</w:t>
      </w:r>
      <w:r w:rsidR="006C4D2B" w:rsidRPr="006C4D2B">
        <w:rPr>
          <w:snapToGrid w:val="0"/>
          <w:color w:val="000000"/>
          <w:sz w:val="28"/>
        </w:rPr>
        <w:t>0</w:t>
      </w:r>
      <w:r w:rsidR="006C4D2B">
        <w:rPr>
          <w:snapToGrid w:val="0"/>
          <w:color w:val="000000"/>
          <w:sz w:val="28"/>
        </w:rPr>
        <w:t>%</w:t>
      </w:r>
      <w:r w:rsidRPr="006C4D2B">
        <w:rPr>
          <w:snapToGrid w:val="0"/>
          <w:color w:val="000000"/>
          <w:sz w:val="28"/>
        </w:rPr>
        <w:t xml:space="preserve"> или ниже 1</w:t>
      </w:r>
      <w:r w:rsidR="006C4D2B" w:rsidRPr="006C4D2B">
        <w:rPr>
          <w:snapToGrid w:val="0"/>
          <w:color w:val="000000"/>
          <w:sz w:val="28"/>
        </w:rPr>
        <w:t>5</w:t>
      </w:r>
      <w:r w:rsidR="006C4D2B">
        <w:rPr>
          <w:snapToGrid w:val="0"/>
          <w:color w:val="000000"/>
          <w:sz w:val="28"/>
        </w:rPr>
        <w:t>%</w:t>
      </w:r>
      <w:r w:rsidRPr="006C4D2B">
        <w:rPr>
          <w:snapToGrid w:val="0"/>
          <w:color w:val="000000"/>
          <w:sz w:val="28"/>
        </w:rPr>
        <w:t xml:space="preserve"> от номинального.</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19. Запрещение включения ЭЦН в турбинном вращении погружного электродвигателя.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20. Ручную деблокировку защит при отключенном ЭЦН.</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21. Непрерывный контроль сопротивления изоляции системы «погружной электродвигатель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кабель» с регулируемой устав-кой сопротивления срабатывания 10 и 30 кОм на отключение без дополнительной выдержки времени. 2. Контроль тока электродвигателя ПЭД в одной из фаз.</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23. Возможность выдачи электрического сигнала в систему диспетчеризации.</w:t>
      </w:r>
    </w:p>
    <w:p w:rsidR="00FF1F06" w:rsidRPr="006C4D2B" w:rsidRDefault="00FF1F06" w:rsidP="006C4D2B">
      <w:pPr>
        <w:spacing w:line="360" w:lineRule="auto"/>
        <w:ind w:firstLine="709"/>
        <w:jc w:val="both"/>
        <w:rPr>
          <w:color w:val="000000"/>
          <w:sz w:val="28"/>
        </w:rPr>
      </w:pPr>
      <w:r w:rsidRPr="006C4D2B">
        <w:rPr>
          <w:color w:val="000000"/>
          <w:sz w:val="28"/>
        </w:rPr>
        <w:t>24. Возможность регистрации тока одного электродвигателя ПЭД в одной из фаз самопишущим амперметром, поставляемым по отдельному заказу.</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25. Возможность подключения не менее четырех входов технологических блокировок.</w:t>
      </w:r>
    </w:p>
    <w:p w:rsidR="006C4D2B" w:rsidRDefault="00FF1F06" w:rsidP="006C4D2B">
      <w:pPr>
        <w:spacing w:line="360" w:lineRule="auto"/>
        <w:ind w:firstLine="709"/>
        <w:jc w:val="both"/>
        <w:rPr>
          <w:snapToGrid w:val="0"/>
          <w:color w:val="000000"/>
          <w:sz w:val="28"/>
        </w:rPr>
      </w:pPr>
      <w:r w:rsidRPr="006C4D2B">
        <w:rPr>
          <w:snapToGrid w:val="0"/>
          <w:color w:val="000000"/>
          <w:sz w:val="28"/>
        </w:rPr>
        <w:t>26. Возможность настройки на месте эксплуатации защиты от перегрузки и недогрузки, а также от превышения и снижения напряжения сети (выбор рабочей зоны).</w:t>
      </w:r>
    </w:p>
    <w:p w:rsidR="00FF1F06" w:rsidRPr="006C4D2B" w:rsidRDefault="00FF1F06" w:rsidP="006C4D2B">
      <w:pPr>
        <w:spacing w:line="360" w:lineRule="auto"/>
        <w:ind w:firstLine="709"/>
        <w:jc w:val="both"/>
        <w:rPr>
          <w:color w:val="000000"/>
          <w:sz w:val="28"/>
        </w:rPr>
      </w:pPr>
      <w:r w:rsidRPr="006C4D2B">
        <w:rPr>
          <w:color w:val="000000"/>
          <w:sz w:val="28"/>
        </w:rPr>
        <w:t>27. Сигнализацию состояния любого ЭЦН с расшифровкой причины его отключения.</w:t>
      </w:r>
    </w:p>
    <w:p w:rsidR="006C4D2B" w:rsidRDefault="00FF1F06" w:rsidP="006C4D2B">
      <w:pPr>
        <w:spacing w:line="360" w:lineRule="auto"/>
        <w:ind w:firstLine="709"/>
        <w:jc w:val="both"/>
        <w:rPr>
          <w:snapToGrid w:val="0"/>
          <w:color w:val="000000"/>
          <w:sz w:val="28"/>
        </w:rPr>
      </w:pPr>
      <w:r w:rsidRPr="006C4D2B">
        <w:rPr>
          <w:snapToGrid w:val="0"/>
          <w:color w:val="000000"/>
          <w:sz w:val="28"/>
        </w:rPr>
        <w:t>28. Подключение с помощью штепсельного разъема трехфазных передвижных токоприемников на напряжение 380 В с током фазы до 60 А.</w:t>
      </w:r>
    </w:p>
    <w:p w:rsidR="00FF1F06" w:rsidRPr="006C4D2B" w:rsidRDefault="00FF1F06" w:rsidP="006C4D2B">
      <w:pPr>
        <w:spacing w:line="360" w:lineRule="auto"/>
        <w:ind w:firstLine="709"/>
        <w:jc w:val="both"/>
        <w:rPr>
          <w:color w:val="000000"/>
          <w:sz w:val="28"/>
        </w:rPr>
      </w:pPr>
      <w:r w:rsidRPr="006C4D2B">
        <w:rPr>
          <w:color w:val="000000"/>
          <w:sz w:val="28"/>
        </w:rPr>
        <w:t>29. Подключение геофизических приборов на напряжение 220 В с током до 6 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30. Подключение переносных токоприемников на напряжение 36 В с током до 6 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31. Возможность выбора режима работы ЭЦН с запретом включения на самозапуск при превышении напряжения питания 1,1 </w:t>
      </w:r>
      <w:r w:rsidRPr="006C4D2B">
        <w:rPr>
          <w:snapToGrid w:val="0"/>
          <w:color w:val="000000"/>
          <w:sz w:val="28"/>
          <w:lang w:val="en-US"/>
        </w:rPr>
        <w:t>U</w:t>
      </w:r>
      <w:r w:rsidRPr="006C4D2B">
        <w:rPr>
          <w:snapToGrid w:val="0"/>
          <w:color w:val="000000"/>
          <w:sz w:val="28"/>
        </w:rPr>
        <w:t>ном и без запрета.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32. Функционирование при колебаниях напряжения питающей сети от 0,85 до 1,1 номинального напряжения. КТППНКС обеспечивает: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1. Контроль напряжений 6 или 10 кВ и общего тока, потребляемого из сети, в одной фазе.</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2. Учет потребляемой активной и реактивной электроэнергий.</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3. Защиту от атмосферных перенапряжений в питающей сети 6 или 10 кВ (грозозащиту),</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4. Управление обогревом.</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5. Освещение коридора обслуживания.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6. Наружную световую мигающую сигнализацию об аварийном отключении любого ЭЦН.</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7. Подключение четырех устройств управления электродвигателями станков-качалок.</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8. Подключение замерных установок и блока местной автоматики на напряжение 380 В с токами фаз до 25 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9. Подключение других потребителей трехфазного тока напряжением 380 В с током фазы до 60 А (резерв).</w:t>
      </w:r>
    </w:p>
    <w:p w:rsidR="00FF1F06" w:rsidRPr="006C4D2B" w:rsidRDefault="00FF1F06" w:rsidP="006C4D2B">
      <w:pPr>
        <w:spacing w:line="360" w:lineRule="auto"/>
        <w:ind w:firstLine="709"/>
        <w:jc w:val="both"/>
        <w:rPr>
          <w:color w:val="000000"/>
          <w:sz w:val="28"/>
        </w:rPr>
      </w:pPr>
      <w:r w:rsidRPr="006C4D2B">
        <w:rPr>
          <w:color w:val="000000"/>
          <w:sz w:val="28"/>
        </w:rPr>
        <w:t>10. Возможность подключения к трансформаторам ТМПН трехфазных токоприемников на напряжение 380 В с током фазы до 60 А.</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Конструкция КТППНКС предусматривает:</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воздушный ввод на напряжение 6 или 10 кВ;</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шинные выводы к силовым трансформаторам,</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 xml:space="preserve">кабельные выводы на </w:t>
      </w:r>
      <w:bookmarkStart w:id="43" w:name="OCRUncertain244"/>
      <w:r w:rsidRPr="006C4D2B">
        <w:rPr>
          <w:snapToGrid w:val="0"/>
          <w:color w:val="000000"/>
          <w:sz w:val="28"/>
        </w:rPr>
        <w:t>погружные</w:t>
      </w:r>
      <w:bookmarkEnd w:id="43"/>
      <w:r w:rsidRPr="006C4D2B">
        <w:rPr>
          <w:snapToGrid w:val="0"/>
          <w:color w:val="000000"/>
          <w:sz w:val="28"/>
        </w:rPr>
        <w:t xml:space="preserve"> электродвигатели;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транспортные и подъемные проушины для подъема кабины краном с установленным электрооборудованием и транспортирования ее волоком на собственных салазках на небольшие расстояния (в пределах монтажной площадки);</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место для</w:t>
      </w:r>
      <w:r w:rsidR="006C4D2B">
        <w:rPr>
          <w:snapToGrid w:val="0"/>
          <w:color w:val="000000"/>
          <w:sz w:val="28"/>
        </w:rPr>
        <w:t xml:space="preserve"> </w:t>
      </w:r>
      <w:r w:rsidRPr="006C4D2B">
        <w:rPr>
          <w:snapToGrid w:val="0"/>
          <w:color w:val="000000"/>
          <w:sz w:val="28"/>
        </w:rPr>
        <w:t>размещения средств</w:t>
      </w:r>
      <w:r w:rsidR="006C4D2B">
        <w:rPr>
          <w:snapToGrid w:val="0"/>
          <w:color w:val="000000"/>
          <w:sz w:val="28"/>
        </w:rPr>
        <w:t xml:space="preserve"> </w:t>
      </w:r>
      <w:r w:rsidRPr="006C4D2B">
        <w:rPr>
          <w:snapToGrid w:val="0"/>
          <w:color w:val="000000"/>
          <w:sz w:val="28"/>
        </w:rPr>
        <w:t>индивидуальной</w:t>
      </w:r>
      <w:r w:rsidR="006C4D2B">
        <w:rPr>
          <w:snapToGrid w:val="0"/>
          <w:color w:val="000000"/>
          <w:sz w:val="28"/>
        </w:rPr>
        <w:t xml:space="preserve"> </w:t>
      </w:r>
      <w:r w:rsidRPr="006C4D2B">
        <w:rPr>
          <w:snapToGrid w:val="0"/>
          <w:color w:val="000000"/>
          <w:sz w:val="28"/>
        </w:rPr>
        <w:t>защиты;</w:t>
      </w:r>
    </w:p>
    <w:p w:rsidR="006C4D2B" w:rsidRDefault="00FF1F06" w:rsidP="006C4D2B">
      <w:pPr>
        <w:spacing w:line="360" w:lineRule="auto"/>
        <w:ind w:firstLine="709"/>
        <w:jc w:val="both"/>
        <w:rPr>
          <w:snapToGrid w:val="0"/>
          <w:color w:val="000000"/>
          <w:sz w:val="28"/>
        </w:rPr>
      </w:pPr>
      <w:r w:rsidRPr="006C4D2B">
        <w:rPr>
          <w:snapToGrid w:val="0"/>
          <w:color w:val="000000"/>
          <w:sz w:val="28"/>
        </w:rPr>
        <w:t>не менее двух болтов заземления для подсоединения к общему контуру заземления;</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сальниковые уплотнения на кабельных вводах;</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установку счетчиков электрической энергии с возможностью регулирования угла наклона от вертикали до 10°.</w:t>
      </w: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Все шкафы с электрооборудованием встраиваются в утепленную контейнерную кабину серии ККМ23, 5ХЛ1 ТУ 16</w:t>
      </w:r>
      <w:r w:rsidR="006C4D2B">
        <w:rPr>
          <w:snapToGrid w:val="0"/>
          <w:color w:val="000000"/>
          <w:sz w:val="28"/>
        </w:rPr>
        <w:t>–</w:t>
      </w:r>
      <w:r w:rsidR="006C4D2B" w:rsidRPr="006C4D2B">
        <w:rPr>
          <w:snapToGrid w:val="0"/>
          <w:color w:val="000000"/>
          <w:sz w:val="28"/>
        </w:rPr>
        <w:t>7</w:t>
      </w:r>
      <w:r w:rsidRPr="006C4D2B">
        <w:rPr>
          <w:snapToGrid w:val="0"/>
          <w:color w:val="000000"/>
          <w:sz w:val="28"/>
        </w:rPr>
        <w:t xml:space="preserve">39.048 </w:t>
      </w:r>
      <w:r w:rsidR="006C4D2B">
        <w:rPr>
          <w:snapToGrid w:val="0"/>
          <w:color w:val="000000"/>
          <w:sz w:val="28"/>
        </w:rPr>
        <w:t>–</w:t>
      </w:r>
      <w:r w:rsidR="006C4D2B" w:rsidRPr="006C4D2B">
        <w:rPr>
          <w:snapToGrid w:val="0"/>
          <w:color w:val="000000"/>
          <w:sz w:val="28"/>
        </w:rPr>
        <w:t xml:space="preserve"> </w:t>
      </w:r>
      <w:r w:rsidRPr="006C4D2B">
        <w:rPr>
          <w:snapToGrid w:val="0"/>
          <w:color w:val="000000"/>
          <w:sz w:val="28"/>
        </w:rPr>
        <w:t>76 и должны иметь одностороннее обслуживание. Силовые трансформаторы устанавливаются рядом с кабиной.</w:t>
      </w:r>
    </w:p>
    <w:p w:rsidR="006C4D2B" w:rsidRDefault="006C4D2B" w:rsidP="006C4D2B">
      <w:pPr>
        <w:spacing w:line="360" w:lineRule="auto"/>
        <w:ind w:firstLine="709"/>
        <w:jc w:val="both"/>
        <w:rPr>
          <w:b/>
          <w:snapToGrid w:val="0"/>
          <w:color w:val="000000"/>
          <w:sz w:val="28"/>
        </w:rPr>
      </w:pPr>
    </w:p>
    <w:p w:rsidR="00FF1F06" w:rsidRPr="006C4D2B" w:rsidRDefault="00FF1F06" w:rsidP="006C4D2B">
      <w:pPr>
        <w:spacing w:line="360" w:lineRule="auto"/>
        <w:ind w:firstLine="709"/>
        <w:jc w:val="both"/>
        <w:rPr>
          <w:snapToGrid w:val="0"/>
          <w:color w:val="000000"/>
          <w:sz w:val="28"/>
        </w:rPr>
      </w:pPr>
    </w:p>
    <w:p w:rsidR="00FF1F06" w:rsidRDefault="003B3638" w:rsidP="006C4D2B">
      <w:pPr>
        <w:pStyle w:val="1"/>
        <w:keepNext w:val="0"/>
        <w:ind w:firstLine="709"/>
        <w:jc w:val="both"/>
        <w:rPr>
          <w:snapToGrid w:val="0"/>
          <w:color w:val="000000"/>
          <w:sz w:val="28"/>
        </w:rPr>
      </w:pPr>
      <w:bookmarkStart w:id="44" w:name="_Toc102197667"/>
      <w:r>
        <w:rPr>
          <w:snapToGrid w:val="0"/>
          <w:color w:val="000000"/>
          <w:sz w:val="28"/>
        </w:rPr>
        <w:br w:type="page"/>
      </w:r>
      <w:r w:rsidR="00FF1F06" w:rsidRPr="006C4D2B">
        <w:rPr>
          <w:snapToGrid w:val="0"/>
          <w:color w:val="000000"/>
          <w:sz w:val="28"/>
        </w:rPr>
        <w:t>5</w:t>
      </w:r>
      <w:r w:rsidR="006C4D2B" w:rsidRPr="006C4D2B">
        <w:rPr>
          <w:snapToGrid w:val="0"/>
          <w:color w:val="000000"/>
          <w:sz w:val="28"/>
        </w:rPr>
        <w:t>.</w:t>
      </w:r>
      <w:r w:rsidR="006C4D2B">
        <w:rPr>
          <w:snapToGrid w:val="0"/>
          <w:color w:val="000000"/>
          <w:sz w:val="28"/>
        </w:rPr>
        <w:t xml:space="preserve"> </w:t>
      </w:r>
      <w:r w:rsidR="006C4D2B" w:rsidRPr="006C4D2B">
        <w:rPr>
          <w:snapToGrid w:val="0"/>
          <w:color w:val="000000"/>
          <w:sz w:val="28"/>
        </w:rPr>
        <w:t>Сп</w:t>
      </w:r>
      <w:r w:rsidR="00FF1F06" w:rsidRPr="006C4D2B">
        <w:rPr>
          <w:snapToGrid w:val="0"/>
          <w:color w:val="000000"/>
          <w:sz w:val="28"/>
        </w:rPr>
        <w:t>ециальная</w:t>
      </w:r>
      <w:r w:rsidR="006C4D2B">
        <w:rPr>
          <w:snapToGrid w:val="0"/>
          <w:color w:val="000000"/>
          <w:sz w:val="28"/>
        </w:rPr>
        <w:t xml:space="preserve"> </w:t>
      </w:r>
      <w:r w:rsidR="00FF1F06" w:rsidRPr="006C4D2B">
        <w:rPr>
          <w:snapToGrid w:val="0"/>
          <w:color w:val="000000"/>
          <w:sz w:val="28"/>
        </w:rPr>
        <w:t>часть</w:t>
      </w:r>
      <w:bookmarkEnd w:id="44"/>
    </w:p>
    <w:p w:rsidR="003B3638" w:rsidRPr="003B3638" w:rsidRDefault="003B3638" w:rsidP="003B3638"/>
    <w:p w:rsidR="006C4D2B" w:rsidRDefault="003B3638" w:rsidP="006C4D2B">
      <w:pPr>
        <w:pStyle w:val="2"/>
        <w:keepNext w:val="0"/>
        <w:ind w:firstLine="709"/>
        <w:jc w:val="both"/>
        <w:rPr>
          <w:color w:val="000000"/>
          <w:sz w:val="28"/>
        </w:rPr>
      </w:pPr>
      <w:bookmarkStart w:id="45" w:name="_Toc102197668"/>
      <w:r>
        <w:rPr>
          <w:color w:val="000000"/>
          <w:sz w:val="28"/>
        </w:rPr>
        <w:t>5.1</w:t>
      </w:r>
      <w:r w:rsidR="00FF1F06" w:rsidRPr="006C4D2B">
        <w:rPr>
          <w:color w:val="000000"/>
          <w:sz w:val="28"/>
        </w:rPr>
        <w:t xml:space="preserve"> Анализ и подбор скважин оборудованных (УЭЦН) на Хохряковском месторождении</w:t>
      </w:r>
      <w:bookmarkEnd w:id="45"/>
    </w:p>
    <w:p w:rsidR="003B3638" w:rsidRPr="003B3638" w:rsidRDefault="003B3638" w:rsidP="003B3638"/>
    <w:p w:rsidR="00FF1F06" w:rsidRPr="006C4D2B" w:rsidRDefault="00FF1F06" w:rsidP="006C4D2B">
      <w:pPr>
        <w:spacing w:line="360" w:lineRule="auto"/>
        <w:ind w:firstLine="709"/>
        <w:jc w:val="both"/>
        <w:rPr>
          <w:b/>
          <w:color w:val="000000"/>
          <w:sz w:val="28"/>
          <w:u w:val="single"/>
        </w:rPr>
      </w:pPr>
      <w:r w:rsidRPr="006C4D2B">
        <w:rPr>
          <w:b/>
          <w:color w:val="000000"/>
          <w:sz w:val="28"/>
          <w:u w:val="single"/>
        </w:rPr>
        <w:t>Основные технологические показатели</w:t>
      </w:r>
    </w:p>
    <w:p w:rsidR="00FF1F06" w:rsidRPr="006C4D2B" w:rsidRDefault="00FF1F06" w:rsidP="006C4D2B">
      <w:pPr>
        <w:spacing w:line="360" w:lineRule="auto"/>
        <w:ind w:firstLine="709"/>
        <w:jc w:val="both"/>
        <w:rPr>
          <w:color w:val="000000"/>
          <w:sz w:val="28"/>
        </w:rPr>
      </w:pPr>
      <w:r w:rsidRPr="006C4D2B">
        <w:rPr>
          <w:color w:val="000000"/>
          <w:sz w:val="28"/>
        </w:rPr>
        <w:t>Электроцентробежными насосами эксплуатируются скважины с дебитом по жидкости от 5 до130</w:t>
      </w:r>
      <w:r w:rsidR="006C4D2B">
        <w:rPr>
          <w:color w:val="000000"/>
          <w:sz w:val="28"/>
        </w:rPr>
        <w:t> </w:t>
      </w:r>
      <w:r w:rsidRPr="006C4D2B">
        <w:rPr>
          <w:color w:val="000000"/>
          <w:sz w:val="28"/>
        </w:rPr>
        <w:t>м</w:t>
      </w:r>
      <w:r w:rsidRPr="006C4D2B">
        <w:rPr>
          <w:color w:val="000000"/>
          <w:sz w:val="28"/>
          <w:vertAlign w:val="superscript"/>
        </w:rPr>
        <w:t>3</w:t>
      </w:r>
      <w:r w:rsidRPr="006C4D2B">
        <w:rPr>
          <w:color w:val="000000"/>
          <w:sz w:val="28"/>
        </w:rPr>
        <w:t>/сут. Эксплуатационный фонд, оборудованный этими погружными установками на Хохряковском месторождении, на 1.01</w:t>
      </w:r>
      <w:r w:rsidR="006C4D2B" w:rsidRPr="006C4D2B">
        <w:rPr>
          <w:color w:val="000000"/>
          <w:sz w:val="28"/>
        </w:rPr>
        <w:t>.04</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составляет 303 скважин или 5</w:t>
      </w:r>
      <w:r w:rsidR="006C4D2B" w:rsidRPr="006C4D2B">
        <w:rPr>
          <w:color w:val="000000"/>
          <w:sz w:val="28"/>
        </w:rPr>
        <w:t>8</w:t>
      </w:r>
      <w:r w:rsidR="006C4D2B">
        <w:rPr>
          <w:color w:val="000000"/>
          <w:sz w:val="28"/>
        </w:rPr>
        <w:t>%</w:t>
      </w:r>
      <w:r w:rsidRPr="006C4D2B">
        <w:rPr>
          <w:color w:val="000000"/>
          <w:sz w:val="28"/>
        </w:rPr>
        <w:t xml:space="preserve"> всего фонда. За год фонд скважин, оборудованный ЭЦН, увеличился на 31 скважин (Таблица 5.1.), а бездействующий на 7 скважин и составил 23 скважин или </w:t>
      </w:r>
      <w:r w:rsidR="006C4D2B" w:rsidRPr="006C4D2B">
        <w:rPr>
          <w:color w:val="000000"/>
          <w:sz w:val="28"/>
        </w:rPr>
        <w:t>8</w:t>
      </w:r>
      <w:r w:rsidR="006C4D2B">
        <w:rPr>
          <w:color w:val="000000"/>
          <w:sz w:val="28"/>
        </w:rPr>
        <w:t>%</w:t>
      </w:r>
      <w:r w:rsidRPr="006C4D2B">
        <w:rPr>
          <w:color w:val="000000"/>
          <w:sz w:val="28"/>
        </w:rPr>
        <w:t xml:space="preserve"> от всего эксплуатационного фонда ЭЦН.</w:t>
      </w:r>
    </w:p>
    <w:p w:rsidR="003B3638" w:rsidRDefault="003B3638" w:rsidP="006C4D2B">
      <w:pPr>
        <w:spacing w:line="360" w:lineRule="auto"/>
        <w:ind w:firstLine="709"/>
        <w:jc w:val="both"/>
        <w:rPr>
          <w:color w:val="000000"/>
          <w:sz w:val="28"/>
        </w:rPr>
      </w:pPr>
    </w:p>
    <w:p w:rsidR="00FF1F06" w:rsidRPr="003B3638" w:rsidRDefault="003B3638" w:rsidP="006C4D2B">
      <w:pPr>
        <w:spacing w:line="360" w:lineRule="auto"/>
        <w:ind w:firstLine="709"/>
        <w:jc w:val="both"/>
        <w:rPr>
          <w:color w:val="000000"/>
          <w:sz w:val="28"/>
        </w:rPr>
      </w:pPr>
      <w:r>
        <w:rPr>
          <w:color w:val="000000"/>
          <w:sz w:val="28"/>
        </w:rPr>
        <w:t xml:space="preserve">Таблица 5.1. </w:t>
      </w:r>
      <w:r w:rsidR="00FF1F06" w:rsidRPr="003B3638">
        <w:rPr>
          <w:bCs/>
          <w:color w:val="000000"/>
          <w:sz w:val="28"/>
        </w:rPr>
        <w:t>Динамика</w:t>
      </w:r>
      <w:r w:rsidR="006C4D2B" w:rsidRPr="003B3638">
        <w:rPr>
          <w:bCs/>
          <w:color w:val="000000"/>
          <w:sz w:val="28"/>
        </w:rPr>
        <w:t xml:space="preserve"> </w:t>
      </w:r>
      <w:r w:rsidR="00FF1F06" w:rsidRPr="003B3638">
        <w:rPr>
          <w:bCs/>
          <w:color w:val="000000"/>
          <w:sz w:val="28"/>
        </w:rPr>
        <w:t>фонда скважин оборудованных ЭЦН</w:t>
      </w:r>
    </w:p>
    <w:tbl>
      <w:tblPr>
        <w:tblStyle w:val="12"/>
        <w:tblW w:w="9297" w:type="dxa"/>
        <w:jc w:val="center"/>
        <w:tblLook w:val="0000" w:firstRow="0" w:lastRow="0" w:firstColumn="0" w:lastColumn="0" w:noHBand="0" w:noVBand="0"/>
      </w:tblPr>
      <w:tblGrid>
        <w:gridCol w:w="3155"/>
        <w:gridCol w:w="2916"/>
        <w:gridCol w:w="3226"/>
      </w:tblGrid>
      <w:tr w:rsidR="00FF1F06" w:rsidRPr="006C4D2B" w:rsidTr="006C4D2B">
        <w:trPr>
          <w:cantSplit/>
          <w:jc w:val="center"/>
        </w:trPr>
        <w:tc>
          <w:tcPr>
            <w:tcW w:w="1697" w:type="pct"/>
          </w:tcPr>
          <w:p w:rsidR="00FF1F06" w:rsidRPr="006C4D2B" w:rsidRDefault="00FF1F06" w:rsidP="006C4D2B">
            <w:pPr>
              <w:spacing w:line="360" w:lineRule="auto"/>
              <w:jc w:val="both"/>
              <w:rPr>
                <w:color w:val="000000"/>
                <w:sz w:val="20"/>
              </w:rPr>
            </w:pPr>
            <w:r w:rsidRPr="006C4D2B">
              <w:rPr>
                <w:color w:val="000000"/>
                <w:sz w:val="20"/>
              </w:rPr>
              <w:t>Фонд скважин</w:t>
            </w:r>
          </w:p>
        </w:tc>
        <w:tc>
          <w:tcPr>
            <w:tcW w:w="1568" w:type="pct"/>
          </w:tcPr>
          <w:p w:rsidR="00FF1F06" w:rsidRPr="006C4D2B" w:rsidRDefault="00FF1F06" w:rsidP="006C4D2B">
            <w:pPr>
              <w:spacing w:line="360" w:lineRule="auto"/>
              <w:jc w:val="both"/>
              <w:rPr>
                <w:b/>
                <w:color w:val="000000"/>
                <w:sz w:val="20"/>
              </w:rPr>
            </w:pPr>
            <w:r w:rsidRPr="006C4D2B">
              <w:rPr>
                <w:b/>
                <w:color w:val="000000"/>
                <w:sz w:val="20"/>
              </w:rPr>
              <w:t>На 1.01.</w:t>
            </w:r>
            <w:r w:rsidR="006C4D2B" w:rsidRPr="006C4D2B">
              <w:rPr>
                <w:b/>
                <w:color w:val="000000"/>
                <w:sz w:val="20"/>
              </w:rPr>
              <w:t>2003</w:t>
            </w:r>
            <w:r w:rsidR="006C4D2B">
              <w:rPr>
                <w:b/>
                <w:color w:val="000000"/>
                <w:sz w:val="20"/>
              </w:rPr>
              <w:t> </w:t>
            </w:r>
            <w:r w:rsidR="006C4D2B" w:rsidRPr="006C4D2B">
              <w:rPr>
                <w:b/>
                <w:color w:val="000000"/>
                <w:sz w:val="20"/>
              </w:rPr>
              <w:t>г</w:t>
            </w:r>
            <w:r w:rsidRPr="006C4D2B">
              <w:rPr>
                <w:b/>
                <w:color w:val="000000"/>
                <w:sz w:val="20"/>
              </w:rPr>
              <w:t>.</w:t>
            </w:r>
          </w:p>
        </w:tc>
        <w:tc>
          <w:tcPr>
            <w:tcW w:w="1735" w:type="pct"/>
          </w:tcPr>
          <w:p w:rsidR="00FF1F06" w:rsidRPr="006C4D2B" w:rsidRDefault="00FF1F06" w:rsidP="006C4D2B">
            <w:pPr>
              <w:spacing w:line="360" w:lineRule="auto"/>
              <w:jc w:val="both"/>
              <w:rPr>
                <w:b/>
                <w:color w:val="000000"/>
                <w:sz w:val="20"/>
              </w:rPr>
            </w:pPr>
            <w:r w:rsidRPr="006C4D2B">
              <w:rPr>
                <w:b/>
                <w:color w:val="000000"/>
                <w:sz w:val="20"/>
              </w:rPr>
              <w:t>На 1.01.</w:t>
            </w:r>
            <w:r w:rsidR="006C4D2B" w:rsidRPr="006C4D2B">
              <w:rPr>
                <w:b/>
                <w:color w:val="000000"/>
                <w:sz w:val="20"/>
              </w:rPr>
              <w:t>2004</w:t>
            </w:r>
            <w:r w:rsidR="006C4D2B">
              <w:rPr>
                <w:b/>
                <w:color w:val="000000"/>
                <w:sz w:val="20"/>
              </w:rPr>
              <w:t> </w:t>
            </w:r>
            <w:r w:rsidR="006C4D2B" w:rsidRPr="006C4D2B">
              <w:rPr>
                <w:b/>
                <w:color w:val="000000"/>
                <w:sz w:val="20"/>
              </w:rPr>
              <w:t>г</w:t>
            </w:r>
            <w:r w:rsidRPr="006C4D2B">
              <w:rPr>
                <w:b/>
                <w:color w:val="000000"/>
                <w:sz w:val="20"/>
              </w:rPr>
              <w:t>.</w:t>
            </w:r>
          </w:p>
        </w:tc>
      </w:tr>
      <w:tr w:rsidR="00FF1F06" w:rsidRPr="006C4D2B" w:rsidTr="006C4D2B">
        <w:trPr>
          <w:cantSplit/>
          <w:jc w:val="center"/>
        </w:trPr>
        <w:tc>
          <w:tcPr>
            <w:tcW w:w="1697" w:type="pct"/>
          </w:tcPr>
          <w:p w:rsidR="00FF1F06" w:rsidRPr="006C4D2B" w:rsidRDefault="00FF1F06" w:rsidP="006C4D2B">
            <w:pPr>
              <w:spacing w:line="360" w:lineRule="auto"/>
              <w:jc w:val="both"/>
              <w:rPr>
                <w:color w:val="000000"/>
                <w:sz w:val="20"/>
              </w:rPr>
            </w:pPr>
            <w:r w:rsidRPr="006C4D2B">
              <w:rPr>
                <w:color w:val="000000"/>
                <w:sz w:val="20"/>
              </w:rPr>
              <w:t>Эксплуатационный</w:t>
            </w:r>
          </w:p>
        </w:tc>
        <w:tc>
          <w:tcPr>
            <w:tcW w:w="1568" w:type="pct"/>
          </w:tcPr>
          <w:p w:rsidR="00FF1F06" w:rsidRPr="006C4D2B" w:rsidRDefault="00FF1F06" w:rsidP="006C4D2B">
            <w:pPr>
              <w:spacing w:line="360" w:lineRule="auto"/>
              <w:jc w:val="both"/>
              <w:rPr>
                <w:b/>
                <w:color w:val="000000"/>
                <w:sz w:val="20"/>
              </w:rPr>
            </w:pPr>
            <w:r w:rsidRPr="006C4D2B">
              <w:rPr>
                <w:b/>
                <w:color w:val="000000"/>
                <w:sz w:val="20"/>
              </w:rPr>
              <w:t>368</w:t>
            </w:r>
          </w:p>
        </w:tc>
        <w:tc>
          <w:tcPr>
            <w:tcW w:w="1735" w:type="pct"/>
          </w:tcPr>
          <w:p w:rsidR="00FF1F06" w:rsidRPr="006C4D2B" w:rsidRDefault="00FF1F06" w:rsidP="006C4D2B">
            <w:pPr>
              <w:spacing w:line="360" w:lineRule="auto"/>
              <w:jc w:val="both"/>
              <w:rPr>
                <w:b/>
                <w:color w:val="000000"/>
                <w:sz w:val="20"/>
              </w:rPr>
            </w:pPr>
            <w:r w:rsidRPr="006C4D2B">
              <w:rPr>
                <w:b/>
                <w:color w:val="000000"/>
                <w:sz w:val="20"/>
              </w:rPr>
              <w:t>391</w:t>
            </w:r>
          </w:p>
        </w:tc>
      </w:tr>
      <w:tr w:rsidR="00FF1F06" w:rsidRPr="006C4D2B" w:rsidTr="006C4D2B">
        <w:trPr>
          <w:cantSplit/>
          <w:jc w:val="center"/>
        </w:trPr>
        <w:tc>
          <w:tcPr>
            <w:tcW w:w="1697" w:type="pct"/>
          </w:tcPr>
          <w:p w:rsidR="00FF1F06" w:rsidRPr="006C4D2B" w:rsidRDefault="00FF1F06" w:rsidP="006C4D2B">
            <w:pPr>
              <w:spacing w:line="360" w:lineRule="auto"/>
              <w:jc w:val="both"/>
              <w:rPr>
                <w:b/>
                <w:color w:val="000000"/>
                <w:sz w:val="20"/>
              </w:rPr>
            </w:pPr>
            <w:r w:rsidRPr="006C4D2B">
              <w:rPr>
                <w:b/>
                <w:color w:val="000000"/>
                <w:sz w:val="20"/>
              </w:rPr>
              <w:t>Действующий</w:t>
            </w:r>
          </w:p>
          <w:p w:rsidR="006C4D2B" w:rsidRPr="006C4D2B" w:rsidRDefault="00FF1F06" w:rsidP="006C4D2B">
            <w:pPr>
              <w:spacing w:line="360" w:lineRule="auto"/>
              <w:jc w:val="both"/>
              <w:rPr>
                <w:color w:val="000000"/>
                <w:sz w:val="20"/>
              </w:rPr>
            </w:pPr>
            <w:r w:rsidRPr="006C4D2B">
              <w:rPr>
                <w:color w:val="000000"/>
                <w:sz w:val="20"/>
              </w:rPr>
              <w:t>в т.ч.:</w:t>
            </w:r>
            <w:r w:rsidR="006C4D2B" w:rsidRPr="006C4D2B">
              <w:rPr>
                <w:color w:val="000000"/>
                <w:sz w:val="20"/>
              </w:rPr>
              <w:t xml:space="preserve"> </w:t>
            </w:r>
            <w:r w:rsidRPr="006C4D2B">
              <w:rPr>
                <w:color w:val="000000"/>
                <w:sz w:val="20"/>
              </w:rPr>
              <w:t>дающий продукцию</w:t>
            </w:r>
          </w:p>
          <w:p w:rsidR="00FF1F06" w:rsidRPr="006C4D2B" w:rsidRDefault="00FF1F06" w:rsidP="006C4D2B">
            <w:pPr>
              <w:spacing w:line="360" w:lineRule="auto"/>
              <w:jc w:val="both"/>
              <w:rPr>
                <w:color w:val="000000"/>
                <w:sz w:val="20"/>
              </w:rPr>
            </w:pPr>
            <w:r w:rsidRPr="006C4D2B">
              <w:rPr>
                <w:color w:val="000000"/>
                <w:sz w:val="20"/>
              </w:rPr>
              <w:t>простаивающий</w:t>
            </w:r>
          </w:p>
        </w:tc>
        <w:tc>
          <w:tcPr>
            <w:tcW w:w="1568" w:type="pct"/>
          </w:tcPr>
          <w:p w:rsidR="00FF1F06" w:rsidRPr="006C4D2B" w:rsidRDefault="00FF1F06" w:rsidP="006C4D2B">
            <w:pPr>
              <w:spacing w:line="360" w:lineRule="auto"/>
              <w:jc w:val="both"/>
              <w:rPr>
                <w:b/>
                <w:color w:val="000000"/>
                <w:sz w:val="20"/>
              </w:rPr>
            </w:pPr>
            <w:r w:rsidRPr="006C4D2B">
              <w:rPr>
                <w:b/>
                <w:color w:val="000000"/>
                <w:sz w:val="20"/>
              </w:rPr>
              <w:t>303</w:t>
            </w:r>
          </w:p>
          <w:p w:rsidR="00FF1F06" w:rsidRPr="006C4D2B" w:rsidRDefault="00FF1F06" w:rsidP="006C4D2B">
            <w:pPr>
              <w:spacing w:line="360" w:lineRule="auto"/>
              <w:jc w:val="both"/>
              <w:rPr>
                <w:color w:val="000000"/>
                <w:sz w:val="20"/>
              </w:rPr>
            </w:pPr>
            <w:r w:rsidRPr="006C4D2B">
              <w:rPr>
                <w:color w:val="000000"/>
                <w:sz w:val="20"/>
              </w:rPr>
              <w:t>297</w:t>
            </w:r>
          </w:p>
          <w:p w:rsidR="00FF1F06" w:rsidRPr="006C4D2B" w:rsidRDefault="00FF1F06" w:rsidP="006C4D2B">
            <w:pPr>
              <w:spacing w:line="360" w:lineRule="auto"/>
              <w:jc w:val="both"/>
              <w:rPr>
                <w:color w:val="000000"/>
                <w:sz w:val="20"/>
              </w:rPr>
            </w:pPr>
            <w:r w:rsidRPr="006C4D2B">
              <w:rPr>
                <w:color w:val="000000"/>
                <w:sz w:val="20"/>
              </w:rPr>
              <w:t>21</w:t>
            </w:r>
          </w:p>
        </w:tc>
        <w:tc>
          <w:tcPr>
            <w:tcW w:w="1735" w:type="pct"/>
          </w:tcPr>
          <w:p w:rsidR="00FF1F06" w:rsidRPr="006C4D2B" w:rsidRDefault="00FF1F06" w:rsidP="006C4D2B">
            <w:pPr>
              <w:spacing w:line="360" w:lineRule="auto"/>
              <w:jc w:val="both"/>
              <w:rPr>
                <w:b/>
                <w:color w:val="000000"/>
                <w:sz w:val="20"/>
              </w:rPr>
            </w:pPr>
            <w:r w:rsidRPr="006C4D2B">
              <w:rPr>
                <w:b/>
                <w:color w:val="000000"/>
                <w:sz w:val="20"/>
              </w:rPr>
              <w:t>332</w:t>
            </w:r>
          </w:p>
          <w:p w:rsidR="00FF1F06" w:rsidRPr="006C4D2B" w:rsidRDefault="00FF1F06" w:rsidP="006C4D2B">
            <w:pPr>
              <w:spacing w:line="360" w:lineRule="auto"/>
              <w:jc w:val="both"/>
              <w:rPr>
                <w:color w:val="000000"/>
                <w:sz w:val="20"/>
              </w:rPr>
            </w:pPr>
            <w:r w:rsidRPr="006C4D2B">
              <w:rPr>
                <w:color w:val="000000"/>
                <w:sz w:val="20"/>
              </w:rPr>
              <w:t>327</w:t>
            </w:r>
          </w:p>
          <w:p w:rsidR="00FF1F06" w:rsidRPr="006C4D2B" w:rsidRDefault="00FF1F06" w:rsidP="006C4D2B">
            <w:pPr>
              <w:spacing w:line="360" w:lineRule="auto"/>
              <w:jc w:val="both"/>
              <w:rPr>
                <w:color w:val="000000"/>
                <w:sz w:val="20"/>
              </w:rPr>
            </w:pPr>
            <w:r w:rsidRPr="006C4D2B">
              <w:rPr>
                <w:color w:val="000000"/>
                <w:sz w:val="20"/>
              </w:rPr>
              <w:t>22</w:t>
            </w:r>
          </w:p>
        </w:tc>
      </w:tr>
      <w:tr w:rsidR="00FF1F06" w:rsidRPr="006C4D2B" w:rsidTr="006C4D2B">
        <w:trPr>
          <w:cantSplit/>
          <w:jc w:val="center"/>
        </w:trPr>
        <w:tc>
          <w:tcPr>
            <w:tcW w:w="1697" w:type="pct"/>
          </w:tcPr>
          <w:p w:rsidR="00FF1F06" w:rsidRPr="006C4D2B" w:rsidRDefault="00FF1F06" w:rsidP="006C4D2B">
            <w:pPr>
              <w:spacing w:line="360" w:lineRule="auto"/>
              <w:jc w:val="both"/>
              <w:rPr>
                <w:color w:val="000000"/>
                <w:sz w:val="20"/>
              </w:rPr>
            </w:pPr>
            <w:r w:rsidRPr="006C4D2B">
              <w:rPr>
                <w:color w:val="000000"/>
                <w:sz w:val="20"/>
              </w:rPr>
              <w:t>Бездействующий</w:t>
            </w:r>
          </w:p>
        </w:tc>
        <w:tc>
          <w:tcPr>
            <w:tcW w:w="1568" w:type="pct"/>
          </w:tcPr>
          <w:p w:rsidR="00FF1F06" w:rsidRPr="006C4D2B" w:rsidRDefault="00FF1F06" w:rsidP="006C4D2B">
            <w:pPr>
              <w:spacing w:line="360" w:lineRule="auto"/>
              <w:jc w:val="both"/>
              <w:rPr>
                <w:b/>
                <w:color w:val="000000"/>
                <w:sz w:val="20"/>
              </w:rPr>
            </w:pPr>
            <w:r w:rsidRPr="006C4D2B">
              <w:rPr>
                <w:b/>
                <w:color w:val="000000"/>
                <w:sz w:val="20"/>
              </w:rPr>
              <w:t>44</w:t>
            </w:r>
          </w:p>
        </w:tc>
        <w:tc>
          <w:tcPr>
            <w:tcW w:w="1735" w:type="pct"/>
          </w:tcPr>
          <w:p w:rsidR="00FF1F06" w:rsidRPr="006C4D2B" w:rsidRDefault="00FF1F06" w:rsidP="006C4D2B">
            <w:pPr>
              <w:spacing w:line="360" w:lineRule="auto"/>
              <w:jc w:val="both"/>
              <w:rPr>
                <w:b/>
                <w:color w:val="000000"/>
                <w:sz w:val="20"/>
              </w:rPr>
            </w:pPr>
            <w:r w:rsidRPr="006C4D2B">
              <w:rPr>
                <w:b/>
                <w:color w:val="000000"/>
                <w:sz w:val="20"/>
              </w:rPr>
              <w:t>37</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На месторождении применяются в установки производительностью 25</w:t>
      </w:r>
      <w:r w:rsidR="006C4D2B">
        <w:rPr>
          <w:color w:val="000000"/>
          <w:sz w:val="28"/>
        </w:rPr>
        <w:t xml:space="preserve"> –</w:t>
      </w:r>
      <w:r w:rsidR="006C4D2B" w:rsidRPr="006C4D2B">
        <w:rPr>
          <w:color w:val="000000"/>
          <w:sz w:val="28"/>
        </w:rPr>
        <w:t xml:space="preserve"> 35</w:t>
      </w:r>
      <w:r w:rsidR="006C4D2B">
        <w:rPr>
          <w:color w:val="000000"/>
          <w:sz w:val="28"/>
        </w:rPr>
        <w:t>–</w:t>
      </w:r>
      <w:r w:rsidR="006C4D2B" w:rsidRPr="006C4D2B">
        <w:rPr>
          <w:color w:val="000000"/>
          <w:sz w:val="28"/>
        </w:rPr>
        <w:t>5</w:t>
      </w:r>
      <w:r w:rsidRPr="006C4D2B">
        <w:rPr>
          <w:color w:val="000000"/>
          <w:sz w:val="28"/>
        </w:rPr>
        <w:t>0</w:t>
      </w:r>
      <w:r w:rsidR="006C4D2B">
        <w:rPr>
          <w:color w:val="000000"/>
          <w:sz w:val="28"/>
        </w:rPr>
        <w:t>–</w:t>
      </w:r>
      <w:r w:rsidR="006C4D2B" w:rsidRPr="006C4D2B">
        <w:rPr>
          <w:color w:val="000000"/>
          <w:sz w:val="28"/>
        </w:rPr>
        <w:t>8</w:t>
      </w:r>
      <w:r w:rsidRPr="006C4D2B">
        <w:rPr>
          <w:color w:val="000000"/>
          <w:sz w:val="28"/>
        </w:rPr>
        <w:t>0</w:t>
      </w:r>
      <w:r w:rsidR="006C4D2B">
        <w:rPr>
          <w:color w:val="000000"/>
          <w:sz w:val="28"/>
        </w:rPr>
        <w:t>–</w:t>
      </w:r>
      <w:r w:rsidR="006C4D2B" w:rsidRPr="006C4D2B">
        <w:rPr>
          <w:color w:val="000000"/>
          <w:sz w:val="28"/>
        </w:rPr>
        <w:t>1</w:t>
      </w:r>
      <w:r w:rsidRPr="006C4D2B">
        <w:rPr>
          <w:color w:val="000000"/>
          <w:sz w:val="28"/>
        </w:rPr>
        <w:t>25 и более м</w:t>
      </w:r>
      <w:r w:rsidRPr="006C4D2B">
        <w:rPr>
          <w:color w:val="000000"/>
          <w:sz w:val="28"/>
          <w:vertAlign w:val="superscript"/>
        </w:rPr>
        <w:t>3</w:t>
      </w:r>
      <w:r w:rsidRPr="006C4D2B">
        <w:rPr>
          <w:color w:val="000000"/>
          <w:sz w:val="28"/>
        </w:rPr>
        <w:t xml:space="preserve">/сут. Американского производства насосы относятся от </w:t>
      </w:r>
      <w:r w:rsidRPr="006C4D2B">
        <w:rPr>
          <w:color w:val="000000"/>
          <w:sz w:val="28"/>
          <w:lang w:val="en-US"/>
        </w:rPr>
        <w:t>TD</w:t>
      </w:r>
      <w:r w:rsidR="006C4D2B">
        <w:rPr>
          <w:color w:val="000000"/>
          <w:sz w:val="28"/>
        </w:rPr>
        <w:t>-</w:t>
      </w:r>
      <w:r w:rsidR="006C4D2B" w:rsidRPr="006C4D2B">
        <w:rPr>
          <w:color w:val="000000"/>
          <w:sz w:val="28"/>
        </w:rPr>
        <w:t>6</w:t>
      </w:r>
      <w:r w:rsidRPr="006C4D2B">
        <w:rPr>
          <w:color w:val="000000"/>
          <w:sz w:val="28"/>
        </w:rPr>
        <w:t>50</w:t>
      </w:r>
      <w:r w:rsidR="006C4D2B">
        <w:rPr>
          <w:color w:val="000000"/>
          <w:sz w:val="28"/>
        </w:rPr>
        <w:t>-</w:t>
      </w:r>
      <w:r w:rsidR="006C4D2B" w:rsidRPr="006C4D2B">
        <w:rPr>
          <w:color w:val="000000"/>
          <w:sz w:val="28"/>
          <w:lang w:val="en-US"/>
        </w:rPr>
        <w:t>T</w:t>
      </w:r>
      <w:r w:rsidRPr="006C4D2B">
        <w:rPr>
          <w:color w:val="000000"/>
          <w:sz w:val="28"/>
          <w:lang w:val="en-US"/>
        </w:rPr>
        <w:t>D</w:t>
      </w:r>
      <w:r w:rsidR="006C4D2B">
        <w:rPr>
          <w:color w:val="000000"/>
          <w:sz w:val="28"/>
        </w:rPr>
        <w:t>-</w:t>
      </w:r>
      <w:r w:rsidR="006C4D2B" w:rsidRPr="006C4D2B">
        <w:rPr>
          <w:color w:val="000000"/>
          <w:sz w:val="28"/>
        </w:rPr>
        <w:t>1</w:t>
      </w:r>
      <w:r w:rsidRPr="006C4D2B">
        <w:rPr>
          <w:color w:val="000000"/>
          <w:sz w:val="28"/>
        </w:rPr>
        <w:t>200</w:t>
      </w:r>
      <w:r w:rsidR="006C4D2B">
        <w:rPr>
          <w:color w:val="000000"/>
          <w:sz w:val="28"/>
        </w:rPr>
        <w:t xml:space="preserve"> </w:t>
      </w:r>
      <w:r w:rsidRPr="006C4D2B">
        <w:rPr>
          <w:color w:val="000000"/>
          <w:sz w:val="28"/>
        </w:rPr>
        <w:t>Распределение ЭЦН по типоразмерам приведено в таблице 5.2.</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Таблица 5.2.</w:t>
      </w:r>
      <w:r w:rsidR="003B3638">
        <w:rPr>
          <w:color w:val="000000"/>
          <w:sz w:val="28"/>
        </w:rPr>
        <w:t xml:space="preserve"> </w:t>
      </w:r>
      <w:r w:rsidRPr="006C4D2B">
        <w:rPr>
          <w:color w:val="000000"/>
          <w:sz w:val="28"/>
        </w:rPr>
        <w:t>Распределение ЭЦН по типоразмерам</w:t>
      </w:r>
    </w:p>
    <w:tbl>
      <w:tblPr>
        <w:tblStyle w:val="12"/>
        <w:tblW w:w="9297" w:type="dxa"/>
        <w:jc w:val="center"/>
        <w:tblLook w:val="0000" w:firstRow="0" w:lastRow="0" w:firstColumn="0" w:lastColumn="0" w:noHBand="0" w:noVBand="0"/>
      </w:tblPr>
      <w:tblGrid>
        <w:gridCol w:w="2323"/>
        <w:gridCol w:w="1584"/>
        <w:gridCol w:w="1344"/>
        <w:gridCol w:w="1164"/>
        <w:gridCol w:w="1374"/>
        <w:gridCol w:w="1508"/>
      </w:tblGrid>
      <w:tr w:rsidR="00FF1F06" w:rsidRPr="006C4D2B" w:rsidTr="006C4D2B">
        <w:trPr>
          <w:cantSplit/>
          <w:trHeight w:val="709"/>
          <w:jc w:val="center"/>
        </w:trPr>
        <w:tc>
          <w:tcPr>
            <w:tcW w:w="1249" w:type="pct"/>
          </w:tcPr>
          <w:p w:rsidR="00FF1F06" w:rsidRPr="006C4D2B" w:rsidRDefault="00FF1F06" w:rsidP="006C4D2B">
            <w:pPr>
              <w:spacing w:line="360" w:lineRule="auto"/>
              <w:jc w:val="both"/>
              <w:rPr>
                <w:color w:val="000000"/>
                <w:sz w:val="20"/>
              </w:rPr>
            </w:pPr>
            <w:r w:rsidRPr="006C4D2B">
              <w:rPr>
                <w:color w:val="000000"/>
                <w:sz w:val="20"/>
              </w:rPr>
              <w:t>Типоразмер УЭЦН</w:t>
            </w:r>
          </w:p>
        </w:tc>
        <w:tc>
          <w:tcPr>
            <w:tcW w:w="852" w:type="pct"/>
          </w:tcPr>
          <w:p w:rsidR="00FF1F06" w:rsidRPr="006C4D2B" w:rsidRDefault="00FF1F06" w:rsidP="006C4D2B">
            <w:pPr>
              <w:spacing w:line="360" w:lineRule="auto"/>
              <w:jc w:val="both"/>
              <w:rPr>
                <w:color w:val="000000"/>
                <w:sz w:val="20"/>
              </w:rPr>
            </w:pPr>
            <w:r w:rsidRPr="006C4D2B">
              <w:rPr>
                <w:color w:val="000000"/>
                <w:sz w:val="20"/>
              </w:rPr>
              <w:t>25</w:t>
            </w:r>
            <w:r w:rsidR="006C4D2B" w:rsidRPr="006C4D2B">
              <w:rPr>
                <w:color w:val="000000"/>
                <w:sz w:val="20"/>
              </w:rPr>
              <w:t>;</w:t>
            </w:r>
            <w:r w:rsidR="006C4D2B">
              <w:rPr>
                <w:color w:val="000000"/>
                <w:sz w:val="20"/>
              </w:rPr>
              <w:t xml:space="preserve"> </w:t>
            </w:r>
            <w:r w:rsidR="006C4D2B" w:rsidRPr="006C4D2B">
              <w:rPr>
                <w:color w:val="000000"/>
                <w:sz w:val="20"/>
              </w:rPr>
              <w:t>3</w:t>
            </w:r>
            <w:r w:rsidRPr="006C4D2B">
              <w:rPr>
                <w:color w:val="000000"/>
                <w:sz w:val="20"/>
              </w:rPr>
              <w:t>5; 50</w:t>
            </w:r>
          </w:p>
        </w:tc>
        <w:tc>
          <w:tcPr>
            <w:tcW w:w="723" w:type="pct"/>
          </w:tcPr>
          <w:p w:rsidR="00FF1F06" w:rsidRPr="006C4D2B" w:rsidRDefault="00FF1F06" w:rsidP="006C4D2B">
            <w:pPr>
              <w:spacing w:line="360" w:lineRule="auto"/>
              <w:jc w:val="both"/>
              <w:rPr>
                <w:color w:val="000000"/>
                <w:sz w:val="20"/>
              </w:rPr>
            </w:pPr>
            <w:r w:rsidRPr="006C4D2B">
              <w:rPr>
                <w:color w:val="000000"/>
                <w:sz w:val="20"/>
                <w:lang w:val="en-US"/>
              </w:rPr>
              <w:t>TD</w:t>
            </w:r>
            <w:r w:rsidR="006C4D2B">
              <w:rPr>
                <w:color w:val="000000"/>
                <w:sz w:val="20"/>
              </w:rPr>
              <w:t>-</w:t>
            </w:r>
            <w:r w:rsidR="006C4D2B" w:rsidRPr="006C4D2B">
              <w:rPr>
                <w:color w:val="000000"/>
                <w:sz w:val="20"/>
              </w:rPr>
              <w:t>6</w:t>
            </w:r>
            <w:r w:rsidRPr="006C4D2B">
              <w:rPr>
                <w:color w:val="000000"/>
                <w:sz w:val="20"/>
              </w:rPr>
              <w:t>50</w:t>
            </w:r>
            <w:r w:rsidR="006C4D2B">
              <w:rPr>
                <w:color w:val="000000"/>
                <w:sz w:val="20"/>
              </w:rPr>
              <w:t>-</w:t>
            </w:r>
            <w:r w:rsidR="006C4D2B" w:rsidRPr="006C4D2B">
              <w:rPr>
                <w:color w:val="000000"/>
                <w:sz w:val="20"/>
                <w:lang w:val="en-US"/>
              </w:rPr>
              <w:t>T</w:t>
            </w:r>
            <w:r w:rsidRPr="006C4D2B">
              <w:rPr>
                <w:color w:val="000000"/>
                <w:sz w:val="20"/>
                <w:lang w:val="en-US"/>
              </w:rPr>
              <w:t>D</w:t>
            </w:r>
            <w:r w:rsidR="006C4D2B">
              <w:rPr>
                <w:color w:val="000000"/>
                <w:sz w:val="20"/>
              </w:rPr>
              <w:t>-</w:t>
            </w:r>
            <w:r w:rsidR="006C4D2B" w:rsidRPr="006C4D2B">
              <w:rPr>
                <w:color w:val="000000"/>
                <w:sz w:val="20"/>
              </w:rPr>
              <w:t>1</w:t>
            </w:r>
            <w:r w:rsidRPr="006C4D2B">
              <w:rPr>
                <w:color w:val="000000"/>
                <w:sz w:val="20"/>
              </w:rPr>
              <w:t>200</w:t>
            </w:r>
          </w:p>
        </w:tc>
        <w:tc>
          <w:tcPr>
            <w:tcW w:w="626" w:type="pct"/>
          </w:tcPr>
          <w:p w:rsidR="00FF1F06" w:rsidRPr="006C4D2B" w:rsidRDefault="00FF1F06" w:rsidP="006C4D2B">
            <w:pPr>
              <w:spacing w:line="360" w:lineRule="auto"/>
              <w:jc w:val="both"/>
              <w:rPr>
                <w:color w:val="000000"/>
                <w:sz w:val="20"/>
              </w:rPr>
            </w:pPr>
            <w:r w:rsidRPr="006C4D2B">
              <w:rPr>
                <w:color w:val="000000"/>
                <w:sz w:val="20"/>
              </w:rPr>
              <w:t>80</w:t>
            </w:r>
          </w:p>
        </w:tc>
        <w:tc>
          <w:tcPr>
            <w:tcW w:w="739" w:type="pct"/>
          </w:tcPr>
          <w:p w:rsidR="00FF1F06" w:rsidRPr="006C4D2B" w:rsidRDefault="00FF1F06" w:rsidP="006C4D2B">
            <w:pPr>
              <w:spacing w:line="360" w:lineRule="auto"/>
              <w:jc w:val="both"/>
              <w:rPr>
                <w:color w:val="000000"/>
                <w:sz w:val="20"/>
              </w:rPr>
            </w:pPr>
            <w:r w:rsidRPr="006C4D2B">
              <w:rPr>
                <w:color w:val="000000"/>
                <w:sz w:val="20"/>
              </w:rPr>
              <w:t>125; 250</w:t>
            </w:r>
          </w:p>
        </w:tc>
        <w:tc>
          <w:tcPr>
            <w:tcW w:w="811" w:type="pct"/>
          </w:tcPr>
          <w:p w:rsidR="00FF1F06" w:rsidRPr="006C4D2B" w:rsidRDefault="00FF1F06" w:rsidP="006C4D2B">
            <w:pPr>
              <w:spacing w:line="360" w:lineRule="auto"/>
              <w:jc w:val="both"/>
              <w:rPr>
                <w:color w:val="000000"/>
                <w:sz w:val="20"/>
              </w:rPr>
            </w:pPr>
            <w:r w:rsidRPr="006C4D2B">
              <w:rPr>
                <w:color w:val="000000"/>
                <w:sz w:val="20"/>
              </w:rPr>
              <w:t>всего</w:t>
            </w:r>
          </w:p>
        </w:tc>
      </w:tr>
      <w:tr w:rsidR="00FF1F06" w:rsidRPr="006C4D2B" w:rsidTr="006C4D2B">
        <w:trPr>
          <w:cantSplit/>
          <w:jc w:val="center"/>
        </w:trPr>
        <w:tc>
          <w:tcPr>
            <w:tcW w:w="1249" w:type="pct"/>
          </w:tcPr>
          <w:p w:rsidR="00FF1F06" w:rsidRPr="006C4D2B" w:rsidRDefault="00FF1F06" w:rsidP="006C4D2B">
            <w:pPr>
              <w:spacing w:line="360" w:lineRule="auto"/>
              <w:jc w:val="both"/>
              <w:rPr>
                <w:color w:val="000000"/>
                <w:sz w:val="20"/>
              </w:rPr>
            </w:pPr>
            <w:r w:rsidRPr="006C4D2B">
              <w:rPr>
                <w:color w:val="000000"/>
                <w:sz w:val="20"/>
              </w:rPr>
              <w:t>Количество: шт.</w:t>
            </w:r>
          </w:p>
        </w:tc>
        <w:tc>
          <w:tcPr>
            <w:tcW w:w="852" w:type="pct"/>
          </w:tcPr>
          <w:p w:rsidR="00FF1F06" w:rsidRPr="006C4D2B" w:rsidRDefault="00FF1F06" w:rsidP="006C4D2B">
            <w:pPr>
              <w:spacing w:line="360" w:lineRule="auto"/>
              <w:jc w:val="both"/>
              <w:rPr>
                <w:color w:val="000000"/>
                <w:sz w:val="20"/>
              </w:rPr>
            </w:pPr>
            <w:r w:rsidRPr="006C4D2B">
              <w:rPr>
                <w:color w:val="000000"/>
                <w:sz w:val="20"/>
              </w:rPr>
              <w:t>185</w:t>
            </w:r>
          </w:p>
        </w:tc>
        <w:tc>
          <w:tcPr>
            <w:tcW w:w="723" w:type="pct"/>
          </w:tcPr>
          <w:p w:rsidR="00FF1F06" w:rsidRPr="006C4D2B" w:rsidRDefault="00FF1F06" w:rsidP="006C4D2B">
            <w:pPr>
              <w:spacing w:line="360" w:lineRule="auto"/>
              <w:jc w:val="both"/>
              <w:rPr>
                <w:color w:val="000000"/>
                <w:sz w:val="20"/>
              </w:rPr>
            </w:pPr>
            <w:r w:rsidRPr="006C4D2B">
              <w:rPr>
                <w:color w:val="000000"/>
                <w:sz w:val="20"/>
              </w:rPr>
              <w:t>36</w:t>
            </w:r>
          </w:p>
        </w:tc>
        <w:tc>
          <w:tcPr>
            <w:tcW w:w="626" w:type="pct"/>
          </w:tcPr>
          <w:p w:rsidR="00FF1F06" w:rsidRPr="006C4D2B" w:rsidRDefault="00FF1F06" w:rsidP="006C4D2B">
            <w:pPr>
              <w:spacing w:line="360" w:lineRule="auto"/>
              <w:jc w:val="both"/>
              <w:rPr>
                <w:color w:val="000000"/>
                <w:sz w:val="20"/>
              </w:rPr>
            </w:pPr>
            <w:r w:rsidRPr="006C4D2B">
              <w:rPr>
                <w:color w:val="000000"/>
                <w:sz w:val="20"/>
              </w:rPr>
              <w:t>74</w:t>
            </w:r>
          </w:p>
        </w:tc>
        <w:tc>
          <w:tcPr>
            <w:tcW w:w="739" w:type="pct"/>
          </w:tcPr>
          <w:p w:rsidR="00FF1F06" w:rsidRPr="006C4D2B" w:rsidRDefault="00FF1F06" w:rsidP="006C4D2B">
            <w:pPr>
              <w:spacing w:line="360" w:lineRule="auto"/>
              <w:jc w:val="both"/>
              <w:rPr>
                <w:color w:val="000000"/>
                <w:sz w:val="20"/>
              </w:rPr>
            </w:pPr>
            <w:r w:rsidRPr="006C4D2B">
              <w:rPr>
                <w:color w:val="000000"/>
                <w:sz w:val="20"/>
              </w:rPr>
              <w:t>43</w:t>
            </w:r>
          </w:p>
        </w:tc>
        <w:tc>
          <w:tcPr>
            <w:tcW w:w="811" w:type="pct"/>
          </w:tcPr>
          <w:p w:rsidR="00FF1F06" w:rsidRPr="006C4D2B" w:rsidRDefault="00FF1F06" w:rsidP="006C4D2B">
            <w:pPr>
              <w:spacing w:line="360" w:lineRule="auto"/>
              <w:jc w:val="both"/>
              <w:rPr>
                <w:color w:val="000000"/>
                <w:sz w:val="20"/>
              </w:rPr>
            </w:pPr>
            <w:r w:rsidRPr="006C4D2B">
              <w:rPr>
                <w:color w:val="000000"/>
                <w:sz w:val="20"/>
              </w:rPr>
              <w:t>332</w:t>
            </w:r>
          </w:p>
        </w:tc>
      </w:tr>
    </w:tbl>
    <w:p w:rsidR="003B3638" w:rsidRDefault="003B3638" w:rsidP="006C4D2B">
      <w:pPr>
        <w:spacing w:line="360" w:lineRule="auto"/>
        <w:ind w:firstLine="709"/>
        <w:jc w:val="both"/>
        <w:rPr>
          <w:color w:val="000000"/>
          <w:sz w:val="28"/>
        </w:rPr>
      </w:pPr>
    </w:p>
    <w:p w:rsidR="00FF1F06" w:rsidRPr="006C4D2B" w:rsidRDefault="003B3638" w:rsidP="006C4D2B">
      <w:pPr>
        <w:spacing w:line="360" w:lineRule="auto"/>
        <w:ind w:firstLine="709"/>
        <w:jc w:val="both"/>
        <w:rPr>
          <w:color w:val="000000"/>
          <w:sz w:val="28"/>
        </w:rPr>
      </w:pPr>
      <w:r>
        <w:rPr>
          <w:color w:val="000000"/>
          <w:sz w:val="28"/>
        </w:rPr>
        <w:br w:type="page"/>
      </w:r>
      <w:r w:rsidR="00FF1F06" w:rsidRPr="006C4D2B">
        <w:rPr>
          <w:color w:val="000000"/>
          <w:sz w:val="28"/>
        </w:rPr>
        <w:t>Электроцентробежные насосные установки спускаются на глубину в среднем 200</w:t>
      </w:r>
      <w:r w:rsidR="006C4D2B" w:rsidRPr="006C4D2B">
        <w:rPr>
          <w:color w:val="000000"/>
          <w:sz w:val="28"/>
        </w:rPr>
        <w:t>0</w:t>
      </w:r>
      <w:r w:rsidR="006C4D2B">
        <w:rPr>
          <w:color w:val="000000"/>
          <w:sz w:val="28"/>
        </w:rPr>
        <w:t> </w:t>
      </w:r>
      <w:r w:rsidR="006C4D2B" w:rsidRPr="006C4D2B">
        <w:rPr>
          <w:color w:val="000000"/>
          <w:sz w:val="28"/>
        </w:rPr>
        <w:t>м</w:t>
      </w:r>
      <w:r w:rsidR="00FF1F06" w:rsidRPr="006C4D2B">
        <w:rPr>
          <w:color w:val="000000"/>
          <w:sz w:val="28"/>
        </w:rPr>
        <w:t xml:space="preserve"> (от 120</w:t>
      </w:r>
      <w:r w:rsidR="006C4D2B" w:rsidRPr="006C4D2B">
        <w:rPr>
          <w:color w:val="000000"/>
          <w:sz w:val="28"/>
        </w:rPr>
        <w:t>0</w:t>
      </w:r>
      <w:r w:rsidR="006C4D2B">
        <w:rPr>
          <w:color w:val="000000"/>
          <w:sz w:val="28"/>
        </w:rPr>
        <w:t> </w:t>
      </w:r>
      <w:r w:rsidR="006C4D2B" w:rsidRPr="006C4D2B">
        <w:rPr>
          <w:color w:val="000000"/>
          <w:sz w:val="28"/>
        </w:rPr>
        <w:t>м</w:t>
      </w:r>
      <w:r w:rsidR="00FF1F06" w:rsidRPr="006C4D2B">
        <w:rPr>
          <w:color w:val="000000"/>
          <w:sz w:val="28"/>
        </w:rPr>
        <w:t xml:space="preserve"> до 240</w:t>
      </w:r>
      <w:r w:rsidR="006C4D2B" w:rsidRPr="006C4D2B">
        <w:rPr>
          <w:color w:val="000000"/>
          <w:sz w:val="28"/>
        </w:rPr>
        <w:t>0</w:t>
      </w:r>
      <w:r w:rsidR="006C4D2B">
        <w:rPr>
          <w:color w:val="000000"/>
          <w:sz w:val="28"/>
        </w:rPr>
        <w:t> </w:t>
      </w:r>
      <w:r w:rsidR="006C4D2B" w:rsidRPr="006C4D2B">
        <w:rPr>
          <w:color w:val="000000"/>
          <w:sz w:val="28"/>
        </w:rPr>
        <w:t>м</w:t>
      </w:r>
      <w:r w:rsidR="00FF1F06" w:rsidRPr="006C4D2B">
        <w:rPr>
          <w:color w:val="000000"/>
          <w:sz w:val="28"/>
        </w:rPr>
        <w:t>).</w:t>
      </w:r>
      <w:r w:rsidR="006C4D2B">
        <w:rPr>
          <w:color w:val="000000"/>
          <w:sz w:val="28"/>
        </w:rPr>
        <w:t xml:space="preserve"> </w:t>
      </w:r>
      <w:r w:rsidR="00FF1F06" w:rsidRPr="006C4D2B">
        <w:rPr>
          <w:color w:val="000000"/>
          <w:sz w:val="28"/>
        </w:rPr>
        <w:t>Динамический уровень поддерживается в среднем на глубине 173</w:t>
      </w:r>
      <w:r w:rsidR="006C4D2B" w:rsidRPr="006C4D2B">
        <w:rPr>
          <w:color w:val="000000"/>
          <w:sz w:val="28"/>
        </w:rPr>
        <w:t>5</w:t>
      </w:r>
      <w:r w:rsidR="006C4D2B">
        <w:rPr>
          <w:color w:val="000000"/>
          <w:sz w:val="28"/>
        </w:rPr>
        <w:t> </w:t>
      </w:r>
      <w:r w:rsidR="006C4D2B" w:rsidRPr="006C4D2B">
        <w:rPr>
          <w:color w:val="000000"/>
          <w:sz w:val="28"/>
        </w:rPr>
        <w:t>м</w:t>
      </w:r>
      <w:r w:rsidR="00FF1F06" w:rsidRPr="006C4D2B">
        <w:rPr>
          <w:color w:val="000000"/>
          <w:sz w:val="28"/>
        </w:rPr>
        <w:t>, что обеспечивает средний дебит по жидкости 50</w:t>
      </w:r>
      <w:r w:rsidR="006C4D2B">
        <w:rPr>
          <w:color w:val="000000"/>
          <w:sz w:val="28"/>
        </w:rPr>
        <w:t> </w:t>
      </w:r>
      <w:r w:rsidR="00FF1F06" w:rsidRPr="006C4D2B">
        <w:rPr>
          <w:color w:val="000000"/>
          <w:sz w:val="28"/>
        </w:rPr>
        <w:t>м</w:t>
      </w:r>
      <w:r w:rsidR="00FF1F06" w:rsidRPr="006C4D2B">
        <w:rPr>
          <w:color w:val="000000"/>
          <w:sz w:val="28"/>
          <w:vertAlign w:val="superscript"/>
        </w:rPr>
        <w:t>3</w:t>
      </w:r>
      <w:r w:rsidR="00FF1F06" w:rsidRPr="006C4D2B">
        <w:rPr>
          <w:color w:val="000000"/>
          <w:sz w:val="28"/>
        </w:rPr>
        <w:t>/сут и 23 т/сут по нефти</w:t>
      </w:r>
      <w:r w:rsidR="006C4D2B">
        <w:rPr>
          <w:color w:val="000000"/>
          <w:sz w:val="28"/>
        </w:rPr>
        <w:t>.</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Таблица 5.3.</w:t>
      </w:r>
      <w:r w:rsidR="003B3638">
        <w:rPr>
          <w:color w:val="000000"/>
          <w:sz w:val="28"/>
        </w:rPr>
        <w:t xml:space="preserve"> </w:t>
      </w:r>
      <w:r w:rsidRPr="006C4D2B">
        <w:rPr>
          <w:color w:val="000000"/>
          <w:sz w:val="28"/>
        </w:rPr>
        <w:t>Основные технологические показатели</w:t>
      </w:r>
      <w:r w:rsidR="006C4D2B">
        <w:rPr>
          <w:color w:val="000000"/>
          <w:sz w:val="28"/>
        </w:rPr>
        <w:t xml:space="preserve"> </w:t>
      </w:r>
      <w:r w:rsidRPr="006C4D2B">
        <w:rPr>
          <w:color w:val="000000"/>
          <w:sz w:val="28"/>
        </w:rPr>
        <w:t>работы скважин с ЭЦН</w:t>
      </w:r>
    </w:p>
    <w:tbl>
      <w:tblPr>
        <w:tblStyle w:val="12"/>
        <w:tblW w:w="9297" w:type="dxa"/>
        <w:jc w:val="center"/>
        <w:tblLook w:val="0000" w:firstRow="0" w:lastRow="0" w:firstColumn="0" w:lastColumn="0" w:noHBand="0" w:noVBand="0"/>
      </w:tblPr>
      <w:tblGrid>
        <w:gridCol w:w="2692"/>
        <w:gridCol w:w="1610"/>
        <w:gridCol w:w="1443"/>
        <w:gridCol w:w="1443"/>
        <w:gridCol w:w="2109"/>
      </w:tblGrid>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866" w:type="pct"/>
          </w:tcPr>
          <w:p w:rsidR="00FF1F06" w:rsidRPr="006C4D2B" w:rsidRDefault="00FF1F06" w:rsidP="006C4D2B">
            <w:pPr>
              <w:spacing w:line="360" w:lineRule="auto"/>
              <w:jc w:val="both"/>
              <w:rPr>
                <w:color w:val="000000"/>
                <w:sz w:val="20"/>
              </w:rPr>
            </w:pPr>
            <w:r w:rsidRPr="006C4D2B">
              <w:rPr>
                <w:color w:val="000000"/>
                <w:sz w:val="20"/>
              </w:rPr>
              <w:t>Ед. изм.</w:t>
            </w:r>
          </w:p>
        </w:tc>
        <w:tc>
          <w:tcPr>
            <w:tcW w:w="776" w:type="pct"/>
          </w:tcPr>
          <w:p w:rsidR="00FF1F06" w:rsidRPr="006C4D2B" w:rsidRDefault="00FF1F06" w:rsidP="006C4D2B">
            <w:pPr>
              <w:spacing w:line="360" w:lineRule="auto"/>
              <w:jc w:val="both"/>
              <w:rPr>
                <w:color w:val="000000"/>
                <w:sz w:val="20"/>
              </w:rPr>
            </w:pPr>
            <w:r w:rsidRPr="006C4D2B">
              <w:rPr>
                <w:color w:val="000000"/>
                <w:sz w:val="20"/>
                <w:lang w:val="en-US"/>
              </w:rPr>
              <w:t>Min</w:t>
            </w:r>
          </w:p>
        </w:tc>
        <w:tc>
          <w:tcPr>
            <w:tcW w:w="776" w:type="pct"/>
          </w:tcPr>
          <w:p w:rsidR="00FF1F06" w:rsidRPr="006C4D2B" w:rsidRDefault="00FF1F06" w:rsidP="006C4D2B">
            <w:pPr>
              <w:spacing w:line="360" w:lineRule="auto"/>
              <w:jc w:val="both"/>
              <w:rPr>
                <w:color w:val="000000"/>
                <w:sz w:val="20"/>
              </w:rPr>
            </w:pPr>
            <w:r w:rsidRPr="006C4D2B">
              <w:rPr>
                <w:color w:val="000000"/>
                <w:sz w:val="20"/>
                <w:lang w:val="en-US"/>
              </w:rPr>
              <w:t>Max</w:t>
            </w:r>
          </w:p>
        </w:tc>
        <w:tc>
          <w:tcPr>
            <w:tcW w:w="1135" w:type="pct"/>
          </w:tcPr>
          <w:p w:rsidR="00FF1F06" w:rsidRPr="006C4D2B" w:rsidRDefault="00FF1F06" w:rsidP="006C4D2B">
            <w:pPr>
              <w:spacing w:line="360" w:lineRule="auto"/>
              <w:jc w:val="both"/>
              <w:rPr>
                <w:color w:val="000000"/>
                <w:sz w:val="20"/>
              </w:rPr>
            </w:pPr>
            <w:r w:rsidRPr="006C4D2B">
              <w:rPr>
                <w:color w:val="000000"/>
                <w:sz w:val="20"/>
              </w:rPr>
              <w:t>Средние</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Дебит по нефти</w:t>
            </w:r>
          </w:p>
        </w:tc>
        <w:tc>
          <w:tcPr>
            <w:tcW w:w="866" w:type="pct"/>
          </w:tcPr>
          <w:p w:rsidR="00FF1F06" w:rsidRPr="006C4D2B" w:rsidRDefault="00FF1F06" w:rsidP="006C4D2B">
            <w:pPr>
              <w:spacing w:line="360" w:lineRule="auto"/>
              <w:jc w:val="both"/>
              <w:rPr>
                <w:color w:val="000000"/>
                <w:sz w:val="20"/>
              </w:rPr>
            </w:pPr>
            <w:r w:rsidRPr="006C4D2B">
              <w:rPr>
                <w:color w:val="000000"/>
                <w:sz w:val="20"/>
              </w:rPr>
              <w:t>т/сут</w:t>
            </w:r>
          </w:p>
        </w:tc>
        <w:tc>
          <w:tcPr>
            <w:tcW w:w="776" w:type="pct"/>
          </w:tcPr>
          <w:p w:rsidR="00FF1F06" w:rsidRPr="006C4D2B" w:rsidRDefault="00FF1F06" w:rsidP="006C4D2B">
            <w:pPr>
              <w:spacing w:line="360" w:lineRule="auto"/>
              <w:jc w:val="both"/>
              <w:rPr>
                <w:color w:val="000000"/>
                <w:sz w:val="20"/>
              </w:rPr>
            </w:pPr>
            <w:r w:rsidRPr="006C4D2B">
              <w:rPr>
                <w:color w:val="000000"/>
                <w:sz w:val="20"/>
              </w:rPr>
              <w:t>2</w:t>
            </w:r>
          </w:p>
        </w:tc>
        <w:tc>
          <w:tcPr>
            <w:tcW w:w="776" w:type="pct"/>
          </w:tcPr>
          <w:p w:rsidR="00FF1F06" w:rsidRPr="006C4D2B" w:rsidRDefault="00FF1F06" w:rsidP="006C4D2B">
            <w:pPr>
              <w:spacing w:line="360" w:lineRule="auto"/>
              <w:jc w:val="both"/>
              <w:rPr>
                <w:color w:val="000000"/>
                <w:sz w:val="20"/>
              </w:rPr>
            </w:pPr>
            <w:r w:rsidRPr="006C4D2B">
              <w:rPr>
                <w:color w:val="000000"/>
                <w:sz w:val="20"/>
              </w:rPr>
              <w:t>90</w:t>
            </w:r>
          </w:p>
        </w:tc>
        <w:tc>
          <w:tcPr>
            <w:tcW w:w="1135" w:type="pct"/>
          </w:tcPr>
          <w:p w:rsidR="00FF1F06" w:rsidRPr="006C4D2B" w:rsidRDefault="00FF1F06" w:rsidP="006C4D2B">
            <w:pPr>
              <w:spacing w:line="360" w:lineRule="auto"/>
              <w:jc w:val="both"/>
              <w:rPr>
                <w:color w:val="000000"/>
                <w:sz w:val="20"/>
              </w:rPr>
            </w:pPr>
            <w:r w:rsidRPr="006C4D2B">
              <w:rPr>
                <w:color w:val="000000"/>
                <w:sz w:val="20"/>
              </w:rPr>
              <w:t>30</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Дебит по жидкости</w:t>
            </w:r>
          </w:p>
        </w:tc>
        <w:tc>
          <w:tcPr>
            <w:tcW w:w="866" w:type="pct"/>
          </w:tcPr>
          <w:p w:rsidR="00FF1F06" w:rsidRPr="006C4D2B" w:rsidRDefault="00FF1F06" w:rsidP="006C4D2B">
            <w:pPr>
              <w:spacing w:line="360" w:lineRule="auto"/>
              <w:jc w:val="both"/>
              <w:rPr>
                <w:color w:val="000000"/>
                <w:sz w:val="20"/>
              </w:rPr>
            </w:pPr>
            <w:r w:rsidRPr="006C4D2B">
              <w:rPr>
                <w:color w:val="000000"/>
                <w:sz w:val="20"/>
              </w:rPr>
              <w:t>м</w:t>
            </w:r>
            <w:r w:rsidRPr="006C4D2B">
              <w:rPr>
                <w:color w:val="000000"/>
                <w:sz w:val="20"/>
                <w:vertAlign w:val="superscript"/>
              </w:rPr>
              <w:t>3</w:t>
            </w:r>
            <w:r w:rsidRPr="006C4D2B">
              <w:rPr>
                <w:color w:val="000000"/>
                <w:sz w:val="20"/>
              </w:rPr>
              <w:t>/сут</w:t>
            </w:r>
          </w:p>
        </w:tc>
        <w:tc>
          <w:tcPr>
            <w:tcW w:w="776" w:type="pct"/>
          </w:tcPr>
          <w:p w:rsidR="00FF1F06" w:rsidRPr="006C4D2B" w:rsidRDefault="00FF1F06" w:rsidP="006C4D2B">
            <w:pPr>
              <w:spacing w:line="360" w:lineRule="auto"/>
              <w:jc w:val="both"/>
              <w:rPr>
                <w:color w:val="000000"/>
                <w:sz w:val="20"/>
              </w:rPr>
            </w:pPr>
            <w:r w:rsidRPr="006C4D2B">
              <w:rPr>
                <w:color w:val="000000"/>
                <w:sz w:val="20"/>
              </w:rPr>
              <w:t>15</w:t>
            </w:r>
          </w:p>
        </w:tc>
        <w:tc>
          <w:tcPr>
            <w:tcW w:w="776" w:type="pct"/>
          </w:tcPr>
          <w:p w:rsidR="00FF1F06" w:rsidRPr="006C4D2B" w:rsidRDefault="00FF1F06" w:rsidP="006C4D2B">
            <w:pPr>
              <w:spacing w:line="360" w:lineRule="auto"/>
              <w:jc w:val="both"/>
              <w:rPr>
                <w:color w:val="000000"/>
                <w:sz w:val="20"/>
              </w:rPr>
            </w:pPr>
            <w:r w:rsidRPr="006C4D2B">
              <w:rPr>
                <w:color w:val="000000"/>
                <w:sz w:val="20"/>
              </w:rPr>
              <w:t>130</w:t>
            </w:r>
          </w:p>
        </w:tc>
        <w:tc>
          <w:tcPr>
            <w:tcW w:w="1135" w:type="pct"/>
          </w:tcPr>
          <w:p w:rsidR="00FF1F06" w:rsidRPr="006C4D2B" w:rsidRDefault="00FF1F06" w:rsidP="006C4D2B">
            <w:pPr>
              <w:spacing w:line="360" w:lineRule="auto"/>
              <w:jc w:val="both"/>
              <w:rPr>
                <w:color w:val="000000"/>
                <w:sz w:val="20"/>
              </w:rPr>
            </w:pPr>
            <w:r w:rsidRPr="006C4D2B">
              <w:rPr>
                <w:color w:val="000000"/>
                <w:sz w:val="20"/>
              </w:rPr>
              <w:t>46</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Динамический уровень</w:t>
            </w:r>
          </w:p>
        </w:tc>
        <w:tc>
          <w:tcPr>
            <w:tcW w:w="866" w:type="pct"/>
          </w:tcPr>
          <w:p w:rsidR="00FF1F06" w:rsidRPr="006C4D2B" w:rsidRDefault="00FF1F06" w:rsidP="006C4D2B">
            <w:pPr>
              <w:spacing w:line="360" w:lineRule="auto"/>
              <w:jc w:val="both"/>
              <w:rPr>
                <w:color w:val="000000"/>
                <w:sz w:val="20"/>
              </w:rPr>
            </w:pPr>
            <w:r w:rsidRPr="006C4D2B">
              <w:rPr>
                <w:color w:val="000000"/>
                <w:sz w:val="20"/>
              </w:rPr>
              <w:t>м</w:t>
            </w:r>
          </w:p>
        </w:tc>
        <w:tc>
          <w:tcPr>
            <w:tcW w:w="776" w:type="pct"/>
          </w:tcPr>
          <w:p w:rsidR="00FF1F06" w:rsidRPr="006C4D2B" w:rsidRDefault="00FF1F06" w:rsidP="006C4D2B">
            <w:pPr>
              <w:spacing w:line="360" w:lineRule="auto"/>
              <w:jc w:val="both"/>
              <w:rPr>
                <w:color w:val="000000"/>
                <w:sz w:val="20"/>
              </w:rPr>
            </w:pPr>
            <w:r w:rsidRPr="006C4D2B">
              <w:rPr>
                <w:color w:val="000000"/>
                <w:sz w:val="20"/>
              </w:rPr>
              <w:t>480</w:t>
            </w:r>
          </w:p>
        </w:tc>
        <w:tc>
          <w:tcPr>
            <w:tcW w:w="776" w:type="pct"/>
          </w:tcPr>
          <w:p w:rsidR="00FF1F06" w:rsidRPr="006C4D2B" w:rsidRDefault="00FF1F06" w:rsidP="006C4D2B">
            <w:pPr>
              <w:spacing w:line="360" w:lineRule="auto"/>
              <w:jc w:val="both"/>
              <w:rPr>
                <w:color w:val="000000"/>
                <w:sz w:val="20"/>
              </w:rPr>
            </w:pPr>
            <w:r w:rsidRPr="006C4D2B">
              <w:rPr>
                <w:color w:val="000000"/>
                <w:sz w:val="20"/>
              </w:rPr>
              <w:t>2200</w:t>
            </w:r>
          </w:p>
        </w:tc>
        <w:tc>
          <w:tcPr>
            <w:tcW w:w="1135" w:type="pct"/>
          </w:tcPr>
          <w:p w:rsidR="00FF1F06" w:rsidRPr="006C4D2B" w:rsidRDefault="00FF1F06" w:rsidP="006C4D2B">
            <w:pPr>
              <w:spacing w:line="360" w:lineRule="auto"/>
              <w:jc w:val="both"/>
              <w:rPr>
                <w:color w:val="000000"/>
                <w:sz w:val="20"/>
              </w:rPr>
            </w:pPr>
            <w:r w:rsidRPr="006C4D2B">
              <w:rPr>
                <w:color w:val="000000"/>
                <w:sz w:val="20"/>
              </w:rPr>
              <w:t>1735</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Глубина спуска насоса</w:t>
            </w:r>
          </w:p>
        </w:tc>
        <w:tc>
          <w:tcPr>
            <w:tcW w:w="866" w:type="pct"/>
          </w:tcPr>
          <w:p w:rsidR="00FF1F06" w:rsidRPr="006C4D2B" w:rsidRDefault="00FF1F06" w:rsidP="006C4D2B">
            <w:pPr>
              <w:spacing w:line="360" w:lineRule="auto"/>
              <w:jc w:val="both"/>
              <w:rPr>
                <w:color w:val="000000"/>
                <w:sz w:val="20"/>
              </w:rPr>
            </w:pPr>
            <w:r w:rsidRPr="006C4D2B">
              <w:rPr>
                <w:color w:val="000000"/>
                <w:sz w:val="20"/>
              </w:rPr>
              <w:t>м</w:t>
            </w:r>
          </w:p>
        </w:tc>
        <w:tc>
          <w:tcPr>
            <w:tcW w:w="776" w:type="pct"/>
          </w:tcPr>
          <w:p w:rsidR="00FF1F06" w:rsidRPr="006C4D2B" w:rsidRDefault="00FF1F06" w:rsidP="006C4D2B">
            <w:pPr>
              <w:spacing w:line="360" w:lineRule="auto"/>
              <w:jc w:val="both"/>
              <w:rPr>
                <w:color w:val="000000"/>
                <w:sz w:val="20"/>
              </w:rPr>
            </w:pPr>
            <w:r w:rsidRPr="006C4D2B">
              <w:rPr>
                <w:color w:val="000000"/>
                <w:sz w:val="20"/>
              </w:rPr>
              <w:t>1200</w:t>
            </w:r>
          </w:p>
        </w:tc>
        <w:tc>
          <w:tcPr>
            <w:tcW w:w="776" w:type="pct"/>
          </w:tcPr>
          <w:p w:rsidR="00FF1F06" w:rsidRPr="006C4D2B" w:rsidRDefault="00FF1F06" w:rsidP="006C4D2B">
            <w:pPr>
              <w:spacing w:line="360" w:lineRule="auto"/>
              <w:jc w:val="both"/>
              <w:rPr>
                <w:color w:val="000000"/>
                <w:sz w:val="20"/>
              </w:rPr>
            </w:pPr>
            <w:r w:rsidRPr="006C4D2B">
              <w:rPr>
                <w:color w:val="000000"/>
                <w:sz w:val="20"/>
              </w:rPr>
              <w:t>2400</w:t>
            </w:r>
          </w:p>
        </w:tc>
        <w:tc>
          <w:tcPr>
            <w:tcW w:w="1135" w:type="pct"/>
          </w:tcPr>
          <w:p w:rsidR="00FF1F06" w:rsidRPr="006C4D2B" w:rsidRDefault="00FF1F06" w:rsidP="006C4D2B">
            <w:pPr>
              <w:spacing w:line="360" w:lineRule="auto"/>
              <w:jc w:val="both"/>
              <w:rPr>
                <w:color w:val="000000"/>
                <w:sz w:val="20"/>
              </w:rPr>
            </w:pPr>
            <w:r w:rsidRPr="006C4D2B">
              <w:rPr>
                <w:color w:val="000000"/>
                <w:sz w:val="20"/>
              </w:rPr>
              <w:t>2000</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Забойное давление</w:t>
            </w:r>
          </w:p>
        </w:tc>
        <w:tc>
          <w:tcPr>
            <w:tcW w:w="866" w:type="pct"/>
          </w:tcPr>
          <w:p w:rsidR="00FF1F06" w:rsidRPr="006C4D2B" w:rsidRDefault="00FF1F06" w:rsidP="006C4D2B">
            <w:pPr>
              <w:spacing w:line="360" w:lineRule="auto"/>
              <w:jc w:val="both"/>
              <w:rPr>
                <w:color w:val="000000"/>
                <w:sz w:val="20"/>
              </w:rPr>
            </w:pPr>
            <w:r w:rsidRPr="006C4D2B">
              <w:rPr>
                <w:color w:val="000000"/>
                <w:sz w:val="20"/>
              </w:rPr>
              <w:t>МПа</w:t>
            </w:r>
          </w:p>
        </w:tc>
        <w:tc>
          <w:tcPr>
            <w:tcW w:w="776" w:type="pct"/>
          </w:tcPr>
          <w:p w:rsidR="00FF1F06" w:rsidRPr="006C4D2B" w:rsidRDefault="00FF1F06" w:rsidP="006C4D2B">
            <w:pPr>
              <w:spacing w:line="360" w:lineRule="auto"/>
              <w:jc w:val="both"/>
              <w:rPr>
                <w:color w:val="000000"/>
                <w:sz w:val="20"/>
              </w:rPr>
            </w:pPr>
            <w:r w:rsidRPr="006C4D2B">
              <w:rPr>
                <w:color w:val="000000"/>
                <w:sz w:val="20"/>
              </w:rPr>
              <w:t>7,0</w:t>
            </w:r>
          </w:p>
        </w:tc>
        <w:tc>
          <w:tcPr>
            <w:tcW w:w="776" w:type="pct"/>
          </w:tcPr>
          <w:p w:rsidR="00FF1F06" w:rsidRPr="006C4D2B" w:rsidRDefault="00FF1F06" w:rsidP="006C4D2B">
            <w:pPr>
              <w:spacing w:line="360" w:lineRule="auto"/>
              <w:jc w:val="both"/>
              <w:rPr>
                <w:color w:val="000000"/>
                <w:sz w:val="20"/>
              </w:rPr>
            </w:pPr>
            <w:r w:rsidRPr="006C4D2B">
              <w:rPr>
                <w:color w:val="000000"/>
                <w:sz w:val="20"/>
              </w:rPr>
              <w:t>17,5</w:t>
            </w:r>
          </w:p>
        </w:tc>
        <w:tc>
          <w:tcPr>
            <w:tcW w:w="1135" w:type="pct"/>
          </w:tcPr>
          <w:p w:rsidR="00FF1F06" w:rsidRPr="006C4D2B" w:rsidRDefault="00FF1F06" w:rsidP="006C4D2B">
            <w:pPr>
              <w:spacing w:line="360" w:lineRule="auto"/>
              <w:jc w:val="both"/>
              <w:rPr>
                <w:color w:val="000000"/>
                <w:sz w:val="20"/>
              </w:rPr>
            </w:pPr>
            <w:r w:rsidRPr="006C4D2B">
              <w:rPr>
                <w:color w:val="000000"/>
                <w:sz w:val="20"/>
              </w:rPr>
              <w:t>11,5</w:t>
            </w:r>
          </w:p>
        </w:tc>
      </w:tr>
      <w:tr w:rsidR="00FF1F06" w:rsidRPr="006C4D2B" w:rsidTr="006C4D2B">
        <w:trPr>
          <w:cantSplit/>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Депрессия на пласт</w:t>
            </w:r>
          </w:p>
        </w:tc>
        <w:tc>
          <w:tcPr>
            <w:tcW w:w="866" w:type="pct"/>
          </w:tcPr>
          <w:p w:rsidR="00FF1F06" w:rsidRPr="006C4D2B" w:rsidRDefault="00FF1F06" w:rsidP="006C4D2B">
            <w:pPr>
              <w:spacing w:line="360" w:lineRule="auto"/>
              <w:jc w:val="both"/>
              <w:rPr>
                <w:color w:val="000000"/>
                <w:sz w:val="20"/>
              </w:rPr>
            </w:pPr>
            <w:r w:rsidRPr="006C4D2B">
              <w:rPr>
                <w:color w:val="000000"/>
                <w:sz w:val="20"/>
              </w:rPr>
              <w:t>МПа</w:t>
            </w:r>
          </w:p>
        </w:tc>
        <w:tc>
          <w:tcPr>
            <w:tcW w:w="776" w:type="pct"/>
          </w:tcPr>
          <w:p w:rsidR="00FF1F06" w:rsidRPr="006C4D2B" w:rsidRDefault="00FF1F06" w:rsidP="006C4D2B">
            <w:pPr>
              <w:spacing w:line="360" w:lineRule="auto"/>
              <w:jc w:val="both"/>
              <w:rPr>
                <w:color w:val="000000"/>
                <w:sz w:val="20"/>
              </w:rPr>
            </w:pPr>
            <w:r w:rsidRPr="006C4D2B">
              <w:rPr>
                <w:color w:val="000000"/>
                <w:sz w:val="20"/>
              </w:rPr>
              <w:t>4,5</w:t>
            </w:r>
          </w:p>
        </w:tc>
        <w:tc>
          <w:tcPr>
            <w:tcW w:w="776" w:type="pct"/>
          </w:tcPr>
          <w:p w:rsidR="00FF1F06" w:rsidRPr="006C4D2B" w:rsidRDefault="00FF1F06" w:rsidP="006C4D2B">
            <w:pPr>
              <w:spacing w:line="360" w:lineRule="auto"/>
              <w:jc w:val="both"/>
              <w:rPr>
                <w:color w:val="000000"/>
                <w:sz w:val="20"/>
              </w:rPr>
            </w:pPr>
            <w:r w:rsidRPr="006C4D2B">
              <w:rPr>
                <w:color w:val="000000"/>
                <w:sz w:val="20"/>
              </w:rPr>
              <w:t>15,0</w:t>
            </w:r>
          </w:p>
        </w:tc>
        <w:tc>
          <w:tcPr>
            <w:tcW w:w="1135" w:type="pct"/>
          </w:tcPr>
          <w:p w:rsidR="00FF1F06" w:rsidRPr="006C4D2B" w:rsidRDefault="00FF1F06" w:rsidP="006C4D2B">
            <w:pPr>
              <w:spacing w:line="360" w:lineRule="auto"/>
              <w:jc w:val="both"/>
              <w:rPr>
                <w:color w:val="000000"/>
                <w:sz w:val="20"/>
              </w:rPr>
            </w:pPr>
            <w:r w:rsidRPr="006C4D2B">
              <w:rPr>
                <w:color w:val="000000"/>
                <w:sz w:val="20"/>
              </w:rPr>
              <w:t>7,0</w:t>
            </w:r>
          </w:p>
        </w:tc>
      </w:tr>
      <w:tr w:rsidR="00FF1F06" w:rsidRPr="006C4D2B" w:rsidTr="00B54CBB">
        <w:trPr>
          <w:cantSplit/>
          <w:trHeight w:val="181"/>
          <w:jc w:val="center"/>
        </w:trPr>
        <w:tc>
          <w:tcPr>
            <w:tcW w:w="1448" w:type="pct"/>
          </w:tcPr>
          <w:p w:rsidR="00FF1F06" w:rsidRPr="006C4D2B" w:rsidRDefault="00FF1F06" w:rsidP="006C4D2B">
            <w:pPr>
              <w:spacing w:line="360" w:lineRule="auto"/>
              <w:jc w:val="both"/>
              <w:rPr>
                <w:color w:val="000000"/>
                <w:sz w:val="20"/>
              </w:rPr>
            </w:pPr>
            <w:r w:rsidRPr="006C4D2B">
              <w:rPr>
                <w:color w:val="000000"/>
                <w:sz w:val="20"/>
              </w:rPr>
              <w:t>Обводненность</w:t>
            </w:r>
          </w:p>
        </w:tc>
        <w:tc>
          <w:tcPr>
            <w:tcW w:w="866" w:type="pct"/>
          </w:tcPr>
          <w:p w:rsidR="00FF1F06" w:rsidRPr="006C4D2B" w:rsidRDefault="00FF1F06" w:rsidP="006C4D2B">
            <w:pPr>
              <w:spacing w:line="360" w:lineRule="auto"/>
              <w:jc w:val="both"/>
              <w:rPr>
                <w:color w:val="000000"/>
                <w:sz w:val="20"/>
              </w:rPr>
            </w:pPr>
            <w:r w:rsidRPr="006C4D2B">
              <w:rPr>
                <w:color w:val="000000"/>
                <w:sz w:val="20"/>
              </w:rPr>
              <w:t>%</w:t>
            </w:r>
          </w:p>
        </w:tc>
        <w:tc>
          <w:tcPr>
            <w:tcW w:w="776" w:type="pct"/>
          </w:tcPr>
          <w:p w:rsidR="00FF1F06" w:rsidRPr="006C4D2B" w:rsidRDefault="00FF1F06" w:rsidP="006C4D2B">
            <w:pPr>
              <w:spacing w:line="360" w:lineRule="auto"/>
              <w:jc w:val="both"/>
              <w:rPr>
                <w:color w:val="000000"/>
                <w:sz w:val="20"/>
              </w:rPr>
            </w:pPr>
            <w:r w:rsidRPr="006C4D2B">
              <w:rPr>
                <w:color w:val="000000"/>
                <w:sz w:val="20"/>
              </w:rPr>
              <w:t>10</w:t>
            </w:r>
          </w:p>
        </w:tc>
        <w:tc>
          <w:tcPr>
            <w:tcW w:w="776" w:type="pct"/>
          </w:tcPr>
          <w:p w:rsidR="00FF1F06" w:rsidRPr="006C4D2B" w:rsidRDefault="00FF1F06" w:rsidP="006C4D2B">
            <w:pPr>
              <w:spacing w:line="360" w:lineRule="auto"/>
              <w:jc w:val="both"/>
              <w:rPr>
                <w:color w:val="000000"/>
                <w:sz w:val="20"/>
              </w:rPr>
            </w:pPr>
            <w:r w:rsidRPr="006C4D2B">
              <w:rPr>
                <w:color w:val="000000"/>
                <w:sz w:val="20"/>
              </w:rPr>
              <w:t>98</w:t>
            </w:r>
          </w:p>
        </w:tc>
        <w:tc>
          <w:tcPr>
            <w:tcW w:w="1135" w:type="pct"/>
          </w:tcPr>
          <w:p w:rsidR="00FF1F06" w:rsidRPr="006C4D2B" w:rsidRDefault="00FF1F06" w:rsidP="006C4D2B">
            <w:pPr>
              <w:spacing w:line="360" w:lineRule="auto"/>
              <w:jc w:val="both"/>
              <w:rPr>
                <w:color w:val="000000"/>
                <w:sz w:val="20"/>
              </w:rPr>
            </w:pPr>
            <w:r w:rsidRPr="006C4D2B">
              <w:rPr>
                <w:color w:val="000000"/>
                <w:sz w:val="20"/>
              </w:rPr>
              <w:t>46</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Фонд скважин оборудованный ЭЦН по дебитам и обводненности распределяется следующим образом (таблица 5.4.).</w:t>
      </w:r>
    </w:p>
    <w:p w:rsidR="003B3638" w:rsidRDefault="003B3638" w:rsidP="006C4D2B">
      <w:pPr>
        <w:spacing w:line="360" w:lineRule="auto"/>
        <w:ind w:firstLine="709"/>
        <w:jc w:val="both"/>
        <w:rPr>
          <w:b/>
          <w:color w:val="000000"/>
          <w:sz w:val="28"/>
        </w:rPr>
      </w:pPr>
    </w:p>
    <w:p w:rsidR="00FF1F06" w:rsidRPr="003B3638" w:rsidRDefault="00FF1F06" w:rsidP="006C4D2B">
      <w:pPr>
        <w:spacing w:line="360" w:lineRule="auto"/>
        <w:ind w:firstLine="709"/>
        <w:jc w:val="both"/>
        <w:rPr>
          <w:color w:val="000000"/>
          <w:sz w:val="28"/>
        </w:rPr>
      </w:pPr>
      <w:r w:rsidRPr="003B3638">
        <w:rPr>
          <w:color w:val="000000"/>
          <w:sz w:val="28"/>
        </w:rPr>
        <w:t>Таблица 5.4.</w:t>
      </w:r>
      <w:r w:rsidR="003B3638" w:rsidRPr="003B3638">
        <w:rPr>
          <w:color w:val="000000"/>
          <w:sz w:val="28"/>
        </w:rPr>
        <w:t xml:space="preserve"> </w:t>
      </w:r>
      <w:r w:rsidRPr="003B3638">
        <w:rPr>
          <w:color w:val="000000"/>
          <w:sz w:val="28"/>
        </w:rPr>
        <w:t>Распределение скважин по дебитам и обводненности</w:t>
      </w:r>
    </w:p>
    <w:tbl>
      <w:tblPr>
        <w:tblStyle w:val="12"/>
        <w:tblW w:w="9297" w:type="dxa"/>
        <w:jc w:val="center"/>
        <w:tblLook w:val="0000" w:firstRow="0" w:lastRow="0" w:firstColumn="0" w:lastColumn="0" w:noHBand="0" w:noVBand="0"/>
      </w:tblPr>
      <w:tblGrid>
        <w:gridCol w:w="2101"/>
        <w:gridCol w:w="1800"/>
        <w:gridCol w:w="1800"/>
        <w:gridCol w:w="1800"/>
        <w:gridCol w:w="1796"/>
      </w:tblGrid>
      <w:tr w:rsidR="00FF1F06" w:rsidRPr="006C4D2B" w:rsidTr="006C4D2B">
        <w:trPr>
          <w:cantSplit/>
          <w:jc w:val="center"/>
        </w:trPr>
        <w:tc>
          <w:tcPr>
            <w:tcW w:w="1130" w:type="pct"/>
            <w:vMerge w:val="restart"/>
          </w:tcPr>
          <w:p w:rsidR="00FF1F06" w:rsidRPr="006C4D2B" w:rsidRDefault="00FF1F06" w:rsidP="006C4D2B">
            <w:pPr>
              <w:spacing w:line="360" w:lineRule="auto"/>
              <w:jc w:val="both"/>
              <w:rPr>
                <w:color w:val="000000"/>
                <w:sz w:val="20"/>
              </w:rPr>
            </w:pPr>
            <w:r w:rsidRPr="006C4D2B">
              <w:rPr>
                <w:color w:val="000000"/>
                <w:sz w:val="20"/>
              </w:rPr>
              <w:t>Дебит по жидкости, м</w:t>
            </w:r>
            <w:r w:rsidRPr="006C4D2B">
              <w:rPr>
                <w:color w:val="000000"/>
                <w:sz w:val="20"/>
                <w:vertAlign w:val="superscript"/>
              </w:rPr>
              <w:t>3</w:t>
            </w:r>
            <w:r w:rsidRPr="006C4D2B">
              <w:rPr>
                <w:color w:val="000000"/>
                <w:sz w:val="20"/>
              </w:rPr>
              <w:t>/сут</w:t>
            </w:r>
          </w:p>
        </w:tc>
        <w:tc>
          <w:tcPr>
            <w:tcW w:w="2904" w:type="pct"/>
            <w:gridSpan w:val="3"/>
          </w:tcPr>
          <w:p w:rsidR="00FF1F06" w:rsidRPr="006C4D2B" w:rsidRDefault="00FF1F06" w:rsidP="006C4D2B">
            <w:pPr>
              <w:spacing w:line="360" w:lineRule="auto"/>
              <w:jc w:val="both"/>
              <w:rPr>
                <w:b/>
                <w:i/>
                <w:color w:val="000000"/>
                <w:sz w:val="20"/>
              </w:rPr>
            </w:pPr>
            <w:r w:rsidRPr="006C4D2B">
              <w:rPr>
                <w:b/>
                <w:i/>
                <w:color w:val="000000"/>
                <w:sz w:val="20"/>
              </w:rPr>
              <w:t>Обводненность,</w:t>
            </w:r>
            <w:r w:rsidR="006C4D2B" w:rsidRPr="006C4D2B">
              <w:rPr>
                <w:b/>
                <w:i/>
                <w:color w:val="000000"/>
                <w:sz w:val="20"/>
              </w:rPr>
              <w:t xml:space="preserve"> %</w:t>
            </w:r>
          </w:p>
        </w:tc>
        <w:tc>
          <w:tcPr>
            <w:tcW w:w="966" w:type="pct"/>
            <w:vMerge w:val="restart"/>
          </w:tcPr>
          <w:p w:rsidR="00FF1F06" w:rsidRPr="006C4D2B" w:rsidRDefault="00FF1F06" w:rsidP="006C4D2B">
            <w:pPr>
              <w:spacing w:line="360" w:lineRule="auto"/>
              <w:jc w:val="both"/>
              <w:rPr>
                <w:b/>
                <w:i/>
                <w:color w:val="000000"/>
                <w:sz w:val="20"/>
              </w:rPr>
            </w:pPr>
            <w:r w:rsidRPr="006C4D2B">
              <w:rPr>
                <w:b/>
                <w:i/>
                <w:color w:val="000000"/>
                <w:sz w:val="20"/>
              </w:rPr>
              <w:t>Всего</w:t>
            </w:r>
          </w:p>
        </w:tc>
      </w:tr>
      <w:tr w:rsidR="00FF1F06" w:rsidRPr="006C4D2B" w:rsidTr="006C4D2B">
        <w:trPr>
          <w:cantSplit/>
          <w:jc w:val="center"/>
        </w:trPr>
        <w:tc>
          <w:tcPr>
            <w:tcW w:w="1130" w:type="pct"/>
            <w:vMerge/>
          </w:tcPr>
          <w:p w:rsidR="00FF1F06" w:rsidRPr="006C4D2B" w:rsidRDefault="00FF1F06" w:rsidP="006C4D2B">
            <w:pPr>
              <w:spacing w:line="360" w:lineRule="auto"/>
              <w:jc w:val="both"/>
              <w:rPr>
                <w:color w:val="000000"/>
                <w:sz w:val="20"/>
              </w:rPr>
            </w:pPr>
          </w:p>
        </w:tc>
        <w:tc>
          <w:tcPr>
            <w:tcW w:w="968" w:type="pct"/>
          </w:tcPr>
          <w:p w:rsidR="00FF1F06" w:rsidRPr="006C4D2B" w:rsidRDefault="00FF1F06" w:rsidP="006C4D2B">
            <w:pPr>
              <w:spacing w:line="360" w:lineRule="auto"/>
              <w:jc w:val="both"/>
              <w:rPr>
                <w:color w:val="000000"/>
                <w:sz w:val="20"/>
              </w:rPr>
            </w:pPr>
            <w:r w:rsidRPr="006C4D2B">
              <w:rPr>
                <w:color w:val="000000"/>
                <w:sz w:val="20"/>
              </w:rPr>
              <w:t>0</w:t>
            </w:r>
            <w:r w:rsidR="006C4D2B">
              <w:rPr>
                <w:color w:val="000000"/>
                <w:sz w:val="20"/>
              </w:rPr>
              <w:t>–</w:t>
            </w:r>
            <w:r w:rsidR="006C4D2B" w:rsidRPr="006C4D2B">
              <w:rPr>
                <w:color w:val="000000"/>
                <w:sz w:val="20"/>
              </w:rPr>
              <w:t>3</w:t>
            </w:r>
            <w:r w:rsidRPr="006C4D2B">
              <w:rPr>
                <w:color w:val="000000"/>
                <w:sz w:val="20"/>
              </w:rPr>
              <w:t>0</w:t>
            </w:r>
          </w:p>
        </w:tc>
        <w:tc>
          <w:tcPr>
            <w:tcW w:w="968" w:type="pct"/>
          </w:tcPr>
          <w:p w:rsidR="00FF1F06" w:rsidRPr="006C4D2B" w:rsidRDefault="00FF1F06" w:rsidP="006C4D2B">
            <w:pPr>
              <w:spacing w:line="360" w:lineRule="auto"/>
              <w:jc w:val="both"/>
              <w:rPr>
                <w:color w:val="000000"/>
                <w:sz w:val="20"/>
              </w:rPr>
            </w:pPr>
            <w:r w:rsidRPr="006C4D2B">
              <w:rPr>
                <w:color w:val="000000"/>
                <w:sz w:val="20"/>
              </w:rPr>
              <w:t>30</w:t>
            </w:r>
            <w:r w:rsidR="006C4D2B">
              <w:rPr>
                <w:color w:val="000000"/>
                <w:sz w:val="20"/>
              </w:rPr>
              <w:t>–</w:t>
            </w:r>
            <w:r w:rsidR="006C4D2B" w:rsidRPr="006C4D2B">
              <w:rPr>
                <w:color w:val="000000"/>
                <w:sz w:val="20"/>
              </w:rPr>
              <w:t>7</w:t>
            </w:r>
            <w:r w:rsidRPr="006C4D2B">
              <w:rPr>
                <w:color w:val="000000"/>
                <w:sz w:val="20"/>
              </w:rPr>
              <w:t>0</w:t>
            </w:r>
          </w:p>
        </w:tc>
        <w:tc>
          <w:tcPr>
            <w:tcW w:w="968" w:type="pct"/>
          </w:tcPr>
          <w:p w:rsidR="00FF1F06" w:rsidRPr="006C4D2B" w:rsidRDefault="00FF1F06" w:rsidP="006C4D2B">
            <w:pPr>
              <w:spacing w:line="360" w:lineRule="auto"/>
              <w:jc w:val="both"/>
              <w:rPr>
                <w:color w:val="000000"/>
                <w:sz w:val="20"/>
              </w:rPr>
            </w:pPr>
            <w:r w:rsidRPr="006C4D2B">
              <w:rPr>
                <w:color w:val="000000"/>
                <w:sz w:val="20"/>
              </w:rPr>
              <w:t>70</w:t>
            </w:r>
            <w:r w:rsidR="006C4D2B">
              <w:rPr>
                <w:color w:val="000000"/>
                <w:sz w:val="20"/>
              </w:rPr>
              <w:t>–</w:t>
            </w:r>
            <w:r w:rsidR="006C4D2B" w:rsidRPr="006C4D2B">
              <w:rPr>
                <w:color w:val="000000"/>
                <w:sz w:val="20"/>
              </w:rPr>
              <w:t>1</w:t>
            </w:r>
            <w:r w:rsidRPr="006C4D2B">
              <w:rPr>
                <w:color w:val="000000"/>
                <w:sz w:val="20"/>
              </w:rPr>
              <w:t>00</w:t>
            </w:r>
          </w:p>
        </w:tc>
        <w:tc>
          <w:tcPr>
            <w:tcW w:w="966" w:type="pct"/>
            <w:vMerge/>
          </w:tcPr>
          <w:p w:rsidR="00FF1F06" w:rsidRPr="006C4D2B" w:rsidRDefault="00FF1F06" w:rsidP="006C4D2B">
            <w:pPr>
              <w:spacing w:line="360" w:lineRule="auto"/>
              <w:jc w:val="both"/>
              <w:rPr>
                <w:color w:val="000000"/>
                <w:sz w:val="20"/>
              </w:rPr>
            </w:pPr>
          </w:p>
        </w:tc>
      </w:tr>
      <w:tr w:rsidR="00FF1F06" w:rsidRPr="006C4D2B" w:rsidTr="006C4D2B">
        <w:trPr>
          <w:cantSplit/>
          <w:jc w:val="center"/>
        </w:trPr>
        <w:tc>
          <w:tcPr>
            <w:tcW w:w="1130" w:type="pct"/>
          </w:tcPr>
          <w:p w:rsidR="00FF1F06" w:rsidRPr="006C4D2B" w:rsidRDefault="00FF1F06" w:rsidP="006C4D2B">
            <w:pPr>
              <w:spacing w:line="360" w:lineRule="auto"/>
              <w:jc w:val="both"/>
              <w:rPr>
                <w:color w:val="000000"/>
                <w:sz w:val="20"/>
              </w:rPr>
            </w:pPr>
            <w:r w:rsidRPr="006C4D2B">
              <w:rPr>
                <w:color w:val="000000"/>
                <w:sz w:val="20"/>
              </w:rPr>
              <w:t>0</w:t>
            </w:r>
            <w:r w:rsidR="006C4D2B">
              <w:rPr>
                <w:color w:val="000000"/>
                <w:sz w:val="20"/>
              </w:rPr>
              <w:t>–</w:t>
            </w:r>
            <w:r w:rsidR="006C4D2B" w:rsidRPr="006C4D2B">
              <w:rPr>
                <w:color w:val="000000"/>
                <w:sz w:val="20"/>
              </w:rPr>
              <w:t>2</w:t>
            </w:r>
            <w:r w:rsidRPr="006C4D2B">
              <w:rPr>
                <w:color w:val="000000"/>
                <w:sz w:val="20"/>
              </w:rPr>
              <w:t>0</w:t>
            </w:r>
          </w:p>
          <w:p w:rsidR="00FF1F06" w:rsidRPr="006C4D2B" w:rsidRDefault="00FF1F06" w:rsidP="006C4D2B">
            <w:pPr>
              <w:spacing w:line="360" w:lineRule="auto"/>
              <w:jc w:val="both"/>
              <w:rPr>
                <w:color w:val="000000"/>
                <w:sz w:val="20"/>
              </w:rPr>
            </w:pPr>
            <w:r w:rsidRPr="006C4D2B">
              <w:rPr>
                <w:color w:val="000000"/>
                <w:sz w:val="20"/>
              </w:rPr>
              <w:t>20</w:t>
            </w:r>
            <w:r w:rsidR="006C4D2B">
              <w:rPr>
                <w:color w:val="000000"/>
                <w:sz w:val="20"/>
              </w:rPr>
              <w:t>–</w:t>
            </w:r>
            <w:r w:rsidR="006C4D2B" w:rsidRPr="006C4D2B">
              <w:rPr>
                <w:color w:val="000000"/>
                <w:sz w:val="20"/>
              </w:rPr>
              <w:t>5</w:t>
            </w:r>
            <w:r w:rsidRPr="006C4D2B">
              <w:rPr>
                <w:color w:val="000000"/>
                <w:sz w:val="20"/>
              </w:rPr>
              <w:t>0</w:t>
            </w:r>
          </w:p>
          <w:p w:rsidR="00FF1F06" w:rsidRPr="006C4D2B" w:rsidRDefault="00FF1F06" w:rsidP="006C4D2B">
            <w:pPr>
              <w:spacing w:line="360" w:lineRule="auto"/>
              <w:jc w:val="both"/>
              <w:rPr>
                <w:color w:val="000000"/>
                <w:sz w:val="20"/>
              </w:rPr>
            </w:pPr>
            <w:r w:rsidRPr="006C4D2B">
              <w:rPr>
                <w:color w:val="000000"/>
                <w:sz w:val="20"/>
              </w:rPr>
              <w:t>50</w:t>
            </w:r>
            <w:r w:rsidR="006C4D2B">
              <w:rPr>
                <w:color w:val="000000"/>
                <w:sz w:val="20"/>
              </w:rPr>
              <w:t>–</w:t>
            </w:r>
            <w:r w:rsidR="006C4D2B" w:rsidRPr="006C4D2B">
              <w:rPr>
                <w:color w:val="000000"/>
                <w:sz w:val="20"/>
              </w:rPr>
              <w:t>1</w:t>
            </w:r>
            <w:r w:rsidRPr="006C4D2B">
              <w:rPr>
                <w:color w:val="000000"/>
                <w:sz w:val="20"/>
              </w:rPr>
              <w:t>00</w:t>
            </w:r>
          </w:p>
          <w:p w:rsidR="00FF1F06" w:rsidRPr="006C4D2B" w:rsidRDefault="00FF1F06" w:rsidP="006C4D2B">
            <w:pPr>
              <w:spacing w:line="360" w:lineRule="auto"/>
              <w:jc w:val="both"/>
              <w:rPr>
                <w:color w:val="000000"/>
                <w:sz w:val="20"/>
              </w:rPr>
            </w:pPr>
            <w:r w:rsidRPr="006C4D2B">
              <w:rPr>
                <w:color w:val="000000"/>
                <w:sz w:val="20"/>
              </w:rPr>
              <w:t>более 100</w:t>
            </w:r>
          </w:p>
        </w:tc>
        <w:tc>
          <w:tcPr>
            <w:tcW w:w="968" w:type="pct"/>
          </w:tcPr>
          <w:p w:rsidR="00FF1F06" w:rsidRPr="006C4D2B" w:rsidRDefault="00FF1F06" w:rsidP="006C4D2B">
            <w:pPr>
              <w:spacing w:line="360" w:lineRule="auto"/>
              <w:jc w:val="both"/>
              <w:rPr>
                <w:color w:val="000000"/>
                <w:sz w:val="20"/>
              </w:rPr>
            </w:pPr>
            <w:r w:rsidRPr="006C4D2B">
              <w:rPr>
                <w:color w:val="000000"/>
                <w:sz w:val="20"/>
              </w:rPr>
              <w:t>30</w:t>
            </w:r>
          </w:p>
          <w:p w:rsidR="00FF1F06" w:rsidRPr="006C4D2B" w:rsidRDefault="00FF1F06" w:rsidP="006C4D2B">
            <w:pPr>
              <w:spacing w:line="360" w:lineRule="auto"/>
              <w:jc w:val="both"/>
              <w:rPr>
                <w:color w:val="000000"/>
                <w:sz w:val="20"/>
              </w:rPr>
            </w:pPr>
            <w:r w:rsidRPr="006C4D2B">
              <w:rPr>
                <w:color w:val="000000"/>
                <w:sz w:val="20"/>
              </w:rPr>
              <w:t>122</w:t>
            </w:r>
          </w:p>
          <w:p w:rsidR="00FF1F06" w:rsidRPr="006C4D2B" w:rsidRDefault="00FF1F06" w:rsidP="006C4D2B">
            <w:pPr>
              <w:spacing w:line="360" w:lineRule="auto"/>
              <w:jc w:val="both"/>
              <w:rPr>
                <w:color w:val="000000"/>
                <w:sz w:val="20"/>
              </w:rPr>
            </w:pPr>
            <w:r w:rsidRPr="006C4D2B">
              <w:rPr>
                <w:color w:val="000000"/>
                <w:sz w:val="20"/>
              </w:rPr>
              <w:t>60</w:t>
            </w:r>
          </w:p>
          <w:p w:rsidR="00FF1F06" w:rsidRPr="006C4D2B" w:rsidRDefault="00FF1F06" w:rsidP="006C4D2B">
            <w:pPr>
              <w:spacing w:line="360" w:lineRule="auto"/>
              <w:jc w:val="both"/>
              <w:rPr>
                <w:color w:val="000000"/>
                <w:sz w:val="20"/>
              </w:rPr>
            </w:pPr>
            <w:r w:rsidRPr="006C4D2B">
              <w:rPr>
                <w:color w:val="000000"/>
                <w:sz w:val="20"/>
              </w:rPr>
              <w:t>4</w:t>
            </w:r>
          </w:p>
        </w:tc>
        <w:tc>
          <w:tcPr>
            <w:tcW w:w="968" w:type="pct"/>
          </w:tcPr>
          <w:p w:rsidR="00FF1F06" w:rsidRPr="006C4D2B" w:rsidRDefault="00FF1F06" w:rsidP="006C4D2B">
            <w:pPr>
              <w:spacing w:line="360" w:lineRule="auto"/>
              <w:jc w:val="both"/>
              <w:rPr>
                <w:color w:val="000000"/>
                <w:sz w:val="20"/>
              </w:rPr>
            </w:pPr>
            <w:r w:rsidRPr="006C4D2B">
              <w:rPr>
                <w:color w:val="000000"/>
                <w:sz w:val="20"/>
              </w:rPr>
              <w:t>6</w:t>
            </w:r>
          </w:p>
          <w:p w:rsidR="00FF1F06" w:rsidRPr="006C4D2B" w:rsidRDefault="00FF1F06" w:rsidP="006C4D2B">
            <w:pPr>
              <w:spacing w:line="360" w:lineRule="auto"/>
              <w:jc w:val="both"/>
              <w:rPr>
                <w:color w:val="000000"/>
                <w:sz w:val="20"/>
              </w:rPr>
            </w:pPr>
            <w:r w:rsidRPr="006C4D2B">
              <w:rPr>
                <w:color w:val="000000"/>
                <w:sz w:val="20"/>
              </w:rPr>
              <w:t>60</w:t>
            </w:r>
          </w:p>
          <w:p w:rsidR="00FF1F06" w:rsidRPr="006C4D2B" w:rsidRDefault="00FF1F06" w:rsidP="006C4D2B">
            <w:pPr>
              <w:spacing w:line="360" w:lineRule="auto"/>
              <w:jc w:val="both"/>
              <w:rPr>
                <w:color w:val="000000"/>
                <w:sz w:val="20"/>
              </w:rPr>
            </w:pPr>
            <w:r w:rsidRPr="006C4D2B">
              <w:rPr>
                <w:color w:val="000000"/>
                <w:sz w:val="20"/>
              </w:rPr>
              <w:t>14</w:t>
            </w:r>
          </w:p>
          <w:p w:rsidR="00FF1F06" w:rsidRPr="006C4D2B" w:rsidRDefault="00FF1F06" w:rsidP="006C4D2B">
            <w:pPr>
              <w:spacing w:line="360" w:lineRule="auto"/>
              <w:jc w:val="both"/>
              <w:rPr>
                <w:color w:val="000000"/>
                <w:sz w:val="20"/>
              </w:rPr>
            </w:pPr>
            <w:r w:rsidRPr="006C4D2B">
              <w:rPr>
                <w:color w:val="000000"/>
                <w:sz w:val="20"/>
              </w:rPr>
              <w:t>15</w:t>
            </w:r>
          </w:p>
        </w:tc>
        <w:tc>
          <w:tcPr>
            <w:tcW w:w="968" w:type="pct"/>
          </w:tcPr>
          <w:p w:rsidR="00FF1F06" w:rsidRPr="006C4D2B" w:rsidRDefault="00FF1F06" w:rsidP="006C4D2B">
            <w:pPr>
              <w:spacing w:line="360" w:lineRule="auto"/>
              <w:jc w:val="both"/>
              <w:rPr>
                <w:color w:val="000000"/>
                <w:sz w:val="20"/>
              </w:rPr>
            </w:pPr>
            <w:r w:rsidRPr="006C4D2B">
              <w:rPr>
                <w:color w:val="000000"/>
                <w:sz w:val="20"/>
              </w:rPr>
              <w:t>4</w:t>
            </w:r>
          </w:p>
          <w:p w:rsidR="00FF1F06" w:rsidRPr="006C4D2B" w:rsidRDefault="00FF1F06" w:rsidP="006C4D2B">
            <w:pPr>
              <w:spacing w:line="360" w:lineRule="auto"/>
              <w:jc w:val="both"/>
              <w:rPr>
                <w:color w:val="000000"/>
                <w:sz w:val="20"/>
              </w:rPr>
            </w:pPr>
            <w:r w:rsidRPr="006C4D2B">
              <w:rPr>
                <w:color w:val="000000"/>
                <w:sz w:val="20"/>
              </w:rPr>
              <w:t>6</w:t>
            </w:r>
          </w:p>
          <w:p w:rsidR="00FF1F06" w:rsidRPr="006C4D2B" w:rsidRDefault="00FF1F06" w:rsidP="006C4D2B">
            <w:pPr>
              <w:spacing w:line="360" w:lineRule="auto"/>
              <w:jc w:val="both"/>
              <w:rPr>
                <w:color w:val="000000"/>
                <w:sz w:val="20"/>
              </w:rPr>
            </w:pPr>
            <w:r w:rsidRPr="006C4D2B">
              <w:rPr>
                <w:color w:val="000000"/>
                <w:sz w:val="20"/>
              </w:rPr>
              <w:t>7</w:t>
            </w:r>
          </w:p>
          <w:p w:rsidR="00FF1F06" w:rsidRPr="006C4D2B" w:rsidRDefault="00FF1F06" w:rsidP="006C4D2B">
            <w:pPr>
              <w:spacing w:line="360" w:lineRule="auto"/>
              <w:jc w:val="both"/>
              <w:rPr>
                <w:color w:val="000000"/>
                <w:sz w:val="20"/>
              </w:rPr>
            </w:pPr>
            <w:r w:rsidRPr="006C4D2B">
              <w:rPr>
                <w:color w:val="000000"/>
                <w:sz w:val="20"/>
              </w:rPr>
              <w:t>4</w:t>
            </w:r>
          </w:p>
        </w:tc>
        <w:tc>
          <w:tcPr>
            <w:tcW w:w="966" w:type="pct"/>
          </w:tcPr>
          <w:p w:rsidR="00FF1F06" w:rsidRPr="006C4D2B" w:rsidRDefault="00FF1F06" w:rsidP="006C4D2B">
            <w:pPr>
              <w:spacing w:line="360" w:lineRule="auto"/>
              <w:jc w:val="both"/>
              <w:rPr>
                <w:color w:val="000000"/>
                <w:sz w:val="20"/>
              </w:rPr>
            </w:pPr>
            <w:r w:rsidRPr="006C4D2B">
              <w:rPr>
                <w:color w:val="000000"/>
                <w:sz w:val="20"/>
              </w:rPr>
              <w:t>40</w:t>
            </w:r>
          </w:p>
          <w:p w:rsidR="00FF1F06" w:rsidRPr="006C4D2B" w:rsidRDefault="00FF1F06" w:rsidP="006C4D2B">
            <w:pPr>
              <w:spacing w:line="360" w:lineRule="auto"/>
              <w:jc w:val="both"/>
              <w:rPr>
                <w:color w:val="000000"/>
                <w:sz w:val="20"/>
              </w:rPr>
            </w:pPr>
            <w:r w:rsidRPr="006C4D2B">
              <w:rPr>
                <w:color w:val="000000"/>
                <w:sz w:val="20"/>
              </w:rPr>
              <w:t>188</w:t>
            </w:r>
          </w:p>
          <w:p w:rsidR="00FF1F06" w:rsidRPr="006C4D2B" w:rsidRDefault="00FF1F06" w:rsidP="006C4D2B">
            <w:pPr>
              <w:spacing w:line="360" w:lineRule="auto"/>
              <w:jc w:val="both"/>
              <w:rPr>
                <w:color w:val="000000"/>
                <w:sz w:val="20"/>
              </w:rPr>
            </w:pPr>
            <w:r w:rsidRPr="006C4D2B">
              <w:rPr>
                <w:color w:val="000000"/>
                <w:sz w:val="20"/>
              </w:rPr>
              <w:t>81</w:t>
            </w:r>
          </w:p>
          <w:p w:rsidR="00FF1F06" w:rsidRPr="006C4D2B" w:rsidRDefault="00FF1F06" w:rsidP="006C4D2B">
            <w:pPr>
              <w:spacing w:line="360" w:lineRule="auto"/>
              <w:jc w:val="both"/>
              <w:rPr>
                <w:color w:val="000000"/>
                <w:sz w:val="20"/>
              </w:rPr>
            </w:pPr>
            <w:r w:rsidRPr="006C4D2B">
              <w:rPr>
                <w:color w:val="000000"/>
                <w:sz w:val="20"/>
              </w:rPr>
              <w:t>23</w:t>
            </w:r>
          </w:p>
        </w:tc>
      </w:tr>
      <w:tr w:rsidR="00FF1F06" w:rsidRPr="006C4D2B" w:rsidTr="00B54CBB">
        <w:trPr>
          <w:cantSplit/>
          <w:trHeight w:val="379"/>
          <w:jc w:val="center"/>
        </w:trPr>
        <w:tc>
          <w:tcPr>
            <w:tcW w:w="1130" w:type="pct"/>
          </w:tcPr>
          <w:p w:rsidR="00FF1F06" w:rsidRPr="006C4D2B" w:rsidRDefault="00FF1F06" w:rsidP="006C4D2B">
            <w:pPr>
              <w:spacing w:line="360" w:lineRule="auto"/>
              <w:jc w:val="both"/>
              <w:rPr>
                <w:b/>
                <w:color w:val="000000"/>
                <w:sz w:val="20"/>
              </w:rPr>
            </w:pPr>
            <w:r w:rsidRPr="006C4D2B">
              <w:rPr>
                <w:b/>
                <w:color w:val="000000"/>
                <w:sz w:val="20"/>
              </w:rPr>
              <w:t>Всего</w:t>
            </w:r>
          </w:p>
        </w:tc>
        <w:tc>
          <w:tcPr>
            <w:tcW w:w="968" w:type="pct"/>
          </w:tcPr>
          <w:p w:rsidR="00FF1F06" w:rsidRPr="006C4D2B" w:rsidRDefault="00FF1F06" w:rsidP="006C4D2B">
            <w:pPr>
              <w:spacing w:line="360" w:lineRule="auto"/>
              <w:jc w:val="both"/>
              <w:rPr>
                <w:color w:val="000000"/>
                <w:sz w:val="20"/>
              </w:rPr>
            </w:pPr>
            <w:r w:rsidRPr="006C4D2B">
              <w:rPr>
                <w:color w:val="000000"/>
                <w:sz w:val="20"/>
              </w:rPr>
              <w:t>244</w:t>
            </w:r>
          </w:p>
        </w:tc>
        <w:tc>
          <w:tcPr>
            <w:tcW w:w="968" w:type="pct"/>
          </w:tcPr>
          <w:p w:rsidR="00FF1F06" w:rsidRPr="006C4D2B" w:rsidRDefault="00FF1F06" w:rsidP="006C4D2B">
            <w:pPr>
              <w:spacing w:line="360" w:lineRule="auto"/>
              <w:jc w:val="both"/>
              <w:rPr>
                <w:color w:val="000000"/>
                <w:sz w:val="20"/>
              </w:rPr>
            </w:pPr>
            <w:r w:rsidRPr="006C4D2B">
              <w:rPr>
                <w:color w:val="000000"/>
                <w:sz w:val="20"/>
              </w:rPr>
              <w:t>116</w:t>
            </w:r>
          </w:p>
        </w:tc>
        <w:tc>
          <w:tcPr>
            <w:tcW w:w="968" w:type="pct"/>
          </w:tcPr>
          <w:p w:rsidR="00FF1F06" w:rsidRPr="006C4D2B" w:rsidRDefault="00FF1F06" w:rsidP="006C4D2B">
            <w:pPr>
              <w:spacing w:line="360" w:lineRule="auto"/>
              <w:jc w:val="both"/>
              <w:rPr>
                <w:color w:val="000000"/>
                <w:sz w:val="20"/>
              </w:rPr>
            </w:pPr>
            <w:r w:rsidRPr="006C4D2B">
              <w:rPr>
                <w:color w:val="000000"/>
                <w:sz w:val="20"/>
              </w:rPr>
              <w:t>15</w:t>
            </w:r>
          </w:p>
        </w:tc>
        <w:tc>
          <w:tcPr>
            <w:tcW w:w="966" w:type="pct"/>
          </w:tcPr>
          <w:p w:rsidR="00FF1F06" w:rsidRPr="006C4D2B" w:rsidRDefault="00FF1F06" w:rsidP="006C4D2B">
            <w:pPr>
              <w:spacing w:line="360" w:lineRule="auto"/>
              <w:jc w:val="both"/>
              <w:rPr>
                <w:color w:val="000000"/>
                <w:sz w:val="20"/>
              </w:rPr>
            </w:pPr>
            <w:r w:rsidRPr="006C4D2B">
              <w:rPr>
                <w:color w:val="000000"/>
                <w:sz w:val="20"/>
              </w:rPr>
              <w:t>332</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Из таблицы видно, что</w:t>
      </w:r>
      <w:r w:rsidR="006C4D2B">
        <w:rPr>
          <w:color w:val="000000"/>
          <w:sz w:val="28"/>
        </w:rPr>
        <w:t xml:space="preserve"> </w:t>
      </w:r>
      <w:r w:rsidRPr="006C4D2B">
        <w:rPr>
          <w:color w:val="000000"/>
          <w:sz w:val="28"/>
        </w:rPr>
        <w:t>244 скважины (73,75) работают с обводненностью</w:t>
      </w:r>
      <w:r w:rsidR="006C4D2B">
        <w:rPr>
          <w:color w:val="000000"/>
          <w:sz w:val="28"/>
        </w:rPr>
        <w:t xml:space="preserve"> </w:t>
      </w:r>
      <w:r w:rsidRPr="006C4D2B">
        <w:rPr>
          <w:color w:val="000000"/>
          <w:sz w:val="28"/>
        </w:rPr>
        <w:t>от 0 до 3</w:t>
      </w:r>
      <w:r w:rsidR="006C4D2B" w:rsidRPr="006C4D2B">
        <w:rPr>
          <w:color w:val="000000"/>
          <w:sz w:val="28"/>
        </w:rPr>
        <w:t>0</w:t>
      </w:r>
      <w:r w:rsidR="006C4D2B">
        <w:rPr>
          <w:color w:val="000000"/>
          <w:sz w:val="28"/>
        </w:rPr>
        <w:t>%</w:t>
      </w:r>
      <w:r w:rsidRPr="006C4D2B">
        <w:rPr>
          <w:color w:val="000000"/>
          <w:sz w:val="28"/>
        </w:rPr>
        <w:t>. Средняя обводненность продукции по фонду ЭЦН равна 4</w:t>
      </w:r>
      <w:r w:rsidR="006C4D2B" w:rsidRPr="006C4D2B">
        <w:rPr>
          <w:color w:val="000000"/>
          <w:sz w:val="28"/>
        </w:rPr>
        <w:t>6</w:t>
      </w:r>
      <w:r w:rsidR="006C4D2B">
        <w:rPr>
          <w:color w:val="000000"/>
          <w:sz w:val="28"/>
        </w:rPr>
        <w:t>%</w:t>
      </w:r>
      <w:r w:rsidRPr="006C4D2B">
        <w:rPr>
          <w:color w:val="000000"/>
          <w:sz w:val="28"/>
        </w:rPr>
        <w:t>. С дебитом по жидкости от 0 до 50м</w:t>
      </w:r>
      <w:r w:rsidRPr="006C4D2B">
        <w:rPr>
          <w:color w:val="000000"/>
          <w:sz w:val="28"/>
          <w:vertAlign w:val="superscript"/>
        </w:rPr>
        <w:t>3</w:t>
      </w:r>
      <w:r w:rsidRPr="006C4D2B">
        <w:rPr>
          <w:color w:val="000000"/>
          <w:sz w:val="28"/>
        </w:rPr>
        <w:t>/сут эксплуатируются 194 скважины, из них в интервале дебитов от 0 до 20м</w:t>
      </w:r>
      <w:r w:rsidRPr="006C4D2B">
        <w:rPr>
          <w:color w:val="000000"/>
          <w:sz w:val="28"/>
          <w:vertAlign w:val="superscript"/>
        </w:rPr>
        <w:t>3</w:t>
      </w:r>
      <w:r w:rsidRPr="006C4D2B">
        <w:rPr>
          <w:color w:val="000000"/>
          <w:sz w:val="28"/>
        </w:rPr>
        <w:t xml:space="preserve">/сут в работают </w:t>
      </w:r>
      <w:r w:rsidR="006C4D2B" w:rsidRPr="006C4D2B">
        <w:rPr>
          <w:color w:val="000000"/>
          <w:sz w:val="28"/>
        </w:rPr>
        <w:t>40</w:t>
      </w:r>
      <w:r w:rsidR="006C4D2B">
        <w:rPr>
          <w:color w:val="000000"/>
          <w:sz w:val="28"/>
        </w:rPr>
        <w:t xml:space="preserve"> </w:t>
      </w:r>
      <w:r w:rsidR="006C4D2B" w:rsidRPr="006C4D2B">
        <w:rPr>
          <w:color w:val="000000"/>
          <w:sz w:val="28"/>
        </w:rPr>
        <w:t>скважин</w:t>
      </w:r>
      <w:r w:rsidRPr="006C4D2B">
        <w:rPr>
          <w:color w:val="000000"/>
          <w:sz w:val="28"/>
        </w:rPr>
        <w:t>. Всего на месторождении в периодическом фонде ЭЦН числится 23 скважины или 1</w:t>
      </w:r>
      <w:r w:rsidR="006C4D2B" w:rsidRPr="006C4D2B">
        <w:rPr>
          <w:color w:val="000000"/>
          <w:sz w:val="28"/>
        </w:rPr>
        <w:t>9</w:t>
      </w:r>
      <w:r w:rsidR="006C4D2B">
        <w:rPr>
          <w:color w:val="000000"/>
          <w:sz w:val="28"/>
        </w:rPr>
        <w:t>%</w:t>
      </w:r>
      <w:r w:rsidRPr="006C4D2B">
        <w:rPr>
          <w:color w:val="000000"/>
          <w:sz w:val="28"/>
        </w:rPr>
        <w:t xml:space="preserve"> от фонда дающих продукцию, год назад таких скважин было 70.</w:t>
      </w:r>
    </w:p>
    <w:p w:rsidR="00FF1F06" w:rsidRPr="006C4D2B" w:rsidRDefault="00FF1F06" w:rsidP="006C4D2B">
      <w:pPr>
        <w:spacing w:line="360" w:lineRule="auto"/>
        <w:ind w:firstLine="709"/>
        <w:jc w:val="both"/>
        <w:rPr>
          <w:color w:val="000000"/>
          <w:sz w:val="28"/>
        </w:rPr>
      </w:pPr>
      <w:r w:rsidRPr="006C4D2B">
        <w:rPr>
          <w:color w:val="000000"/>
          <w:sz w:val="28"/>
        </w:rPr>
        <w:t>Причины работы ЭЦН в периодике.</w:t>
      </w:r>
    </w:p>
    <w:p w:rsidR="006C4D2B" w:rsidRDefault="00FF1F06" w:rsidP="006C4D2B">
      <w:pPr>
        <w:spacing w:line="360" w:lineRule="auto"/>
        <w:ind w:firstLine="709"/>
        <w:jc w:val="both"/>
        <w:rPr>
          <w:color w:val="000000"/>
          <w:sz w:val="28"/>
        </w:rPr>
      </w:pPr>
      <w:r w:rsidRPr="006C4D2B">
        <w:rPr>
          <w:color w:val="000000"/>
          <w:sz w:val="28"/>
        </w:rPr>
        <w:t>1</w:t>
      </w:r>
      <w:r w:rsidR="006C4D2B" w:rsidRPr="006C4D2B">
        <w:rPr>
          <w:color w:val="000000"/>
          <w:sz w:val="28"/>
        </w:rPr>
        <w:t>.</w:t>
      </w:r>
      <w:r w:rsidR="006C4D2B">
        <w:rPr>
          <w:color w:val="000000"/>
          <w:sz w:val="28"/>
        </w:rPr>
        <w:t xml:space="preserve"> </w:t>
      </w:r>
      <w:r w:rsidR="006C4D2B" w:rsidRPr="006C4D2B">
        <w:rPr>
          <w:color w:val="000000"/>
          <w:sz w:val="28"/>
        </w:rPr>
        <w:t>Ге</w:t>
      </w:r>
      <w:r w:rsidRPr="006C4D2B">
        <w:rPr>
          <w:color w:val="000000"/>
          <w:sz w:val="28"/>
        </w:rPr>
        <w:t>ологические причины:</w:t>
      </w:r>
    </w:p>
    <w:p w:rsidR="006C4D2B" w:rsidRDefault="00FF1F06" w:rsidP="006C4D2B">
      <w:pPr>
        <w:spacing w:line="360" w:lineRule="auto"/>
        <w:ind w:firstLine="709"/>
        <w:jc w:val="both"/>
        <w:rPr>
          <w:color w:val="000000"/>
          <w:sz w:val="28"/>
        </w:rPr>
      </w:pPr>
      <w:r w:rsidRPr="006C4D2B">
        <w:rPr>
          <w:color w:val="000000"/>
          <w:sz w:val="28"/>
        </w:rPr>
        <w:t>а) пластовое давление ниже</w:t>
      </w:r>
      <w:r w:rsidR="006C4D2B">
        <w:rPr>
          <w:color w:val="000000"/>
          <w:sz w:val="28"/>
        </w:rPr>
        <w:t xml:space="preserve"> </w:t>
      </w:r>
      <w:r w:rsidRPr="006C4D2B">
        <w:rPr>
          <w:color w:val="000000"/>
          <w:sz w:val="28"/>
        </w:rPr>
        <w:t>первоначального</w:t>
      </w:r>
    </w:p>
    <w:p w:rsidR="00FF1F06" w:rsidRPr="006C4D2B" w:rsidRDefault="00FF1F06" w:rsidP="006C4D2B">
      <w:pPr>
        <w:spacing w:line="360" w:lineRule="auto"/>
        <w:ind w:firstLine="709"/>
        <w:jc w:val="both"/>
        <w:rPr>
          <w:color w:val="000000"/>
          <w:sz w:val="28"/>
        </w:rPr>
      </w:pPr>
      <w:r w:rsidRPr="006C4D2B">
        <w:rPr>
          <w:color w:val="000000"/>
          <w:sz w:val="28"/>
        </w:rPr>
        <w:t>б) не полностью сформирована система заводнени</w:t>
      </w:r>
    </w:p>
    <w:p w:rsidR="00FF1F06" w:rsidRPr="006C4D2B" w:rsidRDefault="00FF1F06" w:rsidP="006C4D2B">
      <w:pPr>
        <w:spacing w:line="360" w:lineRule="auto"/>
        <w:ind w:firstLine="709"/>
        <w:jc w:val="both"/>
        <w:rPr>
          <w:color w:val="000000"/>
          <w:sz w:val="28"/>
        </w:rPr>
      </w:pPr>
      <w:r w:rsidRPr="006C4D2B">
        <w:rPr>
          <w:color w:val="000000"/>
          <w:sz w:val="28"/>
        </w:rPr>
        <w:t>2. Технологические причины:</w:t>
      </w:r>
    </w:p>
    <w:p w:rsidR="00FF1F06" w:rsidRPr="006C4D2B" w:rsidRDefault="00FF1F06" w:rsidP="006C4D2B">
      <w:pPr>
        <w:spacing w:line="360" w:lineRule="auto"/>
        <w:ind w:firstLine="709"/>
        <w:jc w:val="both"/>
        <w:rPr>
          <w:color w:val="000000"/>
          <w:sz w:val="28"/>
        </w:rPr>
      </w:pPr>
      <w:r w:rsidRPr="006C4D2B">
        <w:rPr>
          <w:color w:val="000000"/>
          <w:sz w:val="28"/>
        </w:rPr>
        <w:t>а) отсутствие обустройства для перевода на ШГН</w:t>
      </w:r>
    </w:p>
    <w:p w:rsidR="00FF1F06" w:rsidRPr="006C4D2B" w:rsidRDefault="00FF1F06" w:rsidP="006C4D2B">
      <w:pPr>
        <w:spacing w:line="360" w:lineRule="auto"/>
        <w:ind w:firstLine="709"/>
        <w:jc w:val="both"/>
        <w:rPr>
          <w:color w:val="000000"/>
          <w:sz w:val="28"/>
        </w:rPr>
      </w:pPr>
      <w:r w:rsidRPr="006C4D2B">
        <w:rPr>
          <w:color w:val="000000"/>
          <w:sz w:val="28"/>
        </w:rPr>
        <w:t>б) осложнение при производстве ГРП(СТОП)</w:t>
      </w:r>
    </w:p>
    <w:p w:rsidR="00FF1F06" w:rsidRPr="006C4D2B" w:rsidRDefault="00FF1F06" w:rsidP="006C4D2B">
      <w:pPr>
        <w:spacing w:line="360" w:lineRule="auto"/>
        <w:ind w:firstLine="709"/>
        <w:jc w:val="both"/>
        <w:rPr>
          <w:color w:val="000000"/>
          <w:sz w:val="28"/>
        </w:rPr>
      </w:pPr>
      <w:r w:rsidRPr="006C4D2B">
        <w:rPr>
          <w:color w:val="000000"/>
          <w:sz w:val="28"/>
        </w:rPr>
        <w:t>в) ошибки при подборе оборудования из-за недостаточной геологической информации.</w:t>
      </w:r>
    </w:p>
    <w:p w:rsidR="00FF1F06" w:rsidRPr="006C4D2B" w:rsidRDefault="00FF1F06" w:rsidP="006C4D2B">
      <w:pPr>
        <w:spacing w:line="360" w:lineRule="auto"/>
        <w:ind w:firstLine="709"/>
        <w:jc w:val="both"/>
        <w:rPr>
          <w:color w:val="000000"/>
          <w:sz w:val="28"/>
        </w:rPr>
      </w:pPr>
      <w:r w:rsidRPr="006C4D2B">
        <w:rPr>
          <w:color w:val="000000"/>
          <w:sz w:val="28"/>
        </w:rPr>
        <w:t>Периодический фонд по УНП</w:t>
      </w:r>
      <w:r w:rsidR="006C4D2B">
        <w:rPr>
          <w:color w:val="000000"/>
          <w:sz w:val="28"/>
        </w:rPr>
        <w:t>-</w:t>
      </w:r>
      <w:r w:rsidR="006C4D2B" w:rsidRPr="006C4D2B">
        <w:rPr>
          <w:color w:val="000000"/>
          <w:sz w:val="28"/>
        </w:rPr>
        <w:t>1</w:t>
      </w:r>
      <w:r w:rsidRPr="006C4D2B">
        <w:rPr>
          <w:color w:val="000000"/>
          <w:sz w:val="28"/>
        </w:rPr>
        <w:t xml:space="preserve"> снизилось на 18 скважин</w:t>
      </w:r>
    </w:p>
    <w:p w:rsidR="00FF1F06" w:rsidRPr="006C4D2B" w:rsidRDefault="00FF1F06" w:rsidP="006C4D2B">
      <w:pPr>
        <w:spacing w:line="360" w:lineRule="auto"/>
        <w:ind w:firstLine="709"/>
        <w:jc w:val="both"/>
        <w:rPr>
          <w:color w:val="000000"/>
          <w:sz w:val="28"/>
        </w:rPr>
      </w:pPr>
      <w:r w:rsidRPr="006C4D2B">
        <w:rPr>
          <w:color w:val="000000"/>
          <w:sz w:val="28"/>
        </w:rPr>
        <w:t>На 3 скважинах вывели в постоянный режим с помощью ЧПС, на</w:t>
      </w:r>
      <w:r w:rsidR="003B3638">
        <w:rPr>
          <w:color w:val="000000"/>
          <w:sz w:val="28"/>
        </w:rPr>
        <w:t xml:space="preserve"> </w:t>
      </w:r>
      <w:r w:rsidRPr="006C4D2B">
        <w:rPr>
          <w:color w:val="000000"/>
          <w:sz w:val="28"/>
        </w:rPr>
        <w:t>15</w:t>
      </w:r>
      <w:r w:rsidR="003B3638">
        <w:rPr>
          <w:color w:val="000000"/>
          <w:sz w:val="28"/>
        </w:rPr>
        <w:t xml:space="preserve"> </w:t>
      </w:r>
      <w:r w:rsidRPr="006C4D2B">
        <w:rPr>
          <w:color w:val="000000"/>
          <w:sz w:val="28"/>
        </w:rPr>
        <w:t>скважинах изменением типоразмера УЭЦН, переведено в ППД</w:t>
      </w:r>
      <w:r w:rsidR="006C4D2B">
        <w:rPr>
          <w:color w:val="000000"/>
          <w:sz w:val="28"/>
        </w:rPr>
        <w:t>-</w:t>
      </w:r>
      <w:r w:rsidR="006C4D2B" w:rsidRPr="006C4D2B">
        <w:rPr>
          <w:color w:val="000000"/>
          <w:sz w:val="28"/>
        </w:rPr>
        <w:t>34</w:t>
      </w:r>
      <w:r w:rsidR="006C4D2B">
        <w:rPr>
          <w:color w:val="000000"/>
          <w:sz w:val="28"/>
        </w:rPr>
        <w:t xml:space="preserve"> </w:t>
      </w:r>
      <w:r w:rsidR="006C4D2B" w:rsidRPr="006C4D2B">
        <w:rPr>
          <w:color w:val="000000"/>
          <w:sz w:val="28"/>
        </w:rPr>
        <w:t>скважины</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Мероприятия по снижению периодического фонда в </w:t>
      </w:r>
      <w:r w:rsidR="006C4D2B" w:rsidRPr="006C4D2B">
        <w:rPr>
          <w:color w:val="000000"/>
          <w:sz w:val="28"/>
        </w:rPr>
        <w:t>2005</w:t>
      </w:r>
      <w:r w:rsidR="006C4D2B">
        <w:rPr>
          <w:color w:val="000000"/>
          <w:sz w:val="28"/>
        </w:rPr>
        <w:t xml:space="preserve"> </w:t>
      </w:r>
      <w:r w:rsidR="006C4D2B" w:rsidRPr="006C4D2B">
        <w:rPr>
          <w:color w:val="000000"/>
          <w:sz w:val="28"/>
        </w:rPr>
        <w:t>году</w:t>
      </w:r>
    </w:p>
    <w:p w:rsidR="00FF1F06" w:rsidRPr="006C4D2B" w:rsidRDefault="00FF1F06" w:rsidP="006C4D2B">
      <w:pPr>
        <w:spacing w:line="360" w:lineRule="auto"/>
        <w:ind w:firstLine="709"/>
        <w:jc w:val="both"/>
        <w:rPr>
          <w:color w:val="000000"/>
          <w:sz w:val="28"/>
        </w:rPr>
      </w:pPr>
      <w:r w:rsidRPr="006C4D2B">
        <w:rPr>
          <w:color w:val="000000"/>
          <w:sz w:val="28"/>
        </w:rPr>
        <w:t>1</w:t>
      </w:r>
      <w:r w:rsidR="006C4D2B" w:rsidRPr="006C4D2B">
        <w:rPr>
          <w:color w:val="000000"/>
          <w:sz w:val="28"/>
        </w:rPr>
        <w:t>)</w:t>
      </w:r>
      <w:r w:rsidR="006C4D2B">
        <w:rPr>
          <w:color w:val="000000"/>
          <w:sz w:val="28"/>
        </w:rPr>
        <w:t xml:space="preserve"> </w:t>
      </w:r>
      <w:r w:rsidR="006C4D2B" w:rsidRPr="006C4D2B">
        <w:rPr>
          <w:color w:val="000000"/>
          <w:sz w:val="28"/>
        </w:rPr>
        <w:t>Ф</w:t>
      </w:r>
      <w:r w:rsidRPr="006C4D2B">
        <w:rPr>
          <w:color w:val="000000"/>
          <w:sz w:val="28"/>
        </w:rPr>
        <w:t>ормирование системы заводнения (перевод в ППД 20 скважин.</w:t>
      </w:r>
    </w:p>
    <w:p w:rsidR="00FF1F06" w:rsidRPr="006C4D2B" w:rsidRDefault="00FF1F06" w:rsidP="006C4D2B">
      <w:pPr>
        <w:spacing w:line="360" w:lineRule="auto"/>
        <w:ind w:firstLine="709"/>
        <w:jc w:val="both"/>
        <w:rPr>
          <w:color w:val="000000"/>
          <w:sz w:val="28"/>
        </w:rPr>
      </w:pPr>
      <w:r w:rsidRPr="006C4D2B">
        <w:rPr>
          <w:color w:val="000000"/>
          <w:sz w:val="28"/>
        </w:rPr>
        <w:t>2</w:t>
      </w:r>
      <w:r w:rsidR="006C4D2B" w:rsidRPr="006C4D2B">
        <w:rPr>
          <w:color w:val="000000"/>
          <w:sz w:val="28"/>
        </w:rPr>
        <w:t>)</w:t>
      </w:r>
      <w:r w:rsidR="006C4D2B">
        <w:rPr>
          <w:color w:val="000000"/>
          <w:sz w:val="28"/>
        </w:rPr>
        <w:t xml:space="preserve"> </w:t>
      </w:r>
      <w:r w:rsidR="006C4D2B" w:rsidRPr="006C4D2B">
        <w:rPr>
          <w:color w:val="000000"/>
          <w:sz w:val="28"/>
        </w:rPr>
        <w:t>О</w:t>
      </w:r>
      <w:r w:rsidRPr="006C4D2B">
        <w:rPr>
          <w:color w:val="000000"/>
          <w:sz w:val="28"/>
        </w:rPr>
        <w:t>птимизация режима работы скважин с УЭЦН (спуск малодебетных установок.).</w:t>
      </w:r>
    </w:p>
    <w:p w:rsidR="00FF1F06" w:rsidRPr="006C4D2B" w:rsidRDefault="00FF1F06" w:rsidP="006C4D2B">
      <w:pPr>
        <w:spacing w:line="360" w:lineRule="auto"/>
        <w:ind w:firstLine="709"/>
        <w:jc w:val="both"/>
        <w:rPr>
          <w:color w:val="000000"/>
          <w:sz w:val="28"/>
        </w:rPr>
      </w:pPr>
      <w:r w:rsidRPr="006C4D2B">
        <w:rPr>
          <w:color w:val="000000"/>
          <w:sz w:val="28"/>
        </w:rPr>
        <w:t>3</w:t>
      </w:r>
      <w:r w:rsidR="006C4D2B" w:rsidRPr="006C4D2B">
        <w:rPr>
          <w:color w:val="000000"/>
          <w:sz w:val="28"/>
        </w:rPr>
        <w:t>)</w:t>
      </w:r>
      <w:r w:rsidR="006C4D2B">
        <w:rPr>
          <w:color w:val="000000"/>
          <w:sz w:val="28"/>
        </w:rPr>
        <w:t xml:space="preserve"> </w:t>
      </w:r>
      <w:r w:rsidR="006C4D2B" w:rsidRPr="006C4D2B">
        <w:rPr>
          <w:color w:val="000000"/>
          <w:sz w:val="28"/>
        </w:rPr>
        <w:t>В</w:t>
      </w:r>
      <w:r w:rsidRPr="006C4D2B">
        <w:rPr>
          <w:color w:val="000000"/>
          <w:sz w:val="28"/>
        </w:rPr>
        <w:t>недрение винтовых насосов импортного производства.</w:t>
      </w:r>
    </w:p>
    <w:p w:rsidR="00FF1F06" w:rsidRPr="006C4D2B" w:rsidRDefault="00FF1F06" w:rsidP="006C4D2B">
      <w:pPr>
        <w:spacing w:line="360" w:lineRule="auto"/>
        <w:ind w:firstLine="709"/>
        <w:jc w:val="both"/>
        <w:rPr>
          <w:color w:val="000000"/>
          <w:sz w:val="28"/>
        </w:rPr>
      </w:pPr>
      <w:r w:rsidRPr="006C4D2B">
        <w:rPr>
          <w:color w:val="000000"/>
          <w:sz w:val="28"/>
        </w:rPr>
        <w:t>4</w:t>
      </w:r>
      <w:r w:rsidR="006C4D2B" w:rsidRPr="006C4D2B">
        <w:rPr>
          <w:color w:val="000000"/>
          <w:sz w:val="28"/>
        </w:rPr>
        <w:t>)</w:t>
      </w:r>
      <w:r w:rsidR="006C4D2B">
        <w:rPr>
          <w:color w:val="000000"/>
          <w:sz w:val="28"/>
        </w:rPr>
        <w:t xml:space="preserve"> </w:t>
      </w:r>
      <w:r w:rsidR="006C4D2B" w:rsidRPr="006C4D2B">
        <w:rPr>
          <w:color w:val="000000"/>
          <w:sz w:val="28"/>
        </w:rPr>
        <w:t>П</w:t>
      </w:r>
      <w:r w:rsidRPr="006C4D2B">
        <w:rPr>
          <w:color w:val="000000"/>
          <w:sz w:val="28"/>
        </w:rPr>
        <w:t>родолжить внедрение</w:t>
      </w:r>
      <w:r w:rsidR="006C4D2B">
        <w:rPr>
          <w:color w:val="000000"/>
          <w:sz w:val="28"/>
        </w:rPr>
        <w:t xml:space="preserve"> </w:t>
      </w:r>
      <w:r w:rsidRPr="006C4D2B">
        <w:rPr>
          <w:color w:val="000000"/>
          <w:sz w:val="28"/>
        </w:rPr>
        <w:t>УЭЦН с ТМС для предотвращения ошибок по подбору оборудования</w:t>
      </w:r>
    </w:p>
    <w:p w:rsidR="00FF1F06" w:rsidRPr="006C4D2B" w:rsidRDefault="00FF1F06" w:rsidP="006C4D2B">
      <w:pPr>
        <w:spacing w:line="360" w:lineRule="auto"/>
        <w:ind w:firstLine="709"/>
        <w:jc w:val="both"/>
        <w:rPr>
          <w:color w:val="000000"/>
          <w:sz w:val="28"/>
        </w:rPr>
      </w:pPr>
      <w:r w:rsidRPr="006C4D2B">
        <w:rPr>
          <w:color w:val="000000"/>
          <w:sz w:val="28"/>
        </w:rPr>
        <w:t>Коэффициент подачи ЭЦН изменяется в пределах от 0,1 до 1,7 (Таблица 5.5.). В близком к оптимальному режиму (Кподачи = 0,6</w:t>
      </w:r>
      <w:r w:rsidR="006C4D2B">
        <w:rPr>
          <w:color w:val="000000"/>
          <w:sz w:val="28"/>
        </w:rPr>
        <w:t>–</w:t>
      </w:r>
      <w:r w:rsidR="006C4D2B" w:rsidRPr="006C4D2B">
        <w:rPr>
          <w:color w:val="000000"/>
          <w:sz w:val="28"/>
        </w:rPr>
        <w:t>1</w:t>
      </w:r>
      <w:r w:rsidRPr="006C4D2B">
        <w:rPr>
          <w:color w:val="000000"/>
          <w:sz w:val="28"/>
        </w:rPr>
        <w:t>,2) работают около 7</w:t>
      </w:r>
      <w:r w:rsidR="006C4D2B" w:rsidRPr="006C4D2B">
        <w:rPr>
          <w:color w:val="000000"/>
          <w:sz w:val="28"/>
        </w:rPr>
        <w:t>5</w:t>
      </w:r>
      <w:r w:rsidR="006C4D2B">
        <w:rPr>
          <w:color w:val="000000"/>
          <w:sz w:val="28"/>
        </w:rPr>
        <w:t>%</w:t>
      </w:r>
      <w:r w:rsidRPr="006C4D2B">
        <w:rPr>
          <w:color w:val="000000"/>
          <w:sz w:val="28"/>
        </w:rPr>
        <w:t xml:space="preserve"> установок.</w:t>
      </w:r>
    </w:p>
    <w:p w:rsidR="003B3638" w:rsidRDefault="003B3638" w:rsidP="006C4D2B">
      <w:pPr>
        <w:pStyle w:val="3"/>
        <w:keepNext w:val="0"/>
        <w:widowControl/>
        <w:spacing w:after="0" w:line="360" w:lineRule="auto"/>
        <w:ind w:right="0" w:firstLine="709"/>
        <w:jc w:val="both"/>
        <w:rPr>
          <w:color w:val="000000"/>
        </w:rPr>
      </w:pPr>
    </w:p>
    <w:p w:rsidR="00FF1F06" w:rsidRPr="006C4D2B" w:rsidRDefault="003B3638" w:rsidP="006C4D2B">
      <w:pPr>
        <w:pStyle w:val="3"/>
        <w:keepNext w:val="0"/>
        <w:widowControl/>
        <w:spacing w:after="0" w:line="360" w:lineRule="auto"/>
        <w:ind w:right="0" w:firstLine="709"/>
        <w:jc w:val="both"/>
        <w:rPr>
          <w:color w:val="000000"/>
        </w:rPr>
      </w:pPr>
      <w:r>
        <w:rPr>
          <w:color w:val="000000"/>
        </w:rPr>
        <w:br w:type="page"/>
      </w:r>
      <w:r w:rsidR="00FF1F06" w:rsidRPr="006C4D2B">
        <w:rPr>
          <w:color w:val="000000"/>
        </w:rPr>
        <w:t>Таблица 5.5.</w:t>
      </w:r>
      <w:r>
        <w:rPr>
          <w:color w:val="000000"/>
        </w:rPr>
        <w:t xml:space="preserve"> </w:t>
      </w:r>
      <w:r w:rsidR="00FF1F06" w:rsidRPr="006C4D2B">
        <w:rPr>
          <w:color w:val="000000"/>
        </w:rPr>
        <w:t>Распределение коэффициента подачи ЭЦН на Хохряковском месторождении</w:t>
      </w:r>
    </w:p>
    <w:tbl>
      <w:tblPr>
        <w:tblStyle w:val="12"/>
        <w:tblW w:w="9297" w:type="dxa"/>
        <w:jc w:val="center"/>
        <w:tblLook w:val="0000" w:firstRow="0" w:lastRow="0" w:firstColumn="0" w:lastColumn="0" w:noHBand="0" w:noVBand="0"/>
      </w:tblPr>
      <w:tblGrid>
        <w:gridCol w:w="2470"/>
        <w:gridCol w:w="1222"/>
        <w:gridCol w:w="1222"/>
        <w:gridCol w:w="1289"/>
        <w:gridCol w:w="1547"/>
        <w:gridCol w:w="1547"/>
      </w:tblGrid>
      <w:tr w:rsidR="00FF1F06" w:rsidRPr="006C4D2B" w:rsidTr="00B54CBB">
        <w:trPr>
          <w:cantSplit/>
          <w:trHeight w:val="437"/>
          <w:jc w:val="center"/>
        </w:trPr>
        <w:tc>
          <w:tcPr>
            <w:tcW w:w="1329" w:type="pct"/>
          </w:tcPr>
          <w:p w:rsidR="00FF1F06" w:rsidRPr="006C4D2B" w:rsidRDefault="00FF1F06" w:rsidP="006C4D2B">
            <w:pPr>
              <w:pStyle w:val="6"/>
              <w:keepNext w:val="0"/>
              <w:spacing w:line="360" w:lineRule="auto"/>
              <w:jc w:val="both"/>
              <w:outlineLvl w:val="5"/>
              <w:rPr>
                <w:b w:val="0"/>
                <w:sz w:val="20"/>
                <w:szCs w:val="24"/>
              </w:rPr>
            </w:pPr>
            <w:r w:rsidRPr="006C4D2B">
              <w:rPr>
                <w:b w:val="0"/>
                <w:sz w:val="20"/>
                <w:szCs w:val="24"/>
              </w:rPr>
              <w:t>Коэффициент подачи</w:t>
            </w:r>
          </w:p>
        </w:tc>
        <w:tc>
          <w:tcPr>
            <w:tcW w:w="657" w:type="pct"/>
          </w:tcPr>
          <w:p w:rsidR="00FF1F06" w:rsidRPr="006C4D2B" w:rsidRDefault="00FF1F06" w:rsidP="006C4D2B">
            <w:pPr>
              <w:spacing w:line="360" w:lineRule="auto"/>
              <w:jc w:val="both"/>
              <w:rPr>
                <w:color w:val="000000"/>
                <w:sz w:val="20"/>
              </w:rPr>
            </w:pPr>
            <w:r w:rsidRPr="006C4D2B">
              <w:rPr>
                <w:color w:val="000000"/>
                <w:sz w:val="20"/>
              </w:rPr>
              <w:t xml:space="preserve">0,1 </w:t>
            </w:r>
            <w:r w:rsidR="006C4D2B">
              <w:rPr>
                <w:color w:val="000000"/>
                <w:sz w:val="20"/>
              </w:rPr>
              <w:t>–</w:t>
            </w:r>
            <w:r w:rsidR="006C4D2B" w:rsidRPr="006C4D2B">
              <w:rPr>
                <w:color w:val="000000"/>
                <w:sz w:val="20"/>
              </w:rPr>
              <w:t xml:space="preserve"> </w:t>
            </w:r>
            <w:r w:rsidRPr="006C4D2B">
              <w:rPr>
                <w:color w:val="000000"/>
                <w:sz w:val="20"/>
              </w:rPr>
              <w:t>0,4</w:t>
            </w:r>
          </w:p>
        </w:tc>
        <w:tc>
          <w:tcPr>
            <w:tcW w:w="657" w:type="pct"/>
          </w:tcPr>
          <w:p w:rsidR="00FF1F06" w:rsidRPr="006C4D2B" w:rsidRDefault="00FF1F06" w:rsidP="006C4D2B">
            <w:pPr>
              <w:spacing w:line="360" w:lineRule="auto"/>
              <w:jc w:val="both"/>
              <w:rPr>
                <w:color w:val="000000"/>
                <w:sz w:val="20"/>
              </w:rPr>
            </w:pPr>
            <w:r w:rsidRPr="006C4D2B">
              <w:rPr>
                <w:color w:val="000000"/>
                <w:sz w:val="20"/>
              </w:rPr>
              <w:t>0,4 – 0,7</w:t>
            </w:r>
          </w:p>
        </w:tc>
        <w:tc>
          <w:tcPr>
            <w:tcW w:w="693" w:type="pct"/>
          </w:tcPr>
          <w:p w:rsidR="00FF1F06" w:rsidRPr="006C4D2B" w:rsidRDefault="00FF1F06" w:rsidP="006C4D2B">
            <w:pPr>
              <w:spacing w:line="360" w:lineRule="auto"/>
              <w:jc w:val="both"/>
              <w:rPr>
                <w:color w:val="000000"/>
                <w:sz w:val="20"/>
              </w:rPr>
            </w:pPr>
            <w:r w:rsidRPr="006C4D2B">
              <w:rPr>
                <w:color w:val="000000"/>
                <w:sz w:val="20"/>
              </w:rPr>
              <w:t>0,7 – 1,2</w:t>
            </w:r>
          </w:p>
        </w:tc>
        <w:tc>
          <w:tcPr>
            <w:tcW w:w="832" w:type="pct"/>
          </w:tcPr>
          <w:p w:rsidR="00FF1F06" w:rsidRPr="006C4D2B" w:rsidRDefault="00FF1F06" w:rsidP="006C4D2B">
            <w:pPr>
              <w:spacing w:line="360" w:lineRule="auto"/>
              <w:jc w:val="both"/>
              <w:rPr>
                <w:color w:val="000000"/>
                <w:sz w:val="20"/>
              </w:rPr>
            </w:pPr>
            <w:r w:rsidRPr="006C4D2B">
              <w:rPr>
                <w:color w:val="000000"/>
                <w:sz w:val="20"/>
              </w:rPr>
              <w:t>Более</w:t>
            </w:r>
            <w:r w:rsidR="00B54CBB">
              <w:rPr>
                <w:color w:val="000000"/>
                <w:sz w:val="20"/>
              </w:rPr>
              <w:t xml:space="preserve"> </w:t>
            </w:r>
            <w:r w:rsidRPr="006C4D2B">
              <w:rPr>
                <w:color w:val="000000"/>
                <w:sz w:val="20"/>
              </w:rPr>
              <w:t>1,2</w:t>
            </w:r>
          </w:p>
        </w:tc>
        <w:tc>
          <w:tcPr>
            <w:tcW w:w="832" w:type="pct"/>
          </w:tcPr>
          <w:p w:rsidR="00FF1F06" w:rsidRPr="006C4D2B" w:rsidRDefault="00FF1F06" w:rsidP="006C4D2B">
            <w:pPr>
              <w:spacing w:line="360" w:lineRule="auto"/>
              <w:jc w:val="both"/>
              <w:rPr>
                <w:color w:val="000000"/>
                <w:sz w:val="20"/>
              </w:rPr>
            </w:pPr>
            <w:r w:rsidRPr="006C4D2B">
              <w:rPr>
                <w:color w:val="000000"/>
                <w:sz w:val="20"/>
              </w:rPr>
              <w:t>Всего</w:t>
            </w:r>
          </w:p>
        </w:tc>
      </w:tr>
      <w:tr w:rsidR="00FF1F06" w:rsidRPr="006C4D2B" w:rsidTr="006C4D2B">
        <w:trPr>
          <w:cantSplit/>
          <w:jc w:val="center"/>
        </w:trPr>
        <w:tc>
          <w:tcPr>
            <w:tcW w:w="1329" w:type="pct"/>
          </w:tcPr>
          <w:p w:rsidR="006C4D2B" w:rsidRPr="006C4D2B" w:rsidRDefault="00FF1F06" w:rsidP="006C4D2B">
            <w:pPr>
              <w:spacing w:line="360" w:lineRule="auto"/>
              <w:jc w:val="both"/>
              <w:rPr>
                <w:color w:val="000000"/>
                <w:sz w:val="20"/>
              </w:rPr>
            </w:pPr>
            <w:r w:rsidRPr="006C4D2B">
              <w:rPr>
                <w:color w:val="000000"/>
                <w:sz w:val="20"/>
              </w:rPr>
              <w:t>Количество скважин:</w:t>
            </w:r>
            <w:r w:rsidR="006C4D2B" w:rsidRPr="006C4D2B">
              <w:rPr>
                <w:color w:val="000000"/>
                <w:sz w:val="20"/>
              </w:rPr>
              <w:t xml:space="preserve"> шт</w:t>
            </w:r>
            <w:r w:rsidR="006C4D2B">
              <w:rPr>
                <w:color w:val="000000"/>
                <w:sz w:val="20"/>
              </w:rPr>
              <w:t>.</w:t>
            </w:r>
          </w:p>
          <w:p w:rsidR="00FF1F06" w:rsidRPr="006C4D2B" w:rsidRDefault="006C4D2B" w:rsidP="006C4D2B">
            <w:pPr>
              <w:spacing w:line="360" w:lineRule="auto"/>
              <w:jc w:val="both"/>
              <w:rPr>
                <w:color w:val="000000"/>
                <w:sz w:val="20"/>
              </w:rPr>
            </w:pPr>
            <w:r w:rsidRPr="006C4D2B">
              <w:rPr>
                <w:color w:val="000000"/>
                <w:sz w:val="20"/>
              </w:rPr>
              <w:t>%</w:t>
            </w:r>
          </w:p>
        </w:tc>
        <w:tc>
          <w:tcPr>
            <w:tcW w:w="657" w:type="pct"/>
          </w:tcPr>
          <w:p w:rsidR="00FF1F06" w:rsidRPr="006C4D2B" w:rsidRDefault="00FF1F06" w:rsidP="006C4D2B">
            <w:pPr>
              <w:spacing w:line="360" w:lineRule="auto"/>
              <w:jc w:val="both"/>
              <w:rPr>
                <w:color w:val="000000"/>
                <w:sz w:val="20"/>
              </w:rPr>
            </w:pPr>
            <w:r w:rsidRPr="006C4D2B">
              <w:rPr>
                <w:color w:val="000000"/>
                <w:sz w:val="20"/>
              </w:rPr>
              <w:t>49</w:t>
            </w:r>
          </w:p>
          <w:p w:rsidR="00FF1F06" w:rsidRPr="006C4D2B" w:rsidRDefault="00FF1F06" w:rsidP="006C4D2B">
            <w:pPr>
              <w:spacing w:line="360" w:lineRule="auto"/>
              <w:jc w:val="both"/>
              <w:rPr>
                <w:color w:val="000000"/>
                <w:sz w:val="20"/>
              </w:rPr>
            </w:pPr>
            <w:r w:rsidRPr="006C4D2B">
              <w:rPr>
                <w:color w:val="000000"/>
                <w:sz w:val="20"/>
              </w:rPr>
              <w:t>11</w:t>
            </w:r>
          </w:p>
        </w:tc>
        <w:tc>
          <w:tcPr>
            <w:tcW w:w="657" w:type="pct"/>
          </w:tcPr>
          <w:p w:rsidR="00FF1F06" w:rsidRPr="006C4D2B" w:rsidRDefault="00FF1F06" w:rsidP="006C4D2B">
            <w:pPr>
              <w:spacing w:line="360" w:lineRule="auto"/>
              <w:jc w:val="both"/>
              <w:rPr>
                <w:color w:val="000000"/>
                <w:sz w:val="20"/>
              </w:rPr>
            </w:pPr>
            <w:r w:rsidRPr="006C4D2B">
              <w:rPr>
                <w:color w:val="000000"/>
                <w:sz w:val="20"/>
              </w:rPr>
              <w:t>69</w:t>
            </w:r>
          </w:p>
          <w:p w:rsidR="00FF1F06" w:rsidRPr="006C4D2B" w:rsidRDefault="00FF1F06" w:rsidP="006C4D2B">
            <w:pPr>
              <w:spacing w:line="360" w:lineRule="auto"/>
              <w:jc w:val="both"/>
              <w:rPr>
                <w:color w:val="000000"/>
                <w:sz w:val="20"/>
              </w:rPr>
            </w:pPr>
            <w:r w:rsidRPr="006C4D2B">
              <w:rPr>
                <w:color w:val="000000"/>
                <w:sz w:val="20"/>
              </w:rPr>
              <w:t>17</w:t>
            </w:r>
          </w:p>
        </w:tc>
        <w:tc>
          <w:tcPr>
            <w:tcW w:w="693" w:type="pct"/>
          </w:tcPr>
          <w:p w:rsidR="00FF1F06" w:rsidRPr="006C4D2B" w:rsidRDefault="00FF1F06" w:rsidP="006C4D2B">
            <w:pPr>
              <w:spacing w:line="360" w:lineRule="auto"/>
              <w:jc w:val="both"/>
              <w:rPr>
                <w:color w:val="000000"/>
                <w:sz w:val="20"/>
              </w:rPr>
            </w:pPr>
            <w:r w:rsidRPr="006C4D2B">
              <w:rPr>
                <w:color w:val="000000"/>
                <w:sz w:val="20"/>
              </w:rPr>
              <w:t>175</w:t>
            </w:r>
          </w:p>
          <w:p w:rsidR="00FF1F06" w:rsidRPr="006C4D2B" w:rsidRDefault="00FF1F06" w:rsidP="006C4D2B">
            <w:pPr>
              <w:spacing w:line="360" w:lineRule="auto"/>
              <w:jc w:val="both"/>
              <w:rPr>
                <w:color w:val="000000"/>
                <w:sz w:val="20"/>
              </w:rPr>
            </w:pPr>
            <w:r w:rsidRPr="006C4D2B">
              <w:rPr>
                <w:color w:val="000000"/>
                <w:sz w:val="20"/>
              </w:rPr>
              <w:t>61</w:t>
            </w:r>
          </w:p>
        </w:tc>
        <w:tc>
          <w:tcPr>
            <w:tcW w:w="832" w:type="pct"/>
          </w:tcPr>
          <w:p w:rsidR="00FF1F06" w:rsidRPr="006C4D2B" w:rsidRDefault="00FF1F06" w:rsidP="006C4D2B">
            <w:pPr>
              <w:spacing w:line="360" w:lineRule="auto"/>
              <w:jc w:val="both"/>
              <w:rPr>
                <w:color w:val="000000"/>
                <w:sz w:val="20"/>
              </w:rPr>
            </w:pPr>
            <w:r w:rsidRPr="006C4D2B">
              <w:rPr>
                <w:color w:val="000000"/>
                <w:sz w:val="20"/>
              </w:rPr>
              <w:t>39</w:t>
            </w:r>
          </w:p>
          <w:p w:rsidR="00FF1F06" w:rsidRPr="006C4D2B" w:rsidRDefault="00FF1F06" w:rsidP="006C4D2B">
            <w:pPr>
              <w:spacing w:line="360" w:lineRule="auto"/>
              <w:jc w:val="both"/>
              <w:rPr>
                <w:color w:val="000000"/>
                <w:sz w:val="20"/>
              </w:rPr>
            </w:pPr>
            <w:r w:rsidRPr="006C4D2B">
              <w:rPr>
                <w:color w:val="000000"/>
                <w:sz w:val="20"/>
              </w:rPr>
              <w:t>11</w:t>
            </w:r>
          </w:p>
        </w:tc>
        <w:tc>
          <w:tcPr>
            <w:tcW w:w="832" w:type="pct"/>
          </w:tcPr>
          <w:p w:rsidR="00FF1F06" w:rsidRPr="006C4D2B" w:rsidRDefault="00FF1F06" w:rsidP="006C4D2B">
            <w:pPr>
              <w:spacing w:line="360" w:lineRule="auto"/>
              <w:jc w:val="both"/>
              <w:rPr>
                <w:color w:val="000000"/>
                <w:sz w:val="20"/>
              </w:rPr>
            </w:pPr>
            <w:r w:rsidRPr="006C4D2B">
              <w:rPr>
                <w:color w:val="000000"/>
                <w:sz w:val="20"/>
              </w:rPr>
              <w:t>332</w:t>
            </w:r>
          </w:p>
          <w:p w:rsidR="00FF1F06" w:rsidRPr="006C4D2B" w:rsidRDefault="00FF1F06" w:rsidP="006C4D2B">
            <w:pPr>
              <w:spacing w:line="360" w:lineRule="auto"/>
              <w:jc w:val="both"/>
              <w:rPr>
                <w:color w:val="000000"/>
                <w:sz w:val="20"/>
              </w:rPr>
            </w:pPr>
            <w:r w:rsidRPr="006C4D2B">
              <w:rPr>
                <w:color w:val="000000"/>
                <w:sz w:val="20"/>
              </w:rPr>
              <w:t>100</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Из 49 скважины, работающих с Кподачи от 0,1 до 0,4 основное количество (</w:t>
      </w:r>
      <w:r w:rsidR="006C4D2B" w:rsidRPr="006C4D2B">
        <w:rPr>
          <w:color w:val="000000"/>
          <w:sz w:val="28"/>
        </w:rPr>
        <w:t>25</w:t>
      </w:r>
      <w:r w:rsidR="006C4D2B">
        <w:rPr>
          <w:color w:val="000000"/>
          <w:sz w:val="28"/>
        </w:rPr>
        <w:t xml:space="preserve"> </w:t>
      </w:r>
      <w:r w:rsidR="006C4D2B" w:rsidRPr="006C4D2B">
        <w:rPr>
          <w:color w:val="000000"/>
          <w:sz w:val="28"/>
        </w:rPr>
        <w:t>скважин</w:t>
      </w:r>
      <w:r w:rsidRPr="006C4D2B">
        <w:rPr>
          <w:color w:val="000000"/>
          <w:sz w:val="28"/>
        </w:rPr>
        <w:t>) находятся в периодической эксплуатации. По скважинам №</w:t>
      </w:r>
      <w:r w:rsidR="006C4D2B">
        <w:rPr>
          <w:color w:val="000000"/>
          <w:sz w:val="28"/>
        </w:rPr>
        <w:t>№</w:t>
      </w:r>
      <w:r w:rsidR="006C4D2B" w:rsidRPr="006C4D2B">
        <w:rPr>
          <w:color w:val="000000"/>
          <w:sz w:val="28"/>
        </w:rPr>
        <w:t>1</w:t>
      </w:r>
      <w:r w:rsidRPr="006C4D2B">
        <w:rPr>
          <w:color w:val="000000"/>
          <w:sz w:val="28"/>
        </w:rPr>
        <w:t>54, 278, 1030, 916, 902 и 3503 рекомендуется провести ревизию подземного оборудования и НКТ.</w:t>
      </w:r>
    </w:p>
    <w:p w:rsidR="00FF1F06" w:rsidRPr="006C4D2B" w:rsidRDefault="00FF1F06" w:rsidP="006C4D2B">
      <w:pPr>
        <w:spacing w:line="360" w:lineRule="auto"/>
        <w:ind w:firstLine="709"/>
        <w:jc w:val="both"/>
        <w:rPr>
          <w:color w:val="000000"/>
          <w:sz w:val="28"/>
        </w:rPr>
      </w:pPr>
      <w:r w:rsidRPr="006C4D2B">
        <w:rPr>
          <w:color w:val="000000"/>
          <w:sz w:val="28"/>
        </w:rPr>
        <w:t>Перечень скважин, работающих с Кподачи больше 1,2, приведен в таблице 3.6.7. Из них для оптимизации на больший типоразмер ЭЦН оптимизировали скважины №</w:t>
      </w:r>
      <w:r w:rsidR="006C4D2B">
        <w:rPr>
          <w:color w:val="000000"/>
          <w:sz w:val="28"/>
        </w:rPr>
        <w:t>№</w:t>
      </w:r>
      <w:r w:rsidR="006C4D2B" w:rsidRPr="006C4D2B">
        <w:rPr>
          <w:color w:val="000000"/>
          <w:sz w:val="28"/>
        </w:rPr>
        <w:t>1</w:t>
      </w:r>
      <w:r w:rsidRPr="006C4D2B">
        <w:rPr>
          <w:color w:val="000000"/>
          <w:sz w:val="28"/>
        </w:rPr>
        <w:t>30</w:t>
      </w:r>
      <w:r w:rsidR="006C4D2B">
        <w:rPr>
          <w:color w:val="000000"/>
          <w:sz w:val="28"/>
        </w:rPr>
        <w:t>,</w:t>
      </w:r>
      <w:r w:rsidRPr="006C4D2B">
        <w:rPr>
          <w:color w:val="000000"/>
          <w:sz w:val="28"/>
        </w:rPr>
        <w:t xml:space="preserve"> 705, 163, 785, 1059</w:t>
      </w:r>
    </w:p>
    <w:p w:rsidR="003B3638" w:rsidRDefault="003B3638" w:rsidP="006C4D2B">
      <w:pPr>
        <w:pStyle w:val="3"/>
        <w:keepNext w:val="0"/>
        <w:widowControl/>
        <w:spacing w:after="0" w:line="360" w:lineRule="auto"/>
        <w:ind w:right="0" w:firstLine="709"/>
        <w:jc w:val="both"/>
        <w:rPr>
          <w:color w:val="000000"/>
        </w:rPr>
      </w:pPr>
    </w:p>
    <w:p w:rsidR="00FF1F06" w:rsidRPr="006C4D2B" w:rsidRDefault="00FF1F06" w:rsidP="006C4D2B">
      <w:pPr>
        <w:pStyle w:val="3"/>
        <w:keepNext w:val="0"/>
        <w:widowControl/>
        <w:spacing w:after="0" w:line="360" w:lineRule="auto"/>
        <w:ind w:right="0" w:firstLine="709"/>
        <w:jc w:val="both"/>
        <w:rPr>
          <w:color w:val="000000"/>
        </w:rPr>
      </w:pPr>
      <w:r w:rsidRPr="006C4D2B">
        <w:rPr>
          <w:color w:val="000000"/>
        </w:rPr>
        <w:t>Таблица 5.6.</w:t>
      </w:r>
      <w:r w:rsidR="003B3638">
        <w:rPr>
          <w:color w:val="000000"/>
        </w:rPr>
        <w:t xml:space="preserve"> </w:t>
      </w:r>
      <w:r w:rsidRPr="006C4D2B">
        <w:rPr>
          <w:color w:val="000000"/>
        </w:rPr>
        <w:t>Перечень скважин с К</w:t>
      </w:r>
      <w:r w:rsidRPr="006C4D2B">
        <w:rPr>
          <w:color w:val="000000"/>
          <w:vertAlign w:val="subscript"/>
        </w:rPr>
        <w:t>подачи</w:t>
      </w:r>
      <w:r w:rsidR="006C4D2B">
        <w:rPr>
          <w:color w:val="000000"/>
        </w:rPr>
        <w:t xml:space="preserve"> </w:t>
      </w:r>
      <w:r w:rsidRPr="006C4D2B">
        <w:rPr>
          <w:color w:val="000000"/>
        </w:rPr>
        <w:t>более 1,2</w:t>
      </w:r>
    </w:p>
    <w:tbl>
      <w:tblPr>
        <w:tblStyle w:val="12"/>
        <w:tblW w:w="9050" w:type="dxa"/>
        <w:jc w:val="center"/>
        <w:tblLook w:val="0000" w:firstRow="0" w:lastRow="0" w:firstColumn="0" w:lastColumn="0" w:noHBand="0" w:noVBand="0"/>
      </w:tblPr>
      <w:tblGrid>
        <w:gridCol w:w="1185"/>
        <w:gridCol w:w="1313"/>
        <w:gridCol w:w="1323"/>
        <w:gridCol w:w="970"/>
        <w:gridCol w:w="1256"/>
        <w:gridCol w:w="1461"/>
        <w:gridCol w:w="1542"/>
      </w:tblGrid>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 скв.</w:t>
            </w:r>
          </w:p>
        </w:tc>
        <w:tc>
          <w:tcPr>
            <w:tcW w:w="725" w:type="pct"/>
          </w:tcPr>
          <w:p w:rsidR="00FF1F06" w:rsidRPr="006C4D2B" w:rsidRDefault="00FF1F06" w:rsidP="006C4D2B">
            <w:pPr>
              <w:spacing w:line="360" w:lineRule="auto"/>
              <w:jc w:val="both"/>
              <w:rPr>
                <w:color w:val="000000"/>
                <w:sz w:val="20"/>
              </w:rPr>
            </w:pPr>
            <w:r w:rsidRPr="006C4D2B">
              <w:rPr>
                <w:color w:val="000000"/>
                <w:sz w:val="20"/>
              </w:rPr>
              <w:t>Тип насоса</w:t>
            </w:r>
          </w:p>
        </w:tc>
        <w:tc>
          <w:tcPr>
            <w:tcW w:w="731" w:type="pct"/>
          </w:tcPr>
          <w:p w:rsidR="00FF1F06" w:rsidRPr="006C4D2B" w:rsidRDefault="00FF1F06" w:rsidP="006C4D2B">
            <w:pPr>
              <w:spacing w:line="360" w:lineRule="auto"/>
              <w:jc w:val="both"/>
              <w:rPr>
                <w:color w:val="000000"/>
                <w:sz w:val="20"/>
                <w:vertAlign w:val="subscript"/>
              </w:rPr>
            </w:pPr>
            <w:r w:rsidRPr="006C4D2B">
              <w:rPr>
                <w:color w:val="000000"/>
                <w:sz w:val="20"/>
              </w:rPr>
              <w:t>К</w:t>
            </w:r>
            <w:r w:rsidRPr="006C4D2B">
              <w:rPr>
                <w:color w:val="000000"/>
                <w:sz w:val="20"/>
                <w:vertAlign w:val="subscript"/>
              </w:rPr>
              <w:t>подачи</w:t>
            </w:r>
          </w:p>
        </w:tc>
        <w:tc>
          <w:tcPr>
            <w:tcW w:w="536"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rPr>
              <w:t>жидкости</w:t>
            </w:r>
          </w:p>
        </w:tc>
        <w:tc>
          <w:tcPr>
            <w:tcW w:w="694" w:type="pct"/>
          </w:tcPr>
          <w:p w:rsidR="00FF1F06" w:rsidRPr="006C4D2B" w:rsidRDefault="00FF1F06" w:rsidP="006C4D2B">
            <w:pPr>
              <w:spacing w:line="360" w:lineRule="auto"/>
              <w:jc w:val="both"/>
              <w:rPr>
                <w:color w:val="000000"/>
                <w:sz w:val="20"/>
              </w:rPr>
            </w:pPr>
            <w:r w:rsidRPr="006C4D2B">
              <w:rPr>
                <w:color w:val="000000"/>
                <w:sz w:val="20"/>
              </w:rPr>
              <w:t>Р</w:t>
            </w:r>
            <w:r w:rsidRPr="006C4D2B">
              <w:rPr>
                <w:color w:val="000000"/>
                <w:sz w:val="20"/>
                <w:vertAlign w:val="subscript"/>
              </w:rPr>
              <w:t>пласт</w:t>
            </w:r>
            <w:r w:rsidRPr="006C4D2B">
              <w:rPr>
                <w:color w:val="000000"/>
                <w:sz w:val="20"/>
              </w:rPr>
              <w:t>,</w:t>
            </w:r>
          </w:p>
          <w:p w:rsidR="00FF1F06" w:rsidRPr="006C4D2B" w:rsidRDefault="00FF1F06" w:rsidP="006C4D2B">
            <w:pPr>
              <w:spacing w:line="360" w:lineRule="auto"/>
              <w:jc w:val="both"/>
              <w:rPr>
                <w:color w:val="000000"/>
                <w:sz w:val="20"/>
              </w:rPr>
            </w:pPr>
            <w:r w:rsidRPr="006C4D2B">
              <w:rPr>
                <w:color w:val="000000"/>
                <w:sz w:val="20"/>
              </w:rPr>
              <w:t>МПа</w:t>
            </w:r>
          </w:p>
        </w:tc>
        <w:tc>
          <w:tcPr>
            <w:tcW w:w="807" w:type="pct"/>
          </w:tcPr>
          <w:p w:rsidR="00FF1F06" w:rsidRPr="006C4D2B" w:rsidRDefault="00FF1F06" w:rsidP="006C4D2B">
            <w:pPr>
              <w:spacing w:line="360" w:lineRule="auto"/>
              <w:jc w:val="both"/>
              <w:rPr>
                <w:color w:val="000000"/>
                <w:sz w:val="20"/>
              </w:rPr>
            </w:pPr>
            <w:r w:rsidRPr="006C4D2B">
              <w:rPr>
                <w:color w:val="000000"/>
                <w:sz w:val="20"/>
              </w:rPr>
              <w:t>Н</w:t>
            </w:r>
            <w:r w:rsidRPr="006C4D2B">
              <w:rPr>
                <w:color w:val="000000"/>
                <w:sz w:val="20"/>
                <w:vertAlign w:val="subscript"/>
              </w:rPr>
              <w:t>дин</w:t>
            </w:r>
            <w:r w:rsidRPr="006C4D2B">
              <w:rPr>
                <w:color w:val="000000"/>
                <w:sz w:val="20"/>
              </w:rPr>
              <w:t>,</w:t>
            </w:r>
            <w:r w:rsidR="00B54CBB">
              <w:rPr>
                <w:color w:val="000000"/>
                <w:sz w:val="20"/>
              </w:rPr>
              <w:t xml:space="preserve"> </w:t>
            </w:r>
            <w:r w:rsidRPr="006C4D2B">
              <w:rPr>
                <w:color w:val="000000"/>
                <w:sz w:val="20"/>
              </w:rPr>
              <w:t>м</w:t>
            </w:r>
          </w:p>
        </w:tc>
        <w:tc>
          <w:tcPr>
            <w:tcW w:w="852" w:type="pct"/>
          </w:tcPr>
          <w:p w:rsidR="00FF1F06" w:rsidRPr="006C4D2B" w:rsidRDefault="00FF1F06" w:rsidP="006C4D2B">
            <w:pPr>
              <w:spacing w:line="360" w:lineRule="auto"/>
              <w:jc w:val="both"/>
              <w:rPr>
                <w:color w:val="000000"/>
                <w:sz w:val="20"/>
              </w:rPr>
            </w:pPr>
            <w:r w:rsidRPr="006C4D2B">
              <w:rPr>
                <w:color w:val="000000"/>
                <w:sz w:val="20"/>
              </w:rPr>
              <w:t>Глубина</w:t>
            </w:r>
          </w:p>
          <w:p w:rsidR="00FF1F06" w:rsidRPr="006C4D2B" w:rsidRDefault="00FF1F06" w:rsidP="006C4D2B">
            <w:pPr>
              <w:spacing w:line="360" w:lineRule="auto"/>
              <w:jc w:val="both"/>
              <w:rPr>
                <w:color w:val="000000"/>
                <w:sz w:val="20"/>
              </w:rPr>
            </w:pPr>
            <w:r w:rsidRPr="006C4D2B">
              <w:rPr>
                <w:color w:val="000000"/>
                <w:sz w:val="20"/>
              </w:rPr>
              <w:t>спуска насоса</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702</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50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1,7</w:t>
            </w:r>
          </w:p>
        </w:tc>
        <w:tc>
          <w:tcPr>
            <w:tcW w:w="536" w:type="pct"/>
          </w:tcPr>
          <w:p w:rsidR="00FF1F06" w:rsidRPr="006C4D2B" w:rsidRDefault="00FF1F06" w:rsidP="006C4D2B">
            <w:pPr>
              <w:spacing w:line="360" w:lineRule="auto"/>
              <w:jc w:val="both"/>
              <w:rPr>
                <w:color w:val="000000"/>
                <w:sz w:val="20"/>
              </w:rPr>
            </w:pPr>
            <w:r w:rsidRPr="006C4D2B">
              <w:rPr>
                <w:color w:val="000000"/>
                <w:sz w:val="20"/>
              </w:rPr>
              <w:t>65</w:t>
            </w:r>
          </w:p>
        </w:tc>
        <w:tc>
          <w:tcPr>
            <w:tcW w:w="694" w:type="pct"/>
          </w:tcPr>
          <w:p w:rsidR="00FF1F06" w:rsidRPr="006C4D2B" w:rsidRDefault="00FF1F06" w:rsidP="006C4D2B">
            <w:pPr>
              <w:spacing w:line="360" w:lineRule="auto"/>
              <w:jc w:val="both"/>
              <w:rPr>
                <w:color w:val="000000"/>
                <w:sz w:val="20"/>
              </w:rPr>
            </w:pPr>
            <w:r w:rsidRPr="006C4D2B">
              <w:rPr>
                <w:color w:val="000000"/>
                <w:sz w:val="20"/>
              </w:rPr>
              <w:t>20,5</w:t>
            </w:r>
          </w:p>
        </w:tc>
        <w:tc>
          <w:tcPr>
            <w:tcW w:w="807" w:type="pct"/>
          </w:tcPr>
          <w:p w:rsidR="00FF1F06" w:rsidRPr="006C4D2B" w:rsidRDefault="00FF1F06" w:rsidP="006C4D2B">
            <w:pPr>
              <w:spacing w:line="360" w:lineRule="auto"/>
              <w:jc w:val="both"/>
              <w:rPr>
                <w:color w:val="000000"/>
                <w:sz w:val="20"/>
              </w:rPr>
            </w:pPr>
            <w:r w:rsidRPr="006C4D2B">
              <w:rPr>
                <w:color w:val="000000"/>
                <w:sz w:val="20"/>
              </w:rPr>
              <w:t>1683</w:t>
            </w:r>
          </w:p>
        </w:tc>
        <w:tc>
          <w:tcPr>
            <w:tcW w:w="852" w:type="pct"/>
          </w:tcPr>
          <w:p w:rsidR="00FF1F06" w:rsidRPr="006C4D2B" w:rsidRDefault="00FF1F06" w:rsidP="006C4D2B">
            <w:pPr>
              <w:spacing w:line="360" w:lineRule="auto"/>
              <w:jc w:val="both"/>
              <w:rPr>
                <w:color w:val="000000"/>
                <w:sz w:val="20"/>
              </w:rPr>
            </w:pPr>
            <w:r w:rsidRPr="006C4D2B">
              <w:rPr>
                <w:color w:val="000000"/>
                <w:sz w:val="20"/>
              </w:rPr>
              <w:t>2300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130</w:t>
            </w:r>
          </w:p>
        </w:tc>
        <w:tc>
          <w:tcPr>
            <w:tcW w:w="725" w:type="pct"/>
          </w:tcPr>
          <w:p w:rsidR="00FF1F06" w:rsidRPr="006C4D2B" w:rsidRDefault="00FF1F06" w:rsidP="006C4D2B">
            <w:pPr>
              <w:spacing w:line="360" w:lineRule="auto"/>
              <w:jc w:val="both"/>
              <w:rPr>
                <w:color w:val="000000"/>
                <w:sz w:val="20"/>
              </w:rPr>
            </w:pPr>
            <w:r w:rsidRPr="006C4D2B">
              <w:rPr>
                <w:color w:val="000000"/>
                <w:sz w:val="20"/>
                <w:lang w:val="en-US"/>
              </w:rPr>
              <w:t>TD</w:t>
            </w:r>
            <w:r w:rsidR="006C4D2B">
              <w:rPr>
                <w:color w:val="000000"/>
                <w:sz w:val="20"/>
              </w:rPr>
              <w:t>-</w:t>
            </w:r>
            <w:r w:rsidR="006C4D2B" w:rsidRPr="006C4D2B">
              <w:rPr>
                <w:color w:val="000000"/>
                <w:sz w:val="20"/>
              </w:rPr>
              <w:t>6</w:t>
            </w:r>
            <w:r w:rsidRPr="006C4D2B">
              <w:rPr>
                <w:color w:val="000000"/>
                <w:sz w:val="20"/>
              </w:rPr>
              <w:t>50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100</w:t>
            </w:r>
          </w:p>
        </w:tc>
        <w:tc>
          <w:tcPr>
            <w:tcW w:w="694" w:type="pct"/>
          </w:tcPr>
          <w:p w:rsidR="00FF1F06" w:rsidRPr="006C4D2B" w:rsidRDefault="00FF1F06" w:rsidP="006C4D2B">
            <w:pPr>
              <w:spacing w:line="360" w:lineRule="auto"/>
              <w:jc w:val="both"/>
              <w:rPr>
                <w:color w:val="000000"/>
                <w:sz w:val="20"/>
              </w:rPr>
            </w:pPr>
            <w:r w:rsidRPr="006C4D2B">
              <w:rPr>
                <w:color w:val="000000"/>
                <w:sz w:val="20"/>
              </w:rPr>
              <w:t>17,9</w:t>
            </w:r>
          </w:p>
        </w:tc>
        <w:tc>
          <w:tcPr>
            <w:tcW w:w="807" w:type="pct"/>
          </w:tcPr>
          <w:p w:rsidR="00FF1F06" w:rsidRPr="006C4D2B" w:rsidRDefault="00FF1F06" w:rsidP="006C4D2B">
            <w:pPr>
              <w:spacing w:line="360" w:lineRule="auto"/>
              <w:jc w:val="both"/>
              <w:rPr>
                <w:color w:val="000000"/>
                <w:sz w:val="20"/>
              </w:rPr>
            </w:pPr>
            <w:r w:rsidRPr="006C4D2B">
              <w:rPr>
                <w:color w:val="000000"/>
                <w:sz w:val="20"/>
              </w:rPr>
              <w:t>1332</w:t>
            </w:r>
          </w:p>
        </w:tc>
        <w:tc>
          <w:tcPr>
            <w:tcW w:w="852" w:type="pct"/>
          </w:tcPr>
          <w:p w:rsidR="00FF1F06" w:rsidRPr="006C4D2B" w:rsidRDefault="00FF1F06" w:rsidP="006C4D2B">
            <w:pPr>
              <w:spacing w:line="360" w:lineRule="auto"/>
              <w:jc w:val="both"/>
              <w:rPr>
                <w:color w:val="000000"/>
                <w:sz w:val="20"/>
              </w:rPr>
            </w:pPr>
            <w:r w:rsidRPr="006C4D2B">
              <w:rPr>
                <w:color w:val="000000"/>
                <w:sz w:val="20"/>
              </w:rPr>
              <w:t>2380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705</w:t>
            </w:r>
          </w:p>
        </w:tc>
        <w:tc>
          <w:tcPr>
            <w:tcW w:w="725" w:type="pct"/>
          </w:tcPr>
          <w:p w:rsidR="00FF1F06" w:rsidRPr="006C4D2B" w:rsidRDefault="00FF1F06" w:rsidP="006C4D2B">
            <w:pPr>
              <w:spacing w:line="360" w:lineRule="auto"/>
              <w:jc w:val="both"/>
              <w:rPr>
                <w:color w:val="000000"/>
                <w:sz w:val="20"/>
              </w:rPr>
            </w:pPr>
            <w:r w:rsidRPr="006C4D2B">
              <w:rPr>
                <w:b/>
                <w:color w:val="000000"/>
                <w:sz w:val="20"/>
              </w:rPr>
              <w:t>ЭЦН</w:t>
            </w:r>
            <w:r w:rsidR="006C4D2B">
              <w:rPr>
                <w:b/>
                <w:color w:val="000000"/>
                <w:sz w:val="20"/>
              </w:rPr>
              <w:t>-</w:t>
            </w:r>
            <w:r w:rsidR="006C4D2B" w:rsidRPr="006C4D2B">
              <w:rPr>
                <w:b/>
                <w:color w:val="000000"/>
                <w:sz w:val="20"/>
              </w:rPr>
              <w:t>1</w:t>
            </w:r>
            <w:r w:rsidRPr="006C4D2B">
              <w:rPr>
                <w:b/>
                <w:color w:val="000000"/>
                <w:sz w:val="20"/>
              </w:rPr>
              <w:t>60</w:t>
            </w:r>
            <w:r w:rsidR="006C4D2B">
              <w:rPr>
                <w:b/>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1,6</w:t>
            </w:r>
          </w:p>
        </w:tc>
        <w:tc>
          <w:tcPr>
            <w:tcW w:w="536" w:type="pct"/>
          </w:tcPr>
          <w:p w:rsidR="00FF1F06" w:rsidRPr="006C4D2B" w:rsidRDefault="00FF1F06" w:rsidP="006C4D2B">
            <w:pPr>
              <w:spacing w:line="360" w:lineRule="auto"/>
              <w:jc w:val="both"/>
              <w:rPr>
                <w:color w:val="000000"/>
                <w:sz w:val="20"/>
              </w:rPr>
            </w:pPr>
            <w:r w:rsidRPr="006C4D2B">
              <w:rPr>
                <w:color w:val="000000"/>
                <w:sz w:val="20"/>
              </w:rPr>
              <w:t>123</w:t>
            </w:r>
          </w:p>
        </w:tc>
        <w:tc>
          <w:tcPr>
            <w:tcW w:w="694" w:type="pct"/>
          </w:tcPr>
          <w:p w:rsidR="00FF1F06" w:rsidRPr="006C4D2B" w:rsidRDefault="00FF1F06" w:rsidP="006C4D2B">
            <w:pPr>
              <w:spacing w:line="360" w:lineRule="auto"/>
              <w:jc w:val="both"/>
              <w:rPr>
                <w:color w:val="000000"/>
                <w:sz w:val="20"/>
              </w:rPr>
            </w:pPr>
            <w:r w:rsidRPr="006C4D2B">
              <w:rPr>
                <w:color w:val="000000"/>
                <w:sz w:val="20"/>
              </w:rPr>
              <w:t>18,3</w:t>
            </w:r>
          </w:p>
        </w:tc>
        <w:tc>
          <w:tcPr>
            <w:tcW w:w="807" w:type="pct"/>
          </w:tcPr>
          <w:p w:rsidR="00FF1F06" w:rsidRPr="006C4D2B" w:rsidRDefault="00FF1F06" w:rsidP="006C4D2B">
            <w:pPr>
              <w:spacing w:line="360" w:lineRule="auto"/>
              <w:jc w:val="both"/>
              <w:rPr>
                <w:color w:val="000000"/>
                <w:sz w:val="20"/>
              </w:rPr>
            </w:pPr>
            <w:r w:rsidRPr="006C4D2B">
              <w:rPr>
                <w:color w:val="000000"/>
                <w:sz w:val="20"/>
              </w:rPr>
              <w:t>2167</w:t>
            </w:r>
          </w:p>
        </w:tc>
        <w:tc>
          <w:tcPr>
            <w:tcW w:w="852" w:type="pct"/>
          </w:tcPr>
          <w:p w:rsidR="00FF1F06" w:rsidRPr="006C4D2B" w:rsidRDefault="00FF1F06" w:rsidP="006C4D2B">
            <w:pPr>
              <w:spacing w:line="360" w:lineRule="auto"/>
              <w:jc w:val="both"/>
              <w:rPr>
                <w:color w:val="000000"/>
                <w:sz w:val="20"/>
              </w:rPr>
            </w:pPr>
            <w:r w:rsidRPr="006C4D2B">
              <w:rPr>
                <w:color w:val="000000"/>
                <w:sz w:val="20"/>
              </w:rPr>
              <w:t>2400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707</w:t>
            </w:r>
          </w:p>
        </w:tc>
        <w:tc>
          <w:tcPr>
            <w:tcW w:w="725" w:type="pct"/>
          </w:tcPr>
          <w:p w:rsidR="00FF1F06" w:rsidRPr="006C4D2B" w:rsidRDefault="00FF1F06" w:rsidP="006C4D2B">
            <w:pPr>
              <w:spacing w:line="360" w:lineRule="auto"/>
              <w:jc w:val="both"/>
              <w:rPr>
                <w:color w:val="000000"/>
                <w:sz w:val="20"/>
              </w:rPr>
            </w:pPr>
            <w:r w:rsidRPr="006C4D2B">
              <w:rPr>
                <w:color w:val="000000"/>
                <w:sz w:val="20"/>
                <w:lang w:val="en-US"/>
              </w:rPr>
              <w:t>TD</w:t>
            </w:r>
            <w:r w:rsidR="006C4D2B">
              <w:rPr>
                <w:color w:val="000000"/>
                <w:sz w:val="20"/>
              </w:rPr>
              <w:t>-</w:t>
            </w:r>
            <w:r w:rsidR="006C4D2B" w:rsidRPr="006C4D2B">
              <w:rPr>
                <w:color w:val="000000"/>
                <w:sz w:val="20"/>
              </w:rPr>
              <w:t>8</w:t>
            </w:r>
            <w:r w:rsidRPr="006C4D2B">
              <w:rPr>
                <w:color w:val="000000"/>
                <w:sz w:val="20"/>
              </w:rPr>
              <w:t>50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1,5</w:t>
            </w:r>
          </w:p>
        </w:tc>
        <w:tc>
          <w:tcPr>
            <w:tcW w:w="536" w:type="pct"/>
          </w:tcPr>
          <w:p w:rsidR="00FF1F06" w:rsidRPr="006C4D2B" w:rsidRDefault="00FF1F06" w:rsidP="006C4D2B">
            <w:pPr>
              <w:spacing w:line="360" w:lineRule="auto"/>
              <w:jc w:val="both"/>
              <w:rPr>
                <w:color w:val="000000"/>
                <w:sz w:val="20"/>
              </w:rPr>
            </w:pPr>
            <w:r w:rsidRPr="006C4D2B">
              <w:rPr>
                <w:color w:val="000000"/>
                <w:sz w:val="20"/>
              </w:rPr>
              <w:t>114</w:t>
            </w:r>
          </w:p>
        </w:tc>
        <w:tc>
          <w:tcPr>
            <w:tcW w:w="694" w:type="pct"/>
          </w:tcPr>
          <w:p w:rsidR="00FF1F06" w:rsidRPr="006C4D2B" w:rsidRDefault="00FF1F06" w:rsidP="006C4D2B">
            <w:pPr>
              <w:spacing w:line="360" w:lineRule="auto"/>
              <w:jc w:val="both"/>
              <w:rPr>
                <w:color w:val="000000"/>
                <w:sz w:val="20"/>
              </w:rPr>
            </w:pPr>
            <w:r w:rsidRPr="006C4D2B">
              <w:rPr>
                <w:color w:val="000000"/>
                <w:sz w:val="20"/>
              </w:rPr>
              <w:t>16,5</w:t>
            </w:r>
          </w:p>
        </w:tc>
        <w:tc>
          <w:tcPr>
            <w:tcW w:w="807" w:type="pct"/>
          </w:tcPr>
          <w:p w:rsidR="00FF1F06" w:rsidRPr="006C4D2B" w:rsidRDefault="00FF1F06" w:rsidP="006C4D2B">
            <w:pPr>
              <w:spacing w:line="360" w:lineRule="auto"/>
              <w:jc w:val="both"/>
              <w:rPr>
                <w:color w:val="000000"/>
                <w:sz w:val="20"/>
              </w:rPr>
            </w:pPr>
            <w:r w:rsidRPr="006C4D2B">
              <w:rPr>
                <w:color w:val="000000"/>
                <w:sz w:val="20"/>
              </w:rPr>
              <w:t>1124</w:t>
            </w:r>
          </w:p>
        </w:tc>
        <w:tc>
          <w:tcPr>
            <w:tcW w:w="852" w:type="pct"/>
          </w:tcPr>
          <w:p w:rsidR="00FF1F06" w:rsidRPr="006C4D2B" w:rsidRDefault="00FF1F06" w:rsidP="006C4D2B">
            <w:pPr>
              <w:spacing w:line="360" w:lineRule="auto"/>
              <w:jc w:val="both"/>
              <w:rPr>
                <w:color w:val="000000"/>
                <w:sz w:val="20"/>
              </w:rPr>
            </w:pPr>
            <w:r w:rsidRPr="006C4D2B">
              <w:rPr>
                <w:color w:val="000000"/>
                <w:sz w:val="20"/>
              </w:rPr>
              <w:t>2260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163</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w:t>
            </w:r>
            <w:r w:rsidR="006C4D2B">
              <w:rPr>
                <w:color w:val="000000"/>
                <w:sz w:val="20"/>
              </w:rPr>
              <w:t>-</w:t>
            </w:r>
            <w:r w:rsidR="006C4D2B" w:rsidRPr="006C4D2B">
              <w:rPr>
                <w:color w:val="000000"/>
                <w:sz w:val="20"/>
              </w:rPr>
              <w:t>1</w:t>
            </w:r>
            <w:r w:rsidRPr="006C4D2B">
              <w:rPr>
                <w:color w:val="000000"/>
                <w:sz w:val="20"/>
              </w:rPr>
              <w:t>60</w:t>
            </w:r>
            <w:r w:rsidR="006C4D2B">
              <w:rPr>
                <w:color w:val="000000"/>
                <w:sz w:val="20"/>
              </w:rPr>
              <w:t>–</w:t>
            </w:r>
            <w:r w:rsidR="006C4D2B" w:rsidRPr="006C4D2B">
              <w:rPr>
                <w:color w:val="000000"/>
                <w:sz w:val="20"/>
              </w:rPr>
              <w:t>2</w:t>
            </w:r>
            <w:r w:rsidRPr="006C4D2B">
              <w:rPr>
                <w:color w:val="000000"/>
                <w:sz w:val="20"/>
              </w:rPr>
              <w:t>150</w:t>
            </w:r>
          </w:p>
        </w:tc>
        <w:tc>
          <w:tcPr>
            <w:tcW w:w="731" w:type="pct"/>
          </w:tcPr>
          <w:p w:rsidR="00FF1F06" w:rsidRPr="006C4D2B" w:rsidRDefault="00FF1F06" w:rsidP="006C4D2B">
            <w:pPr>
              <w:spacing w:line="360" w:lineRule="auto"/>
              <w:jc w:val="both"/>
              <w:rPr>
                <w:color w:val="000000"/>
                <w:sz w:val="20"/>
              </w:rPr>
            </w:pPr>
            <w:r w:rsidRPr="006C4D2B">
              <w:rPr>
                <w:color w:val="000000"/>
                <w:sz w:val="20"/>
              </w:rPr>
              <w:t>1,5</w:t>
            </w:r>
          </w:p>
        </w:tc>
        <w:tc>
          <w:tcPr>
            <w:tcW w:w="536" w:type="pct"/>
          </w:tcPr>
          <w:p w:rsidR="00FF1F06" w:rsidRPr="006C4D2B" w:rsidRDefault="00FF1F06" w:rsidP="006C4D2B">
            <w:pPr>
              <w:spacing w:line="360" w:lineRule="auto"/>
              <w:jc w:val="both"/>
              <w:rPr>
                <w:color w:val="000000"/>
                <w:sz w:val="20"/>
              </w:rPr>
            </w:pPr>
            <w:r w:rsidRPr="006C4D2B">
              <w:rPr>
                <w:color w:val="000000"/>
                <w:sz w:val="20"/>
              </w:rPr>
              <w:t>82</w:t>
            </w:r>
          </w:p>
        </w:tc>
        <w:tc>
          <w:tcPr>
            <w:tcW w:w="694" w:type="pct"/>
          </w:tcPr>
          <w:p w:rsidR="00FF1F06" w:rsidRPr="006C4D2B" w:rsidRDefault="00FF1F06" w:rsidP="006C4D2B">
            <w:pPr>
              <w:spacing w:line="360" w:lineRule="auto"/>
              <w:jc w:val="both"/>
              <w:rPr>
                <w:color w:val="000000"/>
                <w:sz w:val="20"/>
              </w:rPr>
            </w:pPr>
            <w:r w:rsidRPr="006C4D2B">
              <w:rPr>
                <w:color w:val="000000"/>
                <w:sz w:val="20"/>
              </w:rPr>
              <w:t>18,2</w:t>
            </w:r>
          </w:p>
        </w:tc>
        <w:tc>
          <w:tcPr>
            <w:tcW w:w="807" w:type="pct"/>
          </w:tcPr>
          <w:p w:rsidR="00FF1F06" w:rsidRPr="006C4D2B" w:rsidRDefault="00FF1F06" w:rsidP="006C4D2B">
            <w:pPr>
              <w:spacing w:line="360" w:lineRule="auto"/>
              <w:jc w:val="both"/>
              <w:rPr>
                <w:color w:val="000000"/>
                <w:sz w:val="20"/>
              </w:rPr>
            </w:pPr>
            <w:r w:rsidRPr="006C4D2B">
              <w:rPr>
                <w:color w:val="000000"/>
                <w:sz w:val="20"/>
              </w:rPr>
              <w:t>1899</w:t>
            </w:r>
          </w:p>
        </w:tc>
        <w:tc>
          <w:tcPr>
            <w:tcW w:w="852" w:type="pct"/>
          </w:tcPr>
          <w:p w:rsidR="00FF1F06" w:rsidRPr="006C4D2B" w:rsidRDefault="00FF1F06" w:rsidP="006C4D2B">
            <w:pPr>
              <w:spacing w:line="360" w:lineRule="auto"/>
              <w:jc w:val="both"/>
              <w:rPr>
                <w:color w:val="000000"/>
                <w:sz w:val="20"/>
              </w:rPr>
            </w:pPr>
            <w:r w:rsidRPr="006C4D2B">
              <w:rPr>
                <w:color w:val="000000"/>
                <w:sz w:val="20"/>
              </w:rPr>
              <w:t>2350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185</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25</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29</w:t>
            </w:r>
          </w:p>
        </w:tc>
        <w:tc>
          <w:tcPr>
            <w:tcW w:w="694" w:type="pct"/>
          </w:tcPr>
          <w:p w:rsidR="00FF1F06" w:rsidRPr="006C4D2B" w:rsidRDefault="00FF1F06" w:rsidP="006C4D2B">
            <w:pPr>
              <w:spacing w:line="360" w:lineRule="auto"/>
              <w:jc w:val="both"/>
              <w:rPr>
                <w:color w:val="000000"/>
                <w:sz w:val="20"/>
              </w:rPr>
            </w:pPr>
            <w:r w:rsidRPr="006C4D2B">
              <w:rPr>
                <w:color w:val="000000"/>
                <w:sz w:val="20"/>
              </w:rPr>
              <w:t>20,0</w:t>
            </w:r>
          </w:p>
        </w:tc>
        <w:tc>
          <w:tcPr>
            <w:tcW w:w="807" w:type="pct"/>
          </w:tcPr>
          <w:p w:rsidR="00FF1F06" w:rsidRPr="006C4D2B" w:rsidRDefault="00FF1F06" w:rsidP="006C4D2B">
            <w:pPr>
              <w:spacing w:line="360" w:lineRule="auto"/>
              <w:jc w:val="both"/>
              <w:rPr>
                <w:color w:val="000000"/>
                <w:sz w:val="20"/>
              </w:rPr>
            </w:pPr>
            <w:r w:rsidRPr="006C4D2B">
              <w:rPr>
                <w:color w:val="000000"/>
                <w:sz w:val="20"/>
              </w:rPr>
              <w:t>1820</w:t>
            </w:r>
          </w:p>
        </w:tc>
        <w:tc>
          <w:tcPr>
            <w:tcW w:w="852" w:type="pct"/>
          </w:tcPr>
          <w:p w:rsidR="00FF1F06" w:rsidRPr="006C4D2B" w:rsidRDefault="00FF1F06" w:rsidP="006C4D2B">
            <w:pPr>
              <w:spacing w:line="360" w:lineRule="auto"/>
              <w:jc w:val="both"/>
              <w:rPr>
                <w:color w:val="000000"/>
                <w:sz w:val="20"/>
              </w:rPr>
            </w:pPr>
            <w:r w:rsidRPr="006C4D2B">
              <w:rPr>
                <w:color w:val="000000"/>
                <w:sz w:val="20"/>
              </w:rPr>
              <w:t>2245</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818</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80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87</w:t>
            </w:r>
          </w:p>
        </w:tc>
        <w:tc>
          <w:tcPr>
            <w:tcW w:w="694" w:type="pct"/>
          </w:tcPr>
          <w:p w:rsidR="00FF1F06" w:rsidRPr="006C4D2B" w:rsidRDefault="00FF1F06" w:rsidP="006C4D2B">
            <w:pPr>
              <w:spacing w:line="360" w:lineRule="auto"/>
              <w:jc w:val="both"/>
              <w:rPr>
                <w:color w:val="000000"/>
                <w:sz w:val="20"/>
              </w:rPr>
            </w:pPr>
            <w:r w:rsidRPr="006C4D2B">
              <w:rPr>
                <w:color w:val="000000"/>
                <w:sz w:val="20"/>
              </w:rPr>
              <w:t>18,2</w:t>
            </w:r>
          </w:p>
        </w:tc>
        <w:tc>
          <w:tcPr>
            <w:tcW w:w="807" w:type="pct"/>
          </w:tcPr>
          <w:p w:rsidR="00FF1F06" w:rsidRPr="006C4D2B" w:rsidRDefault="00FF1F06" w:rsidP="006C4D2B">
            <w:pPr>
              <w:spacing w:line="360" w:lineRule="auto"/>
              <w:jc w:val="both"/>
              <w:rPr>
                <w:color w:val="000000"/>
                <w:sz w:val="20"/>
              </w:rPr>
            </w:pPr>
            <w:r w:rsidRPr="006C4D2B">
              <w:rPr>
                <w:color w:val="000000"/>
                <w:sz w:val="20"/>
              </w:rPr>
              <w:t>2192</w:t>
            </w:r>
          </w:p>
        </w:tc>
        <w:tc>
          <w:tcPr>
            <w:tcW w:w="852" w:type="pct"/>
          </w:tcPr>
          <w:p w:rsidR="00FF1F06" w:rsidRPr="006C4D2B" w:rsidRDefault="00FF1F06" w:rsidP="006C4D2B">
            <w:pPr>
              <w:spacing w:line="360" w:lineRule="auto"/>
              <w:jc w:val="both"/>
              <w:rPr>
                <w:color w:val="000000"/>
                <w:sz w:val="20"/>
              </w:rPr>
            </w:pPr>
            <w:r w:rsidRPr="006C4D2B">
              <w:rPr>
                <w:color w:val="000000"/>
                <w:sz w:val="20"/>
              </w:rPr>
              <w:t>2340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166</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50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42</w:t>
            </w:r>
          </w:p>
        </w:tc>
        <w:tc>
          <w:tcPr>
            <w:tcW w:w="694" w:type="pct"/>
          </w:tcPr>
          <w:p w:rsidR="00FF1F06" w:rsidRPr="006C4D2B" w:rsidRDefault="00FF1F06" w:rsidP="006C4D2B">
            <w:pPr>
              <w:spacing w:line="360" w:lineRule="auto"/>
              <w:jc w:val="both"/>
              <w:rPr>
                <w:color w:val="000000"/>
                <w:sz w:val="20"/>
              </w:rPr>
            </w:pPr>
            <w:r w:rsidRPr="006C4D2B">
              <w:rPr>
                <w:color w:val="000000"/>
                <w:sz w:val="20"/>
              </w:rPr>
              <w:t>19,5</w:t>
            </w:r>
          </w:p>
        </w:tc>
        <w:tc>
          <w:tcPr>
            <w:tcW w:w="807" w:type="pct"/>
          </w:tcPr>
          <w:p w:rsidR="00FF1F06" w:rsidRPr="006C4D2B" w:rsidRDefault="00FF1F06" w:rsidP="006C4D2B">
            <w:pPr>
              <w:spacing w:line="360" w:lineRule="auto"/>
              <w:jc w:val="both"/>
              <w:rPr>
                <w:color w:val="000000"/>
                <w:sz w:val="20"/>
              </w:rPr>
            </w:pPr>
            <w:r w:rsidRPr="006C4D2B">
              <w:rPr>
                <w:color w:val="000000"/>
                <w:sz w:val="20"/>
              </w:rPr>
              <w:t>1523</w:t>
            </w:r>
          </w:p>
        </w:tc>
        <w:tc>
          <w:tcPr>
            <w:tcW w:w="852" w:type="pct"/>
          </w:tcPr>
          <w:p w:rsidR="00FF1F06" w:rsidRPr="006C4D2B" w:rsidRDefault="00FF1F06" w:rsidP="006C4D2B">
            <w:pPr>
              <w:spacing w:line="360" w:lineRule="auto"/>
              <w:jc w:val="both"/>
              <w:rPr>
                <w:color w:val="000000"/>
                <w:sz w:val="20"/>
              </w:rPr>
            </w:pPr>
            <w:r w:rsidRPr="006C4D2B">
              <w:rPr>
                <w:color w:val="000000"/>
                <w:sz w:val="20"/>
              </w:rPr>
              <w:t>2150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834</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30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1,6</w:t>
            </w:r>
          </w:p>
        </w:tc>
        <w:tc>
          <w:tcPr>
            <w:tcW w:w="536" w:type="pct"/>
          </w:tcPr>
          <w:p w:rsidR="00FF1F06" w:rsidRPr="006C4D2B" w:rsidRDefault="00FF1F06" w:rsidP="006C4D2B">
            <w:pPr>
              <w:spacing w:line="360" w:lineRule="auto"/>
              <w:jc w:val="both"/>
              <w:rPr>
                <w:color w:val="000000"/>
                <w:sz w:val="20"/>
              </w:rPr>
            </w:pPr>
            <w:r w:rsidRPr="006C4D2B">
              <w:rPr>
                <w:color w:val="000000"/>
                <w:sz w:val="20"/>
              </w:rPr>
              <w:t>23</w:t>
            </w:r>
          </w:p>
        </w:tc>
        <w:tc>
          <w:tcPr>
            <w:tcW w:w="694" w:type="pct"/>
          </w:tcPr>
          <w:p w:rsidR="00FF1F06" w:rsidRPr="006C4D2B" w:rsidRDefault="00FF1F06" w:rsidP="006C4D2B">
            <w:pPr>
              <w:spacing w:line="360" w:lineRule="auto"/>
              <w:jc w:val="both"/>
              <w:rPr>
                <w:color w:val="000000"/>
                <w:sz w:val="20"/>
              </w:rPr>
            </w:pPr>
            <w:r w:rsidRPr="006C4D2B">
              <w:rPr>
                <w:color w:val="000000"/>
                <w:sz w:val="20"/>
              </w:rPr>
              <w:t>23,0</w:t>
            </w:r>
          </w:p>
        </w:tc>
        <w:tc>
          <w:tcPr>
            <w:tcW w:w="807" w:type="pct"/>
          </w:tcPr>
          <w:p w:rsidR="00FF1F06" w:rsidRPr="006C4D2B" w:rsidRDefault="00FF1F06" w:rsidP="006C4D2B">
            <w:pPr>
              <w:spacing w:line="360" w:lineRule="auto"/>
              <w:jc w:val="both"/>
              <w:rPr>
                <w:color w:val="000000"/>
                <w:sz w:val="20"/>
              </w:rPr>
            </w:pPr>
            <w:r w:rsidRPr="006C4D2B">
              <w:rPr>
                <w:color w:val="000000"/>
                <w:sz w:val="20"/>
              </w:rPr>
              <w:t>1870</w:t>
            </w:r>
          </w:p>
        </w:tc>
        <w:tc>
          <w:tcPr>
            <w:tcW w:w="852" w:type="pct"/>
          </w:tcPr>
          <w:p w:rsidR="00FF1F06" w:rsidRPr="006C4D2B" w:rsidRDefault="00FF1F06" w:rsidP="006C4D2B">
            <w:pPr>
              <w:spacing w:line="360" w:lineRule="auto"/>
              <w:jc w:val="both"/>
              <w:rPr>
                <w:color w:val="000000"/>
                <w:sz w:val="20"/>
              </w:rPr>
            </w:pPr>
            <w:r w:rsidRPr="006C4D2B">
              <w:rPr>
                <w:color w:val="000000"/>
                <w:sz w:val="20"/>
              </w:rPr>
              <w:t>2250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785</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125</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1,3</w:t>
            </w:r>
          </w:p>
        </w:tc>
        <w:tc>
          <w:tcPr>
            <w:tcW w:w="536" w:type="pct"/>
          </w:tcPr>
          <w:p w:rsidR="00FF1F06" w:rsidRPr="006C4D2B" w:rsidRDefault="00FF1F06" w:rsidP="006C4D2B">
            <w:pPr>
              <w:spacing w:line="360" w:lineRule="auto"/>
              <w:jc w:val="both"/>
              <w:rPr>
                <w:color w:val="000000"/>
                <w:sz w:val="20"/>
              </w:rPr>
            </w:pPr>
            <w:r w:rsidRPr="006C4D2B">
              <w:rPr>
                <w:color w:val="000000"/>
                <w:sz w:val="20"/>
              </w:rPr>
              <w:t>11</w:t>
            </w:r>
          </w:p>
        </w:tc>
        <w:tc>
          <w:tcPr>
            <w:tcW w:w="694" w:type="pct"/>
          </w:tcPr>
          <w:p w:rsidR="00FF1F06" w:rsidRPr="006C4D2B" w:rsidRDefault="00FF1F06" w:rsidP="006C4D2B">
            <w:pPr>
              <w:spacing w:line="360" w:lineRule="auto"/>
              <w:jc w:val="both"/>
              <w:rPr>
                <w:color w:val="000000"/>
                <w:sz w:val="20"/>
              </w:rPr>
            </w:pPr>
            <w:r w:rsidRPr="006C4D2B">
              <w:rPr>
                <w:color w:val="000000"/>
                <w:sz w:val="20"/>
              </w:rPr>
              <w:t>16,5</w:t>
            </w:r>
          </w:p>
        </w:tc>
        <w:tc>
          <w:tcPr>
            <w:tcW w:w="807" w:type="pct"/>
          </w:tcPr>
          <w:p w:rsidR="00FF1F06" w:rsidRPr="006C4D2B" w:rsidRDefault="00FF1F06" w:rsidP="006C4D2B">
            <w:pPr>
              <w:spacing w:line="360" w:lineRule="auto"/>
              <w:jc w:val="both"/>
              <w:rPr>
                <w:color w:val="000000"/>
                <w:sz w:val="20"/>
              </w:rPr>
            </w:pPr>
            <w:r w:rsidRPr="006C4D2B">
              <w:rPr>
                <w:color w:val="000000"/>
                <w:sz w:val="20"/>
              </w:rPr>
              <w:t>2320</w:t>
            </w:r>
          </w:p>
        </w:tc>
        <w:tc>
          <w:tcPr>
            <w:tcW w:w="852" w:type="pct"/>
          </w:tcPr>
          <w:p w:rsidR="00FF1F06" w:rsidRPr="006C4D2B" w:rsidRDefault="00FF1F06" w:rsidP="006C4D2B">
            <w:pPr>
              <w:spacing w:line="360" w:lineRule="auto"/>
              <w:jc w:val="both"/>
              <w:rPr>
                <w:color w:val="000000"/>
                <w:sz w:val="20"/>
              </w:rPr>
            </w:pPr>
            <w:r w:rsidRPr="006C4D2B">
              <w:rPr>
                <w:color w:val="000000"/>
                <w:sz w:val="20"/>
              </w:rPr>
              <w:t>2400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389</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50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42</w:t>
            </w:r>
          </w:p>
        </w:tc>
        <w:tc>
          <w:tcPr>
            <w:tcW w:w="694" w:type="pct"/>
          </w:tcPr>
          <w:p w:rsidR="00FF1F06" w:rsidRPr="006C4D2B" w:rsidRDefault="00FF1F06" w:rsidP="006C4D2B">
            <w:pPr>
              <w:spacing w:line="360" w:lineRule="auto"/>
              <w:jc w:val="both"/>
              <w:rPr>
                <w:color w:val="000000"/>
                <w:sz w:val="20"/>
              </w:rPr>
            </w:pPr>
            <w:r w:rsidRPr="006C4D2B">
              <w:rPr>
                <w:color w:val="000000"/>
                <w:sz w:val="20"/>
              </w:rPr>
              <w:t>22,9</w:t>
            </w:r>
          </w:p>
        </w:tc>
        <w:tc>
          <w:tcPr>
            <w:tcW w:w="807" w:type="pct"/>
          </w:tcPr>
          <w:p w:rsidR="00FF1F06" w:rsidRPr="006C4D2B" w:rsidRDefault="00FF1F06" w:rsidP="006C4D2B">
            <w:pPr>
              <w:spacing w:line="360" w:lineRule="auto"/>
              <w:jc w:val="both"/>
              <w:rPr>
                <w:color w:val="000000"/>
                <w:sz w:val="20"/>
              </w:rPr>
            </w:pPr>
            <w:r w:rsidRPr="006C4D2B">
              <w:rPr>
                <w:color w:val="000000"/>
                <w:sz w:val="20"/>
              </w:rPr>
              <w:t>1623</w:t>
            </w:r>
          </w:p>
        </w:tc>
        <w:tc>
          <w:tcPr>
            <w:tcW w:w="852" w:type="pct"/>
          </w:tcPr>
          <w:p w:rsidR="00FF1F06" w:rsidRPr="006C4D2B" w:rsidRDefault="00FF1F06" w:rsidP="006C4D2B">
            <w:pPr>
              <w:spacing w:line="360" w:lineRule="auto"/>
              <w:jc w:val="both"/>
              <w:rPr>
                <w:color w:val="000000"/>
                <w:sz w:val="20"/>
              </w:rPr>
            </w:pPr>
            <w:r w:rsidRPr="006C4D2B">
              <w:rPr>
                <w:color w:val="000000"/>
                <w:sz w:val="20"/>
              </w:rPr>
              <w:t>2200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1059</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160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144</w:t>
            </w:r>
          </w:p>
        </w:tc>
        <w:tc>
          <w:tcPr>
            <w:tcW w:w="694" w:type="pct"/>
          </w:tcPr>
          <w:p w:rsidR="00FF1F06" w:rsidRPr="006C4D2B" w:rsidRDefault="00FF1F06" w:rsidP="006C4D2B">
            <w:pPr>
              <w:spacing w:line="360" w:lineRule="auto"/>
              <w:jc w:val="both"/>
              <w:rPr>
                <w:color w:val="000000"/>
                <w:sz w:val="20"/>
              </w:rPr>
            </w:pPr>
            <w:r w:rsidRPr="006C4D2B">
              <w:rPr>
                <w:color w:val="000000"/>
                <w:sz w:val="20"/>
              </w:rPr>
              <w:t>16,5</w:t>
            </w:r>
          </w:p>
        </w:tc>
        <w:tc>
          <w:tcPr>
            <w:tcW w:w="807" w:type="pct"/>
          </w:tcPr>
          <w:p w:rsidR="00FF1F06" w:rsidRPr="006C4D2B" w:rsidRDefault="00FF1F06" w:rsidP="006C4D2B">
            <w:pPr>
              <w:spacing w:line="360" w:lineRule="auto"/>
              <w:jc w:val="both"/>
              <w:rPr>
                <w:color w:val="000000"/>
                <w:sz w:val="20"/>
              </w:rPr>
            </w:pPr>
            <w:r w:rsidRPr="006C4D2B">
              <w:rPr>
                <w:color w:val="000000"/>
                <w:sz w:val="20"/>
              </w:rPr>
              <w:t>2328</w:t>
            </w:r>
          </w:p>
        </w:tc>
        <w:tc>
          <w:tcPr>
            <w:tcW w:w="852" w:type="pct"/>
          </w:tcPr>
          <w:p w:rsidR="00FF1F06" w:rsidRPr="006C4D2B" w:rsidRDefault="00FF1F06" w:rsidP="006C4D2B">
            <w:pPr>
              <w:spacing w:line="360" w:lineRule="auto"/>
              <w:jc w:val="both"/>
              <w:rPr>
                <w:color w:val="000000"/>
                <w:sz w:val="20"/>
              </w:rPr>
            </w:pPr>
            <w:r w:rsidRPr="006C4D2B">
              <w:rPr>
                <w:color w:val="000000"/>
                <w:sz w:val="20"/>
              </w:rPr>
              <w:t>2400</w:t>
            </w:r>
          </w:p>
        </w:tc>
      </w:tr>
      <w:tr w:rsidR="00FF1F06" w:rsidRPr="006C4D2B" w:rsidTr="00B54CBB">
        <w:trPr>
          <w:cantSplit/>
          <w:jc w:val="center"/>
        </w:trPr>
        <w:tc>
          <w:tcPr>
            <w:tcW w:w="654" w:type="pct"/>
          </w:tcPr>
          <w:p w:rsidR="00FF1F06" w:rsidRPr="006C4D2B" w:rsidRDefault="00FF1F06" w:rsidP="006C4D2B">
            <w:pPr>
              <w:spacing w:line="360" w:lineRule="auto"/>
              <w:jc w:val="both"/>
              <w:rPr>
                <w:color w:val="000000"/>
                <w:sz w:val="20"/>
              </w:rPr>
            </w:pPr>
            <w:r w:rsidRPr="006C4D2B">
              <w:rPr>
                <w:color w:val="000000"/>
                <w:sz w:val="20"/>
              </w:rPr>
              <w:t>1025</w:t>
            </w:r>
          </w:p>
        </w:tc>
        <w:tc>
          <w:tcPr>
            <w:tcW w:w="725" w:type="pct"/>
          </w:tcPr>
          <w:p w:rsidR="00FF1F06" w:rsidRPr="006C4D2B" w:rsidRDefault="00FF1F06" w:rsidP="006C4D2B">
            <w:pPr>
              <w:spacing w:line="360" w:lineRule="auto"/>
              <w:jc w:val="both"/>
              <w:rPr>
                <w:color w:val="000000"/>
                <w:sz w:val="20"/>
              </w:rPr>
            </w:pPr>
            <w:r w:rsidRPr="006C4D2B">
              <w:rPr>
                <w:color w:val="000000"/>
                <w:sz w:val="20"/>
              </w:rPr>
              <w:t>ЭЦН 80</w:t>
            </w:r>
            <w:r w:rsidR="006C4D2B">
              <w:rPr>
                <w:color w:val="000000"/>
                <w:sz w:val="20"/>
              </w:rPr>
              <w:t>–</w:t>
            </w:r>
            <w:r w:rsidR="006C4D2B" w:rsidRPr="006C4D2B">
              <w:rPr>
                <w:color w:val="000000"/>
                <w:sz w:val="20"/>
              </w:rPr>
              <w:t>2</w:t>
            </w:r>
            <w:r w:rsidRPr="006C4D2B">
              <w:rPr>
                <w:color w:val="000000"/>
                <w:sz w:val="20"/>
              </w:rPr>
              <w:t>100</w:t>
            </w:r>
          </w:p>
        </w:tc>
        <w:tc>
          <w:tcPr>
            <w:tcW w:w="731" w:type="pct"/>
          </w:tcPr>
          <w:p w:rsidR="00FF1F06" w:rsidRPr="006C4D2B" w:rsidRDefault="00FF1F06" w:rsidP="006C4D2B">
            <w:pPr>
              <w:spacing w:line="360" w:lineRule="auto"/>
              <w:jc w:val="both"/>
              <w:rPr>
                <w:color w:val="000000"/>
                <w:sz w:val="20"/>
              </w:rPr>
            </w:pPr>
            <w:r w:rsidRPr="006C4D2B">
              <w:rPr>
                <w:color w:val="000000"/>
                <w:sz w:val="20"/>
              </w:rPr>
              <w:t>1,4</w:t>
            </w:r>
          </w:p>
        </w:tc>
        <w:tc>
          <w:tcPr>
            <w:tcW w:w="536" w:type="pct"/>
          </w:tcPr>
          <w:p w:rsidR="00FF1F06" w:rsidRPr="006C4D2B" w:rsidRDefault="00FF1F06" w:rsidP="006C4D2B">
            <w:pPr>
              <w:spacing w:line="360" w:lineRule="auto"/>
              <w:jc w:val="both"/>
              <w:rPr>
                <w:color w:val="000000"/>
                <w:sz w:val="20"/>
              </w:rPr>
            </w:pPr>
            <w:r w:rsidRPr="006C4D2B">
              <w:rPr>
                <w:color w:val="000000"/>
                <w:sz w:val="20"/>
              </w:rPr>
              <w:t>72</w:t>
            </w:r>
          </w:p>
        </w:tc>
        <w:tc>
          <w:tcPr>
            <w:tcW w:w="694" w:type="pct"/>
          </w:tcPr>
          <w:p w:rsidR="00FF1F06" w:rsidRPr="006C4D2B" w:rsidRDefault="00FF1F06" w:rsidP="006C4D2B">
            <w:pPr>
              <w:spacing w:line="360" w:lineRule="auto"/>
              <w:jc w:val="both"/>
              <w:rPr>
                <w:color w:val="000000"/>
                <w:sz w:val="20"/>
              </w:rPr>
            </w:pPr>
            <w:r w:rsidRPr="006C4D2B">
              <w:rPr>
                <w:color w:val="000000"/>
                <w:sz w:val="20"/>
              </w:rPr>
              <w:t>16,1</w:t>
            </w:r>
          </w:p>
        </w:tc>
        <w:tc>
          <w:tcPr>
            <w:tcW w:w="807" w:type="pct"/>
          </w:tcPr>
          <w:p w:rsidR="00FF1F06" w:rsidRPr="006C4D2B" w:rsidRDefault="00FF1F06" w:rsidP="006C4D2B">
            <w:pPr>
              <w:spacing w:line="360" w:lineRule="auto"/>
              <w:jc w:val="both"/>
              <w:rPr>
                <w:color w:val="000000"/>
                <w:sz w:val="20"/>
              </w:rPr>
            </w:pPr>
            <w:r w:rsidRPr="006C4D2B">
              <w:rPr>
                <w:color w:val="000000"/>
                <w:sz w:val="20"/>
              </w:rPr>
              <w:t>1762</w:t>
            </w:r>
          </w:p>
        </w:tc>
        <w:tc>
          <w:tcPr>
            <w:tcW w:w="852" w:type="pct"/>
          </w:tcPr>
          <w:p w:rsidR="00FF1F06" w:rsidRPr="006C4D2B" w:rsidRDefault="00FF1F06" w:rsidP="006C4D2B">
            <w:pPr>
              <w:spacing w:line="360" w:lineRule="auto"/>
              <w:jc w:val="both"/>
              <w:rPr>
                <w:color w:val="000000"/>
                <w:sz w:val="20"/>
              </w:rPr>
            </w:pPr>
            <w:r w:rsidRPr="006C4D2B">
              <w:rPr>
                <w:color w:val="000000"/>
                <w:sz w:val="20"/>
              </w:rPr>
              <w:t>2080</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В целом по Хохряковскому месторождению Коэффициент использования скважин оборудованных ЭЦН, как и год назад, находится в пределах 0,87.</w:t>
      </w:r>
      <w:r w:rsidR="006C4D2B">
        <w:rPr>
          <w:color w:val="000000"/>
          <w:sz w:val="28"/>
        </w:rPr>
        <w:t xml:space="preserve"> </w:t>
      </w:r>
      <w:r w:rsidRPr="006C4D2B">
        <w:rPr>
          <w:color w:val="000000"/>
          <w:sz w:val="28"/>
        </w:rPr>
        <w:t>Основной показатель надежности – наработка на отказ за скользящий год с 1.01</w:t>
      </w:r>
      <w:r w:rsidR="006C4D2B" w:rsidRPr="006C4D2B">
        <w:rPr>
          <w:color w:val="000000"/>
          <w:sz w:val="28"/>
        </w:rPr>
        <w:t>.03</w:t>
      </w:r>
      <w:r w:rsidR="006C4D2B">
        <w:rPr>
          <w:color w:val="000000"/>
          <w:sz w:val="28"/>
        </w:rPr>
        <w:t> </w:t>
      </w:r>
      <w:r w:rsidR="006C4D2B" w:rsidRPr="006C4D2B">
        <w:rPr>
          <w:color w:val="000000"/>
          <w:sz w:val="28"/>
        </w:rPr>
        <w:t>г</w:t>
      </w:r>
      <w:r w:rsidR="006C4D2B">
        <w:rPr>
          <w:color w:val="000000"/>
          <w:sz w:val="28"/>
        </w:rPr>
        <w:t xml:space="preserve">. </w:t>
      </w:r>
      <w:r w:rsidRPr="006C4D2B">
        <w:rPr>
          <w:color w:val="000000"/>
          <w:sz w:val="28"/>
        </w:rPr>
        <w:t>по 1.01</w:t>
      </w:r>
      <w:r w:rsidR="006C4D2B" w:rsidRPr="006C4D2B">
        <w:rPr>
          <w:color w:val="000000"/>
          <w:sz w:val="28"/>
        </w:rPr>
        <w:t>.04</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w:t>
      </w:r>
      <w:r w:rsidR="006C4D2B">
        <w:rPr>
          <w:color w:val="000000"/>
          <w:sz w:val="28"/>
        </w:rPr>
        <w:t xml:space="preserve"> </w:t>
      </w:r>
      <w:r w:rsidRPr="006C4D2B">
        <w:rPr>
          <w:color w:val="000000"/>
          <w:sz w:val="28"/>
        </w:rPr>
        <w:t>по фонду ЭЦН, изменился с 303 сут до 380 сут, тогда как в целом по ОАО</w:t>
      </w:r>
      <w:r w:rsidR="006C4D2B">
        <w:rPr>
          <w:color w:val="000000"/>
          <w:sz w:val="28"/>
        </w:rPr>
        <w:t> «</w:t>
      </w:r>
      <w:r w:rsidRPr="006C4D2B">
        <w:rPr>
          <w:color w:val="000000"/>
          <w:sz w:val="28"/>
        </w:rPr>
        <w:t>ННП</w:t>
      </w:r>
      <w:r w:rsidR="006C4D2B">
        <w:rPr>
          <w:color w:val="000000"/>
          <w:sz w:val="28"/>
        </w:rPr>
        <w:t>»</w:t>
      </w:r>
      <w:r w:rsidRPr="006C4D2B">
        <w:rPr>
          <w:color w:val="000000"/>
          <w:sz w:val="28"/>
        </w:rPr>
        <w:t xml:space="preserve"> этот показатель ниже и находится в пределах 330</w:t>
      </w:r>
      <w:r w:rsidR="006C4D2B">
        <w:rPr>
          <w:color w:val="000000"/>
          <w:sz w:val="28"/>
        </w:rPr>
        <w:t>–</w:t>
      </w:r>
      <w:r w:rsidR="006C4D2B" w:rsidRPr="006C4D2B">
        <w:rPr>
          <w:color w:val="000000"/>
          <w:sz w:val="28"/>
        </w:rPr>
        <w:t>350</w:t>
      </w:r>
      <w:r w:rsidR="006C4D2B">
        <w:rPr>
          <w:color w:val="000000"/>
          <w:sz w:val="28"/>
        </w:rPr>
        <w:t xml:space="preserve"> </w:t>
      </w:r>
      <w:r w:rsidR="006C4D2B" w:rsidRPr="006C4D2B">
        <w:rPr>
          <w:color w:val="000000"/>
          <w:sz w:val="28"/>
        </w:rPr>
        <w:t>сут</w:t>
      </w:r>
      <w:r w:rsidRPr="006C4D2B">
        <w:rPr>
          <w:color w:val="000000"/>
          <w:sz w:val="28"/>
        </w:rPr>
        <w:t>. Рост этого показателя указывает на достаточно высокий уровень работы цеха добычи по подбору типоразмера ЭЦН, ремонту скважин, выводу установок на режим и контролю в процессе эксплуатации.</w:t>
      </w:r>
    </w:p>
    <w:p w:rsidR="00FF1F06" w:rsidRPr="006C4D2B" w:rsidRDefault="00FF1F06" w:rsidP="006C4D2B">
      <w:pPr>
        <w:spacing w:line="360" w:lineRule="auto"/>
        <w:ind w:firstLine="709"/>
        <w:jc w:val="both"/>
        <w:rPr>
          <w:color w:val="000000"/>
          <w:sz w:val="28"/>
        </w:rPr>
      </w:pPr>
      <w:r w:rsidRPr="006C4D2B">
        <w:rPr>
          <w:color w:val="000000"/>
          <w:sz w:val="28"/>
        </w:rPr>
        <w:t>На месторождении 74 скважин (1</w:t>
      </w:r>
      <w:r w:rsidR="006C4D2B" w:rsidRPr="006C4D2B">
        <w:rPr>
          <w:color w:val="000000"/>
          <w:sz w:val="28"/>
        </w:rPr>
        <w:t>7</w:t>
      </w:r>
      <w:r w:rsidR="006C4D2B">
        <w:rPr>
          <w:color w:val="000000"/>
          <w:sz w:val="28"/>
        </w:rPr>
        <w:t>%</w:t>
      </w:r>
      <w:r w:rsidRPr="006C4D2B">
        <w:rPr>
          <w:color w:val="000000"/>
          <w:sz w:val="28"/>
        </w:rPr>
        <w:t xml:space="preserve"> от фонда дающего продукцию) подвержены парафиноотложениям. Согласно графику «депарафинизации» все скважины, как правило, раз в месяц промываются горячей нефтью.</w:t>
      </w:r>
    </w:p>
    <w:p w:rsidR="00FF1F06" w:rsidRPr="006C4D2B" w:rsidRDefault="00FF1F06" w:rsidP="006C4D2B">
      <w:pPr>
        <w:spacing w:line="360" w:lineRule="auto"/>
        <w:ind w:firstLine="709"/>
        <w:jc w:val="both"/>
        <w:rPr>
          <w:color w:val="000000"/>
          <w:sz w:val="28"/>
        </w:rPr>
      </w:pPr>
      <w:r w:rsidRPr="006C4D2B">
        <w:rPr>
          <w:color w:val="000000"/>
          <w:sz w:val="28"/>
        </w:rPr>
        <w:t xml:space="preserve">На месторождении в </w:t>
      </w:r>
      <w:r w:rsidR="006C4D2B" w:rsidRPr="006C4D2B">
        <w:rPr>
          <w:color w:val="000000"/>
          <w:sz w:val="28"/>
        </w:rPr>
        <w:t>2003</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было 208 отказов по фонду скважин оборудованных ЭЦН. Коэффициент отказности составлял 0,</w:t>
      </w:r>
      <w:r w:rsidR="006C4D2B" w:rsidRPr="006C4D2B">
        <w:rPr>
          <w:color w:val="000000"/>
          <w:sz w:val="28"/>
        </w:rPr>
        <w:t>85</w:t>
      </w:r>
      <w:r w:rsidR="006C4D2B">
        <w:rPr>
          <w:color w:val="000000"/>
          <w:sz w:val="28"/>
        </w:rPr>
        <w:t xml:space="preserve"> </w:t>
      </w:r>
      <w:r w:rsidR="006C4D2B" w:rsidRPr="006C4D2B">
        <w:rPr>
          <w:color w:val="000000"/>
          <w:sz w:val="28"/>
        </w:rPr>
        <w:t>ед</w:t>
      </w:r>
      <w:r w:rsidRPr="006C4D2B">
        <w:rPr>
          <w:color w:val="000000"/>
          <w:sz w:val="28"/>
        </w:rPr>
        <w:t xml:space="preserve">. (действующий фонд равен 303 скважин). В </w:t>
      </w:r>
      <w:r w:rsidR="006C4D2B" w:rsidRPr="006C4D2B">
        <w:rPr>
          <w:color w:val="000000"/>
          <w:sz w:val="28"/>
        </w:rPr>
        <w:t>2004</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 xml:space="preserve">на месторождении зафиксировано 229 отказов при большем действующий фонд </w:t>
      </w:r>
      <w:r w:rsidR="006C4D2B">
        <w:rPr>
          <w:color w:val="000000"/>
          <w:sz w:val="28"/>
        </w:rPr>
        <w:t>–</w:t>
      </w:r>
      <w:r w:rsidR="006C4D2B" w:rsidRPr="006C4D2B">
        <w:rPr>
          <w:color w:val="000000"/>
          <w:sz w:val="28"/>
        </w:rPr>
        <w:t xml:space="preserve"> 332</w:t>
      </w:r>
      <w:r w:rsidR="006C4D2B">
        <w:rPr>
          <w:color w:val="000000"/>
          <w:sz w:val="28"/>
        </w:rPr>
        <w:t xml:space="preserve"> </w:t>
      </w:r>
      <w:r w:rsidR="006C4D2B" w:rsidRPr="006C4D2B">
        <w:rPr>
          <w:color w:val="000000"/>
          <w:sz w:val="28"/>
        </w:rPr>
        <w:t>скважины</w:t>
      </w:r>
      <w:r w:rsidRPr="006C4D2B">
        <w:rPr>
          <w:color w:val="000000"/>
          <w:sz w:val="28"/>
        </w:rPr>
        <w:t xml:space="preserve"> и,</w:t>
      </w:r>
      <w:r w:rsidR="006C4D2B">
        <w:rPr>
          <w:color w:val="000000"/>
          <w:sz w:val="28"/>
        </w:rPr>
        <w:t xml:space="preserve"> </w:t>
      </w:r>
      <w:r w:rsidRPr="006C4D2B">
        <w:rPr>
          <w:color w:val="000000"/>
          <w:sz w:val="28"/>
        </w:rPr>
        <w:t>К</w:t>
      </w:r>
      <w:r w:rsidRPr="006C4D2B">
        <w:rPr>
          <w:color w:val="000000"/>
          <w:sz w:val="28"/>
          <w:vertAlign w:val="subscript"/>
        </w:rPr>
        <w:t>отказ</w:t>
      </w:r>
      <w:r w:rsidRPr="006C4D2B">
        <w:rPr>
          <w:color w:val="000000"/>
          <w:sz w:val="28"/>
        </w:rPr>
        <w:t xml:space="preserve"> положительно уменьшился до 0,</w:t>
      </w:r>
      <w:r w:rsidR="006C4D2B" w:rsidRPr="006C4D2B">
        <w:rPr>
          <w:color w:val="000000"/>
          <w:sz w:val="28"/>
        </w:rPr>
        <w:t>79</w:t>
      </w:r>
      <w:r w:rsidR="006C4D2B">
        <w:rPr>
          <w:color w:val="000000"/>
          <w:sz w:val="28"/>
        </w:rPr>
        <w:t xml:space="preserve"> </w:t>
      </w:r>
      <w:r w:rsidR="006C4D2B" w:rsidRPr="006C4D2B">
        <w:rPr>
          <w:color w:val="000000"/>
          <w:sz w:val="28"/>
        </w:rPr>
        <w:t>ед</w:t>
      </w:r>
      <w:r w:rsidRPr="006C4D2B">
        <w:rPr>
          <w:color w:val="000000"/>
          <w:sz w:val="28"/>
        </w:rPr>
        <w:t>.</w:t>
      </w:r>
      <w:r w:rsidR="006C4D2B">
        <w:rPr>
          <w:color w:val="000000"/>
          <w:sz w:val="28"/>
        </w:rPr>
        <w:t xml:space="preserve"> </w:t>
      </w:r>
      <w:r w:rsidRPr="006C4D2B">
        <w:rPr>
          <w:color w:val="000000"/>
          <w:sz w:val="28"/>
        </w:rPr>
        <w:t>В целом по ОАО</w:t>
      </w:r>
      <w:r w:rsidR="006C4D2B">
        <w:rPr>
          <w:color w:val="000000"/>
          <w:sz w:val="28"/>
        </w:rPr>
        <w:t> «</w:t>
      </w:r>
      <w:r w:rsidRPr="006C4D2B">
        <w:rPr>
          <w:color w:val="000000"/>
          <w:sz w:val="28"/>
        </w:rPr>
        <w:t>ННП</w:t>
      </w:r>
      <w:r w:rsidR="006C4D2B">
        <w:rPr>
          <w:color w:val="000000"/>
          <w:sz w:val="28"/>
        </w:rPr>
        <w:t>»</w:t>
      </w:r>
      <w:r w:rsidRPr="006C4D2B">
        <w:rPr>
          <w:color w:val="000000"/>
          <w:sz w:val="28"/>
        </w:rPr>
        <w:t xml:space="preserve"> К</w:t>
      </w:r>
      <w:r w:rsidRPr="006C4D2B">
        <w:rPr>
          <w:color w:val="000000"/>
          <w:sz w:val="28"/>
          <w:vertAlign w:val="subscript"/>
        </w:rPr>
        <w:t>отказ.</w:t>
      </w:r>
      <w:r w:rsidRPr="006C4D2B">
        <w:rPr>
          <w:color w:val="000000"/>
          <w:sz w:val="28"/>
        </w:rPr>
        <w:t xml:space="preserve"> ЭЦН в это время составил 0,</w:t>
      </w:r>
      <w:r w:rsidR="006C4D2B" w:rsidRPr="006C4D2B">
        <w:rPr>
          <w:color w:val="000000"/>
          <w:sz w:val="28"/>
        </w:rPr>
        <w:t>85</w:t>
      </w:r>
      <w:r w:rsidR="006C4D2B">
        <w:rPr>
          <w:color w:val="000000"/>
          <w:sz w:val="28"/>
        </w:rPr>
        <w:t xml:space="preserve"> </w:t>
      </w:r>
      <w:r w:rsidR="006C4D2B" w:rsidRPr="006C4D2B">
        <w:rPr>
          <w:color w:val="000000"/>
          <w:sz w:val="28"/>
        </w:rPr>
        <w:t>ед</w:t>
      </w:r>
      <w:r w:rsidRPr="006C4D2B">
        <w:rPr>
          <w:color w:val="000000"/>
          <w:sz w:val="28"/>
        </w:rPr>
        <w:t>.</w:t>
      </w:r>
    </w:p>
    <w:p w:rsidR="00FF1F06" w:rsidRPr="006C4D2B" w:rsidRDefault="00FF1F06" w:rsidP="006C4D2B">
      <w:pPr>
        <w:spacing w:line="360" w:lineRule="auto"/>
        <w:ind w:firstLine="709"/>
        <w:jc w:val="both"/>
        <w:rPr>
          <w:color w:val="000000"/>
          <w:sz w:val="28"/>
        </w:rPr>
      </w:pPr>
    </w:p>
    <w:p w:rsidR="00FF1F06" w:rsidRPr="006C4D2B" w:rsidRDefault="003B3638" w:rsidP="006C4D2B">
      <w:pPr>
        <w:pStyle w:val="2"/>
        <w:keepNext w:val="0"/>
        <w:ind w:firstLine="709"/>
        <w:jc w:val="both"/>
        <w:rPr>
          <w:color w:val="000000"/>
          <w:sz w:val="28"/>
        </w:rPr>
      </w:pPr>
      <w:bookmarkStart w:id="46" w:name="_Toc102197669"/>
      <w:r>
        <w:rPr>
          <w:color w:val="000000"/>
          <w:sz w:val="28"/>
        </w:rPr>
        <w:br w:type="page"/>
        <w:t>5.2</w:t>
      </w:r>
      <w:r w:rsidR="006C4D2B">
        <w:rPr>
          <w:color w:val="000000"/>
          <w:sz w:val="28"/>
        </w:rPr>
        <w:t xml:space="preserve"> </w:t>
      </w:r>
      <w:r w:rsidR="00FF1F06" w:rsidRPr="006C4D2B">
        <w:rPr>
          <w:color w:val="000000"/>
          <w:sz w:val="28"/>
        </w:rPr>
        <w:t>Анализ причин отказов ЭЦН</w:t>
      </w:r>
      <w:bookmarkEnd w:id="46"/>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Анализ причин преждевременных отказов фонда скважин оборудованных ЭЦН показывает на следующую картину см. рис 5.1.4.</w:t>
      </w:r>
    </w:p>
    <w:p w:rsidR="00FF1F06" w:rsidRPr="006C4D2B" w:rsidRDefault="00FF1F06" w:rsidP="006C4D2B">
      <w:pPr>
        <w:spacing w:line="360" w:lineRule="auto"/>
        <w:ind w:firstLine="709"/>
        <w:jc w:val="both"/>
        <w:rPr>
          <w:color w:val="000000"/>
          <w:sz w:val="28"/>
        </w:rPr>
      </w:pPr>
      <w:r w:rsidRPr="006C4D2B">
        <w:rPr>
          <w:color w:val="000000"/>
          <w:sz w:val="28"/>
        </w:rPr>
        <w:t>До 1</w:t>
      </w:r>
      <w:r w:rsidR="006C4D2B" w:rsidRPr="006C4D2B">
        <w:rPr>
          <w:color w:val="000000"/>
          <w:sz w:val="28"/>
        </w:rPr>
        <w:t>7</w:t>
      </w:r>
      <w:r w:rsidR="006C4D2B">
        <w:rPr>
          <w:color w:val="000000"/>
          <w:sz w:val="28"/>
        </w:rPr>
        <w:t>%</w:t>
      </w:r>
      <w:r w:rsidRPr="006C4D2B">
        <w:rPr>
          <w:color w:val="000000"/>
          <w:sz w:val="28"/>
        </w:rPr>
        <w:t xml:space="preserve"> отказов приходится на некачественную работу бригад подземного ремонта скважин. Где нарушаются регламенты спуско-подъемных операций. Как следствие это приводит к </w:t>
      </w:r>
      <w:r w:rsidR="006C4D2B">
        <w:rPr>
          <w:color w:val="000000"/>
          <w:sz w:val="28"/>
        </w:rPr>
        <w:t>–</w:t>
      </w:r>
      <w:r w:rsidR="006C4D2B" w:rsidRPr="006C4D2B">
        <w:rPr>
          <w:color w:val="000000"/>
          <w:sz w:val="28"/>
        </w:rPr>
        <w:t xml:space="preserve"> </w:t>
      </w:r>
      <w:r w:rsidRPr="006C4D2B">
        <w:rPr>
          <w:color w:val="000000"/>
          <w:sz w:val="28"/>
        </w:rPr>
        <w:t>повреждению кабеля, некачественному монтажу ЭЦН, негерметичности НКТ, плохой промывке скважин.</w:t>
      </w:r>
    </w:p>
    <w:p w:rsidR="00FF1F06" w:rsidRPr="006C4D2B" w:rsidRDefault="00FF1F06" w:rsidP="006C4D2B">
      <w:pPr>
        <w:spacing w:line="360" w:lineRule="auto"/>
        <w:ind w:firstLine="709"/>
        <w:jc w:val="both"/>
        <w:rPr>
          <w:color w:val="000000"/>
          <w:sz w:val="28"/>
        </w:rPr>
      </w:pPr>
      <w:r w:rsidRPr="006C4D2B">
        <w:rPr>
          <w:color w:val="000000"/>
          <w:sz w:val="28"/>
        </w:rPr>
        <w:t>1</w:t>
      </w:r>
      <w:r w:rsidR="006C4D2B" w:rsidRPr="006C4D2B">
        <w:rPr>
          <w:color w:val="000000"/>
          <w:sz w:val="28"/>
        </w:rPr>
        <w:t>8</w:t>
      </w:r>
      <w:r w:rsidR="006C4D2B">
        <w:rPr>
          <w:color w:val="000000"/>
          <w:sz w:val="28"/>
        </w:rPr>
        <w:t>%</w:t>
      </w:r>
      <w:r w:rsidRPr="006C4D2B">
        <w:rPr>
          <w:color w:val="000000"/>
          <w:sz w:val="28"/>
        </w:rPr>
        <w:t xml:space="preserve"> отказов приходится на долю скважин работающих в периодическом режиме, </w:t>
      </w:r>
      <w:r w:rsidR="003B3638" w:rsidRPr="006C4D2B">
        <w:rPr>
          <w:color w:val="000000"/>
          <w:sz w:val="28"/>
        </w:rPr>
        <w:t>вызванных</w:t>
      </w:r>
      <w:r w:rsidRPr="006C4D2B">
        <w:rPr>
          <w:color w:val="000000"/>
          <w:sz w:val="28"/>
        </w:rPr>
        <w:t xml:space="preserve"> слабым притоком, а также не соответствием типоразмера насосов с условиями эксплуатации.</w:t>
      </w:r>
    </w:p>
    <w:p w:rsidR="00FF1F06" w:rsidRPr="006C4D2B" w:rsidRDefault="00FF1F06" w:rsidP="006C4D2B">
      <w:pPr>
        <w:spacing w:line="360" w:lineRule="auto"/>
        <w:ind w:firstLine="709"/>
        <w:jc w:val="both"/>
        <w:rPr>
          <w:color w:val="000000"/>
          <w:sz w:val="28"/>
        </w:rPr>
      </w:pPr>
      <w:r w:rsidRPr="006C4D2B">
        <w:rPr>
          <w:color w:val="000000"/>
          <w:sz w:val="28"/>
        </w:rPr>
        <w:t>В 1</w:t>
      </w:r>
      <w:r w:rsidR="006C4D2B" w:rsidRPr="006C4D2B">
        <w:rPr>
          <w:color w:val="000000"/>
          <w:sz w:val="28"/>
        </w:rPr>
        <w:t>3</w:t>
      </w:r>
      <w:r w:rsidR="006C4D2B">
        <w:rPr>
          <w:color w:val="000000"/>
          <w:sz w:val="28"/>
        </w:rPr>
        <w:t>%</w:t>
      </w:r>
      <w:r w:rsidRPr="006C4D2B">
        <w:rPr>
          <w:color w:val="000000"/>
          <w:sz w:val="28"/>
        </w:rPr>
        <w:t xml:space="preserve"> отказов причины не были выявлены, т</w:t>
      </w:r>
      <w:r w:rsidR="006C4D2B">
        <w:rPr>
          <w:color w:val="000000"/>
          <w:sz w:val="28"/>
        </w:rPr>
        <w:t>. </w:t>
      </w:r>
      <w:r w:rsidR="006C4D2B" w:rsidRPr="006C4D2B">
        <w:rPr>
          <w:color w:val="000000"/>
          <w:sz w:val="28"/>
        </w:rPr>
        <w:t>к</w:t>
      </w:r>
      <w:r w:rsidRPr="006C4D2B">
        <w:rPr>
          <w:color w:val="000000"/>
          <w:sz w:val="28"/>
        </w:rPr>
        <w:t>. нарушался регламент проведения расследования.</w:t>
      </w:r>
    </w:p>
    <w:p w:rsidR="00FF1F06" w:rsidRPr="006C4D2B" w:rsidRDefault="00FF1F06" w:rsidP="006C4D2B">
      <w:pPr>
        <w:numPr>
          <w:ilvl w:val="0"/>
          <w:numId w:val="4"/>
        </w:numPr>
        <w:spacing w:line="360" w:lineRule="auto"/>
        <w:ind w:left="0" w:firstLine="709"/>
        <w:jc w:val="both"/>
        <w:rPr>
          <w:color w:val="000000"/>
          <w:sz w:val="28"/>
        </w:rPr>
      </w:pPr>
      <w:r w:rsidRPr="006C4D2B">
        <w:rPr>
          <w:color w:val="000000"/>
          <w:sz w:val="28"/>
        </w:rPr>
        <w:t>1</w:t>
      </w:r>
      <w:r w:rsidR="006C4D2B" w:rsidRPr="006C4D2B">
        <w:rPr>
          <w:color w:val="000000"/>
          <w:sz w:val="28"/>
        </w:rPr>
        <w:t>0</w:t>
      </w:r>
      <w:r w:rsidR="006C4D2B">
        <w:rPr>
          <w:color w:val="000000"/>
          <w:sz w:val="28"/>
        </w:rPr>
        <w:t>%</w:t>
      </w:r>
      <w:r w:rsidRPr="006C4D2B">
        <w:rPr>
          <w:color w:val="000000"/>
          <w:sz w:val="28"/>
        </w:rPr>
        <w:t xml:space="preserve"> отказов происходят из-за отложений твердых асфальто-смолинисто-парафиновых отложений вместе с окалиной, песком, глинистыми частицами и ржавчиной.</w:t>
      </w:r>
    </w:p>
    <w:p w:rsidR="00FF1F06" w:rsidRPr="006C4D2B" w:rsidRDefault="006C4D2B" w:rsidP="006C4D2B">
      <w:pPr>
        <w:numPr>
          <w:ilvl w:val="0"/>
          <w:numId w:val="4"/>
        </w:numPr>
        <w:spacing w:line="360" w:lineRule="auto"/>
        <w:ind w:left="0" w:firstLine="709"/>
        <w:jc w:val="both"/>
        <w:rPr>
          <w:color w:val="000000"/>
          <w:sz w:val="28"/>
        </w:rPr>
      </w:pPr>
      <w:r w:rsidRPr="006C4D2B">
        <w:rPr>
          <w:color w:val="000000"/>
          <w:sz w:val="28"/>
        </w:rPr>
        <w:t>9</w:t>
      </w:r>
      <w:r>
        <w:rPr>
          <w:color w:val="000000"/>
          <w:sz w:val="28"/>
        </w:rPr>
        <w:t>%</w:t>
      </w:r>
      <w:r w:rsidR="00FF1F06" w:rsidRPr="006C4D2B">
        <w:rPr>
          <w:color w:val="000000"/>
          <w:sz w:val="28"/>
        </w:rPr>
        <w:t xml:space="preserve"> отказов из-за выноса пропанта в скважинах после ГРП, что приводит к заклиниванию валов и выводу из строя насосов.</w:t>
      </w:r>
    </w:p>
    <w:p w:rsidR="00FF1F06" w:rsidRPr="006C4D2B" w:rsidRDefault="006C4D2B" w:rsidP="006C4D2B">
      <w:pPr>
        <w:numPr>
          <w:ilvl w:val="0"/>
          <w:numId w:val="4"/>
        </w:numPr>
        <w:spacing w:line="360" w:lineRule="auto"/>
        <w:ind w:left="0" w:firstLine="709"/>
        <w:jc w:val="both"/>
        <w:rPr>
          <w:color w:val="000000"/>
          <w:sz w:val="28"/>
        </w:rPr>
      </w:pPr>
      <w:r w:rsidRPr="006C4D2B">
        <w:rPr>
          <w:color w:val="000000"/>
          <w:sz w:val="28"/>
        </w:rPr>
        <w:t>8</w:t>
      </w:r>
      <w:r>
        <w:rPr>
          <w:color w:val="000000"/>
          <w:sz w:val="28"/>
        </w:rPr>
        <w:t>%</w:t>
      </w:r>
      <w:r w:rsidR="00FF1F06" w:rsidRPr="006C4D2B">
        <w:rPr>
          <w:color w:val="000000"/>
          <w:sz w:val="28"/>
        </w:rPr>
        <w:t xml:space="preserve"> отказов происходит по причине бесконтрольной эксплуатации – это нарушение графика депарафинизации, отсутствие контроля за выносом КВЧ и пр.</w:t>
      </w:r>
    </w:p>
    <w:p w:rsidR="00FF1F06" w:rsidRPr="006C4D2B" w:rsidRDefault="006C4D2B" w:rsidP="006C4D2B">
      <w:pPr>
        <w:numPr>
          <w:ilvl w:val="0"/>
          <w:numId w:val="4"/>
        </w:numPr>
        <w:spacing w:line="360" w:lineRule="auto"/>
        <w:ind w:left="0" w:firstLine="709"/>
        <w:jc w:val="both"/>
        <w:rPr>
          <w:color w:val="000000"/>
          <w:sz w:val="28"/>
        </w:rPr>
      </w:pPr>
      <w:r w:rsidRPr="006C4D2B">
        <w:rPr>
          <w:color w:val="000000"/>
          <w:sz w:val="28"/>
        </w:rPr>
        <w:t>6</w:t>
      </w:r>
      <w:r>
        <w:rPr>
          <w:color w:val="000000"/>
          <w:sz w:val="28"/>
        </w:rPr>
        <w:t>%</w:t>
      </w:r>
      <w:r w:rsidR="00FF1F06" w:rsidRPr="006C4D2B">
        <w:rPr>
          <w:color w:val="000000"/>
          <w:sz w:val="28"/>
        </w:rPr>
        <w:t xml:space="preserve"> отказов происходит по причине отсутствие контроля за выводом установок на режим.</w:t>
      </w:r>
    </w:p>
    <w:p w:rsidR="00FF1F06" w:rsidRPr="006C4D2B" w:rsidRDefault="00FF1F06" w:rsidP="006C4D2B">
      <w:pPr>
        <w:numPr>
          <w:ilvl w:val="0"/>
          <w:numId w:val="4"/>
        </w:numPr>
        <w:spacing w:line="360" w:lineRule="auto"/>
        <w:ind w:left="0" w:firstLine="709"/>
        <w:jc w:val="both"/>
        <w:rPr>
          <w:color w:val="000000"/>
          <w:sz w:val="28"/>
        </w:rPr>
      </w:pPr>
      <w:r w:rsidRPr="006C4D2B">
        <w:rPr>
          <w:color w:val="000000"/>
          <w:sz w:val="28"/>
        </w:rPr>
        <w:t>В</w:t>
      </w:r>
      <w:r w:rsidR="006C4D2B">
        <w:rPr>
          <w:color w:val="000000"/>
          <w:sz w:val="28"/>
        </w:rPr>
        <w:t xml:space="preserve"> </w:t>
      </w:r>
      <w:r w:rsidR="006C4D2B" w:rsidRPr="006C4D2B">
        <w:rPr>
          <w:color w:val="000000"/>
          <w:sz w:val="28"/>
        </w:rPr>
        <w:t>5</w:t>
      </w:r>
      <w:r w:rsidR="006C4D2B">
        <w:rPr>
          <w:color w:val="000000"/>
          <w:sz w:val="28"/>
        </w:rPr>
        <w:t>%</w:t>
      </w:r>
      <w:r w:rsidRPr="006C4D2B">
        <w:rPr>
          <w:color w:val="000000"/>
          <w:sz w:val="28"/>
        </w:rPr>
        <w:t xml:space="preserve"> случаях отказ происходил из-за заводского брака, скрытых дефектов, некачественных комплектаций погружного и наземного насосного оборудования.</w:t>
      </w:r>
    </w:p>
    <w:p w:rsidR="006C4D2B" w:rsidRDefault="00FF1F06" w:rsidP="006C4D2B">
      <w:pPr>
        <w:spacing w:line="360" w:lineRule="auto"/>
        <w:ind w:firstLine="709"/>
        <w:jc w:val="both"/>
        <w:rPr>
          <w:color w:val="000000"/>
          <w:sz w:val="28"/>
        </w:rPr>
      </w:pPr>
      <w:r w:rsidRPr="006C4D2B">
        <w:rPr>
          <w:color w:val="000000"/>
          <w:sz w:val="28"/>
        </w:rPr>
        <w:t xml:space="preserve">В </w:t>
      </w:r>
      <w:r w:rsidR="006C4D2B" w:rsidRPr="006C4D2B">
        <w:rPr>
          <w:color w:val="000000"/>
          <w:sz w:val="28"/>
        </w:rPr>
        <w:t>2004</w:t>
      </w:r>
      <w:r w:rsidR="006C4D2B">
        <w:rPr>
          <w:color w:val="000000"/>
          <w:sz w:val="28"/>
        </w:rPr>
        <w:t> </w:t>
      </w:r>
      <w:r w:rsidR="006C4D2B" w:rsidRPr="006C4D2B">
        <w:rPr>
          <w:color w:val="000000"/>
          <w:sz w:val="28"/>
        </w:rPr>
        <w:t>г</w:t>
      </w:r>
      <w:r w:rsidR="006C4D2B">
        <w:rPr>
          <w:color w:val="000000"/>
          <w:sz w:val="28"/>
        </w:rPr>
        <w:t xml:space="preserve">. </w:t>
      </w:r>
      <w:r w:rsidRPr="006C4D2B">
        <w:rPr>
          <w:color w:val="000000"/>
          <w:sz w:val="28"/>
        </w:rPr>
        <w:t>на узлы погружного оборудования, в том числе на погружной кабель были установлены термоиндикаторы для определения температуры скважины в зоне работы УЭЦН. Пять установок с термоиндикаторами были спущены в скважины с тяжелыми запусками, с выносом механических примесей для определения критических участков нагрева. Установки отработали в среднем до 100 суток, отказали</w:t>
      </w:r>
      <w:r w:rsidR="006C4D2B">
        <w:rPr>
          <w:color w:val="000000"/>
          <w:sz w:val="28"/>
        </w:rPr>
        <w:t xml:space="preserve"> </w:t>
      </w:r>
      <w:r w:rsidRPr="006C4D2B">
        <w:rPr>
          <w:color w:val="000000"/>
          <w:sz w:val="28"/>
        </w:rPr>
        <w:t>по причине снижения сопротивление изоляции до 0 на строительной длине кабеля. Во всех случаях при дефектации кабеля обнаружено оплавление изоляции жил в районе 15</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xml:space="preserve"> от сростка удлинителя при температуре 13</w:t>
      </w:r>
      <w:r w:rsidR="006C4D2B" w:rsidRPr="006C4D2B">
        <w:rPr>
          <w:color w:val="000000"/>
          <w:sz w:val="28"/>
        </w:rPr>
        <w:t>0</w:t>
      </w:r>
      <w:r w:rsidR="006C4D2B">
        <w:rPr>
          <w:color w:val="000000"/>
          <w:sz w:val="28"/>
        </w:rPr>
        <w:t> </w:t>
      </w:r>
      <w:r w:rsidR="006C4D2B" w:rsidRPr="006C4D2B">
        <w:rPr>
          <w:color w:val="000000"/>
          <w:sz w:val="28"/>
        </w:rPr>
        <w:t>°С</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16"/>
        </w:rPr>
        <w:t>По полученным результатам в 2004 году при ремонтах скважин высокодебетного фонда</w:t>
      </w:r>
      <w:r w:rsidR="006C4D2B">
        <w:rPr>
          <w:color w:val="000000"/>
          <w:sz w:val="28"/>
          <w:szCs w:val="16"/>
        </w:rPr>
        <w:t xml:space="preserve"> </w:t>
      </w:r>
      <w:r w:rsidRPr="006C4D2B">
        <w:rPr>
          <w:color w:val="000000"/>
          <w:sz w:val="28"/>
          <w:szCs w:val="16"/>
        </w:rPr>
        <w:t>увеличена длина термостойкого удлинителя КРБК до 12</w:t>
      </w:r>
      <w:r w:rsidR="006C4D2B" w:rsidRPr="006C4D2B">
        <w:rPr>
          <w:color w:val="000000"/>
          <w:sz w:val="28"/>
          <w:szCs w:val="16"/>
        </w:rPr>
        <w:t>0</w:t>
      </w:r>
      <w:r w:rsidR="006C4D2B">
        <w:rPr>
          <w:color w:val="000000"/>
          <w:sz w:val="28"/>
          <w:szCs w:val="16"/>
        </w:rPr>
        <w:t> </w:t>
      </w:r>
      <w:r w:rsidR="006C4D2B" w:rsidRPr="006C4D2B">
        <w:rPr>
          <w:color w:val="000000"/>
          <w:sz w:val="28"/>
          <w:szCs w:val="16"/>
        </w:rPr>
        <w:t>м</w:t>
      </w:r>
      <w:r w:rsidRPr="006C4D2B">
        <w:rPr>
          <w:color w:val="000000"/>
          <w:sz w:val="28"/>
          <w:szCs w:val="16"/>
        </w:rPr>
        <w:t xml:space="preserve"> и используется</w:t>
      </w:r>
      <w:r w:rsidR="006C4D2B">
        <w:rPr>
          <w:color w:val="000000"/>
          <w:sz w:val="28"/>
          <w:szCs w:val="16"/>
        </w:rPr>
        <w:t xml:space="preserve"> </w:t>
      </w:r>
      <w:r w:rsidRPr="006C4D2B">
        <w:rPr>
          <w:color w:val="000000"/>
          <w:sz w:val="28"/>
          <w:szCs w:val="16"/>
        </w:rPr>
        <w:t>вставка 50</w:t>
      </w:r>
      <w:r w:rsidR="006C4D2B" w:rsidRPr="006C4D2B">
        <w:rPr>
          <w:color w:val="000000"/>
          <w:sz w:val="28"/>
          <w:szCs w:val="16"/>
        </w:rPr>
        <w:t>0</w:t>
      </w:r>
      <w:r w:rsidR="006C4D2B">
        <w:rPr>
          <w:color w:val="000000"/>
          <w:sz w:val="28"/>
          <w:szCs w:val="16"/>
        </w:rPr>
        <w:t> </w:t>
      </w:r>
      <w:r w:rsidR="006C4D2B" w:rsidRPr="006C4D2B">
        <w:rPr>
          <w:color w:val="000000"/>
          <w:sz w:val="28"/>
          <w:szCs w:val="16"/>
        </w:rPr>
        <w:t>м</w:t>
      </w:r>
      <w:r w:rsidRPr="006C4D2B">
        <w:rPr>
          <w:color w:val="000000"/>
          <w:sz w:val="28"/>
          <w:szCs w:val="16"/>
        </w:rPr>
        <w:t xml:space="preserve"> из кабеля 3 группы</w:t>
      </w:r>
    </w:p>
    <w:p w:rsidR="00FF1F06" w:rsidRPr="006C4D2B" w:rsidRDefault="00FF1F06" w:rsidP="006C4D2B">
      <w:pPr>
        <w:spacing w:line="360" w:lineRule="auto"/>
        <w:ind w:firstLine="709"/>
        <w:jc w:val="both"/>
        <w:rPr>
          <w:color w:val="000000"/>
          <w:sz w:val="28"/>
        </w:rPr>
      </w:pPr>
      <w:r w:rsidRPr="006C4D2B">
        <w:rPr>
          <w:color w:val="000000"/>
          <w:sz w:val="28"/>
        </w:rPr>
        <w:t>Для совершенствования работы фонда скважин оборудованных ЭЦН рекомендуется:</w:t>
      </w:r>
    </w:p>
    <w:p w:rsidR="00FF1F06" w:rsidRPr="006C4D2B" w:rsidRDefault="00FF1F06" w:rsidP="006C4D2B">
      <w:pPr>
        <w:numPr>
          <w:ilvl w:val="0"/>
          <w:numId w:val="3"/>
        </w:numPr>
        <w:tabs>
          <w:tab w:val="clear" w:pos="360"/>
          <w:tab w:val="left" w:pos="1080"/>
        </w:tabs>
        <w:spacing w:line="360" w:lineRule="auto"/>
        <w:ind w:left="0" w:firstLine="709"/>
        <w:jc w:val="both"/>
        <w:rPr>
          <w:color w:val="000000"/>
          <w:sz w:val="28"/>
        </w:rPr>
      </w:pPr>
      <w:r w:rsidRPr="006C4D2B">
        <w:rPr>
          <w:color w:val="000000"/>
          <w:sz w:val="28"/>
        </w:rPr>
        <w:t>осваивать и выводить скважины на режим следует передвижной установкой преобразователя частоты типа УППЧ (Электон</w:t>
      </w:r>
      <w:r w:rsidR="006C4D2B">
        <w:rPr>
          <w:color w:val="000000"/>
          <w:sz w:val="28"/>
        </w:rPr>
        <w:t>-</w:t>
      </w:r>
      <w:r w:rsidR="006C4D2B" w:rsidRPr="006C4D2B">
        <w:rPr>
          <w:color w:val="000000"/>
          <w:sz w:val="28"/>
        </w:rPr>
        <w:t>0</w:t>
      </w:r>
      <w:r w:rsidRPr="006C4D2B">
        <w:rPr>
          <w:color w:val="000000"/>
          <w:sz w:val="28"/>
        </w:rPr>
        <w:t>5</w:t>
      </w:r>
      <w:r w:rsidR="006C4D2B">
        <w:rPr>
          <w:color w:val="000000"/>
          <w:sz w:val="28"/>
        </w:rPr>
        <w:t>»</w:t>
      </w:r>
      <w:r w:rsidRPr="006C4D2B">
        <w:rPr>
          <w:color w:val="000000"/>
          <w:sz w:val="28"/>
        </w:rPr>
        <w:t>). Установка позволяет, при определенных технических условиях (глубина спуска ЭЦН, имеется запас по мощности погружного электродвигателя), сокращать время вывода скважины на щадящих пусковых режимах, увеличивать депрессию на пласт, устранять заклинивания ЭЦН путем создания повышенных крутящих моментов;</w:t>
      </w:r>
    </w:p>
    <w:p w:rsidR="00FF1F06" w:rsidRPr="006C4D2B" w:rsidRDefault="00FF1F06" w:rsidP="006C4D2B">
      <w:pPr>
        <w:numPr>
          <w:ilvl w:val="0"/>
          <w:numId w:val="3"/>
        </w:numPr>
        <w:tabs>
          <w:tab w:val="clear" w:pos="360"/>
          <w:tab w:val="num" w:pos="0"/>
          <w:tab w:val="left" w:pos="1080"/>
        </w:tabs>
        <w:spacing w:line="360" w:lineRule="auto"/>
        <w:ind w:left="0" w:firstLine="709"/>
        <w:jc w:val="both"/>
        <w:rPr>
          <w:color w:val="000000"/>
          <w:sz w:val="28"/>
        </w:rPr>
      </w:pPr>
      <w:r w:rsidRPr="006C4D2B">
        <w:rPr>
          <w:color w:val="000000"/>
          <w:sz w:val="28"/>
        </w:rPr>
        <w:t xml:space="preserve">особое внимание при выборе типоразмера установок и глубин спуска (депрессии) следует уделять фонду скважин, на которых проведен ГРП. Освоение скважин после ГРП струйными насосами на пескопроявляющем фондах, следует применять износостойкие установки УЭЦН типа </w:t>
      </w:r>
      <w:r w:rsidRPr="006C4D2B">
        <w:rPr>
          <w:color w:val="000000"/>
          <w:sz w:val="28"/>
          <w:lang w:val="en-US"/>
        </w:rPr>
        <w:t>ARH</w:t>
      </w:r>
      <w:r w:rsidRPr="006C4D2B">
        <w:rPr>
          <w:color w:val="000000"/>
          <w:sz w:val="28"/>
        </w:rPr>
        <w:t>, предназначенные для</w:t>
      </w:r>
      <w:r w:rsidR="006C4D2B">
        <w:rPr>
          <w:color w:val="000000"/>
          <w:sz w:val="28"/>
        </w:rPr>
        <w:t xml:space="preserve"> </w:t>
      </w:r>
      <w:r w:rsidRPr="006C4D2B">
        <w:rPr>
          <w:color w:val="000000"/>
          <w:sz w:val="28"/>
        </w:rPr>
        <w:t xml:space="preserve">перекачивания жидкости </w:t>
      </w:r>
      <w:r w:rsidRPr="006C4D2B">
        <w:rPr>
          <w:color w:val="000000"/>
          <w:sz w:val="28"/>
          <w:lang w:val="en-US"/>
        </w:rPr>
        <w:t>c</w:t>
      </w:r>
      <w:r w:rsidR="006C4D2B">
        <w:rPr>
          <w:color w:val="000000"/>
          <w:sz w:val="28"/>
        </w:rPr>
        <w:t xml:space="preserve"> </w:t>
      </w:r>
      <w:r w:rsidRPr="006C4D2B">
        <w:rPr>
          <w:color w:val="000000"/>
          <w:sz w:val="28"/>
        </w:rPr>
        <w:t>КВЧ до 2 г/</w:t>
      </w:r>
      <w:r w:rsidR="006C4D2B" w:rsidRPr="006C4D2B">
        <w:rPr>
          <w:color w:val="000000"/>
          <w:sz w:val="28"/>
        </w:rPr>
        <w:t>л.</w:t>
      </w:r>
      <w:r w:rsidR="006C4D2B">
        <w:rPr>
          <w:color w:val="000000"/>
          <w:sz w:val="28"/>
        </w:rPr>
        <w:t xml:space="preserve"> </w:t>
      </w:r>
      <w:r w:rsidRPr="006C4D2B">
        <w:rPr>
          <w:color w:val="000000"/>
          <w:sz w:val="28"/>
        </w:rPr>
        <w:t>Кроме того, на этом фонде следует отработать технологии по закреплению ПЗС, применять подземные устройства по защите насоса от мехпримесей</w:t>
      </w:r>
      <w:r w:rsidR="006C4D2B">
        <w:rPr>
          <w:color w:val="000000"/>
          <w:sz w:val="28"/>
        </w:rPr>
        <w:t xml:space="preserve"> </w:t>
      </w:r>
      <w:r w:rsidRPr="006C4D2B">
        <w:rPr>
          <w:color w:val="000000"/>
          <w:sz w:val="28"/>
        </w:rPr>
        <w:t>(фильтры и</w:t>
      </w:r>
      <w:r w:rsidR="006C4D2B">
        <w:rPr>
          <w:color w:val="000000"/>
          <w:sz w:val="28"/>
        </w:rPr>
        <w:t xml:space="preserve"> </w:t>
      </w:r>
      <w:r w:rsidRPr="006C4D2B">
        <w:rPr>
          <w:color w:val="000000"/>
          <w:sz w:val="28"/>
        </w:rPr>
        <w:t>шламоуловители</w:t>
      </w:r>
      <w:r w:rsidR="006C4D2B">
        <w:rPr>
          <w:color w:val="000000"/>
          <w:sz w:val="28"/>
        </w:rPr>
        <w:t xml:space="preserve"> </w:t>
      </w:r>
      <w:r w:rsidRPr="006C4D2B">
        <w:rPr>
          <w:color w:val="000000"/>
          <w:sz w:val="28"/>
        </w:rPr>
        <w:t xml:space="preserve">для ЭЦН – ЗАО </w:t>
      </w:r>
      <w:r w:rsidR="006C4D2B">
        <w:rPr>
          <w:color w:val="000000"/>
          <w:sz w:val="28"/>
        </w:rPr>
        <w:t>«</w:t>
      </w:r>
      <w:r w:rsidRPr="006C4D2B">
        <w:rPr>
          <w:color w:val="000000"/>
          <w:sz w:val="28"/>
        </w:rPr>
        <w:t>Новомет</w:t>
      </w:r>
      <w:r w:rsidR="006C4D2B">
        <w:rPr>
          <w:color w:val="000000"/>
          <w:sz w:val="28"/>
        </w:rPr>
        <w:t>»</w:t>
      </w:r>
      <w:r w:rsidRPr="006C4D2B">
        <w:rPr>
          <w:color w:val="000000"/>
          <w:sz w:val="28"/>
        </w:rPr>
        <w:t xml:space="preserve"> г Премь);</w:t>
      </w:r>
    </w:p>
    <w:p w:rsidR="00FF1F06" w:rsidRPr="006C4D2B" w:rsidRDefault="00FF1F06" w:rsidP="006C4D2B">
      <w:pPr>
        <w:numPr>
          <w:ilvl w:val="0"/>
          <w:numId w:val="3"/>
        </w:numPr>
        <w:tabs>
          <w:tab w:val="clear" w:pos="360"/>
          <w:tab w:val="num" w:pos="0"/>
          <w:tab w:val="left" w:pos="1080"/>
        </w:tabs>
        <w:spacing w:line="360" w:lineRule="auto"/>
        <w:ind w:left="0" w:firstLine="709"/>
        <w:jc w:val="both"/>
        <w:rPr>
          <w:color w:val="000000"/>
          <w:sz w:val="28"/>
        </w:rPr>
      </w:pPr>
      <w:r w:rsidRPr="006C4D2B">
        <w:rPr>
          <w:color w:val="000000"/>
          <w:sz w:val="28"/>
        </w:rPr>
        <w:t>на периодическом фонде применять в основном высоконапорные, низкопроизводительные насосы типа ЭЦН 20, 25</w:t>
      </w:r>
      <w:r w:rsidR="006C4D2B">
        <w:rPr>
          <w:color w:val="000000"/>
          <w:sz w:val="28"/>
        </w:rPr>
        <w:t xml:space="preserve"> </w:t>
      </w:r>
      <w:r w:rsidRPr="006C4D2B">
        <w:rPr>
          <w:color w:val="000000"/>
          <w:sz w:val="28"/>
        </w:rPr>
        <w:t>и оценить возможность увеличения глубины спуска ЭЦН, а также перевода низкодебитных скважин на УШГН и струйные насосные установки.</w:t>
      </w:r>
    </w:p>
    <w:p w:rsidR="00FF1F06" w:rsidRPr="006C4D2B" w:rsidRDefault="00FF1F06" w:rsidP="006C4D2B">
      <w:pPr>
        <w:numPr>
          <w:ilvl w:val="0"/>
          <w:numId w:val="3"/>
        </w:numPr>
        <w:tabs>
          <w:tab w:val="clear" w:pos="360"/>
          <w:tab w:val="num" w:pos="0"/>
          <w:tab w:val="left" w:pos="1080"/>
        </w:tabs>
        <w:spacing w:line="360" w:lineRule="auto"/>
        <w:ind w:left="0" w:firstLine="709"/>
        <w:jc w:val="both"/>
        <w:rPr>
          <w:color w:val="000000"/>
          <w:sz w:val="28"/>
        </w:rPr>
      </w:pPr>
      <w:r w:rsidRPr="006C4D2B">
        <w:rPr>
          <w:color w:val="000000"/>
          <w:sz w:val="28"/>
        </w:rPr>
        <w:t>для снижения аварий по расчленению ЭЦН рекомендуется применять устройства снижающие вибрацию установок – центраторы вала насоса, амортизаторы, страховочные муфты – (ОАО</w:t>
      </w:r>
      <w:r w:rsidR="006C4D2B">
        <w:rPr>
          <w:color w:val="000000"/>
          <w:sz w:val="28"/>
        </w:rPr>
        <w:t> «</w:t>
      </w:r>
      <w:r w:rsidRPr="006C4D2B">
        <w:rPr>
          <w:color w:val="000000"/>
          <w:sz w:val="28"/>
        </w:rPr>
        <w:t>ТТДН</w:t>
      </w:r>
      <w:r w:rsidR="006C4D2B">
        <w:rPr>
          <w:color w:val="000000"/>
          <w:sz w:val="28"/>
        </w:rPr>
        <w:t>»</w:t>
      </w:r>
      <w:r w:rsidRPr="006C4D2B">
        <w:rPr>
          <w:color w:val="000000"/>
          <w:sz w:val="28"/>
        </w:rPr>
        <w:t xml:space="preserve"> г Тюмень);</w:t>
      </w:r>
    </w:p>
    <w:p w:rsidR="006C4D2B" w:rsidRDefault="00FF1F06" w:rsidP="006C4D2B">
      <w:pPr>
        <w:numPr>
          <w:ilvl w:val="0"/>
          <w:numId w:val="3"/>
        </w:numPr>
        <w:tabs>
          <w:tab w:val="clear" w:pos="360"/>
          <w:tab w:val="num" w:pos="0"/>
          <w:tab w:val="left" w:pos="1080"/>
        </w:tabs>
        <w:spacing w:line="360" w:lineRule="auto"/>
        <w:ind w:left="0" w:firstLine="709"/>
        <w:jc w:val="both"/>
        <w:rPr>
          <w:color w:val="000000"/>
          <w:sz w:val="28"/>
        </w:rPr>
      </w:pPr>
      <w:r w:rsidRPr="006C4D2B">
        <w:rPr>
          <w:color w:val="000000"/>
          <w:sz w:val="28"/>
        </w:rPr>
        <w:t>значительная доля отказов приходится на качество работ бригад ПРС и КРС. Использование бригад высокой квалификации и осуществление контроля при проведении не штатных работ значительно увеличит надежность</w:t>
      </w:r>
      <w:r w:rsidR="006C4D2B">
        <w:rPr>
          <w:color w:val="000000"/>
          <w:sz w:val="28"/>
        </w:rPr>
        <w:t xml:space="preserve"> </w:t>
      </w:r>
      <w:r w:rsidRPr="006C4D2B">
        <w:rPr>
          <w:color w:val="000000"/>
          <w:sz w:val="28"/>
        </w:rPr>
        <w:t>добывающего фонда.</w:t>
      </w:r>
    </w:p>
    <w:p w:rsidR="00FF1F06" w:rsidRPr="006C4D2B" w:rsidRDefault="00FF1F06" w:rsidP="006C4D2B">
      <w:pPr>
        <w:spacing w:line="360" w:lineRule="auto"/>
        <w:ind w:firstLine="709"/>
        <w:jc w:val="both"/>
        <w:rPr>
          <w:b/>
          <w:color w:val="000000"/>
          <w:sz w:val="28"/>
          <w:u w:val="single"/>
        </w:rPr>
      </w:pPr>
      <w:r w:rsidRPr="006C4D2B">
        <w:rPr>
          <w:b/>
          <w:color w:val="000000"/>
          <w:sz w:val="28"/>
          <w:u w:val="single"/>
        </w:rPr>
        <w:t>Принцип работы добывающего фонда скважин оборудованных ЭЦН в зависимости от глубины спуска насосного оборудования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В </w:t>
      </w:r>
      <w:r w:rsidR="006C4D2B" w:rsidRPr="006C4D2B">
        <w:rPr>
          <w:color w:val="000000"/>
          <w:sz w:val="28"/>
        </w:rPr>
        <w:t>2004</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распределение фонда скважин оборудованных ЭЦН по глубинам спуска насоса и характеристика их работы на Хохряковском месторождении выглядит следующим образом см. таблицу 5.7. и рисунок 5.1.5.</w:t>
      </w:r>
      <w:r w:rsidR="006C4D2B">
        <w:rPr>
          <w:color w:val="000000"/>
          <w:sz w:val="28"/>
        </w:rPr>
        <w:t xml:space="preserve"> – </w:t>
      </w:r>
      <w:r w:rsidR="006C4D2B" w:rsidRPr="006C4D2B">
        <w:rPr>
          <w:color w:val="000000"/>
          <w:sz w:val="28"/>
        </w:rPr>
        <w:t>5</w:t>
      </w:r>
      <w:r w:rsidRPr="006C4D2B">
        <w:rPr>
          <w:color w:val="000000"/>
          <w:sz w:val="28"/>
        </w:rPr>
        <w:t>.1.8.</w:t>
      </w:r>
    </w:p>
    <w:p w:rsidR="00FF1F06" w:rsidRPr="006C4D2B" w:rsidRDefault="00FF1F06" w:rsidP="006C4D2B">
      <w:pPr>
        <w:spacing w:line="360" w:lineRule="auto"/>
        <w:ind w:firstLine="709"/>
        <w:jc w:val="both"/>
        <w:rPr>
          <w:color w:val="000000"/>
          <w:sz w:val="28"/>
        </w:rPr>
      </w:pPr>
      <w:r w:rsidRPr="006C4D2B">
        <w:rPr>
          <w:color w:val="000000"/>
          <w:sz w:val="28"/>
        </w:rPr>
        <w:t>Анализ фонда скважин оборудованных ЭЦН с точки зрения надежности и эффективности в зависимости от глубин спуска на Хохряковском месторождении показал, что ЭЦН спускаются на глубину от 1200 до 240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Весь рабочий интервал глубин спуска разбит на шесть групп, в каждой из которых работает от 15 до 120 скважин оборудованных ЭЦН.</w:t>
      </w:r>
    </w:p>
    <w:p w:rsidR="003B3638" w:rsidRDefault="003B3638" w:rsidP="006C4D2B">
      <w:pPr>
        <w:pStyle w:val="3"/>
        <w:keepNext w:val="0"/>
        <w:widowControl/>
        <w:spacing w:after="0" w:line="360" w:lineRule="auto"/>
        <w:ind w:right="0" w:firstLine="709"/>
        <w:jc w:val="both"/>
        <w:rPr>
          <w:color w:val="000000"/>
        </w:rPr>
      </w:pPr>
    </w:p>
    <w:p w:rsidR="00FF1F06" w:rsidRPr="006C4D2B" w:rsidRDefault="00FF1F06" w:rsidP="006C4D2B">
      <w:pPr>
        <w:pStyle w:val="3"/>
        <w:keepNext w:val="0"/>
        <w:widowControl/>
        <w:spacing w:after="0" w:line="360" w:lineRule="auto"/>
        <w:ind w:right="0" w:firstLine="709"/>
        <w:jc w:val="both"/>
        <w:rPr>
          <w:color w:val="000000"/>
        </w:rPr>
      </w:pPr>
      <w:r w:rsidRPr="006C4D2B">
        <w:rPr>
          <w:color w:val="000000"/>
        </w:rPr>
        <w:t>Таблица 5.7.</w:t>
      </w:r>
      <w:r w:rsidR="003B3638">
        <w:rPr>
          <w:color w:val="000000"/>
        </w:rPr>
        <w:t xml:space="preserve"> </w:t>
      </w:r>
      <w:r w:rsidRPr="006C4D2B">
        <w:rPr>
          <w:color w:val="000000"/>
        </w:rPr>
        <w:t>Основные технологические показатели</w:t>
      </w:r>
      <w:r w:rsidR="006C4D2B">
        <w:rPr>
          <w:color w:val="000000"/>
        </w:rPr>
        <w:t xml:space="preserve"> </w:t>
      </w:r>
      <w:r w:rsidRPr="006C4D2B">
        <w:rPr>
          <w:color w:val="000000"/>
        </w:rPr>
        <w:t>работы скважин</w:t>
      </w:r>
      <w:r w:rsidR="006C4D2B">
        <w:rPr>
          <w:color w:val="000000"/>
        </w:rPr>
        <w:t xml:space="preserve"> </w:t>
      </w:r>
      <w:r w:rsidRPr="006C4D2B">
        <w:rPr>
          <w:color w:val="000000"/>
        </w:rPr>
        <w:t>оборудованных ЭЦН</w:t>
      </w:r>
    </w:p>
    <w:tbl>
      <w:tblPr>
        <w:tblStyle w:val="12"/>
        <w:tblW w:w="9297" w:type="dxa"/>
        <w:jc w:val="center"/>
        <w:tblLook w:val="0000" w:firstRow="0" w:lastRow="0" w:firstColumn="0" w:lastColumn="0" w:noHBand="0" w:noVBand="0"/>
      </w:tblPr>
      <w:tblGrid>
        <w:gridCol w:w="2273"/>
        <w:gridCol w:w="1166"/>
        <w:gridCol w:w="1166"/>
        <w:gridCol w:w="1166"/>
        <w:gridCol w:w="1166"/>
        <w:gridCol w:w="1166"/>
        <w:gridCol w:w="1194"/>
      </w:tblGrid>
      <w:tr w:rsidR="00FF1F06" w:rsidRPr="006C4D2B" w:rsidTr="006C4D2B">
        <w:trPr>
          <w:cantSplit/>
          <w:trHeight w:val="827"/>
          <w:jc w:val="center"/>
        </w:trPr>
        <w:tc>
          <w:tcPr>
            <w:tcW w:w="1222" w:type="pct"/>
          </w:tcPr>
          <w:p w:rsidR="00FF1F06" w:rsidRPr="006C4D2B" w:rsidRDefault="00FF1F06" w:rsidP="006C4D2B">
            <w:pPr>
              <w:spacing w:line="360" w:lineRule="auto"/>
              <w:jc w:val="both"/>
              <w:rPr>
                <w:color w:val="000000"/>
                <w:sz w:val="20"/>
              </w:rPr>
            </w:pPr>
            <w:r w:rsidRPr="006C4D2B">
              <w:rPr>
                <w:color w:val="000000"/>
                <w:sz w:val="20"/>
              </w:rPr>
              <w:t>Глубина спуска ЭЦН,</w:t>
            </w:r>
            <w:r w:rsidR="006C4D2B" w:rsidRPr="006C4D2B">
              <w:rPr>
                <w:color w:val="000000"/>
                <w:sz w:val="20"/>
              </w:rPr>
              <w:t xml:space="preserve"> </w:t>
            </w:r>
            <w:r w:rsidRPr="006C4D2B">
              <w:rPr>
                <w:color w:val="000000"/>
                <w:sz w:val="20"/>
              </w:rPr>
              <w:t>м.</w:t>
            </w:r>
          </w:p>
        </w:tc>
        <w:tc>
          <w:tcPr>
            <w:tcW w:w="627" w:type="pct"/>
          </w:tcPr>
          <w:p w:rsidR="00FF1F06" w:rsidRPr="006C4D2B" w:rsidRDefault="00FF1F06" w:rsidP="006C4D2B">
            <w:pPr>
              <w:spacing w:line="360" w:lineRule="auto"/>
              <w:jc w:val="both"/>
              <w:rPr>
                <w:color w:val="000000"/>
                <w:sz w:val="20"/>
              </w:rPr>
            </w:pPr>
            <w:r w:rsidRPr="006C4D2B">
              <w:rPr>
                <w:color w:val="000000"/>
                <w:sz w:val="20"/>
              </w:rPr>
              <w:t>1200-</w:t>
            </w:r>
          </w:p>
          <w:p w:rsidR="00FF1F06" w:rsidRPr="006C4D2B" w:rsidRDefault="00FF1F06" w:rsidP="006C4D2B">
            <w:pPr>
              <w:spacing w:line="360" w:lineRule="auto"/>
              <w:jc w:val="both"/>
              <w:rPr>
                <w:color w:val="000000"/>
                <w:sz w:val="20"/>
              </w:rPr>
            </w:pPr>
            <w:r w:rsidRPr="006C4D2B">
              <w:rPr>
                <w:color w:val="000000"/>
                <w:sz w:val="20"/>
              </w:rPr>
              <w:t>1400</w:t>
            </w:r>
          </w:p>
        </w:tc>
        <w:tc>
          <w:tcPr>
            <w:tcW w:w="627" w:type="pct"/>
          </w:tcPr>
          <w:p w:rsidR="00FF1F06" w:rsidRPr="006C4D2B" w:rsidRDefault="00FF1F06" w:rsidP="006C4D2B">
            <w:pPr>
              <w:spacing w:line="360" w:lineRule="auto"/>
              <w:jc w:val="both"/>
              <w:rPr>
                <w:color w:val="000000"/>
                <w:sz w:val="20"/>
              </w:rPr>
            </w:pPr>
            <w:r w:rsidRPr="006C4D2B">
              <w:rPr>
                <w:color w:val="000000"/>
                <w:sz w:val="20"/>
              </w:rPr>
              <w:t>1800-</w:t>
            </w:r>
          </w:p>
          <w:p w:rsidR="00FF1F06" w:rsidRPr="006C4D2B" w:rsidRDefault="00FF1F06" w:rsidP="006C4D2B">
            <w:pPr>
              <w:spacing w:line="360" w:lineRule="auto"/>
              <w:jc w:val="both"/>
              <w:rPr>
                <w:color w:val="000000"/>
                <w:sz w:val="20"/>
              </w:rPr>
            </w:pPr>
            <w:r w:rsidRPr="006C4D2B">
              <w:rPr>
                <w:color w:val="000000"/>
                <w:sz w:val="20"/>
              </w:rPr>
              <w:t>2000</w:t>
            </w:r>
          </w:p>
        </w:tc>
        <w:tc>
          <w:tcPr>
            <w:tcW w:w="627" w:type="pct"/>
          </w:tcPr>
          <w:p w:rsidR="00FF1F06" w:rsidRPr="006C4D2B" w:rsidRDefault="00FF1F06" w:rsidP="006C4D2B">
            <w:pPr>
              <w:spacing w:line="360" w:lineRule="auto"/>
              <w:jc w:val="both"/>
              <w:rPr>
                <w:color w:val="000000"/>
                <w:sz w:val="20"/>
              </w:rPr>
            </w:pPr>
            <w:r w:rsidRPr="006C4D2B">
              <w:rPr>
                <w:color w:val="000000"/>
                <w:sz w:val="20"/>
              </w:rPr>
              <w:t>2000-</w:t>
            </w:r>
          </w:p>
          <w:p w:rsidR="00FF1F06" w:rsidRPr="006C4D2B" w:rsidRDefault="00FF1F06" w:rsidP="006C4D2B">
            <w:pPr>
              <w:spacing w:line="360" w:lineRule="auto"/>
              <w:jc w:val="both"/>
              <w:rPr>
                <w:color w:val="000000"/>
                <w:sz w:val="20"/>
              </w:rPr>
            </w:pPr>
            <w:r w:rsidRPr="006C4D2B">
              <w:rPr>
                <w:color w:val="000000"/>
                <w:sz w:val="20"/>
              </w:rPr>
              <w:t>2200</w:t>
            </w:r>
          </w:p>
        </w:tc>
        <w:tc>
          <w:tcPr>
            <w:tcW w:w="627" w:type="pct"/>
          </w:tcPr>
          <w:p w:rsidR="00FF1F06" w:rsidRPr="006C4D2B" w:rsidRDefault="00FF1F06" w:rsidP="006C4D2B">
            <w:pPr>
              <w:spacing w:line="360" w:lineRule="auto"/>
              <w:jc w:val="both"/>
              <w:rPr>
                <w:color w:val="000000"/>
                <w:sz w:val="20"/>
              </w:rPr>
            </w:pPr>
            <w:r w:rsidRPr="006C4D2B">
              <w:rPr>
                <w:color w:val="000000"/>
                <w:sz w:val="20"/>
              </w:rPr>
              <w:t>2200-</w:t>
            </w:r>
          </w:p>
          <w:p w:rsidR="00FF1F06" w:rsidRPr="006C4D2B" w:rsidRDefault="00FF1F06" w:rsidP="006C4D2B">
            <w:pPr>
              <w:spacing w:line="360" w:lineRule="auto"/>
              <w:jc w:val="both"/>
              <w:rPr>
                <w:color w:val="000000"/>
                <w:sz w:val="20"/>
              </w:rPr>
            </w:pPr>
            <w:r w:rsidRPr="006C4D2B">
              <w:rPr>
                <w:color w:val="000000"/>
                <w:sz w:val="20"/>
              </w:rPr>
              <w:t>2300</w:t>
            </w:r>
          </w:p>
        </w:tc>
        <w:tc>
          <w:tcPr>
            <w:tcW w:w="627" w:type="pct"/>
          </w:tcPr>
          <w:p w:rsidR="00FF1F06" w:rsidRPr="006C4D2B" w:rsidRDefault="00FF1F06" w:rsidP="006C4D2B">
            <w:pPr>
              <w:spacing w:line="360" w:lineRule="auto"/>
              <w:jc w:val="both"/>
              <w:rPr>
                <w:color w:val="000000"/>
                <w:sz w:val="20"/>
              </w:rPr>
            </w:pPr>
            <w:r w:rsidRPr="006C4D2B">
              <w:rPr>
                <w:color w:val="000000"/>
                <w:sz w:val="20"/>
              </w:rPr>
              <w:t>2300-</w:t>
            </w:r>
          </w:p>
          <w:p w:rsidR="00FF1F06" w:rsidRPr="006C4D2B" w:rsidRDefault="00FF1F06" w:rsidP="006C4D2B">
            <w:pPr>
              <w:spacing w:line="360" w:lineRule="auto"/>
              <w:jc w:val="both"/>
              <w:rPr>
                <w:color w:val="000000"/>
                <w:sz w:val="20"/>
              </w:rPr>
            </w:pPr>
            <w:r w:rsidRPr="006C4D2B">
              <w:rPr>
                <w:color w:val="000000"/>
                <w:sz w:val="20"/>
              </w:rPr>
              <w:t>2400</w:t>
            </w:r>
          </w:p>
        </w:tc>
        <w:tc>
          <w:tcPr>
            <w:tcW w:w="642" w:type="pct"/>
          </w:tcPr>
          <w:p w:rsidR="00FF1F06" w:rsidRPr="006C4D2B" w:rsidRDefault="00FF1F06" w:rsidP="006C4D2B">
            <w:pPr>
              <w:spacing w:line="360" w:lineRule="auto"/>
              <w:jc w:val="both"/>
              <w:rPr>
                <w:color w:val="000000"/>
                <w:sz w:val="20"/>
              </w:rPr>
            </w:pPr>
            <w:r w:rsidRPr="006C4D2B">
              <w:rPr>
                <w:color w:val="000000"/>
                <w:sz w:val="20"/>
              </w:rPr>
              <w:t>Более</w:t>
            </w:r>
          </w:p>
          <w:p w:rsidR="00FF1F06" w:rsidRPr="006C4D2B" w:rsidRDefault="00FF1F06" w:rsidP="006C4D2B">
            <w:pPr>
              <w:spacing w:line="360" w:lineRule="auto"/>
              <w:jc w:val="both"/>
              <w:rPr>
                <w:color w:val="000000"/>
                <w:sz w:val="20"/>
              </w:rPr>
            </w:pPr>
            <w:r w:rsidRPr="006C4D2B">
              <w:rPr>
                <w:color w:val="000000"/>
                <w:sz w:val="20"/>
              </w:rPr>
              <w:t>2400</w:t>
            </w:r>
          </w:p>
        </w:tc>
      </w:tr>
      <w:tr w:rsidR="00FF1F06" w:rsidRPr="006C4D2B" w:rsidTr="006C4D2B">
        <w:trPr>
          <w:cantSplit/>
          <w:trHeight w:val="551"/>
          <w:jc w:val="center"/>
        </w:trPr>
        <w:tc>
          <w:tcPr>
            <w:tcW w:w="1222" w:type="pct"/>
          </w:tcPr>
          <w:p w:rsidR="00FF1F06" w:rsidRPr="006C4D2B" w:rsidRDefault="00FF1F06" w:rsidP="006C4D2B">
            <w:pPr>
              <w:spacing w:line="360" w:lineRule="auto"/>
              <w:jc w:val="both"/>
              <w:rPr>
                <w:color w:val="000000"/>
                <w:sz w:val="20"/>
              </w:rPr>
            </w:pPr>
            <w:r w:rsidRPr="006C4D2B">
              <w:rPr>
                <w:color w:val="000000"/>
                <w:sz w:val="20"/>
              </w:rPr>
              <w:t>Количество скважин, ед</w:t>
            </w:r>
          </w:p>
        </w:tc>
        <w:tc>
          <w:tcPr>
            <w:tcW w:w="627" w:type="pct"/>
          </w:tcPr>
          <w:p w:rsidR="00FF1F06" w:rsidRPr="006C4D2B" w:rsidRDefault="00FF1F06" w:rsidP="006C4D2B">
            <w:pPr>
              <w:spacing w:line="360" w:lineRule="auto"/>
              <w:jc w:val="both"/>
              <w:rPr>
                <w:color w:val="000000"/>
                <w:sz w:val="20"/>
              </w:rPr>
            </w:pPr>
            <w:r w:rsidRPr="006C4D2B">
              <w:rPr>
                <w:color w:val="000000"/>
                <w:sz w:val="20"/>
              </w:rPr>
              <w:t>15</w:t>
            </w:r>
          </w:p>
        </w:tc>
        <w:tc>
          <w:tcPr>
            <w:tcW w:w="627" w:type="pct"/>
          </w:tcPr>
          <w:p w:rsidR="00FF1F06" w:rsidRPr="006C4D2B" w:rsidRDefault="00FF1F06" w:rsidP="006C4D2B">
            <w:pPr>
              <w:spacing w:line="360" w:lineRule="auto"/>
              <w:jc w:val="both"/>
              <w:rPr>
                <w:color w:val="000000"/>
                <w:sz w:val="20"/>
              </w:rPr>
            </w:pPr>
            <w:r w:rsidRPr="006C4D2B">
              <w:rPr>
                <w:color w:val="000000"/>
                <w:sz w:val="20"/>
              </w:rPr>
              <w:t>55</w:t>
            </w:r>
          </w:p>
        </w:tc>
        <w:tc>
          <w:tcPr>
            <w:tcW w:w="627" w:type="pct"/>
          </w:tcPr>
          <w:p w:rsidR="00FF1F06" w:rsidRPr="006C4D2B" w:rsidRDefault="00FF1F06" w:rsidP="006C4D2B">
            <w:pPr>
              <w:spacing w:line="360" w:lineRule="auto"/>
              <w:jc w:val="both"/>
              <w:rPr>
                <w:color w:val="000000"/>
                <w:sz w:val="20"/>
              </w:rPr>
            </w:pPr>
            <w:r w:rsidRPr="006C4D2B">
              <w:rPr>
                <w:color w:val="000000"/>
                <w:sz w:val="20"/>
              </w:rPr>
              <w:t>65</w:t>
            </w:r>
          </w:p>
        </w:tc>
        <w:tc>
          <w:tcPr>
            <w:tcW w:w="627" w:type="pct"/>
          </w:tcPr>
          <w:p w:rsidR="00FF1F06" w:rsidRPr="006C4D2B" w:rsidRDefault="00FF1F06" w:rsidP="006C4D2B">
            <w:pPr>
              <w:spacing w:line="360" w:lineRule="auto"/>
              <w:jc w:val="both"/>
              <w:rPr>
                <w:color w:val="000000"/>
                <w:sz w:val="20"/>
              </w:rPr>
            </w:pPr>
            <w:r w:rsidRPr="006C4D2B">
              <w:rPr>
                <w:color w:val="000000"/>
                <w:sz w:val="20"/>
              </w:rPr>
              <w:t>120</w:t>
            </w:r>
          </w:p>
        </w:tc>
        <w:tc>
          <w:tcPr>
            <w:tcW w:w="627" w:type="pct"/>
          </w:tcPr>
          <w:p w:rsidR="00FF1F06" w:rsidRPr="006C4D2B" w:rsidRDefault="00FF1F06" w:rsidP="006C4D2B">
            <w:pPr>
              <w:spacing w:line="360" w:lineRule="auto"/>
              <w:jc w:val="both"/>
              <w:rPr>
                <w:color w:val="000000"/>
                <w:sz w:val="20"/>
              </w:rPr>
            </w:pPr>
            <w:r w:rsidRPr="006C4D2B">
              <w:rPr>
                <w:color w:val="000000"/>
                <w:sz w:val="20"/>
              </w:rPr>
              <w:t>40</w:t>
            </w:r>
          </w:p>
        </w:tc>
        <w:tc>
          <w:tcPr>
            <w:tcW w:w="642" w:type="pct"/>
          </w:tcPr>
          <w:p w:rsidR="00FF1F06" w:rsidRPr="006C4D2B" w:rsidRDefault="00FF1F06" w:rsidP="006C4D2B">
            <w:pPr>
              <w:spacing w:line="360" w:lineRule="auto"/>
              <w:jc w:val="both"/>
              <w:rPr>
                <w:color w:val="000000"/>
                <w:sz w:val="20"/>
              </w:rPr>
            </w:pPr>
            <w:r w:rsidRPr="006C4D2B">
              <w:rPr>
                <w:color w:val="000000"/>
                <w:sz w:val="20"/>
              </w:rPr>
              <w:t>25</w:t>
            </w:r>
          </w:p>
        </w:tc>
      </w:tr>
      <w:tr w:rsidR="00FF1F06" w:rsidRPr="006C4D2B" w:rsidTr="006C4D2B">
        <w:trPr>
          <w:cantSplit/>
          <w:trHeight w:val="536"/>
          <w:jc w:val="center"/>
        </w:trPr>
        <w:tc>
          <w:tcPr>
            <w:tcW w:w="1222" w:type="pct"/>
          </w:tcPr>
          <w:p w:rsidR="00FF1F06" w:rsidRPr="006C4D2B" w:rsidRDefault="00FF1F06" w:rsidP="006C4D2B">
            <w:pPr>
              <w:spacing w:line="360" w:lineRule="auto"/>
              <w:jc w:val="both"/>
              <w:rPr>
                <w:color w:val="000000"/>
                <w:sz w:val="20"/>
              </w:rPr>
            </w:pPr>
            <w:r w:rsidRPr="006C4D2B">
              <w:rPr>
                <w:color w:val="000000"/>
                <w:sz w:val="20"/>
              </w:rPr>
              <w:t>Дебит по жидкости, м</w:t>
            </w:r>
            <w:r w:rsidRPr="006C4D2B">
              <w:rPr>
                <w:color w:val="000000"/>
                <w:sz w:val="20"/>
                <w:vertAlign w:val="superscript"/>
              </w:rPr>
              <w:t>3</w:t>
            </w:r>
            <w:r w:rsidRPr="006C4D2B">
              <w:rPr>
                <w:color w:val="000000"/>
                <w:sz w:val="20"/>
              </w:rPr>
              <w:t>/сут</w:t>
            </w:r>
          </w:p>
        </w:tc>
        <w:tc>
          <w:tcPr>
            <w:tcW w:w="627" w:type="pct"/>
          </w:tcPr>
          <w:p w:rsidR="00FF1F06" w:rsidRPr="006C4D2B" w:rsidRDefault="00FF1F06" w:rsidP="006C4D2B">
            <w:pPr>
              <w:spacing w:line="360" w:lineRule="auto"/>
              <w:jc w:val="both"/>
              <w:rPr>
                <w:color w:val="000000"/>
                <w:sz w:val="20"/>
              </w:rPr>
            </w:pPr>
            <w:r w:rsidRPr="006C4D2B">
              <w:rPr>
                <w:color w:val="000000"/>
                <w:sz w:val="20"/>
              </w:rPr>
              <w:t>190</w:t>
            </w:r>
          </w:p>
        </w:tc>
        <w:tc>
          <w:tcPr>
            <w:tcW w:w="627" w:type="pct"/>
          </w:tcPr>
          <w:p w:rsidR="00FF1F06" w:rsidRPr="006C4D2B" w:rsidRDefault="00FF1F06" w:rsidP="006C4D2B">
            <w:pPr>
              <w:spacing w:line="360" w:lineRule="auto"/>
              <w:jc w:val="both"/>
              <w:rPr>
                <w:color w:val="000000"/>
                <w:sz w:val="20"/>
              </w:rPr>
            </w:pPr>
            <w:r w:rsidRPr="006C4D2B">
              <w:rPr>
                <w:color w:val="000000"/>
                <w:sz w:val="20"/>
              </w:rPr>
              <w:t>120</w:t>
            </w:r>
          </w:p>
        </w:tc>
        <w:tc>
          <w:tcPr>
            <w:tcW w:w="627" w:type="pct"/>
          </w:tcPr>
          <w:p w:rsidR="00FF1F06" w:rsidRPr="006C4D2B" w:rsidRDefault="00FF1F06" w:rsidP="006C4D2B">
            <w:pPr>
              <w:spacing w:line="360" w:lineRule="auto"/>
              <w:jc w:val="both"/>
              <w:rPr>
                <w:color w:val="000000"/>
                <w:sz w:val="20"/>
              </w:rPr>
            </w:pPr>
            <w:r w:rsidRPr="006C4D2B">
              <w:rPr>
                <w:color w:val="000000"/>
                <w:sz w:val="20"/>
              </w:rPr>
              <w:t>100</w:t>
            </w:r>
          </w:p>
        </w:tc>
        <w:tc>
          <w:tcPr>
            <w:tcW w:w="627" w:type="pct"/>
          </w:tcPr>
          <w:p w:rsidR="00FF1F06" w:rsidRPr="006C4D2B" w:rsidRDefault="00FF1F06" w:rsidP="006C4D2B">
            <w:pPr>
              <w:spacing w:line="360" w:lineRule="auto"/>
              <w:jc w:val="both"/>
              <w:rPr>
                <w:color w:val="000000"/>
                <w:sz w:val="20"/>
              </w:rPr>
            </w:pPr>
            <w:r w:rsidRPr="006C4D2B">
              <w:rPr>
                <w:color w:val="000000"/>
                <w:sz w:val="20"/>
              </w:rPr>
              <w:t>95</w:t>
            </w:r>
          </w:p>
        </w:tc>
        <w:tc>
          <w:tcPr>
            <w:tcW w:w="627" w:type="pct"/>
          </w:tcPr>
          <w:p w:rsidR="00FF1F06" w:rsidRPr="006C4D2B" w:rsidRDefault="00FF1F06" w:rsidP="006C4D2B">
            <w:pPr>
              <w:spacing w:line="360" w:lineRule="auto"/>
              <w:jc w:val="both"/>
              <w:rPr>
                <w:color w:val="000000"/>
                <w:sz w:val="20"/>
              </w:rPr>
            </w:pPr>
            <w:r w:rsidRPr="006C4D2B">
              <w:rPr>
                <w:color w:val="000000"/>
                <w:sz w:val="20"/>
              </w:rPr>
              <w:t>75</w:t>
            </w:r>
          </w:p>
        </w:tc>
        <w:tc>
          <w:tcPr>
            <w:tcW w:w="642" w:type="pct"/>
          </w:tcPr>
          <w:p w:rsidR="00FF1F06" w:rsidRPr="006C4D2B" w:rsidRDefault="00FF1F06" w:rsidP="006C4D2B">
            <w:pPr>
              <w:spacing w:line="360" w:lineRule="auto"/>
              <w:jc w:val="both"/>
              <w:rPr>
                <w:color w:val="000000"/>
                <w:sz w:val="20"/>
              </w:rPr>
            </w:pPr>
            <w:r w:rsidRPr="006C4D2B">
              <w:rPr>
                <w:color w:val="000000"/>
                <w:sz w:val="20"/>
              </w:rPr>
              <w:t>67</w:t>
            </w:r>
          </w:p>
        </w:tc>
      </w:tr>
      <w:tr w:rsidR="00FF1F06" w:rsidRPr="006C4D2B" w:rsidTr="006C4D2B">
        <w:trPr>
          <w:cantSplit/>
          <w:trHeight w:val="536"/>
          <w:jc w:val="center"/>
        </w:trPr>
        <w:tc>
          <w:tcPr>
            <w:tcW w:w="1222" w:type="pct"/>
          </w:tcPr>
          <w:p w:rsidR="00FF1F06" w:rsidRPr="006C4D2B" w:rsidRDefault="00FF1F06" w:rsidP="006C4D2B">
            <w:pPr>
              <w:spacing w:line="360" w:lineRule="auto"/>
              <w:jc w:val="both"/>
              <w:rPr>
                <w:color w:val="000000"/>
                <w:sz w:val="20"/>
              </w:rPr>
            </w:pPr>
            <w:r w:rsidRPr="006C4D2B">
              <w:rPr>
                <w:color w:val="000000"/>
                <w:sz w:val="20"/>
              </w:rPr>
              <w:t>Обводненность</w:t>
            </w:r>
            <w:r w:rsidR="006C4D2B" w:rsidRPr="006C4D2B">
              <w:rPr>
                <w:color w:val="000000"/>
                <w:sz w:val="20"/>
              </w:rPr>
              <w:t>,</w:t>
            </w:r>
            <w:r w:rsidR="006C4D2B">
              <w:rPr>
                <w:color w:val="000000"/>
                <w:sz w:val="20"/>
              </w:rPr>
              <w:t xml:space="preserve"> </w:t>
            </w:r>
            <w:r w:rsidR="006C4D2B" w:rsidRPr="006C4D2B">
              <w:rPr>
                <w:color w:val="000000"/>
                <w:sz w:val="20"/>
              </w:rPr>
              <w:t>%</w:t>
            </w:r>
          </w:p>
        </w:tc>
        <w:tc>
          <w:tcPr>
            <w:tcW w:w="627" w:type="pct"/>
          </w:tcPr>
          <w:p w:rsidR="00FF1F06" w:rsidRPr="006C4D2B" w:rsidRDefault="00FF1F06" w:rsidP="006C4D2B">
            <w:pPr>
              <w:spacing w:line="360" w:lineRule="auto"/>
              <w:jc w:val="both"/>
              <w:rPr>
                <w:color w:val="000000"/>
                <w:sz w:val="20"/>
              </w:rPr>
            </w:pPr>
            <w:r w:rsidRPr="006C4D2B">
              <w:rPr>
                <w:color w:val="000000"/>
                <w:sz w:val="20"/>
              </w:rPr>
              <w:t>96</w:t>
            </w:r>
          </w:p>
        </w:tc>
        <w:tc>
          <w:tcPr>
            <w:tcW w:w="627" w:type="pct"/>
          </w:tcPr>
          <w:p w:rsidR="00FF1F06" w:rsidRPr="006C4D2B" w:rsidRDefault="00FF1F06" w:rsidP="006C4D2B">
            <w:pPr>
              <w:spacing w:line="360" w:lineRule="auto"/>
              <w:jc w:val="both"/>
              <w:rPr>
                <w:color w:val="000000"/>
                <w:sz w:val="20"/>
              </w:rPr>
            </w:pPr>
            <w:r w:rsidRPr="006C4D2B">
              <w:rPr>
                <w:color w:val="000000"/>
                <w:sz w:val="20"/>
              </w:rPr>
              <w:t>86</w:t>
            </w:r>
          </w:p>
        </w:tc>
        <w:tc>
          <w:tcPr>
            <w:tcW w:w="627" w:type="pct"/>
          </w:tcPr>
          <w:p w:rsidR="00FF1F06" w:rsidRPr="006C4D2B" w:rsidRDefault="00FF1F06" w:rsidP="006C4D2B">
            <w:pPr>
              <w:spacing w:line="360" w:lineRule="auto"/>
              <w:jc w:val="both"/>
              <w:rPr>
                <w:color w:val="000000"/>
                <w:sz w:val="20"/>
              </w:rPr>
            </w:pPr>
            <w:r w:rsidRPr="006C4D2B">
              <w:rPr>
                <w:color w:val="000000"/>
                <w:sz w:val="20"/>
              </w:rPr>
              <w:t>66</w:t>
            </w:r>
          </w:p>
        </w:tc>
        <w:tc>
          <w:tcPr>
            <w:tcW w:w="627" w:type="pct"/>
          </w:tcPr>
          <w:p w:rsidR="00FF1F06" w:rsidRPr="006C4D2B" w:rsidRDefault="00FF1F06" w:rsidP="006C4D2B">
            <w:pPr>
              <w:spacing w:line="360" w:lineRule="auto"/>
              <w:jc w:val="both"/>
              <w:rPr>
                <w:color w:val="000000"/>
                <w:sz w:val="20"/>
              </w:rPr>
            </w:pPr>
            <w:r w:rsidRPr="006C4D2B">
              <w:rPr>
                <w:color w:val="000000"/>
                <w:sz w:val="20"/>
              </w:rPr>
              <w:t>54</w:t>
            </w:r>
          </w:p>
        </w:tc>
        <w:tc>
          <w:tcPr>
            <w:tcW w:w="627" w:type="pct"/>
          </w:tcPr>
          <w:p w:rsidR="00FF1F06" w:rsidRPr="006C4D2B" w:rsidRDefault="00FF1F06" w:rsidP="006C4D2B">
            <w:pPr>
              <w:spacing w:line="360" w:lineRule="auto"/>
              <w:jc w:val="both"/>
              <w:rPr>
                <w:color w:val="000000"/>
                <w:sz w:val="20"/>
              </w:rPr>
            </w:pPr>
            <w:r w:rsidRPr="006C4D2B">
              <w:rPr>
                <w:color w:val="000000"/>
                <w:sz w:val="20"/>
              </w:rPr>
              <w:t>47</w:t>
            </w:r>
          </w:p>
        </w:tc>
        <w:tc>
          <w:tcPr>
            <w:tcW w:w="642" w:type="pct"/>
          </w:tcPr>
          <w:p w:rsidR="00FF1F06" w:rsidRPr="006C4D2B" w:rsidRDefault="00FF1F06" w:rsidP="006C4D2B">
            <w:pPr>
              <w:spacing w:line="360" w:lineRule="auto"/>
              <w:jc w:val="both"/>
              <w:rPr>
                <w:color w:val="000000"/>
                <w:sz w:val="20"/>
              </w:rPr>
            </w:pPr>
            <w:r w:rsidRPr="006C4D2B">
              <w:rPr>
                <w:color w:val="000000"/>
                <w:sz w:val="20"/>
              </w:rPr>
              <w:t>35</w:t>
            </w:r>
          </w:p>
        </w:tc>
      </w:tr>
      <w:tr w:rsidR="00FF1F06" w:rsidRPr="006C4D2B" w:rsidTr="006C4D2B">
        <w:trPr>
          <w:cantSplit/>
          <w:trHeight w:val="842"/>
          <w:jc w:val="center"/>
        </w:trPr>
        <w:tc>
          <w:tcPr>
            <w:tcW w:w="1222" w:type="pct"/>
          </w:tcPr>
          <w:p w:rsidR="00FF1F06" w:rsidRPr="006C4D2B" w:rsidRDefault="00FF1F06" w:rsidP="006C4D2B">
            <w:pPr>
              <w:spacing w:line="360" w:lineRule="auto"/>
              <w:jc w:val="both"/>
              <w:rPr>
                <w:color w:val="000000"/>
                <w:sz w:val="20"/>
              </w:rPr>
            </w:pPr>
            <w:r w:rsidRPr="006C4D2B">
              <w:rPr>
                <w:color w:val="000000"/>
                <w:sz w:val="20"/>
              </w:rPr>
              <w:t>Ср. отработанное время скважины в году, сут</w:t>
            </w:r>
          </w:p>
        </w:tc>
        <w:tc>
          <w:tcPr>
            <w:tcW w:w="627" w:type="pct"/>
          </w:tcPr>
          <w:p w:rsidR="00FF1F06" w:rsidRPr="006C4D2B" w:rsidRDefault="00FF1F06" w:rsidP="006C4D2B">
            <w:pPr>
              <w:spacing w:line="360" w:lineRule="auto"/>
              <w:jc w:val="both"/>
              <w:rPr>
                <w:color w:val="000000"/>
                <w:sz w:val="20"/>
              </w:rPr>
            </w:pPr>
            <w:r w:rsidRPr="006C4D2B">
              <w:rPr>
                <w:color w:val="000000"/>
                <w:sz w:val="20"/>
              </w:rPr>
              <w:t>342</w:t>
            </w:r>
          </w:p>
        </w:tc>
        <w:tc>
          <w:tcPr>
            <w:tcW w:w="627" w:type="pct"/>
          </w:tcPr>
          <w:p w:rsidR="00FF1F06" w:rsidRPr="006C4D2B" w:rsidRDefault="00FF1F06" w:rsidP="006C4D2B">
            <w:pPr>
              <w:spacing w:line="360" w:lineRule="auto"/>
              <w:jc w:val="both"/>
              <w:rPr>
                <w:color w:val="000000"/>
                <w:sz w:val="20"/>
              </w:rPr>
            </w:pPr>
            <w:r w:rsidRPr="006C4D2B">
              <w:rPr>
                <w:color w:val="000000"/>
                <w:sz w:val="20"/>
              </w:rPr>
              <w:t>329</w:t>
            </w:r>
          </w:p>
        </w:tc>
        <w:tc>
          <w:tcPr>
            <w:tcW w:w="627" w:type="pct"/>
          </w:tcPr>
          <w:p w:rsidR="00FF1F06" w:rsidRPr="006C4D2B" w:rsidRDefault="00FF1F06" w:rsidP="006C4D2B">
            <w:pPr>
              <w:spacing w:line="360" w:lineRule="auto"/>
              <w:jc w:val="both"/>
              <w:rPr>
                <w:color w:val="000000"/>
                <w:sz w:val="20"/>
              </w:rPr>
            </w:pPr>
            <w:r w:rsidRPr="006C4D2B">
              <w:rPr>
                <w:color w:val="000000"/>
                <w:sz w:val="20"/>
              </w:rPr>
              <w:t>350</w:t>
            </w:r>
          </w:p>
        </w:tc>
        <w:tc>
          <w:tcPr>
            <w:tcW w:w="627" w:type="pct"/>
          </w:tcPr>
          <w:p w:rsidR="00FF1F06" w:rsidRPr="006C4D2B" w:rsidRDefault="00FF1F06" w:rsidP="006C4D2B">
            <w:pPr>
              <w:spacing w:line="360" w:lineRule="auto"/>
              <w:jc w:val="both"/>
              <w:rPr>
                <w:color w:val="000000"/>
                <w:sz w:val="20"/>
              </w:rPr>
            </w:pPr>
            <w:r w:rsidRPr="006C4D2B">
              <w:rPr>
                <w:color w:val="000000"/>
                <w:sz w:val="20"/>
              </w:rPr>
              <w:t>346</w:t>
            </w:r>
          </w:p>
        </w:tc>
        <w:tc>
          <w:tcPr>
            <w:tcW w:w="627" w:type="pct"/>
          </w:tcPr>
          <w:p w:rsidR="00FF1F06" w:rsidRPr="006C4D2B" w:rsidRDefault="00FF1F06" w:rsidP="006C4D2B">
            <w:pPr>
              <w:spacing w:line="360" w:lineRule="auto"/>
              <w:jc w:val="both"/>
              <w:rPr>
                <w:color w:val="000000"/>
                <w:sz w:val="20"/>
              </w:rPr>
            </w:pPr>
            <w:r w:rsidRPr="006C4D2B">
              <w:rPr>
                <w:color w:val="000000"/>
                <w:sz w:val="20"/>
              </w:rPr>
              <w:t>338</w:t>
            </w:r>
          </w:p>
        </w:tc>
        <w:tc>
          <w:tcPr>
            <w:tcW w:w="642" w:type="pct"/>
          </w:tcPr>
          <w:p w:rsidR="00FF1F06" w:rsidRPr="006C4D2B" w:rsidRDefault="00FF1F06" w:rsidP="006C4D2B">
            <w:pPr>
              <w:spacing w:line="360" w:lineRule="auto"/>
              <w:jc w:val="both"/>
              <w:rPr>
                <w:color w:val="000000"/>
                <w:sz w:val="20"/>
              </w:rPr>
            </w:pPr>
            <w:r w:rsidRPr="006C4D2B">
              <w:rPr>
                <w:color w:val="000000"/>
                <w:sz w:val="20"/>
              </w:rPr>
              <w:t>337</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Наибольшие дебиты по жидкости отмечаются в двух группах скважин – в диапазоне спуска ЭЦН от 1200</w:t>
      </w:r>
      <w:r w:rsidR="006C4D2B">
        <w:rPr>
          <w:color w:val="000000"/>
          <w:sz w:val="28"/>
        </w:rPr>
        <w:t>–</w:t>
      </w:r>
      <w:r w:rsidR="006C4D2B" w:rsidRPr="006C4D2B">
        <w:rPr>
          <w:color w:val="000000"/>
          <w:sz w:val="28"/>
        </w:rPr>
        <w:t>1</w:t>
      </w:r>
      <w:r w:rsidRPr="006C4D2B">
        <w:rPr>
          <w:color w:val="000000"/>
          <w:sz w:val="28"/>
        </w:rPr>
        <w:t>40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xml:space="preserve"> и 1800</w:t>
      </w:r>
      <w:r w:rsidR="006C4D2B">
        <w:rPr>
          <w:color w:val="000000"/>
          <w:sz w:val="28"/>
        </w:rPr>
        <w:t>–</w:t>
      </w:r>
      <w:r w:rsidR="006C4D2B" w:rsidRPr="006C4D2B">
        <w:rPr>
          <w:color w:val="000000"/>
          <w:sz w:val="28"/>
        </w:rPr>
        <w:t>2</w:t>
      </w:r>
      <w:r w:rsidRPr="006C4D2B">
        <w:rPr>
          <w:color w:val="000000"/>
          <w:sz w:val="28"/>
        </w:rPr>
        <w:t>00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В этих же диапазонах насосное оборудование отрабатывает большее число дней по 346</w:t>
      </w:r>
      <w:r w:rsidR="006C4D2B">
        <w:rPr>
          <w:color w:val="000000"/>
          <w:sz w:val="28"/>
        </w:rPr>
        <w:t>–</w:t>
      </w:r>
      <w:r w:rsidR="006C4D2B" w:rsidRPr="006C4D2B">
        <w:rPr>
          <w:color w:val="000000"/>
          <w:sz w:val="28"/>
        </w:rPr>
        <w:t>3</w:t>
      </w:r>
      <w:r w:rsidRPr="006C4D2B">
        <w:rPr>
          <w:color w:val="000000"/>
          <w:sz w:val="28"/>
        </w:rPr>
        <w:t>50 суток.</w:t>
      </w:r>
    </w:p>
    <w:p w:rsidR="00FF1F06" w:rsidRPr="006C4D2B" w:rsidRDefault="00FF1F06" w:rsidP="006C4D2B">
      <w:pPr>
        <w:spacing w:line="360" w:lineRule="auto"/>
        <w:ind w:firstLine="709"/>
        <w:jc w:val="both"/>
        <w:rPr>
          <w:color w:val="000000"/>
          <w:sz w:val="28"/>
        </w:rPr>
      </w:pPr>
      <w:r w:rsidRPr="006C4D2B">
        <w:rPr>
          <w:color w:val="000000"/>
          <w:sz w:val="28"/>
        </w:rPr>
        <w:t>Более низкие проценты обводненности наблюдаются при эксплуатации ЭЦН с глубиной спуска более 200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Т.о. результаты анализа зависимости основных характеристик работы скважин, оборудованных ЭЦН,</w:t>
      </w:r>
      <w:r w:rsidR="006C4D2B">
        <w:rPr>
          <w:color w:val="000000"/>
          <w:sz w:val="28"/>
        </w:rPr>
        <w:t xml:space="preserve"> </w:t>
      </w:r>
      <w:r w:rsidRPr="006C4D2B">
        <w:rPr>
          <w:color w:val="000000"/>
          <w:sz w:val="28"/>
        </w:rPr>
        <w:t>показывают, что снижение глубин спуска до 2200</w:t>
      </w:r>
      <w:r w:rsidR="006C4D2B">
        <w:rPr>
          <w:color w:val="000000"/>
          <w:sz w:val="28"/>
        </w:rPr>
        <w:t>–</w:t>
      </w:r>
      <w:r w:rsidR="006C4D2B" w:rsidRPr="006C4D2B">
        <w:rPr>
          <w:color w:val="000000"/>
          <w:sz w:val="28"/>
        </w:rPr>
        <w:t>2</w:t>
      </w:r>
      <w:r w:rsidRPr="006C4D2B">
        <w:rPr>
          <w:color w:val="000000"/>
          <w:sz w:val="28"/>
        </w:rPr>
        <w:t>40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не дает существенного ухудшения работы ЭЦН. Как</w:t>
      </w:r>
      <w:r w:rsidR="006C4D2B">
        <w:rPr>
          <w:color w:val="000000"/>
          <w:sz w:val="28"/>
        </w:rPr>
        <w:t xml:space="preserve"> </w:t>
      </w:r>
      <w:r w:rsidRPr="006C4D2B">
        <w:rPr>
          <w:color w:val="000000"/>
          <w:sz w:val="28"/>
        </w:rPr>
        <w:t>показано на рис 5.1.8. динамические уровня понижаются из-за смены установок</w:t>
      </w:r>
      <w:r w:rsidR="006C4D2B">
        <w:rPr>
          <w:color w:val="000000"/>
          <w:sz w:val="28"/>
        </w:rPr>
        <w:t xml:space="preserve"> </w:t>
      </w:r>
      <w:r w:rsidRPr="006C4D2B">
        <w:rPr>
          <w:color w:val="000000"/>
          <w:sz w:val="28"/>
        </w:rPr>
        <w:t>меньшего размера на тип большого размера и снижения пластового давления и неравномерной системы заводнения.</w:t>
      </w:r>
    </w:p>
    <w:p w:rsidR="00FF1F06" w:rsidRPr="006C4D2B" w:rsidRDefault="00FF1F06" w:rsidP="006C4D2B">
      <w:pPr>
        <w:spacing w:line="360" w:lineRule="auto"/>
        <w:ind w:firstLine="709"/>
        <w:jc w:val="both"/>
        <w:rPr>
          <w:b/>
          <w:color w:val="000000"/>
          <w:sz w:val="28"/>
          <w:u w:val="single"/>
        </w:rPr>
      </w:pPr>
      <w:r w:rsidRPr="006C4D2B">
        <w:rPr>
          <w:b/>
          <w:color w:val="000000"/>
          <w:sz w:val="28"/>
          <w:u w:val="single"/>
        </w:rPr>
        <w:t>Энергетическое состояние залежи</w:t>
      </w:r>
    </w:p>
    <w:p w:rsidR="00FF1F06" w:rsidRPr="006C4D2B" w:rsidRDefault="00FF1F06" w:rsidP="006C4D2B">
      <w:pPr>
        <w:spacing w:line="360" w:lineRule="auto"/>
        <w:ind w:firstLine="709"/>
        <w:jc w:val="both"/>
        <w:rPr>
          <w:color w:val="000000"/>
          <w:sz w:val="28"/>
        </w:rPr>
      </w:pPr>
      <w:r w:rsidRPr="006C4D2B">
        <w:rPr>
          <w:color w:val="000000"/>
          <w:sz w:val="28"/>
        </w:rPr>
        <w:t>Отставание развития системы ППД от текущего состояния отборов жидкости привело в последние годы к снижению пластового давления в зоне отбора.</w:t>
      </w:r>
    </w:p>
    <w:p w:rsidR="00FF1F06" w:rsidRPr="006C4D2B" w:rsidRDefault="00FF1F06" w:rsidP="006C4D2B">
      <w:pPr>
        <w:spacing w:line="360" w:lineRule="auto"/>
        <w:ind w:firstLine="709"/>
        <w:jc w:val="both"/>
        <w:rPr>
          <w:color w:val="000000"/>
          <w:sz w:val="28"/>
        </w:rPr>
      </w:pPr>
      <w:r w:rsidRPr="006C4D2B">
        <w:rPr>
          <w:color w:val="000000"/>
          <w:sz w:val="28"/>
        </w:rPr>
        <w:t>По состоянию на 1.01.</w:t>
      </w:r>
      <w:r w:rsidR="006C4D2B" w:rsidRPr="006C4D2B">
        <w:rPr>
          <w:color w:val="000000"/>
          <w:sz w:val="28"/>
        </w:rPr>
        <w:t>2004</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w:t>
      </w:r>
      <w:r w:rsidRPr="006C4D2B">
        <w:rPr>
          <w:color w:val="000000"/>
          <w:sz w:val="28"/>
        </w:rPr>
        <w:t xml:space="preserve"> давление в зоне отборов снизилось до 19,5 МПа (рис.</w:t>
      </w:r>
      <w:r w:rsidR="006C4D2B">
        <w:rPr>
          <w:color w:val="000000"/>
          <w:sz w:val="28"/>
        </w:rPr>
        <w:t> </w:t>
      </w:r>
      <w:r w:rsidR="006C4D2B" w:rsidRPr="006C4D2B">
        <w:rPr>
          <w:color w:val="000000"/>
          <w:sz w:val="28"/>
        </w:rPr>
        <w:t>5</w:t>
      </w:r>
      <w:r w:rsidRPr="006C4D2B">
        <w:rPr>
          <w:color w:val="000000"/>
          <w:sz w:val="28"/>
        </w:rPr>
        <w:t>.8.),</w:t>
      </w:r>
      <w:r w:rsidR="006C4D2B">
        <w:rPr>
          <w:color w:val="000000"/>
          <w:sz w:val="28"/>
        </w:rPr>
        <w:t xml:space="preserve"> </w:t>
      </w:r>
      <w:r w:rsidRPr="006C4D2B">
        <w:rPr>
          <w:color w:val="000000"/>
          <w:sz w:val="28"/>
        </w:rPr>
        <w:t>разница между начальным и текущим пластовыми давлениями составила 4,2 МПа.</w:t>
      </w:r>
    </w:p>
    <w:p w:rsidR="00FF1F06" w:rsidRPr="006C4D2B" w:rsidRDefault="00FF1F06" w:rsidP="006C4D2B">
      <w:pPr>
        <w:spacing w:line="360" w:lineRule="auto"/>
        <w:ind w:firstLine="709"/>
        <w:jc w:val="both"/>
        <w:rPr>
          <w:b/>
          <w:color w:val="000000"/>
          <w:sz w:val="28"/>
          <w:u w:val="single"/>
        </w:rPr>
      </w:pPr>
      <w:r w:rsidRPr="006C4D2B">
        <w:rPr>
          <w:color w:val="000000"/>
          <w:sz w:val="28"/>
        </w:rPr>
        <w:t>На снижение пластового давления сказалось, так же интенсивное бурение, которое</w:t>
      </w:r>
      <w:r w:rsidR="006C4D2B">
        <w:rPr>
          <w:color w:val="000000"/>
          <w:sz w:val="28"/>
        </w:rPr>
        <w:t xml:space="preserve"> </w:t>
      </w:r>
      <w:r w:rsidRPr="006C4D2B">
        <w:rPr>
          <w:color w:val="000000"/>
          <w:sz w:val="28"/>
        </w:rPr>
        <w:t>велось в течение 2000</w:t>
      </w:r>
      <w:r w:rsidR="006C4D2B">
        <w:rPr>
          <w:color w:val="000000"/>
          <w:sz w:val="28"/>
        </w:rPr>
        <w:t>–</w:t>
      </w:r>
      <w:r w:rsidR="006C4D2B" w:rsidRPr="006C4D2B">
        <w:rPr>
          <w:color w:val="000000"/>
          <w:sz w:val="28"/>
        </w:rPr>
        <w:t>2</w:t>
      </w:r>
      <w:r w:rsidRPr="006C4D2B">
        <w:rPr>
          <w:color w:val="000000"/>
          <w:sz w:val="28"/>
        </w:rPr>
        <w:t>001</w:t>
      </w:r>
      <w:r w:rsidR="006C4D2B">
        <w:rPr>
          <w:color w:val="000000"/>
          <w:sz w:val="28"/>
        </w:rPr>
        <w:t> </w:t>
      </w:r>
      <w:r w:rsidR="006C4D2B" w:rsidRPr="006C4D2B">
        <w:rPr>
          <w:color w:val="000000"/>
          <w:sz w:val="28"/>
        </w:rPr>
        <w:t>гг</w:t>
      </w:r>
      <w:r w:rsidRPr="006C4D2B">
        <w:rPr>
          <w:color w:val="000000"/>
          <w:sz w:val="28"/>
        </w:rPr>
        <w:t>.</w:t>
      </w:r>
      <w:r w:rsidR="006C4D2B">
        <w:rPr>
          <w:color w:val="000000"/>
          <w:sz w:val="28"/>
        </w:rPr>
        <w:t xml:space="preserve"> </w:t>
      </w:r>
      <w:r w:rsidRPr="006C4D2B">
        <w:rPr>
          <w:color w:val="000000"/>
          <w:sz w:val="28"/>
        </w:rPr>
        <w:t>в восточной части месторождения, не предусмотренное проектом. Как следствие этого, в восточной части наблюдается отставание в формировании системы ППД, что при форсированных отборах сразу же сказывается на энергетическом состоянии участков.</w:t>
      </w:r>
    </w:p>
    <w:p w:rsidR="00FF1F06" w:rsidRPr="006C4D2B" w:rsidRDefault="00FF1F06" w:rsidP="006C4D2B">
      <w:pPr>
        <w:spacing w:line="360" w:lineRule="auto"/>
        <w:ind w:firstLine="709"/>
        <w:jc w:val="both"/>
        <w:rPr>
          <w:b/>
          <w:color w:val="000000"/>
          <w:sz w:val="28"/>
        </w:rPr>
      </w:pPr>
      <w:r w:rsidRPr="006C4D2B">
        <w:rPr>
          <w:b/>
          <w:color w:val="000000"/>
          <w:sz w:val="28"/>
        </w:rPr>
        <w:t>Таким образом, на основании анализа системы поддержания пластового давления можно сделать вывод о том, что сложившееся состояние системы ППД не удовлетворяет текущие потребности разработки месторождения по следующим причинам:</w:t>
      </w:r>
    </w:p>
    <w:p w:rsidR="00FF1F06" w:rsidRPr="006C4D2B" w:rsidRDefault="00FF1F06" w:rsidP="006C4D2B">
      <w:pPr>
        <w:numPr>
          <w:ilvl w:val="0"/>
          <w:numId w:val="5"/>
        </w:numPr>
        <w:tabs>
          <w:tab w:val="num" w:pos="1080"/>
        </w:tabs>
        <w:spacing w:line="360" w:lineRule="auto"/>
        <w:ind w:left="0" w:firstLine="709"/>
        <w:jc w:val="both"/>
        <w:rPr>
          <w:b/>
          <w:color w:val="000000"/>
          <w:sz w:val="28"/>
          <w:u w:val="single"/>
        </w:rPr>
      </w:pPr>
      <w:r w:rsidRPr="006C4D2B">
        <w:rPr>
          <w:b/>
          <w:color w:val="000000"/>
          <w:sz w:val="28"/>
        </w:rPr>
        <w:t>Не смотря на значительное превышение объемов ГТМ, а следовательно и уровней добычи жидкости над проектом, до сих пор не реализована проектная система ППД, предлагающая блочно-замкнутую систему заводнения с соотношением добывающих и нагнетательных скважин 2</w:t>
      </w:r>
      <w:r w:rsidR="006C4D2B">
        <w:rPr>
          <w:b/>
          <w:color w:val="000000"/>
          <w:sz w:val="28"/>
        </w:rPr>
        <w:t>:</w:t>
      </w:r>
      <w:r w:rsidRPr="006C4D2B">
        <w:rPr>
          <w:b/>
          <w:color w:val="000000"/>
          <w:sz w:val="28"/>
        </w:rPr>
        <w:t xml:space="preserve"> 1. Фактическое соотношение 3,5</w:t>
      </w:r>
      <w:r w:rsidR="006C4D2B">
        <w:rPr>
          <w:b/>
          <w:color w:val="000000"/>
          <w:sz w:val="28"/>
        </w:rPr>
        <w:t>:</w:t>
      </w:r>
      <w:r w:rsidRPr="006C4D2B">
        <w:rPr>
          <w:b/>
          <w:color w:val="000000"/>
          <w:sz w:val="28"/>
        </w:rPr>
        <w:t xml:space="preserve"> 1.</w:t>
      </w:r>
    </w:p>
    <w:p w:rsidR="00FF1F06" w:rsidRPr="006C4D2B" w:rsidRDefault="00FF1F06" w:rsidP="006C4D2B">
      <w:pPr>
        <w:numPr>
          <w:ilvl w:val="0"/>
          <w:numId w:val="5"/>
        </w:numPr>
        <w:tabs>
          <w:tab w:val="num" w:pos="1080"/>
        </w:tabs>
        <w:spacing w:line="360" w:lineRule="auto"/>
        <w:ind w:left="0" w:firstLine="709"/>
        <w:jc w:val="both"/>
        <w:rPr>
          <w:b/>
          <w:color w:val="000000"/>
          <w:sz w:val="28"/>
          <w:u w:val="single"/>
        </w:rPr>
      </w:pPr>
      <w:r w:rsidRPr="006C4D2B">
        <w:rPr>
          <w:b/>
          <w:color w:val="000000"/>
          <w:sz w:val="28"/>
        </w:rPr>
        <w:t>Только 19,</w:t>
      </w:r>
      <w:r w:rsidR="006C4D2B" w:rsidRPr="006C4D2B">
        <w:rPr>
          <w:b/>
          <w:color w:val="000000"/>
          <w:sz w:val="28"/>
        </w:rPr>
        <w:t>2</w:t>
      </w:r>
      <w:r w:rsidR="006C4D2B">
        <w:rPr>
          <w:b/>
          <w:color w:val="000000"/>
          <w:sz w:val="28"/>
        </w:rPr>
        <w:t>%</w:t>
      </w:r>
      <w:r w:rsidRPr="006C4D2B">
        <w:rPr>
          <w:b/>
          <w:color w:val="000000"/>
          <w:sz w:val="28"/>
        </w:rPr>
        <w:t xml:space="preserve"> фонда нагнетательных скважин</w:t>
      </w:r>
      <w:r w:rsidR="006C4D2B">
        <w:rPr>
          <w:b/>
          <w:color w:val="000000"/>
          <w:sz w:val="28"/>
        </w:rPr>
        <w:t xml:space="preserve"> </w:t>
      </w:r>
      <w:r w:rsidRPr="006C4D2B">
        <w:rPr>
          <w:b/>
          <w:color w:val="000000"/>
          <w:sz w:val="28"/>
        </w:rPr>
        <w:t>эксплуатируются при оптимальных давлениях нагнетания (Р</w:t>
      </w:r>
      <w:r w:rsidRPr="006C4D2B">
        <w:rPr>
          <w:b/>
          <w:color w:val="000000"/>
          <w:sz w:val="28"/>
          <w:vertAlign w:val="subscript"/>
        </w:rPr>
        <w:t>нагн</w:t>
      </w:r>
      <w:r w:rsidRPr="006C4D2B">
        <w:rPr>
          <w:b/>
          <w:color w:val="000000"/>
          <w:sz w:val="28"/>
          <w:vertAlign w:val="superscript"/>
        </w:rPr>
        <w:t xml:space="preserve">опт </w:t>
      </w:r>
      <w:r w:rsidRPr="006C4D2B">
        <w:rPr>
          <w:b/>
          <w:color w:val="000000"/>
          <w:sz w:val="28"/>
        </w:rPr>
        <w:t>=14</w:t>
      </w:r>
      <w:r w:rsidR="006C4D2B">
        <w:rPr>
          <w:b/>
          <w:color w:val="000000"/>
          <w:sz w:val="28"/>
        </w:rPr>
        <w:t>–</w:t>
      </w:r>
      <w:r w:rsidR="006C4D2B" w:rsidRPr="006C4D2B">
        <w:rPr>
          <w:b/>
          <w:color w:val="000000"/>
          <w:sz w:val="28"/>
        </w:rPr>
        <w:t>1</w:t>
      </w:r>
      <w:r w:rsidRPr="006C4D2B">
        <w:rPr>
          <w:b/>
          <w:color w:val="000000"/>
          <w:sz w:val="28"/>
        </w:rPr>
        <w:t>5 МПа), при этом 2</w:t>
      </w:r>
      <w:r w:rsidR="006C4D2B" w:rsidRPr="006C4D2B">
        <w:rPr>
          <w:b/>
          <w:color w:val="000000"/>
          <w:sz w:val="28"/>
        </w:rPr>
        <w:t>8</w:t>
      </w:r>
      <w:r w:rsidR="006C4D2B">
        <w:rPr>
          <w:b/>
          <w:color w:val="000000"/>
          <w:sz w:val="28"/>
        </w:rPr>
        <w:t>%</w:t>
      </w:r>
      <w:r w:rsidRPr="006C4D2B">
        <w:rPr>
          <w:b/>
          <w:color w:val="000000"/>
          <w:sz w:val="28"/>
        </w:rPr>
        <w:t xml:space="preserve"> фонда эксплуатируются при Р</w:t>
      </w:r>
      <w:r w:rsidRPr="006C4D2B">
        <w:rPr>
          <w:b/>
          <w:color w:val="000000"/>
          <w:sz w:val="28"/>
          <w:vertAlign w:val="subscript"/>
        </w:rPr>
        <w:t>нагн</w:t>
      </w:r>
      <w:r w:rsidR="006C4D2B">
        <w:rPr>
          <w:b/>
          <w:color w:val="000000"/>
          <w:sz w:val="28"/>
        </w:rPr>
        <w:t xml:space="preserve"> </w:t>
      </w:r>
      <w:r w:rsidRPr="006C4D2B">
        <w:rPr>
          <w:b/>
          <w:color w:val="000000"/>
          <w:sz w:val="28"/>
        </w:rPr>
        <w:t>выше 16 МПа, что приводит к неэффективной закачке воды по техногенным трещинам.</w:t>
      </w:r>
    </w:p>
    <w:p w:rsidR="00FF1F06" w:rsidRPr="006C4D2B" w:rsidRDefault="00FF1F06" w:rsidP="006C4D2B">
      <w:pPr>
        <w:numPr>
          <w:ilvl w:val="0"/>
          <w:numId w:val="5"/>
        </w:numPr>
        <w:tabs>
          <w:tab w:val="num" w:pos="1080"/>
        </w:tabs>
        <w:spacing w:line="360" w:lineRule="auto"/>
        <w:ind w:left="0" w:firstLine="709"/>
        <w:jc w:val="both"/>
        <w:rPr>
          <w:b/>
          <w:color w:val="000000"/>
          <w:sz w:val="28"/>
        </w:rPr>
      </w:pPr>
      <w:r w:rsidRPr="006C4D2B">
        <w:rPr>
          <w:b/>
          <w:color w:val="000000"/>
          <w:sz w:val="28"/>
        </w:rPr>
        <w:t>Система очистки воды для целей ППД не удовлетворяет предъявленным требованиям. Так при проектном предельном содержании ТВЧ – 40 мг/л, фактическое же их содержание</w:t>
      </w:r>
      <w:r w:rsidR="006C4D2B">
        <w:rPr>
          <w:b/>
          <w:color w:val="000000"/>
          <w:sz w:val="28"/>
        </w:rPr>
        <w:t xml:space="preserve"> </w:t>
      </w:r>
      <w:r w:rsidRPr="006C4D2B">
        <w:rPr>
          <w:b/>
          <w:color w:val="000000"/>
          <w:sz w:val="28"/>
        </w:rPr>
        <w:t>зачастую превышает 100 мг/л.</w:t>
      </w:r>
    </w:p>
    <w:p w:rsidR="006C4D2B" w:rsidRDefault="00FF1F06" w:rsidP="006C4D2B">
      <w:pPr>
        <w:spacing w:line="360" w:lineRule="auto"/>
        <w:ind w:firstLine="709"/>
        <w:jc w:val="both"/>
        <w:rPr>
          <w:color w:val="000000"/>
          <w:sz w:val="28"/>
        </w:rPr>
      </w:pPr>
      <w:r w:rsidRPr="006C4D2B">
        <w:rPr>
          <w:b/>
          <w:color w:val="000000"/>
          <w:sz w:val="28"/>
        </w:rPr>
        <w:t>Расширение контуров нефтеносности и появившиеся дополнительные данные о геологическом строении пластов, а так же о их продуктивных характеристиках свидетельствует о необходимости разработки нового проектного документа на основе построения геологической и фильтрационной модели продуктивных пластов.</w:t>
      </w:r>
    </w:p>
    <w:p w:rsidR="00FF1F06" w:rsidRPr="006C4D2B" w:rsidRDefault="00FF1F06" w:rsidP="006C4D2B">
      <w:pPr>
        <w:spacing w:line="360" w:lineRule="auto"/>
        <w:ind w:firstLine="709"/>
        <w:jc w:val="both"/>
        <w:rPr>
          <w:b/>
          <w:bCs/>
          <w:color w:val="000000"/>
          <w:sz w:val="28"/>
        </w:rPr>
      </w:pPr>
    </w:p>
    <w:p w:rsidR="00FF1F06" w:rsidRDefault="00FF1F06" w:rsidP="006C4D2B">
      <w:pPr>
        <w:pStyle w:val="2"/>
        <w:keepNext w:val="0"/>
        <w:ind w:firstLine="709"/>
        <w:jc w:val="both"/>
        <w:rPr>
          <w:color w:val="000000"/>
          <w:sz w:val="28"/>
        </w:rPr>
      </w:pPr>
      <w:bookmarkStart w:id="47" w:name="_Toc102197670"/>
      <w:r w:rsidRPr="006C4D2B">
        <w:rPr>
          <w:color w:val="000000"/>
          <w:sz w:val="28"/>
        </w:rPr>
        <w:t>5.3 Эксплуатация УЭЦН с ТМС-Электон на Хохряковском месторождении</w:t>
      </w:r>
      <w:bookmarkEnd w:id="47"/>
    </w:p>
    <w:p w:rsidR="003B3638" w:rsidRPr="003B3638" w:rsidRDefault="003B3638" w:rsidP="003B3638"/>
    <w:p w:rsidR="00FF1F06" w:rsidRPr="006C4D2B" w:rsidRDefault="00FF1F06" w:rsidP="006C4D2B">
      <w:pPr>
        <w:spacing w:line="360" w:lineRule="auto"/>
        <w:ind w:firstLine="709"/>
        <w:jc w:val="both"/>
        <w:rPr>
          <w:color w:val="000000"/>
          <w:sz w:val="28"/>
        </w:rPr>
      </w:pPr>
      <w:r w:rsidRPr="006C4D2B">
        <w:rPr>
          <w:color w:val="000000"/>
          <w:sz w:val="28"/>
        </w:rPr>
        <w:t>В связи с углублением</w:t>
      </w:r>
      <w:r w:rsidR="006C4D2B">
        <w:rPr>
          <w:color w:val="000000"/>
          <w:sz w:val="28"/>
        </w:rPr>
        <w:t xml:space="preserve"> </w:t>
      </w:r>
      <w:r w:rsidRPr="006C4D2B">
        <w:rPr>
          <w:color w:val="000000"/>
          <w:sz w:val="28"/>
        </w:rPr>
        <w:t>установок</w:t>
      </w:r>
      <w:r w:rsidR="006C4D2B">
        <w:rPr>
          <w:color w:val="000000"/>
          <w:sz w:val="28"/>
        </w:rPr>
        <w:t xml:space="preserve"> </w:t>
      </w:r>
      <w:r w:rsidRPr="006C4D2B">
        <w:rPr>
          <w:color w:val="000000"/>
          <w:sz w:val="28"/>
        </w:rPr>
        <w:t>до 2200</w:t>
      </w:r>
      <w:r w:rsidR="006C4D2B">
        <w:rPr>
          <w:color w:val="000000"/>
          <w:sz w:val="28"/>
        </w:rPr>
        <w:t>–</w:t>
      </w:r>
      <w:r w:rsidR="006C4D2B" w:rsidRPr="006C4D2B">
        <w:rPr>
          <w:color w:val="000000"/>
          <w:sz w:val="28"/>
        </w:rPr>
        <w:t>2</w:t>
      </w:r>
      <w:r w:rsidRPr="006C4D2B">
        <w:rPr>
          <w:color w:val="000000"/>
          <w:sz w:val="28"/>
        </w:rPr>
        <w:t>40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устанавливают</w:t>
      </w:r>
      <w:r w:rsidR="006C4D2B">
        <w:rPr>
          <w:color w:val="000000"/>
          <w:sz w:val="28"/>
        </w:rPr>
        <w:t xml:space="preserve"> </w:t>
      </w:r>
      <w:r w:rsidRPr="006C4D2B">
        <w:rPr>
          <w:color w:val="000000"/>
          <w:sz w:val="28"/>
        </w:rPr>
        <w:t>ТМС</w:t>
      </w:r>
      <w:r w:rsidR="006C4D2B">
        <w:rPr>
          <w:color w:val="000000"/>
          <w:sz w:val="28"/>
        </w:rPr>
        <w:t xml:space="preserve"> </w:t>
      </w:r>
      <w:r w:rsidRPr="006C4D2B">
        <w:rPr>
          <w:color w:val="000000"/>
          <w:sz w:val="28"/>
        </w:rPr>
        <w:t>на ЭЦН российского и</w:t>
      </w:r>
      <w:r w:rsidR="006C4D2B">
        <w:rPr>
          <w:color w:val="000000"/>
          <w:sz w:val="28"/>
        </w:rPr>
        <w:t xml:space="preserve"> </w:t>
      </w:r>
      <w:r w:rsidRPr="006C4D2B">
        <w:rPr>
          <w:color w:val="000000"/>
          <w:sz w:val="28"/>
        </w:rPr>
        <w:t>американского производства,</w:t>
      </w:r>
      <w:r w:rsidR="006C4D2B">
        <w:rPr>
          <w:color w:val="000000"/>
          <w:sz w:val="28"/>
        </w:rPr>
        <w:t xml:space="preserve"> </w:t>
      </w:r>
      <w:r w:rsidRPr="006C4D2B">
        <w:rPr>
          <w:color w:val="000000"/>
          <w:sz w:val="28"/>
        </w:rPr>
        <w:t>таким</w:t>
      </w:r>
      <w:r w:rsidR="006C4D2B">
        <w:rPr>
          <w:color w:val="000000"/>
          <w:sz w:val="28"/>
        </w:rPr>
        <w:t xml:space="preserve"> </w:t>
      </w:r>
      <w:r w:rsidRPr="006C4D2B">
        <w:rPr>
          <w:color w:val="000000"/>
          <w:sz w:val="28"/>
        </w:rPr>
        <w:t>образом,</w:t>
      </w:r>
      <w:r w:rsidR="006C4D2B">
        <w:rPr>
          <w:color w:val="000000"/>
          <w:sz w:val="28"/>
        </w:rPr>
        <w:t xml:space="preserve"> </w:t>
      </w:r>
      <w:r w:rsidRPr="006C4D2B">
        <w:rPr>
          <w:color w:val="000000"/>
          <w:sz w:val="28"/>
        </w:rPr>
        <w:t>мы</w:t>
      </w:r>
      <w:r w:rsidR="006C4D2B">
        <w:rPr>
          <w:color w:val="000000"/>
          <w:sz w:val="28"/>
        </w:rPr>
        <w:t xml:space="preserve"> </w:t>
      </w:r>
      <w:r w:rsidRPr="006C4D2B">
        <w:rPr>
          <w:color w:val="000000"/>
          <w:sz w:val="28"/>
        </w:rPr>
        <w:t>сможем</w:t>
      </w:r>
      <w:r w:rsidR="006C4D2B">
        <w:rPr>
          <w:color w:val="000000"/>
          <w:sz w:val="28"/>
        </w:rPr>
        <w:t xml:space="preserve"> </w:t>
      </w:r>
      <w:r w:rsidRPr="006C4D2B">
        <w:rPr>
          <w:color w:val="000000"/>
          <w:sz w:val="28"/>
        </w:rPr>
        <w:t>понижать динамический уровень до забойного давления в пределах 50</w:t>
      </w:r>
      <w:r w:rsidR="006C4D2B">
        <w:rPr>
          <w:color w:val="000000"/>
          <w:sz w:val="28"/>
        </w:rPr>
        <w:t>–</w:t>
      </w:r>
      <w:r w:rsidR="006C4D2B" w:rsidRPr="006C4D2B">
        <w:rPr>
          <w:color w:val="000000"/>
          <w:sz w:val="28"/>
        </w:rPr>
        <w:t>70</w:t>
      </w:r>
      <w:r w:rsidR="006C4D2B">
        <w:rPr>
          <w:color w:val="000000"/>
          <w:sz w:val="28"/>
        </w:rPr>
        <w:t xml:space="preserve"> </w:t>
      </w:r>
      <w:r w:rsidR="006C4D2B" w:rsidRPr="006C4D2B">
        <w:rPr>
          <w:color w:val="000000"/>
          <w:sz w:val="28"/>
        </w:rPr>
        <w:t>атм</w:t>
      </w:r>
    </w:p>
    <w:p w:rsidR="00FF1F06" w:rsidRDefault="00FF1F06" w:rsidP="006C4D2B">
      <w:pPr>
        <w:spacing w:line="360" w:lineRule="auto"/>
        <w:ind w:firstLine="709"/>
        <w:jc w:val="both"/>
        <w:rPr>
          <w:color w:val="000000"/>
          <w:sz w:val="28"/>
        </w:rPr>
      </w:pPr>
      <w:r w:rsidRPr="006C4D2B">
        <w:rPr>
          <w:color w:val="000000"/>
          <w:sz w:val="28"/>
        </w:rPr>
        <w:t>Что дает нам увеличить депрессию</w:t>
      </w:r>
      <w:r w:rsidR="006C4D2B">
        <w:rPr>
          <w:color w:val="000000"/>
          <w:sz w:val="28"/>
        </w:rPr>
        <w:t xml:space="preserve"> </w:t>
      </w:r>
      <w:r w:rsidRPr="006C4D2B">
        <w:rPr>
          <w:color w:val="000000"/>
          <w:sz w:val="28"/>
        </w:rPr>
        <w:t>на</w:t>
      </w:r>
      <w:r w:rsidR="006C4D2B">
        <w:rPr>
          <w:color w:val="000000"/>
          <w:sz w:val="28"/>
        </w:rPr>
        <w:t xml:space="preserve"> </w:t>
      </w:r>
      <w:r w:rsidRPr="006C4D2B">
        <w:rPr>
          <w:color w:val="000000"/>
          <w:sz w:val="28"/>
        </w:rPr>
        <w:t>пласт таким</w:t>
      </w:r>
      <w:r w:rsidR="006C4D2B">
        <w:rPr>
          <w:color w:val="000000"/>
          <w:sz w:val="28"/>
        </w:rPr>
        <w:t xml:space="preserve"> </w:t>
      </w:r>
      <w:r w:rsidRPr="006C4D2B">
        <w:rPr>
          <w:color w:val="000000"/>
          <w:sz w:val="28"/>
        </w:rPr>
        <w:t>образом</w:t>
      </w:r>
      <w:r w:rsidR="006C4D2B">
        <w:rPr>
          <w:color w:val="000000"/>
          <w:sz w:val="28"/>
        </w:rPr>
        <w:t xml:space="preserve"> </w:t>
      </w:r>
      <w:r w:rsidRPr="006C4D2B">
        <w:rPr>
          <w:color w:val="000000"/>
          <w:sz w:val="28"/>
        </w:rPr>
        <w:t>увеличиваем приток в скважину.</w:t>
      </w:r>
      <w:r w:rsidR="006C4D2B">
        <w:rPr>
          <w:color w:val="000000"/>
          <w:sz w:val="28"/>
        </w:rPr>
        <w:t xml:space="preserve"> </w:t>
      </w:r>
      <w:r w:rsidRPr="006C4D2B">
        <w:rPr>
          <w:color w:val="000000"/>
          <w:sz w:val="28"/>
        </w:rPr>
        <w:t>Осуществляется контроль по Региону</w:t>
      </w:r>
      <w:r w:rsidR="006C4D2B">
        <w:rPr>
          <w:color w:val="000000"/>
          <w:sz w:val="28"/>
        </w:rPr>
        <w:t>-</w:t>
      </w:r>
      <w:r w:rsidR="006C4D2B" w:rsidRPr="006C4D2B">
        <w:rPr>
          <w:color w:val="000000"/>
          <w:sz w:val="28"/>
        </w:rPr>
        <w:t>2</w:t>
      </w:r>
      <w:r w:rsidRPr="006C4D2B">
        <w:rPr>
          <w:color w:val="000000"/>
          <w:sz w:val="28"/>
        </w:rPr>
        <w:t>000. за токовыми нагрузками электродвигателя, температуры, давления на приеме насоса, это дает нам оперативное решение по скважине по какой причине остановилась скважина, как показано на рисунке 5.9</w:t>
      </w:r>
    </w:p>
    <w:p w:rsidR="003B3638" w:rsidRPr="006C4D2B" w:rsidRDefault="003B3638" w:rsidP="006C4D2B">
      <w:pPr>
        <w:spacing w:line="360" w:lineRule="auto"/>
        <w:ind w:firstLine="709"/>
        <w:jc w:val="both"/>
        <w:rPr>
          <w:color w:val="000000"/>
          <w:sz w:val="28"/>
        </w:rPr>
      </w:pPr>
    </w:p>
    <w:p w:rsidR="006C4D2B" w:rsidRDefault="00D6375C" w:rsidP="006C4D2B">
      <w:pPr>
        <w:spacing w:line="360" w:lineRule="auto"/>
        <w:ind w:firstLine="709"/>
        <w:jc w:val="both"/>
        <w:rPr>
          <w:color w:val="000000"/>
          <w:sz w:val="28"/>
        </w:rPr>
      </w:pPr>
      <w:r>
        <w:rPr>
          <w:b/>
          <w:bCs/>
          <w:color w:val="000000"/>
          <w:sz w:val="28"/>
        </w:rPr>
        <w:pict>
          <v:shape id="_x0000_i1031" type="#_x0000_t75" style="width:392.25pt;height:275.25pt">
            <v:imagedata r:id="rId16" o:title=""/>
          </v:shape>
        </w:pict>
      </w:r>
    </w:p>
    <w:p w:rsidR="00FF1F06" w:rsidRPr="006C4D2B" w:rsidRDefault="006C4D2B" w:rsidP="006C4D2B">
      <w:pPr>
        <w:spacing w:line="360" w:lineRule="auto"/>
        <w:ind w:firstLine="709"/>
        <w:jc w:val="both"/>
        <w:rPr>
          <w:color w:val="000000"/>
          <w:sz w:val="28"/>
        </w:rPr>
      </w:pPr>
      <w:r w:rsidRPr="006C4D2B">
        <w:rPr>
          <w:color w:val="000000"/>
          <w:sz w:val="28"/>
        </w:rPr>
        <w:t>Рис</w:t>
      </w:r>
      <w:r>
        <w:rPr>
          <w:color w:val="000000"/>
          <w:sz w:val="28"/>
        </w:rPr>
        <w:t>. </w:t>
      </w:r>
      <w:r w:rsidRPr="006C4D2B">
        <w:rPr>
          <w:color w:val="000000"/>
          <w:sz w:val="28"/>
        </w:rPr>
        <w:t>5</w:t>
      </w:r>
      <w:r w:rsidR="003B3638">
        <w:rPr>
          <w:color w:val="000000"/>
          <w:sz w:val="28"/>
        </w:rPr>
        <w:t>.9 График параметров</w:t>
      </w:r>
    </w:p>
    <w:p w:rsidR="00FF1F06" w:rsidRPr="006C4D2B" w:rsidRDefault="00FF1F06" w:rsidP="006C4D2B">
      <w:pPr>
        <w:spacing w:line="360" w:lineRule="auto"/>
        <w:ind w:firstLine="709"/>
        <w:jc w:val="both"/>
        <w:rPr>
          <w:color w:val="000000"/>
          <w:sz w:val="28"/>
        </w:rPr>
      </w:pPr>
    </w:p>
    <w:p w:rsidR="006C4D2B" w:rsidRDefault="00FF1F06" w:rsidP="00B54CBB">
      <w:pPr>
        <w:spacing w:line="360" w:lineRule="auto"/>
        <w:ind w:firstLine="709"/>
        <w:jc w:val="both"/>
        <w:rPr>
          <w:color w:val="000000"/>
          <w:sz w:val="28"/>
        </w:rPr>
      </w:pPr>
      <w:r w:rsidRPr="006C4D2B">
        <w:rPr>
          <w:color w:val="000000"/>
          <w:sz w:val="28"/>
        </w:rPr>
        <w:t>На хохряковском</w:t>
      </w:r>
      <w:r w:rsidR="006C4D2B">
        <w:rPr>
          <w:color w:val="000000"/>
          <w:sz w:val="28"/>
        </w:rPr>
        <w:t xml:space="preserve"> </w:t>
      </w:r>
      <w:r w:rsidRPr="006C4D2B">
        <w:rPr>
          <w:color w:val="000000"/>
          <w:sz w:val="28"/>
        </w:rPr>
        <w:t>месторождении установлено –75 ТМС</w:t>
      </w:r>
      <w:r w:rsidR="006C4D2B">
        <w:rPr>
          <w:color w:val="000000"/>
          <w:sz w:val="28"/>
        </w:rPr>
        <w:t xml:space="preserve"> </w:t>
      </w:r>
      <w:r w:rsidRPr="006C4D2B">
        <w:rPr>
          <w:color w:val="000000"/>
          <w:sz w:val="28"/>
        </w:rPr>
        <w:t xml:space="preserve">за период с 2003 по </w:t>
      </w:r>
      <w:r w:rsidR="006C4D2B" w:rsidRPr="006C4D2B">
        <w:rPr>
          <w:color w:val="000000"/>
          <w:sz w:val="28"/>
        </w:rPr>
        <w:t>2005</w:t>
      </w:r>
      <w:r w:rsidR="006C4D2B">
        <w:rPr>
          <w:color w:val="000000"/>
          <w:sz w:val="28"/>
        </w:rPr>
        <w:t> </w:t>
      </w:r>
      <w:r w:rsidR="006C4D2B" w:rsidRPr="006C4D2B">
        <w:rPr>
          <w:color w:val="000000"/>
          <w:sz w:val="28"/>
        </w:rPr>
        <w:t>г</w:t>
      </w:r>
      <w:r w:rsidR="006C4D2B">
        <w:rPr>
          <w:color w:val="000000"/>
          <w:sz w:val="28"/>
        </w:rPr>
        <w:t>.</w:t>
      </w:r>
      <w:r w:rsidR="006C4D2B" w:rsidRPr="006C4D2B">
        <w:rPr>
          <w:color w:val="000000"/>
          <w:sz w:val="28"/>
        </w:rPr>
        <w:t xml:space="preserve"> </w:t>
      </w:r>
      <w:r w:rsidRPr="006C4D2B">
        <w:rPr>
          <w:color w:val="000000"/>
          <w:sz w:val="28"/>
        </w:rPr>
        <w:t>ТМС</w:t>
      </w:r>
      <w:r w:rsidR="006C4D2B">
        <w:rPr>
          <w:color w:val="000000"/>
          <w:sz w:val="28"/>
        </w:rPr>
        <w:t xml:space="preserve"> </w:t>
      </w:r>
      <w:r w:rsidRPr="006C4D2B">
        <w:rPr>
          <w:color w:val="000000"/>
          <w:sz w:val="28"/>
        </w:rPr>
        <w:t>зарекомендовал</w:t>
      </w:r>
      <w:r w:rsidR="006C4D2B">
        <w:rPr>
          <w:color w:val="000000"/>
          <w:sz w:val="28"/>
        </w:rPr>
        <w:t xml:space="preserve"> </w:t>
      </w:r>
      <w:r w:rsidRPr="006C4D2B">
        <w:rPr>
          <w:color w:val="000000"/>
          <w:sz w:val="28"/>
        </w:rPr>
        <w:t>по практике</w:t>
      </w:r>
      <w:r w:rsidR="006C4D2B">
        <w:rPr>
          <w:color w:val="000000"/>
          <w:sz w:val="28"/>
        </w:rPr>
        <w:t xml:space="preserve"> </w:t>
      </w:r>
      <w:r w:rsidRPr="006C4D2B">
        <w:rPr>
          <w:color w:val="000000"/>
          <w:sz w:val="28"/>
        </w:rPr>
        <w:t>с положительной стороны на данный момент практикуются</w:t>
      </w:r>
      <w:r w:rsidR="006C4D2B">
        <w:rPr>
          <w:color w:val="000000"/>
          <w:sz w:val="28"/>
        </w:rPr>
        <w:t xml:space="preserve"> </w:t>
      </w:r>
      <w:r w:rsidRPr="006C4D2B">
        <w:rPr>
          <w:color w:val="000000"/>
          <w:sz w:val="28"/>
        </w:rPr>
        <w:t>по датчику давления определять по формуле расчетную Нд и Рзаб на</w:t>
      </w:r>
      <w:r w:rsidR="00B54CBB">
        <w:rPr>
          <w:color w:val="000000"/>
          <w:sz w:val="28"/>
        </w:rPr>
        <w:t xml:space="preserve"> </w:t>
      </w:r>
      <w:r w:rsidRPr="006C4D2B">
        <w:rPr>
          <w:color w:val="000000"/>
          <w:sz w:val="28"/>
        </w:rPr>
        <w:t>некоторых скважинах нет возможности определить уровень по Микону</w:t>
      </w:r>
      <w:r w:rsidR="006C4D2B">
        <w:rPr>
          <w:color w:val="000000"/>
          <w:sz w:val="28"/>
        </w:rPr>
        <w:t>,</w:t>
      </w:r>
      <w:r w:rsidRPr="006C4D2B">
        <w:rPr>
          <w:color w:val="000000"/>
          <w:sz w:val="28"/>
        </w:rPr>
        <w:t xml:space="preserve"> где большой газовый фактор</w:t>
      </w:r>
      <w:r w:rsidR="006C4D2B">
        <w:rPr>
          <w:color w:val="000000"/>
          <w:sz w:val="28"/>
        </w:rPr>
        <w:t xml:space="preserve">, </w:t>
      </w:r>
      <w:r w:rsidR="006C4D2B" w:rsidRPr="006C4D2B">
        <w:rPr>
          <w:color w:val="000000"/>
          <w:sz w:val="28"/>
        </w:rPr>
        <w:t>м</w:t>
      </w:r>
      <w:r w:rsidRPr="006C4D2B">
        <w:rPr>
          <w:color w:val="000000"/>
          <w:sz w:val="28"/>
        </w:rPr>
        <w:t>аленький процент воды, в этом случае пересчитываем по ТМС.где показанные приведенные формулы (1,2)</w:t>
      </w:r>
    </w:p>
    <w:p w:rsidR="006C4D2B" w:rsidRDefault="00FF1F06" w:rsidP="006C4D2B">
      <w:pPr>
        <w:spacing w:line="360" w:lineRule="auto"/>
        <w:ind w:firstLine="709"/>
        <w:jc w:val="both"/>
        <w:rPr>
          <w:color w:val="000000"/>
          <w:sz w:val="28"/>
        </w:rPr>
      </w:pPr>
      <w:r w:rsidRPr="006C4D2B">
        <w:rPr>
          <w:color w:val="000000"/>
          <w:sz w:val="28"/>
        </w:rPr>
        <w:t>1)</w:t>
      </w:r>
      <w:r w:rsidR="006C4D2B">
        <w:rPr>
          <w:color w:val="000000"/>
          <w:sz w:val="28"/>
        </w:rPr>
        <w:t xml:space="preserve"> </w:t>
      </w:r>
      <w:r w:rsidRPr="006C4D2B">
        <w:rPr>
          <w:color w:val="000000"/>
          <w:sz w:val="28"/>
        </w:rPr>
        <w:t>Нд=20+Нсп</w:t>
      </w:r>
      <w:r w:rsidR="006C4D2B">
        <w:rPr>
          <w:color w:val="000000"/>
          <w:sz w:val="28"/>
        </w:rPr>
        <w:t xml:space="preserve"> – </w:t>
      </w:r>
      <w:r w:rsidR="006C4D2B" w:rsidRPr="006C4D2B">
        <w:rPr>
          <w:color w:val="000000"/>
          <w:sz w:val="28"/>
        </w:rPr>
        <w:t>((</w:t>
      </w:r>
      <w:r w:rsidRPr="006C4D2B">
        <w:rPr>
          <w:color w:val="000000"/>
          <w:sz w:val="28"/>
        </w:rPr>
        <w:t>датР-Рзатр)*10,32</w:t>
      </w:r>
      <w:r w:rsidR="006C4D2B">
        <w:rPr>
          <w:color w:val="000000"/>
          <w:sz w:val="28"/>
        </w:rPr>
        <w:t xml:space="preserve"> / </w:t>
      </w:r>
      <w:r w:rsidR="006C4D2B" w:rsidRPr="006C4D2B">
        <w:rPr>
          <w:color w:val="000000"/>
          <w:sz w:val="28"/>
        </w:rPr>
        <w:t>Рн</w:t>
      </w:r>
      <w:r w:rsidRPr="006C4D2B">
        <w:rPr>
          <w:color w:val="000000"/>
          <w:sz w:val="28"/>
        </w:rPr>
        <w:t>)/(1</w:t>
      </w:r>
      <w:r w:rsidR="006C4D2B">
        <w:rPr>
          <w:color w:val="000000"/>
          <w:sz w:val="28"/>
        </w:rPr>
        <w:t>-</w:t>
      </w:r>
      <w:r w:rsidR="006C4D2B" w:rsidRPr="006C4D2B">
        <w:rPr>
          <w:color w:val="000000"/>
          <w:sz w:val="28"/>
        </w:rPr>
        <w:t>у</w:t>
      </w:r>
      <w:r w:rsidRPr="006C4D2B">
        <w:rPr>
          <w:color w:val="000000"/>
          <w:sz w:val="28"/>
        </w:rPr>
        <w:t>дл</w:t>
      </w:r>
      <w:r w:rsidR="006C4D2B">
        <w:rPr>
          <w:color w:val="000000"/>
          <w:sz w:val="28"/>
        </w:rPr>
        <w:t xml:space="preserve"> / </w:t>
      </w:r>
      <w:r w:rsidR="006C4D2B" w:rsidRPr="006C4D2B">
        <w:rPr>
          <w:color w:val="000000"/>
          <w:sz w:val="28"/>
        </w:rPr>
        <w:t>Нвд</w:t>
      </w:r>
    </w:p>
    <w:p w:rsidR="00FF1F06" w:rsidRPr="006C4D2B" w:rsidRDefault="00FF1F06" w:rsidP="006C4D2B">
      <w:pPr>
        <w:spacing w:line="360" w:lineRule="auto"/>
        <w:ind w:firstLine="709"/>
        <w:jc w:val="both"/>
        <w:rPr>
          <w:color w:val="000000"/>
          <w:sz w:val="28"/>
        </w:rPr>
      </w:pPr>
      <w:r w:rsidRPr="006C4D2B">
        <w:rPr>
          <w:color w:val="000000"/>
          <w:sz w:val="28"/>
        </w:rPr>
        <w:t>2) Рзаб=датР+(</w:t>
      </w:r>
      <w:r w:rsidRPr="006C4D2B">
        <w:rPr>
          <w:color w:val="000000"/>
          <w:sz w:val="28"/>
          <w:lang w:val="en-US"/>
        </w:rPr>
        <w:t>P</w:t>
      </w:r>
      <w:r w:rsidRPr="006C4D2B">
        <w:rPr>
          <w:color w:val="000000"/>
          <w:sz w:val="28"/>
        </w:rPr>
        <w:t>н/10,32*(1</w:t>
      </w:r>
      <w:r w:rsidR="006C4D2B">
        <w:rPr>
          <w:color w:val="000000"/>
          <w:sz w:val="28"/>
        </w:rPr>
        <w:t>-</w:t>
      </w:r>
      <w:r w:rsidR="006C4D2B" w:rsidRPr="006C4D2B">
        <w:rPr>
          <w:color w:val="000000"/>
          <w:sz w:val="28"/>
        </w:rPr>
        <w:t>Н</w:t>
      </w:r>
      <w:r w:rsidRPr="006C4D2B">
        <w:rPr>
          <w:color w:val="000000"/>
          <w:sz w:val="28"/>
        </w:rPr>
        <w:t>2О/100)+Рв/10,32*Н2О/100)*(1</w:t>
      </w:r>
      <w:r w:rsidR="006C4D2B">
        <w:rPr>
          <w:color w:val="000000"/>
          <w:sz w:val="28"/>
        </w:rPr>
        <w:t>-</w:t>
      </w:r>
      <w:r w:rsidR="006C4D2B" w:rsidRPr="006C4D2B">
        <w:rPr>
          <w:color w:val="000000"/>
          <w:sz w:val="28"/>
        </w:rPr>
        <w:t>у</w:t>
      </w:r>
      <w:r w:rsidRPr="006C4D2B">
        <w:rPr>
          <w:color w:val="000000"/>
          <w:sz w:val="28"/>
        </w:rPr>
        <w:t>дл</w:t>
      </w:r>
      <w:r w:rsidR="006C4D2B">
        <w:rPr>
          <w:color w:val="000000"/>
          <w:sz w:val="28"/>
        </w:rPr>
        <w:t xml:space="preserve"> / </w:t>
      </w:r>
      <w:r w:rsidR="006C4D2B" w:rsidRPr="006C4D2B">
        <w:rPr>
          <w:color w:val="000000"/>
          <w:sz w:val="28"/>
        </w:rPr>
        <w:t>Нвд</w:t>
      </w:r>
      <w:r w:rsidRPr="006C4D2B">
        <w:rPr>
          <w:color w:val="000000"/>
          <w:sz w:val="28"/>
        </w:rPr>
        <w:t>)*(Нвд-Нсп</w:t>
      </w:r>
      <w:r w:rsidR="006C4D2B">
        <w:rPr>
          <w:color w:val="000000"/>
          <w:sz w:val="28"/>
        </w:rPr>
        <w:t>-</w:t>
      </w:r>
      <w:r w:rsidR="006C4D2B" w:rsidRPr="006C4D2B">
        <w:rPr>
          <w:color w:val="000000"/>
          <w:sz w:val="28"/>
        </w:rPr>
        <w:t>2</w:t>
      </w:r>
      <w:r w:rsidRPr="006C4D2B">
        <w:rPr>
          <w:color w:val="000000"/>
          <w:sz w:val="28"/>
        </w:rPr>
        <w:t>0)</w:t>
      </w:r>
    </w:p>
    <w:p w:rsidR="003B3638" w:rsidRDefault="00FF1F06" w:rsidP="006C4D2B">
      <w:pPr>
        <w:spacing w:line="360" w:lineRule="auto"/>
        <w:ind w:firstLine="709"/>
        <w:jc w:val="both"/>
        <w:rPr>
          <w:color w:val="000000"/>
          <w:sz w:val="28"/>
        </w:rPr>
      </w:pPr>
      <w:r w:rsidRPr="006C4D2B">
        <w:rPr>
          <w:color w:val="000000"/>
          <w:sz w:val="28"/>
        </w:rPr>
        <w:t>По показнием ТМС можно расчитать плотность газа жидкосной смеси в затрубном пространстве до насоса,</w:t>
      </w:r>
      <w:r w:rsidR="006C4D2B">
        <w:rPr>
          <w:color w:val="000000"/>
          <w:sz w:val="28"/>
        </w:rPr>
        <w:t xml:space="preserve"> </w:t>
      </w:r>
      <w:r w:rsidRPr="006C4D2B">
        <w:rPr>
          <w:color w:val="000000"/>
          <w:sz w:val="28"/>
        </w:rPr>
        <w:t>практически</w:t>
      </w:r>
      <w:r w:rsidR="006C4D2B">
        <w:rPr>
          <w:color w:val="000000"/>
          <w:sz w:val="28"/>
        </w:rPr>
        <w:t xml:space="preserve"> </w:t>
      </w:r>
      <w:r w:rsidRPr="006C4D2B">
        <w:rPr>
          <w:color w:val="000000"/>
          <w:sz w:val="28"/>
        </w:rPr>
        <w:t>на Хохряковском месторождении насосы спускаются</w:t>
      </w:r>
      <w:r w:rsidR="006C4D2B">
        <w:rPr>
          <w:color w:val="000000"/>
          <w:sz w:val="28"/>
        </w:rPr>
        <w:t xml:space="preserve"> </w:t>
      </w:r>
      <w:r w:rsidRPr="006C4D2B">
        <w:rPr>
          <w:color w:val="000000"/>
          <w:sz w:val="28"/>
        </w:rPr>
        <w:t>выше интервала перфорации до 20</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w:t>
      </w:r>
      <w:r w:rsidR="006C4D2B">
        <w:rPr>
          <w:color w:val="000000"/>
          <w:sz w:val="28"/>
        </w:rPr>
        <w:t xml:space="preserve"> </w:t>
      </w:r>
      <w:r w:rsidRPr="006C4D2B">
        <w:rPr>
          <w:color w:val="000000"/>
          <w:sz w:val="28"/>
        </w:rPr>
        <w:t>можно точно р</w:t>
      </w:r>
      <w:r w:rsidR="003B3638">
        <w:rPr>
          <w:color w:val="000000"/>
          <w:sz w:val="28"/>
        </w:rPr>
        <w:t>ас</w:t>
      </w:r>
      <w:r w:rsidRPr="006C4D2B">
        <w:rPr>
          <w:color w:val="000000"/>
          <w:sz w:val="28"/>
        </w:rPr>
        <w:t>считать</w:t>
      </w:r>
      <w:r w:rsidR="003B3638">
        <w:rPr>
          <w:color w:val="000000"/>
          <w:sz w:val="28"/>
        </w:rPr>
        <w:t>.</w:t>
      </w:r>
    </w:p>
    <w:p w:rsidR="006C4D2B" w:rsidRDefault="00FF1F06" w:rsidP="006C4D2B">
      <w:pPr>
        <w:spacing w:line="360" w:lineRule="auto"/>
        <w:ind w:firstLine="709"/>
        <w:jc w:val="both"/>
        <w:rPr>
          <w:color w:val="000000"/>
          <w:sz w:val="28"/>
        </w:rPr>
      </w:pPr>
      <w:r w:rsidRPr="006C4D2B">
        <w:rPr>
          <w:color w:val="000000"/>
          <w:sz w:val="28"/>
        </w:rPr>
        <w:t>По подбору установок на оптимизацию или наименьший</w:t>
      </w:r>
      <w:r w:rsidR="006C4D2B">
        <w:rPr>
          <w:color w:val="000000"/>
          <w:sz w:val="28"/>
        </w:rPr>
        <w:t xml:space="preserve"> </w:t>
      </w:r>
      <w:r w:rsidRPr="006C4D2B">
        <w:rPr>
          <w:color w:val="000000"/>
          <w:sz w:val="28"/>
        </w:rPr>
        <w:t>тип оборудования ЭЦН используется ТМС, а</w:t>
      </w:r>
      <w:r w:rsidR="006C4D2B">
        <w:rPr>
          <w:color w:val="000000"/>
          <w:sz w:val="28"/>
        </w:rPr>
        <w:t xml:space="preserve"> </w:t>
      </w:r>
      <w:r w:rsidRPr="006C4D2B">
        <w:rPr>
          <w:color w:val="000000"/>
          <w:sz w:val="28"/>
        </w:rPr>
        <w:t>также применяется по исследованию скважин путем</w:t>
      </w:r>
      <w:r w:rsidR="006C4D2B">
        <w:rPr>
          <w:color w:val="000000"/>
          <w:sz w:val="28"/>
        </w:rPr>
        <w:t xml:space="preserve"> </w:t>
      </w:r>
      <w:r w:rsidRPr="006C4D2B">
        <w:rPr>
          <w:color w:val="000000"/>
          <w:sz w:val="28"/>
        </w:rPr>
        <w:t>отжатия</w:t>
      </w:r>
      <w:r w:rsidR="003B3638">
        <w:rPr>
          <w:color w:val="000000"/>
          <w:sz w:val="28"/>
        </w:rPr>
        <w:t xml:space="preserve"> </w:t>
      </w:r>
      <w:r w:rsidRPr="006C4D2B">
        <w:rPr>
          <w:color w:val="000000"/>
          <w:sz w:val="28"/>
        </w:rPr>
        <w:t>динамического уровня на закрытую затрубную манифольдную задвижку, что позволяет</w:t>
      </w:r>
      <w:r w:rsidR="003B3638">
        <w:rPr>
          <w:color w:val="000000"/>
          <w:sz w:val="28"/>
        </w:rPr>
        <w:t xml:space="preserve"> </w:t>
      </w:r>
      <w:r w:rsidRPr="006C4D2B">
        <w:rPr>
          <w:color w:val="000000"/>
          <w:sz w:val="28"/>
        </w:rPr>
        <w:t>определить по формуле Нд и</w:t>
      </w:r>
      <w:r w:rsidR="006C4D2B">
        <w:rPr>
          <w:color w:val="000000"/>
          <w:sz w:val="28"/>
        </w:rPr>
        <w:t xml:space="preserve"> </w:t>
      </w:r>
      <w:r w:rsidRPr="006C4D2B">
        <w:rPr>
          <w:color w:val="000000"/>
          <w:sz w:val="28"/>
        </w:rPr>
        <w:t xml:space="preserve">Рзаб. На добывающих скважинах производим гидродинамические исследования, индикаторные кривые с помощью штуцера на разных режимах, не менее 12 часов с замером давления по ТМС и </w:t>
      </w:r>
      <w:r w:rsidRPr="006C4D2B">
        <w:rPr>
          <w:color w:val="000000"/>
          <w:sz w:val="28"/>
          <w:lang w:val="en-US"/>
        </w:rPr>
        <w:t>Q</w:t>
      </w:r>
      <w:r w:rsidRPr="006C4D2B">
        <w:rPr>
          <w:color w:val="000000"/>
          <w:sz w:val="28"/>
        </w:rPr>
        <w:t>ж например на некоторых скважинах где стоят ТМС сравниваем Рзаб а также определяем Кпрод. Предоставим скважины на которых делали исследования.</w:t>
      </w:r>
      <w:r w:rsidR="006C4D2B">
        <w:rPr>
          <w:color w:val="000000"/>
          <w:sz w:val="28"/>
        </w:rPr>
        <w:t xml:space="preserve"> </w:t>
      </w:r>
      <w:r w:rsidRPr="006C4D2B">
        <w:rPr>
          <w:color w:val="000000"/>
          <w:sz w:val="28"/>
        </w:rPr>
        <w:t>24/730,83/3510,62/914,11/815,7/13074/1056,40/768</w:t>
      </w:r>
    </w:p>
    <w:p w:rsidR="00FF1F06" w:rsidRPr="006C4D2B" w:rsidRDefault="00FF1F06" w:rsidP="006C4D2B">
      <w:pPr>
        <w:pStyle w:val="a7"/>
        <w:ind w:firstLine="709"/>
        <w:jc w:val="both"/>
        <w:rPr>
          <w:color w:val="000000"/>
        </w:rPr>
      </w:pPr>
      <w:r w:rsidRPr="006C4D2B">
        <w:rPr>
          <w:color w:val="000000"/>
        </w:rPr>
        <w:t>По трем скважинам 730,914,3510. построили индикаторные кривые где определяем Кпрод, погрешность самая низкая для этого не требуется использовать глубинные манометры</w:t>
      </w:r>
    </w:p>
    <w:p w:rsidR="00FF1F06" w:rsidRPr="006C4D2B" w:rsidRDefault="00FF1F06" w:rsidP="006C4D2B">
      <w:pPr>
        <w:spacing w:line="360" w:lineRule="auto"/>
        <w:ind w:firstLine="709"/>
        <w:jc w:val="both"/>
        <w:rPr>
          <w:vanish/>
          <w:color w:val="000000"/>
          <w:sz w:val="28"/>
        </w:rPr>
      </w:pPr>
      <w:r w:rsidRPr="006C4D2B">
        <w:rPr>
          <w:color w:val="000000"/>
          <w:sz w:val="28"/>
        </w:rPr>
        <w:t>Этот</w:t>
      </w:r>
      <w:r w:rsidR="006C4D2B">
        <w:rPr>
          <w:color w:val="000000"/>
          <w:sz w:val="28"/>
        </w:rPr>
        <w:t xml:space="preserve"> </w:t>
      </w:r>
      <w:r w:rsidRPr="006C4D2B">
        <w:rPr>
          <w:color w:val="000000"/>
          <w:sz w:val="28"/>
        </w:rPr>
        <w:t>метод определения Кпрод позволяет также определить пластовое давления по сквахине а также определять другие параметры включая Ф.Е.С. пласта.</w:t>
      </w:r>
    </w:p>
    <w:p w:rsidR="006C4D2B" w:rsidRDefault="006C4D2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Индикаторные</w:t>
      </w:r>
      <w:r w:rsidR="006C4D2B">
        <w:rPr>
          <w:color w:val="000000"/>
          <w:sz w:val="28"/>
        </w:rPr>
        <w:t xml:space="preserve"> </w:t>
      </w:r>
      <w:r w:rsidRPr="006C4D2B">
        <w:rPr>
          <w:color w:val="000000"/>
          <w:sz w:val="28"/>
        </w:rPr>
        <w:t>кривые</w:t>
      </w:r>
    </w:p>
    <w:tbl>
      <w:tblPr>
        <w:tblStyle w:val="12"/>
        <w:tblW w:w="9297" w:type="dxa"/>
        <w:jc w:val="center"/>
        <w:tblLook w:val="0000" w:firstRow="0" w:lastRow="0" w:firstColumn="0" w:lastColumn="0" w:noHBand="0" w:noVBand="0"/>
      </w:tblPr>
      <w:tblGrid>
        <w:gridCol w:w="1003"/>
        <w:gridCol w:w="1064"/>
        <w:gridCol w:w="428"/>
        <w:gridCol w:w="1051"/>
        <w:gridCol w:w="153"/>
        <w:gridCol w:w="810"/>
        <w:gridCol w:w="376"/>
        <w:gridCol w:w="496"/>
        <w:gridCol w:w="645"/>
        <w:gridCol w:w="985"/>
        <w:gridCol w:w="1186"/>
        <w:gridCol w:w="1100"/>
      </w:tblGrid>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исходные данные:</w:t>
            </w:r>
          </w:p>
        </w:tc>
        <w:tc>
          <w:tcPr>
            <w:tcW w:w="571" w:type="pct"/>
            <w:noWrap/>
          </w:tcPr>
          <w:p w:rsidR="00FF1F06" w:rsidRPr="006C4D2B" w:rsidRDefault="00FF1F06" w:rsidP="006C4D2B">
            <w:pPr>
              <w:spacing w:line="360" w:lineRule="auto"/>
              <w:jc w:val="both"/>
              <w:rPr>
                <w:color w:val="000000"/>
                <w:sz w:val="20"/>
                <w:szCs w:val="20"/>
              </w:rPr>
            </w:pP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месторождение</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Хохр.</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куст</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83</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скважина</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3510</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пласт</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2Ю1</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мес.</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г</w:t>
            </w:r>
            <w:r w:rsidRPr="006C4D2B">
              <w:rPr>
                <w:color w:val="000000"/>
                <w:sz w:val="20"/>
                <w:szCs w:val="20"/>
              </w:rPr>
              <w:t>од исслед.</w:t>
            </w:r>
          </w:p>
        </w:tc>
        <w:tc>
          <w:tcPr>
            <w:tcW w:w="571" w:type="pct"/>
            <w:noWrap/>
          </w:tcPr>
          <w:p w:rsidR="00FF1F06" w:rsidRPr="006C4D2B" w:rsidRDefault="006C4D2B" w:rsidP="006C4D2B">
            <w:pPr>
              <w:spacing w:line="360" w:lineRule="auto"/>
              <w:jc w:val="both"/>
              <w:rPr>
                <w:color w:val="000000"/>
                <w:sz w:val="20"/>
                <w:szCs w:val="20"/>
              </w:rPr>
            </w:pPr>
            <w:r w:rsidRPr="006C4D2B">
              <w:rPr>
                <w:color w:val="000000"/>
                <w:sz w:val="20"/>
                <w:szCs w:val="20"/>
              </w:rPr>
              <w:t>март.</w:t>
            </w:r>
            <w:r>
              <w:rPr>
                <w:color w:val="000000"/>
                <w:sz w:val="20"/>
                <w:szCs w:val="20"/>
              </w:rPr>
              <w:t xml:space="preserve"> </w:t>
            </w:r>
            <w:r w:rsidRPr="006C4D2B">
              <w:rPr>
                <w:color w:val="000000"/>
                <w:sz w:val="20"/>
                <w:szCs w:val="20"/>
              </w:rPr>
              <w:t>0</w:t>
            </w:r>
            <w:r w:rsidR="00FF1F06" w:rsidRPr="006C4D2B">
              <w:rPr>
                <w:color w:val="000000"/>
                <w:sz w:val="20"/>
                <w:szCs w:val="20"/>
              </w:rPr>
              <w:t>5г.</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а.о.</w:t>
            </w:r>
            <w:r w:rsidR="006C4D2B" w:rsidRPr="006C4D2B">
              <w:rPr>
                <w:color w:val="000000"/>
                <w:sz w:val="20"/>
                <w:szCs w:val="20"/>
              </w:rPr>
              <w:t>сер.</w:t>
            </w:r>
            <w:r w:rsidR="006C4D2B">
              <w:rPr>
                <w:color w:val="000000"/>
                <w:sz w:val="20"/>
                <w:szCs w:val="20"/>
              </w:rPr>
              <w:t xml:space="preserve"> </w:t>
            </w:r>
            <w:r w:rsidR="006C4D2B" w:rsidRPr="006C4D2B">
              <w:rPr>
                <w:color w:val="000000"/>
                <w:sz w:val="20"/>
                <w:szCs w:val="20"/>
              </w:rPr>
              <w:t>инт.</w:t>
            </w:r>
            <w:r w:rsidR="006C4D2B">
              <w:rPr>
                <w:color w:val="000000"/>
                <w:sz w:val="20"/>
                <w:szCs w:val="20"/>
              </w:rPr>
              <w:t xml:space="preserve"> </w:t>
            </w:r>
            <w:r w:rsidR="006C4D2B" w:rsidRPr="006C4D2B">
              <w:rPr>
                <w:color w:val="000000"/>
                <w:sz w:val="20"/>
                <w:szCs w:val="20"/>
              </w:rPr>
              <w:t>п</w:t>
            </w:r>
            <w:r w:rsidRPr="006C4D2B">
              <w:rPr>
                <w:color w:val="000000"/>
                <w:sz w:val="20"/>
                <w:szCs w:val="20"/>
              </w:rPr>
              <w:t>ерф.</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2366</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а.о.</w:t>
            </w:r>
            <w:r w:rsidR="006C4D2B" w:rsidRPr="006C4D2B">
              <w:rPr>
                <w:color w:val="000000"/>
                <w:sz w:val="20"/>
                <w:szCs w:val="20"/>
              </w:rPr>
              <w:t>гл.</w:t>
            </w:r>
            <w:r w:rsidR="006C4D2B">
              <w:rPr>
                <w:color w:val="000000"/>
                <w:sz w:val="20"/>
                <w:szCs w:val="20"/>
              </w:rPr>
              <w:t xml:space="preserve"> </w:t>
            </w:r>
            <w:r w:rsidR="006C4D2B" w:rsidRPr="006C4D2B">
              <w:rPr>
                <w:color w:val="000000"/>
                <w:sz w:val="20"/>
                <w:szCs w:val="20"/>
              </w:rPr>
              <w:t>сп.</w:t>
            </w:r>
            <w:r w:rsidR="006C4D2B">
              <w:rPr>
                <w:color w:val="000000"/>
                <w:sz w:val="20"/>
                <w:szCs w:val="20"/>
              </w:rPr>
              <w:t xml:space="preserve"> </w:t>
            </w:r>
            <w:r w:rsidR="006C4D2B" w:rsidRPr="006C4D2B">
              <w:rPr>
                <w:color w:val="000000"/>
                <w:sz w:val="20"/>
                <w:szCs w:val="20"/>
              </w:rPr>
              <w:t>э</w:t>
            </w:r>
            <w:r w:rsidRPr="006C4D2B">
              <w:rPr>
                <w:color w:val="000000"/>
                <w:sz w:val="20"/>
                <w:szCs w:val="20"/>
              </w:rPr>
              <w:t>цн</w:t>
            </w:r>
          </w:p>
        </w:tc>
        <w:tc>
          <w:tcPr>
            <w:tcW w:w="571" w:type="pct"/>
            <w:noWrap/>
          </w:tcPr>
          <w:p w:rsidR="00FF1F06" w:rsidRPr="006C4D2B" w:rsidRDefault="00FF1F06" w:rsidP="006C4D2B">
            <w:pPr>
              <w:spacing w:line="360" w:lineRule="auto"/>
              <w:jc w:val="both"/>
              <w:rPr>
                <w:color w:val="000000"/>
                <w:sz w:val="20"/>
                <w:szCs w:val="20"/>
              </w:rPr>
            </w:pP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 xml:space="preserve">% </w:t>
            </w:r>
            <w:r w:rsidR="006C4D2B" w:rsidRPr="006C4D2B">
              <w:rPr>
                <w:color w:val="000000"/>
                <w:sz w:val="20"/>
                <w:szCs w:val="20"/>
              </w:rPr>
              <w:t>обвод.</w:t>
            </w:r>
            <w:r w:rsidR="006C4D2B">
              <w:rPr>
                <w:color w:val="000000"/>
                <w:sz w:val="20"/>
                <w:szCs w:val="20"/>
              </w:rPr>
              <w:t xml:space="preserve"> </w:t>
            </w:r>
            <w:r w:rsidR="006C4D2B" w:rsidRPr="006C4D2B">
              <w:rPr>
                <w:color w:val="000000"/>
                <w:sz w:val="20"/>
                <w:szCs w:val="20"/>
              </w:rPr>
              <w:t>п</w:t>
            </w:r>
            <w:r w:rsidRPr="006C4D2B">
              <w:rPr>
                <w:color w:val="000000"/>
                <w:sz w:val="20"/>
                <w:szCs w:val="20"/>
              </w:rPr>
              <w:t>родукции</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8</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 xml:space="preserve">плотность нефти в </w:t>
            </w:r>
            <w:r w:rsidR="006C4D2B" w:rsidRPr="006C4D2B">
              <w:rPr>
                <w:color w:val="000000"/>
                <w:sz w:val="20"/>
                <w:szCs w:val="20"/>
              </w:rPr>
              <w:t>пл.</w:t>
            </w:r>
            <w:r w:rsidR="006C4D2B">
              <w:rPr>
                <w:color w:val="000000"/>
                <w:sz w:val="20"/>
                <w:szCs w:val="20"/>
              </w:rPr>
              <w:t xml:space="preserve"> </w:t>
            </w:r>
            <w:r w:rsidR="006C4D2B" w:rsidRPr="006C4D2B">
              <w:rPr>
                <w:color w:val="000000"/>
                <w:sz w:val="20"/>
                <w:szCs w:val="20"/>
              </w:rPr>
              <w:t>у</w:t>
            </w:r>
            <w:r w:rsidRPr="006C4D2B">
              <w:rPr>
                <w:color w:val="000000"/>
                <w:sz w:val="20"/>
                <w:szCs w:val="20"/>
              </w:rPr>
              <w:t>сл.</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0.732</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 xml:space="preserve">плотность воды в </w:t>
            </w:r>
            <w:r w:rsidR="006C4D2B" w:rsidRPr="006C4D2B">
              <w:rPr>
                <w:color w:val="000000"/>
                <w:sz w:val="20"/>
                <w:szCs w:val="20"/>
              </w:rPr>
              <w:t>пл.</w:t>
            </w:r>
            <w:r w:rsidR="006C4D2B">
              <w:rPr>
                <w:color w:val="000000"/>
                <w:sz w:val="20"/>
                <w:szCs w:val="20"/>
              </w:rPr>
              <w:t xml:space="preserve"> </w:t>
            </w:r>
            <w:r w:rsidR="006C4D2B" w:rsidRPr="006C4D2B">
              <w:rPr>
                <w:color w:val="000000"/>
                <w:sz w:val="20"/>
                <w:szCs w:val="20"/>
              </w:rPr>
              <w:t>у</w:t>
            </w:r>
            <w:r w:rsidRPr="006C4D2B">
              <w:rPr>
                <w:color w:val="000000"/>
                <w:sz w:val="20"/>
                <w:szCs w:val="20"/>
              </w:rPr>
              <w:t>сл.</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1.013</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плотность смеси</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0.75448</w:t>
            </w: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cantSplit/>
          <w:trHeight w:val="28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Dшт.</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м</w:t>
            </w:r>
            <w:r w:rsidRPr="006C4D2B">
              <w:rPr>
                <w:color w:val="000000"/>
                <w:sz w:val="20"/>
                <w:szCs w:val="20"/>
              </w:rPr>
              <w:t>м.</w:t>
            </w:r>
          </w:p>
        </w:tc>
        <w:tc>
          <w:tcPr>
            <w:tcW w:w="571" w:type="pct"/>
            <w:noWrap/>
          </w:tcPr>
          <w:p w:rsidR="00FF1F06" w:rsidRPr="006C4D2B" w:rsidRDefault="00FF1F06" w:rsidP="006C4D2B">
            <w:pPr>
              <w:spacing w:line="360" w:lineRule="auto"/>
              <w:jc w:val="both"/>
              <w:rPr>
                <w:color w:val="000000"/>
                <w:sz w:val="20"/>
                <w:szCs w:val="20"/>
              </w:rPr>
            </w:pPr>
            <w:r w:rsidRPr="006C4D2B">
              <w:rPr>
                <w:color w:val="000000"/>
                <w:sz w:val="20"/>
                <w:szCs w:val="20"/>
              </w:rPr>
              <w:t>Рдатч.</w:t>
            </w:r>
          </w:p>
        </w:tc>
        <w:tc>
          <w:tcPr>
            <w:tcW w:w="770"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Ндин.</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м</w:t>
            </w:r>
          </w:p>
        </w:tc>
        <w:tc>
          <w:tcPr>
            <w:tcW w:w="642" w:type="pct"/>
            <w:gridSpan w:val="2"/>
            <w:noWrap/>
          </w:tcPr>
          <w:p w:rsidR="00FF1F06" w:rsidRPr="006C4D2B" w:rsidRDefault="00FF1F06" w:rsidP="006C4D2B">
            <w:pPr>
              <w:spacing w:line="360" w:lineRule="auto"/>
              <w:jc w:val="both"/>
              <w:rPr>
                <w:color w:val="000000"/>
                <w:sz w:val="20"/>
                <w:szCs w:val="20"/>
              </w:rPr>
            </w:pPr>
            <w:r w:rsidRPr="006C4D2B">
              <w:rPr>
                <w:color w:val="000000"/>
                <w:sz w:val="20"/>
                <w:szCs w:val="20"/>
              </w:rPr>
              <w:t>а.о</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Нд</w:t>
            </w:r>
            <w:r w:rsidRPr="006C4D2B">
              <w:rPr>
                <w:color w:val="000000"/>
                <w:sz w:val="20"/>
                <w:szCs w:val="20"/>
              </w:rPr>
              <w:t>ин.</w:t>
            </w:r>
          </w:p>
        </w:tc>
        <w:tc>
          <w:tcPr>
            <w:tcW w:w="541" w:type="pct"/>
            <w:noWrap/>
          </w:tcPr>
          <w:p w:rsidR="00FF1F06" w:rsidRPr="006C4D2B" w:rsidRDefault="00FF1F06" w:rsidP="006C4D2B">
            <w:pPr>
              <w:spacing w:line="360" w:lineRule="auto"/>
              <w:jc w:val="both"/>
              <w:rPr>
                <w:color w:val="000000"/>
                <w:sz w:val="20"/>
                <w:szCs w:val="20"/>
              </w:rPr>
            </w:pPr>
            <w:r w:rsidRPr="006C4D2B">
              <w:rPr>
                <w:color w:val="000000"/>
                <w:sz w:val="20"/>
                <w:szCs w:val="20"/>
              </w:rPr>
              <w:t>Qж.</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м</w:t>
            </w:r>
            <w:r w:rsidRPr="006C4D2B">
              <w:rPr>
                <w:color w:val="000000"/>
                <w:sz w:val="20"/>
                <w:szCs w:val="20"/>
                <w:vertAlign w:val="superscript"/>
              </w:rPr>
              <w:t>3</w:t>
            </w:r>
            <w:r w:rsidRPr="006C4D2B">
              <w:rPr>
                <w:color w:val="000000"/>
                <w:sz w:val="20"/>
                <w:szCs w:val="20"/>
              </w:rPr>
              <w:t>/с</w:t>
            </w:r>
          </w:p>
        </w:tc>
        <w:tc>
          <w:tcPr>
            <w:tcW w:w="630" w:type="pct"/>
            <w:noWrap/>
          </w:tcPr>
          <w:p w:rsidR="00FF1F06" w:rsidRPr="006C4D2B" w:rsidRDefault="00FF1F06" w:rsidP="006C4D2B">
            <w:pPr>
              <w:spacing w:line="360" w:lineRule="auto"/>
              <w:jc w:val="both"/>
              <w:rPr>
                <w:color w:val="000000"/>
                <w:sz w:val="20"/>
                <w:szCs w:val="20"/>
              </w:rPr>
            </w:pPr>
            <w:r w:rsidRPr="006C4D2B">
              <w:rPr>
                <w:color w:val="000000"/>
                <w:sz w:val="20"/>
                <w:szCs w:val="20"/>
              </w:rPr>
              <w:t>Рзатр.</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а</w:t>
            </w:r>
            <w:r w:rsidRPr="006C4D2B">
              <w:rPr>
                <w:color w:val="000000"/>
                <w:sz w:val="20"/>
                <w:szCs w:val="20"/>
              </w:rPr>
              <w:t>тм.</w:t>
            </w:r>
          </w:p>
        </w:tc>
        <w:tc>
          <w:tcPr>
            <w:tcW w:w="592" w:type="pct"/>
            <w:noWrap/>
          </w:tcPr>
          <w:p w:rsidR="00FF1F06" w:rsidRPr="006C4D2B" w:rsidRDefault="00FF1F06" w:rsidP="006C4D2B">
            <w:pPr>
              <w:spacing w:line="360" w:lineRule="auto"/>
              <w:jc w:val="both"/>
              <w:rPr>
                <w:color w:val="000000"/>
                <w:sz w:val="20"/>
                <w:szCs w:val="20"/>
              </w:rPr>
            </w:pPr>
            <w:r w:rsidRPr="006C4D2B">
              <w:rPr>
                <w:color w:val="000000"/>
                <w:sz w:val="20"/>
                <w:szCs w:val="20"/>
              </w:rPr>
              <w:t>Рзаб.</w:t>
            </w:r>
            <w:r w:rsidR="006C4D2B" w:rsidRPr="006C4D2B">
              <w:rPr>
                <w:color w:val="000000"/>
                <w:sz w:val="20"/>
                <w:szCs w:val="20"/>
              </w:rPr>
              <w:t>,</w:t>
            </w:r>
            <w:r w:rsidR="006C4D2B">
              <w:rPr>
                <w:color w:val="000000"/>
                <w:sz w:val="20"/>
                <w:szCs w:val="20"/>
              </w:rPr>
              <w:t xml:space="preserve"> </w:t>
            </w:r>
            <w:r w:rsidR="006C4D2B" w:rsidRPr="006C4D2B">
              <w:rPr>
                <w:color w:val="000000"/>
                <w:sz w:val="20"/>
                <w:szCs w:val="20"/>
              </w:rPr>
              <w:t>а</w:t>
            </w:r>
            <w:r w:rsidRPr="006C4D2B">
              <w:rPr>
                <w:color w:val="000000"/>
                <w:sz w:val="20"/>
                <w:szCs w:val="20"/>
              </w:rPr>
              <w:t>тм.</w:t>
            </w: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б/ш</w:t>
            </w:r>
          </w:p>
        </w:tc>
        <w:tc>
          <w:tcPr>
            <w:tcW w:w="571" w:type="pct"/>
            <w:noWrap/>
          </w:tcPr>
          <w:p w:rsidR="00FF1F06" w:rsidRPr="006C4D2B" w:rsidRDefault="00FF1F06" w:rsidP="006C4D2B">
            <w:pPr>
              <w:spacing w:line="360" w:lineRule="auto"/>
              <w:jc w:val="both"/>
              <w:rPr>
                <w:color w:val="000000"/>
                <w:sz w:val="20"/>
                <w:szCs w:val="20"/>
              </w:rPr>
            </w:pPr>
          </w:p>
        </w:tc>
        <w:tc>
          <w:tcPr>
            <w:tcW w:w="770"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2224</w:t>
            </w:r>
          </w:p>
        </w:tc>
        <w:tc>
          <w:tcPr>
            <w:tcW w:w="642" w:type="pct"/>
            <w:gridSpan w:val="2"/>
            <w:noWrap/>
          </w:tcPr>
          <w:p w:rsidR="00FF1F06" w:rsidRPr="006C4D2B" w:rsidRDefault="00FF1F06" w:rsidP="006C4D2B">
            <w:pPr>
              <w:spacing w:line="360" w:lineRule="auto"/>
              <w:jc w:val="both"/>
              <w:rPr>
                <w:color w:val="000000"/>
                <w:sz w:val="20"/>
                <w:szCs w:val="20"/>
              </w:rPr>
            </w:pPr>
            <w:r w:rsidRPr="006C4D2B">
              <w:rPr>
                <w:color w:val="000000"/>
                <w:sz w:val="20"/>
                <w:szCs w:val="20"/>
              </w:rPr>
              <w:t>2144</w:t>
            </w:r>
          </w:p>
        </w:tc>
        <w:tc>
          <w:tcPr>
            <w:tcW w:w="541" w:type="pct"/>
            <w:noWrap/>
          </w:tcPr>
          <w:p w:rsidR="00FF1F06" w:rsidRPr="006C4D2B" w:rsidRDefault="00FF1F06" w:rsidP="006C4D2B">
            <w:pPr>
              <w:spacing w:line="360" w:lineRule="auto"/>
              <w:jc w:val="both"/>
              <w:rPr>
                <w:color w:val="000000"/>
                <w:sz w:val="20"/>
                <w:szCs w:val="20"/>
              </w:rPr>
            </w:pPr>
            <w:r w:rsidRPr="006C4D2B">
              <w:rPr>
                <w:color w:val="000000"/>
                <w:sz w:val="20"/>
                <w:szCs w:val="20"/>
              </w:rPr>
              <w:t>96</w:t>
            </w:r>
          </w:p>
        </w:tc>
        <w:tc>
          <w:tcPr>
            <w:tcW w:w="630" w:type="pct"/>
            <w:noWrap/>
          </w:tcPr>
          <w:p w:rsidR="00FF1F06" w:rsidRPr="006C4D2B" w:rsidRDefault="00FF1F06" w:rsidP="006C4D2B">
            <w:pPr>
              <w:spacing w:line="360" w:lineRule="auto"/>
              <w:jc w:val="both"/>
              <w:rPr>
                <w:color w:val="000000"/>
                <w:sz w:val="20"/>
                <w:szCs w:val="20"/>
              </w:rPr>
            </w:pPr>
            <w:r w:rsidRPr="006C4D2B">
              <w:rPr>
                <w:color w:val="000000"/>
                <w:sz w:val="20"/>
                <w:szCs w:val="20"/>
              </w:rPr>
              <w:t>21.8</w:t>
            </w:r>
          </w:p>
        </w:tc>
        <w:tc>
          <w:tcPr>
            <w:tcW w:w="592" w:type="pct"/>
            <w:noWrap/>
          </w:tcPr>
          <w:p w:rsidR="00FF1F06" w:rsidRPr="006C4D2B" w:rsidRDefault="00FF1F06" w:rsidP="006C4D2B">
            <w:pPr>
              <w:spacing w:line="360" w:lineRule="auto"/>
              <w:jc w:val="both"/>
              <w:rPr>
                <w:color w:val="000000"/>
                <w:sz w:val="20"/>
                <w:szCs w:val="20"/>
              </w:rPr>
            </w:pPr>
            <w:r w:rsidRPr="006C4D2B">
              <w:rPr>
                <w:color w:val="000000"/>
                <w:sz w:val="20"/>
                <w:szCs w:val="20"/>
              </w:rPr>
              <w:t>38.89128</w:t>
            </w: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б/ш</w:t>
            </w:r>
          </w:p>
        </w:tc>
        <w:tc>
          <w:tcPr>
            <w:tcW w:w="571" w:type="pct"/>
            <w:noWrap/>
          </w:tcPr>
          <w:p w:rsidR="00FF1F06" w:rsidRPr="006C4D2B" w:rsidRDefault="00FF1F06" w:rsidP="006C4D2B">
            <w:pPr>
              <w:spacing w:line="360" w:lineRule="auto"/>
              <w:jc w:val="both"/>
              <w:rPr>
                <w:color w:val="000000"/>
                <w:sz w:val="20"/>
                <w:szCs w:val="20"/>
              </w:rPr>
            </w:pPr>
          </w:p>
        </w:tc>
        <w:tc>
          <w:tcPr>
            <w:tcW w:w="770"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2168</w:t>
            </w:r>
          </w:p>
        </w:tc>
        <w:tc>
          <w:tcPr>
            <w:tcW w:w="642" w:type="pct"/>
            <w:gridSpan w:val="2"/>
            <w:noWrap/>
          </w:tcPr>
          <w:p w:rsidR="00FF1F06" w:rsidRPr="006C4D2B" w:rsidRDefault="00FF1F06" w:rsidP="006C4D2B">
            <w:pPr>
              <w:spacing w:line="360" w:lineRule="auto"/>
              <w:jc w:val="both"/>
              <w:rPr>
                <w:color w:val="000000"/>
                <w:sz w:val="20"/>
                <w:szCs w:val="20"/>
              </w:rPr>
            </w:pPr>
            <w:r w:rsidRPr="006C4D2B">
              <w:rPr>
                <w:color w:val="000000"/>
                <w:sz w:val="20"/>
                <w:szCs w:val="20"/>
              </w:rPr>
              <w:t>2088</w:t>
            </w:r>
          </w:p>
        </w:tc>
        <w:tc>
          <w:tcPr>
            <w:tcW w:w="541" w:type="pct"/>
            <w:noWrap/>
          </w:tcPr>
          <w:p w:rsidR="00FF1F06" w:rsidRPr="006C4D2B" w:rsidRDefault="00FF1F06" w:rsidP="006C4D2B">
            <w:pPr>
              <w:spacing w:line="360" w:lineRule="auto"/>
              <w:jc w:val="both"/>
              <w:rPr>
                <w:color w:val="000000"/>
                <w:sz w:val="20"/>
                <w:szCs w:val="20"/>
              </w:rPr>
            </w:pPr>
            <w:r w:rsidRPr="006C4D2B">
              <w:rPr>
                <w:color w:val="000000"/>
                <w:sz w:val="20"/>
                <w:szCs w:val="20"/>
              </w:rPr>
              <w:t>94</w:t>
            </w:r>
          </w:p>
        </w:tc>
        <w:tc>
          <w:tcPr>
            <w:tcW w:w="630" w:type="pct"/>
            <w:noWrap/>
          </w:tcPr>
          <w:p w:rsidR="00FF1F06" w:rsidRPr="006C4D2B" w:rsidRDefault="00FF1F06" w:rsidP="006C4D2B">
            <w:pPr>
              <w:spacing w:line="360" w:lineRule="auto"/>
              <w:jc w:val="both"/>
              <w:rPr>
                <w:color w:val="000000"/>
                <w:sz w:val="20"/>
                <w:szCs w:val="20"/>
              </w:rPr>
            </w:pPr>
            <w:r w:rsidRPr="006C4D2B">
              <w:rPr>
                <w:color w:val="000000"/>
                <w:sz w:val="20"/>
                <w:szCs w:val="20"/>
              </w:rPr>
              <w:t>20.2</w:t>
            </w:r>
          </w:p>
        </w:tc>
        <w:tc>
          <w:tcPr>
            <w:tcW w:w="592" w:type="pct"/>
            <w:noWrap/>
          </w:tcPr>
          <w:p w:rsidR="00FF1F06" w:rsidRPr="006C4D2B" w:rsidRDefault="00FF1F06" w:rsidP="006C4D2B">
            <w:pPr>
              <w:spacing w:line="360" w:lineRule="auto"/>
              <w:jc w:val="both"/>
              <w:rPr>
                <w:color w:val="000000"/>
                <w:sz w:val="20"/>
                <w:szCs w:val="20"/>
              </w:rPr>
            </w:pPr>
            <w:r w:rsidRPr="006C4D2B">
              <w:rPr>
                <w:color w:val="000000"/>
                <w:sz w:val="20"/>
                <w:szCs w:val="20"/>
              </w:rPr>
              <w:t>41.6026</w:t>
            </w:r>
          </w:p>
        </w:tc>
      </w:tr>
      <w:tr w:rsidR="00FF1F06" w:rsidRPr="006C4D2B" w:rsidTr="006C4D2B">
        <w:trPr>
          <w:cantSplit/>
          <w:trHeight w:val="255"/>
          <w:jc w:val="center"/>
        </w:trPr>
        <w:tc>
          <w:tcPr>
            <w:tcW w:w="1254" w:type="pct"/>
            <w:gridSpan w:val="3"/>
            <w:noWrap/>
          </w:tcPr>
          <w:p w:rsidR="00FF1F06" w:rsidRPr="006C4D2B" w:rsidRDefault="00FF1F06" w:rsidP="006C4D2B">
            <w:pPr>
              <w:spacing w:line="360" w:lineRule="auto"/>
              <w:jc w:val="both"/>
              <w:rPr>
                <w:color w:val="000000"/>
                <w:sz w:val="20"/>
                <w:szCs w:val="20"/>
              </w:rPr>
            </w:pPr>
          </w:p>
        </w:tc>
        <w:tc>
          <w:tcPr>
            <w:tcW w:w="571" w:type="pct"/>
            <w:noWrap/>
          </w:tcPr>
          <w:p w:rsidR="00FF1F06" w:rsidRPr="006C4D2B" w:rsidRDefault="00FF1F06" w:rsidP="006C4D2B">
            <w:pPr>
              <w:spacing w:line="360" w:lineRule="auto"/>
              <w:jc w:val="both"/>
              <w:rPr>
                <w:color w:val="000000"/>
                <w:sz w:val="20"/>
                <w:szCs w:val="20"/>
              </w:rPr>
            </w:pPr>
          </w:p>
        </w:tc>
        <w:tc>
          <w:tcPr>
            <w:tcW w:w="770" w:type="pct"/>
            <w:gridSpan w:val="3"/>
            <w:noWrap/>
          </w:tcPr>
          <w:p w:rsidR="00FF1F06" w:rsidRPr="006C4D2B" w:rsidRDefault="00FF1F06" w:rsidP="006C4D2B">
            <w:pPr>
              <w:spacing w:line="360" w:lineRule="auto"/>
              <w:jc w:val="both"/>
              <w:rPr>
                <w:color w:val="000000"/>
                <w:sz w:val="20"/>
                <w:szCs w:val="20"/>
              </w:rPr>
            </w:pPr>
          </w:p>
        </w:tc>
        <w:tc>
          <w:tcPr>
            <w:tcW w:w="642" w:type="pct"/>
            <w:gridSpan w:val="2"/>
            <w:noWrap/>
          </w:tcPr>
          <w:p w:rsidR="00FF1F06" w:rsidRPr="006C4D2B" w:rsidRDefault="00FF1F06" w:rsidP="006C4D2B">
            <w:pPr>
              <w:spacing w:line="360" w:lineRule="auto"/>
              <w:jc w:val="both"/>
              <w:rPr>
                <w:color w:val="000000"/>
                <w:sz w:val="20"/>
                <w:szCs w:val="20"/>
              </w:rPr>
            </w:pPr>
          </w:p>
        </w:tc>
        <w:tc>
          <w:tcPr>
            <w:tcW w:w="541" w:type="pct"/>
            <w:noWrap/>
          </w:tcPr>
          <w:p w:rsidR="00FF1F06" w:rsidRPr="006C4D2B" w:rsidRDefault="00FF1F06" w:rsidP="006C4D2B">
            <w:pPr>
              <w:spacing w:line="360" w:lineRule="auto"/>
              <w:jc w:val="both"/>
              <w:rPr>
                <w:color w:val="000000"/>
                <w:sz w:val="20"/>
                <w:szCs w:val="20"/>
              </w:rPr>
            </w:pPr>
          </w:p>
        </w:tc>
        <w:tc>
          <w:tcPr>
            <w:tcW w:w="630" w:type="pct"/>
            <w:noWrap/>
          </w:tcPr>
          <w:p w:rsidR="00FF1F06" w:rsidRPr="006C4D2B" w:rsidRDefault="00FF1F06" w:rsidP="006C4D2B">
            <w:pPr>
              <w:spacing w:line="360" w:lineRule="auto"/>
              <w:jc w:val="both"/>
              <w:rPr>
                <w:color w:val="000000"/>
                <w:sz w:val="20"/>
                <w:szCs w:val="20"/>
              </w:rPr>
            </w:pPr>
          </w:p>
        </w:tc>
        <w:tc>
          <w:tcPr>
            <w:tcW w:w="592" w:type="pct"/>
            <w:noWrap/>
          </w:tcPr>
          <w:p w:rsidR="00FF1F06" w:rsidRPr="006C4D2B" w:rsidRDefault="00FF1F06" w:rsidP="006C4D2B">
            <w:pPr>
              <w:spacing w:line="360" w:lineRule="auto"/>
              <w:jc w:val="both"/>
              <w:rPr>
                <w:color w:val="000000"/>
                <w:sz w:val="20"/>
                <w:szCs w:val="20"/>
              </w:rPr>
            </w:pPr>
          </w:p>
        </w:tc>
      </w:tr>
      <w:tr w:rsidR="00FF1F06" w:rsidRPr="006C4D2B" w:rsidTr="006C4D2B">
        <w:trPr>
          <w:gridAfter w:val="4"/>
          <w:wAfter w:w="6614" w:type="dxa"/>
          <w:cantSplit/>
          <w:trHeight w:val="285"/>
          <w:jc w:val="center"/>
        </w:trPr>
        <w:tc>
          <w:tcPr>
            <w:tcW w:w="504" w:type="pct"/>
            <w:noWrap/>
          </w:tcPr>
          <w:p w:rsidR="00FF1F06" w:rsidRPr="006C4D2B" w:rsidRDefault="00FF1F06" w:rsidP="006C4D2B">
            <w:pPr>
              <w:spacing w:line="360" w:lineRule="auto"/>
              <w:jc w:val="both"/>
              <w:rPr>
                <w:color w:val="000000"/>
                <w:sz w:val="20"/>
                <w:szCs w:val="20"/>
              </w:rPr>
            </w:pPr>
          </w:p>
        </w:tc>
        <w:tc>
          <w:tcPr>
            <w:tcW w:w="535"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Кпрод =</w:t>
            </w:r>
          </w:p>
        </w:tc>
        <w:tc>
          <w:tcPr>
            <w:tcW w:w="890" w:type="pct"/>
            <w:gridSpan w:val="3"/>
            <w:noWrap/>
          </w:tcPr>
          <w:p w:rsidR="00FF1F06" w:rsidRPr="006C4D2B" w:rsidRDefault="00FF1F06" w:rsidP="006C4D2B">
            <w:pPr>
              <w:spacing w:line="360" w:lineRule="auto"/>
              <w:jc w:val="both"/>
              <w:rPr>
                <w:color w:val="000000"/>
                <w:sz w:val="20"/>
                <w:szCs w:val="20"/>
              </w:rPr>
            </w:pPr>
            <w:r w:rsidRPr="006C4D2B">
              <w:rPr>
                <w:color w:val="000000"/>
                <w:sz w:val="20"/>
                <w:szCs w:val="20"/>
              </w:rPr>
              <w:t>96</w:t>
            </w:r>
            <w:r w:rsidR="006C4D2B">
              <w:rPr>
                <w:color w:val="000000"/>
                <w:sz w:val="20"/>
                <w:szCs w:val="20"/>
              </w:rPr>
              <w:t>–</w:t>
            </w:r>
            <w:r w:rsidR="006C4D2B" w:rsidRPr="006C4D2B">
              <w:rPr>
                <w:color w:val="000000"/>
                <w:sz w:val="20"/>
                <w:szCs w:val="20"/>
              </w:rPr>
              <w:t>9</w:t>
            </w:r>
            <w:r w:rsidRPr="006C4D2B">
              <w:rPr>
                <w:color w:val="000000"/>
                <w:sz w:val="20"/>
                <w:szCs w:val="20"/>
              </w:rPr>
              <w:t>4</w:t>
            </w:r>
          </w:p>
        </w:tc>
        <w:tc>
          <w:tcPr>
            <w:tcW w:w="450"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 0,74</w:t>
            </w:r>
          </w:p>
        </w:tc>
        <w:tc>
          <w:tcPr>
            <w:tcW w:w="497" w:type="pct"/>
            <w:gridSpan w:val="2"/>
            <w:noWrap/>
          </w:tcPr>
          <w:p w:rsidR="00FF1F06" w:rsidRPr="006C4D2B" w:rsidRDefault="00FF1F06" w:rsidP="006C4D2B">
            <w:pPr>
              <w:spacing w:line="360" w:lineRule="auto"/>
              <w:jc w:val="both"/>
              <w:rPr>
                <w:color w:val="000000"/>
                <w:sz w:val="20"/>
                <w:szCs w:val="20"/>
              </w:rPr>
            </w:pPr>
            <w:r w:rsidRPr="006C4D2B">
              <w:rPr>
                <w:color w:val="000000"/>
                <w:sz w:val="20"/>
                <w:szCs w:val="20"/>
              </w:rPr>
              <w:t>м</w:t>
            </w:r>
            <w:r w:rsidRPr="006C4D2B">
              <w:rPr>
                <w:color w:val="000000"/>
                <w:sz w:val="20"/>
                <w:szCs w:val="20"/>
                <w:vertAlign w:val="superscript"/>
              </w:rPr>
              <w:t>3</w:t>
            </w:r>
            <w:r w:rsidRPr="006C4D2B">
              <w:rPr>
                <w:color w:val="000000"/>
                <w:sz w:val="20"/>
                <w:szCs w:val="20"/>
              </w:rPr>
              <w:t>/сут.</w:t>
            </w:r>
          </w:p>
        </w:tc>
      </w:tr>
      <w:tr w:rsidR="00FF1F06" w:rsidRPr="006C4D2B" w:rsidTr="006C4D2B">
        <w:trPr>
          <w:gridAfter w:val="4"/>
          <w:wAfter w:w="6614" w:type="dxa"/>
          <w:cantSplit/>
          <w:trHeight w:val="255"/>
          <w:jc w:val="center"/>
        </w:trPr>
        <w:tc>
          <w:tcPr>
            <w:tcW w:w="504" w:type="pct"/>
            <w:noWrap/>
          </w:tcPr>
          <w:p w:rsidR="00FF1F06" w:rsidRPr="006C4D2B" w:rsidRDefault="00FF1F06" w:rsidP="006C4D2B">
            <w:pPr>
              <w:spacing w:line="360" w:lineRule="auto"/>
              <w:jc w:val="both"/>
              <w:rPr>
                <w:color w:val="000000"/>
                <w:sz w:val="20"/>
                <w:szCs w:val="20"/>
              </w:rPr>
            </w:pPr>
          </w:p>
        </w:tc>
        <w:tc>
          <w:tcPr>
            <w:tcW w:w="535" w:type="pct"/>
            <w:vMerge/>
          </w:tcPr>
          <w:p w:rsidR="00FF1F06" w:rsidRPr="006C4D2B" w:rsidRDefault="00FF1F06" w:rsidP="006C4D2B">
            <w:pPr>
              <w:spacing w:line="360" w:lineRule="auto"/>
              <w:jc w:val="both"/>
              <w:rPr>
                <w:color w:val="000000"/>
                <w:sz w:val="20"/>
                <w:szCs w:val="20"/>
              </w:rPr>
            </w:pPr>
          </w:p>
        </w:tc>
        <w:tc>
          <w:tcPr>
            <w:tcW w:w="890" w:type="pct"/>
            <w:gridSpan w:val="3"/>
            <w:noWrap/>
          </w:tcPr>
          <w:p w:rsidR="00FF1F06" w:rsidRPr="006C4D2B" w:rsidRDefault="00FF1F06" w:rsidP="006C4D2B">
            <w:pPr>
              <w:spacing w:line="360" w:lineRule="auto"/>
              <w:jc w:val="both"/>
              <w:rPr>
                <w:color w:val="000000"/>
                <w:sz w:val="20"/>
                <w:szCs w:val="20"/>
                <w:lang w:val="en-US"/>
              </w:rPr>
            </w:pPr>
            <w:r w:rsidRPr="006C4D2B">
              <w:rPr>
                <w:color w:val="000000"/>
                <w:sz w:val="20"/>
                <w:szCs w:val="20"/>
                <w:lang w:val="en-US"/>
              </w:rPr>
              <w:t>41,6</w:t>
            </w:r>
            <w:r w:rsidR="006C4D2B">
              <w:rPr>
                <w:color w:val="000000"/>
                <w:sz w:val="20"/>
                <w:szCs w:val="20"/>
                <w:lang w:val="en-US"/>
              </w:rPr>
              <w:t>–</w:t>
            </w:r>
            <w:r w:rsidR="006C4D2B" w:rsidRPr="006C4D2B">
              <w:rPr>
                <w:color w:val="000000"/>
                <w:sz w:val="20"/>
                <w:szCs w:val="20"/>
                <w:lang w:val="en-US"/>
              </w:rPr>
              <w:t>3</w:t>
            </w:r>
            <w:r w:rsidRPr="006C4D2B">
              <w:rPr>
                <w:color w:val="000000"/>
                <w:sz w:val="20"/>
                <w:szCs w:val="20"/>
                <w:lang w:val="en-US"/>
              </w:rPr>
              <w:t>8,9</w:t>
            </w:r>
          </w:p>
        </w:tc>
        <w:tc>
          <w:tcPr>
            <w:tcW w:w="450" w:type="pct"/>
            <w:vMerge/>
          </w:tcPr>
          <w:p w:rsidR="00FF1F06" w:rsidRPr="006C4D2B" w:rsidRDefault="00FF1F06" w:rsidP="006C4D2B">
            <w:pPr>
              <w:spacing w:line="360" w:lineRule="auto"/>
              <w:jc w:val="both"/>
              <w:rPr>
                <w:color w:val="000000"/>
                <w:sz w:val="20"/>
                <w:szCs w:val="20"/>
                <w:lang w:val="en-US"/>
              </w:rPr>
            </w:pPr>
          </w:p>
        </w:tc>
        <w:tc>
          <w:tcPr>
            <w:tcW w:w="497" w:type="pct"/>
            <w:gridSpan w:val="2"/>
            <w:noWrap/>
          </w:tcPr>
          <w:p w:rsidR="00FF1F06" w:rsidRPr="006C4D2B" w:rsidRDefault="00FF1F06" w:rsidP="006C4D2B">
            <w:pPr>
              <w:spacing w:line="360" w:lineRule="auto"/>
              <w:jc w:val="both"/>
              <w:rPr>
                <w:color w:val="000000"/>
                <w:sz w:val="20"/>
                <w:szCs w:val="20"/>
                <w:lang w:val="en-US"/>
              </w:rPr>
            </w:pPr>
            <w:r w:rsidRPr="006C4D2B">
              <w:rPr>
                <w:color w:val="000000"/>
                <w:sz w:val="20"/>
                <w:szCs w:val="20"/>
              </w:rPr>
              <w:t>атм</w:t>
            </w:r>
            <w:r w:rsidRPr="006C4D2B">
              <w:rPr>
                <w:color w:val="000000"/>
                <w:sz w:val="20"/>
                <w:szCs w:val="20"/>
                <w:lang w:val="en-US"/>
              </w:rPr>
              <w:t>.</w:t>
            </w:r>
          </w:p>
        </w:tc>
      </w:tr>
    </w:tbl>
    <w:p w:rsidR="00FF1F06" w:rsidRPr="006C4D2B" w:rsidRDefault="00FF1F06" w:rsidP="006C4D2B">
      <w:pPr>
        <w:spacing w:line="360" w:lineRule="auto"/>
        <w:ind w:firstLine="709"/>
        <w:jc w:val="both"/>
        <w:rPr>
          <w:color w:val="000000"/>
          <w:sz w:val="28"/>
          <w:lang w:val="en-US"/>
        </w:rPr>
      </w:pPr>
    </w:p>
    <w:tbl>
      <w:tblPr>
        <w:tblStyle w:val="12"/>
        <w:tblW w:w="9297" w:type="dxa"/>
        <w:jc w:val="center"/>
        <w:tblLook w:val="0000" w:firstRow="0" w:lastRow="0" w:firstColumn="0" w:lastColumn="0" w:noHBand="0" w:noVBand="0"/>
      </w:tblPr>
      <w:tblGrid>
        <w:gridCol w:w="1082"/>
        <w:gridCol w:w="2633"/>
        <w:gridCol w:w="1155"/>
        <w:gridCol w:w="1235"/>
        <w:gridCol w:w="1714"/>
        <w:gridCol w:w="1478"/>
      </w:tblGrid>
      <w:tr w:rsidR="00FF1F06" w:rsidRPr="006C4D2B" w:rsidTr="006C4D2B">
        <w:trPr>
          <w:cantSplit/>
          <w:trHeight w:val="255"/>
          <w:jc w:val="center"/>
        </w:trPr>
        <w:tc>
          <w:tcPr>
            <w:tcW w:w="582" w:type="pct"/>
            <w:noWrap/>
          </w:tcPr>
          <w:p w:rsidR="00FF1F06" w:rsidRPr="006C4D2B" w:rsidRDefault="00FF1F06" w:rsidP="006C4D2B">
            <w:pPr>
              <w:spacing w:line="360" w:lineRule="auto"/>
              <w:jc w:val="both"/>
              <w:rPr>
                <w:color w:val="000000"/>
                <w:sz w:val="20"/>
                <w:szCs w:val="20"/>
                <w:lang w:val="en-US"/>
              </w:rPr>
            </w:pPr>
          </w:p>
        </w:tc>
        <w:tc>
          <w:tcPr>
            <w:tcW w:w="1416" w:type="pct"/>
            <w:noWrap/>
          </w:tcPr>
          <w:p w:rsidR="00FF1F06" w:rsidRPr="006C4D2B" w:rsidRDefault="00FF1F06" w:rsidP="006C4D2B">
            <w:pPr>
              <w:spacing w:line="360" w:lineRule="auto"/>
              <w:jc w:val="both"/>
              <w:rPr>
                <w:color w:val="000000"/>
                <w:sz w:val="20"/>
                <w:szCs w:val="20"/>
                <w:lang w:val="en-US"/>
              </w:rPr>
            </w:pPr>
          </w:p>
        </w:tc>
        <w:tc>
          <w:tcPr>
            <w:tcW w:w="621" w:type="pct"/>
            <w:vMerge w:val="restart"/>
            <w:noWrap/>
          </w:tcPr>
          <w:p w:rsidR="00FF1F06" w:rsidRPr="006C4D2B" w:rsidRDefault="00FF1F06" w:rsidP="006C4D2B">
            <w:pPr>
              <w:spacing w:line="360" w:lineRule="auto"/>
              <w:jc w:val="both"/>
              <w:rPr>
                <w:color w:val="000000"/>
                <w:sz w:val="20"/>
                <w:szCs w:val="20"/>
                <w:lang w:val="en-US"/>
              </w:rPr>
            </w:pPr>
            <w:r w:rsidRPr="006C4D2B">
              <w:rPr>
                <w:color w:val="000000"/>
                <w:sz w:val="20"/>
                <w:szCs w:val="20"/>
                <w:lang w:val="en-US"/>
              </w:rPr>
              <w:t>Ln</w:t>
            </w:r>
          </w:p>
        </w:tc>
        <w:tc>
          <w:tcPr>
            <w:tcW w:w="664" w:type="pct"/>
            <w:noWrap/>
          </w:tcPr>
          <w:p w:rsidR="00FF1F06" w:rsidRPr="006C4D2B" w:rsidRDefault="00FF1F06" w:rsidP="006C4D2B">
            <w:pPr>
              <w:spacing w:line="360" w:lineRule="auto"/>
              <w:jc w:val="both"/>
              <w:rPr>
                <w:color w:val="000000"/>
                <w:sz w:val="20"/>
                <w:szCs w:val="20"/>
                <w:lang w:val="en-US"/>
              </w:rPr>
            </w:pPr>
            <w:r w:rsidRPr="006C4D2B">
              <w:rPr>
                <w:color w:val="000000"/>
                <w:sz w:val="20"/>
                <w:szCs w:val="20"/>
                <w:lang w:val="en-US"/>
              </w:rPr>
              <w:t>250</w:t>
            </w:r>
          </w:p>
        </w:tc>
        <w:tc>
          <w:tcPr>
            <w:tcW w:w="922" w:type="pct"/>
            <w:noWrap/>
          </w:tcPr>
          <w:p w:rsidR="00FF1F06" w:rsidRPr="006C4D2B" w:rsidRDefault="00FF1F06" w:rsidP="006C4D2B">
            <w:pPr>
              <w:spacing w:line="360" w:lineRule="auto"/>
              <w:jc w:val="both"/>
              <w:rPr>
                <w:color w:val="000000"/>
                <w:sz w:val="20"/>
                <w:szCs w:val="20"/>
                <w:lang w:val="en-US"/>
              </w:rPr>
            </w:pPr>
          </w:p>
        </w:tc>
        <w:tc>
          <w:tcPr>
            <w:tcW w:w="795" w:type="pct"/>
            <w:noWrap/>
          </w:tcPr>
          <w:p w:rsidR="00FF1F06" w:rsidRPr="006C4D2B" w:rsidRDefault="00FF1F06" w:rsidP="006C4D2B">
            <w:pPr>
              <w:spacing w:line="360" w:lineRule="auto"/>
              <w:jc w:val="both"/>
              <w:rPr>
                <w:color w:val="000000"/>
                <w:sz w:val="20"/>
                <w:szCs w:val="20"/>
                <w:lang w:val="en-US"/>
              </w:rPr>
            </w:pPr>
          </w:p>
        </w:tc>
      </w:tr>
      <w:tr w:rsidR="00FF1F06" w:rsidRPr="006C4D2B" w:rsidTr="006C4D2B">
        <w:trPr>
          <w:cantSplit/>
          <w:trHeight w:val="255"/>
          <w:jc w:val="center"/>
        </w:trPr>
        <w:tc>
          <w:tcPr>
            <w:tcW w:w="582" w:type="pct"/>
            <w:noWrap/>
          </w:tcPr>
          <w:p w:rsidR="00FF1F06" w:rsidRPr="006C4D2B" w:rsidRDefault="00FF1F06" w:rsidP="006C4D2B">
            <w:pPr>
              <w:spacing w:line="360" w:lineRule="auto"/>
              <w:jc w:val="both"/>
              <w:rPr>
                <w:color w:val="000000"/>
                <w:sz w:val="20"/>
                <w:szCs w:val="20"/>
                <w:lang w:val="en-US"/>
              </w:rPr>
            </w:pPr>
            <w:r w:rsidRPr="006C4D2B">
              <w:rPr>
                <w:color w:val="000000"/>
                <w:sz w:val="20"/>
                <w:szCs w:val="20"/>
                <w:lang w:val="en-US"/>
              </w:rPr>
              <w:t>kh</w:t>
            </w:r>
          </w:p>
        </w:tc>
        <w:tc>
          <w:tcPr>
            <w:tcW w:w="1416"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=0,74 *11,57 *</w:t>
            </w:r>
          </w:p>
        </w:tc>
        <w:tc>
          <w:tcPr>
            <w:tcW w:w="621" w:type="pct"/>
            <w:vMerge/>
          </w:tcPr>
          <w:p w:rsidR="00FF1F06" w:rsidRPr="006C4D2B" w:rsidRDefault="00FF1F06" w:rsidP="006C4D2B">
            <w:pPr>
              <w:spacing w:line="360" w:lineRule="auto"/>
              <w:jc w:val="both"/>
              <w:rPr>
                <w:color w:val="000000"/>
                <w:sz w:val="20"/>
                <w:szCs w:val="20"/>
              </w:rPr>
            </w:pPr>
          </w:p>
        </w:tc>
        <w:tc>
          <w:tcPr>
            <w:tcW w:w="664" w:type="pct"/>
            <w:noWrap/>
          </w:tcPr>
          <w:p w:rsidR="00FF1F06" w:rsidRPr="006C4D2B" w:rsidRDefault="00FF1F06" w:rsidP="006C4D2B">
            <w:pPr>
              <w:spacing w:line="360" w:lineRule="auto"/>
              <w:jc w:val="both"/>
              <w:rPr>
                <w:color w:val="000000"/>
                <w:sz w:val="20"/>
                <w:szCs w:val="20"/>
              </w:rPr>
            </w:pPr>
            <w:r w:rsidRPr="006C4D2B">
              <w:rPr>
                <w:color w:val="000000"/>
                <w:sz w:val="20"/>
                <w:szCs w:val="20"/>
              </w:rPr>
              <w:t>0.1</w:t>
            </w:r>
          </w:p>
        </w:tc>
        <w:tc>
          <w:tcPr>
            <w:tcW w:w="922"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 10,66</w:t>
            </w:r>
          </w:p>
        </w:tc>
        <w:tc>
          <w:tcPr>
            <w:tcW w:w="795" w:type="pct"/>
            <w:noWrap/>
          </w:tcPr>
          <w:p w:rsidR="00FF1F06" w:rsidRPr="006C4D2B" w:rsidRDefault="00FF1F06" w:rsidP="006C4D2B">
            <w:pPr>
              <w:spacing w:line="360" w:lineRule="auto"/>
              <w:jc w:val="both"/>
              <w:rPr>
                <w:color w:val="000000"/>
                <w:sz w:val="20"/>
                <w:szCs w:val="20"/>
              </w:rPr>
            </w:pPr>
            <w:r w:rsidRPr="006C4D2B">
              <w:rPr>
                <w:color w:val="000000"/>
                <w:sz w:val="20"/>
                <w:szCs w:val="20"/>
                <w:lang w:val="en-US"/>
              </w:rPr>
              <w:t>D</w:t>
            </w:r>
            <w:r w:rsidRPr="006C4D2B">
              <w:rPr>
                <w:color w:val="000000"/>
                <w:sz w:val="20"/>
                <w:szCs w:val="20"/>
              </w:rPr>
              <w:t>*см</w:t>
            </w:r>
          </w:p>
        </w:tc>
      </w:tr>
      <w:tr w:rsidR="00FF1F06" w:rsidRPr="006C4D2B" w:rsidTr="006C4D2B">
        <w:trPr>
          <w:cantSplit/>
          <w:trHeight w:val="255"/>
          <w:jc w:val="center"/>
        </w:trPr>
        <w:tc>
          <w:tcPr>
            <w:tcW w:w="582" w:type="pct"/>
            <w:noWrap/>
          </w:tcPr>
          <w:p w:rsidR="00FF1F06" w:rsidRPr="006C4D2B" w:rsidRDefault="00FF1F06" w:rsidP="006C4D2B">
            <w:pPr>
              <w:spacing w:line="360" w:lineRule="auto"/>
              <w:jc w:val="both"/>
              <w:rPr>
                <w:color w:val="000000"/>
                <w:sz w:val="20"/>
                <w:szCs w:val="20"/>
              </w:rPr>
            </w:pPr>
            <w:r w:rsidRPr="006C4D2B">
              <w:rPr>
                <w:color w:val="000000"/>
                <w:sz w:val="20"/>
                <w:szCs w:val="20"/>
              </w:rPr>
              <w:t>m</w:t>
            </w:r>
          </w:p>
        </w:tc>
        <w:tc>
          <w:tcPr>
            <w:tcW w:w="1416" w:type="pct"/>
            <w:vMerge/>
          </w:tcPr>
          <w:p w:rsidR="00FF1F06" w:rsidRPr="006C4D2B" w:rsidRDefault="00FF1F06" w:rsidP="006C4D2B">
            <w:pPr>
              <w:spacing w:line="360" w:lineRule="auto"/>
              <w:jc w:val="both"/>
              <w:rPr>
                <w:color w:val="000000"/>
                <w:sz w:val="20"/>
                <w:szCs w:val="20"/>
              </w:rPr>
            </w:pPr>
          </w:p>
        </w:tc>
        <w:tc>
          <w:tcPr>
            <w:tcW w:w="1285" w:type="pct"/>
            <w:gridSpan w:val="2"/>
            <w:noWrap/>
          </w:tcPr>
          <w:p w:rsidR="00FF1F06" w:rsidRPr="006C4D2B" w:rsidRDefault="00FF1F06" w:rsidP="006C4D2B">
            <w:pPr>
              <w:spacing w:line="360" w:lineRule="auto"/>
              <w:jc w:val="both"/>
              <w:rPr>
                <w:color w:val="000000"/>
                <w:sz w:val="20"/>
                <w:szCs w:val="20"/>
              </w:rPr>
            </w:pPr>
            <w:r w:rsidRPr="006C4D2B">
              <w:rPr>
                <w:color w:val="000000"/>
                <w:sz w:val="20"/>
                <w:szCs w:val="20"/>
              </w:rPr>
              <w:t>2*3,14</w:t>
            </w:r>
          </w:p>
        </w:tc>
        <w:tc>
          <w:tcPr>
            <w:tcW w:w="922" w:type="pct"/>
            <w:vMerge/>
          </w:tcPr>
          <w:p w:rsidR="00FF1F06" w:rsidRPr="006C4D2B" w:rsidRDefault="00FF1F06" w:rsidP="006C4D2B">
            <w:pPr>
              <w:spacing w:line="360" w:lineRule="auto"/>
              <w:jc w:val="both"/>
              <w:rPr>
                <w:color w:val="000000"/>
                <w:sz w:val="20"/>
                <w:szCs w:val="20"/>
              </w:rPr>
            </w:pPr>
          </w:p>
        </w:tc>
        <w:tc>
          <w:tcPr>
            <w:tcW w:w="795" w:type="pct"/>
            <w:noWrap/>
          </w:tcPr>
          <w:p w:rsidR="00FF1F06" w:rsidRPr="006C4D2B" w:rsidRDefault="00FF1F06" w:rsidP="006C4D2B">
            <w:pPr>
              <w:spacing w:line="360" w:lineRule="auto"/>
              <w:jc w:val="both"/>
              <w:rPr>
                <w:color w:val="000000"/>
                <w:sz w:val="20"/>
                <w:szCs w:val="20"/>
              </w:rPr>
            </w:pPr>
            <w:r w:rsidRPr="006C4D2B">
              <w:rPr>
                <w:color w:val="000000"/>
                <w:sz w:val="20"/>
                <w:szCs w:val="20"/>
              </w:rPr>
              <w:t>сП</w:t>
            </w:r>
          </w:p>
        </w:tc>
      </w:tr>
    </w:tbl>
    <w:p w:rsidR="00FF1F06" w:rsidRPr="006C4D2B" w:rsidRDefault="00FF1F06" w:rsidP="006C4D2B">
      <w:pPr>
        <w:spacing w:line="360" w:lineRule="auto"/>
        <w:ind w:firstLine="709"/>
        <w:jc w:val="both"/>
        <w:rPr>
          <w:color w:val="000000"/>
          <w:sz w:val="28"/>
        </w:rPr>
      </w:pPr>
    </w:p>
    <w:tbl>
      <w:tblPr>
        <w:tblStyle w:val="12"/>
        <w:tblW w:w="9297" w:type="dxa"/>
        <w:jc w:val="center"/>
        <w:tblLook w:val="0000" w:firstRow="0" w:lastRow="0" w:firstColumn="0" w:lastColumn="0" w:noHBand="0" w:noVBand="0"/>
      </w:tblPr>
      <w:tblGrid>
        <w:gridCol w:w="2772"/>
        <w:gridCol w:w="4193"/>
        <w:gridCol w:w="2332"/>
      </w:tblGrid>
      <w:tr w:rsidR="00FF1F06" w:rsidRPr="006C4D2B" w:rsidTr="006C4D2B">
        <w:trPr>
          <w:cantSplit/>
          <w:trHeight w:val="255"/>
          <w:jc w:val="center"/>
        </w:trPr>
        <w:tc>
          <w:tcPr>
            <w:tcW w:w="1491"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Кпр. =</w:t>
            </w:r>
          </w:p>
        </w:tc>
        <w:tc>
          <w:tcPr>
            <w:tcW w:w="2255" w:type="pct"/>
            <w:noWrap/>
          </w:tcPr>
          <w:p w:rsidR="00FF1F06" w:rsidRPr="006C4D2B" w:rsidRDefault="00FF1F06" w:rsidP="006C4D2B">
            <w:pPr>
              <w:spacing w:line="360" w:lineRule="auto"/>
              <w:jc w:val="both"/>
              <w:rPr>
                <w:color w:val="000000"/>
                <w:sz w:val="20"/>
                <w:szCs w:val="20"/>
              </w:rPr>
            </w:pPr>
            <w:r w:rsidRPr="006C4D2B">
              <w:rPr>
                <w:color w:val="000000"/>
                <w:sz w:val="20"/>
                <w:szCs w:val="20"/>
              </w:rPr>
              <w:t>10*10,66* 0,61</w:t>
            </w:r>
          </w:p>
        </w:tc>
        <w:tc>
          <w:tcPr>
            <w:tcW w:w="1254" w:type="pct"/>
            <w:vMerge w:val="restart"/>
            <w:noWrap/>
          </w:tcPr>
          <w:p w:rsidR="00FF1F06" w:rsidRPr="006C4D2B" w:rsidRDefault="00FF1F06" w:rsidP="006C4D2B">
            <w:pPr>
              <w:spacing w:line="360" w:lineRule="auto"/>
              <w:jc w:val="both"/>
              <w:rPr>
                <w:color w:val="000000"/>
                <w:sz w:val="20"/>
                <w:szCs w:val="20"/>
              </w:rPr>
            </w:pPr>
            <w:r w:rsidRPr="006C4D2B">
              <w:rPr>
                <w:color w:val="000000"/>
                <w:sz w:val="20"/>
                <w:szCs w:val="20"/>
              </w:rPr>
              <w:t>= 4,45 mD</w:t>
            </w:r>
          </w:p>
        </w:tc>
      </w:tr>
      <w:tr w:rsidR="00FF1F06" w:rsidRPr="006C4D2B" w:rsidTr="006C4D2B">
        <w:trPr>
          <w:cantSplit/>
          <w:trHeight w:val="255"/>
          <w:jc w:val="center"/>
        </w:trPr>
        <w:tc>
          <w:tcPr>
            <w:tcW w:w="1491" w:type="pct"/>
            <w:vMerge/>
          </w:tcPr>
          <w:p w:rsidR="00FF1F06" w:rsidRPr="006C4D2B" w:rsidRDefault="00FF1F06" w:rsidP="006C4D2B">
            <w:pPr>
              <w:spacing w:line="360" w:lineRule="auto"/>
              <w:jc w:val="both"/>
              <w:rPr>
                <w:color w:val="000000"/>
                <w:sz w:val="20"/>
                <w:szCs w:val="20"/>
              </w:rPr>
            </w:pPr>
          </w:p>
        </w:tc>
        <w:tc>
          <w:tcPr>
            <w:tcW w:w="2255" w:type="pct"/>
            <w:noWrap/>
          </w:tcPr>
          <w:p w:rsidR="00FF1F06" w:rsidRPr="006C4D2B" w:rsidRDefault="00FF1F06" w:rsidP="006C4D2B">
            <w:pPr>
              <w:spacing w:line="360" w:lineRule="auto"/>
              <w:jc w:val="both"/>
              <w:rPr>
                <w:color w:val="000000"/>
                <w:sz w:val="20"/>
                <w:szCs w:val="20"/>
              </w:rPr>
            </w:pPr>
            <w:r w:rsidRPr="006C4D2B">
              <w:rPr>
                <w:color w:val="000000"/>
                <w:sz w:val="20"/>
                <w:szCs w:val="20"/>
              </w:rPr>
              <w:t>14.6</w:t>
            </w:r>
          </w:p>
        </w:tc>
        <w:tc>
          <w:tcPr>
            <w:tcW w:w="1254" w:type="pct"/>
            <w:vMerge/>
          </w:tcPr>
          <w:p w:rsidR="00FF1F06" w:rsidRPr="006C4D2B" w:rsidRDefault="00FF1F06" w:rsidP="006C4D2B">
            <w:pPr>
              <w:spacing w:line="360" w:lineRule="auto"/>
              <w:jc w:val="both"/>
              <w:rPr>
                <w:color w:val="000000"/>
                <w:sz w:val="20"/>
                <w:szCs w:val="20"/>
              </w:rPr>
            </w:pP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Исследования по отжатию по скважинам 914,730.3510, показала что динамические</w:t>
      </w:r>
      <w:r w:rsidR="006C4D2B">
        <w:rPr>
          <w:color w:val="000000"/>
          <w:sz w:val="28"/>
        </w:rPr>
        <w:t xml:space="preserve"> </w:t>
      </w:r>
      <w:r w:rsidRPr="006C4D2B">
        <w:rPr>
          <w:color w:val="000000"/>
          <w:sz w:val="28"/>
        </w:rPr>
        <w:t>уровня</w:t>
      </w:r>
      <w:r w:rsidR="006C4D2B">
        <w:rPr>
          <w:color w:val="000000"/>
          <w:sz w:val="28"/>
        </w:rPr>
        <w:t xml:space="preserve"> </w:t>
      </w:r>
      <w:r w:rsidRPr="006C4D2B">
        <w:rPr>
          <w:color w:val="000000"/>
          <w:sz w:val="28"/>
        </w:rPr>
        <w:t>рассчитываются не более точно</w:t>
      </w:r>
      <w:r w:rsidR="006C4D2B">
        <w:rPr>
          <w:color w:val="000000"/>
          <w:sz w:val="28"/>
        </w:rPr>
        <w:t xml:space="preserve"> </w:t>
      </w:r>
      <w:r w:rsidRPr="006C4D2B">
        <w:rPr>
          <w:color w:val="000000"/>
          <w:sz w:val="28"/>
        </w:rPr>
        <w:t>как</w:t>
      </w:r>
      <w:r w:rsidR="006C4D2B">
        <w:rPr>
          <w:color w:val="000000"/>
          <w:sz w:val="28"/>
        </w:rPr>
        <w:t xml:space="preserve"> </w:t>
      </w:r>
      <w:r w:rsidRPr="006C4D2B">
        <w:rPr>
          <w:color w:val="000000"/>
          <w:sz w:val="28"/>
        </w:rPr>
        <w:t>показано на таблице</w:t>
      </w:r>
      <w:r w:rsidR="006C4D2B">
        <w:rPr>
          <w:color w:val="000000"/>
          <w:sz w:val="28"/>
        </w:rPr>
        <w:t xml:space="preserve"> </w:t>
      </w:r>
      <w:r w:rsidRPr="006C4D2B">
        <w:rPr>
          <w:color w:val="000000"/>
          <w:sz w:val="28"/>
        </w:rPr>
        <w:t>6.3. где происходило исследование по разным месяцам, по Хохряковскому месторождению эти расчеты производятся каждый месяц на скважинах на которых установившийся режим это дает более конкретную информацию по скважине гле нет возможности определиться</w:t>
      </w:r>
      <w:r w:rsidR="006C4D2B">
        <w:rPr>
          <w:color w:val="000000"/>
          <w:sz w:val="28"/>
        </w:rPr>
        <w:t xml:space="preserve"> </w:t>
      </w:r>
      <w:r w:rsidRPr="006C4D2B">
        <w:rPr>
          <w:color w:val="000000"/>
          <w:sz w:val="28"/>
        </w:rPr>
        <w:t>с динамическим уровнем и где снижение замеров по высоко дебитному фонду.</w:t>
      </w:r>
    </w:p>
    <w:p w:rsidR="00FF1F06" w:rsidRPr="006C4D2B" w:rsidRDefault="00FF1F06" w:rsidP="006C4D2B">
      <w:pPr>
        <w:spacing w:line="360" w:lineRule="auto"/>
        <w:ind w:firstLine="709"/>
        <w:jc w:val="both"/>
        <w:rPr>
          <w:color w:val="000000"/>
          <w:sz w:val="28"/>
        </w:rPr>
      </w:pPr>
      <w:r w:rsidRPr="006C4D2B">
        <w:rPr>
          <w:color w:val="000000"/>
          <w:sz w:val="28"/>
        </w:rPr>
        <w:t>Эти расчеты позволяют предохранить установку от оплавления кабеля и выявить реальный уровень и принять решение по скважине, например выставить программу по давлению и температуре где стоят ТМС чтобы автоматически запускалась и отключалась при высокой температуре и по низкому давлению по которому</w:t>
      </w:r>
      <w:r w:rsidR="006C4D2B">
        <w:rPr>
          <w:color w:val="000000"/>
          <w:sz w:val="28"/>
        </w:rPr>
        <w:t xml:space="preserve"> </w:t>
      </w:r>
      <w:r w:rsidRPr="006C4D2B">
        <w:rPr>
          <w:color w:val="000000"/>
          <w:sz w:val="28"/>
        </w:rPr>
        <w:t>настроина программа.</w:t>
      </w:r>
    </w:p>
    <w:p w:rsidR="00FF1F06" w:rsidRPr="006C4D2B" w:rsidRDefault="00FF1F06" w:rsidP="006C4D2B">
      <w:pPr>
        <w:spacing w:line="360" w:lineRule="auto"/>
        <w:ind w:firstLine="709"/>
        <w:jc w:val="both"/>
        <w:rPr>
          <w:color w:val="000000"/>
          <w:sz w:val="28"/>
        </w:rPr>
      </w:pPr>
      <w:r w:rsidRPr="006C4D2B">
        <w:rPr>
          <w:color w:val="000000"/>
          <w:sz w:val="28"/>
        </w:rPr>
        <w:t xml:space="preserve">Применение на нефтепромыслах системы погружной телеметрии совместно со станциями управления </w:t>
      </w:r>
      <w:r w:rsidR="006C4D2B">
        <w:rPr>
          <w:color w:val="000000"/>
          <w:sz w:val="28"/>
        </w:rPr>
        <w:t>«</w:t>
      </w:r>
      <w:r w:rsidR="006C4D2B" w:rsidRPr="006C4D2B">
        <w:rPr>
          <w:color w:val="000000"/>
          <w:sz w:val="28"/>
        </w:rPr>
        <w:t>Э</w:t>
      </w:r>
      <w:r w:rsidRPr="006C4D2B">
        <w:rPr>
          <w:color w:val="000000"/>
          <w:sz w:val="28"/>
        </w:rPr>
        <w:t>лектон</w:t>
      </w:r>
      <w:r w:rsidR="006C4D2B">
        <w:rPr>
          <w:color w:val="000000"/>
          <w:sz w:val="28"/>
        </w:rPr>
        <w:t>»</w:t>
      </w:r>
      <w:r w:rsidR="006C4D2B" w:rsidRPr="006C4D2B">
        <w:rPr>
          <w:color w:val="000000"/>
          <w:sz w:val="28"/>
        </w:rPr>
        <w:t xml:space="preserve"> </w:t>
      </w:r>
      <w:r w:rsidRPr="006C4D2B">
        <w:rPr>
          <w:color w:val="000000"/>
          <w:sz w:val="28"/>
        </w:rPr>
        <w:t xml:space="preserve">с регулированием частоты вращения насосной установки позволяет решить задачу создания </w:t>
      </w:r>
      <w:r w:rsidR="006C4D2B">
        <w:rPr>
          <w:color w:val="000000"/>
          <w:sz w:val="28"/>
        </w:rPr>
        <w:t>«</w:t>
      </w:r>
      <w:r w:rsidR="006C4D2B" w:rsidRPr="006C4D2B">
        <w:rPr>
          <w:color w:val="000000"/>
          <w:sz w:val="28"/>
        </w:rPr>
        <w:t>и</w:t>
      </w:r>
      <w:r w:rsidRPr="006C4D2B">
        <w:rPr>
          <w:color w:val="000000"/>
          <w:sz w:val="28"/>
        </w:rPr>
        <w:t>нтеллектуальной</w:t>
      </w:r>
      <w:r w:rsidR="006C4D2B">
        <w:rPr>
          <w:color w:val="000000"/>
          <w:sz w:val="28"/>
        </w:rPr>
        <w:t>»</w:t>
      </w:r>
      <w:r w:rsidR="006C4D2B" w:rsidRPr="006C4D2B">
        <w:rPr>
          <w:color w:val="000000"/>
          <w:sz w:val="28"/>
        </w:rPr>
        <w:t xml:space="preserve"> </w:t>
      </w:r>
      <w:r w:rsidRPr="006C4D2B">
        <w:rPr>
          <w:color w:val="000000"/>
          <w:sz w:val="28"/>
        </w:rPr>
        <w:t xml:space="preserve">скважины или </w:t>
      </w:r>
      <w:r w:rsidR="006C4D2B">
        <w:rPr>
          <w:color w:val="000000"/>
          <w:sz w:val="28"/>
        </w:rPr>
        <w:t>«</w:t>
      </w:r>
      <w:r w:rsidR="006C4D2B" w:rsidRPr="006C4D2B">
        <w:rPr>
          <w:color w:val="000000"/>
          <w:sz w:val="28"/>
        </w:rPr>
        <w:t>и</w:t>
      </w:r>
      <w:r w:rsidRPr="006C4D2B">
        <w:rPr>
          <w:color w:val="000000"/>
          <w:sz w:val="28"/>
        </w:rPr>
        <w:t>нтеллектуального</w:t>
      </w:r>
      <w:r w:rsidR="006C4D2B">
        <w:rPr>
          <w:color w:val="000000"/>
          <w:sz w:val="28"/>
        </w:rPr>
        <w:t>»</w:t>
      </w:r>
      <w:r w:rsidR="006C4D2B" w:rsidRPr="006C4D2B">
        <w:rPr>
          <w:color w:val="000000"/>
          <w:sz w:val="28"/>
        </w:rPr>
        <w:t xml:space="preserve"> </w:t>
      </w:r>
      <w:r w:rsidRPr="006C4D2B">
        <w:rPr>
          <w:color w:val="000000"/>
          <w:sz w:val="28"/>
        </w:rPr>
        <w:t>куста, тем самым максимально автоматизировать процесс добычи нефти.</w:t>
      </w:r>
    </w:p>
    <w:p w:rsidR="00FF1F06" w:rsidRPr="006C4D2B" w:rsidRDefault="00FF1F06" w:rsidP="006C4D2B">
      <w:pPr>
        <w:spacing w:line="360" w:lineRule="auto"/>
        <w:ind w:firstLine="709"/>
        <w:jc w:val="both"/>
        <w:rPr>
          <w:color w:val="000000"/>
          <w:sz w:val="28"/>
        </w:rPr>
      </w:pPr>
      <w:r w:rsidRPr="006C4D2B">
        <w:rPr>
          <w:color w:val="000000"/>
          <w:sz w:val="28"/>
        </w:rPr>
        <w:t>Использование ТМС позволяет эфективно обеспечивать информацией для выбора оптимальных режимов скважин:</w:t>
      </w:r>
    </w:p>
    <w:p w:rsidR="00FF1F06" w:rsidRPr="006C4D2B" w:rsidRDefault="00FF1F06" w:rsidP="006C4D2B">
      <w:pPr>
        <w:spacing w:line="360" w:lineRule="auto"/>
        <w:ind w:firstLine="709"/>
        <w:jc w:val="both"/>
        <w:rPr>
          <w:color w:val="000000"/>
          <w:sz w:val="28"/>
        </w:rPr>
      </w:pPr>
      <w:r w:rsidRPr="006C4D2B">
        <w:rPr>
          <w:color w:val="000000"/>
          <w:sz w:val="28"/>
        </w:rPr>
        <w:t>1) снижения периодического фонда путем подбора оборудования</w:t>
      </w:r>
    </w:p>
    <w:p w:rsidR="00FF1F06" w:rsidRPr="006C4D2B" w:rsidRDefault="00FF1F06" w:rsidP="006C4D2B">
      <w:pPr>
        <w:spacing w:line="360" w:lineRule="auto"/>
        <w:ind w:firstLine="709"/>
        <w:jc w:val="both"/>
        <w:rPr>
          <w:color w:val="000000"/>
          <w:sz w:val="28"/>
        </w:rPr>
      </w:pPr>
      <w:r w:rsidRPr="006C4D2B">
        <w:rPr>
          <w:color w:val="000000"/>
          <w:sz w:val="28"/>
        </w:rPr>
        <w:t>2) вывода скважин на режим с помощью ЧПС и контролера ТМС.</w:t>
      </w:r>
    </w:p>
    <w:p w:rsidR="00FF1F06" w:rsidRPr="006C4D2B" w:rsidRDefault="00FF1F06" w:rsidP="006C4D2B">
      <w:pPr>
        <w:spacing w:line="360" w:lineRule="auto"/>
        <w:ind w:firstLine="709"/>
        <w:jc w:val="both"/>
        <w:rPr>
          <w:color w:val="000000"/>
          <w:sz w:val="28"/>
        </w:rPr>
      </w:pPr>
      <w:r w:rsidRPr="006C4D2B">
        <w:rPr>
          <w:color w:val="000000"/>
          <w:sz w:val="28"/>
        </w:rPr>
        <w:t>3) Определения Кпр и пластового давления.</w:t>
      </w:r>
    </w:p>
    <w:p w:rsidR="00FF1F06" w:rsidRPr="006C4D2B" w:rsidRDefault="00FF1F06" w:rsidP="006C4D2B">
      <w:pPr>
        <w:spacing w:line="360" w:lineRule="auto"/>
        <w:ind w:firstLine="709"/>
        <w:jc w:val="both"/>
        <w:rPr>
          <w:color w:val="000000"/>
          <w:sz w:val="28"/>
        </w:rPr>
      </w:pPr>
      <w:r w:rsidRPr="006C4D2B">
        <w:rPr>
          <w:color w:val="000000"/>
          <w:sz w:val="28"/>
        </w:rPr>
        <w:t>Применение ТМС служит для повышения надежности эксплуатации погружного оборудования, получения</w:t>
      </w:r>
      <w:r w:rsidR="006C4D2B">
        <w:rPr>
          <w:color w:val="000000"/>
          <w:sz w:val="28"/>
        </w:rPr>
        <w:t xml:space="preserve"> </w:t>
      </w:r>
      <w:r w:rsidRPr="006C4D2B">
        <w:rPr>
          <w:color w:val="000000"/>
          <w:sz w:val="28"/>
        </w:rPr>
        <w:t>информации обоснованых</w:t>
      </w:r>
      <w:r w:rsidR="006C4D2B">
        <w:rPr>
          <w:color w:val="000000"/>
          <w:sz w:val="28"/>
        </w:rPr>
        <w:t xml:space="preserve"> </w:t>
      </w:r>
      <w:r w:rsidRPr="006C4D2B">
        <w:rPr>
          <w:color w:val="000000"/>
          <w:sz w:val="28"/>
        </w:rPr>
        <w:t>параметров скважины, снижения</w:t>
      </w:r>
      <w:r w:rsidR="006C4D2B">
        <w:rPr>
          <w:color w:val="000000"/>
          <w:sz w:val="28"/>
        </w:rPr>
        <w:t xml:space="preserve"> </w:t>
      </w:r>
      <w:r w:rsidRPr="006C4D2B">
        <w:rPr>
          <w:color w:val="000000"/>
          <w:sz w:val="28"/>
        </w:rPr>
        <w:t>эксплуатационных затрат за счет исключения сложных аварий</w:t>
      </w:r>
    </w:p>
    <w:p w:rsidR="006C4D2B" w:rsidRDefault="006C4D2B"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b/>
          <w:bCs/>
          <w:color w:val="000000"/>
          <w:sz w:val="28"/>
        </w:rPr>
        <w:t>5.4</w:t>
      </w:r>
      <w:r w:rsidR="006C4D2B">
        <w:rPr>
          <w:b/>
          <w:bCs/>
          <w:color w:val="000000"/>
          <w:sz w:val="28"/>
        </w:rPr>
        <w:t xml:space="preserve"> </w:t>
      </w:r>
      <w:r w:rsidR="006C4D2B" w:rsidRPr="006C4D2B">
        <w:rPr>
          <w:b/>
          <w:bCs/>
          <w:color w:val="000000"/>
          <w:sz w:val="28"/>
        </w:rPr>
        <w:t>По</w:t>
      </w:r>
      <w:r w:rsidRPr="006C4D2B">
        <w:rPr>
          <w:b/>
          <w:bCs/>
          <w:color w:val="000000"/>
          <w:sz w:val="28"/>
        </w:rPr>
        <w:t>дбор оптимального режима скважин эксплуатируемых установками ЭЦН и ТМС на Хохряковском месторождении.</w:t>
      </w:r>
    </w:p>
    <w:p w:rsidR="00FF1F06" w:rsidRPr="006C4D2B" w:rsidRDefault="00FF1F06" w:rsidP="006C4D2B">
      <w:pPr>
        <w:spacing w:line="360" w:lineRule="auto"/>
        <w:ind w:firstLine="709"/>
        <w:jc w:val="both"/>
        <w:rPr>
          <w:color w:val="000000"/>
          <w:sz w:val="28"/>
        </w:rPr>
      </w:pPr>
    </w:p>
    <w:p w:rsidR="00FF1F06" w:rsidRPr="006C4D2B" w:rsidRDefault="00FF1F06" w:rsidP="006C4D2B">
      <w:pPr>
        <w:numPr>
          <w:ilvl w:val="0"/>
          <w:numId w:val="10"/>
        </w:numPr>
        <w:spacing w:line="360" w:lineRule="auto"/>
        <w:ind w:left="0" w:firstLine="709"/>
        <w:jc w:val="both"/>
        <w:rPr>
          <w:color w:val="000000"/>
          <w:sz w:val="28"/>
        </w:rPr>
      </w:pPr>
      <w:r w:rsidRPr="006C4D2B">
        <w:rPr>
          <w:color w:val="000000"/>
          <w:sz w:val="28"/>
        </w:rPr>
        <w:t>Перевод на другой вид эксплуатации.</w:t>
      </w:r>
    </w:p>
    <w:p w:rsidR="00FF1F06" w:rsidRPr="006C4D2B" w:rsidRDefault="00FF1F06" w:rsidP="006C4D2B">
      <w:pPr>
        <w:spacing w:line="360" w:lineRule="auto"/>
        <w:ind w:firstLine="709"/>
        <w:jc w:val="both"/>
        <w:rPr>
          <w:color w:val="000000"/>
          <w:sz w:val="28"/>
        </w:rPr>
      </w:pPr>
      <w:r w:rsidRPr="006C4D2B">
        <w:rPr>
          <w:color w:val="000000"/>
          <w:sz w:val="28"/>
        </w:rPr>
        <w:t>Для УЭЦН:</w:t>
      </w:r>
    </w:p>
    <w:p w:rsidR="00FF1F06" w:rsidRPr="006C4D2B" w:rsidRDefault="00FF1F06" w:rsidP="006C4D2B">
      <w:pPr>
        <w:numPr>
          <w:ilvl w:val="0"/>
          <w:numId w:val="11"/>
        </w:numPr>
        <w:spacing w:line="360" w:lineRule="auto"/>
        <w:ind w:left="0" w:firstLine="709"/>
        <w:jc w:val="both"/>
        <w:rPr>
          <w:color w:val="000000"/>
          <w:sz w:val="28"/>
        </w:rPr>
      </w:pPr>
      <w:r w:rsidRPr="006C4D2B">
        <w:rPr>
          <w:color w:val="000000"/>
          <w:sz w:val="28"/>
        </w:rPr>
        <w:t>Изменением типоразмера УЭЦН.</w:t>
      </w:r>
    </w:p>
    <w:p w:rsidR="00FF1F06" w:rsidRPr="006C4D2B" w:rsidRDefault="00FF1F06" w:rsidP="006C4D2B">
      <w:pPr>
        <w:numPr>
          <w:ilvl w:val="0"/>
          <w:numId w:val="11"/>
        </w:numPr>
        <w:spacing w:line="360" w:lineRule="auto"/>
        <w:ind w:left="0" w:firstLine="709"/>
        <w:jc w:val="both"/>
        <w:rPr>
          <w:color w:val="000000"/>
          <w:sz w:val="28"/>
        </w:rPr>
      </w:pPr>
      <w:r w:rsidRPr="006C4D2B">
        <w:rPr>
          <w:color w:val="000000"/>
          <w:sz w:val="28"/>
        </w:rPr>
        <w:t>Заглублением УЭЦН.</w:t>
      </w:r>
    </w:p>
    <w:p w:rsidR="00FF1F06" w:rsidRPr="006C4D2B" w:rsidRDefault="00FF1F06" w:rsidP="006C4D2B">
      <w:pPr>
        <w:numPr>
          <w:ilvl w:val="0"/>
          <w:numId w:val="11"/>
        </w:numPr>
        <w:spacing w:line="360" w:lineRule="auto"/>
        <w:ind w:left="0" w:firstLine="709"/>
        <w:jc w:val="both"/>
        <w:rPr>
          <w:color w:val="000000"/>
          <w:sz w:val="28"/>
        </w:rPr>
      </w:pPr>
      <w:r w:rsidRPr="006C4D2B">
        <w:rPr>
          <w:color w:val="000000"/>
          <w:sz w:val="28"/>
        </w:rPr>
        <w:t>установка СУ Электон</w:t>
      </w:r>
      <w:r w:rsidR="006C4D2B">
        <w:rPr>
          <w:color w:val="000000"/>
          <w:sz w:val="28"/>
        </w:rPr>
        <w:t>-</w:t>
      </w:r>
      <w:r w:rsidR="006C4D2B" w:rsidRPr="006C4D2B">
        <w:rPr>
          <w:color w:val="000000"/>
          <w:sz w:val="28"/>
        </w:rPr>
        <w:t>0</w:t>
      </w:r>
      <w:r w:rsidRPr="006C4D2B">
        <w:rPr>
          <w:color w:val="000000"/>
          <w:sz w:val="28"/>
        </w:rPr>
        <w:t>5 с увеличением числа оборотов.</w:t>
      </w:r>
    </w:p>
    <w:p w:rsidR="00FF1F06" w:rsidRPr="006C4D2B" w:rsidRDefault="00FF1F06" w:rsidP="006C4D2B">
      <w:pPr>
        <w:spacing w:line="360" w:lineRule="auto"/>
        <w:ind w:firstLine="709"/>
        <w:jc w:val="both"/>
        <w:rPr>
          <w:color w:val="000000"/>
          <w:sz w:val="28"/>
        </w:rPr>
      </w:pPr>
      <w:r w:rsidRPr="006C4D2B">
        <w:rPr>
          <w:color w:val="000000"/>
          <w:sz w:val="28"/>
        </w:rPr>
        <w:t>На месторождения УНП</w:t>
      </w:r>
      <w:r w:rsidR="006C4D2B">
        <w:rPr>
          <w:color w:val="000000"/>
          <w:sz w:val="28"/>
        </w:rPr>
        <w:t>-</w:t>
      </w:r>
      <w:r w:rsidR="006C4D2B" w:rsidRPr="006C4D2B">
        <w:rPr>
          <w:color w:val="000000"/>
          <w:sz w:val="28"/>
        </w:rPr>
        <w:t>1</w:t>
      </w:r>
      <w:r w:rsidRPr="006C4D2B">
        <w:rPr>
          <w:color w:val="000000"/>
          <w:sz w:val="28"/>
        </w:rPr>
        <w:t xml:space="preserve"> применяются все выше перечисленные методов.</w:t>
      </w:r>
    </w:p>
    <w:p w:rsidR="00FF1F06" w:rsidRPr="006C4D2B" w:rsidRDefault="00FF1F06" w:rsidP="006C4D2B">
      <w:pPr>
        <w:spacing w:line="360" w:lineRule="auto"/>
        <w:ind w:firstLine="709"/>
        <w:jc w:val="both"/>
        <w:rPr>
          <w:color w:val="000000"/>
          <w:sz w:val="28"/>
        </w:rPr>
      </w:pPr>
      <w:r w:rsidRPr="006C4D2B">
        <w:rPr>
          <w:color w:val="000000"/>
          <w:sz w:val="28"/>
        </w:rPr>
        <w:t>Для анализа был взят метод оптимизации увеличения типоразмера и увеличением глубины спуска УЭЦН.</w:t>
      </w:r>
    </w:p>
    <w:p w:rsidR="00FF1F06" w:rsidRPr="006C4D2B" w:rsidRDefault="00FF1F06" w:rsidP="006C4D2B">
      <w:pPr>
        <w:spacing w:line="360" w:lineRule="auto"/>
        <w:ind w:firstLine="709"/>
        <w:jc w:val="both"/>
        <w:rPr>
          <w:b/>
          <w:bCs/>
          <w:color w:val="000000"/>
          <w:sz w:val="28"/>
        </w:rPr>
      </w:pPr>
      <w:r w:rsidRPr="006C4D2B">
        <w:rPr>
          <w:color w:val="000000"/>
          <w:sz w:val="28"/>
        </w:rPr>
        <w:t>Цель данных работ состояла в том, чтобы за счет понижения Рзаб, увеличить депрессию на пласт</w:t>
      </w:r>
      <w:r w:rsidR="006C4D2B">
        <w:rPr>
          <w:color w:val="000000"/>
          <w:sz w:val="28"/>
        </w:rPr>
        <w:t xml:space="preserve">, </w:t>
      </w:r>
      <w:r w:rsidR="006C4D2B" w:rsidRPr="006C4D2B">
        <w:rPr>
          <w:color w:val="000000"/>
          <w:sz w:val="28"/>
        </w:rPr>
        <w:t>т</w:t>
      </w:r>
      <w:r w:rsidRPr="006C4D2B">
        <w:rPr>
          <w:color w:val="000000"/>
          <w:sz w:val="28"/>
        </w:rPr>
        <w:t>ем самым повысить приток из пласта. Оптимизация проводилась на скважинах, с которых можно было получить наибольший прирост.</w:t>
      </w:r>
    </w:p>
    <w:p w:rsidR="00FF1F06" w:rsidRPr="006C4D2B" w:rsidRDefault="00FF1F06" w:rsidP="006C4D2B">
      <w:pPr>
        <w:spacing w:line="360" w:lineRule="auto"/>
        <w:ind w:firstLine="709"/>
        <w:jc w:val="both"/>
        <w:rPr>
          <w:color w:val="000000"/>
          <w:sz w:val="28"/>
        </w:rPr>
      </w:pPr>
      <w:r w:rsidRPr="006C4D2B">
        <w:rPr>
          <w:color w:val="000000"/>
          <w:sz w:val="28"/>
        </w:rPr>
        <w:t>В работу выбирались скважины и подбирались к ним УЭЦН, которые могли бы работать с выбраными параметрами и расчетными характеристиками.</w:t>
      </w:r>
    </w:p>
    <w:p w:rsidR="00FF1F06" w:rsidRPr="006C4D2B" w:rsidRDefault="00FF1F06" w:rsidP="006C4D2B">
      <w:pPr>
        <w:spacing w:line="360" w:lineRule="auto"/>
        <w:ind w:firstLine="709"/>
        <w:jc w:val="both"/>
        <w:rPr>
          <w:color w:val="000000"/>
          <w:sz w:val="28"/>
        </w:rPr>
      </w:pPr>
      <w:r w:rsidRPr="006C4D2B">
        <w:rPr>
          <w:color w:val="000000"/>
          <w:sz w:val="28"/>
        </w:rPr>
        <w:t>Расчет и подбор типоразмера напора УЭЦН производился по программам (</w:t>
      </w:r>
      <w:r w:rsidRPr="006C4D2B">
        <w:rPr>
          <w:color w:val="000000"/>
          <w:sz w:val="28"/>
          <w:lang w:val="en-US"/>
        </w:rPr>
        <w:t>Subpump</w:t>
      </w:r>
      <w:r w:rsidRPr="006C4D2B">
        <w:rPr>
          <w:color w:val="000000"/>
          <w:sz w:val="28"/>
        </w:rPr>
        <w:t xml:space="preserve"> и </w:t>
      </w:r>
      <w:r w:rsidRPr="006C4D2B">
        <w:rPr>
          <w:color w:val="000000"/>
          <w:sz w:val="28"/>
          <w:lang w:val="en-US"/>
        </w:rPr>
        <w:t>Perform</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Для анализа были выбраны 123 скважины оптимизированные в </w:t>
      </w:r>
      <w:r w:rsidR="006C4D2B" w:rsidRPr="006C4D2B">
        <w:rPr>
          <w:color w:val="000000"/>
          <w:sz w:val="28"/>
        </w:rPr>
        <w:t>2003</w:t>
      </w:r>
      <w:r w:rsidR="006C4D2B">
        <w:rPr>
          <w:color w:val="000000"/>
          <w:sz w:val="28"/>
        </w:rPr>
        <w:t xml:space="preserve"> </w:t>
      </w:r>
      <w:r w:rsidR="006C4D2B" w:rsidRPr="006C4D2B">
        <w:rPr>
          <w:color w:val="000000"/>
          <w:sz w:val="28"/>
        </w:rPr>
        <w:t>году</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На примере этих скважин был построин графики зависимости </w:t>
      </w:r>
      <w:r w:rsidRPr="006C4D2B">
        <w:rPr>
          <w:color w:val="000000"/>
          <w:sz w:val="28"/>
          <w:lang w:val="en-US"/>
        </w:rPr>
        <w:t>Q</w:t>
      </w:r>
      <w:r w:rsidRPr="006C4D2B">
        <w:rPr>
          <w:color w:val="000000"/>
          <w:sz w:val="28"/>
        </w:rPr>
        <w:t>ж</w:t>
      </w:r>
      <w:r w:rsidR="006C4D2B" w:rsidRPr="006C4D2B">
        <w:rPr>
          <w:color w:val="000000"/>
          <w:sz w:val="28"/>
        </w:rPr>
        <w:t>,</w:t>
      </w:r>
      <w:r w:rsidR="006C4D2B">
        <w:rPr>
          <w:color w:val="000000"/>
          <w:sz w:val="28"/>
        </w:rPr>
        <w:t xml:space="preserve"> </w:t>
      </w:r>
      <w:r w:rsidR="006C4D2B" w:rsidRPr="006C4D2B">
        <w:rPr>
          <w:color w:val="000000"/>
          <w:sz w:val="28"/>
          <w:lang w:val="en-US"/>
        </w:rPr>
        <w:t>Q</w:t>
      </w:r>
      <w:r w:rsidRPr="006C4D2B">
        <w:rPr>
          <w:color w:val="000000"/>
          <w:sz w:val="28"/>
        </w:rPr>
        <w:t>н</w:t>
      </w:r>
      <w:r w:rsidR="006C4D2B" w:rsidRPr="006C4D2B">
        <w:rPr>
          <w:color w:val="000000"/>
          <w:sz w:val="28"/>
        </w:rPr>
        <w:t>,</w:t>
      </w:r>
      <w:r w:rsidR="006C4D2B">
        <w:rPr>
          <w:color w:val="000000"/>
          <w:sz w:val="28"/>
        </w:rPr>
        <w:t xml:space="preserve"> </w:t>
      </w:r>
      <w:r w:rsidR="006C4D2B" w:rsidRPr="006C4D2B">
        <w:rPr>
          <w:color w:val="000000"/>
          <w:sz w:val="28"/>
        </w:rPr>
        <w:t>%</w:t>
      </w:r>
      <w:r w:rsidRPr="006C4D2B">
        <w:rPr>
          <w:color w:val="000000"/>
          <w:sz w:val="28"/>
        </w:rPr>
        <w:t xml:space="preserve"> от снижения Рзаб</w:t>
      </w:r>
      <w:r w:rsidR="006C4D2B" w:rsidRPr="006C4D2B">
        <w:rPr>
          <w:color w:val="000000"/>
          <w:sz w:val="28"/>
        </w:rPr>
        <w:t>.</w:t>
      </w:r>
      <w:r w:rsidR="006C4D2B">
        <w:rPr>
          <w:color w:val="000000"/>
          <w:sz w:val="28"/>
        </w:rPr>
        <w:t xml:space="preserve"> </w:t>
      </w:r>
      <w:r w:rsidR="006C4D2B" w:rsidRPr="006C4D2B">
        <w:rPr>
          <w:color w:val="000000"/>
          <w:sz w:val="28"/>
        </w:rPr>
        <w:t>Из</w:t>
      </w:r>
      <w:r w:rsidRPr="006C4D2B">
        <w:rPr>
          <w:color w:val="000000"/>
          <w:sz w:val="28"/>
        </w:rPr>
        <w:t xml:space="preserve"> данного графика мы видим</w:t>
      </w:r>
    </w:p>
    <w:p w:rsidR="00FF1F06" w:rsidRPr="006C4D2B" w:rsidRDefault="00FF1F06" w:rsidP="006C4D2B">
      <w:pPr>
        <w:spacing w:line="360" w:lineRule="auto"/>
        <w:ind w:firstLine="709"/>
        <w:jc w:val="both"/>
        <w:rPr>
          <w:color w:val="000000"/>
          <w:sz w:val="28"/>
        </w:rPr>
      </w:pPr>
    </w:p>
    <w:p w:rsidR="00FF1F06" w:rsidRPr="006C4D2B" w:rsidRDefault="00241F43" w:rsidP="006C4D2B">
      <w:pPr>
        <w:spacing w:line="360" w:lineRule="auto"/>
        <w:ind w:firstLine="709"/>
        <w:jc w:val="both"/>
        <w:rPr>
          <w:color w:val="000000"/>
          <w:sz w:val="28"/>
        </w:rPr>
      </w:pPr>
      <w:r w:rsidRPr="006C4D2B">
        <w:rPr>
          <w:color w:val="000000"/>
          <w:sz w:val="28"/>
        </w:rPr>
        <w:object w:dxaOrig="6375" w:dyaOrig="3855">
          <v:shape id="_x0000_i1032" type="#_x0000_t75" style="width:318.75pt;height:192.75pt" o:ole="">
            <v:imagedata r:id="rId17" o:title=""/>
          </v:shape>
          <o:OLEObject Type="Embed" ProgID="Excel.Sheet.8" ShapeID="_x0000_i1032" DrawAspect="Content" ObjectID="_1464984557" r:id="rId18">
            <o:FieldCodes>\s</o:FieldCodes>
          </o:OLEObject>
        </w:object>
      </w:r>
    </w:p>
    <w:p w:rsidR="00FF1F06" w:rsidRPr="006C4D2B" w:rsidRDefault="006C4D2B" w:rsidP="006C4D2B">
      <w:pPr>
        <w:spacing w:line="360" w:lineRule="auto"/>
        <w:ind w:firstLine="709"/>
        <w:jc w:val="both"/>
        <w:rPr>
          <w:color w:val="000000"/>
          <w:sz w:val="28"/>
        </w:rPr>
      </w:pPr>
      <w:r w:rsidRPr="006C4D2B">
        <w:rPr>
          <w:color w:val="000000"/>
          <w:sz w:val="28"/>
        </w:rPr>
        <w:t>Рис</w:t>
      </w:r>
      <w:r>
        <w:rPr>
          <w:color w:val="000000"/>
          <w:sz w:val="28"/>
        </w:rPr>
        <w:t>. </w:t>
      </w:r>
      <w:r w:rsidRPr="006C4D2B">
        <w:rPr>
          <w:color w:val="000000"/>
          <w:sz w:val="28"/>
        </w:rPr>
        <w:t>6</w:t>
      </w:r>
      <w:r w:rsidR="00FF1F06" w:rsidRPr="006C4D2B">
        <w:rPr>
          <w:color w:val="000000"/>
          <w:sz w:val="28"/>
        </w:rPr>
        <w:t>.1</w:t>
      </w:r>
      <w:r w:rsidRPr="006C4D2B">
        <w:rPr>
          <w:color w:val="000000"/>
          <w:sz w:val="28"/>
        </w:rPr>
        <w:t>.</w:t>
      </w:r>
      <w:r>
        <w:rPr>
          <w:color w:val="000000"/>
          <w:sz w:val="28"/>
        </w:rPr>
        <w:t xml:space="preserve"> </w:t>
      </w:r>
      <w:r w:rsidRPr="006C4D2B">
        <w:rPr>
          <w:color w:val="000000"/>
          <w:sz w:val="28"/>
        </w:rPr>
        <w:t>Па</w:t>
      </w:r>
      <w:r w:rsidR="00FF1F06" w:rsidRPr="006C4D2B">
        <w:rPr>
          <w:color w:val="000000"/>
          <w:sz w:val="28"/>
        </w:rPr>
        <w:t xml:space="preserve">раметры по </w:t>
      </w:r>
      <w:r w:rsidR="00FF1F06" w:rsidRPr="006C4D2B">
        <w:rPr>
          <w:color w:val="000000"/>
          <w:sz w:val="28"/>
          <w:lang w:val="en-US"/>
        </w:rPr>
        <w:t>Q</w:t>
      </w:r>
      <w:r w:rsidR="003B3638">
        <w:rPr>
          <w:color w:val="000000"/>
          <w:sz w:val="28"/>
        </w:rPr>
        <w:t>н</w:t>
      </w:r>
    </w:p>
    <w:p w:rsidR="00FF1F06" w:rsidRPr="006C4D2B" w:rsidRDefault="00FF1F06" w:rsidP="006C4D2B">
      <w:pPr>
        <w:spacing w:line="360" w:lineRule="auto"/>
        <w:ind w:firstLine="709"/>
        <w:jc w:val="both"/>
        <w:rPr>
          <w:color w:val="000000"/>
          <w:sz w:val="28"/>
        </w:rPr>
      </w:pPr>
    </w:p>
    <w:p w:rsidR="00FF1F06" w:rsidRPr="006C4D2B" w:rsidRDefault="00241F43" w:rsidP="006C4D2B">
      <w:pPr>
        <w:spacing w:line="360" w:lineRule="auto"/>
        <w:ind w:firstLine="709"/>
        <w:jc w:val="both"/>
        <w:rPr>
          <w:color w:val="000000"/>
          <w:sz w:val="28"/>
        </w:rPr>
      </w:pPr>
      <w:r w:rsidRPr="006C4D2B">
        <w:rPr>
          <w:color w:val="000000"/>
          <w:sz w:val="28"/>
        </w:rPr>
        <w:object w:dxaOrig="5685" w:dyaOrig="3450">
          <v:shape id="_x0000_i1033" type="#_x0000_t75" style="width:284.25pt;height:172.5pt" o:ole="">
            <v:imagedata r:id="rId19" o:title=""/>
          </v:shape>
          <o:OLEObject Type="Embed" ProgID="Excel.Sheet.8" ShapeID="_x0000_i1033" DrawAspect="Content" ObjectID="_1464984558" r:id="rId20">
            <o:FieldCodes>\s</o:FieldCodes>
          </o:OLEObject>
        </w:object>
      </w:r>
    </w:p>
    <w:p w:rsidR="003B3638" w:rsidRDefault="006C4D2B" w:rsidP="006C4D2B">
      <w:pPr>
        <w:spacing w:line="360" w:lineRule="auto"/>
        <w:ind w:firstLine="709"/>
        <w:jc w:val="both"/>
        <w:rPr>
          <w:color w:val="000000"/>
          <w:sz w:val="28"/>
        </w:rPr>
      </w:pPr>
      <w:r w:rsidRPr="006C4D2B">
        <w:rPr>
          <w:color w:val="000000"/>
          <w:sz w:val="28"/>
        </w:rPr>
        <w:t>Рис</w:t>
      </w:r>
      <w:r>
        <w:rPr>
          <w:color w:val="000000"/>
          <w:sz w:val="28"/>
        </w:rPr>
        <w:t>. </w:t>
      </w:r>
      <w:r w:rsidRPr="006C4D2B">
        <w:rPr>
          <w:color w:val="000000"/>
          <w:sz w:val="28"/>
        </w:rPr>
        <w:t>6</w:t>
      </w:r>
      <w:r w:rsidR="00FF1F06" w:rsidRPr="006C4D2B">
        <w:rPr>
          <w:color w:val="000000"/>
          <w:sz w:val="28"/>
        </w:rPr>
        <w:t>.2</w:t>
      </w:r>
      <w:r>
        <w:rPr>
          <w:color w:val="000000"/>
          <w:sz w:val="28"/>
        </w:rPr>
        <w:t xml:space="preserve"> </w:t>
      </w:r>
      <w:r w:rsidR="003B3638">
        <w:rPr>
          <w:color w:val="000000"/>
          <w:sz w:val="28"/>
        </w:rPr>
        <w:t>Параметры по Н2О</w:t>
      </w:r>
    </w:p>
    <w:p w:rsidR="00FF1F06" w:rsidRPr="006C4D2B" w:rsidRDefault="00FF1F06" w:rsidP="006C4D2B">
      <w:pPr>
        <w:spacing w:line="360" w:lineRule="auto"/>
        <w:ind w:firstLine="709"/>
        <w:jc w:val="both"/>
        <w:rPr>
          <w:color w:val="000000"/>
          <w:sz w:val="28"/>
        </w:rPr>
      </w:pPr>
    </w:p>
    <w:p w:rsidR="00FF1F06" w:rsidRPr="006C4D2B" w:rsidRDefault="003B3638" w:rsidP="006C4D2B">
      <w:pPr>
        <w:spacing w:line="360" w:lineRule="auto"/>
        <w:ind w:firstLine="709"/>
        <w:jc w:val="both"/>
        <w:rPr>
          <w:color w:val="000000"/>
          <w:sz w:val="28"/>
        </w:rPr>
      </w:pPr>
      <w:r>
        <w:rPr>
          <w:color w:val="000000"/>
          <w:sz w:val="28"/>
        </w:rPr>
        <w:br w:type="page"/>
      </w:r>
      <w:r w:rsidR="00241F43" w:rsidRPr="006C4D2B">
        <w:rPr>
          <w:color w:val="000000"/>
          <w:sz w:val="28"/>
        </w:rPr>
        <w:object w:dxaOrig="6780" w:dyaOrig="4095">
          <v:shape id="_x0000_i1034" type="#_x0000_t75" style="width:339pt;height:204.75pt" o:ole="">
            <v:imagedata r:id="rId21" o:title=""/>
          </v:shape>
          <o:OLEObject Type="Embed" ProgID="Excel.Sheet.8" ShapeID="_x0000_i1034" DrawAspect="Content" ObjectID="_1464984559" r:id="rId22">
            <o:FieldCodes>\s</o:FieldCodes>
          </o:OLEObject>
        </w:object>
      </w:r>
    </w:p>
    <w:p w:rsidR="00FF1F06" w:rsidRPr="006C4D2B" w:rsidRDefault="00FF1F06"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 xml:space="preserve">Анализ показал по индикаторным кривым и ТМС зависимости </w:t>
      </w:r>
      <w:r w:rsidRPr="006C4D2B">
        <w:rPr>
          <w:color w:val="000000"/>
          <w:sz w:val="28"/>
          <w:lang w:val="en-US"/>
        </w:rPr>
        <w:t>Q</w:t>
      </w:r>
      <w:r w:rsidRPr="006C4D2B">
        <w:rPr>
          <w:color w:val="000000"/>
          <w:sz w:val="28"/>
        </w:rPr>
        <w:t xml:space="preserve">ж от Рзаб, что снижать Рзаб можно до </w:t>
      </w:r>
      <w:r w:rsidR="006C4D2B" w:rsidRPr="006C4D2B">
        <w:rPr>
          <w:color w:val="000000"/>
          <w:sz w:val="28"/>
        </w:rPr>
        <w:t>50</w:t>
      </w:r>
      <w:r w:rsidR="006C4D2B">
        <w:rPr>
          <w:color w:val="000000"/>
          <w:sz w:val="28"/>
        </w:rPr>
        <w:t xml:space="preserve"> </w:t>
      </w:r>
      <w:r w:rsidR="006C4D2B" w:rsidRPr="006C4D2B">
        <w:rPr>
          <w:color w:val="000000"/>
          <w:sz w:val="28"/>
        </w:rPr>
        <w:t>атм</w:t>
      </w:r>
      <w:r w:rsidRPr="006C4D2B">
        <w:rPr>
          <w:color w:val="000000"/>
          <w:sz w:val="28"/>
        </w:rPr>
        <w:t>, но в скважинах где Рпл выше 200 атм и прирост будет наблюдаться, причем практически эти скважины находятся в зоне</w:t>
      </w:r>
      <w:r w:rsidR="006C4D2B">
        <w:rPr>
          <w:color w:val="000000"/>
          <w:sz w:val="28"/>
        </w:rPr>
        <w:t xml:space="preserve"> </w:t>
      </w:r>
      <w:r w:rsidRPr="006C4D2B">
        <w:rPr>
          <w:color w:val="000000"/>
          <w:sz w:val="28"/>
        </w:rPr>
        <w:t xml:space="preserve">влияния ППД и по ним прослеживается с увеличением отборов рост обводнения к примеру по скважине 1059 куст 75 Хохряковского месторождения, обводненость за </w:t>
      </w:r>
      <w:r w:rsidR="006C4D2B" w:rsidRPr="006C4D2B">
        <w:rPr>
          <w:color w:val="000000"/>
          <w:sz w:val="28"/>
        </w:rPr>
        <w:t>10</w:t>
      </w:r>
      <w:r w:rsidR="006C4D2B">
        <w:rPr>
          <w:color w:val="000000"/>
          <w:sz w:val="28"/>
        </w:rPr>
        <w:t xml:space="preserve"> </w:t>
      </w:r>
      <w:r w:rsidR="006C4D2B" w:rsidRPr="006C4D2B">
        <w:rPr>
          <w:color w:val="000000"/>
          <w:sz w:val="28"/>
        </w:rPr>
        <w:t>месяцев</w:t>
      </w:r>
      <w:r w:rsidRPr="006C4D2B">
        <w:rPr>
          <w:color w:val="000000"/>
          <w:sz w:val="28"/>
        </w:rPr>
        <w:t xml:space="preserve"> работы увеличилась с </w:t>
      </w:r>
      <w:r w:rsidR="006C4D2B" w:rsidRPr="006C4D2B">
        <w:rPr>
          <w:color w:val="000000"/>
          <w:sz w:val="28"/>
        </w:rPr>
        <w:t>7</w:t>
      </w:r>
      <w:r w:rsidR="006C4D2B">
        <w:rPr>
          <w:color w:val="000000"/>
          <w:sz w:val="28"/>
        </w:rPr>
        <w:t>%</w:t>
      </w:r>
      <w:r w:rsidRPr="006C4D2B">
        <w:rPr>
          <w:color w:val="000000"/>
          <w:sz w:val="28"/>
        </w:rPr>
        <w:t xml:space="preserve"> до 8</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В скважинах где Рпл ниже </w:t>
      </w:r>
      <w:r w:rsidR="006C4D2B" w:rsidRPr="006C4D2B">
        <w:rPr>
          <w:color w:val="000000"/>
          <w:sz w:val="28"/>
        </w:rPr>
        <w:t>180</w:t>
      </w:r>
      <w:r w:rsidR="006C4D2B">
        <w:rPr>
          <w:color w:val="000000"/>
          <w:sz w:val="28"/>
        </w:rPr>
        <w:t xml:space="preserve"> </w:t>
      </w:r>
      <w:r w:rsidR="006C4D2B" w:rsidRPr="006C4D2B">
        <w:rPr>
          <w:color w:val="000000"/>
          <w:sz w:val="28"/>
        </w:rPr>
        <w:t>атм</w:t>
      </w:r>
      <w:r w:rsidRPr="006C4D2B">
        <w:rPr>
          <w:color w:val="000000"/>
          <w:sz w:val="28"/>
        </w:rPr>
        <w:t xml:space="preserve"> снижение Рзаб до </w:t>
      </w:r>
      <w:r w:rsidR="006C4D2B" w:rsidRPr="006C4D2B">
        <w:rPr>
          <w:color w:val="000000"/>
          <w:sz w:val="28"/>
        </w:rPr>
        <w:t>50</w:t>
      </w:r>
      <w:r w:rsidR="006C4D2B">
        <w:rPr>
          <w:color w:val="000000"/>
          <w:sz w:val="28"/>
        </w:rPr>
        <w:t xml:space="preserve"> </w:t>
      </w:r>
      <w:r w:rsidR="006C4D2B" w:rsidRPr="006C4D2B">
        <w:rPr>
          <w:color w:val="000000"/>
          <w:sz w:val="28"/>
        </w:rPr>
        <w:t>атм</w:t>
      </w:r>
      <w:r w:rsidR="006C4D2B">
        <w:rPr>
          <w:color w:val="000000"/>
          <w:sz w:val="28"/>
        </w:rPr>
        <w:t>,</w:t>
      </w:r>
      <w:r w:rsidRPr="006C4D2B">
        <w:rPr>
          <w:color w:val="000000"/>
          <w:sz w:val="28"/>
        </w:rPr>
        <w:t xml:space="preserve"> явно получаем отрицательный эффект по росту </w:t>
      </w:r>
      <w:r w:rsidRPr="006C4D2B">
        <w:rPr>
          <w:color w:val="000000"/>
          <w:sz w:val="28"/>
          <w:lang w:val="en-US"/>
        </w:rPr>
        <w:t>Q</w:t>
      </w:r>
      <w:r w:rsidRPr="006C4D2B">
        <w:rPr>
          <w:color w:val="000000"/>
          <w:sz w:val="28"/>
        </w:rPr>
        <w:t xml:space="preserve">ж к примеру </w:t>
      </w:r>
      <w:r w:rsidR="006C4D2B" w:rsidRPr="006C4D2B">
        <w:rPr>
          <w:color w:val="000000"/>
          <w:sz w:val="28"/>
        </w:rPr>
        <w:t>скв.</w:t>
      </w:r>
      <w:r w:rsidR="006C4D2B">
        <w:rPr>
          <w:color w:val="000000"/>
          <w:sz w:val="28"/>
        </w:rPr>
        <w:t xml:space="preserve"> </w:t>
      </w:r>
      <w:r w:rsidR="006C4D2B" w:rsidRPr="006C4D2B">
        <w:rPr>
          <w:color w:val="000000"/>
          <w:sz w:val="28"/>
        </w:rPr>
        <w:t>1</w:t>
      </w:r>
      <w:r w:rsidRPr="006C4D2B">
        <w:rPr>
          <w:color w:val="000000"/>
          <w:sz w:val="28"/>
        </w:rPr>
        <w:t>06 куст 75 Хохряковского месторождения. Самое оптимальное для этих скважин Рзаб =0,6 Рнас</w:t>
      </w:r>
      <w:r w:rsid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Вывод</w:t>
      </w:r>
      <w:r w:rsidR="006C4D2B">
        <w:rPr>
          <w:color w:val="000000"/>
          <w:sz w:val="28"/>
        </w:rPr>
        <w:t>:</w:t>
      </w:r>
    </w:p>
    <w:p w:rsidR="00FF1F06" w:rsidRPr="006C4D2B" w:rsidRDefault="00FF1F06" w:rsidP="006C4D2B">
      <w:pPr>
        <w:numPr>
          <w:ilvl w:val="0"/>
          <w:numId w:val="9"/>
        </w:numPr>
        <w:spacing w:line="360" w:lineRule="auto"/>
        <w:ind w:left="0" w:firstLine="709"/>
        <w:jc w:val="both"/>
        <w:rPr>
          <w:color w:val="000000"/>
          <w:sz w:val="28"/>
        </w:rPr>
      </w:pPr>
      <w:r w:rsidRPr="006C4D2B">
        <w:rPr>
          <w:color w:val="000000"/>
          <w:sz w:val="28"/>
        </w:rPr>
        <w:t>Снижая Рзаб до 50 атм</w:t>
      </w:r>
    </w:p>
    <w:p w:rsidR="00FF1F06" w:rsidRPr="006C4D2B" w:rsidRDefault="00FF1F06" w:rsidP="006C4D2B">
      <w:pPr>
        <w:numPr>
          <w:ilvl w:val="0"/>
          <w:numId w:val="9"/>
        </w:numPr>
        <w:spacing w:line="360" w:lineRule="auto"/>
        <w:ind w:left="0" w:firstLine="709"/>
        <w:jc w:val="both"/>
        <w:rPr>
          <w:color w:val="000000"/>
          <w:sz w:val="28"/>
        </w:rPr>
      </w:pPr>
      <w:r w:rsidRPr="006C4D2B">
        <w:rPr>
          <w:color w:val="000000"/>
          <w:sz w:val="28"/>
        </w:rPr>
        <w:t>Снижается наработка на отказ. Данные с прошлого года.</w:t>
      </w:r>
    </w:p>
    <w:p w:rsidR="00FF1F06" w:rsidRPr="006C4D2B" w:rsidRDefault="00FF1F06" w:rsidP="006C4D2B">
      <w:pPr>
        <w:numPr>
          <w:ilvl w:val="0"/>
          <w:numId w:val="9"/>
        </w:numPr>
        <w:spacing w:line="360" w:lineRule="auto"/>
        <w:ind w:left="0" w:firstLine="709"/>
        <w:jc w:val="both"/>
        <w:rPr>
          <w:color w:val="000000"/>
          <w:sz w:val="28"/>
        </w:rPr>
      </w:pPr>
      <w:r w:rsidRPr="006C4D2B">
        <w:rPr>
          <w:color w:val="000000"/>
          <w:sz w:val="28"/>
        </w:rPr>
        <w:t>Рост</w:t>
      </w:r>
      <w:r w:rsidR="006C4D2B">
        <w:rPr>
          <w:color w:val="000000"/>
          <w:sz w:val="28"/>
        </w:rPr>
        <w:t>%</w:t>
      </w:r>
      <w:r w:rsidRPr="006C4D2B">
        <w:rPr>
          <w:color w:val="000000"/>
          <w:sz w:val="28"/>
        </w:rPr>
        <w:t xml:space="preserve"> воды в продукции.</w:t>
      </w:r>
    </w:p>
    <w:p w:rsidR="00FF1F06" w:rsidRPr="006C4D2B" w:rsidRDefault="00FF1F06" w:rsidP="006C4D2B">
      <w:pPr>
        <w:spacing w:line="360" w:lineRule="auto"/>
        <w:ind w:firstLine="709"/>
        <w:jc w:val="both"/>
        <w:rPr>
          <w:color w:val="000000"/>
          <w:sz w:val="28"/>
        </w:rPr>
      </w:pPr>
      <w:r w:rsidRPr="006C4D2B">
        <w:rPr>
          <w:color w:val="000000"/>
          <w:sz w:val="28"/>
        </w:rPr>
        <w:t>Это прослеживается на Хохряковском месторождении выводы должны повторно анализироваться.</w:t>
      </w:r>
    </w:p>
    <w:p w:rsidR="00FF1F06" w:rsidRPr="006C4D2B" w:rsidRDefault="00FF1F06" w:rsidP="006C4D2B">
      <w:pPr>
        <w:spacing w:line="360" w:lineRule="auto"/>
        <w:ind w:firstLine="709"/>
        <w:jc w:val="both"/>
        <w:rPr>
          <w:color w:val="000000"/>
          <w:sz w:val="28"/>
        </w:rPr>
      </w:pPr>
      <w:r w:rsidRPr="006C4D2B">
        <w:rPr>
          <w:color w:val="000000"/>
          <w:sz w:val="28"/>
        </w:rPr>
        <w:t>Все анализируемые скв. Прошли ГРП по 2 раз</w:t>
      </w:r>
      <w:r w:rsidR="006C4D2B" w:rsidRPr="006C4D2B">
        <w:rPr>
          <w:color w:val="000000"/>
          <w:sz w:val="28"/>
        </w:rPr>
        <w:t>а</w:t>
      </w:r>
      <w:r w:rsidR="006C4D2B">
        <w:rPr>
          <w:color w:val="000000"/>
          <w:sz w:val="28"/>
        </w:rPr>
        <w:t xml:space="preserve"> </w:t>
      </w:r>
      <w:r w:rsidR="006C4D2B" w:rsidRPr="006C4D2B">
        <w:rPr>
          <w:color w:val="000000"/>
          <w:sz w:val="28"/>
        </w:rPr>
        <w:t xml:space="preserve">(повышенный </w:t>
      </w:r>
      <w:r w:rsidRPr="006C4D2B">
        <w:rPr>
          <w:color w:val="000000"/>
          <w:sz w:val="28"/>
        </w:rPr>
        <w:t>радиус питания)</w:t>
      </w:r>
    </w:p>
    <w:p w:rsidR="00FF1F06" w:rsidRPr="006C4D2B" w:rsidRDefault="00FF1F06" w:rsidP="006C4D2B">
      <w:pPr>
        <w:spacing w:line="360" w:lineRule="auto"/>
        <w:ind w:firstLine="709"/>
        <w:jc w:val="both"/>
        <w:rPr>
          <w:color w:val="000000"/>
          <w:sz w:val="28"/>
        </w:rPr>
      </w:pPr>
      <w:r w:rsidRPr="006C4D2B">
        <w:rPr>
          <w:color w:val="000000"/>
          <w:sz w:val="28"/>
        </w:rPr>
        <w:t xml:space="preserve">Пример </w:t>
      </w:r>
      <w:r w:rsidR="006C4D2B" w:rsidRPr="006C4D2B">
        <w:rPr>
          <w:color w:val="000000"/>
          <w:sz w:val="28"/>
        </w:rPr>
        <w:t>скв.</w:t>
      </w:r>
      <w:r w:rsidR="006C4D2B">
        <w:rPr>
          <w:color w:val="000000"/>
          <w:sz w:val="28"/>
        </w:rPr>
        <w:t xml:space="preserve"> </w:t>
      </w:r>
      <w:r w:rsidR="006C4D2B" w:rsidRPr="006C4D2B">
        <w:rPr>
          <w:color w:val="000000"/>
          <w:sz w:val="28"/>
        </w:rPr>
        <w:t>6</w:t>
      </w:r>
      <w:r w:rsidRPr="006C4D2B">
        <w:rPr>
          <w:color w:val="000000"/>
          <w:sz w:val="28"/>
        </w:rPr>
        <w:t>10 куст 60 Хохряковского месторождения Рпл</w:t>
      </w:r>
      <w:r w:rsidR="006C4D2B">
        <w:rPr>
          <w:color w:val="000000"/>
          <w:sz w:val="28"/>
        </w:rPr>
        <w:t>-</w:t>
      </w:r>
      <w:r w:rsidR="006C4D2B" w:rsidRPr="006C4D2B">
        <w:rPr>
          <w:color w:val="000000"/>
          <w:sz w:val="28"/>
        </w:rPr>
        <w:t>2</w:t>
      </w:r>
      <w:r w:rsidRPr="006C4D2B">
        <w:rPr>
          <w:color w:val="000000"/>
          <w:sz w:val="28"/>
        </w:rPr>
        <w:t>20, где провели оптимизацию 22.12.2002 спустив 125</w:t>
      </w:r>
      <w:r w:rsidR="006C4D2B">
        <w:rPr>
          <w:color w:val="000000"/>
          <w:sz w:val="28"/>
        </w:rPr>
        <w:t>–</w:t>
      </w:r>
      <w:r w:rsidR="006C4D2B" w:rsidRPr="006C4D2B">
        <w:rPr>
          <w:color w:val="000000"/>
          <w:sz w:val="28"/>
        </w:rPr>
        <w:t>2</w:t>
      </w:r>
      <w:r w:rsidRPr="006C4D2B">
        <w:rPr>
          <w:color w:val="000000"/>
          <w:sz w:val="28"/>
        </w:rPr>
        <w:t>100 на глубину 2320 после Э60</w:t>
      </w:r>
      <w:r w:rsidR="006C4D2B">
        <w:rPr>
          <w:color w:val="000000"/>
          <w:sz w:val="28"/>
        </w:rPr>
        <w:t>–</w:t>
      </w:r>
      <w:r w:rsidR="006C4D2B" w:rsidRPr="006C4D2B">
        <w:rPr>
          <w:color w:val="000000"/>
          <w:sz w:val="28"/>
        </w:rPr>
        <w:t>1</w:t>
      </w:r>
      <w:r w:rsidRPr="006C4D2B">
        <w:rPr>
          <w:color w:val="000000"/>
          <w:sz w:val="28"/>
        </w:rPr>
        <w:t xml:space="preserve">700 </w:t>
      </w:r>
      <w:r w:rsidR="006C4D2B" w:rsidRPr="006C4D2B">
        <w:rPr>
          <w:color w:val="000000"/>
          <w:sz w:val="28"/>
        </w:rPr>
        <w:t>гл.</w:t>
      </w:r>
      <w:r w:rsidR="006C4D2B">
        <w:rPr>
          <w:color w:val="000000"/>
          <w:sz w:val="28"/>
        </w:rPr>
        <w:t> </w:t>
      </w:r>
      <w:r w:rsidR="006C4D2B" w:rsidRPr="006C4D2B">
        <w:rPr>
          <w:color w:val="000000"/>
          <w:sz w:val="28"/>
        </w:rPr>
        <w:t>1</w:t>
      </w:r>
      <w:r w:rsidRPr="006C4D2B">
        <w:rPr>
          <w:color w:val="000000"/>
          <w:sz w:val="28"/>
        </w:rPr>
        <w:t>800 с режимом 60/52/7 Нд</w:t>
      </w:r>
      <w:r w:rsidR="006C4D2B">
        <w:rPr>
          <w:color w:val="000000"/>
          <w:sz w:val="28"/>
        </w:rPr>
        <w:t>-</w:t>
      </w:r>
      <w:r w:rsidR="006C4D2B" w:rsidRPr="006C4D2B">
        <w:rPr>
          <w:color w:val="000000"/>
          <w:sz w:val="28"/>
        </w:rPr>
        <w:t>8</w:t>
      </w:r>
      <w:r w:rsidRPr="006C4D2B">
        <w:rPr>
          <w:color w:val="000000"/>
          <w:sz w:val="28"/>
        </w:rPr>
        <w:t>7</w:t>
      </w:r>
      <w:r w:rsidR="006C4D2B" w:rsidRPr="006C4D2B">
        <w:rPr>
          <w:color w:val="000000"/>
          <w:sz w:val="28"/>
        </w:rPr>
        <w:t>0</w:t>
      </w:r>
      <w:r w:rsidR="006C4D2B">
        <w:rPr>
          <w:color w:val="000000"/>
          <w:sz w:val="28"/>
        </w:rPr>
        <w:t> </w:t>
      </w:r>
      <w:r w:rsidR="006C4D2B" w:rsidRPr="006C4D2B">
        <w:rPr>
          <w:color w:val="000000"/>
          <w:sz w:val="28"/>
        </w:rPr>
        <w:t>м</w:t>
      </w:r>
      <w:r w:rsidRPr="006C4D2B">
        <w:rPr>
          <w:color w:val="000000"/>
          <w:sz w:val="28"/>
        </w:rPr>
        <w:t xml:space="preserve"> с влиянием ППД </w:t>
      </w:r>
      <w:r w:rsidR="006C4D2B" w:rsidRPr="006C4D2B">
        <w:rPr>
          <w:color w:val="000000"/>
          <w:sz w:val="28"/>
        </w:rPr>
        <w:t>скв.</w:t>
      </w:r>
      <w:r w:rsidR="006C4D2B">
        <w:rPr>
          <w:color w:val="000000"/>
          <w:sz w:val="28"/>
        </w:rPr>
        <w:t xml:space="preserve"> </w:t>
      </w:r>
      <w:r w:rsidR="006C4D2B" w:rsidRPr="006C4D2B">
        <w:rPr>
          <w:color w:val="000000"/>
          <w:sz w:val="28"/>
        </w:rPr>
        <w:t>5</w:t>
      </w:r>
      <w:r w:rsidRPr="006C4D2B">
        <w:rPr>
          <w:color w:val="000000"/>
          <w:sz w:val="28"/>
        </w:rPr>
        <w:t>10</w:t>
      </w:r>
      <w:r w:rsidR="006C4D2B" w:rsidRPr="006C4D2B">
        <w:rPr>
          <w:color w:val="000000"/>
          <w:sz w:val="28"/>
        </w:rPr>
        <w:t>.</w:t>
      </w:r>
      <w:r w:rsidR="006C4D2B">
        <w:rPr>
          <w:color w:val="000000"/>
          <w:sz w:val="28"/>
        </w:rPr>
        <w:t xml:space="preserve"> </w:t>
      </w:r>
      <w:r w:rsidR="006C4D2B" w:rsidRPr="006C4D2B">
        <w:rPr>
          <w:color w:val="000000"/>
          <w:sz w:val="28"/>
        </w:rPr>
        <w:t>По</w:t>
      </w:r>
      <w:r w:rsidRPr="006C4D2B">
        <w:rPr>
          <w:color w:val="000000"/>
          <w:sz w:val="28"/>
        </w:rPr>
        <w:t>лучили режим 112/78/15 Нд</w:t>
      </w:r>
      <w:r w:rsidR="006C4D2B">
        <w:rPr>
          <w:color w:val="000000"/>
          <w:sz w:val="28"/>
        </w:rPr>
        <w:t>-</w:t>
      </w:r>
      <w:r w:rsidR="006C4D2B" w:rsidRPr="006C4D2B">
        <w:rPr>
          <w:color w:val="000000"/>
          <w:sz w:val="28"/>
        </w:rPr>
        <w:t>1</w:t>
      </w:r>
      <w:r w:rsidRPr="006C4D2B">
        <w:rPr>
          <w:color w:val="000000"/>
          <w:sz w:val="28"/>
        </w:rPr>
        <w:t>298.</w:t>
      </w:r>
    </w:p>
    <w:p w:rsidR="00FF1F06" w:rsidRPr="006C4D2B" w:rsidRDefault="00FF1F06" w:rsidP="006C4D2B">
      <w:pPr>
        <w:spacing w:line="360" w:lineRule="auto"/>
        <w:ind w:firstLine="709"/>
        <w:jc w:val="both"/>
        <w:rPr>
          <w:color w:val="000000"/>
          <w:sz w:val="28"/>
        </w:rPr>
      </w:pPr>
      <w:r w:rsidRPr="006C4D2B">
        <w:rPr>
          <w:color w:val="000000"/>
          <w:sz w:val="28"/>
        </w:rPr>
        <w:t>23.05.03.спустили Э160</w:t>
      </w:r>
      <w:r w:rsidR="006C4D2B">
        <w:rPr>
          <w:color w:val="000000"/>
          <w:sz w:val="28"/>
        </w:rPr>
        <w:t>–</w:t>
      </w:r>
      <w:r w:rsidR="006C4D2B" w:rsidRPr="006C4D2B">
        <w:rPr>
          <w:color w:val="000000"/>
          <w:sz w:val="28"/>
        </w:rPr>
        <w:t>2</w:t>
      </w:r>
      <w:r w:rsidRPr="006C4D2B">
        <w:rPr>
          <w:color w:val="000000"/>
          <w:sz w:val="28"/>
        </w:rPr>
        <w:t xml:space="preserve">100 </w:t>
      </w:r>
      <w:r w:rsidR="006C4D2B" w:rsidRPr="006C4D2B">
        <w:rPr>
          <w:color w:val="000000"/>
          <w:sz w:val="28"/>
        </w:rPr>
        <w:t>гл.</w:t>
      </w:r>
      <w:r w:rsidR="006C4D2B">
        <w:rPr>
          <w:color w:val="000000"/>
          <w:sz w:val="28"/>
        </w:rPr>
        <w:t> </w:t>
      </w:r>
      <w:r w:rsidR="006C4D2B" w:rsidRPr="006C4D2B">
        <w:rPr>
          <w:color w:val="000000"/>
          <w:sz w:val="28"/>
        </w:rPr>
        <w:t>2</w:t>
      </w:r>
      <w:r w:rsidRPr="006C4D2B">
        <w:rPr>
          <w:color w:val="000000"/>
          <w:sz w:val="28"/>
        </w:rPr>
        <w:t>420 режим 135/69/38 Нд</w:t>
      </w:r>
      <w:r w:rsidR="006C4D2B">
        <w:rPr>
          <w:color w:val="000000"/>
          <w:sz w:val="28"/>
        </w:rPr>
        <w:t>-</w:t>
      </w:r>
      <w:r w:rsidR="006C4D2B" w:rsidRPr="006C4D2B">
        <w:rPr>
          <w:color w:val="000000"/>
          <w:sz w:val="28"/>
        </w:rPr>
        <w:t>1</w:t>
      </w:r>
      <w:r w:rsidRPr="006C4D2B">
        <w:rPr>
          <w:color w:val="000000"/>
          <w:sz w:val="28"/>
        </w:rPr>
        <w:t>750 скважина отказала по снижению изоляции</w:t>
      </w:r>
      <w:r w:rsidR="006C4D2B">
        <w:rPr>
          <w:color w:val="000000"/>
          <w:sz w:val="28"/>
        </w:rPr>
        <w:t>.</w:t>
      </w:r>
      <w:r w:rsidRPr="006C4D2B">
        <w:rPr>
          <w:color w:val="000000"/>
          <w:sz w:val="28"/>
        </w:rPr>
        <w:t xml:space="preserve"> Спустили Э</w:t>
      </w:r>
      <w:r w:rsidR="006C4D2B">
        <w:rPr>
          <w:color w:val="000000"/>
          <w:sz w:val="28"/>
        </w:rPr>
        <w:t>-</w:t>
      </w:r>
      <w:r w:rsidR="006C4D2B" w:rsidRPr="006C4D2B">
        <w:rPr>
          <w:color w:val="000000"/>
          <w:sz w:val="28"/>
        </w:rPr>
        <w:t>1</w:t>
      </w:r>
      <w:r w:rsidRPr="006C4D2B">
        <w:rPr>
          <w:color w:val="000000"/>
          <w:sz w:val="28"/>
        </w:rPr>
        <w:t>25</w:t>
      </w:r>
      <w:r w:rsidR="006C4D2B">
        <w:rPr>
          <w:color w:val="000000"/>
          <w:sz w:val="28"/>
        </w:rPr>
        <w:t>–</w:t>
      </w:r>
      <w:r w:rsidR="006C4D2B" w:rsidRPr="006C4D2B">
        <w:rPr>
          <w:color w:val="000000"/>
          <w:sz w:val="28"/>
        </w:rPr>
        <w:t>2</w:t>
      </w:r>
      <w:r w:rsidRPr="006C4D2B">
        <w:rPr>
          <w:color w:val="000000"/>
          <w:sz w:val="28"/>
        </w:rPr>
        <w:t>100</w:t>
      </w:r>
      <w:r w:rsidR="006C4D2B" w:rsidRPr="006C4D2B">
        <w:rPr>
          <w:color w:val="000000"/>
          <w:sz w:val="28"/>
        </w:rPr>
        <w:t>,</w:t>
      </w:r>
      <w:r w:rsidR="006C4D2B">
        <w:rPr>
          <w:color w:val="000000"/>
          <w:sz w:val="28"/>
        </w:rPr>
        <w:t xml:space="preserve"> </w:t>
      </w:r>
      <w:r w:rsidR="006C4D2B" w:rsidRPr="006C4D2B">
        <w:rPr>
          <w:color w:val="000000"/>
          <w:sz w:val="28"/>
        </w:rPr>
        <w:t>г</w:t>
      </w:r>
      <w:r w:rsidRPr="006C4D2B">
        <w:rPr>
          <w:color w:val="000000"/>
          <w:sz w:val="28"/>
        </w:rPr>
        <w:t>л 2370 режим 76/47/25 Нд</w:t>
      </w:r>
      <w:r w:rsidR="006C4D2B">
        <w:rPr>
          <w:color w:val="000000"/>
          <w:sz w:val="28"/>
        </w:rPr>
        <w:t>-</w:t>
      </w:r>
      <w:r w:rsidR="006C4D2B" w:rsidRPr="006C4D2B">
        <w:rPr>
          <w:color w:val="000000"/>
          <w:sz w:val="28"/>
        </w:rPr>
        <w:t>2</w:t>
      </w:r>
      <w:r w:rsidRPr="006C4D2B">
        <w:rPr>
          <w:color w:val="000000"/>
          <w:sz w:val="28"/>
        </w:rPr>
        <w:t>100 Рзаб</w:t>
      </w:r>
      <w:r w:rsidR="006C4D2B">
        <w:rPr>
          <w:color w:val="000000"/>
          <w:sz w:val="28"/>
        </w:rPr>
        <w:t>-</w:t>
      </w:r>
      <w:r w:rsidR="006C4D2B" w:rsidRPr="006C4D2B">
        <w:rPr>
          <w:color w:val="000000"/>
          <w:sz w:val="28"/>
        </w:rPr>
        <w:t>48</w:t>
      </w:r>
      <w:r w:rsidR="006C4D2B">
        <w:rPr>
          <w:color w:val="000000"/>
          <w:sz w:val="28"/>
        </w:rPr>
        <w:t xml:space="preserve"> </w:t>
      </w:r>
      <w:r w:rsidR="006C4D2B" w:rsidRPr="006C4D2B">
        <w:rPr>
          <w:color w:val="000000"/>
          <w:sz w:val="28"/>
        </w:rPr>
        <w:t>атм</w:t>
      </w:r>
      <w:r w:rsidRPr="006C4D2B">
        <w:rPr>
          <w:color w:val="000000"/>
          <w:sz w:val="28"/>
        </w:rPr>
        <w:t>.</w:t>
      </w:r>
    </w:p>
    <w:p w:rsidR="00FF1F06" w:rsidRPr="006C4D2B" w:rsidRDefault="00FF1F06" w:rsidP="006C4D2B">
      <w:pPr>
        <w:spacing w:line="360" w:lineRule="auto"/>
        <w:ind w:firstLine="709"/>
        <w:jc w:val="both"/>
        <w:rPr>
          <w:b/>
          <w:bCs/>
          <w:color w:val="000000"/>
          <w:sz w:val="28"/>
          <w:szCs w:val="28"/>
        </w:rPr>
      </w:pPr>
      <w:r w:rsidRPr="006C4D2B">
        <w:rPr>
          <w:color w:val="000000"/>
          <w:sz w:val="28"/>
        </w:rPr>
        <w:t>Вывод: Оптимизация на данной скважине привела к увеличению депрессии на пласт, снижению Р заб., Соответственно пласт подвергается деформации, это пример, как теряется продуктивность скв. В этом случае, обратный возврат повышения Р заб. И снижению депрессии к положительному итогу не приводит.</w:t>
      </w:r>
    </w:p>
    <w:p w:rsidR="006C4D2B" w:rsidRDefault="00FF1F06" w:rsidP="006C4D2B">
      <w:pPr>
        <w:spacing w:line="360" w:lineRule="auto"/>
        <w:ind w:firstLine="709"/>
        <w:jc w:val="both"/>
        <w:rPr>
          <w:color w:val="000000"/>
          <w:sz w:val="28"/>
          <w:szCs w:val="28"/>
        </w:rPr>
      </w:pPr>
      <w:r w:rsidRPr="006C4D2B">
        <w:rPr>
          <w:color w:val="000000"/>
          <w:sz w:val="28"/>
          <w:szCs w:val="28"/>
        </w:rPr>
        <w:t>Подбор оптимального типоразмера и глубины спуска УЭЦН производится по принятой в ОАО</w:t>
      </w:r>
      <w:r w:rsidR="006C4D2B">
        <w:rPr>
          <w:color w:val="000000"/>
          <w:sz w:val="28"/>
          <w:szCs w:val="28"/>
        </w:rPr>
        <w:t> «</w:t>
      </w:r>
      <w:r w:rsidRPr="006C4D2B">
        <w:rPr>
          <w:color w:val="000000"/>
          <w:sz w:val="28"/>
          <w:szCs w:val="28"/>
        </w:rPr>
        <w:t>ННГ</w:t>
      </w:r>
      <w:r w:rsidR="006C4D2B">
        <w:rPr>
          <w:color w:val="000000"/>
          <w:sz w:val="28"/>
          <w:szCs w:val="28"/>
        </w:rPr>
        <w:t>»</w:t>
      </w:r>
      <w:r w:rsidRPr="006C4D2B">
        <w:rPr>
          <w:color w:val="000000"/>
          <w:sz w:val="28"/>
          <w:szCs w:val="28"/>
        </w:rPr>
        <w:t xml:space="preserve"> программе подбора. При отсутствии такой программы необходимо руководствоваться следующими основными принципами:</w:t>
      </w:r>
    </w:p>
    <w:p w:rsidR="00FF1F06" w:rsidRPr="006C4D2B" w:rsidRDefault="00FF1F06" w:rsidP="006C4D2B">
      <w:pPr>
        <w:spacing w:line="360" w:lineRule="auto"/>
        <w:ind w:firstLine="709"/>
        <w:jc w:val="both"/>
        <w:rPr>
          <w:color w:val="000000"/>
          <w:sz w:val="28"/>
          <w:szCs w:val="28"/>
        </w:rPr>
      </w:pPr>
      <w:r w:rsidRPr="006C4D2B">
        <w:rPr>
          <w:color w:val="000000"/>
          <w:sz w:val="28"/>
          <w:szCs w:val="28"/>
        </w:rPr>
        <w:t>1. По данным предыдущей эксплуатации УЭЦН Q</w:t>
      </w:r>
      <w:r w:rsidRPr="006C4D2B">
        <w:rPr>
          <w:color w:val="000000"/>
          <w:sz w:val="28"/>
          <w:szCs w:val="28"/>
          <w:vertAlign w:val="subscript"/>
        </w:rPr>
        <w:t>ж</w:t>
      </w:r>
      <w:r w:rsidRPr="006C4D2B">
        <w:rPr>
          <w:color w:val="000000"/>
          <w:sz w:val="28"/>
          <w:szCs w:val="28"/>
        </w:rPr>
        <w:t>, Ндин, Р</w:t>
      </w:r>
      <w:r w:rsidRPr="006C4D2B">
        <w:rPr>
          <w:color w:val="000000"/>
          <w:sz w:val="28"/>
          <w:szCs w:val="28"/>
          <w:vertAlign w:val="subscript"/>
        </w:rPr>
        <w:t>пл</w:t>
      </w:r>
      <w:r w:rsidRPr="006C4D2B">
        <w:rPr>
          <w:color w:val="000000"/>
          <w:sz w:val="28"/>
          <w:szCs w:val="28"/>
        </w:rPr>
        <w:t xml:space="preserve"> определяется коэффициент продуктивности скважины.</w:t>
      </w:r>
    </w:p>
    <w:p w:rsidR="003B3638" w:rsidRDefault="003B3638" w:rsidP="006C4D2B">
      <w:pPr>
        <w:tabs>
          <w:tab w:val="left" w:pos="1134"/>
          <w:tab w:val="left" w:pos="1418"/>
          <w:tab w:val="left" w:pos="1560"/>
          <w:tab w:val="left" w:pos="1843"/>
          <w:tab w:val="left" w:pos="2835"/>
        </w:tabs>
        <w:spacing w:line="360" w:lineRule="auto"/>
        <w:ind w:firstLine="709"/>
        <w:jc w:val="both"/>
        <w:rPr>
          <w:color w:val="000000"/>
          <w:sz w:val="28"/>
          <w:szCs w:val="28"/>
        </w:rPr>
      </w:pPr>
    </w:p>
    <w:p w:rsidR="00FF1F06" w:rsidRPr="006C4D2B" w:rsidRDefault="00FF1F06" w:rsidP="006C4D2B">
      <w:pPr>
        <w:tabs>
          <w:tab w:val="left" w:pos="1134"/>
          <w:tab w:val="left" w:pos="1418"/>
          <w:tab w:val="left" w:pos="1560"/>
          <w:tab w:val="left" w:pos="1843"/>
          <w:tab w:val="left" w:pos="2835"/>
        </w:tabs>
        <w:spacing w:line="360" w:lineRule="auto"/>
        <w:ind w:firstLine="709"/>
        <w:jc w:val="both"/>
        <w:rPr>
          <w:color w:val="000000"/>
          <w:sz w:val="28"/>
          <w:szCs w:val="28"/>
        </w:rPr>
      </w:pPr>
      <w:r w:rsidRPr="006C4D2B">
        <w:rPr>
          <w:color w:val="000000"/>
          <w:sz w:val="28"/>
          <w:szCs w:val="28"/>
        </w:rPr>
        <w:t>К</w:t>
      </w:r>
      <w:r w:rsidRPr="006C4D2B">
        <w:rPr>
          <w:color w:val="000000"/>
          <w:sz w:val="28"/>
          <w:szCs w:val="28"/>
          <w:vertAlign w:val="subscript"/>
        </w:rPr>
        <w:t>пр</w:t>
      </w:r>
      <w:r w:rsidRPr="006C4D2B">
        <w:rPr>
          <w:color w:val="000000"/>
          <w:sz w:val="28"/>
          <w:szCs w:val="28"/>
        </w:rPr>
        <w:t xml:space="preserve"> = </w:t>
      </w:r>
      <w:r w:rsidR="00241F43" w:rsidRPr="006C4D2B">
        <w:rPr>
          <w:color w:val="000000"/>
          <w:position w:val="-30"/>
          <w:sz w:val="28"/>
          <w:szCs w:val="28"/>
        </w:rPr>
        <w:object w:dxaOrig="2320" w:dyaOrig="680">
          <v:shape id="_x0000_i1035" type="#_x0000_t75" style="width:116.25pt;height:33.75pt" o:ole="" fillcolor="window">
            <v:imagedata r:id="rId23" o:title=""/>
          </v:shape>
          <o:OLEObject Type="Embed" ProgID="Equation.3" ShapeID="_x0000_i1035" DrawAspect="Content" ObjectID="_1464984560" r:id="rId24"/>
        </w:object>
      </w:r>
      <w:r w:rsidR="006C4D2B">
        <w:rPr>
          <w:color w:val="000000"/>
          <w:sz w:val="28"/>
          <w:szCs w:val="28"/>
        </w:rPr>
        <w:t xml:space="preserve"> </w:t>
      </w:r>
      <w:r w:rsidRPr="006C4D2B">
        <w:rPr>
          <w:color w:val="000000"/>
          <w:sz w:val="28"/>
          <w:szCs w:val="28"/>
        </w:rPr>
        <w:tab/>
      </w:r>
      <w:r w:rsidRPr="006C4D2B">
        <w:rPr>
          <w:color w:val="000000"/>
          <w:sz w:val="28"/>
          <w:szCs w:val="28"/>
        </w:rPr>
        <w:tab/>
      </w:r>
      <w:r w:rsidRPr="006C4D2B">
        <w:rPr>
          <w:color w:val="000000"/>
          <w:sz w:val="28"/>
          <w:szCs w:val="28"/>
        </w:rPr>
        <w:tab/>
        <w:t>(1)</w:t>
      </w:r>
    </w:p>
    <w:p w:rsidR="003B3638" w:rsidRDefault="003B3638" w:rsidP="006C4D2B">
      <w:pPr>
        <w:tabs>
          <w:tab w:val="left" w:pos="709"/>
        </w:tabs>
        <w:spacing w:line="360" w:lineRule="auto"/>
        <w:ind w:firstLine="709"/>
        <w:jc w:val="both"/>
        <w:rPr>
          <w:color w:val="000000"/>
          <w:sz w:val="28"/>
          <w:szCs w:val="28"/>
        </w:rPr>
      </w:pPr>
    </w:p>
    <w:p w:rsidR="006C4D2B" w:rsidRDefault="00FF1F06" w:rsidP="006C4D2B">
      <w:pPr>
        <w:tabs>
          <w:tab w:val="left" w:pos="709"/>
        </w:tabs>
        <w:spacing w:line="360" w:lineRule="auto"/>
        <w:ind w:firstLine="709"/>
        <w:jc w:val="both"/>
        <w:rPr>
          <w:color w:val="000000"/>
          <w:sz w:val="28"/>
          <w:szCs w:val="28"/>
        </w:rPr>
      </w:pPr>
      <w:r w:rsidRPr="006C4D2B">
        <w:rPr>
          <w:color w:val="000000"/>
          <w:sz w:val="28"/>
          <w:szCs w:val="28"/>
        </w:rPr>
        <w:t xml:space="preserve">где </w:t>
      </w:r>
      <w:r w:rsidRPr="006C4D2B">
        <w:rPr>
          <w:color w:val="000000"/>
          <w:sz w:val="28"/>
          <w:szCs w:val="28"/>
        </w:rPr>
        <w:tab/>
        <w:t>Q</w:t>
      </w:r>
      <w:r w:rsidRPr="006C4D2B">
        <w:rPr>
          <w:color w:val="000000"/>
          <w:sz w:val="28"/>
          <w:szCs w:val="28"/>
          <w:vertAlign w:val="subscript"/>
        </w:rPr>
        <w:t>ж</w:t>
      </w:r>
      <w:r w:rsidRPr="006C4D2B">
        <w:rPr>
          <w:color w:val="000000"/>
          <w:sz w:val="28"/>
          <w:szCs w:val="28"/>
        </w:rPr>
        <w:t xml:space="preserve"> – дебит жидкости, м</w:t>
      </w:r>
      <w:r w:rsidRPr="006C4D2B">
        <w:rPr>
          <w:color w:val="000000"/>
          <w:sz w:val="28"/>
          <w:szCs w:val="28"/>
          <w:vertAlign w:val="superscript"/>
        </w:rPr>
        <w:t>3</w:t>
      </w:r>
      <w:r w:rsidRPr="006C4D2B">
        <w:rPr>
          <w:color w:val="000000"/>
          <w:sz w:val="28"/>
          <w:szCs w:val="28"/>
        </w:rPr>
        <w:t>/сут.;</w:t>
      </w:r>
    </w:p>
    <w:p w:rsidR="006C4D2B" w:rsidRDefault="00FF1F06" w:rsidP="006C4D2B">
      <w:pPr>
        <w:spacing w:line="360" w:lineRule="auto"/>
        <w:ind w:firstLine="709"/>
        <w:jc w:val="both"/>
        <w:rPr>
          <w:color w:val="000000"/>
          <w:sz w:val="28"/>
          <w:szCs w:val="28"/>
        </w:rPr>
      </w:pPr>
      <w:r w:rsidRPr="006C4D2B">
        <w:rPr>
          <w:color w:val="000000"/>
          <w:sz w:val="28"/>
          <w:szCs w:val="28"/>
        </w:rPr>
        <w:t>Р</w:t>
      </w:r>
      <w:r w:rsidRPr="006C4D2B">
        <w:rPr>
          <w:color w:val="000000"/>
          <w:sz w:val="28"/>
          <w:szCs w:val="28"/>
          <w:vertAlign w:val="subscript"/>
        </w:rPr>
        <w:t>пл</w:t>
      </w:r>
      <w:r w:rsidRPr="006C4D2B">
        <w:rPr>
          <w:color w:val="000000"/>
          <w:sz w:val="28"/>
          <w:szCs w:val="28"/>
        </w:rPr>
        <w:t xml:space="preserve"> – пластовое давление, кг/см</w:t>
      </w:r>
      <w:r w:rsidRPr="006C4D2B">
        <w:rPr>
          <w:color w:val="000000"/>
          <w:sz w:val="28"/>
          <w:szCs w:val="28"/>
          <w:vertAlign w:val="superscript"/>
        </w:rPr>
        <w:t>2</w:t>
      </w:r>
      <w:r w:rsidRPr="006C4D2B">
        <w:rPr>
          <w:color w:val="000000"/>
          <w:sz w:val="28"/>
          <w:szCs w:val="28"/>
        </w:rPr>
        <w:t>;</w:t>
      </w:r>
    </w:p>
    <w:p w:rsidR="00FF1F06" w:rsidRPr="006C4D2B" w:rsidRDefault="00FF1F06" w:rsidP="006C4D2B">
      <w:pPr>
        <w:spacing w:line="360" w:lineRule="auto"/>
        <w:ind w:firstLine="709"/>
        <w:jc w:val="both"/>
        <w:rPr>
          <w:color w:val="000000"/>
          <w:sz w:val="28"/>
          <w:szCs w:val="28"/>
        </w:rPr>
      </w:pPr>
      <w:r w:rsidRPr="006C4D2B">
        <w:rPr>
          <w:color w:val="000000"/>
          <w:sz w:val="28"/>
          <w:szCs w:val="28"/>
        </w:rPr>
        <w:t>Р</w:t>
      </w:r>
      <w:r w:rsidRPr="006C4D2B">
        <w:rPr>
          <w:color w:val="000000"/>
          <w:sz w:val="28"/>
          <w:szCs w:val="28"/>
          <w:vertAlign w:val="subscript"/>
        </w:rPr>
        <w:t>заб</w:t>
      </w:r>
      <w:r w:rsidRPr="006C4D2B">
        <w:rPr>
          <w:color w:val="000000"/>
          <w:sz w:val="28"/>
          <w:szCs w:val="28"/>
        </w:rPr>
        <w:t xml:space="preserve"> – забойное давление, кг/см</w:t>
      </w:r>
      <w:r w:rsidRPr="006C4D2B">
        <w:rPr>
          <w:color w:val="000000"/>
          <w:sz w:val="28"/>
          <w:szCs w:val="28"/>
          <w:vertAlign w:val="superscript"/>
        </w:rPr>
        <w:t>2</w:t>
      </w:r>
      <w:r w:rsidRPr="006C4D2B">
        <w:rPr>
          <w:color w:val="000000"/>
          <w:sz w:val="28"/>
          <w:szCs w:val="28"/>
        </w:rPr>
        <w:t>.</w:t>
      </w:r>
    </w:p>
    <w:p w:rsidR="006C4D2B" w:rsidRDefault="00FF1F06" w:rsidP="006C4D2B">
      <w:pPr>
        <w:spacing w:line="360" w:lineRule="auto"/>
        <w:ind w:firstLine="709"/>
        <w:jc w:val="both"/>
        <w:rPr>
          <w:color w:val="000000"/>
          <w:sz w:val="28"/>
          <w:szCs w:val="28"/>
        </w:rPr>
      </w:pPr>
      <w:r w:rsidRPr="006C4D2B">
        <w:rPr>
          <w:color w:val="000000"/>
          <w:sz w:val="28"/>
          <w:szCs w:val="28"/>
        </w:rPr>
        <w:t>Для вновь вводимых скважин К</w:t>
      </w:r>
      <w:r w:rsidRPr="006C4D2B">
        <w:rPr>
          <w:color w:val="000000"/>
          <w:sz w:val="28"/>
          <w:szCs w:val="28"/>
          <w:vertAlign w:val="subscript"/>
        </w:rPr>
        <w:t>пр</w:t>
      </w:r>
      <w:r w:rsidRPr="006C4D2B">
        <w:rPr>
          <w:color w:val="000000"/>
          <w:sz w:val="28"/>
          <w:szCs w:val="28"/>
        </w:rPr>
        <w:t xml:space="preserve"> определяется по результатам гидродинамических исследований.</w:t>
      </w:r>
    </w:p>
    <w:p w:rsidR="006C4D2B" w:rsidRDefault="00FF1F06" w:rsidP="006C4D2B">
      <w:pPr>
        <w:spacing w:line="360" w:lineRule="auto"/>
        <w:ind w:firstLine="709"/>
        <w:jc w:val="both"/>
        <w:rPr>
          <w:color w:val="000000"/>
          <w:sz w:val="28"/>
          <w:szCs w:val="28"/>
        </w:rPr>
      </w:pPr>
      <w:r w:rsidRPr="006C4D2B">
        <w:rPr>
          <w:color w:val="000000"/>
          <w:sz w:val="28"/>
          <w:szCs w:val="28"/>
        </w:rPr>
        <w:t xml:space="preserve">2. Определяется оптимальное забойное давление </w:t>
      </w:r>
      <w:r w:rsidR="00241F43" w:rsidRPr="006C4D2B">
        <w:rPr>
          <w:color w:val="000000"/>
          <w:position w:val="-12"/>
          <w:sz w:val="28"/>
          <w:szCs w:val="28"/>
        </w:rPr>
        <w:object w:dxaOrig="620" w:dyaOrig="380">
          <v:shape id="_x0000_i1036" type="#_x0000_t75" style="width:30.75pt;height:18.75pt" o:ole="" fillcolor="window">
            <v:imagedata r:id="rId25" o:title=""/>
          </v:shape>
          <o:OLEObject Type="Embed" ProgID="Equation.3" ShapeID="_x0000_i1036" DrawAspect="Content" ObjectID="_1464984561" r:id="rId26"/>
        </w:object>
      </w:r>
      <w:r w:rsidRPr="006C4D2B">
        <w:rPr>
          <w:color w:val="000000"/>
          <w:sz w:val="28"/>
          <w:szCs w:val="28"/>
        </w:rPr>
        <w:t>, позволяющее получить при данном К</w:t>
      </w:r>
      <w:r w:rsidRPr="006C4D2B">
        <w:rPr>
          <w:color w:val="000000"/>
          <w:sz w:val="28"/>
          <w:szCs w:val="28"/>
          <w:vertAlign w:val="subscript"/>
        </w:rPr>
        <w:t>пр</w:t>
      </w:r>
      <w:r w:rsidRPr="006C4D2B">
        <w:rPr>
          <w:color w:val="000000"/>
          <w:sz w:val="28"/>
          <w:szCs w:val="28"/>
        </w:rPr>
        <w:t xml:space="preserve"> максимальный дебит. Оптимальное забойное давление из опыта эксплуатации месторождений составляет 0,75÷0,8 от давления насыщения нефти газом.</w:t>
      </w:r>
    </w:p>
    <w:p w:rsidR="006C4D2B" w:rsidRDefault="00FF1F06" w:rsidP="006C4D2B">
      <w:pPr>
        <w:spacing w:line="360" w:lineRule="auto"/>
        <w:ind w:firstLine="709"/>
        <w:jc w:val="both"/>
        <w:rPr>
          <w:color w:val="000000"/>
          <w:sz w:val="28"/>
          <w:szCs w:val="28"/>
        </w:rPr>
      </w:pPr>
      <w:r w:rsidRPr="006C4D2B">
        <w:rPr>
          <w:color w:val="000000"/>
          <w:sz w:val="28"/>
          <w:szCs w:val="28"/>
        </w:rPr>
        <w:t>3. Исходя из значений оптимального забойного давления определяется динамический уровень</w:t>
      </w:r>
    </w:p>
    <w:p w:rsidR="003B3638" w:rsidRDefault="003B3638" w:rsidP="006C4D2B">
      <w:pPr>
        <w:tabs>
          <w:tab w:val="left" w:pos="709"/>
          <w:tab w:val="left" w:pos="1134"/>
          <w:tab w:val="left" w:pos="1560"/>
        </w:tabs>
        <w:spacing w:line="360" w:lineRule="auto"/>
        <w:ind w:firstLine="709"/>
        <w:jc w:val="both"/>
        <w:rPr>
          <w:color w:val="000000"/>
          <w:sz w:val="28"/>
          <w:szCs w:val="28"/>
        </w:rPr>
      </w:pPr>
    </w:p>
    <w:p w:rsidR="00FF1F06" w:rsidRPr="006C4D2B" w:rsidRDefault="00241F43" w:rsidP="006C4D2B">
      <w:pPr>
        <w:tabs>
          <w:tab w:val="left" w:pos="709"/>
          <w:tab w:val="left" w:pos="1134"/>
          <w:tab w:val="left" w:pos="1560"/>
        </w:tabs>
        <w:spacing w:line="360" w:lineRule="auto"/>
        <w:ind w:firstLine="709"/>
        <w:jc w:val="both"/>
        <w:rPr>
          <w:color w:val="000000"/>
          <w:sz w:val="28"/>
          <w:szCs w:val="28"/>
        </w:rPr>
      </w:pPr>
      <w:r w:rsidRPr="006C4D2B">
        <w:rPr>
          <w:color w:val="000000"/>
          <w:position w:val="-30"/>
          <w:sz w:val="28"/>
          <w:szCs w:val="28"/>
        </w:rPr>
        <w:object w:dxaOrig="3140" w:dyaOrig="740">
          <v:shape id="_x0000_i1037" type="#_x0000_t75" style="width:156.75pt;height:36.75pt" o:ole="" fillcolor="window">
            <v:imagedata r:id="rId27" o:title=""/>
          </v:shape>
          <o:OLEObject Type="Embed" ProgID="Equation.3" ShapeID="_x0000_i1037" DrawAspect="Content" ObjectID="_1464984562" r:id="rId28"/>
        </w:object>
      </w:r>
      <w:r w:rsidR="00FF1F06" w:rsidRPr="006C4D2B">
        <w:rPr>
          <w:color w:val="000000"/>
          <w:sz w:val="28"/>
          <w:szCs w:val="28"/>
        </w:rPr>
        <w:t xml:space="preserve"> </w:t>
      </w:r>
      <w:r w:rsidR="00FF1F06" w:rsidRPr="006C4D2B">
        <w:rPr>
          <w:color w:val="000000"/>
          <w:sz w:val="28"/>
          <w:szCs w:val="28"/>
        </w:rPr>
        <w:tab/>
      </w:r>
      <w:r w:rsidR="00FF1F06" w:rsidRPr="006C4D2B">
        <w:rPr>
          <w:color w:val="000000"/>
          <w:sz w:val="28"/>
          <w:szCs w:val="28"/>
        </w:rPr>
        <w:tab/>
      </w:r>
      <w:r w:rsidR="006C4D2B">
        <w:rPr>
          <w:color w:val="000000"/>
          <w:sz w:val="28"/>
          <w:szCs w:val="28"/>
        </w:rPr>
        <w:t xml:space="preserve"> </w:t>
      </w:r>
      <w:r w:rsidR="00FF1F06" w:rsidRPr="006C4D2B">
        <w:rPr>
          <w:color w:val="000000"/>
          <w:sz w:val="28"/>
          <w:szCs w:val="28"/>
        </w:rPr>
        <w:t>(2)</w:t>
      </w:r>
    </w:p>
    <w:p w:rsidR="003B3638" w:rsidRDefault="003B3638" w:rsidP="006C4D2B">
      <w:pPr>
        <w:spacing w:line="360" w:lineRule="auto"/>
        <w:ind w:firstLine="709"/>
        <w:jc w:val="both"/>
        <w:rPr>
          <w:color w:val="000000"/>
          <w:sz w:val="28"/>
          <w:szCs w:val="28"/>
        </w:rPr>
      </w:pPr>
    </w:p>
    <w:p w:rsidR="006C4D2B" w:rsidRDefault="00FF1F06" w:rsidP="006C4D2B">
      <w:pPr>
        <w:spacing w:line="360" w:lineRule="auto"/>
        <w:ind w:firstLine="709"/>
        <w:jc w:val="both"/>
        <w:rPr>
          <w:color w:val="000000"/>
          <w:sz w:val="28"/>
          <w:szCs w:val="28"/>
        </w:rPr>
      </w:pPr>
      <w:r w:rsidRPr="006C4D2B">
        <w:rPr>
          <w:color w:val="000000"/>
          <w:sz w:val="28"/>
          <w:szCs w:val="28"/>
        </w:rPr>
        <w:t>где</w:t>
      </w:r>
      <w:r w:rsidR="006C4D2B">
        <w:rPr>
          <w:color w:val="000000"/>
          <w:sz w:val="28"/>
          <w:szCs w:val="28"/>
        </w:rPr>
        <w:t xml:space="preserve"> </w:t>
      </w:r>
      <w:r w:rsidR="00241F43" w:rsidRPr="006C4D2B">
        <w:rPr>
          <w:color w:val="000000"/>
          <w:position w:val="-12"/>
          <w:sz w:val="28"/>
          <w:szCs w:val="28"/>
        </w:rPr>
        <w:object w:dxaOrig="540" w:dyaOrig="380">
          <v:shape id="_x0000_i1038" type="#_x0000_t75" style="width:27pt;height:18.75pt" o:ole="" fillcolor="window">
            <v:imagedata r:id="rId29" o:title=""/>
          </v:shape>
          <o:OLEObject Type="Embed" ProgID="Equation.3" ShapeID="_x0000_i1038" DrawAspect="Content" ObjectID="_1464984563" r:id="rId30"/>
        </w:object>
      </w:r>
      <w:r w:rsidRPr="006C4D2B">
        <w:rPr>
          <w:color w:val="000000"/>
          <w:sz w:val="28"/>
          <w:szCs w:val="28"/>
        </w:rPr>
        <w:t xml:space="preserve"> </w:t>
      </w:r>
      <w:r w:rsidR="006C4D2B">
        <w:rPr>
          <w:color w:val="000000"/>
          <w:sz w:val="28"/>
          <w:szCs w:val="28"/>
        </w:rPr>
        <w:t>–</w:t>
      </w:r>
      <w:r w:rsidR="006C4D2B" w:rsidRPr="006C4D2B">
        <w:rPr>
          <w:color w:val="000000"/>
          <w:sz w:val="28"/>
          <w:szCs w:val="28"/>
        </w:rPr>
        <w:t xml:space="preserve"> </w:t>
      </w:r>
      <w:r w:rsidRPr="006C4D2B">
        <w:rPr>
          <w:color w:val="000000"/>
          <w:sz w:val="28"/>
          <w:szCs w:val="28"/>
        </w:rPr>
        <w:t>динамический уровень по вертикали, м;</w:t>
      </w:r>
    </w:p>
    <w:p w:rsidR="006C4D2B" w:rsidRDefault="00241F43" w:rsidP="006C4D2B">
      <w:pPr>
        <w:tabs>
          <w:tab w:val="left" w:pos="709"/>
        </w:tabs>
        <w:spacing w:line="360" w:lineRule="auto"/>
        <w:ind w:firstLine="709"/>
        <w:jc w:val="both"/>
        <w:rPr>
          <w:color w:val="000000"/>
          <w:sz w:val="28"/>
          <w:szCs w:val="28"/>
        </w:rPr>
      </w:pPr>
      <w:r w:rsidRPr="006C4D2B">
        <w:rPr>
          <w:color w:val="000000"/>
          <w:position w:val="-12"/>
          <w:sz w:val="28"/>
          <w:szCs w:val="28"/>
        </w:rPr>
        <w:object w:dxaOrig="540" w:dyaOrig="380">
          <v:shape id="_x0000_i1039" type="#_x0000_t75" style="width:27pt;height:18.75pt" o:ole="" fillcolor="window">
            <v:imagedata r:id="rId31" o:title=""/>
          </v:shape>
          <o:OLEObject Type="Embed" ProgID="Equation.3" ShapeID="_x0000_i1039" DrawAspect="Content" ObjectID="_1464984564" r:id="rId32"/>
        </w:object>
      </w:r>
      <w:r w:rsidR="00FF1F06" w:rsidRPr="006C4D2B">
        <w:rPr>
          <w:color w:val="000000"/>
          <w:sz w:val="28"/>
          <w:szCs w:val="28"/>
        </w:rPr>
        <w:t xml:space="preserve"> </w:t>
      </w:r>
      <w:r w:rsidR="006C4D2B">
        <w:rPr>
          <w:color w:val="000000"/>
          <w:sz w:val="28"/>
          <w:szCs w:val="28"/>
        </w:rPr>
        <w:t>–</w:t>
      </w:r>
      <w:r w:rsidR="006C4D2B" w:rsidRPr="006C4D2B">
        <w:rPr>
          <w:color w:val="000000"/>
          <w:sz w:val="28"/>
          <w:szCs w:val="28"/>
        </w:rPr>
        <w:t xml:space="preserve"> </w:t>
      </w:r>
      <w:r w:rsidR="00FF1F06" w:rsidRPr="006C4D2B">
        <w:rPr>
          <w:color w:val="000000"/>
          <w:sz w:val="28"/>
          <w:szCs w:val="28"/>
        </w:rPr>
        <w:t>глубина залегания пласта по вертикали, м;</w:t>
      </w:r>
    </w:p>
    <w:p w:rsidR="006C4D2B" w:rsidRDefault="00241F43" w:rsidP="006C4D2B">
      <w:pPr>
        <w:spacing w:line="360" w:lineRule="auto"/>
        <w:ind w:firstLine="709"/>
        <w:jc w:val="both"/>
        <w:rPr>
          <w:color w:val="000000"/>
          <w:sz w:val="28"/>
          <w:szCs w:val="28"/>
        </w:rPr>
      </w:pPr>
      <w:r w:rsidRPr="006C4D2B">
        <w:rPr>
          <w:color w:val="000000"/>
          <w:position w:val="-12"/>
          <w:sz w:val="28"/>
          <w:szCs w:val="28"/>
        </w:rPr>
        <w:object w:dxaOrig="440" w:dyaOrig="380">
          <v:shape id="_x0000_i1040" type="#_x0000_t75" style="width:21.75pt;height:18.75pt" o:ole="" fillcolor="window">
            <v:imagedata r:id="rId33" o:title=""/>
          </v:shape>
          <o:OLEObject Type="Embed" ProgID="Equation.3" ShapeID="_x0000_i1040" DrawAspect="Content" ObjectID="_1464984565" r:id="rId34"/>
        </w:object>
      </w:r>
      <w:r w:rsidR="00FF1F06" w:rsidRPr="006C4D2B">
        <w:rPr>
          <w:color w:val="000000"/>
          <w:sz w:val="28"/>
          <w:szCs w:val="28"/>
        </w:rPr>
        <w:t xml:space="preserve"> </w:t>
      </w:r>
      <w:r w:rsidR="006C4D2B">
        <w:rPr>
          <w:color w:val="000000"/>
          <w:sz w:val="28"/>
          <w:szCs w:val="28"/>
        </w:rPr>
        <w:t>–</w:t>
      </w:r>
      <w:r w:rsidR="006C4D2B" w:rsidRPr="006C4D2B">
        <w:rPr>
          <w:color w:val="000000"/>
          <w:sz w:val="28"/>
          <w:szCs w:val="28"/>
        </w:rPr>
        <w:t xml:space="preserve"> </w:t>
      </w:r>
      <w:r w:rsidR="00FF1F06" w:rsidRPr="006C4D2B">
        <w:rPr>
          <w:color w:val="000000"/>
          <w:sz w:val="28"/>
          <w:szCs w:val="28"/>
        </w:rPr>
        <w:t>оптимальное забойное давление, кг/см</w:t>
      </w:r>
      <w:r w:rsidR="00FF1F06" w:rsidRPr="006C4D2B">
        <w:rPr>
          <w:color w:val="000000"/>
          <w:sz w:val="28"/>
          <w:szCs w:val="28"/>
          <w:vertAlign w:val="superscript"/>
        </w:rPr>
        <w:t>2</w:t>
      </w:r>
      <w:r w:rsidR="00FF1F06" w:rsidRPr="006C4D2B">
        <w:rPr>
          <w:color w:val="000000"/>
          <w:sz w:val="28"/>
          <w:szCs w:val="28"/>
        </w:rPr>
        <w:t>.</w:t>
      </w:r>
    </w:p>
    <w:p w:rsidR="00FF1F06" w:rsidRPr="006C4D2B" w:rsidRDefault="00241F43" w:rsidP="006C4D2B">
      <w:pPr>
        <w:tabs>
          <w:tab w:val="left" w:pos="1134"/>
        </w:tabs>
        <w:spacing w:line="360" w:lineRule="auto"/>
        <w:ind w:firstLine="709"/>
        <w:jc w:val="both"/>
        <w:rPr>
          <w:color w:val="000000"/>
          <w:sz w:val="28"/>
          <w:szCs w:val="28"/>
        </w:rPr>
      </w:pPr>
      <w:r w:rsidRPr="006C4D2B">
        <w:rPr>
          <w:color w:val="000000"/>
          <w:position w:val="-12"/>
          <w:sz w:val="28"/>
          <w:szCs w:val="28"/>
        </w:rPr>
        <w:object w:dxaOrig="360" w:dyaOrig="360">
          <v:shape id="_x0000_i1041" type="#_x0000_t75" style="width:18pt;height:18pt" o:ole="" fillcolor="window">
            <v:imagedata r:id="rId35" o:title=""/>
          </v:shape>
          <o:OLEObject Type="Embed" ProgID="Equation.3" ShapeID="_x0000_i1041" DrawAspect="Content" ObjectID="_1464984566" r:id="rId36"/>
        </w:object>
      </w:r>
      <w:r w:rsidR="006C4D2B">
        <w:rPr>
          <w:color w:val="000000"/>
          <w:sz w:val="28"/>
          <w:szCs w:val="28"/>
        </w:rPr>
        <w:t xml:space="preserve"> –</w:t>
      </w:r>
      <w:r w:rsidR="006C4D2B" w:rsidRPr="006C4D2B">
        <w:rPr>
          <w:color w:val="000000"/>
          <w:sz w:val="28"/>
          <w:szCs w:val="28"/>
        </w:rPr>
        <w:t xml:space="preserve"> </w:t>
      </w:r>
      <w:r w:rsidR="00FF1F06" w:rsidRPr="006C4D2B">
        <w:rPr>
          <w:color w:val="000000"/>
          <w:sz w:val="28"/>
          <w:szCs w:val="28"/>
        </w:rPr>
        <w:t>удельный вес газожидкостной смеси, г/см</w:t>
      </w:r>
      <w:r w:rsidR="00FF1F06" w:rsidRPr="006C4D2B">
        <w:rPr>
          <w:color w:val="000000"/>
          <w:sz w:val="28"/>
          <w:szCs w:val="28"/>
          <w:vertAlign w:val="superscript"/>
        </w:rPr>
        <w:t>3</w:t>
      </w:r>
      <w:r w:rsidR="00FF1F06" w:rsidRPr="006C4D2B">
        <w:rPr>
          <w:color w:val="000000"/>
          <w:sz w:val="28"/>
          <w:szCs w:val="28"/>
        </w:rPr>
        <w:t>.</w:t>
      </w:r>
    </w:p>
    <w:p w:rsidR="006C4D2B" w:rsidRDefault="00FF1F06" w:rsidP="006C4D2B">
      <w:pPr>
        <w:spacing w:line="360" w:lineRule="auto"/>
        <w:ind w:firstLine="709"/>
        <w:jc w:val="both"/>
        <w:rPr>
          <w:color w:val="000000"/>
          <w:sz w:val="28"/>
          <w:szCs w:val="28"/>
        </w:rPr>
      </w:pPr>
      <w:r w:rsidRPr="006C4D2B">
        <w:rPr>
          <w:color w:val="000000"/>
          <w:sz w:val="28"/>
          <w:szCs w:val="28"/>
        </w:rPr>
        <w:t>4. Из инклинограммы скважины определяется среднее значение</w:t>
      </w:r>
      <w:r w:rsidR="006C4D2B">
        <w:rPr>
          <w:color w:val="000000"/>
          <w:sz w:val="28"/>
          <w:szCs w:val="28"/>
        </w:rPr>
        <w:t xml:space="preserve"> </w:t>
      </w:r>
      <w:r w:rsidRPr="006C4D2B">
        <w:rPr>
          <w:color w:val="000000"/>
          <w:sz w:val="28"/>
          <w:szCs w:val="28"/>
        </w:rPr>
        <w:t>соsα угла отклонения ствола скважины от вертикали.</w:t>
      </w:r>
    </w:p>
    <w:p w:rsidR="003B3638" w:rsidRDefault="003B3638" w:rsidP="006C4D2B">
      <w:pPr>
        <w:tabs>
          <w:tab w:val="left" w:pos="1134"/>
        </w:tabs>
        <w:spacing w:line="360" w:lineRule="auto"/>
        <w:ind w:firstLine="709"/>
        <w:jc w:val="both"/>
        <w:rPr>
          <w:color w:val="000000"/>
          <w:sz w:val="28"/>
          <w:szCs w:val="28"/>
        </w:rPr>
      </w:pPr>
    </w:p>
    <w:p w:rsidR="006C4D2B" w:rsidRDefault="00241F43" w:rsidP="006C4D2B">
      <w:pPr>
        <w:tabs>
          <w:tab w:val="left" w:pos="1134"/>
        </w:tabs>
        <w:spacing w:line="360" w:lineRule="auto"/>
        <w:ind w:firstLine="709"/>
        <w:jc w:val="both"/>
        <w:rPr>
          <w:color w:val="000000"/>
          <w:sz w:val="28"/>
          <w:szCs w:val="28"/>
        </w:rPr>
      </w:pPr>
      <w:r w:rsidRPr="006C4D2B">
        <w:rPr>
          <w:color w:val="000000"/>
          <w:position w:val="-30"/>
          <w:sz w:val="28"/>
          <w:szCs w:val="28"/>
        </w:rPr>
        <w:object w:dxaOrig="1660" w:dyaOrig="720">
          <v:shape id="_x0000_i1042" type="#_x0000_t75" style="width:83.25pt;height:36pt" o:ole="" fillcolor="window">
            <v:imagedata r:id="rId37" o:title=""/>
          </v:shape>
          <o:OLEObject Type="Embed" ProgID="Equation.3" ShapeID="_x0000_i1042" DrawAspect="Content" ObjectID="_1464984567" r:id="rId38"/>
        </w:object>
      </w:r>
      <w:r w:rsidR="00FF1F06" w:rsidRPr="006C4D2B">
        <w:rPr>
          <w:color w:val="000000"/>
          <w:sz w:val="28"/>
          <w:szCs w:val="28"/>
        </w:rPr>
        <w:t>;</w:t>
      </w:r>
      <w:r w:rsidR="006C4D2B">
        <w:rPr>
          <w:color w:val="000000"/>
          <w:sz w:val="28"/>
          <w:szCs w:val="28"/>
        </w:rPr>
        <w:t xml:space="preserve"> </w:t>
      </w:r>
      <w:r w:rsidR="00FF1F06" w:rsidRPr="006C4D2B">
        <w:rPr>
          <w:color w:val="000000"/>
          <w:sz w:val="28"/>
          <w:szCs w:val="28"/>
        </w:rPr>
        <w:t>(3)</w:t>
      </w:r>
    </w:p>
    <w:p w:rsidR="006C4D2B" w:rsidRDefault="006C4D2B" w:rsidP="006C4D2B">
      <w:pPr>
        <w:tabs>
          <w:tab w:val="left" w:pos="1134"/>
        </w:tabs>
        <w:spacing w:line="360" w:lineRule="auto"/>
        <w:ind w:firstLine="709"/>
        <w:jc w:val="both"/>
        <w:rPr>
          <w:color w:val="000000"/>
          <w:sz w:val="28"/>
          <w:szCs w:val="28"/>
        </w:rPr>
      </w:pP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5. Определяется динамический уровень в стволе скважины</w:t>
      </w:r>
    </w:p>
    <w:p w:rsidR="003B3638" w:rsidRDefault="003B3638" w:rsidP="006C4D2B">
      <w:pPr>
        <w:tabs>
          <w:tab w:val="left" w:pos="1134"/>
          <w:tab w:val="left" w:pos="1560"/>
        </w:tabs>
        <w:spacing w:line="360" w:lineRule="auto"/>
        <w:ind w:firstLine="709"/>
        <w:jc w:val="both"/>
        <w:rPr>
          <w:color w:val="000000"/>
          <w:sz w:val="28"/>
          <w:szCs w:val="28"/>
        </w:rPr>
      </w:pPr>
    </w:p>
    <w:p w:rsidR="00FF1F06" w:rsidRPr="006C4D2B" w:rsidRDefault="00241F43" w:rsidP="006C4D2B">
      <w:pPr>
        <w:tabs>
          <w:tab w:val="left" w:pos="1134"/>
          <w:tab w:val="left" w:pos="1560"/>
        </w:tabs>
        <w:spacing w:line="360" w:lineRule="auto"/>
        <w:ind w:firstLine="709"/>
        <w:jc w:val="both"/>
        <w:rPr>
          <w:color w:val="000000"/>
          <w:sz w:val="28"/>
          <w:szCs w:val="28"/>
        </w:rPr>
      </w:pPr>
      <w:r w:rsidRPr="006C4D2B">
        <w:rPr>
          <w:color w:val="000000"/>
          <w:position w:val="-24"/>
          <w:sz w:val="28"/>
          <w:szCs w:val="28"/>
        </w:rPr>
        <w:object w:dxaOrig="1280" w:dyaOrig="680">
          <v:shape id="_x0000_i1043" type="#_x0000_t75" style="width:63.75pt;height:33.75pt" o:ole="" fillcolor="window">
            <v:imagedata r:id="rId39" o:title=""/>
          </v:shape>
          <o:OLEObject Type="Embed" ProgID="Equation.3" ShapeID="_x0000_i1043" DrawAspect="Content" ObjectID="_1464984568" r:id="rId40"/>
        </w:object>
      </w:r>
      <w:r w:rsidR="006C4D2B">
        <w:rPr>
          <w:color w:val="000000"/>
          <w:sz w:val="28"/>
          <w:szCs w:val="28"/>
        </w:rPr>
        <w:t xml:space="preserve"> </w:t>
      </w:r>
      <w:r w:rsidR="00FF1F06" w:rsidRPr="006C4D2B">
        <w:rPr>
          <w:color w:val="000000"/>
          <w:sz w:val="28"/>
          <w:szCs w:val="28"/>
        </w:rPr>
        <w:t>(м);</w:t>
      </w:r>
      <w:r w:rsidR="006C4D2B">
        <w:rPr>
          <w:color w:val="000000"/>
          <w:sz w:val="28"/>
          <w:szCs w:val="28"/>
        </w:rPr>
        <w:t xml:space="preserve"> </w:t>
      </w:r>
      <w:r w:rsidR="00FF1F06" w:rsidRPr="006C4D2B">
        <w:rPr>
          <w:color w:val="000000"/>
          <w:sz w:val="28"/>
          <w:szCs w:val="28"/>
        </w:rPr>
        <w:t>(4)</w:t>
      </w:r>
    </w:p>
    <w:p w:rsidR="006C4D2B" w:rsidRDefault="006C4D2B" w:rsidP="006C4D2B">
      <w:pPr>
        <w:tabs>
          <w:tab w:val="left" w:pos="1134"/>
        </w:tabs>
        <w:spacing w:line="360" w:lineRule="auto"/>
        <w:ind w:firstLine="709"/>
        <w:jc w:val="both"/>
        <w:rPr>
          <w:color w:val="000000"/>
          <w:sz w:val="28"/>
          <w:szCs w:val="28"/>
        </w:rPr>
      </w:pPr>
    </w:p>
    <w:p w:rsidR="00FF1F06" w:rsidRPr="006C4D2B" w:rsidRDefault="00FF1F06" w:rsidP="006C4D2B">
      <w:pPr>
        <w:tabs>
          <w:tab w:val="left" w:pos="1134"/>
        </w:tabs>
        <w:spacing w:line="360" w:lineRule="auto"/>
        <w:ind w:firstLine="709"/>
        <w:jc w:val="both"/>
        <w:rPr>
          <w:color w:val="000000"/>
          <w:sz w:val="28"/>
          <w:szCs w:val="28"/>
        </w:rPr>
      </w:pPr>
      <w:r w:rsidRPr="006C4D2B">
        <w:rPr>
          <w:color w:val="000000"/>
          <w:sz w:val="28"/>
          <w:szCs w:val="28"/>
        </w:rPr>
        <w:t>6. Вычисляется глубина спуска установки в скважину</w:t>
      </w:r>
    </w:p>
    <w:p w:rsidR="006C4D2B" w:rsidRDefault="006C4D2B" w:rsidP="006C4D2B">
      <w:pPr>
        <w:tabs>
          <w:tab w:val="left" w:pos="1134"/>
        </w:tabs>
        <w:spacing w:line="360" w:lineRule="auto"/>
        <w:ind w:firstLine="709"/>
        <w:jc w:val="both"/>
        <w:rPr>
          <w:color w:val="000000"/>
          <w:sz w:val="28"/>
          <w:szCs w:val="28"/>
        </w:rPr>
      </w:pPr>
    </w:p>
    <w:p w:rsidR="006C4D2B" w:rsidRDefault="00FF1F06" w:rsidP="006C4D2B">
      <w:pPr>
        <w:tabs>
          <w:tab w:val="left" w:pos="851"/>
          <w:tab w:val="left" w:pos="1134"/>
          <w:tab w:val="left" w:pos="1560"/>
        </w:tabs>
        <w:spacing w:line="360" w:lineRule="auto"/>
        <w:ind w:firstLine="709"/>
        <w:jc w:val="both"/>
        <w:rPr>
          <w:color w:val="000000"/>
          <w:sz w:val="28"/>
          <w:szCs w:val="28"/>
        </w:rPr>
      </w:pPr>
      <w:r w:rsidRPr="006C4D2B">
        <w:rPr>
          <w:color w:val="000000"/>
          <w:sz w:val="28"/>
          <w:szCs w:val="28"/>
        </w:rPr>
        <w:t>Н</w:t>
      </w:r>
      <w:r w:rsidRPr="006C4D2B">
        <w:rPr>
          <w:color w:val="000000"/>
          <w:sz w:val="28"/>
          <w:szCs w:val="28"/>
          <w:vertAlign w:val="subscript"/>
        </w:rPr>
        <w:t>сп</w:t>
      </w:r>
      <w:r w:rsidRPr="006C4D2B">
        <w:rPr>
          <w:color w:val="000000"/>
          <w:sz w:val="28"/>
          <w:szCs w:val="28"/>
        </w:rPr>
        <w:t xml:space="preserve"> = Н</w:t>
      </w:r>
      <w:r w:rsidRPr="006C4D2B">
        <w:rPr>
          <w:color w:val="000000"/>
          <w:sz w:val="28"/>
          <w:szCs w:val="28"/>
          <w:vertAlign w:val="subscript"/>
        </w:rPr>
        <w:t xml:space="preserve">дин + </w:t>
      </w:r>
      <w:r w:rsidRPr="006C4D2B">
        <w:rPr>
          <w:color w:val="000000"/>
          <w:sz w:val="28"/>
          <w:szCs w:val="28"/>
        </w:rPr>
        <w:t>Н</w:t>
      </w:r>
      <w:r w:rsidRPr="006C4D2B">
        <w:rPr>
          <w:color w:val="000000"/>
          <w:sz w:val="28"/>
          <w:szCs w:val="28"/>
          <w:vertAlign w:val="subscript"/>
        </w:rPr>
        <w:t>погр</w:t>
      </w:r>
      <w:r w:rsidRPr="006C4D2B">
        <w:rPr>
          <w:color w:val="000000"/>
          <w:sz w:val="28"/>
          <w:szCs w:val="28"/>
        </w:rPr>
        <w:t>/соsα</w:t>
      </w:r>
      <w:r w:rsidR="006C4D2B">
        <w:rPr>
          <w:color w:val="000000"/>
          <w:sz w:val="28"/>
          <w:szCs w:val="28"/>
        </w:rPr>
        <w:t xml:space="preserve">; </w:t>
      </w:r>
      <w:r w:rsidRPr="006C4D2B">
        <w:rPr>
          <w:color w:val="000000"/>
          <w:sz w:val="28"/>
          <w:szCs w:val="28"/>
        </w:rPr>
        <w:t>(5)</w:t>
      </w:r>
    </w:p>
    <w:p w:rsidR="003B3638" w:rsidRDefault="003B3638" w:rsidP="006C4D2B">
      <w:pPr>
        <w:tabs>
          <w:tab w:val="left" w:pos="709"/>
          <w:tab w:val="left" w:pos="1134"/>
        </w:tabs>
        <w:spacing w:line="360" w:lineRule="auto"/>
        <w:ind w:firstLine="709"/>
        <w:jc w:val="both"/>
        <w:rPr>
          <w:color w:val="000000"/>
          <w:sz w:val="28"/>
          <w:szCs w:val="28"/>
        </w:rPr>
      </w:pP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Н</w:t>
      </w:r>
      <w:r w:rsidRPr="006C4D2B">
        <w:rPr>
          <w:color w:val="000000"/>
          <w:sz w:val="28"/>
          <w:szCs w:val="28"/>
          <w:vertAlign w:val="subscript"/>
        </w:rPr>
        <w:t>погр</w:t>
      </w:r>
      <w:r w:rsidRPr="006C4D2B">
        <w:rPr>
          <w:color w:val="000000"/>
          <w:sz w:val="28"/>
          <w:szCs w:val="28"/>
        </w:rPr>
        <w:t xml:space="preserve"> – глубина погружения установки под динамический уровень, м.</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7. Вычисляется планируемый дебит скважины при</w:t>
      </w:r>
      <w:r w:rsidR="006C4D2B">
        <w:rPr>
          <w:color w:val="000000"/>
          <w:sz w:val="28"/>
          <w:szCs w:val="28"/>
        </w:rPr>
        <w:t xml:space="preserve"> </w:t>
      </w:r>
      <w:r w:rsidR="00241F43" w:rsidRPr="006C4D2B">
        <w:rPr>
          <w:color w:val="000000"/>
          <w:position w:val="-12"/>
          <w:sz w:val="28"/>
          <w:szCs w:val="28"/>
        </w:rPr>
        <w:object w:dxaOrig="440" w:dyaOrig="380">
          <v:shape id="_x0000_i1044" type="#_x0000_t75" style="width:21.75pt;height:18.75pt" o:ole="" fillcolor="window">
            <v:imagedata r:id="rId33" o:title=""/>
          </v:shape>
          <o:OLEObject Type="Embed" ProgID="Equation.3" ShapeID="_x0000_i1044" DrawAspect="Content" ObjectID="_1464984569" r:id="rId41"/>
        </w:object>
      </w:r>
    </w:p>
    <w:p w:rsidR="00FF1F06" w:rsidRPr="006C4D2B" w:rsidRDefault="003B3638" w:rsidP="006C4D2B">
      <w:pPr>
        <w:tabs>
          <w:tab w:val="left" w:pos="1134"/>
        </w:tabs>
        <w:spacing w:line="360" w:lineRule="auto"/>
        <w:ind w:firstLine="709"/>
        <w:jc w:val="both"/>
        <w:rPr>
          <w:color w:val="000000"/>
          <w:sz w:val="28"/>
          <w:szCs w:val="28"/>
        </w:rPr>
      </w:pPr>
      <w:r>
        <w:rPr>
          <w:color w:val="000000"/>
          <w:sz w:val="28"/>
          <w:szCs w:val="28"/>
        </w:rPr>
        <w:br w:type="page"/>
      </w:r>
      <w:r w:rsidR="00241F43" w:rsidRPr="006C4D2B">
        <w:rPr>
          <w:color w:val="000000"/>
          <w:position w:val="-14"/>
          <w:sz w:val="28"/>
          <w:szCs w:val="28"/>
        </w:rPr>
        <w:object w:dxaOrig="2200" w:dyaOrig="400">
          <v:shape id="_x0000_i1045" type="#_x0000_t75" style="width:110.25pt;height:20.25pt" o:ole="" fillcolor="window">
            <v:imagedata r:id="rId42" o:title=""/>
          </v:shape>
          <o:OLEObject Type="Embed" ProgID="Equation.3" ShapeID="_x0000_i1045" DrawAspect="Content" ObjectID="_1464984570" r:id="rId43"/>
        </w:object>
      </w:r>
    </w:p>
    <w:p w:rsidR="003B3638" w:rsidRDefault="003B3638" w:rsidP="006C4D2B">
      <w:pPr>
        <w:tabs>
          <w:tab w:val="left" w:pos="709"/>
          <w:tab w:val="left" w:pos="1134"/>
        </w:tabs>
        <w:spacing w:line="360" w:lineRule="auto"/>
        <w:ind w:firstLine="709"/>
        <w:jc w:val="both"/>
        <w:rPr>
          <w:color w:val="000000"/>
          <w:sz w:val="28"/>
          <w:szCs w:val="28"/>
        </w:rPr>
      </w:pP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 xml:space="preserve">где </w:t>
      </w:r>
      <w:r w:rsidRPr="006C4D2B">
        <w:rPr>
          <w:color w:val="000000"/>
          <w:sz w:val="28"/>
          <w:szCs w:val="28"/>
        </w:rPr>
        <w:tab/>
        <w:t>Q</w:t>
      </w:r>
      <w:r w:rsidRPr="006C4D2B">
        <w:rPr>
          <w:color w:val="000000"/>
          <w:sz w:val="28"/>
          <w:szCs w:val="28"/>
          <w:vertAlign w:val="subscript"/>
        </w:rPr>
        <w:t>пл</w:t>
      </w:r>
      <w:r w:rsidRPr="006C4D2B">
        <w:rPr>
          <w:color w:val="000000"/>
          <w:sz w:val="28"/>
          <w:szCs w:val="28"/>
        </w:rPr>
        <w:t xml:space="preserve"> – планируемый дебит скважины, м</w:t>
      </w:r>
      <w:r w:rsidRPr="006C4D2B">
        <w:rPr>
          <w:color w:val="000000"/>
          <w:sz w:val="28"/>
          <w:szCs w:val="28"/>
          <w:vertAlign w:val="superscript"/>
        </w:rPr>
        <w:t>3</w:t>
      </w:r>
      <w:r w:rsidRPr="006C4D2B">
        <w:rPr>
          <w:color w:val="000000"/>
          <w:sz w:val="28"/>
          <w:szCs w:val="28"/>
        </w:rPr>
        <w:t>/сут;</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К</w:t>
      </w:r>
      <w:r w:rsidRPr="006C4D2B">
        <w:rPr>
          <w:color w:val="000000"/>
          <w:sz w:val="28"/>
          <w:szCs w:val="28"/>
          <w:vertAlign w:val="subscript"/>
        </w:rPr>
        <w:t>пр</w:t>
      </w:r>
      <w:r w:rsidRPr="006C4D2B">
        <w:rPr>
          <w:color w:val="000000"/>
          <w:sz w:val="28"/>
          <w:szCs w:val="28"/>
        </w:rPr>
        <w:t xml:space="preserve"> – коэффициент продуктивности скважины, м</w:t>
      </w:r>
      <w:r w:rsidRPr="006C4D2B">
        <w:rPr>
          <w:color w:val="000000"/>
          <w:sz w:val="28"/>
          <w:szCs w:val="28"/>
          <w:vertAlign w:val="superscript"/>
        </w:rPr>
        <w:t>3</w:t>
      </w:r>
      <w:r w:rsidRPr="006C4D2B">
        <w:rPr>
          <w:color w:val="000000"/>
          <w:sz w:val="28"/>
          <w:szCs w:val="28"/>
        </w:rPr>
        <w:t>/</w:t>
      </w:r>
      <w:r w:rsidR="006C4D2B" w:rsidRPr="006C4D2B">
        <w:rPr>
          <w:color w:val="000000"/>
          <w:sz w:val="28"/>
          <w:szCs w:val="28"/>
        </w:rPr>
        <w:t>сут.</w:t>
      </w:r>
      <w:r w:rsidR="006C4D2B">
        <w:rPr>
          <w:color w:val="000000"/>
          <w:sz w:val="28"/>
          <w:szCs w:val="28"/>
        </w:rPr>
        <w:t xml:space="preserve"> </w:t>
      </w:r>
      <w:r w:rsidR="006C4D2B" w:rsidRPr="006C4D2B">
        <w:rPr>
          <w:color w:val="000000"/>
          <w:sz w:val="28"/>
          <w:szCs w:val="28"/>
        </w:rPr>
        <w:t>а</w:t>
      </w:r>
      <w:r w:rsidRPr="006C4D2B">
        <w:rPr>
          <w:color w:val="000000"/>
          <w:sz w:val="28"/>
          <w:szCs w:val="28"/>
        </w:rPr>
        <w:t>т.</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8. Определяется требуемый напор установки</w:t>
      </w:r>
    </w:p>
    <w:p w:rsidR="003B3638" w:rsidRDefault="003B3638" w:rsidP="006C4D2B">
      <w:pPr>
        <w:tabs>
          <w:tab w:val="left" w:pos="709"/>
          <w:tab w:val="left" w:pos="1134"/>
        </w:tabs>
        <w:spacing w:line="360" w:lineRule="auto"/>
        <w:ind w:firstLine="709"/>
        <w:jc w:val="both"/>
        <w:rPr>
          <w:color w:val="000000"/>
          <w:sz w:val="28"/>
          <w:szCs w:val="28"/>
        </w:rPr>
      </w:pPr>
    </w:p>
    <w:p w:rsidR="00FF1F06" w:rsidRPr="006C4D2B" w:rsidRDefault="00241F43" w:rsidP="006C4D2B">
      <w:pPr>
        <w:tabs>
          <w:tab w:val="left" w:pos="709"/>
          <w:tab w:val="left" w:pos="1134"/>
        </w:tabs>
        <w:spacing w:line="360" w:lineRule="auto"/>
        <w:ind w:firstLine="709"/>
        <w:jc w:val="both"/>
        <w:rPr>
          <w:color w:val="000000"/>
          <w:sz w:val="28"/>
          <w:szCs w:val="28"/>
        </w:rPr>
      </w:pPr>
      <w:r w:rsidRPr="006C4D2B">
        <w:rPr>
          <w:color w:val="000000"/>
          <w:position w:val="-12"/>
          <w:sz w:val="28"/>
          <w:szCs w:val="28"/>
        </w:rPr>
        <w:object w:dxaOrig="1500" w:dyaOrig="380">
          <v:shape id="_x0000_i1046" type="#_x0000_t75" style="width:75pt;height:18.75pt" o:ole="" fillcolor="window">
            <v:imagedata r:id="rId44" o:title=""/>
          </v:shape>
          <o:OLEObject Type="Embed" ProgID="Equation.3" ShapeID="_x0000_i1046" DrawAspect="Content" ObjectID="_1464984571" r:id="rId45"/>
        </w:object>
      </w:r>
      <w:r w:rsidR="006C4D2B">
        <w:rPr>
          <w:color w:val="000000"/>
          <w:sz w:val="28"/>
          <w:szCs w:val="28"/>
        </w:rPr>
        <w:t xml:space="preserve"> </w:t>
      </w:r>
      <w:r w:rsidR="00FF1F06" w:rsidRPr="006C4D2B">
        <w:rPr>
          <w:color w:val="000000"/>
          <w:sz w:val="28"/>
          <w:szCs w:val="28"/>
        </w:rPr>
        <w:t>(м)</w:t>
      </w:r>
    </w:p>
    <w:p w:rsidR="003B3638" w:rsidRDefault="003B3638" w:rsidP="006C4D2B">
      <w:pPr>
        <w:tabs>
          <w:tab w:val="left" w:pos="709"/>
          <w:tab w:val="left" w:pos="1134"/>
        </w:tabs>
        <w:spacing w:line="360" w:lineRule="auto"/>
        <w:ind w:firstLine="709"/>
        <w:jc w:val="both"/>
        <w:rPr>
          <w:color w:val="000000"/>
          <w:sz w:val="28"/>
          <w:szCs w:val="28"/>
        </w:rPr>
      </w:pP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где</w:t>
      </w:r>
      <w:r w:rsidRPr="006C4D2B">
        <w:rPr>
          <w:color w:val="000000"/>
          <w:sz w:val="28"/>
          <w:szCs w:val="28"/>
        </w:rPr>
        <w:tab/>
        <w:t>Н – напор установки, м;</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 xml:space="preserve">ΔΝ </w:t>
      </w:r>
      <w:r w:rsidR="006C4D2B">
        <w:rPr>
          <w:color w:val="000000"/>
          <w:sz w:val="28"/>
          <w:szCs w:val="28"/>
        </w:rPr>
        <w:t>–</w:t>
      </w:r>
      <w:r w:rsidR="006C4D2B" w:rsidRPr="006C4D2B">
        <w:rPr>
          <w:color w:val="000000"/>
          <w:sz w:val="28"/>
          <w:szCs w:val="28"/>
        </w:rPr>
        <w:t xml:space="preserve"> </w:t>
      </w:r>
      <w:r w:rsidRPr="006C4D2B">
        <w:rPr>
          <w:color w:val="000000"/>
          <w:sz w:val="28"/>
          <w:szCs w:val="28"/>
        </w:rPr>
        <w:t>поправка напора, м (на вероятностную характеристику насоса, потери на трение и др).</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Для насосов производительностью:</w:t>
      </w:r>
    </w:p>
    <w:p w:rsidR="006C4D2B" w:rsidRDefault="006C4D2B" w:rsidP="006C4D2B">
      <w:pPr>
        <w:tabs>
          <w:tab w:val="left" w:pos="709"/>
          <w:tab w:val="left" w:pos="1134"/>
        </w:tabs>
        <w:spacing w:line="360" w:lineRule="auto"/>
        <w:ind w:firstLine="709"/>
        <w:jc w:val="both"/>
        <w:rPr>
          <w:color w:val="000000"/>
          <w:sz w:val="28"/>
          <w:szCs w:val="28"/>
        </w:rPr>
      </w:pPr>
      <w:r>
        <w:rPr>
          <w:color w:val="000000"/>
          <w:sz w:val="28"/>
          <w:szCs w:val="28"/>
        </w:rPr>
        <w:t>– </w:t>
      </w:r>
      <w:r w:rsidR="00FF1F06" w:rsidRPr="006C4D2B">
        <w:rPr>
          <w:color w:val="000000"/>
          <w:sz w:val="28"/>
          <w:szCs w:val="28"/>
        </w:rPr>
        <w:t>20 ÷ 50 ì</w:t>
      </w:r>
      <w:r w:rsidR="00FF1F06" w:rsidRPr="006C4D2B">
        <w:rPr>
          <w:color w:val="000000"/>
          <w:sz w:val="28"/>
          <w:szCs w:val="28"/>
          <w:vertAlign w:val="superscript"/>
        </w:rPr>
        <w:t>3</w:t>
      </w:r>
      <w:r w:rsidR="00FF1F06" w:rsidRPr="006C4D2B">
        <w:rPr>
          <w:color w:val="000000"/>
          <w:sz w:val="28"/>
          <w:szCs w:val="28"/>
        </w:rPr>
        <w:t>/сут</w:t>
      </w:r>
      <w:r>
        <w:rPr>
          <w:color w:val="000000"/>
          <w:sz w:val="28"/>
          <w:szCs w:val="28"/>
        </w:rPr>
        <w:t xml:space="preserve"> </w:t>
      </w:r>
      <w:r w:rsidR="00FF1F06" w:rsidRPr="006C4D2B">
        <w:rPr>
          <w:color w:val="000000"/>
          <w:sz w:val="28"/>
          <w:szCs w:val="28"/>
        </w:rPr>
        <w:tab/>
        <w:t>Δ Н ≈ 25</w:t>
      </w:r>
      <w:r w:rsidRPr="006C4D2B">
        <w:rPr>
          <w:color w:val="000000"/>
          <w:sz w:val="28"/>
          <w:szCs w:val="28"/>
        </w:rPr>
        <w:t>0</w:t>
      </w:r>
      <w:r>
        <w:rPr>
          <w:color w:val="000000"/>
          <w:sz w:val="28"/>
          <w:szCs w:val="28"/>
        </w:rPr>
        <w:t> </w:t>
      </w:r>
      <w:r w:rsidRPr="006C4D2B">
        <w:rPr>
          <w:color w:val="000000"/>
          <w:sz w:val="28"/>
          <w:szCs w:val="28"/>
        </w:rPr>
        <w:t>м</w:t>
      </w:r>
      <w:r w:rsidR="00FF1F06" w:rsidRPr="006C4D2B">
        <w:rPr>
          <w:color w:val="000000"/>
          <w:sz w:val="28"/>
          <w:szCs w:val="28"/>
        </w:rPr>
        <w:t>;</w:t>
      </w:r>
    </w:p>
    <w:p w:rsidR="006C4D2B" w:rsidRDefault="006C4D2B" w:rsidP="006C4D2B">
      <w:pPr>
        <w:tabs>
          <w:tab w:val="left" w:pos="709"/>
          <w:tab w:val="left" w:pos="1134"/>
        </w:tabs>
        <w:spacing w:line="360" w:lineRule="auto"/>
        <w:ind w:firstLine="709"/>
        <w:jc w:val="both"/>
        <w:rPr>
          <w:color w:val="000000"/>
          <w:sz w:val="28"/>
          <w:szCs w:val="28"/>
        </w:rPr>
      </w:pPr>
      <w:r>
        <w:rPr>
          <w:color w:val="000000"/>
          <w:sz w:val="28"/>
          <w:szCs w:val="28"/>
        </w:rPr>
        <w:t>– </w:t>
      </w:r>
      <w:r w:rsidR="00FF1F06" w:rsidRPr="006C4D2B">
        <w:rPr>
          <w:color w:val="000000"/>
          <w:sz w:val="28"/>
          <w:szCs w:val="28"/>
        </w:rPr>
        <w:t>80 ÷ 125 ì</w:t>
      </w:r>
      <w:r w:rsidR="00FF1F06" w:rsidRPr="006C4D2B">
        <w:rPr>
          <w:color w:val="000000"/>
          <w:sz w:val="28"/>
          <w:szCs w:val="28"/>
          <w:vertAlign w:val="superscript"/>
        </w:rPr>
        <w:t>3</w:t>
      </w:r>
      <w:r w:rsidR="00FF1F06" w:rsidRPr="006C4D2B">
        <w:rPr>
          <w:color w:val="000000"/>
          <w:sz w:val="28"/>
          <w:szCs w:val="28"/>
        </w:rPr>
        <w:t>/сут</w:t>
      </w:r>
      <w:r>
        <w:rPr>
          <w:color w:val="000000"/>
          <w:sz w:val="28"/>
          <w:szCs w:val="28"/>
        </w:rPr>
        <w:t xml:space="preserve"> </w:t>
      </w:r>
      <w:r w:rsidR="00FF1F06" w:rsidRPr="006C4D2B">
        <w:rPr>
          <w:color w:val="000000"/>
          <w:sz w:val="28"/>
          <w:szCs w:val="28"/>
        </w:rPr>
        <w:tab/>
        <w:t>Δ Н ≈ 18</w:t>
      </w:r>
      <w:r w:rsidRPr="006C4D2B">
        <w:rPr>
          <w:color w:val="000000"/>
          <w:sz w:val="28"/>
          <w:szCs w:val="28"/>
        </w:rPr>
        <w:t>0</w:t>
      </w:r>
      <w:r>
        <w:rPr>
          <w:color w:val="000000"/>
          <w:sz w:val="28"/>
          <w:szCs w:val="28"/>
        </w:rPr>
        <w:t> </w:t>
      </w:r>
      <w:r w:rsidRPr="006C4D2B">
        <w:rPr>
          <w:color w:val="000000"/>
          <w:sz w:val="28"/>
          <w:szCs w:val="28"/>
        </w:rPr>
        <w:t>м</w:t>
      </w:r>
      <w:r w:rsidR="00FF1F06" w:rsidRPr="006C4D2B">
        <w:rPr>
          <w:color w:val="000000"/>
          <w:sz w:val="28"/>
          <w:szCs w:val="28"/>
        </w:rPr>
        <w:t>;</w:t>
      </w:r>
    </w:p>
    <w:p w:rsidR="006C4D2B" w:rsidRDefault="006C4D2B" w:rsidP="006C4D2B">
      <w:pPr>
        <w:tabs>
          <w:tab w:val="left" w:pos="709"/>
          <w:tab w:val="left" w:pos="1134"/>
        </w:tabs>
        <w:spacing w:line="360" w:lineRule="auto"/>
        <w:ind w:firstLine="709"/>
        <w:jc w:val="both"/>
        <w:rPr>
          <w:color w:val="000000"/>
          <w:sz w:val="28"/>
          <w:szCs w:val="28"/>
        </w:rPr>
      </w:pPr>
      <w:r>
        <w:rPr>
          <w:color w:val="000000"/>
          <w:sz w:val="28"/>
          <w:szCs w:val="28"/>
        </w:rPr>
        <w:t>– </w:t>
      </w:r>
      <w:r w:rsidR="00FF1F06" w:rsidRPr="006C4D2B">
        <w:rPr>
          <w:color w:val="000000"/>
          <w:sz w:val="28"/>
          <w:szCs w:val="28"/>
        </w:rPr>
        <w:t>200 и более</w:t>
      </w:r>
      <w:r>
        <w:rPr>
          <w:color w:val="000000"/>
          <w:sz w:val="28"/>
          <w:szCs w:val="28"/>
        </w:rPr>
        <w:t xml:space="preserve"> </w:t>
      </w:r>
      <w:r w:rsidR="00FF1F06" w:rsidRPr="006C4D2B">
        <w:rPr>
          <w:color w:val="000000"/>
          <w:sz w:val="28"/>
          <w:szCs w:val="28"/>
        </w:rPr>
        <w:tab/>
        <w:t>Δ Н ≈ 10</w:t>
      </w:r>
      <w:r w:rsidRPr="006C4D2B">
        <w:rPr>
          <w:color w:val="000000"/>
          <w:sz w:val="28"/>
          <w:szCs w:val="28"/>
        </w:rPr>
        <w:t>0</w:t>
      </w:r>
      <w:r>
        <w:rPr>
          <w:color w:val="000000"/>
          <w:sz w:val="28"/>
          <w:szCs w:val="28"/>
        </w:rPr>
        <w:t> </w:t>
      </w:r>
      <w:r w:rsidRPr="006C4D2B">
        <w:rPr>
          <w:color w:val="000000"/>
          <w:sz w:val="28"/>
          <w:szCs w:val="28"/>
        </w:rPr>
        <w:t>м</w:t>
      </w:r>
      <w:r w:rsidR="00FF1F06" w:rsidRPr="006C4D2B">
        <w:rPr>
          <w:color w:val="000000"/>
          <w:sz w:val="28"/>
          <w:szCs w:val="28"/>
        </w:rPr>
        <w:t>;</w:t>
      </w:r>
    </w:p>
    <w:p w:rsidR="006C4D2B" w:rsidRDefault="00FF1F06" w:rsidP="006C4D2B">
      <w:pPr>
        <w:tabs>
          <w:tab w:val="left" w:pos="709"/>
          <w:tab w:val="left" w:pos="1134"/>
        </w:tabs>
        <w:spacing w:line="360" w:lineRule="auto"/>
        <w:ind w:firstLine="709"/>
        <w:jc w:val="both"/>
        <w:rPr>
          <w:color w:val="000000"/>
          <w:sz w:val="28"/>
          <w:szCs w:val="28"/>
        </w:rPr>
      </w:pPr>
      <w:r w:rsidRPr="006C4D2B">
        <w:rPr>
          <w:color w:val="000000"/>
          <w:sz w:val="28"/>
          <w:szCs w:val="28"/>
        </w:rPr>
        <w:t>9. По вычисленным значениям планируемого дебита и требуемого значения напора подбирается</w:t>
      </w:r>
      <w:r w:rsidR="006C4D2B">
        <w:rPr>
          <w:color w:val="000000"/>
          <w:sz w:val="28"/>
          <w:szCs w:val="28"/>
        </w:rPr>
        <w:t xml:space="preserve"> </w:t>
      </w:r>
      <w:r w:rsidRPr="006C4D2B">
        <w:rPr>
          <w:color w:val="000000"/>
          <w:sz w:val="28"/>
          <w:szCs w:val="28"/>
        </w:rPr>
        <w:t>ближайший по значениям типоразмер ЭЦН.</w:t>
      </w:r>
    </w:p>
    <w:p w:rsidR="00FF1F06" w:rsidRPr="006C4D2B" w:rsidRDefault="00FF1F06" w:rsidP="006C4D2B">
      <w:pPr>
        <w:tabs>
          <w:tab w:val="left" w:pos="709"/>
          <w:tab w:val="left" w:pos="1134"/>
        </w:tabs>
        <w:spacing w:line="360" w:lineRule="auto"/>
        <w:ind w:firstLine="709"/>
        <w:jc w:val="both"/>
        <w:rPr>
          <w:color w:val="000000"/>
          <w:sz w:val="28"/>
        </w:rPr>
      </w:pPr>
      <w:r w:rsidRPr="006C4D2B">
        <w:rPr>
          <w:color w:val="000000"/>
          <w:sz w:val="28"/>
        </w:rPr>
        <w:t xml:space="preserve">10. В скважинах с осложнениями (вынос </w:t>
      </w:r>
      <w:r w:rsidR="006C4D2B" w:rsidRPr="006C4D2B">
        <w:rPr>
          <w:color w:val="000000"/>
          <w:sz w:val="28"/>
        </w:rPr>
        <w:t>мех.</w:t>
      </w:r>
      <w:r w:rsidR="006C4D2B">
        <w:rPr>
          <w:color w:val="000000"/>
          <w:sz w:val="28"/>
        </w:rPr>
        <w:t xml:space="preserve"> </w:t>
      </w:r>
      <w:r w:rsidR="006C4D2B" w:rsidRPr="006C4D2B">
        <w:rPr>
          <w:color w:val="000000"/>
          <w:sz w:val="28"/>
        </w:rPr>
        <w:t>п</w:t>
      </w:r>
      <w:r w:rsidRPr="006C4D2B">
        <w:rPr>
          <w:color w:val="000000"/>
          <w:sz w:val="28"/>
        </w:rPr>
        <w:t>римесей (песка), опасность разгазирования, прорыва воды или газа из других пластов и др.) значение оптимального забойного давления и планируемого дебита ограничиваются геологической службой предприятия.</w:t>
      </w:r>
    </w:p>
    <w:p w:rsidR="00FF1F06" w:rsidRPr="006C4D2B" w:rsidRDefault="00FF1F06" w:rsidP="006C4D2B">
      <w:pPr>
        <w:tabs>
          <w:tab w:val="left" w:pos="709"/>
          <w:tab w:val="left" w:pos="1134"/>
        </w:tabs>
        <w:spacing w:line="360" w:lineRule="auto"/>
        <w:ind w:firstLine="709"/>
        <w:jc w:val="both"/>
        <w:rPr>
          <w:color w:val="000000"/>
          <w:sz w:val="28"/>
        </w:rPr>
      </w:pPr>
      <w:r w:rsidRPr="006C4D2B">
        <w:rPr>
          <w:color w:val="000000"/>
          <w:sz w:val="28"/>
        </w:rPr>
        <w:t>Подбор УЭЦН к каждой скважине производится индивидуально, при этом необходимо руководствоваться рекомендуемыми значениями глубины спуска в зависимости от напора насоса, приведенными в таблице 1.</w:t>
      </w:r>
    </w:p>
    <w:p w:rsidR="00FF1F06" w:rsidRPr="006C4D2B" w:rsidRDefault="00FF1F06" w:rsidP="006C4D2B">
      <w:pPr>
        <w:tabs>
          <w:tab w:val="left" w:pos="709"/>
          <w:tab w:val="left" w:pos="1134"/>
        </w:tabs>
        <w:spacing w:line="360" w:lineRule="auto"/>
        <w:ind w:firstLine="709"/>
        <w:jc w:val="both"/>
        <w:rPr>
          <w:color w:val="000000"/>
          <w:sz w:val="28"/>
          <w:szCs w:val="28"/>
        </w:rPr>
      </w:pPr>
    </w:p>
    <w:p w:rsidR="00FF1F06" w:rsidRPr="006C4D2B" w:rsidRDefault="003B3638" w:rsidP="006C4D2B">
      <w:pPr>
        <w:spacing w:line="360" w:lineRule="auto"/>
        <w:ind w:firstLine="709"/>
        <w:jc w:val="both"/>
        <w:rPr>
          <w:color w:val="000000"/>
          <w:sz w:val="28"/>
        </w:rPr>
      </w:pPr>
      <w:r>
        <w:rPr>
          <w:color w:val="000000"/>
          <w:sz w:val="28"/>
        </w:rPr>
        <w:br w:type="page"/>
      </w:r>
      <w:r w:rsidR="00FF1F06" w:rsidRPr="006C4D2B">
        <w:rPr>
          <w:color w:val="000000"/>
          <w:sz w:val="28"/>
        </w:rPr>
        <w:t>Табл</w:t>
      </w:r>
      <w:r>
        <w:rPr>
          <w:color w:val="000000"/>
          <w:sz w:val="28"/>
        </w:rPr>
        <w:t>ица 6.4</w:t>
      </w:r>
    </w:p>
    <w:tbl>
      <w:tblPr>
        <w:tblStyle w:val="12"/>
        <w:tblW w:w="9297" w:type="dxa"/>
        <w:jc w:val="center"/>
        <w:tblLook w:val="0000" w:firstRow="0" w:lastRow="0" w:firstColumn="0" w:lastColumn="0" w:noHBand="0" w:noVBand="0"/>
      </w:tblPr>
      <w:tblGrid>
        <w:gridCol w:w="1593"/>
        <w:gridCol w:w="841"/>
        <w:gridCol w:w="763"/>
        <w:gridCol w:w="762"/>
        <w:gridCol w:w="762"/>
        <w:gridCol w:w="762"/>
        <w:gridCol w:w="762"/>
        <w:gridCol w:w="762"/>
        <w:gridCol w:w="762"/>
        <w:gridCol w:w="762"/>
        <w:gridCol w:w="766"/>
      </w:tblGrid>
      <w:tr w:rsidR="00FF1F06" w:rsidRPr="006C4D2B" w:rsidTr="003B3638">
        <w:trPr>
          <w:cantSplit/>
          <w:trHeight w:val="334"/>
          <w:jc w:val="center"/>
        </w:trPr>
        <w:tc>
          <w:tcPr>
            <w:tcW w:w="856" w:type="pct"/>
            <w:vMerge w:val="restart"/>
          </w:tcPr>
          <w:p w:rsidR="00FF1F06" w:rsidRPr="006C4D2B" w:rsidRDefault="00FF1F06" w:rsidP="006C4D2B">
            <w:pPr>
              <w:spacing w:line="360" w:lineRule="auto"/>
              <w:jc w:val="both"/>
              <w:rPr>
                <w:color w:val="000000"/>
                <w:sz w:val="20"/>
                <w:szCs w:val="22"/>
              </w:rPr>
            </w:pPr>
            <w:r w:rsidRPr="006C4D2B">
              <w:rPr>
                <w:color w:val="000000"/>
                <w:sz w:val="20"/>
                <w:szCs w:val="22"/>
              </w:rPr>
              <w:t>Месторождение</w:t>
            </w:r>
          </w:p>
        </w:tc>
        <w:tc>
          <w:tcPr>
            <w:tcW w:w="452" w:type="pct"/>
            <w:vMerge w:val="restart"/>
          </w:tcPr>
          <w:p w:rsidR="00FF1F06" w:rsidRPr="006C4D2B" w:rsidRDefault="00FF1F06" w:rsidP="006C4D2B">
            <w:pPr>
              <w:spacing w:line="360" w:lineRule="auto"/>
              <w:jc w:val="both"/>
              <w:rPr>
                <w:color w:val="000000"/>
                <w:sz w:val="20"/>
                <w:szCs w:val="22"/>
              </w:rPr>
            </w:pPr>
            <w:r w:rsidRPr="006C4D2B">
              <w:rPr>
                <w:color w:val="000000"/>
                <w:sz w:val="20"/>
                <w:szCs w:val="22"/>
              </w:rPr>
              <w:t>Пласт</w:t>
            </w:r>
          </w:p>
        </w:tc>
        <w:tc>
          <w:tcPr>
            <w:tcW w:w="3692" w:type="pct"/>
            <w:gridSpan w:val="9"/>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Рекомендуемые глубины спуска для</w:t>
            </w:r>
            <w:r w:rsidR="00B54CBB">
              <w:rPr>
                <w:color w:val="000000"/>
                <w:sz w:val="20"/>
                <w:szCs w:val="22"/>
              </w:rPr>
              <w:t xml:space="preserve"> </w:t>
            </w:r>
            <w:r w:rsidRPr="006C4D2B">
              <w:rPr>
                <w:color w:val="000000"/>
                <w:sz w:val="20"/>
                <w:szCs w:val="22"/>
              </w:rPr>
              <w:t>основных типоразмеров УЭЦН</w:t>
            </w:r>
          </w:p>
        </w:tc>
      </w:tr>
      <w:tr w:rsidR="00FF1F06" w:rsidRPr="006C4D2B" w:rsidTr="003B3638">
        <w:trPr>
          <w:cantSplit/>
          <w:trHeight w:val="206"/>
          <w:jc w:val="center"/>
        </w:trPr>
        <w:tc>
          <w:tcPr>
            <w:tcW w:w="856" w:type="pct"/>
            <w:vMerge/>
          </w:tcPr>
          <w:p w:rsidR="00FF1F06" w:rsidRPr="006C4D2B" w:rsidRDefault="00FF1F06" w:rsidP="006C4D2B">
            <w:pPr>
              <w:spacing w:line="360" w:lineRule="auto"/>
              <w:jc w:val="both"/>
              <w:rPr>
                <w:color w:val="000000"/>
                <w:sz w:val="20"/>
                <w:szCs w:val="20"/>
              </w:rPr>
            </w:pPr>
          </w:p>
        </w:tc>
        <w:tc>
          <w:tcPr>
            <w:tcW w:w="452" w:type="pct"/>
            <w:vMerge/>
          </w:tcPr>
          <w:p w:rsidR="00FF1F06" w:rsidRPr="006C4D2B" w:rsidRDefault="00FF1F06" w:rsidP="006C4D2B">
            <w:pPr>
              <w:tabs>
                <w:tab w:val="left" w:pos="709"/>
                <w:tab w:val="left" w:pos="1134"/>
              </w:tabs>
              <w:spacing w:line="360" w:lineRule="auto"/>
              <w:jc w:val="both"/>
              <w:rPr>
                <w:color w:val="000000"/>
                <w:sz w:val="20"/>
              </w:rPr>
            </w:pP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50</w:t>
            </w:r>
            <w:r w:rsidR="006C4D2B">
              <w:rPr>
                <w:b/>
                <w:bCs/>
                <w:color w:val="000000"/>
                <w:sz w:val="20"/>
                <w:szCs w:val="14"/>
              </w:rPr>
              <w:t>–</w:t>
            </w:r>
            <w:r w:rsidR="006C4D2B" w:rsidRPr="006C4D2B">
              <w:rPr>
                <w:b/>
                <w:bCs/>
                <w:color w:val="000000"/>
                <w:sz w:val="20"/>
                <w:szCs w:val="14"/>
              </w:rPr>
              <w:t>1</w:t>
            </w:r>
            <w:r w:rsidRPr="006C4D2B">
              <w:rPr>
                <w:b/>
                <w:bCs/>
                <w:color w:val="000000"/>
                <w:sz w:val="20"/>
                <w:szCs w:val="14"/>
              </w:rPr>
              <w:t>950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50</w:t>
            </w:r>
            <w:r w:rsidR="006C4D2B">
              <w:rPr>
                <w:b/>
                <w:bCs/>
                <w:color w:val="000000"/>
                <w:sz w:val="20"/>
                <w:szCs w:val="14"/>
              </w:rPr>
              <w:t>–</w:t>
            </w:r>
            <w:r w:rsidR="006C4D2B" w:rsidRPr="006C4D2B">
              <w:rPr>
                <w:b/>
                <w:bCs/>
                <w:color w:val="000000"/>
                <w:sz w:val="20"/>
                <w:szCs w:val="14"/>
              </w:rPr>
              <w:t>2</w:t>
            </w:r>
            <w:r w:rsidRPr="006C4D2B">
              <w:rPr>
                <w:b/>
                <w:bCs/>
                <w:color w:val="000000"/>
                <w:sz w:val="20"/>
                <w:szCs w:val="14"/>
              </w:rPr>
              <w:t>100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80</w:t>
            </w:r>
            <w:r w:rsidR="006C4D2B">
              <w:rPr>
                <w:b/>
                <w:bCs/>
                <w:color w:val="000000"/>
                <w:sz w:val="20"/>
                <w:szCs w:val="14"/>
              </w:rPr>
              <w:t>–</w:t>
            </w:r>
            <w:r w:rsidR="006C4D2B" w:rsidRPr="006C4D2B">
              <w:rPr>
                <w:b/>
                <w:bCs/>
                <w:color w:val="000000"/>
                <w:sz w:val="20"/>
                <w:szCs w:val="14"/>
              </w:rPr>
              <w:t>1</w:t>
            </w:r>
            <w:r w:rsidRPr="006C4D2B">
              <w:rPr>
                <w:b/>
                <w:bCs/>
                <w:color w:val="000000"/>
                <w:sz w:val="20"/>
                <w:szCs w:val="14"/>
              </w:rPr>
              <w:t>950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80</w:t>
            </w:r>
            <w:r w:rsidR="006C4D2B">
              <w:rPr>
                <w:b/>
                <w:bCs/>
                <w:color w:val="000000"/>
                <w:sz w:val="20"/>
                <w:szCs w:val="14"/>
              </w:rPr>
              <w:t>–</w:t>
            </w:r>
            <w:r w:rsidR="006C4D2B" w:rsidRPr="006C4D2B">
              <w:rPr>
                <w:b/>
                <w:bCs/>
                <w:color w:val="000000"/>
                <w:sz w:val="20"/>
                <w:szCs w:val="14"/>
              </w:rPr>
              <w:t>2</w:t>
            </w:r>
            <w:r w:rsidRPr="006C4D2B">
              <w:rPr>
                <w:b/>
                <w:bCs/>
                <w:color w:val="000000"/>
                <w:sz w:val="20"/>
                <w:szCs w:val="14"/>
              </w:rPr>
              <w:t>100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125</w:t>
            </w:r>
            <w:r w:rsidR="006C4D2B">
              <w:rPr>
                <w:b/>
                <w:bCs/>
                <w:color w:val="000000"/>
                <w:sz w:val="20"/>
                <w:szCs w:val="14"/>
              </w:rPr>
              <w:t>–</w:t>
            </w:r>
            <w:r w:rsidR="006C4D2B" w:rsidRPr="006C4D2B">
              <w:rPr>
                <w:b/>
                <w:bCs/>
                <w:color w:val="000000"/>
                <w:sz w:val="20"/>
                <w:szCs w:val="14"/>
              </w:rPr>
              <w:t>2</w:t>
            </w:r>
            <w:r w:rsidRPr="006C4D2B">
              <w:rPr>
                <w:b/>
                <w:bCs/>
                <w:color w:val="000000"/>
                <w:sz w:val="20"/>
                <w:szCs w:val="14"/>
              </w:rPr>
              <w:t>100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200</w:t>
            </w:r>
            <w:r w:rsidR="006C4D2B">
              <w:rPr>
                <w:b/>
                <w:bCs/>
                <w:color w:val="000000"/>
                <w:sz w:val="20"/>
                <w:szCs w:val="14"/>
              </w:rPr>
              <w:t>–</w:t>
            </w:r>
            <w:r w:rsidR="006C4D2B" w:rsidRPr="006C4D2B">
              <w:rPr>
                <w:b/>
                <w:bCs/>
                <w:color w:val="000000"/>
                <w:sz w:val="20"/>
                <w:szCs w:val="14"/>
              </w:rPr>
              <w:t>2</w:t>
            </w:r>
            <w:r w:rsidRPr="006C4D2B">
              <w:rPr>
                <w:b/>
                <w:bCs/>
                <w:color w:val="000000"/>
                <w:sz w:val="20"/>
                <w:szCs w:val="14"/>
              </w:rPr>
              <w:t>000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250</w:t>
            </w:r>
            <w:r w:rsidR="006C4D2B">
              <w:rPr>
                <w:b/>
                <w:bCs/>
                <w:color w:val="000000"/>
                <w:sz w:val="20"/>
                <w:szCs w:val="14"/>
              </w:rPr>
              <w:t>–</w:t>
            </w:r>
            <w:r w:rsidR="006C4D2B" w:rsidRPr="006C4D2B">
              <w:rPr>
                <w:b/>
                <w:bCs/>
                <w:color w:val="000000"/>
                <w:sz w:val="20"/>
                <w:szCs w:val="14"/>
              </w:rPr>
              <w:t>2</w:t>
            </w:r>
            <w:r w:rsidRPr="006C4D2B">
              <w:rPr>
                <w:b/>
                <w:bCs/>
                <w:color w:val="000000"/>
                <w:sz w:val="20"/>
                <w:szCs w:val="14"/>
              </w:rPr>
              <w:t>100</w:t>
            </w:r>
          </w:p>
        </w:tc>
        <w:tc>
          <w:tcPr>
            <w:tcW w:w="410"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400</w:t>
            </w:r>
            <w:r w:rsidR="006C4D2B">
              <w:rPr>
                <w:b/>
                <w:bCs/>
                <w:color w:val="000000"/>
                <w:sz w:val="20"/>
                <w:szCs w:val="14"/>
              </w:rPr>
              <w:t>–</w:t>
            </w:r>
            <w:r w:rsidR="006C4D2B" w:rsidRPr="006C4D2B">
              <w:rPr>
                <w:b/>
                <w:bCs/>
                <w:color w:val="000000"/>
                <w:sz w:val="20"/>
                <w:szCs w:val="14"/>
              </w:rPr>
              <w:t>9</w:t>
            </w:r>
            <w:r w:rsidRPr="006C4D2B">
              <w:rPr>
                <w:b/>
                <w:bCs/>
                <w:color w:val="000000"/>
                <w:sz w:val="20"/>
                <w:szCs w:val="14"/>
              </w:rPr>
              <w:t>50</w:t>
            </w:r>
          </w:p>
        </w:tc>
        <w:tc>
          <w:tcPr>
            <w:tcW w:w="409" w:type="pct"/>
          </w:tcPr>
          <w:p w:rsidR="00FF1F06" w:rsidRPr="006C4D2B" w:rsidRDefault="00FF1F06" w:rsidP="006C4D2B">
            <w:pPr>
              <w:tabs>
                <w:tab w:val="left" w:pos="709"/>
                <w:tab w:val="left" w:pos="1134"/>
              </w:tabs>
              <w:spacing w:line="360" w:lineRule="auto"/>
              <w:jc w:val="both"/>
              <w:rPr>
                <w:b/>
                <w:bCs/>
                <w:color w:val="000000"/>
                <w:sz w:val="20"/>
                <w:szCs w:val="14"/>
              </w:rPr>
            </w:pPr>
            <w:r w:rsidRPr="006C4D2B">
              <w:rPr>
                <w:b/>
                <w:bCs/>
                <w:color w:val="000000"/>
                <w:sz w:val="20"/>
                <w:szCs w:val="14"/>
              </w:rPr>
              <w:t>500</w:t>
            </w:r>
            <w:r w:rsidR="006C4D2B">
              <w:rPr>
                <w:b/>
                <w:bCs/>
                <w:color w:val="000000"/>
                <w:sz w:val="20"/>
                <w:szCs w:val="14"/>
              </w:rPr>
              <w:t>–</w:t>
            </w:r>
            <w:r w:rsidR="006C4D2B" w:rsidRPr="006C4D2B">
              <w:rPr>
                <w:b/>
                <w:bCs/>
                <w:color w:val="000000"/>
                <w:sz w:val="20"/>
                <w:szCs w:val="14"/>
              </w:rPr>
              <w:t>8</w:t>
            </w:r>
            <w:r w:rsidRPr="006C4D2B">
              <w:rPr>
                <w:b/>
                <w:bCs/>
                <w:color w:val="000000"/>
                <w:sz w:val="20"/>
                <w:szCs w:val="14"/>
              </w:rPr>
              <w:t>00</w:t>
            </w:r>
          </w:p>
        </w:tc>
      </w:tr>
      <w:tr w:rsidR="00FF1F06" w:rsidRPr="006C4D2B" w:rsidTr="003B3638">
        <w:trPr>
          <w:cantSplit/>
          <w:trHeight w:val="186"/>
          <w:jc w:val="center"/>
        </w:trPr>
        <w:tc>
          <w:tcPr>
            <w:tcW w:w="856" w:type="pct"/>
          </w:tcPr>
          <w:p w:rsidR="00FF1F06" w:rsidRPr="006C4D2B" w:rsidRDefault="00FF1F06" w:rsidP="006C4D2B">
            <w:pPr>
              <w:tabs>
                <w:tab w:val="left" w:pos="709"/>
                <w:tab w:val="left" w:pos="1134"/>
              </w:tabs>
              <w:spacing w:line="360" w:lineRule="auto"/>
              <w:jc w:val="both"/>
              <w:rPr>
                <w:b/>
                <w:bCs/>
                <w:color w:val="000000"/>
                <w:sz w:val="20"/>
              </w:rPr>
            </w:pPr>
            <w:r w:rsidRPr="006C4D2B">
              <w:rPr>
                <w:b/>
                <w:bCs/>
                <w:color w:val="000000"/>
                <w:sz w:val="20"/>
              </w:rPr>
              <w:t>1. Хохряковское</w:t>
            </w:r>
          </w:p>
        </w:tc>
        <w:tc>
          <w:tcPr>
            <w:tcW w:w="452"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Ю</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2000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2200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2050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2300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2150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2150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2150</w:t>
            </w:r>
          </w:p>
        </w:tc>
        <w:tc>
          <w:tcPr>
            <w:tcW w:w="410"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1250</w:t>
            </w:r>
          </w:p>
        </w:tc>
        <w:tc>
          <w:tcPr>
            <w:tcW w:w="409" w:type="pct"/>
          </w:tcPr>
          <w:p w:rsidR="00FF1F06" w:rsidRPr="006C4D2B" w:rsidRDefault="00FF1F06" w:rsidP="006C4D2B">
            <w:pPr>
              <w:tabs>
                <w:tab w:val="left" w:pos="709"/>
                <w:tab w:val="left" w:pos="1134"/>
              </w:tabs>
              <w:spacing w:line="360" w:lineRule="auto"/>
              <w:jc w:val="both"/>
              <w:rPr>
                <w:color w:val="000000"/>
                <w:sz w:val="20"/>
              </w:rPr>
            </w:pPr>
            <w:r w:rsidRPr="006C4D2B">
              <w:rPr>
                <w:color w:val="000000"/>
                <w:sz w:val="20"/>
              </w:rPr>
              <w:t>1100</w:t>
            </w:r>
          </w:p>
        </w:tc>
      </w:tr>
    </w:tbl>
    <w:p w:rsidR="006C4D2B" w:rsidRDefault="006C4D2B" w:rsidP="006C4D2B">
      <w:pPr>
        <w:tabs>
          <w:tab w:val="left" w:pos="709"/>
          <w:tab w:val="left" w:pos="1134"/>
        </w:tabs>
        <w:spacing w:line="360" w:lineRule="auto"/>
        <w:ind w:firstLine="709"/>
        <w:jc w:val="both"/>
        <w:rPr>
          <w:color w:val="000000"/>
          <w:sz w:val="28"/>
        </w:rPr>
      </w:pPr>
    </w:p>
    <w:p w:rsidR="00FF1F06" w:rsidRPr="006C4D2B" w:rsidRDefault="00FF1F06" w:rsidP="006C4D2B">
      <w:pPr>
        <w:tabs>
          <w:tab w:val="left" w:pos="709"/>
          <w:tab w:val="left" w:pos="1134"/>
        </w:tabs>
        <w:spacing w:line="360" w:lineRule="auto"/>
        <w:ind w:firstLine="709"/>
        <w:jc w:val="both"/>
        <w:rPr>
          <w:color w:val="000000"/>
          <w:sz w:val="28"/>
        </w:rPr>
      </w:pPr>
      <w:r w:rsidRPr="006C4D2B">
        <w:rPr>
          <w:color w:val="000000"/>
          <w:sz w:val="28"/>
        </w:rPr>
        <w:t>11. При подборе типоразмера и глубины спуска УЭЦН является обязательным значение глубины погружения под динамический уровень в зависимости от обводненности, приведенной в таблице 2.</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Таблица 6.5.</w:t>
      </w:r>
    </w:p>
    <w:tbl>
      <w:tblPr>
        <w:tblStyle w:val="12"/>
        <w:tblW w:w="8730" w:type="dxa"/>
        <w:jc w:val="center"/>
        <w:tblLook w:val="0000" w:firstRow="0" w:lastRow="0" w:firstColumn="0" w:lastColumn="0" w:noHBand="0" w:noVBand="0"/>
      </w:tblPr>
      <w:tblGrid>
        <w:gridCol w:w="2918"/>
        <w:gridCol w:w="882"/>
        <w:gridCol w:w="1011"/>
        <w:gridCol w:w="1025"/>
        <w:gridCol w:w="1275"/>
        <w:gridCol w:w="1619"/>
      </w:tblGrid>
      <w:tr w:rsidR="00FF1F06" w:rsidRPr="006C4D2B" w:rsidTr="00B54CBB">
        <w:trPr>
          <w:cantSplit/>
          <w:trHeight w:val="630"/>
          <w:jc w:val="center"/>
        </w:trPr>
        <w:tc>
          <w:tcPr>
            <w:tcW w:w="1671" w:type="pct"/>
          </w:tcPr>
          <w:p w:rsidR="00FF1F06" w:rsidRPr="006C4D2B" w:rsidRDefault="00FF1F06" w:rsidP="006C4D2B">
            <w:pPr>
              <w:spacing w:line="360" w:lineRule="auto"/>
              <w:jc w:val="both"/>
              <w:rPr>
                <w:color w:val="000000"/>
                <w:sz w:val="20"/>
                <w:szCs w:val="22"/>
              </w:rPr>
            </w:pPr>
            <w:r w:rsidRPr="006C4D2B">
              <w:rPr>
                <w:color w:val="000000"/>
                <w:sz w:val="20"/>
                <w:szCs w:val="22"/>
              </w:rPr>
              <w:t>Обводненность</w:t>
            </w:r>
            <w:r w:rsidR="006C4D2B" w:rsidRPr="006C4D2B">
              <w:rPr>
                <w:color w:val="000000"/>
                <w:sz w:val="20"/>
                <w:szCs w:val="22"/>
              </w:rPr>
              <w:t>,</w:t>
            </w:r>
            <w:r w:rsidR="006C4D2B">
              <w:rPr>
                <w:color w:val="000000"/>
                <w:sz w:val="20"/>
                <w:szCs w:val="22"/>
              </w:rPr>
              <w:t xml:space="preserve"> </w:t>
            </w:r>
            <w:r w:rsidR="006C4D2B" w:rsidRPr="006C4D2B">
              <w:rPr>
                <w:color w:val="000000"/>
                <w:sz w:val="20"/>
                <w:szCs w:val="22"/>
              </w:rPr>
              <w:t>%</w:t>
            </w:r>
          </w:p>
        </w:tc>
        <w:tc>
          <w:tcPr>
            <w:tcW w:w="505"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0</w:t>
            </w:r>
            <w:r w:rsidR="006C4D2B">
              <w:rPr>
                <w:color w:val="000000"/>
                <w:sz w:val="20"/>
                <w:szCs w:val="22"/>
              </w:rPr>
              <w:t>–</w:t>
            </w:r>
            <w:r w:rsidR="006C4D2B" w:rsidRPr="006C4D2B">
              <w:rPr>
                <w:color w:val="000000"/>
                <w:sz w:val="20"/>
                <w:szCs w:val="22"/>
              </w:rPr>
              <w:t>2</w:t>
            </w:r>
            <w:r w:rsidRPr="006C4D2B">
              <w:rPr>
                <w:color w:val="000000"/>
                <w:sz w:val="20"/>
                <w:szCs w:val="22"/>
              </w:rPr>
              <w:t>0</w:t>
            </w:r>
          </w:p>
        </w:tc>
        <w:tc>
          <w:tcPr>
            <w:tcW w:w="579"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20</w:t>
            </w:r>
            <w:r w:rsidR="006C4D2B">
              <w:rPr>
                <w:color w:val="000000"/>
                <w:sz w:val="20"/>
                <w:szCs w:val="22"/>
              </w:rPr>
              <w:t>–</w:t>
            </w:r>
            <w:r w:rsidR="006C4D2B" w:rsidRPr="006C4D2B">
              <w:rPr>
                <w:color w:val="000000"/>
                <w:sz w:val="20"/>
                <w:szCs w:val="22"/>
              </w:rPr>
              <w:t>4</w:t>
            </w:r>
            <w:r w:rsidRPr="006C4D2B">
              <w:rPr>
                <w:color w:val="000000"/>
                <w:sz w:val="20"/>
                <w:szCs w:val="22"/>
              </w:rPr>
              <w:t>0</w:t>
            </w:r>
          </w:p>
        </w:tc>
        <w:tc>
          <w:tcPr>
            <w:tcW w:w="587"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40</w:t>
            </w:r>
            <w:r w:rsidR="006C4D2B">
              <w:rPr>
                <w:color w:val="000000"/>
                <w:sz w:val="20"/>
                <w:szCs w:val="22"/>
              </w:rPr>
              <w:t>–</w:t>
            </w:r>
            <w:r w:rsidR="006C4D2B" w:rsidRPr="006C4D2B">
              <w:rPr>
                <w:color w:val="000000"/>
                <w:sz w:val="20"/>
                <w:szCs w:val="22"/>
              </w:rPr>
              <w:t>6</w:t>
            </w:r>
            <w:r w:rsidRPr="006C4D2B">
              <w:rPr>
                <w:color w:val="000000"/>
                <w:sz w:val="20"/>
                <w:szCs w:val="22"/>
              </w:rPr>
              <w:t>0</w:t>
            </w:r>
          </w:p>
        </w:tc>
        <w:tc>
          <w:tcPr>
            <w:tcW w:w="730"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60</w:t>
            </w:r>
            <w:r w:rsidR="006C4D2B">
              <w:rPr>
                <w:color w:val="000000"/>
                <w:sz w:val="20"/>
                <w:szCs w:val="22"/>
              </w:rPr>
              <w:t>–</w:t>
            </w:r>
            <w:r w:rsidR="006C4D2B" w:rsidRPr="006C4D2B">
              <w:rPr>
                <w:color w:val="000000"/>
                <w:sz w:val="20"/>
                <w:szCs w:val="22"/>
              </w:rPr>
              <w:t>8</w:t>
            </w:r>
            <w:r w:rsidRPr="006C4D2B">
              <w:rPr>
                <w:color w:val="000000"/>
                <w:sz w:val="20"/>
                <w:szCs w:val="22"/>
              </w:rPr>
              <w:t>0</w:t>
            </w:r>
          </w:p>
        </w:tc>
        <w:tc>
          <w:tcPr>
            <w:tcW w:w="927"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80</w:t>
            </w:r>
            <w:r w:rsidR="00B54CBB">
              <w:rPr>
                <w:color w:val="000000"/>
                <w:sz w:val="20"/>
                <w:szCs w:val="22"/>
              </w:rPr>
              <w:t xml:space="preserve"> </w:t>
            </w:r>
            <w:r w:rsidRPr="006C4D2B">
              <w:rPr>
                <w:color w:val="000000"/>
                <w:sz w:val="20"/>
                <w:szCs w:val="22"/>
              </w:rPr>
              <w:t>и более</w:t>
            </w:r>
          </w:p>
        </w:tc>
      </w:tr>
      <w:tr w:rsidR="00FF1F06" w:rsidRPr="006C4D2B" w:rsidTr="00B54CBB">
        <w:trPr>
          <w:cantSplit/>
          <w:trHeight w:val="596"/>
          <w:jc w:val="center"/>
        </w:trPr>
        <w:tc>
          <w:tcPr>
            <w:tcW w:w="1671"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Глубина погружения под динамический уровень не менее, м</w:t>
            </w:r>
          </w:p>
        </w:tc>
        <w:tc>
          <w:tcPr>
            <w:tcW w:w="505"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900</w:t>
            </w:r>
          </w:p>
        </w:tc>
        <w:tc>
          <w:tcPr>
            <w:tcW w:w="579"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800</w:t>
            </w:r>
          </w:p>
        </w:tc>
        <w:tc>
          <w:tcPr>
            <w:tcW w:w="587"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700</w:t>
            </w:r>
          </w:p>
        </w:tc>
        <w:tc>
          <w:tcPr>
            <w:tcW w:w="730"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600</w:t>
            </w:r>
          </w:p>
        </w:tc>
        <w:tc>
          <w:tcPr>
            <w:tcW w:w="927" w:type="pct"/>
          </w:tcPr>
          <w:p w:rsidR="00FF1F06" w:rsidRPr="006C4D2B" w:rsidRDefault="00FF1F06" w:rsidP="006C4D2B">
            <w:pPr>
              <w:tabs>
                <w:tab w:val="left" w:pos="709"/>
                <w:tab w:val="left" w:pos="1134"/>
              </w:tabs>
              <w:spacing w:line="360" w:lineRule="auto"/>
              <w:jc w:val="both"/>
              <w:rPr>
                <w:color w:val="000000"/>
                <w:sz w:val="20"/>
                <w:szCs w:val="22"/>
              </w:rPr>
            </w:pPr>
            <w:r w:rsidRPr="006C4D2B">
              <w:rPr>
                <w:color w:val="000000"/>
                <w:sz w:val="20"/>
                <w:szCs w:val="22"/>
              </w:rPr>
              <w:t>500</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snapToGrid w:val="0"/>
          <w:color w:val="000000"/>
          <w:sz w:val="28"/>
        </w:rPr>
      </w:pPr>
      <w:r w:rsidRPr="006C4D2B">
        <w:rPr>
          <w:snapToGrid w:val="0"/>
          <w:color w:val="000000"/>
          <w:sz w:val="28"/>
        </w:rPr>
        <w:t>Расчетные показатели по месторождению</w:t>
      </w:r>
    </w:p>
    <w:tbl>
      <w:tblPr>
        <w:tblStyle w:val="12"/>
        <w:tblW w:w="9297" w:type="dxa"/>
        <w:jc w:val="center"/>
        <w:tblLook w:val="0000" w:firstRow="0" w:lastRow="0" w:firstColumn="0" w:lastColumn="0" w:noHBand="0" w:noVBand="0"/>
      </w:tblPr>
      <w:tblGrid>
        <w:gridCol w:w="1611"/>
        <w:gridCol w:w="1244"/>
        <w:gridCol w:w="1276"/>
        <w:gridCol w:w="948"/>
        <w:gridCol w:w="1276"/>
        <w:gridCol w:w="1276"/>
        <w:gridCol w:w="1666"/>
      </w:tblGrid>
      <w:tr w:rsidR="00FF1F06" w:rsidRPr="006C4D2B" w:rsidTr="003B3638">
        <w:trPr>
          <w:cantSplit/>
          <w:trHeight w:val="270"/>
          <w:jc w:val="center"/>
        </w:trPr>
        <w:tc>
          <w:tcPr>
            <w:tcW w:w="866" w:type="pct"/>
            <w:noWrap/>
          </w:tcPr>
          <w:p w:rsidR="00FF1F06" w:rsidRPr="006C4D2B" w:rsidRDefault="00FF1F06" w:rsidP="006C4D2B">
            <w:pPr>
              <w:spacing w:line="360" w:lineRule="auto"/>
              <w:jc w:val="both"/>
              <w:rPr>
                <w:b/>
                <w:bCs/>
                <w:color w:val="000000"/>
                <w:sz w:val="20"/>
                <w:szCs w:val="20"/>
              </w:rPr>
            </w:pPr>
          </w:p>
        </w:tc>
        <w:tc>
          <w:tcPr>
            <w:tcW w:w="669" w:type="pct"/>
            <w:noWrap/>
          </w:tcPr>
          <w:p w:rsidR="00FF1F06" w:rsidRPr="006C4D2B" w:rsidRDefault="00FF1F06" w:rsidP="006C4D2B">
            <w:pPr>
              <w:spacing w:line="360" w:lineRule="auto"/>
              <w:jc w:val="both"/>
              <w:rPr>
                <w:b/>
                <w:bCs/>
                <w:color w:val="000000"/>
                <w:sz w:val="20"/>
                <w:szCs w:val="20"/>
              </w:rPr>
            </w:pPr>
          </w:p>
        </w:tc>
        <w:tc>
          <w:tcPr>
            <w:tcW w:w="686" w:type="pct"/>
            <w:noWrap/>
          </w:tcPr>
          <w:p w:rsidR="00FF1F06" w:rsidRPr="006C4D2B" w:rsidRDefault="00FF1F06" w:rsidP="006C4D2B">
            <w:pPr>
              <w:spacing w:line="360" w:lineRule="auto"/>
              <w:jc w:val="both"/>
              <w:rPr>
                <w:b/>
                <w:bCs/>
                <w:color w:val="000000"/>
                <w:sz w:val="20"/>
                <w:szCs w:val="20"/>
              </w:rPr>
            </w:pPr>
          </w:p>
        </w:tc>
        <w:tc>
          <w:tcPr>
            <w:tcW w:w="510" w:type="pct"/>
            <w:noWrap/>
          </w:tcPr>
          <w:p w:rsidR="00FF1F06" w:rsidRPr="006C4D2B" w:rsidRDefault="00FF1F06" w:rsidP="006C4D2B">
            <w:pPr>
              <w:spacing w:line="360" w:lineRule="auto"/>
              <w:jc w:val="both"/>
              <w:rPr>
                <w:b/>
                <w:bCs/>
                <w:color w:val="000000"/>
                <w:sz w:val="20"/>
                <w:szCs w:val="20"/>
              </w:rPr>
            </w:pPr>
          </w:p>
        </w:tc>
        <w:tc>
          <w:tcPr>
            <w:tcW w:w="686" w:type="pct"/>
            <w:noWrap/>
          </w:tcPr>
          <w:p w:rsidR="00FF1F06" w:rsidRPr="006C4D2B" w:rsidRDefault="00FF1F06" w:rsidP="006C4D2B">
            <w:pPr>
              <w:spacing w:line="360" w:lineRule="auto"/>
              <w:jc w:val="both"/>
              <w:rPr>
                <w:b/>
                <w:bCs/>
                <w:color w:val="000000"/>
                <w:sz w:val="20"/>
                <w:szCs w:val="20"/>
              </w:rPr>
            </w:pPr>
          </w:p>
        </w:tc>
        <w:tc>
          <w:tcPr>
            <w:tcW w:w="686" w:type="pct"/>
            <w:noWrap/>
          </w:tcPr>
          <w:p w:rsidR="00FF1F06" w:rsidRPr="006C4D2B" w:rsidRDefault="00FF1F06" w:rsidP="006C4D2B">
            <w:pPr>
              <w:spacing w:line="360" w:lineRule="auto"/>
              <w:jc w:val="both"/>
              <w:rPr>
                <w:b/>
                <w:bCs/>
                <w:color w:val="000000"/>
                <w:sz w:val="20"/>
                <w:szCs w:val="20"/>
              </w:rPr>
            </w:pPr>
          </w:p>
        </w:tc>
        <w:tc>
          <w:tcPr>
            <w:tcW w:w="896" w:type="pct"/>
            <w:noWrap/>
          </w:tcPr>
          <w:p w:rsidR="00FF1F06" w:rsidRPr="006C4D2B" w:rsidRDefault="00FF1F06" w:rsidP="006C4D2B">
            <w:pPr>
              <w:spacing w:line="360" w:lineRule="auto"/>
              <w:jc w:val="both"/>
              <w:rPr>
                <w:b/>
                <w:bCs/>
                <w:color w:val="000000"/>
                <w:sz w:val="20"/>
                <w:szCs w:val="20"/>
              </w:rPr>
            </w:pPr>
          </w:p>
        </w:tc>
      </w:tr>
      <w:tr w:rsidR="00FF1F06" w:rsidRPr="006C4D2B" w:rsidTr="003B3638">
        <w:trPr>
          <w:cantSplit/>
          <w:trHeight w:val="255"/>
          <w:jc w:val="center"/>
        </w:trPr>
        <w:tc>
          <w:tcPr>
            <w:tcW w:w="86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 ЮВ 1</w:t>
            </w:r>
          </w:p>
        </w:tc>
        <w:tc>
          <w:tcPr>
            <w:tcW w:w="669"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Рнас</w:t>
            </w:r>
          </w:p>
        </w:tc>
        <w:tc>
          <w:tcPr>
            <w:tcW w:w="68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В</w:t>
            </w:r>
          </w:p>
        </w:tc>
        <w:tc>
          <w:tcPr>
            <w:tcW w:w="510" w:type="pct"/>
            <w:noWrap/>
          </w:tcPr>
          <w:p w:rsidR="00FF1F06" w:rsidRPr="006C4D2B" w:rsidRDefault="00FF1F06" w:rsidP="006C4D2B">
            <w:pPr>
              <w:spacing w:line="360" w:lineRule="auto"/>
              <w:jc w:val="both"/>
              <w:rPr>
                <w:b/>
                <w:bCs/>
                <w:color w:val="000000"/>
                <w:sz w:val="20"/>
                <w:szCs w:val="20"/>
                <w:lang w:val="en-US"/>
              </w:rPr>
            </w:pPr>
            <w:r w:rsidRPr="006C4D2B">
              <w:rPr>
                <w:b/>
                <w:bCs/>
                <w:color w:val="000000"/>
                <w:sz w:val="20"/>
                <w:szCs w:val="20"/>
                <w:lang w:val="en-US"/>
              </w:rPr>
              <w:t>G</w:t>
            </w:r>
          </w:p>
        </w:tc>
        <w:tc>
          <w:tcPr>
            <w:tcW w:w="686" w:type="pct"/>
            <w:noWrap/>
          </w:tcPr>
          <w:p w:rsidR="00FF1F06" w:rsidRPr="006C4D2B" w:rsidRDefault="00FF1F06" w:rsidP="006C4D2B">
            <w:pPr>
              <w:spacing w:line="360" w:lineRule="auto"/>
              <w:jc w:val="both"/>
              <w:rPr>
                <w:b/>
                <w:bCs/>
                <w:color w:val="000000"/>
                <w:sz w:val="20"/>
                <w:szCs w:val="20"/>
                <w:lang w:val="en-US"/>
              </w:rPr>
            </w:pPr>
            <w:r w:rsidRPr="006C4D2B">
              <w:rPr>
                <w:b/>
                <w:bCs/>
                <w:color w:val="000000"/>
                <w:sz w:val="20"/>
                <w:szCs w:val="20"/>
                <w:lang w:val="en-US"/>
              </w:rPr>
              <w:t>U</w:t>
            </w:r>
            <w:r w:rsidRPr="006C4D2B">
              <w:rPr>
                <w:b/>
                <w:bCs/>
                <w:color w:val="000000"/>
                <w:sz w:val="20"/>
                <w:szCs w:val="20"/>
              </w:rPr>
              <w:t>в</w:t>
            </w:r>
          </w:p>
        </w:tc>
        <w:tc>
          <w:tcPr>
            <w:tcW w:w="686" w:type="pct"/>
            <w:noWrap/>
          </w:tcPr>
          <w:p w:rsidR="00FF1F06" w:rsidRPr="006C4D2B" w:rsidRDefault="00FF1F06" w:rsidP="006C4D2B">
            <w:pPr>
              <w:spacing w:line="360" w:lineRule="auto"/>
              <w:jc w:val="both"/>
              <w:rPr>
                <w:b/>
                <w:bCs/>
                <w:color w:val="000000"/>
                <w:sz w:val="20"/>
                <w:szCs w:val="20"/>
                <w:lang w:val="en-US"/>
              </w:rPr>
            </w:pPr>
            <w:r w:rsidRPr="006C4D2B">
              <w:rPr>
                <w:b/>
                <w:bCs/>
                <w:color w:val="000000"/>
                <w:sz w:val="20"/>
                <w:szCs w:val="20"/>
                <w:lang w:val="en-US"/>
              </w:rPr>
              <w:t>U</w:t>
            </w:r>
            <w:r w:rsidRPr="006C4D2B">
              <w:rPr>
                <w:b/>
                <w:bCs/>
                <w:color w:val="000000"/>
                <w:sz w:val="20"/>
                <w:szCs w:val="20"/>
              </w:rPr>
              <w:t>нс</w:t>
            </w:r>
          </w:p>
        </w:tc>
        <w:tc>
          <w:tcPr>
            <w:tcW w:w="89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Uг</w:t>
            </w:r>
          </w:p>
        </w:tc>
      </w:tr>
      <w:tr w:rsidR="00FF1F06" w:rsidRPr="006C4D2B" w:rsidTr="003B3638">
        <w:trPr>
          <w:cantSplit/>
          <w:trHeight w:val="270"/>
          <w:jc w:val="center"/>
        </w:trPr>
        <w:tc>
          <w:tcPr>
            <w:tcW w:w="866" w:type="pct"/>
            <w:noWrap/>
          </w:tcPr>
          <w:p w:rsidR="00FF1F06" w:rsidRPr="006C4D2B" w:rsidRDefault="00FF1F06" w:rsidP="006C4D2B">
            <w:pPr>
              <w:spacing w:line="360" w:lineRule="auto"/>
              <w:jc w:val="both"/>
              <w:rPr>
                <w:b/>
                <w:bCs/>
                <w:color w:val="000000"/>
                <w:sz w:val="20"/>
                <w:szCs w:val="20"/>
              </w:rPr>
            </w:pPr>
          </w:p>
        </w:tc>
        <w:tc>
          <w:tcPr>
            <w:tcW w:w="669"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83</w:t>
            </w:r>
          </w:p>
        </w:tc>
        <w:tc>
          <w:tcPr>
            <w:tcW w:w="68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1.152</w:t>
            </w:r>
          </w:p>
        </w:tc>
        <w:tc>
          <w:tcPr>
            <w:tcW w:w="51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60</w:t>
            </w:r>
          </w:p>
        </w:tc>
        <w:tc>
          <w:tcPr>
            <w:tcW w:w="68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0.986</w:t>
            </w:r>
          </w:p>
        </w:tc>
        <w:tc>
          <w:tcPr>
            <w:tcW w:w="68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0.847</w:t>
            </w:r>
          </w:p>
        </w:tc>
        <w:tc>
          <w:tcPr>
            <w:tcW w:w="89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0.001258</w:t>
            </w:r>
          </w:p>
        </w:tc>
      </w:tr>
    </w:tbl>
    <w:p w:rsidR="00FF1F06" w:rsidRPr="006C4D2B" w:rsidRDefault="00FF1F06" w:rsidP="006C4D2B">
      <w:pPr>
        <w:spacing w:line="360" w:lineRule="auto"/>
        <w:ind w:firstLine="709"/>
        <w:jc w:val="both"/>
        <w:rPr>
          <w:snapToGrid w:val="0"/>
          <w:color w:val="000000"/>
          <w:sz w:val="28"/>
        </w:rPr>
      </w:pPr>
    </w:p>
    <w:tbl>
      <w:tblPr>
        <w:tblStyle w:val="12"/>
        <w:tblW w:w="9297" w:type="dxa"/>
        <w:jc w:val="center"/>
        <w:tblLook w:val="0000" w:firstRow="0" w:lastRow="0" w:firstColumn="0" w:lastColumn="0" w:noHBand="0" w:noVBand="0"/>
      </w:tblPr>
      <w:tblGrid>
        <w:gridCol w:w="7363"/>
        <w:gridCol w:w="1934"/>
      </w:tblGrid>
      <w:tr w:rsidR="00FF1F06" w:rsidRPr="006C4D2B" w:rsidTr="006C4D2B">
        <w:trPr>
          <w:cantSplit/>
          <w:trHeight w:val="270"/>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Показатели по скважине</w:t>
            </w:r>
          </w:p>
        </w:tc>
        <w:tc>
          <w:tcPr>
            <w:tcW w:w="1040" w:type="pct"/>
            <w:noWrap/>
          </w:tcPr>
          <w:p w:rsidR="00FF1F06" w:rsidRPr="006C4D2B" w:rsidRDefault="00FF1F06" w:rsidP="006C4D2B">
            <w:pPr>
              <w:spacing w:line="360" w:lineRule="auto"/>
              <w:jc w:val="both"/>
              <w:rPr>
                <w:b/>
                <w:bCs/>
                <w:color w:val="000000"/>
                <w:sz w:val="20"/>
                <w:szCs w:val="20"/>
              </w:rPr>
            </w:pP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Lви</w:t>
            </w:r>
            <w:r w:rsidR="006C4D2B" w:rsidRPr="006C4D2B">
              <w:rPr>
                <w:b/>
                <w:bCs/>
                <w:color w:val="000000"/>
                <w:sz w:val="20"/>
                <w:szCs w:val="20"/>
              </w:rPr>
              <w:t>п</w:t>
            </w:r>
            <w:r w:rsidR="006C4D2B">
              <w:rPr>
                <w:b/>
                <w:bCs/>
                <w:color w:val="000000"/>
                <w:sz w:val="20"/>
                <w:szCs w:val="20"/>
              </w:rPr>
              <w:t xml:space="preserve"> </w:t>
            </w:r>
            <w:r w:rsidR="006C4D2B" w:rsidRPr="006C4D2B">
              <w:rPr>
                <w:b/>
                <w:bCs/>
                <w:color w:val="000000"/>
                <w:sz w:val="20"/>
                <w:szCs w:val="20"/>
              </w:rPr>
              <w:t xml:space="preserve">(верхний </w:t>
            </w:r>
            <w:r w:rsidRPr="006C4D2B">
              <w:rPr>
                <w:b/>
                <w:bCs/>
                <w:color w:val="000000"/>
                <w:sz w:val="20"/>
                <w:szCs w:val="20"/>
              </w:rPr>
              <w:t>ин</w:t>
            </w:r>
            <w:r w:rsidR="006C4D2B">
              <w:rPr>
                <w:b/>
                <w:bCs/>
                <w:color w:val="000000"/>
                <w:sz w:val="20"/>
                <w:szCs w:val="20"/>
              </w:rPr>
              <w:t>-</w:t>
            </w:r>
            <w:r w:rsidR="006C4D2B" w:rsidRPr="006C4D2B">
              <w:rPr>
                <w:b/>
                <w:bCs/>
                <w:color w:val="000000"/>
                <w:sz w:val="20"/>
                <w:szCs w:val="20"/>
              </w:rPr>
              <w:t xml:space="preserve">л </w:t>
            </w:r>
            <w:r w:rsidRPr="006C4D2B">
              <w:rPr>
                <w:b/>
                <w:bCs/>
                <w:color w:val="000000"/>
                <w:sz w:val="20"/>
                <w:szCs w:val="20"/>
              </w:rPr>
              <w:t>перфор)</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3086</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 xml:space="preserve">Lкр </w:t>
            </w:r>
            <w:r w:rsidR="006C4D2B" w:rsidRPr="006C4D2B">
              <w:rPr>
                <w:b/>
                <w:bCs/>
                <w:color w:val="000000"/>
                <w:sz w:val="20"/>
                <w:szCs w:val="20"/>
              </w:rPr>
              <w:t>(</w:t>
            </w:r>
            <w:r w:rsidRPr="006C4D2B">
              <w:rPr>
                <w:b/>
                <w:bCs/>
                <w:color w:val="000000"/>
                <w:sz w:val="20"/>
                <w:szCs w:val="20"/>
              </w:rPr>
              <w:t>удлинение кровли)</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149</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H сп (глубина спуска)</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1550</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Lсп (удлинение на глуб спуска)</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83</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Qж (дебит скв)</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35</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%в (процент обводнённости)</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10</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Hдин (динамический уровень)</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1870</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Lудин (удлин на дин ур-нь)</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38</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Рб (давление на буфере)</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11</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Рзатр (затрубное давл)</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8</w:t>
            </w:r>
          </w:p>
        </w:tc>
      </w:tr>
      <w:tr w:rsidR="00FF1F06" w:rsidRPr="006C4D2B" w:rsidTr="006C4D2B">
        <w:trPr>
          <w:cantSplit/>
          <w:trHeight w:val="270"/>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Рпл (пластовое давление)</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210</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dлифта (в дюймах)</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w:t>
            </w:r>
          </w:p>
        </w:tc>
      </w:tr>
      <w:tr w:rsidR="00FF1F06" w:rsidRPr="006C4D2B" w:rsidTr="006C4D2B">
        <w:trPr>
          <w:cantSplit/>
          <w:trHeight w:val="255"/>
          <w:jc w:val="center"/>
        </w:trPr>
        <w:tc>
          <w:tcPr>
            <w:tcW w:w="396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Нспп</w:t>
            </w:r>
            <w:r w:rsidR="006C4D2B" w:rsidRPr="006C4D2B">
              <w:rPr>
                <w:b/>
                <w:bCs/>
                <w:color w:val="000000"/>
                <w:sz w:val="20"/>
                <w:szCs w:val="20"/>
              </w:rPr>
              <w:t>р</w:t>
            </w:r>
            <w:r w:rsidR="006C4D2B">
              <w:rPr>
                <w:b/>
                <w:bCs/>
                <w:color w:val="000000"/>
                <w:sz w:val="20"/>
                <w:szCs w:val="20"/>
              </w:rPr>
              <w:t xml:space="preserve"> </w:t>
            </w:r>
            <w:r w:rsidR="006C4D2B" w:rsidRPr="006C4D2B">
              <w:rPr>
                <w:b/>
                <w:bCs/>
                <w:color w:val="000000"/>
                <w:sz w:val="20"/>
                <w:szCs w:val="20"/>
              </w:rPr>
              <w:t xml:space="preserve">(принимаемая </w:t>
            </w:r>
            <w:r w:rsidRPr="006C4D2B">
              <w:rPr>
                <w:b/>
                <w:bCs/>
                <w:color w:val="000000"/>
                <w:sz w:val="20"/>
                <w:szCs w:val="20"/>
              </w:rPr>
              <w:t>глуб спуска</w:t>
            </w:r>
          </w:p>
        </w:tc>
        <w:tc>
          <w:tcPr>
            <w:tcW w:w="1040"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2300</w:t>
            </w:r>
          </w:p>
        </w:tc>
      </w:tr>
      <w:tr w:rsidR="00FF1F06" w:rsidRPr="006C4D2B" w:rsidTr="006C4D2B">
        <w:trPr>
          <w:cantSplit/>
          <w:trHeight w:val="270"/>
          <w:jc w:val="center"/>
        </w:trPr>
        <w:tc>
          <w:tcPr>
            <w:tcW w:w="3960" w:type="pct"/>
            <w:noWrap/>
          </w:tcPr>
          <w:p w:rsidR="00FF1F06" w:rsidRPr="006C4D2B" w:rsidRDefault="00FF1F06" w:rsidP="006C4D2B">
            <w:pPr>
              <w:spacing w:line="360" w:lineRule="auto"/>
              <w:jc w:val="both"/>
              <w:rPr>
                <w:b/>
                <w:bCs/>
                <w:color w:val="000000"/>
                <w:sz w:val="20"/>
                <w:szCs w:val="20"/>
              </w:rPr>
            </w:pPr>
          </w:p>
        </w:tc>
        <w:tc>
          <w:tcPr>
            <w:tcW w:w="1040" w:type="pct"/>
            <w:noWrap/>
          </w:tcPr>
          <w:p w:rsidR="00FF1F06" w:rsidRPr="006C4D2B" w:rsidRDefault="00FF1F06" w:rsidP="006C4D2B">
            <w:pPr>
              <w:spacing w:line="360" w:lineRule="auto"/>
              <w:jc w:val="both"/>
              <w:rPr>
                <w:b/>
                <w:bCs/>
                <w:color w:val="000000"/>
                <w:sz w:val="20"/>
                <w:szCs w:val="20"/>
              </w:rPr>
            </w:pPr>
          </w:p>
        </w:tc>
      </w:tr>
      <w:tr w:rsidR="00FF1F06" w:rsidRPr="006C4D2B" w:rsidTr="006C4D2B">
        <w:trPr>
          <w:cantSplit/>
          <w:trHeight w:val="330"/>
          <w:jc w:val="center"/>
        </w:trPr>
        <w:tc>
          <w:tcPr>
            <w:tcW w:w="3960" w:type="pct"/>
            <w:noWrap/>
          </w:tcPr>
          <w:p w:rsidR="00FF1F06" w:rsidRPr="006C4D2B" w:rsidRDefault="00FF1F06" w:rsidP="006C4D2B">
            <w:pPr>
              <w:spacing w:line="360" w:lineRule="auto"/>
              <w:jc w:val="both"/>
              <w:rPr>
                <w:b/>
                <w:bCs/>
                <w:color w:val="000000"/>
                <w:sz w:val="20"/>
              </w:rPr>
            </w:pPr>
            <w:r w:rsidRPr="006C4D2B">
              <w:rPr>
                <w:b/>
                <w:bCs/>
                <w:color w:val="000000"/>
                <w:sz w:val="20"/>
              </w:rPr>
              <w:t>Lпод реал</w:t>
            </w:r>
          </w:p>
        </w:tc>
        <w:tc>
          <w:tcPr>
            <w:tcW w:w="1040" w:type="pct"/>
            <w:noWrap/>
          </w:tcPr>
          <w:p w:rsidR="00FF1F06" w:rsidRPr="006C4D2B" w:rsidRDefault="00FF1F06" w:rsidP="006C4D2B">
            <w:pPr>
              <w:spacing w:line="360" w:lineRule="auto"/>
              <w:jc w:val="both"/>
              <w:rPr>
                <w:b/>
                <w:bCs/>
                <w:color w:val="000000"/>
                <w:sz w:val="20"/>
              </w:rPr>
            </w:pPr>
            <w:r w:rsidRPr="006C4D2B">
              <w:rPr>
                <w:b/>
                <w:bCs/>
                <w:color w:val="000000"/>
                <w:sz w:val="20"/>
              </w:rPr>
              <w:t>1650</w:t>
            </w:r>
          </w:p>
        </w:tc>
      </w:tr>
      <w:tr w:rsidR="00FF1F06" w:rsidRPr="006C4D2B" w:rsidTr="006C4D2B">
        <w:trPr>
          <w:cantSplit/>
          <w:trHeight w:val="330"/>
          <w:jc w:val="center"/>
        </w:trPr>
        <w:tc>
          <w:tcPr>
            <w:tcW w:w="3960" w:type="pct"/>
            <w:noWrap/>
          </w:tcPr>
          <w:p w:rsidR="00FF1F06" w:rsidRPr="006C4D2B" w:rsidRDefault="00FF1F06" w:rsidP="006C4D2B">
            <w:pPr>
              <w:spacing w:line="360" w:lineRule="auto"/>
              <w:jc w:val="both"/>
              <w:rPr>
                <w:b/>
                <w:bCs/>
                <w:color w:val="000000"/>
                <w:sz w:val="20"/>
              </w:rPr>
            </w:pPr>
            <w:r w:rsidRPr="006C4D2B">
              <w:rPr>
                <w:b/>
                <w:bCs/>
                <w:color w:val="000000"/>
                <w:sz w:val="20"/>
              </w:rPr>
              <w:t>Lудл пр</w:t>
            </w:r>
          </w:p>
        </w:tc>
        <w:tc>
          <w:tcPr>
            <w:tcW w:w="1040" w:type="pct"/>
            <w:noWrap/>
          </w:tcPr>
          <w:p w:rsidR="00FF1F06" w:rsidRPr="006C4D2B" w:rsidRDefault="00FF1F06" w:rsidP="006C4D2B">
            <w:pPr>
              <w:spacing w:line="360" w:lineRule="auto"/>
              <w:jc w:val="both"/>
              <w:rPr>
                <w:b/>
                <w:bCs/>
                <w:color w:val="000000"/>
                <w:sz w:val="20"/>
              </w:rPr>
            </w:pPr>
            <w:r w:rsidRPr="006C4D2B">
              <w:rPr>
                <w:b/>
                <w:bCs/>
                <w:color w:val="000000"/>
                <w:sz w:val="20"/>
              </w:rPr>
              <w:t>89</w:t>
            </w:r>
          </w:p>
        </w:tc>
      </w:tr>
    </w:tbl>
    <w:p w:rsidR="00FF1F06" w:rsidRPr="006C4D2B" w:rsidRDefault="00FF1F06" w:rsidP="006C4D2B">
      <w:pPr>
        <w:spacing w:line="360" w:lineRule="auto"/>
        <w:ind w:firstLine="709"/>
        <w:jc w:val="both"/>
        <w:rPr>
          <w:snapToGrid w:val="0"/>
          <w:color w:val="000000"/>
          <w:sz w:val="28"/>
        </w:rPr>
      </w:pPr>
    </w:p>
    <w:tbl>
      <w:tblPr>
        <w:tblStyle w:val="12"/>
        <w:tblW w:w="9297" w:type="dxa"/>
        <w:jc w:val="center"/>
        <w:tblLook w:val="0000" w:firstRow="0" w:lastRow="0" w:firstColumn="0" w:lastColumn="0" w:noHBand="0" w:noVBand="0"/>
      </w:tblPr>
      <w:tblGrid>
        <w:gridCol w:w="2545"/>
        <w:gridCol w:w="1554"/>
        <w:gridCol w:w="1294"/>
        <w:gridCol w:w="2960"/>
        <w:gridCol w:w="236"/>
        <w:gridCol w:w="236"/>
        <w:gridCol w:w="236"/>
        <w:gridCol w:w="236"/>
      </w:tblGrid>
      <w:tr w:rsidR="00FF1F06" w:rsidRPr="006C4D2B" w:rsidTr="003B3638">
        <w:trPr>
          <w:gridAfter w:val="5"/>
          <w:wAfter w:w="2100" w:type="pct"/>
          <w:cantSplit/>
          <w:trHeight w:val="270"/>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Данные расчёта</w:t>
            </w:r>
          </w:p>
        </w:tc>
        <w:tc>
          <w:tcPr>
            <w:tcW w:w="836" w:type="pct"/>
            <w:noWrap/>
          </w:tcPr>
          <w:p w:rsidR="00FF1F06" w:rsidRPr="006C4D2B" w:rsidRDefault="00FF1F06" w:rsidP="006C4D2B">
            <w:pPr>
              <w:spacing w:line="360" w:lineRule="auto"/>
              <w:jc w:val="both"/>
              <w:rPr>
                <w:b/>
                <w:bCs/>
                <w:color w:val="000000"/>
                <w:sz w:val="20"/>
                <w:szCs w:val="20"/>
              </w:rPr>
            </w:pPr>
          </w:p>
        </w:tc>
        <w:tc>
          <w:tcPr>
            <w:tcW w:w="696" w:type="pct"/>
            <w:noWrap/>
          </w:tcPr>
          <w:p w:rsidR="00FF1F06" w:rsidRPr="006C4D2B" w:rsidRDefault="00FF1F06" w:rsidP="006C4D2B">
            <w:pPr>
              <w:spacing w:line="360" w:lineRule="auto"/>
              <w:jc w:val="both"/>
              <w:rPr>
                <w:b/>
                <w:bCs/>
                <w:color w:val="000000"/>
                <w:sz w:val="20"/>
                <w:szCs w:val="20"/>
              </w:rPr>
            </w:pPr>
          </w:p>
        </w:tc>
      </w:tr>
      <w:tr w:rsidR="00FF1F06" w:rsidRPr="006C4D2B" w:rsidTr="003B3638">
        <w:trPr>
          <w:gridAfter w:val="2"/>
          <w:wAfter w:w="254"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Uпл=</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0.817058</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удельный вес нефти пластовой</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2"/>
          <w:wAfter w:w="254"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Uнг=</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0.747</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удельный вес нефти с газом</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3"/>
          <w:wAfter w:w="381"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Рзаб=</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188.2411</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забойное давление при старом режиме</w:t>
            </w: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1"/>
          <w:wAfter w:w="127"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Кпр=</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1.608536</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коэфф продуктивности</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2"/>
          <w:wAfter w:w="254"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Рзабmin=</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66.4</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минимальное забойное давление</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2"/>
          <w:wAfter w:w="254"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Qпот =</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230.9858</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максимальный расчетный дебит</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1"/>
          <w:wAfter w:w="127"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Lп.расч=</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2884.708</w:t>
            </w:r>
          </w:p>
        </w:tc>
        <w:tc>
          <w:tcPr>
            <w:tcW w:w="69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(+удл)</w:t>
            </w: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длинна спуска при Qпот</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Lг =</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211.7469</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работа газа</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1"/>
          <w:wAfter w:w="127"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Lтр =</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16.5</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потери напора в трубах</w:t>
            </w: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gridAfter w:val="3"/>
          <w:wAfter w:w="381"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Рпнн =</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62.59</w:t>
            </w:r>
          </w:p>
        </w:tc>
        <w:tc>
          <w:tcPr>
            <w:tcW w:w="696" w:type="pct"/>
            <w:noWrap/>
          </w:tcPr>
          <w:p w:rsidR="00FF1F06" w:rsidRPr="006C4D2B" w:rsidRDefault="00FF1F06" w:rsidP="006C4D2B">
            <w:pPr>
              <w:spacing w:line="360" w:lineRule="auto"/>
              <w:jc w:val="both"/>
              <w:rPr>
                <w:b/>
                <w:bCs/>
                <w:color w:val="000000"/>
                <w:sz w:val="20"/>
                <w:szCs w:val="20"/>
              </w:rPr>
            </w:pPr>
          </w:p>
        </w:tc>
        <w:tc>
          <w:tcPr>
            <w:tcW w:w="1592" w:type="pct"/>
          </w:tcPr>
          <w:p w:rsidR="00FF1F06" w:rsidRPr="006C4D2B" w:rsidRDefault="00FF1F06" w:rsidP="006C4D2B">
            <w:pPr>
              <w:spacing w:line="360" w:lineRule="auto"/>
              <w:jc w:val="both"/>
              <w:rPr>
                <w:b/>
                <w:bCs/>
                <w:color w:val="000000"/>
                <w:sz w:val="20"/>
                <w:szCs w:val="20"/>
              </w:rPr>
            </w:pPr>
            <w:r w:rsidRPr="006C4D2B">
              <w:rPr>
                <w:b/>
                <w:bCs/>
                <w:color w:val="000000"/>
                <w:sz w:val="20"/>
                <w:szCs w:val="20"/>
              </w:rPr>
              <w:t>потребный напор насоса на подъём жид</w:t>
            </w:r>
          </w:p>
        </w:tc>
        <w:tc>
          <w:tcPr>
            <w:tcW w:w="127" w:type="pct"/>
          </w:tcPr>
          <w:p w:rsidR="00FF1F06" w:rsidRPr="006C4D2B" w:rsidRDefault="00FF1F06" w:rsidP="006C4D2B">
            <w:pPr>
              <w:spacing w:line="360" w:lineRule="auto"/>
              <w:jc w:val="both"/>
              <w:rPr>
                <w:b/>
                <w:bCs/>
                <w:color w:val="000000"/>
                <w:sz w:val="20"/>
                <w:szCs w:val="20"/>
              </w:rPr>
            </w:pPr>
          </w:p>
        </w:tc>
      </w:tr>
      <w:tr w:rsidR="00FF1F06" w:rsidRPr="006C4D2B" w:rsidTr="003B3638">
        <w:trPr>
          <w:cantSplit/>
          <w:trHeight w:val="270"/>
          <w:jc w:val="center"/>
        </w:trPr>
        <w:tc>
          <w:tcPr>
            <w:tcW w:w="1368"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Рзаб р =</w:t>
            </w:r>
          </w:p>
        </w:tc>
        <w:tc>
          <w:tcPr>
            <w:tcW w:w="836" w:type="pct"/>
            <w:noWrap/>
          </w:tcPr>
          <w:p w:rsidR="00FF1F06" w:rsidRPr="006C4D2B" w:rsidRDefault="00FF1F06" w:rsidP="006C4D2B">
            <w:pPr>
              <w:spacing w:line="360" w:lineRule="auto"/>
              <w:jc w:val="both"/>
              <w:rPr>
                <w:b/>
                <w:bCs/>
                <w:color w:val="000000"/>
                <w:sz w:val="20"/>
                <w:szCs w:val="20"/>
              </w:rPr>
            </w:pPr>
            <w:r w:rsidRPr="006C4D2B">
              <w:rPr>
                <w:b/>
                <w:bCs/>
                <w:color w:val="000000"/>
                <w:sz w:val="20"/>
                <w:szCs w:val="20"/>
              </w:rPr>
              <w:t>172.4272</w:t>
            </w:r>
          </w:p>
        </w:tc>
        <w:tc>
          <w:tcPr>
            <w:tcW w:w="696" w:type="pct"/>
            <w:noWrap/>
          </w:tcPr>
          <w:p w:rsidR="00FF1F06" w:rsidRPr="006C4D2B" w:rsidRDefault="00FF1F06" w:rsidP="006C4D2B">
            <w:pPr>
              <w:spacing w:line="360" w:lineRule="auto"/>
              <w:jc w:val="both"/>
              <w:rPr>
                <w:b/>
                <w:bCs/>
                <w:color w:val="000000"/>
                <w:sz w:val="20"/>
                <w:szCs w:val="20"/>
              </w:rPr>
            </w:pPr>
          </w:p>
        </w:tc>
        <w:tc>
          <w:tcPr>
            <w:tcW w:w="2100" w:type="pct"/>
            <w:gridSpan w:val="5"/>
          </w:tcPr>
          <w:p w:rsidR="00FF1F06" w:rsidRPr="006C4D2B" w:rsidRDefault="00FF1F06" w:rsidP="006C4D2B">
            <w:pPr>
              <w:spacing w:line="360" w:lineRule="auto"/>
              <w:jc w:val="both"/>
              <w:rPr>
                <w:b/>
                <w:bCs/>
                <w:color w:val="000000"/>
                <w:sz w:val="20"/>
                <w:szCs w:val="20"/>
              </w:rPr>
            </w:pPr>
            <w:r w:rsidRPr="006C4D2B">
              <w:rPr>
                <w:b/>
                <w:bCs/>
                <w:color w:val="000000"/>
                <w:sz w:val="20"/>
                <w:szCs w:val="20"/>
              </w:rPr>
              <w:t>расчётное забойное давление для нового режима</w:t>
            </w:r>
          </w:p>
        </w:tc>
      </w:tr>
      <w:tr w:rsidR="00FF1F06" w:rsidRPr="006C4D2B" w:rsidTr="003B3638">
        <w:trPr>
          <w:gridAfter w:val="5"/>
          <w:wAfter w:w="2100"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p>
        </w:tc>
        <w:tc>
          <w:tcPr>
            <w:tcW w:w="836" w:type="pct"/>
            <w:noWrap/>
          </w:tcPr>
          <w:p w:rsidR="00FF1F06" w:rsidRPr="006C4D2B" w:rsidRDefault="00FF1F06" w:rsidP="006C4D2B">
            <w:pPr>
              <w:spacing w:line="360" w:lineRule="auto"/>
              <w:jc w:val="both"/>
              <w:rPr>
                <w:b/>
                <w:bCs/>
                <w:color w:val="000000"/>
                <w:sz w:val="20"/>
                <w:szCs w:val="20"/>
              </w:rPr>
            </w:pPr>
          </w:p>
        </w:tc>
        <w:tc>
          <w:tcPr>
            <w:tcW w:w="696" w:type="pct"/>
            <w:noWrap/>
          </w:tcPr>
          <w:p w:rsidR="00FF1F06" w:rsidRPr="006C4D2B" w:rsidRDefault="00FF1F06" w:rsidP="006C4D2B">
            <w:pPr>
              <w:spacing w:line="360" w:lineRule="auto"/>
              <w:jc w:val="both"/>
              <w:rPr>
                <w:b/>
                <w:bCs/>
                <w:color w:val="000000"/>
                <w:sz w:val="20"/>
                <w:szCs w:val="20"/>
              </w:rPr>
            </w:pPr>
          </w:p>
        </w:tc>
      </w:tr>
      <w:tr w:rsidR="00FF1F06" w:rsidRPr="006C4D2B" w:rsidTr="003B3638">
        <w:trPr>
          <w:gridAfter w:val="5"/>
          <w:wAfter w:w="2100" w:type="pct"/>
          <w:cantSplit/>
          <w:trHeight w:val="255"/>
          <w:jc w:val="center"/>
        </w:trPr>
        <w:tc>
          <w:tcPr>
            <w:tcW w:w="1368" w:type="pct"/>
            <w:noWrap/>
          </w:tcPr>
          <w:p w:rsidR="00FF1F06" w:rsidRPr="006C4D2B" w:rsidRDefault="00FF1F06" w:rsidP="006C4D2B">
            <w:pPr>
              <w:spacing w:line="360" w:lineRule="auto"/>
              <w:jc w:val="both"/>
              <w:rPr>
                <w:b/>
                <w:bCs/>
                <w:color w:val="000000"/>
                <w:sz w:val="20"/>
                <w:szCs w:val="20"/>
              </w:rPr>
            </w:pPr>
          </w:p>
        </w:tc>
        <w:tc>
          <w:tcPr>
            <w:tcW w:w="836" w:type="pct"/>
            <w:noWrap/>
          </w:tcPr>
          <w:p w:rsidR="00FF1F06" w:rsidRPr="006C4D2B" w:rsidRDefault="00FF1F06" w:rsidP="006C4D2B">
            <w:pPr>
              <w:spacing w:line="360" w:lineRule="auto"/>
              <w:jc w:val="both"/>
              <w:rPr>
                <w:b/>
                <w:bCs/>
                <w:color w:val="000000"/>
                <w:sz w:val="20"/>
                <w:szCs w:val="20"/>
              </w:rPr>
            </w:pPr>
          </w:p>
        </w:tc>
        <w:tc>
          <w:tcPr>
            <w:tcW w:w="696" w:type="pct"/>
            <w:noWrap/>
          </w:tcPr>
          <w:p w:rsidR="00FF1F06" w:rsidRPr="006C4D2B" w:rsidRDefault="00FF1F06" w:rsidP="006C4D2B">
            <w:pPr>
              <w:spacing w:line="360" w:lineRule="auto"/>
              <w:jc w:val="both"/>
              <w:rPr>
                <w:b/>
                <w:bCs/>
                <w:color w:val="000000"/>
                <w:sz w:val="20"/>
                <w:szCs w:val="20"/>
              </w:rPr>
            </w:pPr>
          </w:p>
        </w:tc>
      </w:tr>
      <w:tr w:rsidR="00FF1F06" w:rsidRPr="006C4D2B" w:rsidTr="003B3638">
        <w:trPr>
          <w:gridAfter w:val="5"/>
          <w:wAfter w:w="2100" w:type="pct"/>
          <w:cantSplit/>
          <w:trHeight w:val="270"/>
          <w:jc w:val="center"/>
        </w:trPr>
        <w:tc>
          <w:tcPr>
            <w:tcW w:w="1368" w:type="pct"/>
            <w:noWrap/>
          </w:tcPr>
          <w:p w:rsidR="00FF1F06" w:rsidRPr="006C4D2B" w:rsidRDefault="00FF1F06" w:rsidP="006C4D2B">
            <w:pPr>
              <w:spacing w:line="360" w:lineRule="auto"/>
              <w:jc w:val="both"/>
              <w:rPr>
                <w:b/>
                <w:bCs/>
                <w:color w:val="000000"/>
                <w:sz w:val="20"/>
                <w:szCs w:val="20"/>
              </w:rPr>
            </w:pPr>
          </w:p>
        </w:tc>
        <w:tc>
          <w:tcPr>
            <w:tcW w:w="836" w:type="pct"/>
            <w:noWrap/>
          </w:tcPr>
          <w:p w:rsidR="00FF1F06" w:rsidRPr="006C4D2B" w:rsidRDefault="00FF1F06" w:rsidP="006C4D2B">
            <w:pPr>
              <w:spacing w:line="360" w:lineRule="auto"/>
              <w:jc w:val="both"/>
              <w:rPr>
                <w:b/>
                <w:bCs/>
                <w:color w:val="000000"/>
                <w:sz w:val="20"/>
                <w:szCs w:val="20"/>
              </w:rPr>
            </w:pPr>
          </w:p>
        </w:tc>
        <w:tc>
          <w:tcPr>
            <w:tcW w:w="696" w:type="pct"/>
            <w:noWrap/>
          </w:tcPr>
          <w:p w:rsidR="00FF1F06" w:rsidRPr="006C4D2B" w:rsidRDefault="00FF1F06" w:rsidP="006C4D2B">
            <w:pPr>
              <w:spacing w:line="360" w:lineRule="auto"/>
              <w:jc w:val="both"/>
              <w:rPr>
                <w:b/>
                <w:bCs/>
                <w:color w:val="000000"/>
                <w:sz w:val="20"/>
                <w:szCs w:val="20"/>
              </w:rPr>
            </w:pPr>
          </w:p>
        </w:tc>
      </w:tr>
      <w:tr w:rsidR="00FF1F06" w:rsidRPr="006C4D2B" w:rsidTr="003B3638">
        <w:trPr>
          <w:gridAfter w:val="5"/>
          <w:wAfter w:w="2100" w:type="pct"/>
          <w:cantSplit/>
          <w:trHeight w:val="330"/>
          <w:jc w:val="center"/>
        </w:trPr>
        <w:tc>
          <w:tcPr>
            <w:tcW w:w="1368" w:type="pct"/>
            <w:noWrap/>
          </w:tcPr>
          <w:p w:rsidR="00FF1F06" w:rsidRPr="006C4D2B" w:rsidRDefault="00FF1F06" w:rsidP="006C4D2B">
            <w:pPr>
              <w:spacing w:line="360" w:lineRule="auto"/>
              <w:jc w:val="both"/>
              <w:rPr>
                <w:b/>
                <w:bCs/>
                <w:color w:val="000000"/>
                <w:sz w:val="20"/>
              </w:rPr>
            </w:pPr>
            <w:r w:rsidRPr="006C4D2B">
              <w:rPr>
                <w:b/>
                <w:bCs/>
                <w:color w:val="000000"/>
                <w:sz w:val="20"/>
              </w:rPr>
              <w:t>Qрасч =</w:t>
            </w:r>
          </w:p>
        </w:tc>
        <w:tc>
          <w:tcPr>
            <w:tcW w:w="836" w:type="pct"/>
            <w:noWrap/>
          </w:tcPr>
          <w:p w:rsidR="00FF1F06" w:rsidRPr="006C4D2B" w:rsidRDefault="00FF1F06" w:rsidP="006C4D2B">
            <w:pPr>
              <w:spacing w:line="360" w:lineRule="auto"/>
              <w:jc w:val="both"/>
              <w:rPr>
                <w:b/>
                <w:bCs/>
                <w:color w:val="000000"/>
                <w:sz w:val="20"/>
              </w:rPr>
            </w:pPr>
            <w:r w:rsidRPr="006C4D2B">
              <w:rPr>
                <w:b/>
                <w:bCs/>
                <w:color w:val="000000"/>
                <w:sz w:val="20"/>
              </w:rPr>
              <w:t>60.437</w:t>
            </w:r>
          </w:p>
        </w:tc>
        <w:tc>
          <w:tcPr>
            <w:tcW w:w="696" w:type="pct"/>
            <w:noWrap/>
          </w:tcPr>
          <w:p w:rsidR="00FF1F06" w:rsidRPr="006C4D2B" w:rsidRDefault="00FF1F06" w:rsidP="006C4D2B">
            <w:pPr>
              <w:spacing w:line="360" w:lineRule="auto"/>
              <w:jc w:val="both"/>
              <w:rPr>
                <w:b/>
                <w:bCs/>
                <w:color w:val="000000"/>
                <w:sz w:val="20"/>
              </w:rPr>
            </w:pPr>
          </w:p>
        </w:tc>
      </w:tr>
      <w:tr w:rsidR="00FF1F06" w:rsidRPr="006C4D2B" w:rsidTr="003B3638">
        <w:trPr>
          <w:gridAfter w:val="5"/>
          <w:wAfter w:w="2100" w:type="pct"/>
          <w:cantSplit/>
          <w:trHeight w:val="330"/>
          <w:jc w:val="center"/>
        </w:trPr>
        <w:tc>
          <w:tcPr>
            <w:tcW w:w="1368" w:type="pct"/>
            <w:noWrap/>
          </w:tcPr>
          <w:p w:rsidR="00FF1F06" w:rsidRPr="006C4D2B" w:rsidRDefault="00FF1F06" w:rsidP="006C4D2B">
            <w:pPr>
              <w:spacing w:line="360" w:lineRule="auto"/>
              <w:jc w:val="both"/>
              <w:rPr>
                <w:b/>
                <w:bCs/>
                <w:color w:val="000000"/>
                <w:sz w:val="20"/>
              </w:rPr>
            </w:pPr>
            <w:r w:rsidRPr="006C4D2B">
              <w:rPr>
                <w:b/>
                <w:bCs/>
                <w:color w:val="000000"/>
                <w:sz w:val="20"/>
              </w:rPr>
              <w:t>Ндрасч=</w:t>
            </w:r>
          </w:p>
        </w:tc>
        <w:tc>
          <w:tcPr>
            <w:tcW w:w="836" w:type="pct"/>
            <w:noWrap/>
          </w:tcPr>
          <w:p w:rsidR="00FF1F06" w:rsidRPr="006C4D2B" w:rsidRDefault="00FF1F06" w:rsidP="006C4D2B">
            <w:pPr>
              <w:spacing w:line="360" w:lineRule="auto"/>
              <w:jc w:val="both"/>
              <w:rPr>
                <w:b/>
                <w:bCs/>
                <w:color w:val="000000"/>
                <w:sz w:val="20"/>
              </w:rPr>
            </w:pPr>
            <w:r w:rsidRPr="006C4D2B">
              <w:rPr>
                <w:b/>
                <w:bCs/>
                <w:color w:val="000000"/>
                <w:sz w:val="20"/>
              </w:rPr>
              <w:t>1757.79</w:t>
            </w:r>
          </w:p>
        </w:tc>
        <w:tc>
          <w:tcPr>
            <w:tcW w:w="696" w:type="pct"/>
            <w:noWrap/>
          </w:tcPr>
          <w:p w:rsidR="00FF1F06" w:rsidRPr="006C4D2B" w:rsidRDefault="00FF1F06" w:rsidP="006C4D2B">
            <w:pPr>
              <w:spacing w:line="360" w:lineRule="auto"/>
              <w:jc w:val="both"/>
              <w:rPr>
                <w:b/>
                <w:bCs/>
                <w:color w:val="000000"/>
                <w:sz w:val="20"/>
              </w:rPr>
            </w:pPr>
            <w:r w:rsidRPr="006C4D2B">
              <w:rPr>
                <w:b/>
                <w:bCs/>
                <w:color w:val="000000"/>
                <w:sz w:val="20"/>
              </w:rPr>
              <w:t>(+удл)</w:t>
            </w:r>
          </w:p>
        </w:tc>
      </w:tr>
    </w:tbl>
    <w:p w:rsidR="00FF1F06" w:rsidRPr="006C4D2B" w:rsidRDefault="00FF1F06" w:rsidP="006C4D2B">
      <w:pPr>
        <w:spacing w:line="360" w:lineRule="auto"/>
        <w:ind w:firstLine="709"/>
        <w:jc w:val="both"/>
        <w:rPr>
          <w:snapToGrid w:val="0"/>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На основании данных ТМС определяется фактическая газанасыщенность скважинной продукции индивидуально для каждой скважины.</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p>
    <w:p w:rsidR="00FF1F06" w:rsidRPr="003B3638" w:rsidRDefault="003B3638" w:rsidP="006C4D2B">
      <w:pPr>
        <w:spacing w:line="360" w:lineRule="auto"/>
        <w:ind w:firstLine="709"/>
        <w:jc w:val="both"/>
        <w:rPr>
          <w:b/>
          <w:color w:val="000000"/>
          <w:sz w:val="28"/>
        </w:rPr>
      </w:pPr>
      <w:r>
        <w:rPr>
          <w:color w:val="000000"/>
          <w:sz w:val="28"/>
        </w:rPr>
        <w:br w:type="page"/>
      </w:r>
      <w:r w:rsidR="00FF1F06" w:rsidRPr="003B3638">
        <w:rPr>
          <w:b/>
          <w:color w:val="000000"/>
          <w:sz w:val="28"/>
        </w:rPr>
        <w:t>6</w:t>
      </w:r>
      <w:r w:rsidRPr="003B3638">
        <w:rPr>
          <w:b/>
          <w:color w:val="000000"/>
          <w:sz w:val="28"/>
        </w:rPr>
        <w:t>. Организационно-экономический раздел</w:t>
      </w:r>
    </w:p>
    <w:p w:rsidR="00FF1F06" w:rsidRPr="003B3638" w:rsidRDefault="00FF1F06" w:rsidP="006C4D2B">
      <w:pPr>
        <w:spacing w:line="360" w:lineRule="auto"/>
        <w:ind w:firstLine="709"/>
        <w:jc w:val="both"/>
        <w:rPr>
          <w:b/>
          <w:color w:val="000000"/>
          <w:sz w:val="28"/>
        </w:rPr>
      </w:pPr>
    </w:p>
    <w:p w:rsidR="00FF1F06" w:rsidRPr="003B3638" w:rsidRDefault="00FF1F06" w:rsidP="006C4D2B">
      <w:pPr>
        <w:spacing w:line="360" w:lineRule="auto"/>
        <w:ind w:firstLine="709"/>
        <w:jc w:val="both"/>
        <w:rPr>
          <w:b/>
          <w:bCs/>
          <w:color w:val="000000"/>
          <w:sz w:val="28"/>
        </w:rPr>
      </w:pPr>
      <w:r w:rsidRPr="003B3638">
        <w:rPr>
          <w:b/>
          <w:color w:val="000000"/>
          <w:sz w:val="28"/>
        </w:rPr>
        <w:t>6.1</w:t>
      </w:r>
      <w:r w:rsidR="006C4D2B" w:rsidRPr="003B3638">
        <w:rPr>
          <w:b/>
          <w:color w:val="000000"/>
          <w:sz w:val="28"/>
        </w:rPr>
        <w:t xml:space="preserve"> Ан</w:t>
      </w:r>
      <w:r w:rsidRPr="003B3638">
        <w:rPr>
          <w:b/>
          <w:color w:val="000000"/>
          <w:sz w:val="28"/>
        </w:rPr>
        <w:t>ализ динамики технико-экономических показателей</w:t>
      </w:r>
    </w:p>
    <w:p w:rsidR="00FF1F06" w:rsidRPr="003B3638" w:rsidRDefault="00FF1F06" w:rsidP="006C4D2B">
      <w:pPr>
        <w:spacing w:line="360" w:lineRule="auto"/>
        <w:ind w:firstLine="709"/>
        <w:jc w:val="both"/>
        <w:rPr>
          <w:b/>
          <w:bCs/>
          <w:color w:val="000000"/>
          <w:sz w:val="28"/>
        </w:rPr>
      </w:pPr>
    </w:p>
    <w:p w:rsidR="00FF1F06" w:rsidRPr="003B3638" w:rsidRDefault="00FF1F06" w:rsidP="006C4D2B">
      <w:pPr>
        <w:spacing w:line="360" w:lineRule="auto"/>
        <w:ind w:firstLine="709"/>
        <w:jc w:val="both"/>
        <w:rPr>
          <w:color w:val="000000"/>
          <w:sz w:val="28"/>
        </w:rPr>
      </w:pPr>
      <w:r w:rsidRPr="003B3638">
        <w:rPr>
          <w:bCs/>
          <w:color w:val="000000"/>
          <w:sz w:val="28"/>
        </w:rPr>
        <w:t xml:space="preserve">Динамика технико-экономических показателей ННП представлена в таблице </w:t>
      </w:r>
      <w:r w:rsidR="006C4D2B" w:rsidRPr="003B3638">
        <w:rPr>
          <w:bCs/>
          <w:color w:val="000000"/>
          <w:sz w:val="28"/>
        </w:rPr>
        <w:t>№6</w:t>
      </w:r>
      <w:r w:rsidRPr="003B3638">
        <w:rPr>
          <w:bCs/>
          <w:color w:val="000000"/>
          <w:sz w:val="28"/>
        </w:rPr>
        <w:t>.1</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 xml:space="preserve">Таблица </w:t>
      </w:r>
      <w:r w:rsidR="006C4D2B">
        <w:rPr>
          <w:color w:val="000000"/>
          <w:sz w:val="28"/>
        </w:rPr>
        <w:t>№</w:t>
      </w:r>
      <w:r w:rsidR="006C4D2B" w:rsidRPr="006C4D2B">
        <w:rPr>
          <w:color w:val="000000"/>
          <w:sz w:val="28"/>
        </w:rPr>
        <w:t>6</w:t>
      </w:r>
      <w:r w:rsidRPr="006C4D2B">
        <w:rPr>
          <w:color w:val="000000"/>
          <w:sz w:val="28"/>
        </w:rPr>
        <w:t>.1 Динамика технико-экономических показателей ОАО</w:t>
      </w:r>
      <w:r w:rsidR="006C4D2B">
        <w:rPr>
          <w:color w:val="000000"/>
          <w:sz w:val="28"/>
        </w:rPr>
        <w:t> </w:t>
      </w:r>
      <w:r w:rsidR="006C4D2B" w:rsidRPr="006C4D2B">
        <w:rPr>
          <w:color w:val="000000"/>
          <w:sz w:val="28"/>
        </w:rPr>
        <w:t>«</w:t>
      </w:r>
      <w:r w:rsidR="003B3638">
        <w:rPr>
          <w:color w:val="000000"/>
          <w:sz w:val="28"/>
        </w:rPr>
        <w:t>ННП»</w:t>
      </w:r>
    </w:p>
    <w:p w:rsidR="00FF1F06" w:rsidRPr="006C4D2B" w:rsidRDefault="00241F43" w:rsidP="006C4D2B">
      <w:pPr>
        <w:spacing w:line="360" w:lineRule="auto"/>
        <w:ind w:firstLine="709"/>
        <w:jc w:val="both"/>
        <w:rPr>
          <w:color w:val="000000"/>
          <w:sz w:val="28"/>
        </w:rPr>
      </w:pPr>
      <w:r w:rsidRPr="006C4D2B">
        <w:rPr>
          <w:color w:val="000000"/>
          <w:sz w:val="28"/>
        </w:rPr>
        <w:object w:dxaOrig="9415" w:dyaOrig="3180">
          <v:shape id="_x0000_i1047" type="#_x0000_t75" style="width:362.25pt;height:140.25pt" o:ole="" fillcolor="window">
            <v:imagedata r:id="rId46" o:title=""/>
          </v:shape>
          <o:OLEObject Type="Embed" ProgID="Excel.Sheet.8" ShapeID="_x0000_i1047" DrawAspect="Content" ObjectID="_1464984572" r:id="rId47"/>
        </w:objec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b/>
          <w:bCs/>
          <w:color w:val="000000"/>
          <w:sz w:val="28"/>
        </w:rPr>
      </w:pPr>
      <w:r w:rsidRPr="006C4D2B">
        <w:rPr>
          <w:b/>
          <w:bCs/>
          <w:color w:val="000000"/>
          <w:sz w:val="28"/>
        </w:rPr>
        <w:t>6.2 Анализ эффективности проведения оптимизации скважин</w:t>
      </w:r>
      <w:r w:rsidR="003B3638">
        <w:rPr>
          <w:b/>
          <w:bCs/>
          <w:color w:val="000000"/>
          <w:sz w:val="28"/>
        </w:rPr>
        <w:t xml:space="preserve"> по Хохряковскому месторождению</w:t>
      </w:r>
    </w:p>
    <w:p w:rsidR="00FF1F06" w:rsidRPr="006C4D2B" w:rsidRDefault="00FF1F06" w:rsidP="006C4D2B">
      <w:pPr>
        <w:spacing w:line="360" w:lineRule="auto"/>
        <w:ind w:firstLine="709"/>
        <w:jc w:val="both"/>
        <w:rPr>
          <w:b/>
          <w:bCs/>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Насосную эксплуатацию нефтяных скважин можно применять в самых различных условиях – при дебитах скважин от нескольких тонн, до сотен тонн в сутки. При подъёме нефти из скважин, широко применяют электроцентробежные насосы. Отечественная промышленность выпускает УЭЦН в широком</w:t>
      </w:r>
      <w:r w:rsidR="006C4D2B">
        <w:rPr>
          <w:color w:val="000000"/>
          <w:sz w:val="28"/>
        </w:rPr>
        <w:t xml:space="preserve"> </w:t>
      </w:r>
      <w:r w:rsidRPr="006C4D2B">
        <w:rPr>
          <w:color w:val="000000"/>
          <w:sz w:val="28"/>
        </w:rPr>
        <w:t>ассортименте, что позволяет эксплуатировать скважины в самых разнообразных природных условиях, а также при суровом климате Западной Сибири. В зависимости от условий эксплуатации (дебит, расстояние до динамического уровня, свойства жидкости, наличие или отсутствие песка и газа) выпускаются различные насосы</w:t>
      </w:r>
      <w:r w:rsidR="006C4D2B">
        <w:rPr>
          <w:color w:val="000000"/>
          <w:sz w:val="28"/>
        </w:rPr>
        <w:t xml:space="preserve"> </w:t>
      </w:r>
      <w:r w:rsidRPr="006C4D2B">
        <w:rPr>
          <w:color w:val="000000"/>
          <w:sz w:val="28"/>
        </w:rPr>
        <w:t xml:space="preserve">В данной части моего диплома, рассматривается эффективность проведения оптимизации режимов работы, </w:t>
      </w:r>
      <w:r w:rsidR="006C4D2B">
        <w:rPr>
          <w:color w:val="000000"/>
          <w:sz w:val="28"/>
        </w:rPr>
        <w:t>т.е.</w:t>
      </w:r>
      <w:r w:rsidRPr="006C4D2B">
        <w:rPr>
          <w:color w:val="000000"/>
          <w:sz w:val="28"/>
        </w:rPr>
        <w:t xml:space="preserve"> смена УЭЦН с меньшего типоразмера на больший. Оптимизация УЭЦН не повлияет на наработку насосов на отказ, но сможет существенно повысить дебиты скважин по жидкости, а соответственно по нефти.</w:t>
      </w:r>
    </w:p>
    <w:p w:rsidR="00FF1F06" w:rsidRPr="006C4D2B" w:rsidRDefault="00FF1F06" w:rsidP="006C4D2B">
      <w:pPr>
        <w:spacing w:line="360" w:lineRule="auto"/>
        <w:ind w:firstLine="709"/>
        <w:jc w:val="both"/>
        <w:rPr>
          <w:color w:val="000000"/>
          <w:sz w:val="28"/>
        </w:rPr>
      </w:pPr>
      <w:r w:rsidRPr="006C4D2B">
        <w:rPr>
          <w:color w:val="000000"/>
          <w:sz w:val="28"/>
        </w:rPr>
        <w:t>Ниже приведён расчётный анализ годовых выгод и затрат на проведения оптимизации 7 скважин и сравнительный анализ с предыдущим режимом работы.</w:t>
      </w:r>
    </w:p>
    <w:p w:rsidR="00FF1F06" w:rsidRPr="006C4D2B" w:rsidRDefault="00FF1F06" w:rsidP="006C4D2B">
      <w:pPr>
        <w:spacing w:line="360" w:lineRule="auto"/>
        <w:ind w:firstLine="709"/>
        <w:jc w:val="both"/>
        <w:rPr>
          <w:color w:val="000000"/>
          <w:sz w:val="28"/>
          <w:u w:val="single"/>
        </w:rPr>
      </w:pPr>
      <w:r w:rsidRPr="006C4D2B">
        <w:rPr>
          <w:color w:val="000000"/>
          <w:sz w:val="28"/>
          <w:u w:val="single"/>
        </w:rPr>
        <w:t>Скважины для проведения оптимизации.</w:t>
      </w:r>
    </w:p>
    <w:p w:rsidR="00FF1F06" w:rsidRPr="006C4D2B" w:rsidRDefault="00FF1F06" w:rsidP="006C4D2B">
      <w:pPr>
        <w:spacing w:line="360" w:lineRule="auto"/>
        <w:ind w:firstLine="709"/>
        <w:jc w:val="both"/>
        <w:rPr>
          <w:color w:val="000000"/>
          <w:sz w:val="28"/>
        </w:rPr>
      </w:pPr>
      <w:r w:rsidRPr="006C4D2B">
        <w:rPr>
          <w:color w:val="000000"/>
          <w:sz w:val="28"/>
        </w:rPr>
        <w:t>1.</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7</w:t>
      </w:r>
      <w:r w:rsidRPr="006C4D2B">
        <w:rPr>
          <w:color w:val="000000"/>
          <w:sz w:val="28"/>
        </w:rPr>
        <w:t>21</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8</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85</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25</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13</w:t>
      </w:r>
      <w:r w:rsidRPr="006C4D2B">
        <w:rPr>
          <w:color w:val="000000"/>
          <w:sz w:val="28"/>
        </w:rPr>
        <w:t>0</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2.</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1</w:t>
      </w:r>
      <w:r w:rsidRPr="006C4D2B">
        <w:rPr>
          <w:color w:val="000000"/>
          <w:sz w:val="28"/>
        </w:rPr>
        <w:t>059</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5</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55</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8</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86</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3.</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1</w:t>
      </w:r>
      <w:r w:rsidRPr="006C4D2B">
        <w:rPr>
          <w:color w:val="000000"/>
          <w:sz w:val="28"/>
        </w:rPr>
        <w:t>85</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8</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88</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60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16</w:t>
      </w:r>
      <w:r w:rsidRPr="006C4D2B">
        <w:rPr>
          <w:color w:val="000000"/>
          <w:sz w:val="28"/>
        </w:rPr>
        <w:t>4</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4.</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7</w:t>
      </w:r>
      <w:r w:rsidRPr="006C4D2B">
        <w:rPr>
          <w:color w:val="000000"/>
          <w:sz w:val="28"/>
        </w:rPr>
        <w:t>63</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25)</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13</w:t>
      </w:r>
      <w:r w:rsidRPr="006C4D2B">
        <w:rPr>
          <w:color w:val="000000"/>
          <w:sz w:val="28"/>
        </w:rPr>
        <w:t>5</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60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15</w:t>
      </w:r>
      <w:r w:rsidRPr="006C4D2B">
        <w:rPr>
          <w:color w:val="000000"/>
          <w:sz w:val="28"/>
        </w:rPr>
        <w:t>5</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5.</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8</w:t>
      </w:r>
      <w:r w:rsidRPr="006C4D2B">
        <w:rPr>
          <w:color w:val="000000"/>
          <w:sz w:val="28"/>
        </w:rPr>
        <w:t>55</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5</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73</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8</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95</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6.</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8</w:t>
      </w:r>
      <w:r w:rsidRPr="006C4D2B">
        <w:rPr>
          <w:color w:val="000000"/>
          <w:sz w:val="28"/>
        </w:rPr>
        <w:t>67</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2</w:t>
      </w:r>
      <w:r w:rsidRPr="006C4D2B">
        <w:rPr>
          <w:color w:val="000000"/>
          <w:sz w:val="28"/>
        </w:rPr>
        <w:t>5)</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35</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5</w:t>
      </w:r>
      <w:r w:rsidRPr="006C4D2B">
        <w:rPr>
          <w:color w:val="000000"/>
          <w:sz w:val="28"/>
        </w:rPr>
        <w:t>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60</w:t>
      </w:r>
      <w:r w:rsidR="003B3638">
        <w:rPr>
          <w:color w:val="000000"/>
          <w:sz w:val="28"/>
        </w:rPr>
        <w:t xml:space="preserve"> </w:t>
      </w:r>
      <w:r w:rsidRPr="006C4D2B">
        <w:rPr>
          <w:color w:val="000000"/>
          <w:sz w:val="28"/>
        </w:rPr>
        <w:t>м3</w:t>
      </w:r>
    </w:p>
    <w:p w:rsidR="00FF1F06" w:rsidRPr="006C4D2B" w:rsidRDefault="00FF1F06" w:rsidP="006C4D2B">
      <w:pPr>
        <w:spacing w:line="360" w:lineRule="auto"/>
        <w:ind w:firstLine="709"/>
        <w:jc w:val="both"/>
        <w:rPr>
          <w:color w:val="000000"/>
          <w:sz w:val="28"/>
        </w:rPr>
      </w:pPr>
      <w:r w:rsidRPr="006C4D2B">
        <w:rPr>
          <w:color w:val="000000"/>
          <w:sz w:val="28"/>
        </w:rPr>
        <w:t>7.</w:t>
      </w:r>
      <w:r w:rsidR="003B3638">
        <w:rPr>
          <w:color w:val="000000"/>
          <w:sz w:val="28"/>
        </w:rPr>
        <w:t xml:space="preserve"> </w:t>
      </w:r>
      <w:r w:rsidRPr="006C4D2B">
        <w:rPr>
          <w:color w:val="000000"/>
          <w:sz w:val="28"/>
        </w:rPr>
        <w:t xml:space="preserve">скважина </w:t>
      </w:r>
      <w:r w:rsidR="006C4D2B">
        <w:rPr>
          <w:color w:val="000000"/>
          <w:sz w:val="28"/>
        </w:rPr>
        <w:t>№</w:t>
      </w:r>
      <w:r w:rsidR="006C4D2B" w:rsidRPr="006C4D2B">
        <w:rPr>
          <w:color w:val="000000"/>
          <w:sz w:val="28"/>
        </w:rPr>
        <w:t>1</w:t>
      </w:r>
      <w:r w:rsidRPr="006C4D2B">
        <w:rPr>
          <w:color w:val="000000"/>
          <w:sz w:val="28"/>
        </w:rPr>
        <w:t>55</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25)</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13</w:t>
      </w:r>
      <w:r w:rsidRPr="006C4D2B">
        <w:rPr>
          <w:color w:val="000000"/>
          <w:sz w:val="28"/>
        </w:rPr>
        <w:t>8</w:t>
      </w:r>
      <w:r w:rsidR="003B3638">
        <w:rPr>
          <w:color w:val="000000"/>
          <w:sz w:val="28"/>
        </w:rPr>
        <w:t xml:space="preserve"> </w:t>
      </w:r>
      <w:r w:rsidRPr="006C4D2B">
        <w:rPr>
          <w:color w:val="000000"/>
          <w:sz w:val="28"/>
        </w:rPr>
        <w:t>м3</w:t>
      </w:r>
      <w:r w:rsidR="006C4D2B">
        <w:rPr>
          <w:color w:val="000000"/>
          <w:sz w:val="28"/>
        </w:rPr>
        <w:t xml:space="preserve"> </w:t>
      </w:r>
      <w:r w:rsidRPr="006C4D2B">
        <w:rPr>
          <w:color w:val="000000"/>
          <w:sz w:val="28"/>
        </w:rPr>
        <w:t>перевод на</w:t>
      </w:r>
      <w:r w:rsidR="006C4D2B">
        <w:rPr>
          <w:color w:val="000000"/>
          <w:sz w:val="28"/>
        </w:rPr>
        <w:t xml:space="preserve"> </w:t>
      </w:r>
      <w:r w:rsidRPr="006C4D2B">
        <w:rPr>
          <w:color w:val="000000"/>
          <w:sz w:val="28"/>
        </w:rPr>
        <w:t>Э</w:t>
      </w:r>
      <w:r w:rsidR="006C4D2B">
        <w:rPr>
          <w:color w:val="000000"/>
          <w:sz w:val="28"/>
        </w:rPr>
        <w:t>-</w:t>
      </w:r>
      <w:r w:rsidR="006C4D2B" w:rsidRPr="006C4D2B">
        <w:rPr>
          <w:color w:val="000000"/>
          <w:sz w:val="28"/>
        </w:rPr>
        <w:t>1</w:t>
      </w:r>
      <w:r w:rsidRPr="006C4D2B">
        <w:rPr>
          <w:color w:val="000000"/>
          <w:sz w:val="28"/>
        </w:rPr>
        <w:t>60</w:t>
      </w:r>
      <w:r w:rsidR="006C4D2B">
        <w:rPr>
          <w:color w:val="000000"/>
          <w:sz w:val="28"/>
        </w:rPr>
        <w:t xml:space="preserve"> </w:t>
      </w:r>
      <w:r w:rsidRPr="006C4D2B">
        <w:rPr>
          <w:color w:val="000000"/>
          <w:sz w:val="28"/>
          <w:lang w:val="en-US"/>
        </w:rPr>
        <w:t>Q</w:t>
      </w:r>
      <w:r w:rsidRPr="006C4D2B">
        <w:rPr>
          <w:color w:val="000000"/>
          <w:sz w:val="28"/>
        </w:rPr>
        <w:t>ж</w:t>
      </w:r>
      <w:r w:rsidR="006C4D2B">
        <w:rPr>
          <w:color w:val="000000"/>
          <w:sz w:val="28"/>
        </w:rPr>
        <w:t xml:space="preserve"> –</w:t>
      </w:r>
      <w:r w:rsidR="006C4D2B" w:rsidRPr="006C4D2B">
        <w:rPr>
          <w:color w:val="000000"/>
          <w:sz w:val="28"/>
        </w:rPr>
        <w:t xml:space="preserve"> 17</w:t>
      </w:r>
      <w:r w:rsidRPr="006C4D2B">
        <w:rPr>
          <w:color w:val="000000"/>
          <w:sz w:val="28"/>
        </w:rPr>
        <w:t>0м</w:t>
      </w:r>
      <w:r w:rsidR="003B3638">
        <w:rPr>
          <w:color w:val="000000"/>
          <w:sz w:val="28"/>
        </w:rPr>
        <w:t xml:space="preserve"> </w:t>
      </w:r>
      <w:r w:rsidRPr="006C4D2B">
        <w:rPr>
          <w:color w:val="000000"/>
          <w:sz w:val="28"/>
        </w:rPr>
        <w:t>3</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Суммарный прирост по нефти составил 243т/сут</w:t>
      </w:r>
    </w:p>
    <w:p w:rsidR="00FF1F06" w:rsidRPr="006C4D2B" w:rsidRDefault="00FF1F06" w:rsidP="006C4D2B">
      <w:pPr>
        <w:spacing w:line="360" w:lineRule="auto"/>
        <w:ind w:firstLine="709"/>
        <w:jc w:val="both"/>
        <w:rPr>
          <w:color w:val="000000"/>
          <w:sz w:val="28"/>
        </w:rPr>
      </w:pPr>
    </w:p>
    <w:p w:rsidR="00FF1F06" w:rsidRPr="003B3638" w:rsidRDefault="00FF1F06" w:rsidP="006C4D2B">
      <w:pPr>
        <w:pStyle w:val="5"/>
        <w:keepNext w:val="0"/>
        <w:ind w:firstLine="709"/>
        <w:jc w:val="both"/>
        <w:rPr>
          <w:b w:val="0"/>
          <w:sz w:val="28"/>
        </w:rPr>
      </w:pPr>
      <w:r w:rsidRPr="003B3638">
        <w:rPr>
          <w:b w:val="0"/>
          <w:sz w:val="28"/>
        </w:rPr>
        <w:t xml:space="preserve">Таблица </w:t>
      </w:r>
      <w:r w:rsidR="006C4D2B" w:rsidRPr="003B3638">
        <w:rPr>
          <w:b w:val="0"/>
          <w:sz w:val="28"/>
        </w:rPr>
        <w:t>№6</w:t>
      </w:r>
      <w:r w:rsidRPr="003B3638">
        <w:rPr>
          <w:b w:val="0"/>
          <w:sz w:val="28"/>
        </w:rPr>
        <w:t>.2 Исходные данные</w:t>
      </w:r>
    </w:p>
    <w:tbl>
      <w:tblPr>
        <w:tblStyle w:val="12"/>
        <w:tblW w:w="9247" w:type="dxa"/>
        <w:jc w:val="center"/>
        <w:tblLook w:val="0000" w:firstRow="0" w:lastRow="0" w:firstColumn="0" w:lastColumn="0" w:noHBand="0" w:noVBand="0"/>
      </w:tblPr>
      <w:tblGrid>
        <w:gridCol w:w="5989"/>
        <w:gridCol w:w="1189"/>
        <w:gridCol w:w="2069"/>
      </w:tblGrid>
      <w:tr w:rsidR="003B3638" w:rsidRPr="006C4D2B" w:rsidTr="003B3638">
        <w:trPr>
          <w:cantSplit/>
          <w:trHeight w:val="634"/>
          <w:jc w:val="center"/>
        </w:trPr>
        <w:tc>
          <w:tcPr>
            <w:tcW w:w="3238" w:type="pct"/>
          </w:tcPr>
          <w:p w:rsidR="003B3638" w:rsidRPr="006C4D2B" w:rsidRDefault="003B3638" w:rsidP="006C4D2B">
            <w:pPr>
              <w:tabs>
                <w:tab w:val="left" w:pos="540"/>
              </w:tabs>
              <w:spacing w:line="360" w:lineRule="auto"/>
              <w:jc w:val="both"/>
              <w:rPr>
                <w:b/>
                <w:bCs/>
                <w:color w:val="000000"/>
                <w:sz w:val="20"/>
              </w:rPr>
            </w:pPr>
            <w:r w:rsidRPr="006C4D2B">
              <w:rPr>
                <w:b/>
                <w:bCs/>
                <w:color w:val="000000"/>
                <w:sz w:val="20"/>
              </w:rPr>
              <w:t>Показатели</w:t>
            </w:r>
          </w:p>
        </w:tc>
        <w:tc>
          <w:tcPr>
            <w:tcW w:w="643" w:type="pct"/>
          </w:tcPr>
          <w:p w:rsidR="003B3638" w:rsidRPr="006C4D2B" w:rsidRDefault="003B3638" w:rsidP="006C4D2B">
            <w:pPr>
              <w:spacing w:line="360" w:lineRule="auto"/>
              <w:jc w:val="both"/>
              <w:rPr>
                <w:b/>
                <w:bCs/>
                <w:color w:val="000000"/>
                <w:sz w:val="20"/>
              </w:rPr>
            </w:pPr>
            <w:r w:rsidRPr="006C4D2B">
              <w:rPr>
                <w:b/>
                <w:bCs/>
                <w:color w:val="000000"/>
                <w:sz w:val="20"/>
              </w:rPr>
              <w:t>Единицы измерения</w:t>
            </w:r>
          </w:p>
        </w:tc>
        <w:tc>
          <w:tcPr>
            <w:tcW w:w="1119" w:type="pct"/>
          </w:tcPr>
          <w:p w:rsidR="003B3638" w:rsidRPr="006C4D2B" w:rsidRDefault="003B3638" w:rsidP="006C4D2B">
            <w:pPr>
              <w:spacing w:line="360" w:lineRule="auto"/>
              <w:jc w:val="both"/>
              <w:rPr>
                <w:b/>
                <w:bCs/>
                <w:color w:val="000000"/>
                <w:sz w:val="20"/>
              </w:rPr>
            </w:pPr>
            <w:r w:rsidRPr="006C4D2B">
              <w:rPr>
                <w:b/>
                <w:bCs/>
                <w:color w:val="000000"/>
                <w:sz w:val="20"/>
              </w:rPr>
              <w:t>Числовое значение</w:t>
            </w:r>
          </w:p>
        </w:tc>
      </w:tr>
      <w:tr w:rsidR="003B3638" w:rsidRPr="006C4D2B" w:rsidTr="003B3638">
        <w:trPr>
          <w:cantSplit/>
          <w:trHeight w:val="278"/>
          <w:jc w:val="center"/>
        </w:trPr>
        <w:tc>
          <w:tcPr>
            <w:tcW w:w="3238" w:type="pct"/>
          </w:tcPr>
          <w:p w:rsidR="003B3638" w:rsidRPr="006C4D2B" w:rsidRDefault="003B3638" w:rsidP="006C4D2B">
            <w:pPr>
              <w:pStyle w:val="3"/>
              <w:keepNext w:val="0"/>
              <w:widowControl/>
              <w:spacing w:after="0" w:line="360" w:lineRule="auto"/>
              <w:ind w:right="0"/>
              <w:jc w:val="both"/>
              <w:outlineLvl w:val="2"/>
              <w:rPr>
                <w:b/>
                <w:bCs/>
                <w:color w:val="000000"/>
                <w:sz w:val="20"/>
              </w:rPr>
            </w:pPr>
            <w:r w:rsidRPr="006C4D2B">
              <w:rPr>
                <w:b/>
                <w:bCs/>
                <w:color w:val="000000"/>
                <w:sz w:val="20"/>
              </w:rPr>
              <w:t>Фонд оптимизированных скважин</w:t>
            </w:r>
          </w:p>
        </w:tc>
        <w:tc>
          <w:tcPr>
            <w:tcW w:w="643" w:type="pct"/>
          </w:tcPr>
          <w:p w:rsidR="003B3638" w:rsidRPr="006C4D2B" w:rsidRDefault="003B3638" w:rsidP="006C4D2B">
            <w:pPr>
              <w:spacing w:line="360" w:lineRule="auto"/>
              <w:jc w:val="both"/>
              <w:rPr>
                <w:color w:val="000000"/>
                <w:sz w:val="20"/>
              </w:rPr>
            </w:pPr>
            <w:r w:rsidRPr="006C4D2B">
              <w:rPr>
                <w:color w:val="000000"/>
                <w:sz w:val="20"/>
              </w:rPr>
              <w:t>ед.</w:t>
            </w:r>
          </w:p>
        </w:tc>
        <w:tc>
          <w:tcPr>
            <w:tcW w:w="1119" w:type="pct"/>
          </w:tcPr>
          <w:p w:rsidR="003B3638" w:rsidRPr="006C4D2B" w:rsidRDefault="003B3638" w:rsidP="006C4D2B">
            <w:pPr>
              <w:spacing w:line="360" w:lineRule="auto"/>
              <w:jc w:val="both"/>
              <w:rPr>
                <w:color w:val="000000"/>
                <w:sz w:val="20"/>
              </w:rPr>
            </w:pPr>
            <w:r w:rsidRPr="006C4D2B">
              <w:rPr>
                <w:color w:val="000000"/>
                <w:sz w:val="20"/>
              </w:rPr>
              <w:t>7</w:t>
            </w:r>
          </w:p>
        </w:tc>
      </w:tr>
      <w:tr w:rsidR="003B3638" w:rsidRPr="006C4D2B" w:rsidTr="003B3638">
        <w:trPr>
          <w:cantSplit/>
          <w:trHeight w:val="300"/>
          <w:jc w:val="center"/>
        </w:trPr>
        <w:tc>
          <w:tcPr>
            <w:tcW w:w="3238" w:type="pct"/>
          </w:tcPr>
          <w:p w:rsidR="003B3638" w:rsidRPr="006C4D2B" w:rsidRDefault="003B3638" w:rsidP="006C4D2B">
            <w:pPr>
              <w:pStyle w:val="3"/>
              <w:keepNext w:val="0"/>
              <w:widowControl/>
              <w:spacing w:after="0" w:line="360" w:lineRule="auto"/>
              <w:ind w:right="0"/>
              <w:jc w:val="both"/>
              <w:outlineLvl w:val="2"/>
              <w:rPr>
                <w:b/>
                <w:bCs/>
                <w:color w:val="000000"/>
                <w:sz w:val="20"/>
              </w:rPr>
            </w:pPr>
            <w:r w:rsidRPr="006C4D2B">
              <w:rPr>
                <w:b/>
                <w:bCs/>
                <w:color w:val="000000"/>
                <w:sz w:val="20"/>
              </w:rPr>
              <w:t>Среднесуточный прирост дебита (по всем скважине)</w:t>
            </w:r>
          </w:p>
        </w:tc>
        <w:tc>
          <w:tcPr>
            <w:tcW w:w="643" w:type="pct"/>
          </w:tcPr>
          <w:p w:rsidR="003B3638" w:rsidRPr="006C4D2B" w:rsidRDefault="003B3638" w:rsidP="006C4D2B">
            <w:pPr>
              <w:spacing w:line="360" w:lineRule="auto"/>
              <w:jc w:val="both"/>
              <w:rPr>
                <w:color w:val="000000"/>
                <w:sz w:val="20"/>
              </w:rPr>
            </w:pPr>
            <w:r w:rsidRPr="006C4D2B">
              <w:rPr>
                <w:color w:val="000000"/>
                <w:sz w:val="20"/>
              </w:rPr>
              <w:t>т/сут</w:t>
            </w:r>
          </w:p>
        </w:tc>
        <w:tc>
          <w:tcPr>
            <w:tcW w:w="1119" w:type="pct"/>
          </w:tcPr>
          <w:p w:rsidR="003B3638" w:rsidRPr="006C4D2B" w:rsidRDefault="003B3638" w:rsidP="006C4D2B">
            <w:pPr>
              <w:spacing w:line="360" w:lineRule="auto"/>
              <w:jc w:val="both"/>
              <w:rPr>
                <w:color w:val="000000"/>
                <w:sz w:val="20"/>
              </w:rPr>
            </w:pPr>
            <w:r w:rsidRPr="006C4D2B">
              <w:rPr>
                <w:color w:val="000000"/>
                <w:sz w:val="20"/>
              </w:rPr>
              <w:t>243</w:t>
            </w:r>
          </w:p>
        </w:tc>
      </w:tr>
      <w:tr w:rsidR="003B3638" w:rsidRPr="006C4D2B" w:rsidTr="003B3638">
        <w:trPr>
          <w:cantSplit/>
          <w:trHeight w:val="310"/>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Наработка на отказ до оптимизации</w:t>
            </w:r>
          </w:p>
        </w:tc>
        <w:tc>
          <w:tcPr>
            <w:tcW w:w="643" w:type="pct"/>
          </w:tcPr>
          <w:p w:rsidR="003B3638" w:rsidRPr="006C4D2B" w:rsidRDefault="003B3638" w:rsidP="006C4D2B">
            <w:pPr>
              <w:spacing w:line="360" w:lineRule="auto"/>
              <w:jc w:val="both"/>
              <w:rPr>
                <w:color w:val="000000"/>
                <w:sz w:val="20"/>
              </w:rPr>
            </w:pPr>
            <w:r w:rsidRPr="006C4D2B">
              <w:rPr>
                <w:color w:val="000000"/>
                <w:sz w:val="20"/>
              </w:rPr>
              <w:t>сут</w:t>
            </w:r>
          </w:p>
        </w:tc>
        <w:tc>
          <w:tcPr>
            <w:tcW w:w="1119" w:type="pct"/>
          </w:tcPr>
          <w:p w:rsidR="003B3638" w:rsidRPr="006C4D2B" w:rsidRDefault="003B3638" w:rsidP="006C4D2B">
            <w:pPr>
              <w:spacing w:line="360" w:lineRule="auto"/>
              <w:jc w:val="both"/>
              <w:rPr>
                <w:color w:val="000000"/>
                <w:sz w:val="20"/>
              </w:rPr>
            </w:pPr>
            <w:r w:rsidRPr="006C4D2B">
              <w:rPr>
                <w:color w:val="000000"/>
                <w:sz w:val="20"/>
              </w:rPr>
              <w:t>135,0</w:t>
            </w:r>
          </w:p>
        </w:tc>
      </w:tr>
      <w:tr w:rsidR="003B3638" w:rsidRPr="006C4D2B" w:rsidTr="003B3638">
        <w:trPr>
          <w:cantSplit/>
          <w:trHeight w:val="21"/>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Наработка на отказ после проведения оптимизации</w:t>
            </w:r>
          </w:p>
        </w:tc>
        <w:tc>
          <w:tcPr>
            <w:tcW w:w="643" w:type="pct"/>
          </w:tcPr>
          <w:p w:rsidR="003B3638" w:rsidRPr="006C4D2B" w:rsidRDefault="003B3638" w:rsidP="006C4D2B">
            <w:pPr>
              <w:spacing w:line="360" w:lineRule="auto"/>
              <w:jc w:val="both"/>
              <w:rPr>
                <w:color w:val="000000"/>
                <w:sz w:val="20"/>
              </w:rPr>
            </w:pPr>
            <w:r w:rsidRPr="006C4D2B">
              <w:rPr>
                <w:color w:val="000000"/>
                <w:sz w:val="20"/>
              </w:rPr>
              <w:t>сут</w:t>
            </w:r>
          </w:p>
        </w:tc>
        <w:tc>
          <w:tcPr>
            <w:tcW w:w="1119" w:type="pct"/>
          </w:tcPr>
          <w:p w:rsidR="003B3638" w:rsidRPr="006C4D2B" w:rsidRDefault="003B3638" w:rsidP="006C4D2B">
            <w:pPr>
              <w:spacing w:line="360" w:lineRule="auto"/>
              <w:jc w:val="both"/>
              <w:rPr>
                <w:color w:val="000000"/>
                <w:sz w:val="20"/>
              </w:rPr>
            </w:pPr>
            <w:r w:rsidRPr="006C4D2B">
              <w:rPr>
                <w:color w:val="000000"/>
                <w:sz w:val="20"/>
              </w:rPr>
              <w:t>135,0</w:t>
            </w:r>
          </w:p>
        </w:tc>
      </w:tr>
      <w:tr w:rsidR="003B3638" w:rsidRPr="006C4D2B" w:rsidTr="003B3638">
        <w:trPr>
          <w:cantSplit/>
          <w:trHeight w:val="302"/>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Себестоимость добычи нефти</w:t>
            </w:r>
          </w:p>
        </w:tc>
        <w:tc>
          <w:tcPr>
            <w:tcW w:w="643" w:type="pct"/>
          </w:tcPr>
          <w:p w:rsidR="003B3638" w:rsidRPr="006C4D2B" w:rsidRDefault="003B3638" w:rsidP="006C4D2B">
            <w:pPr>
              <w:spacing w:line="360" w:lineRule="auto"/>
              <w:jc w:val="both"/>
              <w:rPr>
                <w:color w:val="000000"/>
                <w:sz w:val="20"/>
              </w:rPr>
            </w:pPr>
            <w:r w:rsidRPr="006C4D2B">
              <w:rPr>
                <w:color w:val="000000"/>
                <w:sz w:val="20"/>
              </w:rPr>
              <w:t>руб</w:t>
            </w:r>
            <w:r>
              <w:rPr>
                <w:color w:val="000000"/>
                <w:sz w:val="20"/>
              </w:rPr>
              <w:t>.</w:t>
            </w:r>
            <w:r w:rsidRPr="006C4D2B">
              <w:rPr>
                <w:color w:val="000000"/>
                <w:sz w:val="20"/>
              </w:rPr>
              <w:t>/т</w:t>
            </w:r>
          </w:p>
        </w:tc>
        <w:tc>
          <w:tcPr>
            <w:tcW w:w="1119" w:type="pct"/>
          </w:tcPr>
          <w:p w:rsidR="003B3638" w:rsidRPr="006C4D2B" w:rsidRDefault="003B3638" w:rsidP="006C4D2B">
            <w:pPr>
              <w:spacing w:line="360" w:lineRule="auto"/>
              <w:jc w:val="both"/>
              <w:rPr>
                <w:color w:val="000000"/>
                <w:sz w:val="20"/>
              </w:rPr>
            </w:pPr>
            <w:r w:rsidRPr="006C4D2B">
              <w:rPr>
                <w:color w:val="000000"/>
                <w:sz w:val="20"/>
              </w:rPr>
              <w:t>1749</w:t>
            </w:r>
          </w:p>
        </w:tc>
      </w:tr>
      <w:tr w:rsidR="003B3638" w:rsidRPr="006C4D2B" w:rsidTr="003B3638">
        <w:trPr>
          <w:cantSplit/>
          <w:trHeight w:val="21"/>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Доля условно переменных затрат в себестоимости нефти</w:t>
            </w:r>
          </w:p>
        </w:tc>
        <w:tc>
          <w:tcPr>
            <w:tcW w:w="643" w:type="pct"/>
          </w:tcPr>
          <w:p w:rsidR="003B3638" w:rsidRPr="006C4D2B" w:rsidRDefault="003B3638" w:rsidP="006C4D2B">
            <w:pPr>
              <w:spacing w:line="360" w:lineRule="auto"/>
              <w:jc w:val="both"/>
              <w:rPr>
                <w:color w:val="000000"/>
                <w:sz w:val="20"/>
              </w:rPr>
            </w:pPr>
            <w:r w:rsidRPr="006C4D2B">
              <w:rPr>
                <w:color w:val="000000"/>
                <w:sz w:val="20"/>
              </w:rPr>
              <w:t>%</w:t>
            </w:r>
          </w:p>
        </w:tc>
        <w:tc>
          <w:tcPr>
            <w:tcW w:w="1119" w:type="pct"/>
          </w:tcPr>
          <w:p w:rsidR="003B3638" w:rsidRPr="006C4D2B" w:rsidRDefault="003B3638" w:rsidP="006C4D2B">
            <w:pPr>
              <w:spacing w:line="360" w:lineRule="auto"/>
              <w:jc w:val="both"/>
              <w:rPr>
                <w:color w:val="000000"/>
                <w:sz w:val="20"/>
              </w:rPr>
            </w:pPr>
            <w:r w:rsidRPr="006C4D2B">
              <w:rPr>
                <w:color w:val="000000"/>
                <w:sz w:val="20"/>
              </w:rPr>
              <w:t>51,2</w:t>
            </w:r>
          </w:p>
        </w:tc>
      </w:tr>
      <w:tr w:rsidR="003B3638" w:rsidRPr="006C4D2B" w:rsidTr="003B3638">
        <w:trPr>
          <w:cantSplit/>
          <w:trHeight w:val="308"/>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Ставка дисконта</w:t>
            </w:r>
          </w:p>
        </w:tc>
        <w:tc>
          <w:tcPr>
            <w:tcW w:w="643" w:type="pct"/>
          </w:tcPr>
          <w:p w:rsidR="003B3638" w:rsidRPr="006C4D2B" w:rsidRDefault="003B3638" w:rsidP="006C4D2B">
            <w:pPr>
              <w:spacing w:line="360" w:lineRule="auto"/>
              <w:jc w:val="both"/>
              <w:rPr>
                <w:color w:val="000000"/>
                <w:sz w:val="20"/>
              </w:rPr>
            </w:pPr>
            <w:r w:rsidRPr="006C4D2B">
              <w:rPr>
                <w:color w:val="000000"/>
                <w:sz w:val="20"/>
              </w:rPr>
              <w:t>%</w:t>
            </w:r>
          </w:p>
        </w:tc>
        <w:tc>
          <w:tcPr>
            <w:tcW w:w="1119" w:type="pct"/>
          </w:tcPr>
          <w:p w:rsidR="003B3638" w:rsidRPr="006C4D2B" w:rsidRDefault="003B3638" w:rsidP="006C4D2B">
            <w:pPr>
              <w:spacing w:line="360" w:lineRule="auto"/>
              <w:jc w:val="both"/>
              <w:rPr>
                <w:color w:val="000000"/>
                <w:sz w:val="20"/>
              </w:rPr>
            </w:pPr>
            <w:r w:rsidRPr="006C4D2B">
              <w:rPr>
                <w:color w:val="000000"/>
                <w:sz w:val="20"/>
              </w:rPr>
              <w:t>10</w:t>
            </w:r>
          </w:p>
        </w:tc>
      </w:tr>
      <w:tr w:rsidR="003B3638" w:rsidRPr="006C4D2B" w:rsidTr="003B3638">
        <w:trPr>
          <w:cantSplit/>
          <w:trHeight w:val="304"/>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Расчётный период</w:t>
            </w:r>
          </w:p>
        </w:tc>
        <w:tc>
          <w:tcPr>
            <w:tcW w:w="643" w:type="pct"/>
          </w:tcPr>
          <w:p w:rsidR="003B3638" w:rsidRPr="006C4D2B" w:rsidRDefault="003B3638" w:rsidP="006C4D2B">
            <w:pPr>
              <w:spacing w:line="360" w:lineRule="auto"/>
              <w:jc w:val="both"/>
              <w:rPr>
                <w:color w:val="000000"/>
                <w:sz w:val="20"/>
              </w:rPr>
            </w:pPr>
            <w:r w:rsidRPr="006C4D2B">
              <w:rPr>
                <w:color w:val="000000"/>
                <w:sz w:val="20"/>
              </w:rPr>
              <w:t>лет</w:t>
            </w:r>
          </w:p>
        </w:tc>
        <w:tc>
          <w:tcPr>
            <w:tcW w:w="1119" w:type="pct"/>
          </w:tcPr>
          <w:p w:rsidR="003B3638" w:rsidRPr="006C4D2B" w:rsidRDefault="003B3638" w:rsidP="006C4D2B">
            <w:pPr>
              <w:spacing w:line="360" w:lineRule="auto"/>
              <w:jc w:val="both"/>
              <w:rPr>
                <w:color w:val="000000"/>
                <w:sz w:val="20"/>
              </w:rPr>
            </w:pPr>
            <w:r w:rsidRPr="006C4D2B">
              <w:rPr>
                <w:color w:val="000000"/>
                <w:sz w:val="20"/>
              </w:rPr>
              <w:t>3</w:t>
            </w:r>
          </w:p>
        </w:tc>
      </w:tr>
      <w:tr w:rsidR="003B3638" w:rsidRPr="006C4D2B" w:rsidTr="003B3638">
        <w:trPr>
          <w:cantSplit/>
          <w:trHeight w:val="301"/>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Продолжительность одного ПРС</w:t>
            </w:r>
          </w:p>
        </w:tc>
        <w:tc>
          <w:tcPr>
            <w:tcW w:w="643" w:type="pct"/>
          </w:tcPr>
          <w:p w:rsidR="003B3638" w:rsidRPr="006C4D2B" w:rsidRDefault="003B3638" w:rsidP="006C4D2B">
            <w:pPr>
              <w:spacing w:line="360" w:lineRule="auto"/>
              <w:jc w:val="both"/>
              <w:rPr>
                <w:color w:val="000000"/>
                <w:sz w:val="20"/>
              </w:rPr>
            </w:pPr>
            <w:r w:rsidRPr="006C4D2B">
              <w:rPr>
                <w:color w:val="000000"/>
                <w:sz w:val="20"/>
              </w:rPr>
              <w:t>час</w:t>
            </w:r>
          </w:p>
        </w:tc>
        <w:tc>
          <w:tcPr>
            <w:tcW w:w="1119" w:type="pct"/>
          </w:tcPr>
          <w:p w:rsidR="003B3638" w:rsidRPr="006C4D2B" w:rsidRDefault="003B3638" w:rsidP="006C4D2B">
            <w:pPr>
              <w:spacing w:line="360" w:lineRule="auto"/>
              <w:jc w:val="both"/>
              <w:rPr>
                <w:color w:val="000000"/>
                <w:sz w:val="20"/>
              </w:rPr>
            </w:pPr>
            <w:r w:rsidRPr="006C4D2B">
              <w:rPr>
                <w:color w:val="000000"/>
                <w:sz w:val="20"/>
              </w:rPr>
              <w:t>48</w:t>
            </w:r>
          </w:p>
        </w:tc>
      </w:tr>
      <w:tr w:rsidR="003B3638" w:rsidRPr="006C4D2B" w:rsidTr="003B3638">
        <w:trPr>
          <w:cantSplit/>
          <w:trHeight w:val="296"/>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Стоимость одного часа ПРС</w:t>
            </w:r>
          </w:p>
        </w:tc>
        <w:tc>
          <w:tcPr>
            <w:tcW w:w="643" w:type="pct"/>
          </w:tcPr>
          <w:p w:rsidR="003B3638" w:rsidRPr="003B3638" w:rsidRDefault="003B3638" w:rsidP="003B3638">
            <w:r w:rsidRPr="006C4D2B">
              <w:rPr>
                <w:color w:val="000000"/>
                <w:sz w:val="20"/>
              </w:rPr>
              <w:t>руб</w:t>
            </w:r>
            <w:r>
              <w:rPr>
                <w:color w:val="000000"/>
                <w:sz w:val="20"/>
              </w:rPr>
              <w:t>.</w:t>
            </w:r>
          </w:p>
        </w:tc>
        <w:tc>
          <w:tcPr>
            <w:tcW w:w="1119" w:type="pct"/>
          </w:tcPr>
          <w:p w:rsidR="003B3638" w:rsidRPr="006C4D2B" w:rsidRDefault="003B3638" w:rsidP="006C4D2B">
            <w:pPr>
              <w:spacing w:line="360" w:lineRule="auto"/>
              <w:jc w:val="both"/>
              <w:rPr>
                <w:color w:val="000000"/>
                <w:sz w:val="20"/>
              </w:rPr>
            </w:pPr>
            <w:r w:rsidRPr="006C4D2B">
              <w:rPr>
                <w:color w:val="000000"/>
                <w:sz w:val="20"/>
              </w:rPr>
              <w:t>3700</w:t>
            </w:r>
          </w:p>
        </w:tc>
      </w:tr>
      <w:tr w:rsidR="003B3638" w:rsidRPr="006C4D2B" w:rsidTr="003B3638">
        <w:trPr>
          <w:cantSplit/>
          <w:trHeight w:val="307"/>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Цена одной тонны нефти</w:t>
            </w:r>
          </w:p>
        </w:tc>
        <w:tc>
          <w:tcPr>
            <w:tcW w:w="643" w:type="pct"/>
          </w:tcPr>
          <w:p w:rsidR="003B3638" w:rsidRPr="003B3638" w:rsidRDefault="003B3638" w:rsidP="003B3638">
            <w:r w:rsidRPr="006C4D2B">
              <w:rPr>
                <w:color w:val="000000"/>
                <w:sz w:val="20"/>
              </w:rPr>
              <w:t>руб</w:t>
            </w:r>
            <w:r>
              <w:rPr>
                <w:color w:val="000000"/>
                <w:sz w:val="20"/>
              </w:rPr>
              <w:t>.</w:t>
            </w:r>
          </w:p>
        </w:tc>
        <w:tc>
          <w:tcPr>
            <w:tcW w:w="1119" w:type="pct"/>
          </w:tcPr>
          <w:p w:rsidR="003B3638" w:rsidRPr="006C4D2B" w:rsidRDefault="003B3638" w:rsidP="006C4D2B">
            <w:pPr>
              <w:spacing w:line="360" w:lineRule="auto"/>
              <w:jc w:val="both"/>
              <w:rPr>
                <w:color w:val="000000"/>
                <w:sz w:val="20"/>
              </w:rPr>
            </w:pPr>
            <w:r w:rsidRPr="006C4D2B">
              <w:rPr>
                <w:color w:val="000000"/>
                <w:sz w:val="20"/>
              </w:rPr>
              <w:t>3379,2</w:t>
            </w:r>
          </w:p>
        </w:tc>
      </w:tr>
      <w:tr w:rsidR="003B3638" w:rsidRPr="006C4D2B" w:rsidTr="003B3638">
        <w:trPr>
          <w:cantSplit/>
          <w:trHeight w:val="278"/>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Среднесписочная численность ППП</w:t>
            </w:r>
          </w:p>
        </w:tc>
        <w:tc>
          <w:tcPr>
            <w:tcW w:w="643" w:type="pct"/>
          </w:tcPr>
          <w:p w:rsidR="003B3638" w:rsidRPr="003B3638" w:rsidRDefault="003B3638" w:rsidP="003B3638">
            <w:r w:rsidRPr="006C4D2B">
              <w:rPr>
                <w:color w:val="000000"/>
                <w:sz w:val="20"/>
              </w:rPr>
              <w:t>чел</w:t>
            </w:r>
            <w:r>
              <w:rPr>
                <w:color w:val="000000"/>
                <w:sz w:val="20"/>
              </w:rPr>
              <w:t>.</w:t>
            </w:r>
          </w:p>
        </w:tc>
        <w:tc>
          <w:tcPr>
            <w:tcW w:w="1119" w:type="pct"/>
          </w:tcPr>
          <w:p w:rsidR="003B3638" w:rsidRPr="006C4D2B" w:rsidRDefault="003B3638" w:rsidP="006C4D2B">
            <w:pPr>
              <w:spacing w:line="360" w:lineRule="auto"/>
              <w:jc w:val="both"/>
              <w:rPr>
                <w:color w:val="000000"/>
                <w:sz w:val="20"/>
              </w:rPr>
            </w:pPr>
            <w:r w:rsidRPr="006C4D2B">
              <w:rPr>
                <w:color w:val="000000"/>
                <w:sz w:val="20"/>
              </w:rPr>
              <w:t>980</w:t>
            </w:r>
          </w:p>
        </w:tc>
      </w:tr>
      <w:tr w:rsidR="003B3638" w:rsidRPr="006C4D2B" w:rsidTr="003B3638">
        <w:trPr>
          <w:cantSplit/>
          <w:trHeight w:val="21"/>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Среднегодовая стоимость основных производственных фондов</w:t>
            </w:r>
          </w:p>
        </w:tc>
        <w:tc>
          <w:tcPr>
            <w:tcW w:w="643" w:type="pct"/>
          </w:tcPr>
          <w:p w:rsidR="003B3638" w:rsidRPr="006C4D2B" w:rsidRDefault="003B3638" w:rsidP="006C4D2B">
            <w:pPr>
              <w:spacing w:line="360" w:lineRule="auto"/>
              <w:jc w:val="both"/>
              <w:rPr>
                <w:color w:val="000000"/>
                <w:sz w:val="20"/>
              </w:rPr>
            </w:pPr>
            <w:r w:rsidRPr="006C4D2B">
              <w:rPr>
                <w:color w:val="000000"/>
                <w:sz w:val="20"/>
              </w:rPr>
              <w:t>млн. руб.</w:t>
            </w:r>
          </w:p>
        </w:tc>
        <w:tc>
          <w:tcPr>
            <w:tcW w:w="1119" w:type="pct"/>
          </w:tcPr>
          <w:p w:rsidR="003B3638" w:rsidRPr="006C4D2B" w:rsidRDefault="003B3638" w:rsidP="006C4D2B">
            <w:pPr>
              <w:spacing w:line="360" w:lineRule="auto"/>
              <w:jc w:val="both"/>
              <w:rPr>
                <w:color w:val="000000"/>
                <w:sz w:val="20"/>
              </w:rPr>
            </w:pPr>
            <w:r w:rsidRPr="006C4D2B">
              <w:rPr>
                <w:color w:val="000000"/>
                <w:sz w:val="20"/>
              </w:rPr>
              <w:t>4487</w:t>
            </w:r>
          </w:p>
        </w:tc>
      </w:tr>
      <w:tr w:rsidR="003B3638" w:rsidRPr="006C4D2B" w:rsidTr="003B3638">
        <w:trPr>
          <w:cantSplit/>
          <w:trHeight w:val="170"/>
          <w:jc w:val="center"/>
        </w:trPr>
        <w:tc>
          <w:tcPr>
            <w:tcW w:w="3238" w:type="pct"/>
          </w:tcPr>
          <w:p w:rsidR="003B3638" w:rsidRPr="006C4D2B" w:rsidRDefault="003B3638" w:rsidP="006C4D2B">
            <w:pPr>
              <w:spacing w:line="360" w:lineRule="auto"/>
              <w:jc w:val="both"/>
              <w:rPr>
                <w:color w:val="000000"/>
                <w:sz w:val="20"/>
              </w:rPr>
            </w:pPr>
            <w:r w:rsidRPr="006C4D2B">
              <w:rPr>
                <w:color w:val="000000"/>
                <w:sz w:val="20"/>
              </w:rPr>
              <w:t>Годовая добыча нефти в 2004</w:t>
            </w:r>
            <w:r>
              <w:rPr>
                <w:color w:val="000000"/>
                <w:sz w:val="20"/>
              </w:rPr>
              <w:t xml:space="preserve"> </w:t>
            </w:r>
            <w:r w:rsidRPr="006C4D2B">
              <w:rPr>
                <w:color w:val="000000"/>
                <w:sz w:val="20"/>
              </w:rPr>
              <w:t>году</w:t>
            </w:r>
          </w:p>
        </w:tc>
        <w:tc>
          <w:tcPr>
            <w:tcW w:w="643" w:type="pct"/>
          </w:tcPr>
          <w:p w:rsidR="003B3638" w:rsidRPr="006C4D2B" w:rsidRDefault="003B3638" w:rsidP="006C4D2B">
            <w:pPr>
              <w:spacing w:line="360" w:lineRule="auto"/>
              <w:jc w:val="both"/>
              <w:rPr>
                <w:color w:val="000000"/>
                <w:sz w:val="20"/>
              </w:rPr>
            </w:pPr>
            <w:r w:rsidRPr="006C4D2B">
              <w:rPr>
                <w:color w:val="000000"/>
                <w:sz w:val="20"/>
              </w:rPr>
              <w:t>тыс. т</w:t>
            </w:r>
          </w:p>
        </w:tc>
        <w:tc>
          <w:tcPr>
            <w:tcW w:w="1119" w:type="pct"/>
          </w:tcPr>
          <w:p w:rsidR="003B3638" w:rsidRPr="006C4D2B" w:rsidRDefault="003B3638" w:rsidP="006C4D2B">
            <w:pPr>
              <w:spacing w:line="360" w:lineRule="auto"/>
              <w:jc w:val="both"/>
              <w:rPr>
                <w:color w:val="000000"/>
                <w:sz w:val="20"/>
              </w:rPr>
            </w:pPr>
            <w:r w:rsidRPr="006C4D2B">
              <w:rPr>
                <w:color w:val="000000"/>
                <w:sz w:val="20"/>
              </w:rPr>
              <w:t>5589,6</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b/>
          <w:bCs/>
          <w:color w:val="000000"/>
          <w:sz w:val="28"/>
        </w:rPr>
      </w:pPr>
      <w:r w:rsidRPr="006C4D2B">
        <w:rPr>
          <w:b/>
          <w:bCs/>
          <w:color w:val="000000"/>
          <w:sz w:val="28"/>
        </w:rPr>
        <w:t>6.3 Анализ влияния мероприятия на технико-экономические показатели</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Расчет дополнительной добычи нефти (газа) и дополнительной выручки от реализации</w:t>
      </w:r>
    </w:p>
    <w:p w:rsidR="00FF1F06" w:rsidRPr="006C4D2B" w:rsidRDefault="00FF1F06" w:rsidP="006C4D2B">
      <w:pPr>
        <w:spacing w:line="360" w:lineRule="auto"/>
        <w:ind w:firstLine="709"/>
        <w:jc w:val="both"/>
        <w:rPr>
          <w:color w:val="000000"/>
          <w:sz w:val="28"/>
        </w:rPr>
      </w:pPr>
      <w:r w:rsidRPr="006C4D2B">
        <w:rPr>
          <w:color w:val="000000"/>
          <w:sz w:val="28"/>
        </w:rPr>
        <w:t>Проведение оптимизации приведёт к увеличению добычи нефти, которую можно определить по формуле:</w:t>
      </w:r>
    </w:p>
    <w:p w:rsidR="00FF1F06" w:rsidRPr="006C4D2B" w:rsidRDefault="00FF1F06" w:rsidP="006C4D2B">
      <w:pPr>
        <w:spacing w:line="360" w:lineRule="auto"/>
        <w:ind w:firstLine="709"/>
        <w:jc w:val="both"/>
        <w:rPr>
          <w:color w:val="000000"/>
          <w:sz w:val="28"/>
        </w:rPr>
      </w:pPr>
    </w:p>
    <w:p w:rsidR="00FF1F06" w:rsidRPr="006C4D2B" w:rsidRDefault="00FF1F06" w:rsidP="006C4D2B">
      <w:pPr>
        <w:tabs>
          <w:tab w:val="left" w:pos="6120"/>
        </w:tabs>
        <w:spacing w:line="360" w:lineRule="auto"/>
        <w:ind w:firstLine="709"/>
        <w:jc w:val="both"/>
        <w:rPr>
          <w:b/>
          <w:bCs/>
          <w:color w:val="000000"/>
          <w:sz w:val="28"/>
        </w:rPr>
      </w:pPr>
      <w:r w:rsidRPr="006C4D2B">
        <w:rPr>
          <w:color w:val="000000"/>
          <w:sz w:val="28"/>
          <w:szCs w:val="28"/>
        </w:rPr>
        <w:sym w:font="Symbol" w:char="F044"/>
      </w:r>
      <w:r w:rsidRPr="006C4D2B">
        <w:rPr>
          <w:color w:val="000000"/>
          <w:sz w:val="28"/>
          <w:lang w:val="en-US"/>
        </w:rPr>
        <w:t>Q</w:t>
      </w:r>
      <w:r w:rsidRPr="006C4D2B">
        <w:rPr>
          <w:color w:val="000000"/>
          <w:sz w:val="28"/>
          <w:vertAlign w:val="subscript"/>
        </w:rPr>
        <w:t>(</w:t>
      </w:r>
      <w:r w:rsidRPr="006C4D2B">
        <w:rPr>
          <w:color w:val="000000"/>
          <w:sz w:val="28"/>
          <w:vertAlign w:val="subscript"/>
          <w:lang w:val="en-US"/>
        </w:rPr>
        <w:t>q</w:t>
      </w:r>
      <w:r w:rsidRPr="006C4D2B">
        <w:rPr>
          <w:color w:val="000000"/>
          <w:sz w:val="28"/>
          <w:vertAlign w:val="subscript"/>
        </w:rPr>
        <w:t>)</w:t>
      </w:r>
      <w:r w:rsidRPr="006C4D2B">
        <w:rPr>
          <w:color w:val="000000"/>
          <w:sz w:val="28"/>
        </w:rPr>
        <w:t xml:space="preserve"> = </w:t>
      </w:r>
      <w:r w:rsidRPr="006C4D2B">
        <w:rPr>
          <w:color w:val="000000"/>
          <w:sz w:val="28"/>
          <w:szCs w:val="28"/>
        </w:rPr>
        <w:sym w:font="Symbol" w:char="F044"/>
      </w:r>
      <w:r w:rsidRPr="006C4D2B">
        <w:rPr>
          <w:color w:val="000000"/>
          <w:sz w:val="28"/>
          <w:lang w:val="en-US"/>
        </w:rPr>
        <w:t>q</w:t>
      </w:r>
      <w:r w:rsidRPr="006C4D2B">
        <w:rPr>
          <w:color w:val="000000"/>
          <w:sz w:val="28"/>
        </w:rPr>
        <w:t xml:space="preserve"> * </w:t>
      </w:r>
      <w:r w:rsidRPr="006C4D2B">
        <w:rPr>
          <w:color w:val="000000"/>
          <w:sz w:val="28"/>
          <w:lang w:val="en-US"/>
        </w:rPr>
        <w:t>T</w:t>
      </w:r>
      <w:r w:rsidRPr="006C4D2B">
        <w:rPr>
          <w:color w:val="000000"/>
          <w:sz w:val="28"/>
        </w:rPr>
        <w:t xml:space="preserve"> *Кэ * </w:t>
      </w:r>
      <w:r w:rsidRPr="006C4D2B">
        <w:rPr>
          <w:color w:val="000000"/>
          <w:sz w:val="28"/>
          <w:lang w:val="en-US"/>
        </w:rPr>
        <w:t>N</w:t>
      </w:r>
      <w:r w:rsidRPr="006C4D2B">
        <w:rPr>
          <w:color w:val="000000"/>
          <w:sz w:val="28"/>
        </w:rPr>
        <w:t>,</w:t>
      </w:r>
      <w:r w:rsidR="006C4D2B" w:rsidRPr="006C4D2B">
        <w:rPr>
          <w:color w:val="000000"/>
          <w:sz w:val="28"/>
        </w:rPr>
        <w:t xml:space="preserve"> </w:t>
      </w:r>
      <w:r w:rsidRPr="006C4D2B">
        <w:rPr>
          <w:b/>
          <w:bCs/>
          <w:color w:val="000000"/>
          <w:sz w:val="28"/>
        </w:rPr>
        <w:t>(6.1)</w:t>
      </w:r>
    </w:p>
    <w:p w:rsidR="00FF1F06" w:rsidRPr="006C4D2B" w:rsidRDefault="00FF1F06"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szCs w:val="28"/>
        </w:rPr>
        <w:sym w:font="Symbol" w:char="F044"/>
      </w:r>
      <w:r w:rsidRPr="006C4D2B">
        <w:rPr>
          <w:color w:val="000000"/>
          <w:sz w:val="28"/>
          <w:lang w:val="en-US"/>
        </w:rPr>
        <w:t>q</w:t>
      </w:r>
      <w:r w:rsidRPr="006C4D2B">
        <w:rPr>
          <w:color w:val="000000"/>
          <w:sz w:val="28"/>
        </w:rPr>
        <w:t xml:space="preserve"> – прирост среднесуточного дебита, т/сут;</w:t>
      </w:r>
    </w:p>
    <w:p w:rsidR="006C4D2B" w:rsidRDefault="00FF1F06" w:rsidP="006C4D2B">
      <w:pPr>
        <w:spacing w:line="360" w:lineRule="auto"/>
        <w:ind w:firstLine="709"/>
        <w:jc w:val="both"/>
        <w:rPr>
          <w:color w:val="000000"/>
          <w:sz w:val="28"/>
        </w:rPr>
      </w:pPr>
      <w:r w:rsidRPr="006C4D2B">
        <w:rPr>
          <w:color w:val="000000"/>
          <w:sz w:val="28"/>
        </w:rPr>
        <w:t>Т – время работы скважины в течение года, сут;</w:t>
      </w:r>
    </w:p>
    <w:p w:rsidR="006C4D2B" w:rsidRDefault="00FF1F06" w:rsidP="006C4D2B">
      <w:pPr>
        <w:spacing w:line="360" w:lineRule="auto"/>
        <w:ind w:firstLine="709"/>
        <w:jc w:val="both"/>
        <w:rPr>
          <w:color w:val="000000"/>
          <w:sz w:val="28"/>
        </w:rPr>
      </w:pPr>
      <w:r w:rsidRPr="006C4D2B">
        <w:rPr>
          <w:color w:val="000000"/>
          <w:sz w:val="28"/>
          <w:lang w:val="en-US"/>
        </w:rPr>
        <w:t>N</w:t>
      </w:r>
      <w:r w:rsidRPr="006C4D2B">
        <w:rPr>
          <w:color w:val="000000"/>
          <w:sz w:val="28"/>
        </w:rPr>
        <w:t xml:space="preserve"> – количество оптимизированных скважин, ед.</w:t>
      </w:r>
    </w:p>
    <w:p w:rsidR="00FF1F06" w:rsidRPr="006C4D2B" w:rsidRDefault="00FF1F06" w:rsidP="006C4D2B">
      <w:pPr>
        <w:spacing w:line="360" w:lineRule="auto"/>
        <w:ind w:firstLine="709"/>
        <w:jc w:val="both"/>
        <w:rPr>
          <w:color w:val="000000"/>
          <w:sz w:val="28"/>
        </w:rPr>
      </w:pPr>
      <w:r w:rsidRPr="006C4D2B">
        <w:rPr>
          <w:color w:val="000000"/>
          <w:sz w:val="28"/>
        </w:rPr>
        <w:t>Кэ – коэф</w:t>
      </w:r>
      <w:r w:rsidR="006C4D2B">
        <w:rPr>
          <w:color w:val="000000"/>
          <w:sz w:val="28"/>
        </w:rPr>
        <w:t>-</w:t>
      </w:r>
      <w:r w:rsidR="006C4D2B" w:rsidRPr="006C4D2B">
        <w:rPr>
          <w:color w:val="000000"/>
          <w:sz w:val="28"/>
        </w:rPr>
        <w:t xml:space="preserve">т </w:t>
      </w:r>
      <w:r w:rsidRPr="006C4D2B">
        <w:rPr>
          <w:color w:val="000000"/>
          <w:sz w:val="28"/>
        </w:rPr>
        <w:t>эксплуатации скважин, ед.</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lang w:val="en-US"/>
        </w:rPr>
        <w:t>Q</w:t>
      </w:r>
      <w:r w:rsidRPr="006C4D2B">
        <w:rPr>
          <w:color w:val="000000"/>
          <w:sz w:val="28"/>
          <w:vertAlign w:val="subscript"/>
        </w:rPr>
        <w:t>2004</w:t>
      </w:r>
      <w:r w:rsidRPr="006C4D2B">
        <w:rPr>
          <w:color w:val="000000"/>
          <w:sz w:val="28"/>
        </w:rPr>
        <w:t xml:space="preserve"> = 34,7 * 365*0,947 * 7 = 83959,6 т.</w:t>
      </w:r>
    </w:p>
    <w:p w:rsidR="00FF1F06" w:rsidRPr="006C4D2B" w:rsidRDefault="00FF1F06" w:rsidP="006C4D2B">
      <w:pPr>
        <w:spacing w:line="360" w:lineRule="auto"/>
        <w:ind w:firstLine="709"/>
        <w:jc w:val="both"/>
        <w:rPr>
          <w:color w:val="000000"/>
          <w:sz w:val="28"/>
        </w:rPr>
      </w:pPr>
      <w:r w:rsidRPr="006C4D2B">
        <w:rPr>
          <w:color w:val="000000"/>
          <w:sz w:val="28"/>
        </w:rPr>
        <w:t>Увеличение добычи нефти приведёт к росту производительности труда,</w:t>
      </w:r>
    </w:p>
    <w:p w:rsidR="00FF1F06" w:rsidRPr="006C4D2B" w:rsidRDefault="00FF1F06" w:rsidP="006C4D2B">
      <w:pPr>
        <w:spacing w:line="360" w:lineRule="auto"/>
        <w:ind w:firstLine="709"/>
        <w:jc w:val="both"/>
        <w:rPr>
          <w:color w:val="000000"/>
          <w:sz w:val="28"/>
        </w:rPr>
      </w:pPr>
      <w:r w:rsidRPr="006C4D2B">
        <w:rPr>
          <w:color w:val="000000"/>
          <w:sz w:val="28"/>
        </w:rPr>
        <w:t>которая определяется по следующей формуле:</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 xml:space="preserve">Пт = </w:t>
      </w:r>
      <w:r w:rsidRPr="006C4D2B">
        <w:rPr>
          <w:color w:val="000000"/>
          <w:sz w:val="28"/>
          <w:szCs w:val="28"/>
        </w:rPr>
        <w:sym w:font="Symbol" w:char="F044"/>
      </w:r>
      <w:r w:rsidRPr="006C4D2B">
        <w:rPr>
          <w:color w:val="000000"/>
          <w:sz w:val="28"/>
          <w:lang w:val="en-US"/>
        </w:rPr>
        <w:t>Q</w:t>
      </w:r>
      <w:r w:rsidRPr="006C4D2B">
        <w:rPr>
          <w:color w:val="000000"/>
          <w:sz w:val="28"/>
        </w:rPr>
        <w:t xml:space="preserve"> * Ц</w:t>
      </w:r>
      <w:r w:rsidRPr="006C4D2B">
        <w:rPr>
          <w:color w:val="000000"/>
          <w:sz w:val="28"/>
          <w:vertAlign w:val="subscript"/>
        </w:rPr>
        <w:t>н</w:t>
      </w:r>
      <w:r w:rsidRPr="006C4D2B">
        <w:rPr>
          <w:color w:val="000000"/>
          <w:sz w:val="28"/>
        </w:rPr>
        <w:t xml:space="preserve"> / Чп,</w:t>
      </w:r>
      <w:r w:rsidR="006C4D2B">
        <w:rPr>
          <w:color w:val="000000"/>
          <w:sz w:val="28"/>
        </w:rPr>
        <w:t xml:space="preserve"> </w:t>
      </w:r>
      <w:r w:rsidRPr="006C4D2B">
        <w:rPr>
          <w:b/>
          <w:bCs/>
          <w:color w:val="000000"/>
          <w:sz w:val="28"/>
        </w:rPr>
        <w:t>(6.2)</w:t>
      </w:r>
    </w:p>
    <w:p w:rsidR="00FF1F06" w:rsidRPr="006C4D2B" w:rsidRDefault="00FF1F06"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szCs w:val="28"/>
        </w:rPr>
        <w:sym w:font="Symbol" w:char="F044"/>
      </w:r>
      <w:r w:rsidRPr="006C4D2B">
        <w:rPr>
          <w:color w:val="000000"/>
          <w:sz w:val="28"/>
        </w:rPr>
        <w:t xml:space="preserve">Пт – повышение производительности труда, </w:t>
      </w:r>
      <w:r w:rsidR="006C4D2B" w:rsidRPr="006C4D2B">
        <w:rPr>
          <w:color w:val="000000"/>
          <w:sz w:val="28"/>
        </w:rPr>
        <w:t>руб</w:t>
      </w:r>
      <w:r w:rsidR="006C4D2B">
        <w:rPr>
          <w:color w:val="000000"/>
          <w:sz w:val="28"/>
        </w:rPr>
        <w:t>.</w:t>
      </w:r>
      <w:r w:rsidR="006C4D2B" w:rsidRPr="006C4D2B">
        <w:rPr>
          <w:color w:val="000000"/>
          <w:sz w:val="28"/>
        </w:rPr>
        <w:t>/чел</w:t>
      </w:r>
      <w:r w:rsidR="006C4D2B">
        <w:rPr>
          <w:color w:val="000000"/>
          <w:sz w:val="28"/>
        </w:rPr>
        <w:t>.</w:t>
      </w:r>
      <w:r w:rsidR="006C4D2B" w:rsidRPr="006C4D2B">
        <w:rPr>
          <w:color w:val="000000"/>
          <w:sz w:val="28"/>
        </w:rPr>
        <w:t>;</w:t>
      </w:r>
    </w:p>
    <w:p w:rsid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lang w:val="en-US"/>
        </w:rPr>
        <w:t>Q</w:t>
      </w:r>
      <w:r w:rsidRPr="006C4D2B">
        <w:rPr>
          <w:color w:val="000000"/>
          <w:sz w:val="28"/>
        </w:rPr>
        <w:t xml:space="preserve"> – прирост добычи, тн;</w:t>
      </w:r>
    </w:p>
    <w:p w:rsidR="006C4D2B" w:rsidRDefault="00FF1F06" w:rsidP="006C4D2B">
      <w:pPr>
        <w:spacing w:line="360" w:lineRule="auto"/>
        <w:ind w:firstLine="709"/>
        <w:jc w:val="both"/>
        <w:rPr>
          <w:color w:val="000000"/>
          <w:sz w:val="28"/>
        </w:rPr>
      </w:pPr>
      <w:r w:rsidRPr="006C4D2B">
        <w:rPr>
          <w:color w:val="000000"/>
          <w:sz w:val="28"/>
        </w:rPr>
        <w:t>Ц</w:t>
      </w:r>
      <w:r w:rsidRPr="006C4D2B">
        <w:rPr>
          <w:color w:val="000000"/>
          <w:sz w:val="28"/>
          <w:vertAlign w:val="subscript"/>
        </w:rPr>
        <w:t>н</w:t>
      </w:r>
      <w:r w:rsidRPr="006C4D2B">
        <w:rPr>
          <w:color w:val="000000"/>
          <w:sz w:val="28"/>
        </w:rPr>
        <w:t xml:space="preserve"> – цена одной тонны нефти,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Чп – среднесписочная численность ППП, </w:t>
      </w:r>
      <w:r w:rsidR="006C4D2B" w:rsidRPr="006C4D2B">
        <w:rPr>
          <w:color w:val="000000"/>
          <w:sz w:val="28"/>
        </w:rPr>
        <w:t>чел</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 xml:space="preserve">Пт = 83959,6 * 3379,2/980 = 289,5 </w:t>
      </w:r>
      <w:r w:rsidR="006C4D2B" w:rsidRPr="006C4D2B">
        <w:rPr>
          <w:color w:val="000000"/>
          <w:sz w:val="28"/>
        </w:rPr>
        <w:t>тыс.</w:t>
      </w:r>
      <w:r w:rsidR="006C4D2B">
        <w:rPr>
          <w:color w:val="000000"/>
          <w:sz w:val="28"/>
        </w:rPr>
        <w:t xml:space="preserve">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чел.</w:t>
      </w:r>
    </w:p>
    <w:p w:rsidR="00FF1F06" w:rsidRPr="006C4D2B" w:rsidRDefault="00FF1F06" w:rsidP="006C4D2B">
      <w:pPr>
        <w:spacing w:line="360" w:lineRule="auto"/>
        <w:ind w:firstLine="709"/>
        <w:jc w:val="both"/>
        <w:rPr>
          <w:color w:val="000000"/>
          <w:sz w:val="28"/>
        </w:rPr>
      </w:pPr>
      <w:r w:rsidRPr="006C4D2B">
        <w:rPr>
          <w:color w:val="000000"/>
          <w:sz w:val="28"/>
        </w:rPr>
        <w:t>Также ведёт к увеличению фондоотдачи:</w:t>
      </w:r>
    </w:p>
    <w:p w:rsidR="00FF1F06" w:rsidRPr="006C4D2B" w:rsidRDefault="003B3638" w:rsidP="006C4D2B">
      <w:pPr>
        <w:spacing w:line="360" w:lineRule="auto"/>
        <w:ind w:firstLine="709"/>
        <w:jc w:val="both"/>
        <w:rPr>
          <w:color w:val="000000"/>
          <w:sz w:val="28"/>
        </w:rPr>
      </w:pPr>
      <w:r>
        <w:rPr>
          <w:color w:val="000000"/>
          <w:sz w:val="28"/>
        </w:rPr>
        <w:br w:type="page"/>
      </w:r>
      <w:r w:rsidR="00FF1F06" w:rsidRPr="006C4D2B">
        <w:rPr>
          <w:color w:val="000000"/>
          <w:sz w:val="28"/>
          <w:szCs w:val="28"/>
        </w:rPr>
        <w:sym w:font="Symbol" w:char="F044"/>
      </w:r>
      <w:r w:rsidR="00FF1F06" w:rsidRPr="006C4D2B">
        <w:rPr>
          <w:color w:val="000000"/>
          <w:sz w:val="28"/>
        </w:rPr>
        <w:t xml:space="preserve">Фо = </w:t>
      </w:r>
      <w:r w:rsidR="00FF1F06" w:rsidRPr="006C4D2B">
        <w:rPr>
          <w:color w:val="000000"/>
          <w:sz w:val="28"/>
          <w:szCs w:val="28"/>
        </w:rPr>
        <w:sym w:font="Symbol" w:char="F044"/>
      </w:r>
      <w:r w:rsidR="00FF1F06" w:rsidRPr="006C4D2B">
        <w:rPr>
          <w:color w:val="000000"/>
          <w:sz w:val="28"/>
          <w:lang w:val="en-US"/>
        </w:rPr>
        <w:t>Q</w:t>
      </w:r>
      <w:r w:rsidR="00FF1F06" w:rsidRPr="006C4D2B">
        <w:rPr>
          <w:color w:val="000000"/>
          <w:sz w:val="28"/>
        </w:rPr>
        <w:t xml:space="preserve"> * Ц</w:t>
      </w:r>
      <w:r w:rsidR="006C4D2B">
        <w:rPr>
          <w:color w:val="000000"/>
          <w:sz w:val="28"/>
        </w:rPr>
        <w:t xml:space="preserve"> / </w:t>
      </w:r>
      <w:r w:rsidR="006C4D2B" w:rsidRPr="006C4D2B">
        <w:rPr>
          <w:color w:val="000000"/>
          <w:sz w:val="28"/>
        </w:rPr>
        <w:t>Сопф</w:t>
      </w:r>
      <w:r w:rsidR="00FF1F06" w:rsidRPr="006C4D2B">
        <w:rPr>
          <w:color w:val="000000"/>
          <w:sz w:val="28"/>
        </w:rPr>
        <w:t>,</w:t>
      </w:r>
      <w:r w:rsidR="006C4D2B">
        <w:rPr>
          <w:color w:val="000000"/>
          <w:sz w:val="28"/>
        </w:rPr>
        <w:t xml:space="preserve"> </w:t>
      </w:r>
      <w:r w:rsidR="00FF1F06" w:rsidRPr="006C4D2B">
        <w:rPr>
          <w:b/>
          <w:bCs/>
          <w:color w:val="000000"/>
          <w:sz w:val="28"/>
        </w:rPr>
        <w:t>(6.3)</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Сопф – среднегодовая стоимость основных производственных фондов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Фо – прирост фондоотдачи.</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 xml:space="preserve">Фо = 83959,6 * 3379,2/4487000 = 63,23 </w:t>
      </w:r>
      <w:r w:rsidR="006C4D2B" w:rsidRPr="006C4D2B">
        <w:rPr>
          <w:color w:val="000000"/>
          <w:sz w:val="28"/>
        </w:rPr>
        <w:t>руб</w:t>
      </w:r>
      <w:r w:rsidR="006C4D2B">
        <w:rPr>
          <w:color w:val="000000"/>
          <w:sz w:val="28"/>
        </w:rPr>
        <w:t>.</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Снижение себестоимости добычи нефти (</w:t>
      </w:r>
      <w:r w:rsidRPr="006C4D2B">
        <w:rPr>
          <w:color w:val="000000"/>
          <w:sz w:val="28"/>
          <w:szCs w:val="28"/>
        </w:rPr>
        <w:sym w:font="Symbol" w:char="F044"/>
      </w:r>
      <w:r w:rsidRPr="006C4D2B">
        <w:rPr>
          <w:color w:val="000000"/>
          <w:sz w:val="28"/>
        </w:rPr>
        <w:t>С) происходит за счёт изменения условно-постоянных затрат (З</w:t>
      </w:r>
      <w:r w:rsidRPr="006C4D2B">
        <w:rPr>
          <w:color w:val="000000"/>
          <w:sz w:val="28"/>
          <w:vertAlign w:val="subscript"/>
        </w:rPr>
        <w:t>пос</w:t>
      </w:r>
      <w:r w:rsidRPr="006C4D2B">
        <w:rPr>
          <w:color w:val="000000"/>
          <w:sz w:val="28"/>
        </w:rPr>
        <w:t>) на единицу продукции и определиться по формуле (6):</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С = З</w:t>
      </w:r>
      <w:r w:rsidRPr="006C4D2B">
        <w:rPr>
          <w:color w:val="000000"/>
          <w:sz w:val="28"/>
          <w:vertAlign w:val="subscript"/>
        </w:rPr>
        <w:t>пос</w:t>
      </w:r>
      <w:r w:rsidRPr="006C4D2B">
        <w:rPr>
          <w:color w:val="000000"/>
          <w:sz w:val="28"/>
        </w:rPr>
        <w:t xml:space="preserve"> (1/</w:t>
      </w:r>
      <w:r w:rsidRPr="006C4D2B">
        <w:rPr>
          <w:color w:val="000000"/>
          <w:sz w:val="28"/>
          <w:lang w:val="en-US"/>
        </w:rPr>
        <w:t>Q</w:t>
      </w:r>
      <w:r w:rsidRPr="006C4D2B">
        <w:rPr>
          <w:color w:val="000000"/>
          <w:sz w:val="28"/>
        </w:rPr>
        <w:t xml:space="preserve"> – 1/(</w:t>
      </w:r>
      <w:r w:rsidRPr="006C4D2B">
        <w:rPr>
          <w:color w:val="000000"/>
          <w:sz w:val="28"/>
          <w:lang w:val="en-US"/>
        </w:rPr>
        <w:t>Q</w:t>
      </w:r>
      <w:r w:rsidRPr="006C4D2B">
        <w:rPr>
          <w:color w:val="000000"/>
          <w:sz w:val="28"/>
        </w:rPr>
        <w:t xml:space="preserve"> + </w:t>
      </w:r>
      <w:r w:rsidRPr="006C4D2B">
        <w:rPr>
          <w:color w:val="000000"/>
          <w:sz w:val="28"/>
          <w:szCs w:val="28"/>
        </w:rPr>
        <w:sym w:font="Symbol" w:char="F044"/>
      </w:r>
      <w:r w:rsidRPr="006C4D2B">
        <w:rPr>
          <w:color w:val="000000"/>
          <w:sz w:val="28"/>
          <w:lang w:val="en-US"/>
        </w:rPr>
        <w:t>Q</w:t>
      </w:r>
      <w:r w:rsidRPr="006C4D2B">
        <w:rPr>
          <w:color w:val="000000"/>
          <w:sz w:val="28"/>
        </w:rPr>
        <w:t>)),</w:t>
      </w:r>
      <w:r w:rsidR="006C4D2B">
        <w:rPr>
          <w:color w:val="000000"/>
          <w:sz w:val="28"/>
        </w:rPr>
        <w:t xml:space="preserve"> </w:t>
      </w:r>
      <w:r w:rsidRPr="006C4D2B">
        <w:rPr>
          <w:b/>
          <w:bCs/>
          <w:color w:val="000000"/>
          <w:sz w:val="28"/>
        </w:rPr>
        <w:t>(6.4)</w:t>
      </w:r>
    </w:p>
    <w:p w:rsidR="00FF1F06" w:rsidRPr="006C4D2B" w:rsidRDefault="00FF1F06"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 З</w:t>
      </w:r>
      <w:r w:rsidRPr="006C4D2B">
        <w:rPr>
          <w:color w:val="000000"/>
          <w:sz w:val="28"/>
          <w:vertAlign w:val="subscript"/>
        </w:rPr>
        <w:t xml:space="preserve">пос </w:t>
      </w:r>
      <w:r w:rsidRPr="006C4D2B">
        <w:rPr>
          <w:color w:val="000000"/>
          <w:sz w:val="28"/>
        </w:rPr>
        <w:t>– условно постоянные затраты на добычу нефти по ННП</w:t>
      </w:r>
      <w:r w:rsidR="006C4D2B" w:rsidRPr="006C4D2B">
        <w:rPr>
          <w:color w:val="000000"/>
          <w:sz w:val="28"/>
        </w:rPr>
        <w:t>,</w:t>
      </w:r>
      <w:r w:rsidR="006C4D2B">
        <w:rPr>
          <w:color w:val="000000"/>
          <w:sz w:val="28"/>
        </w:rPr>
        <w:t xml:space="preserve"> </w:t>
      </w:r>
      <w:r w:rsidR="006C4D2B" w:rsidRPr="006C4D2B">
        <w:rPr>
          <w:color w:val="000000"/>
          <w:sz w:val="28"/>
        </w:rPr>
        <w:t>тыс.</w:t>
      </w:r>
      <w:r w:rsidR="006C4D2B">
        <w:rPr>
          <w:color w:val="000000"/>
          <w:sz w:val="28"/>
        </w:rPr>
        <w:t xml:space="preserve">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tabs>
          <w:tab w:val="left" w:pos="3780"/>
          <w:tab w:val="left" w:pos="6840"/>
          <w:tab w:val="left" w:pos="8280"/>
        </w:tabs>
        <w:spacing w:line="360" w:lineRule="auto"/>
        <w:ind w:firstLine="709"/>
        <w:jc w:val="both"/>
        <w:rPr>
          <w:color w:val="000000"/>
          <w:sz w:val="28"/>
        </w:rPr>
      </w:pPr>
      <w:r w:rsidRPr="006C4D2B">
        <w:rPr>
          <w:color w:val="000000"/>
          <w:sz w:val="28"/>
          <w:lang w:val="en-US"/>
        </w:rPr>
        <w:t>Q</w:t>
      </w:r>
      <w:r w:rsidRPr="006C4D2B">
        <w:rPr>
          <w:color w:val="000000"/>
          <w:sz w:val="28"/>
        </w:rPr>
        <w:t xml:space="preserve"> – добыча нефти до мероприятия по ННП, </w:t>
      </w:r>
      <w:r w:rsidR="006C4D2B" w:rsidRPr="006C4D2B">
        <w:rPr>
          <w:color w:val="000000"/>
          <w:sz w:val="28"/>
        </w:rPr>
        <w:t>тыс.</w:t>
      </w:r>
      <w:r w:rsidR="006C4D2B">
        <w:rPr>
          <w:color w:val="000000"/>
          <w:sz w:val="28"/>
        </w:rPr>
        <w:t xml:space="preserve"> </w:t>
      </w:r>
      <w:r w:rsidR="006C4D2B" w:rsidRPr="006C4D2B">
        <w:rPr>
          <w:color w:val="000000"/>
          <w:sz w:val="28"/>
        </w:rPr>
        <w:t>т</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С = 6959,1 * 0,48 *(1/5589,6</w:t>
      </w:r>
      <w:r w:rsidR="006C4D2B">
        <w:rPr>
          <w:color w:val="000000"/>
          <w:sz w:val="28"/>
        </w:rPr>
        <w:t>–</w:t>
      </w:r>
      <w:r w:rsidR="006C4D2B" w:rsidRPr="006C4D2B">
        <w:rPr>
          <w:color w:val="000000"/>
          <w:sz w:val="28"/>
        </w:rPr>
        <w:t>1</w:t>
      </w:r>
      <w:r w:rsidRPr="006C4D2B">
        <w:rPr>
          <w:color w:val="000000"/>
          <w:sz w:val="28"/>
        </w:rPr>
        <w:t xml:space="preserve">/(5589,6+83,9)) = 0,9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т.</w:t>
      </w:r>
    </w:p>
    <w:p w:rsidR="00FF1F06" w:rsidRPr="006C4D2B" w:rsidRDefault="00FF1F06" w:rsidP="006C4D2B">
      <w:pPr>
        <w:spacing w:line="360" w:lineRule="auto"/>
        <w:ind w:firstLine="709"/>
        <w:jc w:val="both"/>
        <w:rPr>
          <w:color w:val="000000"/>
          <w:sz w:val="28"/>
        </w:rPr>
      </w:pPr>
      <w:r w:rsidRPr="006C4D2B">
        <w:rPr>
          <w:color w:val="000000"/>
          <w:sz w:val="28"/>
        </w:rPr>
        <w:t>Увеличение объёма добычи нефти ведёт к увеличению абсолютной величины прибыли от реализации:</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Пр</w:t>
      </w:r>
      <w:r w:rsidRPr="006C4D2B">
        <w:rPr>
          <w:color w:val="000000"/>
          <w:sz w:val="28"/>
          <w:vertAlign w:val="subscript"/>
        </w:rPr>
        <w:t>реал</w:t>
      </w:r>
      <w:r w:rsidRPr="006C4D2B">
        <w:rPr>
          <w:color w:val="000000"/>
          <w:sz w:val="28"/>
        </w:rPr>
        <w:t xml:space="preserve"> = </w:t>
      </w:r>
      <w:r w:rsidRPr="006C4D2B">
        <w:rPr>
          <w:color w:val="000000"/>
          <w:sz w:val="28"/>
          <w:szCs w:val="28"/>
        </w:rPr>
        <w:sym w:font="Symbol" w:char="F044"/>
      </w:r>
      <w:r w:rsidRPr="006C4D2B">
        <w:rPr>
          <w:color w:val="000000"/>
          <w:sz w:val="28"/>
          <w:lang w:val="en-US"/>
        </w:rPr>
        <w:t>Q</w:t>
      </w:r>
      <w:r w:rsidRPr="006C4D2B">
        <w:rPr>
          <w:color w:val="000000"/>
          <w:sz w:val="28"/>
          <w:vertAlign w:val="subscript"/>
        </w:rPr>
        <w:t>реал</w:t>
      </w:r>
      <w:r w:rsidRPr="006C4D2B">
        <w:rPr>
          <w:color w:val="000000"/>
          <w:sz w:val="28"/>
        </w:rPr>
        <w:t xml:space="preserve"> * (Ц </w:t>
      </w:r>
      <w:r w:rsidR="006C4D2B">
        <w:rPr>
          <w:color w:val="000000"/>
          <w:sz w:val="28"/>
        </w:rPr>
        <w:t>–</w:t>
      </w:r>
      <w:r w:rsidR="006C4D2B" w:rsidRPr="006C4D2B">
        <w:rPr>
          <w:color w:val="000000"/>
          <w:sz w:val="28"/>
        </w:rPr>
        <w:t xml:space="preserve"> </w:t>
      </w:r>
      <w:r w:rsidRPr="006C4D2B">
        <w:rPr>
          <w:color w:val="000000"/>
          <w:sz w:val="28"/>
        </w:rPr>
        <w:t>(с/с -</w:t>
      </w:r>
      <w:r w:rsidRPr="006C4D2B">
        <w:rPr>
          <w:color w:val="000000"/>
          <w:sz w:val="28"/>
          <w:szCs w:val="28"/>
        </w:rPr>
        <w:sym w:font="Symbol" w:char="F044"/>
      </w:r>
      <w:r w:rsidRPr="006C4D2B">
        <w:rPr>
          <w:color w:val="000000"/>
          <w:sz w:val="28"/>
        </w:rPr>
        <w:t>С)),</w:t>
      </w:r>
      <w:r w:rsidR="006C4D2B">
        <w:rPr>
          <w:color w:val="000000"/>
          <w:sz w:val="28"/>
        </w:rPr>
        <w:t xml:space="preserve"> </w:t>
      </w:r>
      <w:r w:rsidRPr="006C4D2B">
        <w:rPr>
          <w:b/>
          <w:bCs/>
          <w:color w:val="000000"/>
          <w:sz w:val="28"/>
        </w:rPr>
        <w:t>(6.5)</w:t>
      </w:r>
    </w:p>
    <w:p w:rsidR="00FF1F06" w:rsidRPr="006C4D2B" w:rsidRDefault="00FF1F06"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szCs w:val="28"/>
        </w:rPr>
        <w:sym w:font="Symbol" w:char="F044"/>
      </w:r>
      <w:r w:rsidRPr="006C4D2B">
        <w:rPr>
          <w:color w:val="000000"/>
          <w:sz w:val="28"/>
        </w:rPr>
        <w:t>Пр</w:t>
      </w:r>
      <w:r w:rsidRPr="006C4D2B">
        <w:rPr>
          <w:color w:val="000000"/>
          <w:sz w:val="28"/>
          <w:vertAlign w:val="subscript"/>
        </w:rPr>
        <w:t>реал</w:t>
      </w:r>
      <w:r w:rsidRPr="006C4D2B">
        <w:rPr>
          <w:color w:val="000000"/>
          <w:sz w:val="28"/>
        </w:rPr>
        <w:t xml:space="preserve"> – дополнительная прибыль от реализации нефти, </w:t>
      </w:r>
      <w:r w:rsidR="006C4D2B" w:rsidRPr="006C4D2B">
        <w:rPr>
          <w:color w:val="000000"/>
          <w:sz w:val="28"/>
        </w:rPr>
        <w:t>руб</w:t>
      </w:r>
      <w:r w:rsidR="006C4D2B">
        <w:rPr>
          <w:color w:val="000000"/>
          <w:sz w:val="28"/>
        </w:rPr>
        <w:t>.</w:t>
      </w:r>
      <w:r w:rsidR="006C4D2B" w:rsidRPr="006C4D2B">
        <w:rPr>
          <w:color w:val="000000"/>
          <w:sz w:val="28"/>
        </w:rPr>
        <w:t>;</w:t>
      </w:r>
    </w:p>
    <w:p w:rsid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lang w:val="en-US"/>
        </w:rPr>
        <w:t>Q</w:t>
      </w:r>
      <w:r w:rsidRPr="006C4D2B">
        <w:rPr>
          <w:color w:val="000000"/>
          <w:sz w:val="28"/>
          <w:vertAlign w:val="subscript"/>
        </w:rPr>
        <w:t>реал</w:t>
      </w:r>
      <w:r w:rsidRPr="006C4D2B">
        <w:rPr>
          <w:color w:val="000000"/>
          <w:sz w:val="28"/>
        </w:rPr>
        <w:t xml:space="preserve"> – дополнительно реализованная нефть, т;</w:t>
      </w:r>
    </w:p>
    <w:p w:rsidR="006C4D2B" w:rsidRDefault="00FF1F06" w:rsidP="006C4D2B">
      <w:pPr>
        <w:spacing w:line="360" w:lineRule="auto"/>
        <w:ind w:firstLine="709"/>
        <w:jc w:val="both"/>
        <w:rPr>
          <w:color w:val="000000"/>
          <w:sz w:val="28"/>
        </w:rPr>
      </w:pPr>
      <w:r w:rsidRPr="006C4D2B">
        <w:rPr>
          <w:color w:val="000000"/>
          <w:sz w:val="28"/>
        </w:rPr>
        <w:t>Ц – цена реализации нефти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w:t>
      </w:r>
    </w:p>
    <w:p w:rsidR="006C4D2B" w:rsidRDefault="00FF1F06" w:rsidP="006C4D2B">
      <w:pPr>
        <w:spacing w:line="360" w:lineRule="auto"/>
        <w:ind w:firstLine="709"/>
        <w:jc w:val="both"/>
        <w:rPr>
          <w:color w:val="000000"/>
          <w:sz w:val="28"/>
        </w:rPr>
      </w:pPr>
      <w:r w:rsidRPr="006C4D2B">
        <w:rPr>
          <w:color w:val="000000"/>
          <w:sz w:val="28"/>
        </w:rPr>
        <w:t xml:space="preserve">с/с – себестоимость добычи нефти до проведения мероприятия,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т;</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С – снижение себестоимости нефти.</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Пр</w:t>
      </w:r>
      <w:r w:rsidRPr="006C4D2B">
        <w:rPr>
          <w:color w:val="000000"/>
          <w:sz w:val="28"/>
          <w:vertAlign w:val="subscript"/>
        </w:rPr>
        <w:t>реал</w:t>
      </w:r>
      <w:r w:rsidRPr="006C4D2B">
        <w:rPr>
          <w:color w:val="000000"/>
          <w:sz w:val="28"/>
        </w:rPr>
        <w:t xml:space="preserve"> = 83,9 * (3379,2 – 1749 + 0,9) = 136698,2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Так как увеличивается прибыль от реализации продукции, то соответственно увеличивается и чистая прибыль предприятия:</w:t>
      </w:r>
    </w:p>
    <w:p w:rsidR="00FF1F06" w:rsidRPr="006C4D2B" w:rsidRDefault="003B3638" w:rsidP="006C4D2B">
      <w:pPr>
        <w:spacing w:line="360" w:lineRule="auto"/>
        <w:ind w:firstLine="709"/>
        <w:jc w:val="both"/>
        <w:rPr>
          <w:color w:val="000000"/>
          <w:sz w:val="28"/>
        </w:rPr>
      </w:pPr>
      <w:r>
        <w:rPr>
          <w:color w:val="000000"/>
          <w:sz w:val="28"/>
          <w:szCs w:val="28"/>
        </w:rPr>
        <w:br w:type="page"/>
      </w:r>
      <w:r w:rsidR="00FF1F06" w:rsidRPr="006C4D2B">
        <w:rPr>
          <w:color w:val="000000"/>
          <w:sz w:val="28"/>
          <w:szCs w:val="28"/>
        </w:rPr>
        <w:sym w:font="Symbol" w:char="F044"/>
      </w:r>
      <w:r w:rsidR="00FF1F06" w:rsidRPr="006C4D2B">
        <w:rPr>
          <w:color w:val="000000"/>
          <w:sz w:val="28"/>
        </w:rPr>
        <w:t>Пр</w:t>
      </w:r>
      <w:r w:rsidR="00FF1F06" w:rsidRPr="006C4D2B">
        <w:rPr>
          <w:color w:val="000000"/>
          <w:sz w:val="28"/>
          <w:vertAlign w:val="subscript"/>
        </w:rPr>
        <w:t>чист</w:t>
      </w:r>
      <w:r w:rsidR="00FF1F06" w:rsidRPr="006C4D2B">
        <w:rPr>
          <w:color w:val="000000"/>
          <w:sz w:val="28"/>
        </w:rPr>
        <w:t xml:space="preserve"> = </w:t>
      </w:r>
      <w:r w:rsidR="00FF1F06" w:rsidRPr="006C4D2B">
        <w:rPr>
          <w:color w:val="000000"/>
          <w:sz w:val="28"/>
          <w:szCs w:val="28"/>
        </w:rPr>
        <w:sym w:font="Symbol" w:char="F044"/>
      </w:r>
      <w:r w:rsidR="00FF1F06" w:rsidRPr="006C4D2B">
        <w:rPr>
          <w:color w:val="000000"/>
          <w:sz w:val="28"/>
        </w:rPr>
        <w:t>Пр</w:t>
      </w:r>
      <w:r w:rsidR="00FF1F06" w:rsidRPr="006C4D2B">
        <w:rPr>
          <w:color w:val="000000"/>
          <w:sz w:val="28"/>
          <w:vertAlign w:val="subscript"/>
        </w:rPr>
        <w:t>реал</w:t>
      </w:r>
      <w:r w:rsidR="00FF1F06" w:rsidRPr="006C4D2B">
        <w:rPr>
          <w:color w:val="000000"/>
          <w:sz w:val="28"/>
        </w:rPr>
        <w:t xml:space="preserve"> – Нпр,</w:t>
      </w:r>
      <w:r w:rsidR="006C4D2B">
        <w:rPr>
          <w:color w:val="000000"/>
          <w:sz w:val="28"/>
        </w:rPr>
        <w:t xml:space="preserve"> </w:t>
      </w:r>
      <w:r w:rsidR="00FF1F06" w:rsidRPr="006C4D2B">
        <w:rPr>
          <w:b/>
          <w:bCs/>
          <w:color w:val="000000"/>
          <w:sz w:val="28"/>
        </w:rPr>
        <w:t>(6.6)</w:t>
      </w:r>
    </w:p>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 xml:space="preserve">Нпр – величина налога на прибыль,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Пр</w:t>
      </w:r>
      <w:r w:rsidRPr="006C4D2B">
        <w:rPr>
          <w:color w:val="000000"/>
          <w:sz w:val="28"/>
          <w:vertAlign w:val="subscript"/>
        </w:rPr>
        <w:t>чист</w:t>
      </w:r>
      <w:r w:rsidRPr="006C4D2B">
        <w:rPr>
          <w:color w:val="000000"/>
          <w:sz w:val="28"/>
        </w:rPr>
        <w:t xml:space="preserve"> = 136698,2 – 136698,2 * 0,26 = 101156,7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 xml:space="preserve">И так, дополнительная чистая прибыль предприятия за счёт снижения постоянных затрат без учёта затрат на мероприятие на 1 тонну нефти составила 101156,7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3B3638" w:rsidRDefault="003B3638" w:rsidP="006C4D2B">
      <w:pPr>
        <w:spacing w:line="360" w:lineRule="auto"/>
        <w:ind w:firstLine="709"/>
        <w:jc w:val="both"/>
        <w:rPr>
          <w:color w:val="000000"/>
          <w:sz w:val="28"/>
        </w:rPr>
      </w:pPr>
    </w:p>
    <w:p w:rsidR="00FF1F06" w:rsidRPr="003B3638" w:rsidRDefault="00FF1F06" w:rsidP="006C4D2B">
      <w:pPr>
        <w:spacing w:line="360" w:lineRule="auto"/>
        <w:ind w:firstLine="709"/>
        <w:jc w:val="both"/>
        <w:rPr>
          <w:b/>
          <w:color w:val="000000"/>
          <w:sz w:val="28"/>
        </w:rPr>
      </w:pPr>
      <w:r w:rsidRPr="003B3638">
        <w:rPr>
          <w:b/>
          <w:color w:val="000000"/>
          <w:sz w:val="28"/>
        </w:rPr>
        <w:t>6.4 Расчёт показателей экономической эффективности мероприятия</w:t>
      </w:r>
    </w:p>
    <w:p w:rsidR="00FF1F06" w:rsidRPr="006C4D2B" w:rsidRDefault="00FF1F06" w:rsidP="006C4D2B">
      <w:pPr>
        <w:spacing w:line="360" w:lineRule="auto"/>
        <w:ind w:firstLine="709"/>
        <w:jc w:val="both"/>
        <w:rPr>
          <w:color w:val="000000"/>
          <w:sz w:val="28"/>
        </w:rPr>
      </w:pPr>
    </w:p>
    <w:p w:rsidR="00FF1F06" w:rsidRPr="003B3638" w:rsidRDefault="00FF1F06" w:rsidP="006C4D2B">
      <w:pPr>
        <w:spacing w:line="360" w:lineRule="auto"/>
        <w:ind w:firstLine="709"/>
        <w:jc w:val="both"/>
        <w:rPr>
          <w:bCs/>
          <w:color w:val="000000"/>
          <w:sz w:val="28"/>
        </w:rPr>
      </w:pPr>
      <w:r w:rsidRPr="003B3638">
        <w:rPr>
          <w:bCs/>
          <w:color w:val="000000"/>
          <w:sz w:val="28"/>
        </w:rPr>
        <w:t>Расчет капитальных и текущих затрат</w:t>
      </w:r>
    </w:p>
    <w:p w:rsidR="00FF1F06" w:rsidRPr="006C4D2B" w:rsidRDefault="00FF1F06" w:rsidP="006C4D2B">
      <w:pPr>
        <w:spacing w:line="360" w:lineRule="auto"/>
        <w:ind w:firstLine="709"/>
        <w:jc w:val="both"/>
        <w:rPr>
          <w:color w:val="000000"/>
          <w:sz w:val="28"/>
        </w:rPr>
      </w:pPr>
      <w:r w:rsidRPr="006C4D2B">
        <w:rPr>
          <w:color w:val="000000"/>
          <w:sz w:val="28"/>
        </w:rPr>
        <w:t>Данное мероприятие связано с дополнительной добычей (</w:t>
      </w:r>
      <w:r w:rsidRPr="006C4D2B">
        <w:rPr>
          <w:color w:val="000000"/>
          <w:sz w:val="28"/>
          <w:szCs w:val="28"/>
        </w:rPr>
        <w:sym w:font="Symbol" w:char="F044"/>
      </w:r>
      <w:r w:rsidRPr="006C4D2B">
        <w:rPr>
          <w:color w:val="000000"/>
          <w:sz w:val="28"/>
          <w:lang w:val="en-US"/>
        </w:rPr>
        <w:t>Q</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Доля условно-переменных затрат составляет 51,</w:t>
      </w:r>
      <w:r w:rsidR="006C4D2B" w:rsidRPr="006C4D2B">
        <w:rPr>
          <w:color w:val="000000"/>
          <w:sz w:val="28"/>
        </w:rPr>
        <w:t>2</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Объём дополнительно добытой нефти – 83959,6 тонн.</w:t>
      </w:r>
    </w:p>
    <w:p w:rsidR="00FF1F06" w:rsidRPr="006C4D2B" w:rsidRDefault="00FF1F06" w:rsidP="006C4D2B">
      <w:pPr>
        <w:spacing w:line="360" w:lineRule="auto"/>
        <w:ind w:firstLine="709"/>
        <w:jc w:val="both"/>
        <w:rPr>
          <w:color w:val="000000"/>
          <w:sz w:val="28"/>
        </w:rPr>
      </w:pPr>
      <w:r w:rsidRPr="006C4D2B">
        <w:rPr>
          <w:color w:val="000000"/>
          <w:sz w:val="28"/>
        </w:rPr>
        <w:t>Цена за 1 тонну нефти равна 3379,2 руб.</w:t>
      </w:r>
    </w:p>
    <w:p w:rsidR="00FF1F06" w:rsidRPr="006C4D2B" w:rsidRDefault="00FF1F06" w:rsidP="006C4D2B">
      <w:pPr>
        <w:spacing w:line="360" w:lineRule="auto"/>
        <w:ind w:firstLine="709"/>
        <w:jc w:val="both"/>
        <w:rPr>
          <w:color w:val="000000"/>
          <w:sz w:val="28"/>
        </w:rPr>
      </w:pPr>
      <w:r w:rsidRPr="006C4D2B">
        <w:rPr>
          <w:color w:val="000000"/>
          <w:sz w:val="28"/>
        </w:rPr>
        <w:t>Капитальные затраты на проведение оптимизации отсутствуют.</w:t>
      </w:r>
    </w:p>
    <w:p w:rsidR="00FF1F06" w:rsidRPr="006C4D2B" w:rsidRDefault="00FF1F06" w:rsidP="006C4D2B">
      <w:pPr>
        <w:spacing w:line="360" w:lineRule="auto"/>
        <w:ind w:firstLine="709"/>
        <w:jc w:val="both"/>
        <w:rPr>
          <w:color w:val="000000"/>
          <w:sz w:val="28"/>
        </w:rPr>
      </w:pPr>
      <w:r w:rsidRPr="006C4D2B">
        <w:rPr>
          <w:color w:val="000000"/>
          <w:sz w:val="28"/>
        </w:rPr>
        <w:t>Количество оптимизированных скважин 2004 году 7 штук.</w:t>
      </w:r>
    </w:p>
    <w:p w:rsidR="00FF1F06" w:rsidRPr="006C4D2B" w:rsidRDefault="00FF1F06" w:rsidP="006C4D2B">
      <w:pPr>
        <w:spacing w:line="360" w:lineRule="auto"/>
        <w:ind w:firstLine="709"/>
        <w:jc w:val="both"/>
        <w:rPr>
          <w:color w:val="000000"/>
          <w:sz w:val="28"/>
        </w:rPr>
      </w:pPr>
      <w:r w:rsidRPr="006C4D2B">
        <w:rPr>
          <w:color w:val="000000"/>
          <w:sz w:val="28"/>
        </w:rPr>
        <w:t>Проведём расчёт ПДН и ЧТС на ближайшие три года.</w:t>
      </w:r>
    </w:p>
    <w:p w:rsidR="00FF1F06" w:rsidRPr="006C4D2B" w:rsidRDefault="00FF1F06" w:rsidP="006C4D2B">
      <w:pPr>
        <w:spacing w:line="360" w:lineRule="auto"/>
        <w:ind w:firstLine="709"/>
        <w:jc w:val="both"/>
        <w:rPr>
          <w:color w:val="000000"/>
          <w:sz w:val="28"/>
        </w:rPr>
      </w:pPr>
      <w:r w:rsidRPr="006C4D2B">
        <w:rPr>
          <w:color w:val="000000"/>
          <w:sz w:val="28"/>
        </w:rPr>
        <w:t>Прирост выручки от реализации за год определим по формуле:</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В (</w:t>
      </w:r>
      <w:r w:rsidRPr="006C4D2B">
        <w:rPr>
          <w:color w:val="000000"/>
          <w:sz w:val="28"/>
          <w:lang w:val="en-US"/>
        </w:rPr>
        <w:t>Q</w:t>
      </w:r>
      <w:r w:rsidRPr="006C4D2B">
        <w:rPr>
          <w:color w:val="000000"/>
          <w:sz w:val="28"/>
        </w:rPr>
        <w:t xml:space="preserve">) = </w:t>
      </w:r>
      <w:r w:rsidRPr="006C4D2B">
        <w:rPr>
          <w:color w:val="000000"/>
          <w:sz w:val="28"/>
          <w:szCs w:val="28"/>
        </w:rPr>
        <w:sym w:font="Symbol" w:char="F044"/>
      </w:r>
      <w:r w:rsidRPr="006C4D2B">
        <w:rPr>
          <w:color w:val="000000"/>
          <w:sz w:val="28"/>
          <w:lang w:val="en-US"/>
        </w:rPr>
        <w:t>Q</w:t>
      </w:r>
      <w:r w:rsidRPr="006C4D2B">
        <w:rPr>
          <w:color w:val="000000"/>
          <w:sz w:val="28"/>
        </w:rPr>
        <w:t xml:space="preserve"> * Цн,</w:t>
      </w:r>
      <w:r w:rsidR="006C4D2B">
        <w:rPr>
          <w:color w:val="000000"/>
          <w:sz w:val="28"/>
        </w:rPr>
        <w:t xml:space="preserve"> </w:t>
      </w:r>
      <w:r w:rsidRPr="006C4D2B">
        <w:rPr>
          <w:b/>
          <w:bCs/>
          <w:color w:val="000000"/>
          <w:sz w:val="28"/>
        </w:rPr>
        <w:t>(6.7)</w:t>
      </w:r>
    </w:p>
    <w:p w:rsidR="003B3638" w:rsidRDefault="003B3638"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szCs w:val="28"/>
        </w:rPr>
        <w:sym w:font="Symbol" w:char="F044"/>
      </w:r>
      <w:r w:rsidRPr="006C4D2B">
        <w:rPr>
          <w:color w:val="000000"/>
          <w:sz w:val="28"/>
          <w:lang w:val="en-US"/>
        </w:rPr>
        <w:t>Q</w:t>
      </w:r>
      <w:r w:rsidRPr="006C4D2B">
        <w:rPr>
          <w:color w:val="000000"/>
          <w:sz w:val="28"/>
        </w:rPr>
        <w:t xml:space="preserve"> – объём дополнительной добычи нефти, </w:t>
      </w:r>
      <w:r w:rsidR="006C4D2B" w:rsidRPr="006C4D2B">
        <w:rPr>
          <w:color w:val="000000"/>
          <w:sz w:val="28"/>
        </w:rPr>
        <w:t>тыс.</w:t>
      </w:r>
      <w:r w:rsidR="006C4D2B">
        <w:rPr>
          <w:color w:val="000000"/>
          <w:sz w:val="28"/>
        </w:rPr>
        <w:t xml:space="preserve">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Цн – цена 1 тонны нефти,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В (</w:t>
      </w:r>
      <w:r w:rsidRPr="006C4D2B">
        <w:rPr>
          <w:color w:val="000000"/>
          <w:sz w:val="28"/>
          <w:lang w:val="en-US"/>
        </w:rPr>
        <w:t>Q</w:t>
      </w:r>
      <w:r w:rsidRPr="006C4D2B">
        <w:rPr>
          <w:color w:val="000000"/>
          <w:sz w:val="28"/>
        </w:rPr>
        <w:t xml:space="preserve">) = 83,9 * 3379,2 = 283514,88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Текущие затраты (на дополнительную добычу) определяются как сумма затрат на мероприятие и затрат условно-переменных по формуле:</w:t>
      </w:r>
    </w:p>
    <w:p w:rsidR="00FF1F06" w:rsidRPr="006C4D2B" w:rsidRDefault="003B3638" w:rsidP="006C4D2B">
      <w:pPr>
        <w:spacing w:line="360" w:lineRule="auto"/>
        <w:ind w:firstLine="709"/>
        <w:jc w:val="both"/>
        <w:rPr>
          <w:color w:val="000000"/>
          <w:sz w:val="28"/>
        </w:rPr>
      </w:pPr>
      <w:r>
        <w:rPr>
          <w:color w:val="000000"/>
          <w:sz w:val="28"/>
        </w:rPr>
        <w:br w:type="page"/>
      </w:r>
      <w:r w:rsidR="00FF1F06" w:rsidRPr="006C4D2B">
        <w:rPr>
          <w:color w:val="000000"/>
          <w:sz w:val="28"/>
        </w:rPr>
        <w:t>И</w:t>
      </w:r>
      <w:r w:rsidR="00FF1F06" w:rsidRPr="006C4D2B">
        <w:rPr>
          <w:color w:val="000000"/>
          <w:sz w:val="28"/>
          <w:vertAlign w:val="subscript"/>
          <w:lang w:val="en-US"/>
        </w:rPr>
        <w:t>t</w:t>
      </w:r>
      <w:r w:rsidR="00FF1F06" w:rsidRPr="006C4D2B">
        <w:rPr>
          <w:color w:val="000000"/>
          <w:sz w:val="28"/>
        </w:rPr>
        <w:t xml:space="preserve"> = И</w:t>
      </w:r>
      <w:r w:rsidR="00FF1F06" w:rsidRPr="006C4D2B">
        <w:rPr>
          <w:color w:val="000000"/>
          <w:sz w:val="28"/>
          <w:vertAlign w:val="subscript"/>
        </w:rPr>
        <w:t xml:space="preserve">доп </w:t>
      </w:r>
      <w:r w:rsidR="00FF1F06" w:rsidRPr="006C4D2B">
        <w:rPr>
          <w:color w:val="000000"/>
          <w:sz w:val="28"/>
        </w:rPr>
        <w:t>+ И</w:t>
      </w:r>
      <w:r w:rsidR="00FF1F06" w:rsidRPr="006C4D2B">
        <w:rPr>
          <w:color w:val="000000"/>
          <w:sz w:val="28"/>
          <w:vertAlign w:val="subscript"/>
        </w:rPr>
        <w:t>мер2</w:t>
      </w:r>
      <w:r w:rsidR="00FF1F06" w:rsidRPr="006C4D2B">
        <w:rPr>
          <w:color w:val="000000"/>
          <w:sz w:val="28"/>
        </w:rPr>
        <w:t>,</w:t>
      </w:r>
      <w:r w:rsidR="006C4D2B">
        <w:rPr>
          <w:color w:val="000000"/>
          <w:sz w:val="28"/>
        </w:rPr>
        <w:t xml:space="preserve"> </w:t>
      </w:r>
      <w:r w:rsidR="00FF1F06" w:rsidRPr="006C4D2B">
        <w:rPr>
          <w:b/>
          <w:bCs/>
          <w:color w:val="000000"/>
          <w:sz w:val="28"/>
        </w:rPr>
        <w:t>(6.8)</w:t>
      </w:r>
    </w:p>
    <w:p w:rsidR="003B3638" w:rsidRDefault="003B3638"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И</w:t>
      </w:r>
      <w:r w:rsidRPr="006C4D2B">
        <w:rPr>
          <w:color w:val="000000"/>
          <w:sz w:val="28"/>
          <w:vertAlign w:val="subscript"/>
        </w:rPr>
        <w:t>доп</w:t>
      </w:r>
      <w:r w:rsidRPr="006C4D2B">
        <w:rPr>
          <w:color w:val="000000"/>
          <w:sz w:val="28"/>
        </w:rPr>
        <w:t xml:space="preserve"> – затраты условно-переменные на дополнительную добычу нефти</w:t>
      </w:r>
      <w:r w:rsidR="006C4D2B" w:rsidRPr="006C4D2B">
        <w:rPr>
          <w:color w:val="000000"/>
          <w:sz w:val="28"/>
        </w:rPr>
        <w:t>,</w:t>
      </w:r>
      <w:r w:rsidR="006C4D2B">
        <w:rPr>
          <w:color w:val="000000"/>
          <w:sz w:val="28"/>
        </w:rPr>
        <w:t xml:space="preserve">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И</w:t>
      </w:r>
      <w:r w:rsidRPr="006C4D2B">
        <w:rPr>
          <w:color w:val="000000"/>
          <w:sz w:val="28"/>
          <w:vertAlign w:val="subscript"/>
        </w:rPr>
        <w:t>мер</w:t>
      </w:r>
      <w:r w:rsidRPr="006C4D2B">
        <w:rPr>
          <w:color w:val="000000"/>
          <w:sz w:val="28"/>
        </w:rPr>
        <w:t xml:space="preserve"> – затраты на проведение мероприятия.</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И</w:t>
      </w:r>
      <w:r w:rsidRPr="006C4D2B">
        <w:rPr>
          <w:color w:val="000000"/>
          <w:sz w:val="28"/>
          <w:vertAlign w:val="subscript"/>
        </w:rPr>
        <w:t>доп</w:t>
      </w:r>
      <w:r w:rsidRPr="006C4D2B">
        <w:rPr>
          <w:color w:val="000000"/>
          <w:sz w:val="28"/>
        </w:rPr>
        <w:t xml:space="preserve"> = </w:t>
      </w:r>
      <w:r w:rsidRPr="006C4D2B">
        <w:rPr>
          <w:color w:val="000000"/>
          <w:sz w:val="28"/>
          <w:szCs w:val="28"/>
        </w:rPr>
        <w:sym w:font="Symbol" w:char="F044"/>
      </w:r>
      <w:r w:rsidRPr="006C4D2B">
        <w:rPr>
          <w:color w:val="000000"/>
          <w:sz w:val="28"/>
          <w:lang w:val="en-US"/>
        </w:rPr>
        <w:t>Q</w:t>
      </w:r>
      <w:r w:rsidRPr="006C4D2B">
        <w:rPr>
          <w:color w:val="000000"/>
          <w:sz w:val="28"/>
        </w:rPr>
        <w:t xml:space="preserve"> * с/с * д</w:t>
      </w:r>
      <w:r w:rsidRPr="006C4D2B">
        <w:rPr>
          <w:color w:val="000000"/>
          <w:sz w:val="28"/>
          <w:vertAlign w:val="subscript"/>
        </w:rPr>
        <w:t>уп</w:t>
      </w:r>
      <w:r w:rsidRPr="006C4D2B">
        <w:rPr>
          <w:color w:val="000000"/>
          <w:sz w:val="28"/>
        </w:rPr>
        <w:t xml:space="preserve"> / 100,</w:t>
      </w:r>
      <w:r w:rsidR="006C4D2B">
        <w:rPr>
          <w:color w:val="000000"/>
          <w:sz w:val="28"/>
        </w:rPr>
        <w:t xml:space="preserve"> </w:t>
      </w:r>
      <w:r w:rsidRPr="006C4D2B">
        <w:rPr>
          <w:b/>
          <w:bCs/>
          <w:color w:val="000000"/>
          <w:sz w:val="28"/>
        </w:rPr>
        <w:t>(6.9)</w:t>
      </w:r>
    </w:p>
    <w:p w:rsidR="003B3638" w:rsidRDefault="003B3638"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 xml:space="preserve">с/с – себестоимость нефти, </w:t>
      </w:r>
      <w:r w:rsidR="006C4D2B" w:rsidRPr="006C4D2B">
        <w:rPr>
          <w:color w:val="000000"/>
          <w:sz w:val="28"/>
        </w:rPr>
        <w:t>руб</w:t>
      </w:r>
      <w:r w:rsidR="006C4D2B">
        <w:rPr>
          <w:color w:val="000000"/>
          <w:sz w:val="28"/>
        </w:rPr>
        <w:t>.</w:t>
      </w:r>
      <w:r w:rsidR="006C4D2B" w:rsidRPr="006C4D2B">
        <w:rPr>
          <w:color w:val="000000"/>
          <w:sz w:val="28"/>
        </w:rPr>
        <w:t>/</w:t>
      </w:r>
      <w:r w:rsidRPr="006C4D2B">
        <w:rPr>
          <w:color w:val="000000"/>
          <w:sz w:val="28"/>
        </w:rPr>
        <w:t>тонну;</w:t>
      </w:r>
    </w:p>
    <w:p w:rsidR="00FF1F06" w:rsidRPr="006C4D2B" w:rsidRDefault="00FF1F06" w:rsidP="006C4D2B">
      <w:pPr>
        <w:spacing w:line="360" w:lineRule="auto"/>
        <w:ind w:firstLine="709"/>
        <w:jc w:val="both"/>
        <w:rPr>
          <w:color w:val="000000"/>
          <w:sz w:val="28"/>
        </w:rPr>
      </w:pPr>
      <w:r w:rsidRPr="006C4D2B">
        <w:rPr>
          <w:color w:val="000000"/>
          <w:sz w:val="28"/>
        </w:rPr>
        <w:t>д</w:t>
      </w:r>
      <w:r w:rsidRPr="006C4D2B">
        <w:rPr>
          <w:color w:val="000000"/>
          <w:sz w:val="28"/>
          <w:vertAlign w:val="subscript"/>
        </w:rPr>
        <w:t>уп</w:t>
      </w:r>
      <w:r w:rsidRPr="006C4D2B">
        <w:rPr>
          <w:color w:val="000000"/>
          <w:sz w:val="28"/>
        </w:rPr>
        <w:t xml:space="preserve"> – удельный вес условно-переменных затрат</w:t>
      </w:r>
      <w:r w:rsidR="006C4D2B" w:rsidRPr="006C4D2B">
        <w:rPr>
          <w:color w:val="000000"/>
          <w:sz w:val="28"/>
        </w:rPr>
        <w:t>,</w:t>
      </w:r>
      <w:r w:rsidR="006C4D2B">
        <w:rPr>
          <w:color w:val="000000"/>
          <w:sz w:val="28"/>
        </w:rPr>
        <w:t xml:space="preserve"> %</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И</w:t>
      </w:r>
      <w:r w:rsidRPr="006C4D2B">
        <w:rPr>
          <w:color w:val="000000"/>
          <w:sz w:val="28"/>
          <w:vertAlign w:val="subscript"/>
        </w:rPr>
        <w:t>доп</w:t>
      </w:r>
      <w:r w:rsidRPr="006C4D2B">
        <w:rPr>
          <w:color w:val="000000"/>
          <w:sz w:val="28"/>
        </w:rPr>
        <w:t xml:space="preserve"> = 83,9 * 1749 * 0,51 = 74837,96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Затраты на проведение мероприятия определим по формуле:</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И</w:t>
      </w:r>
      <w:r w:rsidRPr="006C4D2B">
        <w:rPr>
          <w:color w:val="000000"/>
          <w:sz w:val="28"/>
          <w:vertAlign w:val="subscript"/>
        </w:rPr>
        <w:t>мер2</w:t>
      </w:r>
      <w:r w:rsidRPr="006C4D2B">
        <w:rPr>
          <w:color w:val="000000"/>
          <w:sz w:val="28"/>
        </w:rPr>
        <w:t xml:space="preserve"> = С</w:t>
      </w:r>
      <w:r w:rsidRPr="006C4D2B">
        <w:rPr>
          <w:color w:val="000000"/>
          <w:sz w:val="28"/>
          <w:szCs w:val="28"/>
          <w:vertAlign w:val="subscript"/>
        </w:rPr>
        <w:t>1час ПРС</w:t>
      </w:r>
      <w:r w:rsidRPr="006C4D2B">
        <w:rPr>
          <w:color w:val="000000"/>
          <w:sz w:val="28"/>
        </w:rPr>
        <w:t xml:space="preserve"> * Т</w:t>
      </w:r>
      <w:r w:rsidRPr="006C4D2B">
        <w:rPr>
          <w:color w:val="000000"/>
          <w:sz w:val="28"/>
          <w:szCs w:val="28"/>
          <w:vertAlign w:val="subscript"/>
        </w:rPr>
        <w:t>ПРС</w:t>
      </w:r>
      <w:r w:rsidRPr="006C4D2B">
        <w:rPr>
          <w:color w:val="000000"/>
          <w:sz w:val="28"/>
        </w:rPr>
        <w:t xml:space="preserve"> * </w:t>
      </w:r>
      <w:r w:rsidRPr="006C4D2B">
        <w:rPr>
          <w:color w:val="000000"/>
          <w:sz w:val="28"/>
          <w:lang w:val="en-US"/>
        </w:rPr>
        <w:t>N</w:t>
      </w:r>
      <w:r w:rsidRPr="006C4D2B">
        <w:rPr>
          <w:color w:val="000000"/>
          <w:sz w:val="28"/>
          <w:vertAlign w:val="subscript"/>
        </w:rPr>
        <w:t>скв</w:t>
      </w:r>
      <w:r w:rsidRPr="006C4D2B">
        <w:rPr>
          <w:color w:val="000000"/>
          <w:sz w:val="28"/>
        </w:rPr>
        <w:t>,</w:t>
      </w:r>
      <w:r w:rsidR="006C4D2B">
        <w:rPr>
          <w:color w:val="000000"/>
          <w:sz w:val="28"/>
        </w:rPr>
        <w:t xml:space="preserve"> </w:t>
      </w:r>
      <w:r w:rsidRPr="006C4D2B">
        <w:rPr>
          <w:b/>
          <w:bCs/>
          <w:color w:val="000000"/>
          <w:sz w:val="28"/>
        </w:rPr>
        <w:t>(6.10)</w:t>
      </w:r>
    </w:p>
    <w:p w:rsidR="003B3638" w:rsidRDefault="003B3638"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С</w:t>
      </w:r>
      <w:r w:rsidRPr="006C4D2B">
        <w:rPr>
          <w:color w:val="000000"/>
          <w:sz w:val="28"/>
          <w:vertAlign w:val="subscript"/>
        </w:rPr>
        <w:t>1ГРП</w:t>
      </w:r>
      <w:r w:rsidRPr="006C4D2B">
        <w:rPr>
          <w:color w:val="000000"/>
          <w:sz w:val="28"/>
        </w:rPr>
        <w:t xml:space="preserve"> – стоимость одного ГРП,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lang w:val="en-US"/>
        </w:rPr>
        <w:t>N</w:t>
      </w:r>
      <w:r w:rsidRPr="006C4D2B">
        <w:rPr>
          <w:color w:val="000000"/>
          <w:sz w:val="28"/>
          <w:vertAlign w:val="subscript"/>
        </w:rPr>
        <w:t>скв</w:t>
      </w:r>
      <w:r w:rsidRPr="006C4D2B">
        <w:rPr>
          <w:color w:val="000000"/>
          <w:sz w:val="28"/>
        </w:rPr>
        <w:t xml:space="preserve"> – количество скважин, ед.</w:t>
      </w:r>
    </w:p>
    <w:p w:rsidR="00FF1F06" w:rsidRPr="006C4D2B" w:rsidRDefault="00FF1F06" w:rsidP="006C4D2B">
      <w:pPr>
        <w:spacing w:line="360" w:lineRule="auto"/>
        <w:ind w:firstLine="709"/>
        <w:jc w:val="both"/>
        <w:rPr>
          <w:color w:val="000000"/>
          <w:sz w:val="28"/>
        </w:rPr>
      </w:pPr>
      <w:r w:rsidRPr="006C4D2B">
        <w:rPr>
          <w:color w:val="000000"/>
          <w:sz w:val="28"/>
        </w:rPr>
        <w:t>И</w:t>
      </w:r>
      <w:r w:rsidRPr="006C4D2B">
        <w:rPr>
          <w:color w:val="000000"/>
          <w:sz w:val="28"/>
          <w:vertAlign w:val="subscript"/>
        </w:rPr>
        <w:t>мер2</w:t>
      </w:r>
      <w:r w:rsidRPr="006C4D2B">
        <w:rPr>
          <w:color w:val="000000"/>
          <w:sz w:val="28"/>
        </w:rPr>
        <w:t xml:space="preserve"> = 3,7 * 48 * 365/145 * 7 = 3129,43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Тогда общие затраты, связанные с дополнительной добычей нефти составят:</w:t>
      </w:r>
    </w:p>
    <w:p w:rsidR="00FF1F06" w:rsidRPr="006C4D2B" w:rsidRDefault="00FF1F06" w:rsidP="006C4D2B">
      <w:pPr>
        <w:spacing w:line="360" w:lineRule="auto"/>
        <w:ind w:firstLine="709"/>
        <w:jc w:val="both"/>
        <w:rPr>
          <w:color w:val="000000"/>
          <w:sz w:val="28"/>
        </w:rPr>
      </w:pPr>
      <w:r w:rsidRPr="006C4D2B">
        <w:rPr>
          <w:color w:val="000000"/>
          <w:sz w:val="28"/>
        </w:rPr>
        <w:t>И</w:t>
      </w:r>
      <w:r w:rsidRPr="006C4D2B">
        <w:rPr>
          <w:color w:val="000000"/>
          <w:sz w:val="28"/>
          <w:vertAlign w:val="subscript"/>
        </w:rPr>
        <w:t>1</w:t>
      </w:r>
      <w:r w:rsidRPr="006C4D2B">
        <w:rPr>
          <w:color w:val="000000"/>
          <w:sz w:val="28"/>
        </w:rPr>
        <w:t xml:space="preserve"> = 74837,96 + 3129,43 = 77967,4 </w:t>
      </w:r>
      <w:r w:rsidR="006C4D2B" w:rsidRPr="006C4D2B">
        <w:rPr>
          <w:color w:val="000000"/>
          <w:sz w:val="28"/>
        </w:rPr>
        <w:t>тыс.</w:t>
      </w:r>
      <w:r w:rsidR="006C4D2B">
        <w:rPr>
          <w:color w:val="000000"/>
          <w:sz w:val="28"/>
        </w:rPr>
        <w:t xml:space="preserve"> </w:t>
      </w:r>
      <w:r w:rsidR="006C4D2B" w:rsidRPr="006C4D2B">
        <w:rPr>
          <w:color w:val="000000"/>
          <w:sz w:val="28"/>
        </w:rPr>
        <w:t>руб</w:t>
      </w:r>
      <w:r w:rsidR="006C4D2B">
        <w:rPr>
          <w:color w:val="000000"/>
          <w:sz w:val="28"/>
        </w:rPr>
        <w:t>.</w:t>
      </w:r>
      <w:r w:rsidR="006C4D2B"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Определяем величину налога на прибыль (Нпр).</w:t>
      </w:r>
    </w:p>
    <w:p w:rsidR="00FF1F06" w:rsidRPr="006C4D2B" w:rsidRDefault="00FF1F06" w:rsidP="006C4D2B">
      <w:pPr>
        <w:spacing w:line="360" w:lineRule="auto"/>
        <w:ind w:firstLine="709"/>
        <w:jc w:val="both"/>
        <w:rPr>
          <w:color w:val="000000"/>
          <w:sz w:val="28"/>
        </w:rPr>
      </w:pPr>
      <w:r w:rsidRPr="006C4D2B">
        <w:rPr>
          <w:color w:val="000000"/>
          <w:sz w:val="28"/>
        </w:rPr>
        <w:t>Для расчёта налога на прибыль, рассчитаем прибыль налогооблагаемую по формуле:</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 xml:space="preserve">Пнал.обл. = </w:t>
      </w:r>
      <w:r w:rsidRPr="006C4D2B">
        <w:rPr>
          <w:color w:val="000000"/>
          <w:sz w:val="28"/>
          <w:szCs w:val="28"/>
        </w:rPr>
        <w:sym w:font="Symbol" w:char="F044"/>
      </w:r>
      <w:r w:rsidRPr="006C4D2B">
        <w:rPr>
          <w:color w:val="000000"/>
          <w:sz w:val="28"/>
        </w:rPr>
        <w:t xml:space="preserve">В </w:t>
      </w:r>
      <w:r w:rsidR="006C4D2B">
        <w:rPr>
          <w:color w:val="000000"/>
          <w:sz w:val="28"/>
        </w:rPr>
        <w:t>–</w:t>
      </w:r>
      <w:r w:rsidR="006C4D2B" w:rsidRPr="006C4D2B">
        <w:rPr>
          <w:color w:val="000000"/>
          <w:sz w:val="28"/>
        </w:rPr>
        <w:t xml:space="preserve"> </w:t>
      </w:r>
      <w:r w:rsidRPr="006C4D2B">
        <w:rPr>
          <w:color w:val="000000"/>
          <w:sz w:val="28"/>
          <w:szCs w:val="28"/>
        </w:rPr>
        <w:sym w:font="Symbol" w:char="F044"/>
      </w:r>
      <w:r w:rsidRPr="006C4D2B">
        <w:rPr>
          <w:color w:val="000000"/>
          <w:sz w:val="28"/>
        </w:rPr>
        <w:t>И</w:t>
      </w:r>
      <w:r w:rsidR="006C4D2B">
        <w:rPr>
          <w:color w:val="000000"/>
          <w:sz w:val="28"/>
        </w:rPr>
        <w:t xml:space="preserve"> </w:t>
      </w:r>
      <w:r w:rsidRPr="006C4D2B">
        <w:rPr>
          <w:b/>
          <w:bCs/>
          <w:color w:val="000000"/>
          <w:sz w:val="28"/>
        </w:rPr>
        <w:t>(6.11)</w:t>
      </w:r>
    </w:p>
    <w:p w:rsidR="003B3638" w:rsidRDefault="003B3638" w:rsidP="006C4D2B">
      <w:pPr>
        <w:spacing w:line="360" w:lineRule="auto"/>
        <w:ind w:firstLine="709"/>
        <w:jc w:val="both"/>
        <w:rPr>
          <w:color w:val="000000"/>
          <w:sz w:val="28"/>
        </w:rPr>
      </w:pPr>
    </w:p>
    <w:p w:rsid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szCs w:val="28"/>
        </w:rPr>
        <w:sym w:font="Symbol" w:char="F044"/>
      </w:r>
      <w:r w:rsidR="006C4D2B" w:rsidRPr="006C4D2B">
        <w:rPr>
          <w:color w:val="000000"/>
          <w:sz w:val="28"/>
        </w:rPr>
        <w:t>В</w:t>
      </w:r>
      <w:r w:rsidR="006C4D2B">
        <w:rPr>
          <w:color w:val="000000"/>
          <w:sz w:val="28"/>
        </w:rPr>
        <w:t>-</w:t>
      </w:r>
      <w:r w:rsidR="006C4D2B" w:rsidRPr="006C4D2B">
        <w:rPr>
          <w:color w:val="000000"/>
          <w:sz w:val="28"/>
        </w:rPr>
        <w:t>прирост</w:t>
      </w:r>
      <w:r w:rsidRPr="006C4D2B">
        <w:rPr>
          <w:color w:val="000000"/>
          <w:sz w:val="28"/>
        </w:rPr>
        <w:t xml:space="preserve"> выручки от реализации,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 xml:space="preserve">И – текущие затраты,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Пнал.обл</w:t>
      </w:r>
      <w:r w:rsidRPr="006C4D2B">
        <w:rPr>
          <w:color w:val="000000"/>
          <w:sz w:val="28"/>
          <w:vertAlign w:val="subscript"/>
        </w:rPr>
        <w:t>1</w:t>
      </w:r>
      <w:r w:rsidRPr="006C4D2B">
        <w:rPr>
          <w:color w:val="000000"/>
          <w:sz w:val="28"/>
        </w:rPr>
        <w:t xml:space="preserve"> = 283514,88 – 77967,4 = 205547,5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Пнал.обл</w:t>
      </w:r>
      <w:r w:rsidRPr="006C4D2B">
        <w:rPr>
          <w:color w:val="000000"/>
          <w:sz w:val="28"/>
          <w:vertAlign w:val="subscript"/>
        </w:rPr>
        <w:t>2</w:t>
      </w:r>
      <w:r w:rsidRPr="006C4D2B">
        <w:rPr>
          <w:color w:val="000000"/>
          <w:sz w:val="28"/>
        </w:rPr>
        <w:t xml:space="preserve"> = 205547,5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Пнал.обл</w:t>
      </w:r>
      <w:r w:rsidRPr="006C4D2B">
        <w:rPr>
          <w:color w:val="000000"/>
          <w:sz w:val="28"/>
          <w:vertAlign w:val="subscript"/>
        </w:rPr>
        <w:t>3</w:t>
      </w:r>
      <w:r w:rsidRPr="006C4D2B">
        <w:rPr>
          <w:color w:val="000000"/>
          <w:sz w:val="28"/>
        </w:rPr>
        <w:t xml:space="preserve"> = 205547,</w:t>
      </w:r>
      <w:r w:rsidR="006C4D2B" w:rsidRPr="006C4D2B">
        <w:rPr>
          <w:color w:val="000000"/>
          <w:sz w:val="28"/>
        </w:rPr>
        <w:t>5</w:t>
      </w:r>
      <w:r w:rsidR="006C4D2B">
        <w:rPr>
          <w:color w:val="000000"/>
          <w:sz w:val="28"/>
        </w:rPr>
        <w:t xml:space="preserve"> </w:t>
      </w:r>
      <w:r w:rsidR="006C4D2B" w:rsidRPr="006C4D2B">
        <w:rPr>
          <w:color w:val="000000"/>
          <w:sz w:val="28"/>
        </w:rPr>
        <w:t>тыс.</w:t>
      </w:r>
      <w:r w:rsidR="006C4D2B">
        <w:rPr>
          <w:color w:val="000000"/>
          <w:sz w:val="28"/>
        </w:rPr>
        <w:t xml:space="preserve"> </w:t>
      </w:r>
      <w:r w:rsidR="006C4D2B" w:rsidRPr="006C4D2B">
        <w:rPr>
          <w:color w:val="000000"/>
          <w:sz w:val="28"/>
        </w:rPr>
        <w:t>руб</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 xml:space="preserve">Нпр = </w:t>
      </w:r>
      <w:r w:rsidRPr="006C4D2B">
        <w:rPr>
          <w:color w:val="000000"/>
          <w:sz w:val="28"/>
          <w:szCs w:val="28"/>
        </w:rPr>
        <w:sym w:font="Symbol" w:char="F044"/>
      </w:r>
      <w:r w:rsidRPr="006C4D2B">
        <w:rPr>
          <w:color w:val="000000"/>
          <w:sz w:val="28"/>
        </w:rPr>
        <w:t xml:space="preserve">Пнал.обл * </w:t>
      </w:r>
      <w:r w:rsidRPr="006C4D2B">
        <w:rPr>
          <w:color w:val="000000"/>
          <w:sz w:val="28"/>
          <w:lang w:val="en-US"/>
        </w:rPr>
        <w:t>N</w:t>
      </w:r>
      <w:r w:rsidRPr="006C4D2B">
        <w:rPr>
          <w:color w:val="000000"/>
          <w:sz w:val="28"/>
        </w:rPr>
        <w:t>пр / 100,</w:t>
      </w:r>
      <w:r w:rsidR="006C4D2B">
        <w:rPr>
          <w:color w:val="000000"/>
          <w:sz w:val="28"/>
        </w:rPr>
        <w:t xml:space="preserve"> </w:t>
      </w:r>
      <w:r w:rsidRPr="006C4D2B">
        <w:rPr>
          <w:b/>
          <w:bCs/>
          <w:color w:val="000000"/>
          <w:sz w:val="28"/>
        </w:rPr>
        <w:t>(6.12)</w:t>
      </w:r>
    </w:p>
    <w:p w:rsidR="00FF1F06" w:rsidRPr="006C4D2B" w:rsidRDefault="00FF1F06" w:rsidP="006C4D2B">
      <w:pPr>
        <w:spacing w:line="360" w:lineRule="auto"/>
        <w:ind w:firstLine="709"/>
        <w:jc w:val="both"/>
        <w:rPr>
          <w:color w:val="000000"/>
          <w:sz w:val="28"/>
        </w:rPr>
      </w:pPr>
      <w:r w:rsidRPr="006C4D2B">
        <w:rPr>
          <w:color w:val="000000"/>
          <w:sz w:val="28"/>
        </w:rPr>
        <w:t>где</w:t>
      </w:r>
      <w:r w:rsidR="006C4D2B">
        <w:rPr>
          <w:color w:val="000000"/>
          <w:sz w:val="28"/>
        </w:rPr>
        <w:t xml:space="preserve"> </w:t>
      </w:r>
      <w:r w:rsidRPr="006C4D2B">
        <w:rPr>
          <w:color w:val="000000"/>
          <w:sz w:val="28"/>
        </w:rPr>
        <w:t>Нпр – ставка налога на прибыль</w:t>
      </w:r>
      <w:r w:rsidR="006C4D2B" w:rsidRPr="006C4D2B">
        <w:rPr>
          <w:color w:val="000000"/>
          <w:sz w:val="28"/>
        </w:rPr>
        <w:t>,</w:t>
      </w:r>
      <w:r w:rsidR="006C4D2B">
        <w:rPr>
          <w:color w:val="000000"/>
          <w:sz w:val="28"/>
        </w:rPr>
        <w:t xml:space="preserve"> %</w:t>
      </w:r>
      <w:r w:rsidRPr="006C4D2B">
        <w:rPr>
          <w:color w:val="000000"/>
          <w:sz w:val="28"/>
        </w:rPr>
        <w:t xml:space="preserve"> (принять 2</w:t>
      </w:r>
      <w:r w:rsidR="006C4D2B" w:rsidRPr="006C4D2B">
        <w:rPr>
          <w:color w:val="000000"/>
          <w:sz w:val="28"/>
        </w:rPr>
        <w:t>6</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Нпр</w:t>
      </w:r>
      <w:r w:rsidRPr="006C4D2B">
        <w:rPr>
          <w:color w:val="000000"/>
          <w:sz w:val="28"/>
          <w:vertAlign w:val="subscript"/>
        </w:rPr>
        <w:t>1</w:t>
      </w:r>
      <w:r w:rsidRPr="006C4D2B">
        <w:rPr>
          <w:color w:val="000000"/>
          <w:sz w:val="28"/>
        </w:rPr>
        <w:t xml:space="preserve"> = 205547,5 * 26 / 100 = 53442,3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Нпр</w:t>
      </w:r>
      <w:r w:rsidRPr="006C4D2B">
        <w:rPr>
          <w:color w:val="000000"/>
          <w:sz w:val="28"/>
          <w:vertAlign w:val="subscript"/>
        </w:rPr>
        <w:t>2</w:t>
      </w:r>
      <w:r w:rsidRPr="006C4D2B">
        <w:rPr>
          <w:color w:val="000000"/>
          <w:sz w:val="28"/>
        </w:rPr>
        <w:t xml:space="preserve"> = 53442,3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Нпр</w:t>
      </w:r>
      <w:r w:rsidRPr="006C4D2B">
        <w:rPr>
          <w:color w:val="000000"/>
          <w:sz w:val="28"/>
          <w:vertAlign w:val="subscript"/>
        </w:rPr>
        <w:t>3</w:t>
      </w:r>
      <w:r w:rsidRPr="006C4D2B">
        <w:rPr>
          <w:color w:val="000000"/>
          <w:sz w:val="28"/>
        </w:rPr>
        <w:t xml:space="preserve"> = 53442,3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Расчет потока денежной наличности и чистой текущей стоимости</w:t>
      </w:r>
    </w:p>
    <w:p w:rsidR="00FF1F06" w:rsidRPr="006C4D2B" w:rsidRDefault="00FF1F06" w:rsidP="006C4D2B">
      <w:pPr>
        <w:spacing w:line="360" w:lineRule="auto"/>
        <w:ind w:firstLine="709"/>
        <w:jc w:val="both"/>
        <w:rPr>
          <w:color w:val="000000"/>
          <w:sz w:val="28"/>
        </w:rPr>
      </w:pPr>
      <w:r w:rsidRPr="006C4D2B">
        <w:rPr>
          <w:color w:val="000000"/>
          <w:sz w:val="28"/>
        </w:rPr>
        <w:t>Прирост годовых денежных потоков (</w:t>
      </w:r>
      <w:r w:rsidRPr="006C4D2B">
        <w:rPr>
          <w:color w:val="000000"/>
          <w:sz w:val="28"/>
          <w:szCs w:val="28"/>
        </w:rPr>
        <w:sym w:font="Symbol" w:char="F044"/>
      </w:r>
      <w:r w:rsidRPr="006C4D2B">
        <w:rPr>
          <w:color w:val="000000"/>
          <w:sz w:val="28"/>
        </w:rPr>
        <w:t>ДП</w:t>
      </w:r>
      <w:r w:rsidRPr="006C4D2B">
        <w:rPr>
          <w:color w:val="000000"/>
          <w:sz w:val="28"/>
          <w:vertAlign w:val="subscript"/>
          <w:lang w:val="en-US"/>
        </w:rPr>
        <w:t>t</w:t>
      </w:r>
      <w:r w:rsidRPr="006C4D2B">
        <w:rPr>
          <w:color w:val="000000"/>
          <w:sz w:val="28"/>
        </w:rPr>
        <w:t>) рассчитывается по формуле:</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ДП</w:t>
      </w:r>
      <w:r w:rsidRPr="006C4D2B">
        <w:rPr>
          <w:color w:val="000000"/>
          <w:sz w:val="28"/>
          <w:vertAlign w:val="subscript"/>
          <w:lang w:val="en-US"/>
        </w:rPr>
        <w:t>t</w:t>
      </w:r>
      <w:r w:rsidRPr="006C4D2B">
        <w:rPr>
          <w:color w:val="000000"/>
          <w:sz w:val="28"/>
        </w:rPr>
        <w:t xml:space="preserve"> = </w:t>
      </w:r>
      <w:r w:rsidRPr="006C4D2B">
        <w:rPr>
          <w:color w:val="000000"/>
          <w:sz w:val="28"/>
          <w:szCs w:val="28"/>
        </w:rPr>
        <w:sym w:font="Symbol" w:char="F044"/>
      </w:r>
      <w:r w:rsidRPr="006C4D2B">
        <w:rPr>
          <w:color w:val="000000"/>
          <w:sz w:val="28"/>
        </w:rPr>
        <w:t>В</w:t>
      </w:r>
      <w:r w:rsidRPr="006C4D2B">
        <w:rPr>
          <w:color w:val="000000"/>
          <w:sz w:val="28"/>
          <w:vertAlign w:val="subscript"/>
          <w:lang w:val="en-US"/>
        </w:rPr>
        <w:t>t</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szCs w:val="28"/>
          <w:lang w:val="en-US"/>
        </w:rPr>
        <w:sym w:font="Symbol" w:char="F044"/>
      </w:r>
      <w:r w:rsidRPr="006C4D2B">
        <w:rPr>
          <w:color w:val="000000"/>
          <w:sz w:val="28"/>
        </w:rPr>
        <w:t>И</w:t>
      </w:r>
      <w:r w:rsidRPr="006C4D2B">
        <w:rPr>
          <w:color w:val="000000"/>
          <w:sz w:val="28"/>
          <w:vertAlign w:val="subscript"/>
          <w:lang w:val="en-US"/>
        </w:rPr>
        <w:t>t</w:t>
      </w:r>
      <w:r w:rsidRPr="006C4D2B">
        <w:rPr>
          <w:color w:val="000000"/>
          <w:sz w:val="28"/>
        </w:rPr>
        <w:t xml:space="preserve"> </w:t>
      </w:r>
      <w:r w:rsidR="006C4D2B">
        <w:rPr>
          <w:color w:val="000000"/>
          <w:sz w:val="28"/>
        </w:rPr>
        <w:t>–</w:t>
      </w:r>
      <w:r w:rsidR="006C4D2B" w:rsidRPr="006C4D2B">
        <w:rPr>
          <w:color w:val="000000"/>
          <w:sz w:val="28"/>
        </w:rPr>
        <w:t xml:space="preserve"> </w:t>
      </w:r>
      <w:r w:rsidRPr="006C4D2B">
        <w:rPr>
          <w:color w:val="000000"/>
          <w:sz w:val="28"/>
        </w:rPr>
        <w:t>Н</w:t>
      </w:r>
      <w:r w:rsidRPr="006C4D2B">
        <w:rPr>
          <w:color w:val="000000"/>
          <w:sz w:val="28"/>
          <w:vertAlign w:val="subscript"/>
          <w:lang w:val="en-US"/>
        </w:rPr>
        <w:t>t</w:t>
      </w:r>
      <w:r w:rsidR="006C4D2B">
        <w:rPr>
          <w:color w:val="000000"/>
          <w:sz w:val="28"/>
        </w:rPr>
        <w:t xml:space="preserve"> </w:t>
      </w:r>
      <w:r w:rsidRPr="006C4D2B">
        <w:rPr>
          <w:b/>
          <w:bCs/>
          <w:color w:val="000000"/>
          <w:sz w:val="28"/>
        </w:rPr>
        <w:t>(6.13)</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ДП</w:t>
      </w:r>
      <w:r w:rsidRPr="006C4D2B">
        <w:rPr>
          <w:color w:val="000000"/>
          <w:sz w:val="28"/>
          <w:vertAlign w:val="subscript"/>
        </w:rPr>
        <w:t>1</w:t>
      </w:r>
      <w:r w:rsidRPr="006C4D2B">
        <w:rPr>
          <w:color w:val="000000"/>
          <w:sz w:val="28"/>
        </w:rPr>
        <w:t xml:space="preserve"> = 283514,88 – 77967,4 – 53442,3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ДП</w:t>
      </w:r>
      <w:r w:rsidRPr="006C4D2B">
        <w:rPr>
          <w:color w:val="000000"/>
          <w:sz w:val="28"/>
          <w:vertAlign w:val="subscript"/>
        </w:rPr>
        <w:t>2</w:t>
      </w:r>
      <w:r w:rsidRPr="006C4D2B">
        <w:rPr>
          <w:color w:val="000000"/>
          <w:sz w:val="28"/>
        </w:rPr>
        <w:t xml:space="preserve">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44"/>
      </w:r>
      <w:r w:rsidRPr="006C4D2B">
        <w:rPr>
          <w:color w:val="000000"/>
          <w:sz w:val="28"/>
        </w:rPr>
        <w:t>ДП</w:t>
      </w:r>
      <w:r w:rsidRPr="006C4D2B">
        <w:rPr>
          <w:color w:val="000000"/>
          <w:sz w:val="28"/>
          <w:vertAlign w:val="subscript"/>
        </w:rPr>
        <w:t>3</w:t>
      </w:r>
      <w:r w:rsidRPr="006C4D2B">
        <w:rPr>
          <w:color w:val="000000"/>
          <w:sz w:val="28"/>
        </w:rPr>
        <w:t xml:space="preserve">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Поток денежной наличности определяется как разница между приростом годовых денежных потоков и капитальными вложениями:</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ПДН</w:t>
      </w:r>
      <w:r w:rsidRPr="006C4D2B">
        <w:rPr>
          <w:color w:val="000000"/>
          <w:sz w:val="28"/>
          <w:vertAlign w:val="subscript"/>
          <w:lang w:val="en-US"/>
        </w:rPr>
        <w:t>t</w:t>
      </w:r>
      <w:r w:rsidRPr="006C4D2B">
        <w:rPr>
          <w:color w:val="000000"/>
          <w:sz w:val="28"/>
        </w:rPr>
        <w:t xml:space="preserve"> = </w:t>
      </w:r>
      <w:r w:rsidRPr="006C4D2B">
        <w:rPr>
          <w:color w:val="000000"/>
          <w:sz w:val="28"/>
          <w:szCs w:val="28"/>
        </w:rPr>
        <w:sym w:font="Symbol" w:char="F044"/>
      </w:r>
      <w:r w:rsidRPr="006C4D2B">
        <w:rPr>
          <w:color w:val="000000"/>
          <w:sz w:val="28"/>
        </w:rPr>
        <w:t>ДП</w:t>
      </w:r>
      <w:r w:rsidRPr="006C4D2B">
        <w:rPr>
          <w:color w:val="000000"/>
          <w:sz w:val="28"/>
          <w:vertAlign w:val="subscript"/>
          <w:lang w:val="en-US"/>
        </w:rPr>
        <w:t>t</w:t>
      </w:r>
      <w:r w:rsidR="006C4D2B">
        <w:rPr>
          <w:color w:val="000000"/>
          <w:sz w:val="28"/>
        </w:rPr>
        <w:t xml:space="preserve"> </w:t>
      </w:r>
      <w:r w:rsidRPr="006C4D2B">
        <w:rPr>
          <w:b/>
          <w:bCs/>
          <w:color w:val="000000"/>
          <w:sz w:val="28"/>
        </w:rPr>
        <w:t>(6.14)</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ПДН</w:t>
      </w:r>
      <w:r w:rsidRPr="006C4D2B">
        <w:rPr>
          <w:color w:val="000000"/>
          <w:sz w:val="28"/>
          <w:vertAlign w:val="subscript"/>
        </w:rPr>
        <w:t>1</w:t>
      </w:r>
      <w:r w:rsidRPr="006C4D2B">
        <w:rPr>
          <w:color w:val="000000"/>
          <w:sz w:val="28"/>
        </w:rPr>
        <w:t xml:space="preserve">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ПДН</w:t>
      </w:r>
      <w:r w:rsidRPr="006C4D2B">
        <w:rPr>
          <w:color w:val="000000"/>
          <w:sz w:val="28"/>
          <w:vertAlign w:val="subscript"/>
        </w:rPr>
        <w:t>2</w:t>
      </w:r>
      <w:r w:rsidRPr="006C4D2B">
        <w:rPr>
          <w:color w:val="000000"/>
          <w:sz w:val="28"/>
        </w:rPr>
        <w:t xml:space="preserve">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ПДН</w:t>
      </w:r>
      <w:r w:rsidRPr="006C4D2B">
        <w:rPr>
          <w:color w:val="000000"/>
          <w:sz w:val="28"/>
          <w:vertAlign w:val="subscript"/>
        </w:rPr>
        <w:t>3</w:t>
      </w:r>
      <w:r w:rsidRPr="006C4D2B">
        <w:rPr>
          <w:color w:val="000000"/>
          <w:sz w:val="28"/>
        </w:rPr>
        <w:t xml:space="preserve"> = 152105,</w:t>
      </w:r>
      <w:r w:rsidR="006C4D2B" w:rsidRPr="006C4D2B">
        <w:rPr>
          <w:color w:val="000000"/>
          <w:sz w:val="28"/>
        </w:rPr>
        <w:t>18</w:t>
      </w:r>
      <w:r w:rsidR="006C4D2B">
        <w:rPr>
          <w:color w:val="000000"/>
          <w:sz w:val="28"/>
        </w:rPr>
        <w:t xml:space="preserve"> </w:t>
      </w:r>
      <w:r w:rsidR="006C4D2B" w:rsidRPr="006C4D2B">
        <w:rPr>
          <w:color w:val="000000"/>
          <w:sz w:val="28"/>
        </w:rPr>
        <w:t>тыс.</w:t>
      </w:r>
      <w:r w:rsidR="006C4D2B">
        <w:rPr>
          <w:color w:val="000000"/>
          <w:sz w:val="28"/>
        </w:rPr>
        <w:t xml:space="preserve"> </w:t>
      </w:r>
      <w:r w:rsidR="006C4D2B" w:rsidRPr="006C4D2B">
        <w:rPr>
          <w:color w:val="000000"/>
          <w:sz w:val="28"/>
        </w:rPr>
        <w:t>руб</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Накопленный поток денежной наличности определим по формуле:</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 xml:space="preserve">НПДН = </w:t>
      </w:r>
      <w:r w:rsidRPr="006C4D2B">
        <w:rPr>
          <w:color w:val="000000"/>
          <w:sz w:val="28"/>
          <w:szCs w:val="28"/>
        </w:rPr>
        <w:sym w:font="Symbol" w:char="F0E5"/>
      </w:r>
      <w:r w:rsidRPr="006C4D2B">
        <w:rPr>
          <w:color w:val="000000"/>
          <w:sz w:val="28"/>
        </w:rPr>
        <w:t xml:space="preserve"> ПДН,</w:t>
      </w:r>
      <w:r w:rsidR="006C4D2B">
        <w:rPr>
          <w:color w:val="000000"/>
          <w:sz w:val="28"/>
        </w:rPr>
        <w:t xml:space="preserve"> </w:t>
      </w:r>
      <w:r w:rsidRPr="006C4D2B">
        <w:rPr>
          <w:b/>
          <w:bCs/>
          <w:color w:val="000000"/>
          <w:sz w:val="28"/>
        </w:rPr>
        <w:t>(6.15)</w:t>
      </w:r>
    </w:p>
    <w:p w:rsidR="00FF1F06" w:rsidRPr="006C4D2B" w:rsidRDefault="003B3638" w:rsidP="006C4D2B">
      <w:pPr>
        <w:spacing w:line="360" w:lineRule="auto"/>
        <w:ind w:firstLine="709"/>
        <w:jc w:val="both"/>
        <w:rPr>
          <w:color w:val="000000"/>
          <w:sz w:val="28"/>
        </w:rPr>
      </w:pPr>
      <w:r>
        <w:rPr>
          <w:color w:val="000000"/>
          <w:sz w:val="28"/>
        </w:rPr>
        <w:br w:type="page"/>
      </w:r>
      <w:r w:rsidR="00FF1F06" w:rsidRPr="006C4D2B">
        <w:rPr>
          <w:color w:val="000000"/>
          <w:sz w:val="28"/>
        </w:rPr>
        <w:t>НПДН</w:t>
      </w:r>
      <w:r w:rsidR="00FF1F06" w:rsidRPr="006C4D2B">
        <w:rPr>
          <w:color w:val="000000"/>
          <w:sz w:val="28"/>
          <w:vertAlign w:val="subscript"/>
        </w:rPr>
        <w:t>1</w:t>
      </w:r>
      <w:r w:rsidR="00FF1F06" w:rsidRPr="006C4D2B">
        <w:rPr>
          <w:color w:val="000000"/>
          <w:sz w:val="28"/>
        </w:rPr>
        <w:t xml:space="preserve"> = 152105,18 </w:t>
      </w:r>
      <w:r w:rsidR="006C4D2B" w:rsidRPr="006C4D2B">
        <w:rPr>
          <w:color w:val="000000"/>
          <w:sz w:val="28"/>
        </w:rPr>
        <w:t>тыс.</w:t>
      </w:r>
      <w:r w:rsidR="006C4D2B">
        <w:rPr>
          <w:color w:val="000000"/>
          <w:sz w:val="28"/>
        </w:rPr>
        <w:t xml:space="preserve"> </w:t>
      </w:r>
      <w:r w:rsidR="006C4D2B" w:rsidRPr="006C4D2B">
        <w:rPr>
          <w:color w:val="000000"/>
          <w:sz w:val="28"/>
        </w:rPr>
        <w:t>р</w:t>
      </w:r>
      <w:r w:rsidR="00FF1F06"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НПДН</w:t>
      </w:r>
      <w:r w:rsidRPr="006C4D2B">
        <w:rPr>
          <w:color w:val="000000"/>
          <w:sz w:val="28"/>
          <w:vertAlign w:val="subscript"/>
        </w:rPr>
        <w:t>2</w:t>
      </w:r>
      <w:r w:rsidRPr="006C4D2B">
        <w:rPr>
          <w:color w:val="000000"/>
          <w:sz w:val="28"/>
        </w:rPr>
        <w:t xml:space="preserve"> = 152105,18 + 152105,18 = 304210,36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НПДН</w:t>
      </w:r>
      <w:r w:rsidRPr="006C4D2B">
        <w:rPr>
          <w:color w:val="000000"/>
          <w:sz w:val="28"/>
          <w:vertAlign w:val="subscript"/>
        </w:rPr>
        <w:t>3</w:t>
      </w:r>
      <w:r w:rsidRPr="006C4D2B">
        <w:rPr>
          <w:color w:val="000000"/>
          <w:sz w:val="28"/>
        </w:rPr>
        <w:t xml:space="preserve"> = 152105,18 + 304210,36 = 456315,54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Коэффициент дисконтирования – по формуле:</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61"/>
      </w:r>
      <w:r w:rsidRPr="006C4D2B">
        <w:rPr>
          <w:color w:val="000000"/>
          <w:sz w:val="28"/>
          <w:vertAlign w:val="subscript"/>
          <w:lang w:val="en-US"/>
        </w:rPr>
        <w:t>t</w:t>
      </w:r>
      <w:r w:rsidRPr="006C4D2B">
        <w:rPr>
          <w:color w:val="000000"/>
          <w:sz w:val="28"/>
        </w:rPr>
        <w:t xml:space="preserve"> = (1 + Енп)</w:t>
      </w:r>
      <w:r w:rsidRPr="006C4D2B">
        <w:rPr>
          <w:color w:val="000000"/>
          <w:sz w:val="28"/>
          <w:vertAlign w:val="superscript"/>
        </w:rPr>
        <w:t>-</w:t>
      </w:r>
      <w:r w:rsidRPr="006C4D2B">
        <w:rPr>
          <w:color w:val="000000"/>
          <w:sz w:val="28"/>
          <w:vertAlign w:val="superscript"/>
          <w:lang w:val="en-US"/>
        </w:rPr>
        <w:t>t</w:t>
      </w:r>
      <w:r w:rsidRPr="006C4D2B">
        <w:rPr>
          <w:color w:val="000000"/>
          <w:sz w:val="28"/>
        </w:rPr>
        <w:t>,</w:t>
      </w:r>
      <w:r w:rsidR="006C4D2B" w:rsidRPr="006C4D2B">
        <w:rPr>
          <w:color w:val="000000"/>
          <w:sz w:val="28"/>
        </w:rPr>
        <w:t xml:space="preserve"> </w:t>
      </w:r>
      <w:r w:rsidRPr="006C4D2B">
        <w:rPr>
          <w:b/>
          <w:bCs/>
          <w:color w:val="000000"/>
          <w:sz w:val="28"/>
        </w:rPr>
        <w:t>(6.16)</w:t>
      </w:r>
    </w:p>
    <w:p w:rsidR="003B3638" w:rsidRDefault="003B3638" w:rsidP="006C4D2B">
      <w:pPr>
        <w:spacing w:line="360" w:lineRule="auto"/>
        <w:ind w:firstLine="709"/>
        <w:jc w:val="both"/>
        <w:rPr>
          <w:color w:val="000000"/>
          <w:sz w:val="28"/>
          <w:szCs w:val="28"/>
        </w:rPr>
      </w:pP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61"/>
      </w:r>
      <w:r w:rsidRPr="006C4D2B">
        <w:rPr>
          <w:color w:val="000000"/>
          <w:sz w:val="28"/>
          <w:vertAlign w:val="subscript"/>
        </w:rPr>
        <w:t>1</w:t>
      </w:r>
      <w:r w:rsidRPr="006C4D2B">
        <w:rPr>
          <w:color w:val="000000"/>
          <w:sz w:val="28"/>
        </w:rPr>
        <w:t xml:space="preserve"> = (1 + 0,1)</w:t>
      </w:r>
      <w:r w:rsidRPr="006C4D2B">
        <w:rPr>
          <w:color w:val="000000"/>
          <w:sz w:val="28"/>
          <w:vertAlign w:val="superscript"/>
        </w:rPr>
        <w:t>-1</w:t>
      </w:r>
      <w:r w:rsidRPr="006C4D2B">
        <w:rPr>
          <w:color w:val="000000"/>
          <w:sz w:val="28"/>
        </w:rPr>
        <w:t xml:space="preserve"> = 0,9091;</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61"/>
      </w:r>
      <w:r w:rsidRPr="006C4D2B">
        <w:rPr>
          <w:color w:val="000000"/>
          <w:sz w:val="28"/>
          <w:vertAlign w:val="subscript"/>
        </w:rPr>
        <w:t>2</w:t>
      </w:r>
      <w:r w:rsidRPr="006C4D2B">
        <w:rPr>
          <w:color w:val="000000"/>
          <w:sz w:val="28"/>
        </w:rPr>
        <w:t xml:space="preserve"> = (1 + 0,1)</w:t>
      </w:r>
      <w:r w:rsidRPr="006C4D2B">
        <w:rPr>
          <w:color w:val="000000"/>
          <w:sz w:val="28"/>
          <w:vertAlign w:val="superscript"/>
        </w:rPr>
        <w:t>-2</w:t>
      </w:r>
      <w:r w:rsidRPr="006C4D2B">
        <w:rPr>
          <w:color w:val="000000"/>
          <w:sz w:val="28"/>
        </w:rPr>
        <w:t xml:space="preserve"> = 0,8264;</w:t>
      </w:r>
    </w:p>
    <w:p w:rsidR="00FF1F06" w:rsidRPr="006C4D2B" w:rsidRDefault="00FF1F06" w:rsidP="006C4D2B">
      <w:pPr>
        <w:spacing w:line="360" w:lineRule="auto"/>
        <w:ind w:firstLine="709"/>
        <w:jc w:val="both"/>
        <w:rPr>
          <w:color w:val="000000"/>
          <w:sz w:val="28"/>
        </w:rPr>
      </w:pPr>
      <w:r w:rsidRPr="006C4D2B">
        <w:rPr>
          <w:color w:val="000000"/>
          <w:sz w:val="28"/>
          <w:szCs w:val="28"/>
        </w:rPr>
        <w:sym w:font="Symbol" w:char="F061"/>
      </w:r>
      <w:r w:rsidRPr="006C4D2B">
        <w:rPr>
          <w:color w:val="000000"/>
          <w:sz w:val="28"/>
          <w:vertAlign w:val="subscript"/>
        </w:rPr>
        <w:t>3</w:t>
      </w:r>
      <w:r w:rsidRPr="006C4D2B">
        <w:rPr>
          <w:color w:val="000000"/>
          <w:sz w:val="28"/>
        </w:rPr>
        <w:t xml:space="preserve"> = (1 + 0,1)</w:t>
      </w:r>
      <w:r w:rsidRPr="006C4D2B">
        <w:rPr>
          <w:color w:val="000000"/>
          <w:sz w:val="28"/>
          <w:vertAlign w:val="superscript"/>
        </w:rPr>
        <w:t>-3</w:t>
      </w:r>
      <w:r w:rsidRPr="006C4D2B">
        <w:rPr>
          <w:color w:val="000000"/>
          <w:sz w:val="28"/>
        </w:rPr>
        <w:t xml:space="preserve"> = 0,7513.</w:t>
      </w:r>
    </w:p>
    <w:p w:rsidR="00FF1F06" w:rsidRPr="006C4D2B" w:rsidRDefault="00FF1F06" w:rsidP="006C4D2B">
      <w:pPr>
        <w:spacing w:line="360" w:lineRule="auto"/>
        <w:ind w:firstLine="709"/>
        <w:jc w:val="both"/>
        <w:rPr>
          <w:color w:val="000000"/>
          <w:sz w:val="28"/>
        </w:rPr>
      </w:pPr>
      <w:r w:rsidRPr="006C4D2B">
        <w:rPr>
          <w:color w:val="000000"/>
          <w:sz w:val="28"/>
        </w:rPr>
        <w:t>Дисконтированный поток денежной наличности – по формуле:</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ДПДН</w:t>
      </w:r>
      <w:r w:rsidRPr="006C4D2B">
        <w:rPr>
          <w:color w:val="000000"/>
          <w:sz w:val="28"/>
          <w:vertAlign w:val="subscript"/>
          <w:lang w:val="en-US"/>
        </w:rPr>
        <w:t>t</w:t>
      </w:r>
      <w:r w:rsidRPr="006C4D2B">
        <w:rPr>
          <w:color w:val="000000"/>
          <w:sz w:val="28"/>
        </w:rPr>
        <w:t xml:space="preserve"> = ДП</w:t>
      </w:r>
      <w:r w:rsidRPr="006C4D2B">
        <w:rPr>
          <w:color w:val="000000"/>
          <w:sz w:val="28"/>
          <w:vertAlign w:val="subscript"/>
          <w:lang w:val="en-US"/>
        </w:rPr>
        <w:t>t</w:t>
      </w:r>
      <w:r w:rsidRPr="006C4D2B">
        <w:rPr>
          <w:color w:val="000000"/>
          <w:sz w:val="28"/>
        </w:rPr>
        <w:t xml:space="preserve"> * </w:t>
      </w:r>
      <w:r w:rsidRPr="006C4D2B">
        <w:rPr>
          <w:color w:val="000000"/>
          <w:sz w:val="28"/>
          <w:szCs w:val="28"/>
        </w:rPr>
        <w:sym w:font="Symbol" w:char="F061"/>
      </w:r>
      <w:r w:rsidRPr="006C4D2B">
        <w:rPr>
          <w:color w:val="000000"/>
          <w:sz w:val="28"/>
        </w:rPr>
        <w:t>,</w:t>
      </w:r>
      <w:r w:rsidR="006C4D2B">
        <w:rPr>
          <w:color w:val="000000"/>
          <w:sz w:val="28"/>
        </w:rPr>
        <w:t xml:space="preserve"> </w:t>
      </w:r>
      <w:r w:rsidRPr="006C4D2B">
        <w:rPr>
          <w:b/>
          <w:bCs/>
          <w:color w:val="000000"/>
          <w:sz w:val="28"/>
        </w:rPr>
        <w:t>(6.17)</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ДПДН</w:t>
      </w:r>
      <w:r w:rsidRPr="006C4D2B">
        <w:rPr>
          <w:color w:val="000000"/>
          <w:sz w:val="28"/>
          <w:vertAlign w:val="subscript"/>
        </w:rPr>
        <w:t>1</w:t>
      </w:r>
      <w:r w:rsidRPr="006C4D2B">
        <w:rPr>
          <w:color w:val="000000"/>
          <w:sz w:val="28"/>
        </w:rPr>
        <w:t xml:space="preserve"> = 152105,18 * 0,9091 = 138278,82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ДПДН</w:t>
      </w:r>
      <w:r w:rsidRPr="006C4D2B">
        <w:rPr>
          <w:color w:val="000000"/>
          <w:sz w:val="28"/>
          <w:vertAlign w:val="subscript"/>
        </w:rPr>
        <w:t>2</w:t>
      </w:r>
      <w:r w:rsidRPr="006C4D2B">
        <w:rPr>
          <w:color w:val="000000"/>
          <w:sz w:val="28"/>
        </w:rPr>
        <w:t xml:space="preserve"> = 152105,18 * 0,8264 = 125699,72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ДПДН</w:t>
      </w:r>
      <w:r w:rsidRPr="006C4D2B">
        <w:rPr>
          <w:color w:val="000000"/>
          <w:sz w:val="28"/>
          <w:vertAlign w:val="subscript"/>
        </w:rPr>
        <w:t>3</w:t>
      </w:r>
      <w:r w:rsidRPr="006C4D2B">
        <w:rPr>
          <w:color w:val="000000"/>
          <w:sz w:val="28"/>
        </w:rPr>
        <w:t xml:space="preserve"> = 152105,18 * 0,7513 = 114276,62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Чистая текущая стоимость – по формуле:</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ЧТС</w:t>
      </w:r>
      <w:r w:rsidRPr="006C4D2B">
        <w:rPr>
          <w:color w:val="000000"/>
          <w:sz w:val="28"/>
          <w:vertAlign w:val="subscript"/>
          <w:lang w:val="en-US"/>
        </w:rPr>
        <w:t>t</w:t>
      </w:r>
      <w:r w:rsidRPr="006C4D2B">
        <w:rPr>
          <w:color w:val="000000"/>
          <w:sz w:val="28"/>
        </w:rPr>
        <w:t xml:space="preserve"> = </w:t>
      </w:r>
      <w:r w:rsidRPr="006C4D2B">
        <w:rPr>
          <w:color w:val="000000"/>
          <w:sz w:val="28"/>
          <w:szCs w:val="28"/>
          <w:lang w:val="en-US"/>
        </w:rPr>
        <w:sym w:font="Symbol" w:char="F0E5"/>
      </w:r>
      <w:r w:rsidRPr="006C4D2B">
        <w:rPr>
          <w:color w:val="000000"/>
          <w:sz w:val="28"/>
        </w:rPr>
        <w:t xml:space="preserve"> ДПДН</w:t>
      </w:r>
      <w:r w:rsidRPr="006C4D2B">
        <w:rPr>
          <w:color w:val="000000"/>
          <w:sz w:val="28"/>
          <w:vertAlign w:val="subscript"/>
          <w:lang w:val="en-US"/>
        </w:rPr>
        <w:t>t</w:t>
      </w:r>
      <w:r w:rsidRPr="006C4D2B">
        <w:rPr>
          <w:color w:val="000000"/>
          <w:sz w:val="28"/>
        </w:rPr>
        <w:t>,</w:t>
      </w:r>
      <w:r w:rsidR="006C4D2B">
        <w:rPr>
          <w:color w:val="000000"/>
          <w:sz w:val="28"/>
        </w:rPr>
        <w:t xml:space="preserve"> </w:t>
      </w:r>
      <w:r w:rsidRPr="006C4D2B">
        <w:rPr>
          <w:b/>
          <w:bCs/>
          <w:color w:val="000000"/>
          <w:sz w:val="28"/>
        </w:rPr>
        <w:t>(6.18)</w:t>
      </w:r>
    </w:p>
    <w:p w:rsidR="003B3638" w:rsidRDefault="003B3638"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ЧТС</w:t>
      </w:r>
      <w:r w:rsidRPr="006C4D2B">
        <w:rPr>
          <w:color w:val="000000"/>
          <w:sz w:val="28"/>
          <w:vertAlign w:val="subscript"/>
        </w:rPr>
        <w:t>1</w:t>
      </w:r>
      <w:r w:rsidRPr="006C4D2B">
        <w:rPr>
          <w:color w:val="000000"/>
          <w:sz w:val="28"/>
        </w:rPr>
        <w:t xml:space="preserve"> = 138278,82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ЧТС</w:t>
      </w:r>
      <w:r w:rsidRPr="006C4D2B">
        <w:rPr>
          <w:color w:val="000000"/>
          <w:sz w:val="28"/>
          <w:vertAlign w:val="subscript"/>
        </w:rPr>
        <w:t>2</w:t>
      </w:r>
      <w:r w:rsidRPr="006C4D2B">
        <w:rPr>
          <w:color w:val="000000"/>
          <w:sz w:val="28"/>
        </w:rPr>
        <w:t xml:space="preserve"> = 138278,82 + 125699,72 = 263978,54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ЧТС</w:t>
      </w:r>
      <w:r w:rsidRPr="006C4D2B">
        <w:rPr>
          <w:color w:val="000000"/>
          <w:sz w:val="28"/>
          <w:vertAlign w:val="subscript"/>
        </w:rPr>
        <w:t>3</w:t>
      </w:r>
      <w:r w:rsidRPr="006C4D2B">
        <w:rPr>
          <w:color w:val="000000"/>
          <w:sz w:val="28"/>
        </w:rPr>
        <w:t xml:space="preserve"> = 114276,62 + 263978,54 = 378255,16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w:t>
      </w:r>
    </w:p>
    <w:p w:rsidR="00FF1F06" w:rsidRPr="006C4D2B" w:rsidRDefault="00FF1F06" w:rsidP="006C4D2B">
      <w:pPr>
        <w:spacing w:line="360" w:lineRule="auto"/>
        <w:ind w:firstLine="709"/>
        <w:jc w:val="both"/>
        <w:rPr>
          <w:color w:val="000000"/>
          <w:sz w:val="28"/>
        </w:rPr>
      </w:pPr>
      <w:r w:rsidRPr="006C4D2B">
        <w:rPr>
          <w:color w:val="000000"/>
          <w:sz w:val="28"/>
        </w:rPr>
        <w:t xml:space="preserve">Результаты расчёта сведены в таблицу </w:t>
      </w:r>
      <w:r w:rsidR="006C4D2B">
        <w:rPr>
          <w:color w:val="000000"/>
          <w:sz w:val="28"/>
        </w:rPr>
        <w:t>№</w:t>
      </w:r>
      <w:r w:rsidR="006C4D2B" w:rsidRPr="006C4D2B">
        <w:rPr>
          <w:color w:val="000000"/>
          <w:sz w:val="28"/>
        </w:rPr>
        <w:t>6</w:t>
      </w:r>
      <w:r w:rsidRPr="006C4D2B">
        <w:rPr>
          <w:color w:val="000000"/>
          <w:sz w:val="28"/>
        </w:rPr>
        <w:t xml:space="preserve">.2. Профили накопленного потока денежной наличности и чистой текущей стоимости построены на рисунке </w:t>
      </w:r>
      <w:r w:rsidR="006C4D2B">
        <w:rPr>
          <w:color w:val="000000"/>
          <w:sz w:val="28"/>
        </w:rPr>
        <w:t>№</w:t>
      </w:r>
      <w:r w:rsidR="006C4D2B" w:rsidRPr="006C4D2B">
        <w:rPr>
          <w:color w:val="000000"/>
          <w:sz w:val="28"/>
        </w:rPr>
        <w:t>6</w:t>
      </w:r>
      <w:r w:rsidRPr="006C4D2B">
        <w:rPr>
          <w:color w:val="000000"/>
          <w:sz w:val="28"/>
        </w:rPr>
        <w:t>.1.</w:t>
      </w:r>
    </w:p>
    <w:p w:rsidR="00FF1F06" w:rsidRPr="006C4D2B" w:rsidRDefault="00FF1F06" w:rsidP="006C4D2B">
      <w:pPr>
        <w:spacing w:line="360" w:lineRule="auto"/>
        <w:ind w:firstLine="709"/>
        <w:jc w:val="both"/>
        <w:rPr>
          <w:color w:val="000000"/>
          <w:sz w:val="28"/>
        </w:rPr>
      </w:pPr>
      <w:r w:rsidRPr="006C4D2B">
        <w:rPr>
          <w:color w:val="000000"/>
          <w:sz w:val="28"/>
        </w:rPr>
        <w:t>По графику динамики НПДН и ЧТС можно определить срок окупаемости текущих вложений (Ток) – это точка пересечения НПДН и ЧТС с осью абсцисс.</w:t>
      </w:r>
    </w:p>
    <w:p w:rsidR="00FF1F06" w:rsidRPr="006C4D2B" w:rsidRDefault="00FF1F06" w:rsidP="006C4D2B">
      <w:pPr>
        <w:spacing w:line="360" w:lineRule="auto"/>
        <w:ind w:firstLine="709"/>
        <w:jc w:val="both"/>
        <w:rPr>
          <w:color w:val="000000"/>
          <w:sz w:val="28"/>
        </w:rPr>
      </w:pPr>
    </w:p>
    <w:p w:rsidR="003B3638" w:rsidRDefault="00FF1F06" w:rsidP="003B3638">
      <w:pPr>
        <w:pStyle w:val="7"/>
        <w:keepNext w:val="0"/>
        <w:ind w:firstLine="709"/>
        <w:jc w:val="both"/>
        <w:rPr>
          <w:sz w:val="28"/>
        </w:rPr>
      </w:pPr>
      <w:r w:rsidRPr="003B3638">
        <w:rPr>
          <w:bCs/>
          <w:sz w:val="28"/>
        </w:rPr>
        <w:t xml:space="preserve">Таблица </w:t>
      </w:r>
      <w:r w:rsidR="006C4D2B" w:rsidRPr="003B3638">
        <w:rPr>
          <w:bCs/>
          <w:sz w:val="28"/>
        </w:rPr>
        <w:t>№6</w:t>
      </w:r>
      <w:r w:rsidRPr="003B3638">
        <w:rPr>
          <w:bCs/>
          <w:sz w:val="28"/>
        </w:rPr>
        <w:t>.3</w:t>
      </w:r>
      <w:r w:rsidR="003B3638" w:rsidRPr="003B3638">
        <w:rPr>
          <w:bCs/>
          <w:sz w:val="28"/>
        </w:rPr>
        <w:t>.</w:t>
      </w:r>
      <w:r w:rsidR="003B3638" w:rsidRPr="003B3638">
        <w:rPr>
          <w:sz w:val="28"/>
        </w:rPr>
        <w:t xml:space="preserve"> </w:t>
      </w:r>
      <w:r w:rsidR="003B3638" w:rsidRPr="006C4D2B">
        <w:rPr>
          <w:sz w:val="28"/>
        </w:rPr>
        <w:t>Расчёт экономических показателей</w:t>
      </w:r>
    </w:p>
    <w:tbl>
      <w:tblPr>
        <w:tblStyle w:val="12"/>
        <w:tblW w:w="9297" w:type="dxa"/>
        <w:jc w:val="center"/>
        <w:tblLook w:val="0000" w:firstRow="0" w:lastRow="0" w:firstColumn="0" w:lastColumn="0" w:noHBand="0" w:noVBand="0"/>
      </w:tblPr>
      <w:tblGrid>
        <w:gridCol w:w="2614"/>
        <w:gridCol w:w="1597"/>
        <w:gridCol w:w="1696"/>
        <w:gridCol w:w="1696"/>
        <w:gridCol w:w="1694"/>
      </w:tblGrid>
      <w:tr w:rsidR="00FF1F06" w:rsidRPr="006C4D2B" w:rsidTr="003B3638">
        <w:trPr>
          <w:cantSplit/>
          <w:trHeight w:val="484"/>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859" w:type="pct"/>
          </w:tcPr>
          <w:p w:rsidR="00FF1F06" w:rsidRPr="006C4D2B" w:rsidRDefault="00FF1F06" w:rsidP="006C4D2B">
            <w:pPr>
              <w:spacing w:line="360" w:lineRule="auto"/>
              <w:jc w:val="both"/>
              <w:rPr>
                <w:color w:val="000000"/>
                <w:sz w:val="20"/>
              </w:rPr>
            </w:pPr>
            <w:r w:rsidRPr="006C4D2B">
              <w:rPr>
                <w:color w:val="000000"/>
                <w:sz w:val="20"/>
              </w:rPr>
              <w:t>Ед.изм.</w:t>
            </w:r>
          </w:p>
        </w:tc>
        <w:tc>
          <w:tcPr>
            <w:tcW w:w="912" w:type="pct"/>
          </w:tcPr>
          <w:p w:rsidR="00FF1F06" w:rsidRPr="006C4D2B" w:rsidRDefault="00FF1F06" w:rsidP="006C4D2B">
            <w:pPr>
              <w:spacing w:line="360" w:lineRule="auto"/>
              <w:jc w:val="both"/>
              <w:rPr>
                <w:color w:val="000000"/>
                <w:sz w:val="20"/>
              </w:rPr>
            </w:pPr>
            <w:r w:rsidRPr="006C4D2B">
              <w:rPr>
                <w:color w:val="000000"/>
                <w:sz w:val="20"/>
              </w:rPr>
              <w:t>2004</w:t>
            </w:r>
          </w:p>
        </w:tc>
        <w:tc>
          <w:tcPr>
            <w:tcW w:w="912" w:type="pct"/>
          </w:tcPr>
          <w:p w:rsidR="00FF1F06" w:rsidRPr="006C4D2B" w:rsidRDefault="00FF1F06" w:rsidP="006C4D2B">
            <w:pPr>
              <w:spacing w:line="360" w:lineRule="auto"/>
              <w:jc w:val="both"/>
              <w:rPr>
                <w:color w:val="000000"/>
                <w:sz w:val="20"/>
              </w:rPr>
            </w:pPr>
            <w:r w:rsidRPr="006C4D2B">
              <w:rPr>
                <w:color w:val="000000"/>
                <w:sz w:val="20"/>
              </w:rPr>
              <w:t>2005</w:t>
            </w:r>
          </w:p>
        </w:tc>
        <w:tc>
          <w:tcPr>
            <w:tcW w:w="911"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3B3638">
        <w:trPr>
          <w:cantSplit/>
          <w:trHeight w:val="609"/>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Капитальные вложения</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w:t>
            </w:r>
          </w:p>
        </w:tc>
        <w:tc>
          <w:tcPr>
            <w:tcW w:w="911"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3B3638">
        <w:trPr>
          <w:cantSplit/>
          <w:trHeight w:val="62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p>
        </w:tc>
        <w:tc>
          <w:tcPr>
            <w:tcW w:w="859" w:type="pct"/>
          </w:tcPr>
          <w:p w:rsidR="00FF1F06" w:rsidRPr="006C4D2B" w:rsidRDefault="006C4D2B" w:rsidP="006C4D2B">
            <w:pPr>
              <w:spacing w:line="360" w:lineRule="auto"/>
              <w:jc w:val="both"/>
              <w:rPr>
                <w:color w:val="000000"/>
                <w:sz w:val="20"/>
              </w:rPr>
            </w:pPr>
            <w:r w:rsidRPr="006C4D2B">
              <w:rPr>
                <w:color w:val="000000"/>
                <w:sz w:val="20"/>
              </w:rPr>
              <w:t>тыс.</w:t>
            </w:r>
            <w:r>
              <w:rPr>
                <w:color w:val="000000"/>
                <w:sz w:val="20"/>
              </w:rPr>
              <w:t xml:space="preserve"> </w:t>
            </w:r>
            <w:r w:rsidRPr="006C4D2B">
              <w:rPr>
                <w:color w:val="000000"/>
                <w:sz w:val="20"/>
              </w:rPr>
              <w:t>т</w:t>
            </w:r>
            <w:r w:rsidR="00FF1F06" w:rsidRPr="006C4D2B">
              <w:rPr>
                <w:color w:val="000000"/>
                <w:sz w:val="20"/>
              </w:rPr>
              <w:t>онн</w:t>
            </w:r>
          </w:p>
        </w:tc>
        <w:tc>
          <w:tcPr>
            <w:tcW w:w="912" w:type="pct"/>
          </w:tcPr>
          <w:p w:rsidR="00FF1F06" w:rsidRPr="006C4D2B" w:rsidRDefault="00FF1F06" w:rsidP="006C4D2B">
            <w:pPr>
              <w:spacing w:line="360" w:lineRule="auto"/>
              <w:jc w:val="both"/>
              <w:rPr>
                <w:color w:val="000000"/>
                <w:sz w:val="20"/>
              </w:rPr>
            </w:pPr>
            <w:r w:rsidRPr="006C4D2B">
              <w:rPr>
                <w:color w:val="000000"/>
                <w:sz w:val="20"/>
              </w:rPr>
              <w:t>83959,6</w:t>
            </w:r>
          </w:p>
        </w:tc>
        <w:tc>
          <w:tcPr>
            <w:tcW w:w="912" w:type="pct"/>
          </w:tcPr>
          <w:p w:rsidR="00FF1F06" w:rsidRPr="006C4D2B" w:rsidRDefault="00FF1F06" w:rsidP="006C4D2B">
            <w:pPr>
              <w:spacing w:line="360" w:lineRule="auto"/>
              <w:jc w:val="both"/>
              <w:rPr>
                <w:color w:val="000000"/>
                <w:sz w:val="20"/>
              </w:rPr>
            </w:pPr>
            <w:r w:rsidRPr="006C4D2B">
              <w:rPr>
                <w:color w:val="000000"/>
                <w:sz w:val="20"/>
              </w:rPr>
              <w:t>83959,6</w:t>
            </w:r>
          </w:p>
        </w:tc>
        <w:tc>
          <w:tcPr>
            <w:tcW w:w="911" w:type="pct"/>
          </w:tcPr>
          <w:p w:rsidR="00FF1F06" w:rsidRPr="006C4D2B" w:rsidRDefault="00FF1F06" w:rsidP="006C4D2B">
            <w:pPr>
              <w:spacing w:line="360" w:lineRule="auto"/>
              <w:jc w:val="both"/>
              <w:rPr>
                <w:color w:val="000000"/>
                <w:sz w:val="20"/>
              </w:rPr>
            </w:pPr>
            <w:r w:rsidRPr="006C4D2B">
              <w:rPr>
                <w:color w:val="000000"/>
                <w:sz w:val="20"/>
              </w:rPr>
              <w:t>83959,6</w:t>
            </w:r>
          </w:p>
        </w:tc>
      </w:tr>
      <w:tr w:rsidR="00FF1F06" w:rsidRPr="006C4D2B" w:rsidTr="003B3638">
        <w:trPr>
          <w:cantSplit/>
          <w:trHeight w:val="64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283514,88</w:t>
            </w:r>
          </w:p>
        </w:tc>
        <w:tc>
          <w:tcPr>
            <w:tcW w:w="912" w:type="pct"/>
          </w:tcPr>
          <w:p w:rsidR="00FF1F06" w:rsidRPr="006C4D2B" w:rsidRDefault="00FF1F06" w:rsidP="006C4D2B">
            <w:pPr>
              <w:spacing w:line="360" w:lineRule="auto"/>
              <w:jc w:val="both"/>
              <w:rPr>
                <w:color w:val="000000"/>
                <w:sz w:val="20"/>
              </w:rPr>
            </w:pPr>
            <w:r w:rsidRPr="006C4D2B">
              <w:rPr>
                <w:color w:val="000000"/>
                <w:sz w:val="20"/>
              </w:rPr>
              <w:t>283514,88</w:t>
            </w:r>
          </w:p>
        </w:tc>
        <w:tc>
          <w:tcPr>
            <w:tcW w:w="911" w:type="pct"/>
          </w:tcPr>
          <w:p w:rsidR="00FF1F06" w:rsidRPr="006C4D2B" w:rsidRDefault="00FF1F06" w:rsidP="006C4D2B">
            <w:pPr>
              <w:spacing w:line="360" w:lineRule="auto"/>
              <w:jc w:val="both"/>
              <w:rPr>
                <w:color w:val="000000"/>
                <w:sz w:val="20"/>
              </w:rPr>
            </w:pPr>
            <w:r w:rsidRPr="006C4D2B">
              <w:rPr>
                <w:color w:val="000000"/>
                <w:sz w:val="20"/>
              </w:rPr>
              <w:t>283514,88</w:t>
            </w:r>
          </w:p>
        </w:tc>
      </w:tr>
      <w:tr w:rsidR="00FF1F06" w:rsidRPr="006C4D2B" w:rsidTr="003B3638">
        <w:trPr>
          <w:cantSplit/>
          <w:trHeight w:val="484"/>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77967,4</w:t>
            </w:r>
          </w:p>
        </w:tc>
        <w:tc>
          <w:tcPr>
            <w:tcW w:w="912" w:type="pct"/>
          </w:tcPr>
          <w:p w:rsidR="00FF1F06" w:rsidRPr="006C4D2B" w:rsidRDefault="00FF1F06" w:rsidP="006C4D2B">
            <w:pPr>
              <w:spacing w:line="360" w:lineRule="auto"/>
              <w:jc w:val="both"/>
              <w:rPr>
                <w:color w:val="000000"/>
                <w:sz w:val="20"/>
              </w:rPr>
            </w:pPr>
            <w:r w:rsidRPr="006C4D2B">
              <w:rPr>
                <w:color w:val="000000"/>
                <w:sz w:val="20"/>
              </w:rPr>
              <w:t>77967,4</w:t>
            </w:r>
          </w:p>
        </w:tc>
        <w:tc>
          <w:tcPr>
            <w:tcW w:w="911" w:type="pct"/>
          </w:tcPr>
          <w:p w:rsidR="00FF1F06" w:rsidRPr="006C4D2B" w:rsidRDefault="00FF1F06" w:rsidP="006C4D2B">
            <w:pPr>
              <w:spacing w:line="360" w:lineRule="auto"/>
              <w:jc w:val="both"/>
              <w:rPr>
                <w:color w:val="000000"/>
                <w:sz w:val="20"/>
              </w:rPr>
            </w:pPr>
            <w:r w:rsidRPr="006C4D2B">
              <w:rPr>
                <w:color w:val="000000"/>
                <w:sz w:val="20"/>
              </w:rPr>
              <w:t>77967,4</w:t>
            </w:r>
          </w:p>
        </w:tc>
      </w:tr>
      <w:tr w:rsidR="00FF1F06" w:rsidRPr="006C4D2B" w:rsidTr="003B3638">
        <w:trPr>
          <w:cantSplit/>
          <w:trHeight w:val="465"/>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205547,5</w:t>
            </w:r>
          </w:p>
        </w:tc>
        <w:tc>
          <w:tcPr>
            <w:tcW w:w="912" w:type="pct"/>
          </w:tcPr>
          <w:p w:rsidR="00FF1F06" w:rsidRPr="006C4D2B" w:rsidRDefault="00FF1F06" w:rsidP="006C4D2B">
            <w:pPr>
              <w:spacing w:line="360" w:lineRule="auto"/>
              <w:jc w:val="both"/>
              <w:rPr>
                <w:color w:val="000000"/>
                <w:sz w:val="20"/>
              </w:rPr>
            </w:pPr>
            <w:r w:rsidRPr="006C4D2B">
              <w:rPr>
                <w:color w:val="000000"/>
                <w:sz w:val="20"/>
              </w:rPr>
              <w:t>205547,5</w:t>
            </w:r>
          </w:p>
        </w:tc>
        <w:tc>
          <w:tcPr>
            <w:tcW w:w="911" w:type="pct"/>
          </w:tcPr>
          <w:p w:rsidR="00FF1F06" w:rsidRPr="006C4D2B" w:rsidRDefault="00FF1F06" w:rsidP="006C4D2B">
            <w:pPr>
              <w:spacing w:line="360" w:lineRule="auto"/>
              <w:jc w:val="both"/>
              <w:rPr>
                <w:color w:val="000000"/>
                <w:sz w:val="20"/>
              </w:rPr>
            </w:pPr>
            <w:r w:rsidRPr="006C4D2B">
              <w:rPr>
                <w:color w:val="000000"/>
                <w:sz w:val="20"/>
              </w:rPr>
              <w:t>205547,5</w:t>
            </w:r>
          </w:p>
        </w:tc>
      </w:tr>
      <w:tr w:rsidR="00FF1F06" w:rsidRPr="006C4D2B" w:rsidTr="003B3638">
        <w:trPr>
          <w:cantSplit/>
          <w:trHeight w:val="64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Прирост суммы</w:t>
            </w:r>
          </w:p>
          <w:p w:rsidR="00FF1F06" w:rsidRPr="006C4D2B" w:rsidRDefault="00FF1F06" w:rsidP="006C4D2B">
            <w:pPr>
              <w:pStyle w:val="4"/>
              <w:keepNext w:val="0"/>
              <w:jc w:val="both"/>
              <w:outlineLvl w:val="3"/>
              <w:rPr>
                <w:b/>
                <w:bCs/>
                <w:color w:val="000000"/>
                <w:sz w:val="20"/>
              </w:rPr>
            </w:pPr>
            <w:r w:rsidRPr="006C4D2B">
              <w:rPr>
                <w:b/>
                <w:bCs/>
                <w:color w:val="000000"/>
                <w:sz w:val="20"/>
              </w:rPr>
              <w:t>Налоговых выплат</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53442,3</w:t>
            </w:r>
          </w:p>
        </w:tc>
        <w:tc>
          <w:tcPr>
            <w:tcW w:w="912" w:type="pct"/>
          </w:tcPr>
          <w:p w:rsidR="00FF1F06" w:rsidRPr="006C4D2B" w:rsidRDefault="00FF1F06" w:rsidP="006C4D2B">
            <w:pPr>
              <w:spacing w:line="360" w:lineRule="auto"/>
              <w:jc w:val="both"/>
              <w:rPr>
                <w:color w:val="000000"/>
                <w:sz w:val="20"/>
              </w:rPr>
            </w:pPr>
            <w:r w:rsidRPr="006C4D2B">
              <w:rPr>
                <w:color w:val="000000"/>
                <w:sz w:val="20"/>
              </w:rPr>
              <w:t>53442,3</w:t>
            </w:r>
          </w:p>
        </w:tc>
        <w:tc>
          <w:tcPr>
            <w:tcW w:w="911" w:type="pct"/>
          </w:tcPr>
          <w:p w:rsidR="00FF1F06" w:rsidRPr="006C4D2B" w:rsidRDefault="00FF1F06" w:rsidP="006C4D2B">
            <w:pPr>
              <w:spacing w:line="360" w:lineRule="auto"/>
              <w:jc w:val="both"/>
              <w:rPr>
                <w:color w:val="000000"/>
                <w:sz w:val="20"/>
              </w:rPr>
            </w:pPr>
            <w:r w:rsidRPr="006C4D2B">
              <w:rPr>
                <w:color w:val="000000"/>
                <w:sz w:val="20"/>
              </w:rPr>
              <w:t>53442,3</w:t>
            </w:r>
          </w:p>
        </w:tc>
      </w:tr>
      <w:tr w:rsidR="00FF1F06" w:rsidRPr="006C4D2B" w:rsidTr="003B3638">
        <w:trPr>
          <w:cantSplit/>
          <w:trHeight w:val="484"/>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Денежный поток</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152105,18</w:t>
            </w:r>
          </w:p>
        </w:tc>
        <w:tc>
          <w:tcPr>
            <w:tcW w:w="912" w:type="pct"/>
          </w:tcPr>
          <w:p w:rsidR="00FF1F06" w:rsidRPr="006C4D2B" w:rsidRDefault="00FF1F06" w:rsidP="006C4D2B">
            <w:pPr>
              <w:spacing w:line="360" w:lineRule="auto"/>
              <w:jc w:val="both"/>
              <w:rPr>
                <w:color w:val="000000"/>
                <w:sz w:val="20"/>
              </w:rPr>
            </w:pPr>
            <w:r w:rsidRPr="006C4D2B">
              <w:rPr>
                <w:color w:val="000000"/>
                <w:sz w:val="20"/>
              </w:rPr>
              <w:t>152105,18</w:t>
            </w:r>
          </w:p>
        </w:tc>
        <w:tc>
          <w:tcPr>
            <w:tcW w:w="911" w:type="pct"/>
          </w:tcPr>
          <w:p w:rsidR="00FF1F06" w:rsidRPr="006C4D2B" w:rsidRDefault="00FF1F06" w:rsidP="006C4D2B">
            <w:pPr>
              <w:spacing w:line="360" w:lineRule="auto"/>
              <w:jc w:val="both"/>
              <w:rPr>
                <w:color w:val="000000"/>
                <w:sz w:val="20"/>
              </w:rPr>
            </w:pPr>
            <w:r w:rsidRPr="006C4D2B">
              <w:rPr>
                <w:color w:val="000000"/>
                <w:sz w:val="20"/>
              </w:rPr>
              <w:t>152105,18</w:t>
            </w:r>
          </w:p>
        </w:tc>
      </w:tr>
      <w:tr w:rsidR="00FF1F06" w:rsidRPr="006C4D2B" w:rsidTr="003B3638">
        <w:trPr>
          <w:cantSplit/>
          <w:trHeight w:val="64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152105,18</w:t>
            </w:r>
          </w:p>
        </w:tc>
        <w:tc>
          <w:tcPr>
            <w:tcW w:w="912" w:type="pct"/>
          </w:tcPr>
          <w:p w:rsidR="00FF1F06" w:rsidRPr="006C4D2B" w:rsidRDefault="00FF1F06" w:rsidP="006C4D2B">
            <w:pPr>
              <w:spacing w:line="360" w:lineRule="auto"/>
              <w:jc w:val="both"/>
              <w:rPr>
                <w:color w:val="000000"/>
                <w:sz w:val="20"/>
              </w:rPr>
            </w:pPr>
            <w:r w:rsidRPr="006C4D2B">
              <w:rPr>
                <w:color w:val="000000"/>
                <w:sz w:val="20"/>
              </w:rPr>
              <w:t>152105,18</w:t>
            </w:r>
          </w:p>
        </w:tc>
        <w:tc>
          <w:tcPr>
            <w:tcW w:w="911" w:type="pct"/>
          </w:tcPr>
          <w:p w:rsidR="00FF1F06" w:rsidRPr="006C4D2B" w:rsidRDefault="00FF1F06" w:rsidP="006C4D2B">
            <w:pPr>
              <w:spacing w:line="360" w:lineRule="auto"/>
              <w:jc w:val="both"/>
              <w:rPr>
                <w:color w:val="000000"/>
                <w:sz w:val="20"/>
              </w:rPr>
            </w:pPr>
            <w:r w:rsidRPr="006C4D2B">
              <w:rPr>
                <w:color w:val="000000"/>
                <w:sz w:val="20"/>
              </w:rPr>
              <w:t>152105,18</w:t>
            </w:r>
          </w:p>
        </w:tc>
      </w:tr>
      <w:tr w:rsidR="00FF1F06" w:rsidRPr="006C4D2B" w:rsidTr="003B3638">
        <w:trPr>
          <w:cantSplit/>
          <w:trHeight w:val="465"/>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152105,18</w:t>
            </w:r>
          </w:p>
        </w:tc>
        <w:tc>
          <w:tcPr>
            <w:tcW w:w="912" w:type="pct"/>
          </w:tcPr>
          <w:p w:rsidR="00FF1F06" w:rsidRPr="006C4D2B" w:rsidRDefault="00FF1F06" w:rsidP="006C4D2B">
            <w:pPr>
              <w:spacing w:line="360" w:lineRule="auto"/>
              <w:jc w:val="both"/>
              <w:rPr>
                <w:color w:val="000000"/>
                <w:sz w:val="20"/>
              </w:rPr>
            </w:pPr>
            <w:r w:rsidRPr="006C4D2B">
              <w:rPr>
                <w:color w:val="000000"/>
                <w:sz w:val="20"/>
              </w:rPr>
              <w:t>304210,36</w:t>
            </w:r>
          </w:p>
        </w:tc>
        <w:tc>
          <w:tcPr>
            <w:tcW w:w="911" w:type="pct"/>
          </w:tcPr>
          <w:p w:rsidR="00FF1F06" w:rsidRPr="006C4D2B" w:rsidRDefault="00FF1F06" w:rsidP="006C4D2B">
            <w:pPr>
              <w:spacing w:line="360" w:lineRule="auto"/>
              <w:jc w:val="both"/>
              <w:rPr>
                <w:color w:val="000000"/>
                <w:sz w:val="20"/>
              </w:rPr>
            </w:pPr>
            <w:r w:rsidRPr="006C4D2B">
              <w:rPr>
                <w:color w:val="000000"/>
                <w:sz w:val="20"/>
              </w:rPr>
              <w:t>456315,54</w:t>
            </w:r>
          </w:p>
        </w:tc>
      </w:tr>
      <w:tr w:rsidR="00FF1F06" w:rsidRPr="006C4D2B" w:rsidTr="003B3638">
        <w:trPr>
          <w:cantSplit/>
          <w:trHeight w:val="970"/>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Коэффициент</w:t>
            </w:r>
          </w:p>
          <w:p w:rsidR="00FF1F06" w:rsidRPr="006C4D2B" w:rsidRDefault="00FF1F06" w:rsidP="006C4D2B">
            <w:pPr>
              <w:spacing w:line="360" w:lineRule="auto"/>
              <w:jc w:val="both"/>
              <w:rPr>
                <w:color w:val="000000"/>
                <w:sz w:val="20"/>
              </w:rPr>
            </w:pPr>
            <w:r w:rsidRPr="006C4D2B">
              <w:rPr>
                <w:color w:val="000000"/>
                <w:sz w:val="20"/>
              </w:rPr>
              <w:t>дисконтирования</w:t>
            </w:r>
          </w:p>
          <w:p w:rsidR="00FF1F06" w:rsidRPr="006C4D2B" w:rsidRDefault="00FF1F06" w:rsidP="006C4D2B">
            <w:pPr>
              <w:spacing w:line="360" w:lineRule="auto"/>
              <w:jc w:val="both"/>
              <w:rPr>
                <w:color w:val="000000"/>
                <w:sz w:val="20"/>
              </w:rPr>
            </w:pPr>
            <w:r w:rsidRPr="006C4D2B">
              <w:rPr>
                <w:color w:val="000000"/>
                <w:sz w:val="20"/>
              </w:rPr>
              <w:t>(Енп=0,1)</w:t>
            </w:r>
          </w:p>
        </w:tc>
        <w:tc>
          <w:tcPr>
            <w:tcW w:w="859" w:type="pct"/>
          </w:tcPr>
          <w:p w:rsidR="00FF1F06" w:rsidRPr="006C4D2B" w:rsidRDefault="00FF1F06" w:rsidP="006C4D2B">
            <w:pPr>
              <w:spacing w:line="360" w:lineRule="auto"/>
              <w:jc w:val="both"/>
              <w:rPr>
                <w:color w:val="000000"/>
                <w:sz w:val="20"/>
              </w:rPr>
            </w:pPr>
            <w:r w:rsidRPr="006C4D2B">
              <w:rPr>
                <w:color w:val="000000"/>
                <w:sz w:val="20"/>
              </w:rPr>
              <w:t>Д.ед</w:t>
            </w:r>
          </w:p>
        </w:tc>
        <w:tc>
          <w:tcPr>
            <w:tcW w:w="912" w:type="pct"/>
          </w:tcPr>
          <w:p w:rsidR="00FF1F06" w:rsidRPr="006C4D2B" w:rsidRDefault="00FF1F06" w:rsidP="006C4D2B">
            <w:pPr>
              <w:spacing w:line="360" w:lineRule="auto"/>
              <w:jc w:val="both"/>
              <w:rPr>
                <w:color w:val="000000"/>
                <w:sz w:val="20"/>
              </w:rPr>
            </w:pPr>
            <w:r w:rsidRPr="006C4D2B">
              <w:rPr>
                <w:color w:val="000000"/>
                <w:sz w:val="20"/>
              </w:rPr>
              <w:t>0,9091</w:t>
            </w:r>
          </w:p>
        </w:tc>
        <w:tc>
          <w:tcPr>
            <w:tcW w:w="912" w:type="pct"/>
          </w:tcPr>
          <w:p w:rsidR="00FF1F06" w:rsidRPr="006C4D2B" w:rsidRDefault="00FF1F06" w:rsidP="006C4D2B">
            <w:pPr>
              <w:spacing w:line="360" w:lineRule="auto"/>
              <w:jc w:val="both"/>
              <w:rPr>
                <w:color w:val="000000"/>
                <w:sz w:val="20"/>
              </w:rPr>
            </w:pPr>
            <w:r w:rsidRPr="006C4D2B">
              <w:rPr>
                <w:color w:val="000000"/>
                <w:sz w:val="20"/>
              </w:rPr>
              <w:t>0,8264</w:t>
            </w:r>
          </w:p>
        </w:tc>
        <w:tc>
          <w:tcPr>
            <w:tcW w:w="911"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3B3638">
        <w:trPr>
          <w:cantSplit/>
          <w:trHeight w:val="64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Дисконтированный</w:t>
            </w:r>
          </w:p>
          <w:p w:rsidR="00FF1F06" w:rsidRPr="006C4D2B" w:rsidRDefault="00FF1F06" w:rsidP="006C4D2B">
            <w:pPr>
              <w:spacing w:line="360" w:lineRule="auto"/>
              <w:jc w:val="both"/>
              <w:rPr>
                <w:color w:val="000000"/>
                <w:sz w:val="20"/>
              </w:rPr>
            </w:pPr>
            <w:r w:rsidRPr="006C4D2B">
              <w:rPr>
                <w:color w:val="000000"/>
                <w:sz w:val="20"/>
              </w:rPr>
              <w:t>ПДН</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138278,82</w:t>
            </w:r>
          </w:p>
        </w:tc>
        <w:tc>
          <w:tcPr>
            <w:tcW w:w="912" w:type="pct"/>
          </w:tcPr>
          <w:p w:rsidR="00FF1F06" w:rsidRPr="006C4D2B" w:rsidRDefault="00FF1F06" w:rsidP="006C4D2B">
            <w:pPr>
              <w:spacing w:line="360" w:lineRule="auto"/>
              <w:jc w:val="both"/>
              <w:rPr>
                <w:color w:val="000000"/>
                <w:sz w:val="20"/>
              </w:rPr>
            </w:pPr>
            <w:r w:rsidRPr="006C4D2B">
              <w:rPr>
                <w:color w:val="000000"/>
                <w:sz w:val="20"/>
              </w:rPr>
              <w:t>125699,72</w:t>
            </w:r>
          </w:p>
        </w:tc>
        <w:tc>
          <w:tcPr>
            <w:tcW w:w="911" w:type="pct"/>
          </w:tcPr>
          <w:p w:rsidR="00FF1F06" w:rsidRPr="006C4D2B" w:rsidRDefault="00FF1F06" w:rsidP="006C4D2B">
            <w:pPr>
              <w:spacing w:line="360" w:lineRule="auto"/>
              <w:jc w:val="both"/>
              <w:rPr>
                <w:color w:val="000000"/>
                <w:sz w:val="20"/>
              </w:rPr>
            </w:pPr>
            <w:r w:rsidRPr="006C4D2B">
              <w:rPr>
                <w:color w:val="000000"/>
                <w:sz w:val="20"/>
              </w:rPr>
              <w:t>114276,62</w:t>
            </w:r>
          </w:p>
        </w:tc>
      </w:tr>
      <w:tr w:rsidR="00FF1F06" w:rsidRPr="006C4D2B" w:rsidTr="003B3638">
        <w:trPr>
          <w:cantSplit/>
          <w:trHeight w:val="646"/>
          <w:jc w:val="center"/>
        </w:trPr>
        <w:tc>
          <w:tcPr>
            <w:tcW w:w="1406" w:type="pct"/>
          </w:tcPr>
          <w:p w:rsidR="00FF1F06" w:rsidRPr="006C4D2B" w:rsidRDefault="00FF1F06" w:rsidP="006C4D2B">
            <w:pPr>
              <w:spacing w:line="360" w:lineRule="auto"/>
              <w:jc w:val="both"/>
              <w:rPr>
                <w:color w:val="000000"/>
                <w:sz w:val="20"/>
              </w:rPr>
            </w:pPr>
            <w:r w:rsidRPr="006C4D2B">
              <w:rPr>
                <w:color w:val="000000"/>
                <w:sz w:val="20"/>
              </w:rPr>
              <w:t>Чистая текущая</w:t>
            </w:r>
          </w:p>
          <w:p w:rsidR="00FF1F06" w:rsidRPr="006C4D2B" w:rsidRDefault="00FF1F06" w:rsidP="006C4D2B">
            <w:pPr>
              <w:spacing w:line="360" w:lineRule="auto"/>
              <w:jc w:val="both"/>
              <w:rPr>
                <w:color w:val="000000"/>
                <w:sz w:val="20"/>
              </w:rPr>
            </w:pPr>
            <w:r w:rsidRPr="006C4D2B">
              <w:rPr>
                <w:color w:val="000000"/>
                <w:sz w:val="20"/>
              </w:rPr>
              <w:t>стоимость</w:t>
            </w:r>
          </w:p>
        </w:tc>
        <w:tc>
          <w:tcPr>
            <w:tcW w:w="859" w:type="pct"/>
          </w:tcPr>
          <w:p w:rsidR="00FF1F06" w:rsidRPr="003B3638" w:rsidRDefault="006C4D2B" w:rsidP="003B3638">
            <w:r w:rsidRPr="006C4D2B">
              <w:rPr>
                <w:color w:val="000000"/>
                <w:sz w:val="20"/>
              </w:rPr>
              <w:t>тыс.</w:t>
            </w:r>
            <w:r>
              <w:rPr>
                <w:color w:val="000000"/>
                <w:sz w:val="20"/>
              </w:rPr>
              <w:t xml:space="preserve"> </w:t>
            </w:r>
            <w:r w:rsidRPr="006C4D2B">
              <w:rPr>
                <w:color w:val="000000"/>
                <w:sz w:val="20"/>
              </w:rPr>
              <w:t>руб</w:t>
            </w:r>
            <w:r>
              <w:rPr>
                <w:color w:val="000000"/>
                <w:sz w:val="20"/>
              </w:rPr>
              <w:t>.</w:t>
            </w:r>
          </w:p>
        </w:tc>
        <w:tc>
          <w:tcPr>
            <w:tcW w:w="912" w:type="pct"/>
          </w:tcPr>
          <w:p w:rsidR="00FF1F06" w:rsidRPr="006C4D2B" w:rsidRDefault="00FF1F06" w:rsidP="006C4D2B">
            <w:pPr>
              <w:spacing w:line="360" w:lineRule="auto"/>
              <w:jc w:val="both"/>
              <w:rPr>
                <w:color w:val="000000"/>
                <w:sz w:val="20"/>
              </w:rPr>
            </w:pPr>
            <w:r w:rsidRPr="006C4D2B">
              <w:rPr>
                <w:color w:val="000000"/>
                <w:sz w:val="20"/>
              </w:rPr>
              <w:t>138278,82</w:t>
            </w:r>
          </w:p>
        </w:tc>
        <w:tc>
          <w:tcPr>
            <w:tcW w:w="912" w:type="pct"/>
          </w:tcPr>
          <w:p w:rsidR="00FF1F06" w:rsidRPr="006C4D2B" w:rsidRDefault="00FF1F06" w:rsidP="006C4D2B">
            <w:pPr>
              <w:spacing w:line="360" w:lineRule="auto"/>
              <w:jc w:val="both"/>
              <w:rPr>
                <w:color w:val="000000"/>
                <w:sz w:val="20"/>
              </w:rPr>
            </w:pPr>
            <w:r w:rsidRPr="006C4D2B">
              <w:rPr>
                <w:color w:val="000000"/>
                <w:sz w:val="20"/>
              </w:rPr>
              <w:t>263978,54</w:t>
            </w:r>
          </w:p>
        </w:tc>
        <w:tc>
          <w:tcPr>
            <w:tcW w:w="911" w:type="pct"/>
          </w:tcPr>
          <w:p w:rsidR="00FF1F06" w:rsidRPr="006C4D2B" w:rsidRDefault="00FF1F06" w:rsidP="006C4D2B">
            <w:pPr>
              <w:spacing w:line="360" w:lineRule="auto"/>
              <w:jc w:val="both"/>
              <w:rPr>
                <w:color w:val="000000"/>
                <w:sz w:val="20"/>
              </w:rPr>
            </w:pPr>
            <w:r w:rsidRPr="006C4D2B">
              <w:rPr>
                <w:color w:val="000000"/>
                <w:sz w:val="20"/>
              </w:rPr>
              <w:t>378255,16</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Анализ чувствительности</w:t>
      </w:r>
      <w:r w:rsidR="003B3638">
        <w:rPr>
          <w:color w:val="000000"/>
          <w:sz w:val="28"/>
        </w:rPr>
        <w:t xml:space="preserve"> проекта к возможным изменениям</w:t>
      </w:r>
    </w:p>
    <w:p w:rsidR="00FF1F06" w:rsidRPr="006C4D2B" w:rsidRDefault="00FF1F06" w:rsidP="006C4D2B">
      <w:pPr>
        <w:spacing w:line="360" w:lineRule="auto"/>
        <w:ind w:firstLine="709"/>
        <w:jc w:val="both"/>
        <w:rPr>
          <w:color w:val="000000"/>
          <w:sz w:val="28"/>
        </w:rPr>
      </w:pPr>
      <w:r w:rsidRPr="006C4D2B">
        <w:rPr>
          <w:color w:val="000000"/>
          <w:sz w:val="28"/>
        </w:rPr>
        <w:t>На последнем этапе экономического обоснования предлагаемого мероприятия проводится анализ чувствительности проекта к риску. Для этого выбирается интервал наиболее вероятного диапазона вариации каждого фактора, например:</w:t>
      </w:r>
    </w:p>
    <w:p w:rsidR="00FF1F06" w:rsidRPr="006C4D2B" w:rsidRDefault="00FF1F06" w:rsidP="006C4D2B">
      <w:pPr>
        <w:numPr>
          <w:ilvl w:val="0"/>
          <w:numId w:val="12"/>
        </w:numPr>
        <w:spacing w:line="360" w:lineRule="auto"/>
        <w:ind w:left="0" w:firstLine="709"/>
        <w:jc w:val="both"/>
        <w:rPr>
          <w:color w:val="000000"/>
          <w:sz w:val="28"/>
        </w:rPr>
      </w:pPr>
      <w:r w:rsidRPr="006C4D2B">
        <w:rPr>
          <w:color w:val="000000"/>
          <w:sz w:val="28"/>
        </w:rPr>
        <w:t>годовая добыча (-3</w:t>
      </w:r>
      <w:r w:rsidR="006C4D2B" w:rsidRPr="006C4D2B">
        <w:rPr>
          <w:color w:val="000000"/>
          <w:sz w:val="28"/>
        </w:rPr>
        <w:t>0</w:t>
      </w:r>
      <w:r w:rsidR="006C4D2B">
        <w:rPr>
          <w:color w:val="000000"/>
          <w:sz w:val="28"/>
        </w:rPr>
        <w:t>%</w:t>
      </w:r>
      <w:r w:rsidRPr="006C4D2B">
        <w:rPr>
          <w:color w:val="000000"/>
          <w:sz w:val="28"/>
        </w:rPr>
        <w:t>; +1</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numPr>
          <w:ilvl w:val="0"/>
          <w:numId w:val="12"/>
        </w:numPr>
        <w:spacing w:line="360" w:lineRule="auto"/>
        <w:ind w:left="0" w:firstLine="709"/>
        <w:jc w:val="both"/>
        <w:rPr>
          <w:color w:val="000000"/>
          <w:sz w:val="28"/>
        </w:rPr>
      </w:pPr>
      <w:r w:rsidRPr="006C4D2B">
        <w:rPr>
          <w:color w:val="000000"/>
          <w:sz w:val="28"/>
        </w:rPr>
        <w:t>цены на нефть (-1</w:t>
      </w:r>
      <w:r w:rsidR="006C4D2B" w:rsidRPr="006C4D2B">
        <w:rPr>
          <w:color w:val="000000"/>
          <w:sz w:val="28"/>
        </w:rPr>
        <w:t>0</w:t>
      </w:r>
      <w:r w:rsidR="006C4D2B">
        <w:rPr>
          <w:color w:val="000000"/>
          <w:sz w:val="28"/>
        </w:rPr>
        <w:t>%</w:t>
      </w:r>
      <w:r w:rsidRPr="006C4D2B">
        <w:rPr>
          <w:color w:val="000000"/>
          <w:sz w:val="28"/>
        </w:rPr>
        <w:t>; +2</w:t>
      </w:r>
      <w:r w:rsidR="006C4D2B" w:rsidRPr="006C4D2B">
        <w:rPr>
          <w:color w:val="000000"/>
          <w:sz w:val="28"/>
        </w:rPr>
        <w:t>0</w:t>
      </w:r>
      <w:r w:rsidR="006C4D2B">
        <w:rPr>
          <w:color w:val="000000"/>
          <w:sz w:val="28"/>
        </w:rPr>
        <w:t>%</w:t>
      </w:r>
      <w:r w:rsidRPr="006C4D2B">
        <w:rPr>
          <w:color w:val="000000"/>
          <w:sz w:val="28"/>
        </w:rPr>
        <w:t>);</w:t>
      </w:r>
    </w:p>
    <w:p w:rsidR="00FF1F06" w:rsidRPr="006C4D2B" w:rsidRDefault="00FF1F06" w:rsidP="006C4D2B">
      <w:pPr>
        <w:numPr>
          <w:ilvl w:val="0"/>
          <w:numId w:val="12"/>
        </w:numPr>
        <w:spacing w:line="360" w:lineRule="auto"/>
        <w:ind w:left="0" w:firstLine="709"/>
        <w:jc w:val="both"/>
        <w:rPr>
          <w:color w:val="000000"/>
          <w:sz w:val="28"/>
        </w:rPr>
      </w:pPr>
      <w:r w:rsidRPr="006C4D2B">
        <w:rPr>
          <w:color w:val="000000"/>
          <w:sz w:val="28"/>
        </w:rPr>
        <w:t>текущие затраты (-2</w:t>
      </w:r>
      <w:r w:rsidR="006C4D2B" w:rsidRPr="006C4D2B">
        <w:rPr>
          <w:color w:val="000000"/>
          <w:sz w:val="28"/>
        </w:rPr>
        <w:t>5</w:t>
      </w:r>
      <w:r w:rsidR="006C4D2B">
        <w:rPr>
          <w:color w:val="000000"/>
          <w:sz w:val="28"/>
        </w:rPr>
        <w:t>%</w:t>
      </w:r>
      <w:r w:rsidRPr="006C4D2B">
        <w:rPr>
          <w:color w:val="000000"/>
          <w:sz w:val="28"/>
        </w:rPr>
        <w:t>; +1</w:t>
      </w:r>
      <w:r w:rsidR="006C4D2B" w:rsidRPr="006C4D2B">
        <w:rPr>
          <w:color w:val="000000"/>
          <w:sz w:val="28"/>
        </w:rPr>
        <w:t>5</w:t>
      </w:r>
      <w:r w:rsidR="006C4D2B">
        <w:rPr>
          <w:color w:val="000000"/>
          <w:sz w:val="28"/>
        </w:rPr>
        <w:t>%</w:t>
      </w:r>
      <w:r w:rsidRPr="006C4D2B">
        <w:rPr>
          <w:color w:val="000000"/>
          <w:sz w:val="28"/>
        </w:rPr>
        <w:t>);</w:t>
      </w:r>
    </w:p>
    <w:p w:rsidR="00FF1F06" w:rsidRPr="006C4D2B" w:rsidRDefault="00FF1F06" w:rsidP="006C4D2B">
      <w:pPr>
        <w:numPr>
          <w:ilvl w:val="0"/>
          <w:numId w:val="12"/>
        </w:numPr>
        <w:spacing w:line="360" w:lineRule="auto"/>
        <w:ind w:left="0" w:firstLine="709"/>
        <w:jc w:val="both"/>
        <w:rPr>
          <w:color w:val="000000"/>
          <w:sz w:val="28"/>
        </w:rPr>
      </w:pPr>
      <w:r w:rsidRPr="006C4D2B">
        <w:rPr>
          <w:color w:val="000000"/>
          <w:sz w:val="28"/>
        </w:rPr>
        <w:t>налоги (-1</w:t>
      </w:r>
      <w:r w:rsidR="006C4D2B" w:rsidRPr="006C4D2B">
        <w:rPr>
          <w:color w:val="000000"/>
          <w:sz w:val="28"/>
        </w:rPr>
        <w:t>5</w:t>
      </w:r>
      <w:r w:rsidR="006C4D2B">
        <w:rPr>
          <w:color w:val="000000"/>
          <w:sz w:val="28"/>
        </w:rPr>
        <w:t>%</w:t>
      </w:r>
      <w:r w:rsidRPr="006C4D2B">
        <w:rPr>
          <w:color w:val="000000"/>
          <w:sz w:val="28"/>
        </w:rPr>
        <w:t>; +2</w:t>
      </w:r>
      <w:r w:rsidR="006C4D2B" w:rsidRPr="006C4D2B">
        <w:rPr>
          <w:color w:val="000000"/>
          <w:sz w:val="28"/>
        </w:rPr>
        <w:t>5</w:t>
      </w:r>
      <w:r w:rsidR="006C4D2B">
        <w:rPr>
          <w:color w:val="000000"/>
          <w:sz w:val="28"/>
        </w:rPr>
        <w:t>%</w:t>
      </w:r>
      <w:r w:rsidRPr="006C4D2B">
        <w:rPr>
          <w:color w:val="000000"/>
          <w:sz w:val="28"/>
        </w:rPr>
        <w:t>).</w:t>
      </w:r>
    </w:p>
    <w:p w:rsidR="00FF1F06" w:rsidRPr="006C4D2B" w:rsidRDefault="00FF1F06" w:rsidP="006C4D2B">
      <w:pPr>
        <w:spacing w:line="360" w:lineRule="auto"/>
        <w:ind w:firstLine="709"/>
        <w:jc w:val="both"/>
        <w:rPr>
          <w:color w:val="000000"/>
          <w:sz w:val="28"/>
        </w:rPr>
      </w:pPr>
      <w:r w:rsidRPr="006C4D2B">
        <w:rPr>
          <w:color w:val="000000"/>
          <w:sz w:val="28"/>
        </w:rPr>
        <w:t>Для каждого фактора определяется ЧТС: ЧТС(</w:t>
      </w:r>
      <w:r w:rsidRPr="006C4D2B">
        <w:rPr>
          <w:color w:val="000000"/>
          <w:sz w:val="28"/>
          <w:lang w:val="en-US"/>
        </w:rPr>
        <w:t>Q</w:t>
      </w:r>
      <w:r w:rsidRPr="006C4D2B">
        <w:rPr>
          <w:color w:val="000000"/>
          <w:sz w:val="28"/>
        </w:rPr>
        <w:t>); ЧТС(Ц); ЧТС(Т); ЧТС(Н).</w:t>
      </w:r>
    </w:p>
    <w:p w:rsidR="00FF1F06" w:rsidRPr="006C4D2B" w:rsidRDefault="00FF1F06" w:rsidP="006C4D2B">
      <w:pPr>
        <w:spacing w:line="360" w:lineRule="auto"/>
        <w:ind w:firstLine="709"/>
        <w:jc w:val="both"/>
        <w:rPr>
          <w:b/>
          <w:bCs/>
          <w:color w:val="000000"/>
          <w:sz w:val="28"/>
        </w:rPr>
      </w:pPr>
      <w:r w:rsidRPr="006C4D2B">
        <w:rPr>
          <w:color w:val="000000"/>
          <w:sz w:val="28"/>
        </w:rPr>
        <w:t>Полученная зависимость чистой текущей стоимости от факторов изображается графически. Значения ЧТС на каждой прямой, соответствующие крайним точкам диапазона, соединяются между собой, образуя фигуру, напоминающую «паука». Значения ЧТС при заданных изменениях параметров находятся в положительной области, проект не имеет риска.</w:t>
      </w:r>
    </w:p>
    <w:p w:rsidR="00FF1F06" w:rsidRPr="006C4D2B" w:rsidRDefault="00FF1F06" w:rsidP="006C4D2B">
      <w:pPr>
        <w:spacing w:line="360" w:lineRule="auto"/>
        <w:ind w:firstLine="709"/>
        <w:jc w:val="both"/>
        <w:rPr>
          <w:b/>
          <w:bCs/>
          <w:color w:val="000000"/>
          <w:sz w:val="28"/>
        </w:rPr>
      </w:pPr>
    </w:p>
    <w:p w:rsidR="003B3638" w:rsidRPr="003B3638" w:rsidRDefault="00FF1F06" w:rsidP="003B3638">
      <w:pPr>
        <w:spacing w:line="360" w:lineRule="auto"/>
        <w:ind w:firstLine="709"/>
        <w:jc w:val="both"/>
        <w:rPr>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.4</w:t>
      </w:r>
      <w:r w:rsidR="003B3638" w:rsidRPr="003B3638">
        <w:rPr>
          <w:bCs/>
          <w:color w:val="000000"/>
          <w:sz w:val="28"/>
        </w:rPr>
        <w:t>. Расчёт экономических показателей при уменьшении объёма добычи нефти на 30%, тыс. руб.</w:t>
      </w:r>
    </w:p>
    <w:tbl>
      <w:tblPr>
        <w:tblStyle w:val="12"/>
        <w:tblW w:w="9297" w:type="dxa"/>
        <w:jc w:val="center"/>
        <w:tblLook w:val="0000" w:firstRow="0" w:lastRow="0" w:firstColumn="0" w:lastColumn="0" w:noHBand="0" w:noVBand="0"/>
      </w:tblPr>
      <w:tblGrid>
        <w:gridCol w:w="2628"/>
        <w:gridCol w:w="1560"/>
        <w:gridCol w:w="1703"/>
        <w:gridCol w:w="1703"/>
        <w:gridCol w:w="1703"/>
      </w:tblGrid>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839" w:type="pct"/>
          </w:tcPr>
          <w:p w:rsidR="00FF1F06" w:rsidRPr="006C4D2B" w:rsidRDefault="00FF1F06" w:rsidP="006C4D2B">
            <w:pPr>
              <w:spacing w:line="360" w:lineRule="auto"/>
              <w:jc w:val="both"/>
              <w:rPr>
                <w:color w:val="000000"/>
                <w:sz w:val="20"/>
              </w:rPr>
            </w:pPr>
            <w:r w:rsidRPr="006C4D2B">
              <w:rPr>
                <w:color w:val="000000"/>
                <w:sz w:val="20"/>
              </w:rPr>
              <w:t>Обознач</w:t>
            </w:r>
          </w:p>
        </w:tc>
        <w:tc>
          <w:tcPr>
            <w:tcW w:w="916" w:type="pct"/>
          </w:tcPr>
          <w:p w:rsidR="00FF1F06" w:rsidRPr="006C4D2B" w:rsidRDefault="00FF1F06" w:rsidP="006C4D2B">
            <w:pPr>
              <w:spacing w:line="360" w:lineRule="auto"/>
              <w:jc w:val="both"/>
              <w:rPr>
                <w:color w:val="000000"/>
                <w:sz w:val="20"/>
              </w:rPr>
            </w:pPr>
            <w:r w:rsidRPr="006C4D2B">
              <w:rPr>
                <w:color w:val="000000"/>
                <w:sz w:val="20"/>
              </w:rPr>
              <w:t>2004</w:t>
            </w:r>
          </w:p>
        </w:tc>
        <w:tc>
          <w:tcPr>
            <w:tcW w:w="916" w:type="pct"/>
          </w:tcPr>
          <w:p w:rsidR="00FF1F06" w:rsidRPr="006C4D2B" w:rsidRDefault="00FF1F06" w:rsidP="006C4D2B">
            <w:pPr>
              <w:spacing w:line="360" w:lineRule="auto"/>
              <w:jc w:val="both"/>
              <w:rPr>
                <w:color w:val="000000"/>
                <w:sz w:val="20"/>
              </w:rPr>
            </w:pPr>
            <w:r w:rsidRPr="006C4D2B">
              <w:rPr>
                <w:color w:val="000000"/>
                <w:sz w:val="20"/>
              </w:rPr>
              <w:t>2005</w:t>
            </w:r>
          </w:p>
        </w:tc>
        <w:tc>
          <w:tcPr>
            <w:tcW w:w="916"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val="326"/>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839"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58771,72</w:t>
            </w:r>
          </w:p>
        </w:tc>
        <w:tc>
          <w:tcPr>
            <w:tcW w:w="916" w:type="pct"/>
          </w:tcPr>
          <w:p w:rsidR="00FF1F06" w:rsidRPr="006C4D2B" w:rsidRDefault="00FF1F06" w:rsidP="006C4D2B">
            <w:pPr>
              <w:spacing w:line="360" w:lineRule="auto"/>
              <w:jc w:val="both"/>
              <w:rPr>
                <w:color w:val="000000"/>
                <w:sz w:val="20"/>
              </w:rPr>
            </w:pPr>
            <w:r w:rsidRPr="006C4D2B">
              <w:rPr>
                <w:color w:val="000000"/>
                <w:sz w:val="20"/>
              </w:rPr>
              <w:t>58771,72</w:t>
            </w:r>
          </w:p>
        </w:tc>
        <w:tc>
          <w:tcPr>
            <w:tcW w:w="916" w:type="pct"/>
          </w:tcPr>
          <w:p w:rsidR="00FF1F06" w:rsidRPr="006C4D2B" w:rsidRDefault="00FF1F06" w:rsidP="006C4D2B">
            <w:pPr>
              <w:spacing w:line="360" w:lineRule="auto"/>
              <w:jc w:val="both"/>
              <w:rPr>
                <w:color w:val="000000"/>
                <w:sz w:val="20"/>
              </w:rPr>
            </w:pPr>
            <w:r w:rsidRPr="006C4D2B">
              <w:rPr>
                <w:color w:val="000000"/>
                <w:sz w:val="20"/>
              </w:rPr>
              <w:t>58771,72</w:t>
            </w:r>
          </w:p>
        </w:tc>
      </w:tr>
      <w:tr w:rsidR="00FF1F06" w:rsidRPr="006C4D2B" w:rsidTr="006C4D2B">
        <w:trPr>
          <w:cantSplit/>
          <w:trHeight w:val="682"/>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839"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198601,40</w:t>
            </w:r>
          </w:p>
        </w:tc>
        <w:tc>
          <w:tcPr>
            <w:tcW w:w="916" w:type="pct"/>
          </w:tcPr>
          <w:p w:rsidR="00FF1F06" w:rsidRPr="006C4D2B" w:rsidRDefault="00FF1F06" w:rsidP="006C4D2B">
            <w:pPr>
              <w:spacing w:line="360" w:lineRule="auto"/>
              <w:jc w:val="both"/>
              <w:rPr>
                <w:color w:val="000000"/>
                <w:sz w:val="20"/>
              </w:rPr>
            </w:pPr>
            <w:r w:rsidRPr="006C4D2B">
              <w:rPr>
                <w:color w:val="000000"/>
                <w:sz w:val="20"/>
              </w:rPr>
              <w:t>198601,40</w:t>
            </w:r>
          </w:p>
        </w:tc>
        <w:tc>
          <w:tcPr>
            <w:tcW w:w="916" w:type="pct"/>
          </w:tcPr>
          <w:p w:rsidR="00FF1F06" w:rsidRPr="006C4D2B" w:rsidRDefault="00FF1F06" w:rsidP="006C4D2B">
            <w:pPr>
              <w:spacing w:line="360" w:lineRule="auto"/>
              <w:jc w:val="both"/>
              <w:rPr>
                <w:color w:val="000000"/>
                <w:sz w:val="20"/>
              </w:rPr>
            </w:pPr>
            <w:r w:rsidRPr="006C4D2B">
              <w:rPr>
                <w:color w:val="000000"/>
                <w:sz w:val="20"/>
              </w:rPr>
              <w:t>198601,40</w:t>
            </w:r>
          </w:p>
        </w:tc>
      </w:tr>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839"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916"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916"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839"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120634</w:t>
            </w:r>
          </w:p>
        </w:tc>
        <w:tc>
          <w:tcPr>
            <w:tcW w:w="916" w:type="pct"/>
          </w:tcPr>
          <w:p w:rsidR="00FF1F06" w:rsidRPr="006C4D2B" w:rsidRDefault="00FF1F06" w:rsidP="006C4D2B">
            <w:pPr>
              <w:spacing w:line="360" w:lineRule="auto"/>
              <w:jc w:val="both"/>
              <w:rPr>
                <w:color w:val="000000"/>
                <w:sz w:val="20"/>
              </w:rPr>
            </w:pPr>
            <w:r w:rsidRPr="006C4D2B">
              <w:rPr>
                <w:color w:val="000000"/>
                <w:sz w:val="20"/>
              </w:rPr>
              <w:t>120634</w:t>
            </w:r>
          </w:p>
        </w:tc>
        <w:tc>
          <w:tcPr>
            <w:tcW w:w="916" w:type="pct"/>
          </w:tcPr>
          <w:p w:rsidR="00FF1F06" w:rsidRPr="006C4D2B" w:rsidRDefault="00FF1F06" w:rsidP="006C4D2B">
            <w:pPr>
              <w:spacing w:line="360" w:lineRule="auto"/>
              <w:jc w:val="both"/>
              <w:rPr>
                <w:color w:val="000000"/>
                <w:sz w:val="20"/>
              </w:rPr>
            </w:pPr>
            <w:r w:rsidRPr="006C4D2B">
              <w:rPr>
                <w:color w:val="000000"/>
                <w:sz w:val="20"/>
              </w:rPr>
              <w:t>120634</w:t>
            </w:r>
          </w:p>
        </w:tc>
      </w:tr>
      <w:tr w:rsidR="00FF1F06" w:rsidRPr="006C4D2B" w:rsidTr="006C4D2B">
        <w:trPr>
          <w:cantSplit/>
          <w:trHeight w:val="668"/>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839" w:type="pct"/>
          </w:tcPr>
          <w:p w:rsidR="00FF1F06" w:rsidRPr="006C4D2B" w:rsidRDefault="00FF1F06" w:rsidP="006C4D2B">
            <w:pPr>
              <w:spacing w:line="360" w:lineRule="auto"/>
              <w:jc w:val="both"/>
              <w:rPr>
                <w:color w:val="000000"/>
                <w:sz w:val="20"/>
              </w:rPr>
            </w:pPr>
            <w:r w:rsidRPr="006C4D2B">
              <w:rPr>
                <w:color w:val="000000"/>
                <w:sz w:val="20"/>
              </w:rPr>
              <w:t>Нпр</w:t>
            </w:r>
          </w:p>
        </w:tc>
        <w:tc>
          <w:tcPr>
            <w:tcW w:w="916" w:type="pct"/>
          </w:tcPr>
          <w:p w:rsidR="00FF1F06" w:rsidRPr="006C4D2B" w:rsidRDefault="00FF1F06" w:rsidP="006C4D2B">
            <w:pPr>
              <w:spacing w:line="360" w:lineRule="auto"/>
              <w:jc w:val="both"/>
              <w:rPr>
                <w:color w:val="000000"/>
                <w:sz w:val="20"/>
              </w:rPr>
            </w:pPr>
            <w:r w:rsidRPr="006C4D2B">
              <w:rPr>
                <w:color w:val="000000"/>
                <w:sz w:val="20"/>
              </w:rPr>
              <w:t>31364,84</w:t>
            </w:r>
          </w:p>
        </w:tc>
        <w:tc>
          <w:tcPr>
            <w:tcW w:w="916" w:type="pct"/>
          </w:tcPr>
          <w:p w:rsidR="00FF1F06" w:rsidRPr="006C4D2B" w:rsidRDefault="00FF1F06" w:rsidP="006C4D2B">
            <w:pPr>
              <w:spacing w:line="360" w:lineRule="auto"/>
              <w:jc w:val="both"/>
              <w:rPr>
                <w:color w:val="000000"/>
                <w:sz w:val="20"/>
              </w:rPr>
            </w:pPr>
            <w:r w:rsidRPr="006C4D2B">
              <w:rPr>
                <w:color w:val="000000"/>
                <w:sz w:val="20"/>
              </w:rPr>
              <w:t>31364,84</w:t>
            </w:r>
          </w:p>
        </w:tc>
        <w:tc>
          <w:tcPr>
            <w:tcW w:w="916" w:type="pct"/>
          </w:tcPr>
          <w:p w:rsidR="00FF1F06" w:rsidRPr="006C4D2B" w:rsidRDefault="00FF1F06" w:rsidP="006C4D2B">
            <w:pPr>
              <w:spacing w:line="360" w:lineRule="auto"/>
              <w:jc w:val="both"/>
              <w:rPr>
                <w:color w:val="000000"/>
                <w:sz w:val="20"/>
              </w:rPr>
            </w:pPr>
            <w:r w:rsidRPr="006C4D2B">
              <w:rPr>
                <w:color w:val="000000"/>
                <w:sz w:val="20"/>
              </w:rPr>
              <w:t>31364,84</w:t>
            </w:r>
          </w:p>
        </w:tc>
      </w:tr>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839"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w:t>
            </w:r>
          </w:p>
        </w:tc>
        <w:tc>
          <w:tcPr>
            <w:tcW w:w="916" w:type="pct"/>
          </w:tcPr>
          <w:p w:rsidR="00FF1F06" w:rsidRPr="006C4D2B" w:rsidRDefault="00FF1F06" w:rsidP="006C4D2B">
            <w:pPr>
              <w:spacing w:line="360" w:lineRule="auto"/>
              <w:jc w:val="both"/>
              <w:rPr>
                <w:color w:val="000000"/>
                <w:sz w:val="20"/>
              </w:rPr>
            </w:pPr>
            <w:r w:rsidRPr="006C4D2B">
              <w:rPr>
                <w:color w:val="000000"/>
                <w:sz w:val="20"/>
              </w:rPr>
              <w:t>-</w:t>
            </w:r>
          </w:p>
        </w:tc>
        <w:tc>
          <w:tcPr>
            <w:tcW w:w="916"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6C4D2B">
        <w:trPr>
          <w:cantSplit/>
          <w:trHeight w:val="682"/>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839"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89269,16</w:t>
            </w:r>
          </w:p>
        </w:tc>
        <w:tc>
          <w:tcPr>
            <w:tcW w:w="916" w:type="pct"/>
          </w:tcPr>
          <w:p w:rsidR="00FF1F06" w:rsidRPr="006C4D2B" w:rsidRDefault="00FF1F06" w:rsidP="006C4D2B">
            <w:pPr>
              <w:spacing w:line="360" w:lineRule="auto"/>
              <w:jc w:val="both"/>
              <w:rPr>
                <w:color w:val="000000"/>
                <w:sz w:val="20"/>
              </w:rPr>
            </w:pPr>
            <w:r w:rsidRPr="006C4D2B">
              <w:rPr>
                <w:color w:val="000000"/>
                <w:sz w:val="20"/>
              </w:rPr>
              <w:t>89269,16</w:t>
            </w:r>
          </w:p>
        </w:tc>
        <w:tc>
          <w:tcPr>
            <w:tcW w:w="916" w:type="pct"/>
          </w:tcPr>
          <w:p w:rsidR="00FF1F06" w:rsidRPr="006C4D2B" w:rsidRDefault="00FF1F06" w:rsidP="006C4D2B">
            <w:pPr>
              <w:spacing w:line="360" w:lineRule="auto"/>
              <w:jc w:val="both"/>
              <w:rPr>
                <w:color w:val="000000"/>
                <w:sz w:val="20"/>
              </w:rPr>
            </w:pPr>
            <w:r w:rsidRPr="006C4D2B">
              <w:rPr>
                <w:color w:val="000000"/>
                <w:sz w:val="20"/>
              </w:rPr>
              <w:t>89269,16</w:t>
            </w:r>
          </w:p>
        </w:tc>
      </w:tr>
      <w:tr w:rsidR="00FF1F06" w:rsidRPr="006C4D2B" w:rsidTr="006C4D2B">
        <w:trPr>
          <w:cantSplit/>
          <w:trHeight w:val="326"/>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839"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89269,16</w:t>
            </w:r>
          </w:p>
        </w:tc>
        <w:tc>
          <w:tcPr>
            <w:tcW w:w="916" w:type="pct"/>
          </w:tcPr>
          <w:p w:rsidR="00FF1F06" w:rsidRPr="006C4D2B" w:rsidRDefault="00FF1F06" w:rsidP="006C4D2B">
            <w:pPr>
              <w:spacing w:line="360" w:lineRule="auto"/>
              <w:jc w:val="both"/>
              <w:rPr>
                <w:color w:val="000000"/>
                <w:sz w:val="20"/>
              </w:rPr>
            </w:pPr>
            <w:r w:rsidRPr="006C4D2B">
              <w:rPr>
                <w:color w:val="000000"/>
                <w:sz w:val="20"/>
              </w:rPr>
              <w:t>178538,31</w:t>
            </w:r>
          </w:p>
        </w:tc>
        <w:tc>
          <w:tcPr>
            <w:tcW w:w="916" w:type="pct"/>
          </w:tcPr>
          <w:p w:rsidR="00FF1F06" w:rsidRPr="006C4D2B" w:rsidRDefault="00FF1F06" w:rsidP="006C4D2B">
            <w:pPr>
              <w:spacing w:line="360" w:lineRule="auto"/>
              <w:jc w:val="both"/>
              <w:rPr>
                <w:color w:val="000000"/>
                <w:sz w:val="20"/>
              </w:rPr>
            </w:pPr>
            <w:r w:rsidRPr="006C4D2B">
              <w:rPr>
                <w:color w:val="000000"/>
                <w:sz w:val="20"/>
              </w:rPr>
              <w:t>267807,47</w:t>
            </w:r>
          </w:p>
        </w:tc>
      </w:tr>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839" w:type="pct"/>
          </w:tcPr>
          <w:p w:rsidR="00FF1F06" w:rsidRPr="006C4D2B" w:rsidRDefault="00FF1F06" w:rsidP="006C4D2B">
            <w:pPr>
              <w:spacing w:line="360" w:lineRule="auto"/>
              <w:jc w:val="both"/>
              <w:rPr>
                <w:color w:val="000000"/>
                <w:sz w:val="20"/>
              </w:rPr>
            </w:pPr>
            <w:r w:rsidRPr="006C4D2B">
              <w:rPr>
                <w:color w:val="000000"/>
                <w:sz w:val="20"/>
                <w:szCs w:val="20"/>
                <w:lang w:val="en-US"/>
              </w:rPr>
              <w:sym w:font="Symbol" w:char="F061"/>
            </w:r>
          </w:p>
        </w:tc>
        <w:tc>
          <w:tcPr>
            <w:tcW w:w="916" w:type="pct"/>
          </w:tcPr>
          <w:p w:rsidR="00FF1F06" w:rsidRPr="006C4D2B" w:rsidRDefault="00FF1F06" w:rsidP="006C4D2B">
            <w:pPr>
              <w:spacing w:line="360" w:lineRule="auto"/>
              <w:jc w:val="both"/>
              <w:rPr>
                <w:color w:val="000000"/>
                <w:sz w:val="20"/>
              </w:rPr>
            </w:pPr>
            <w:r w:rsidRPr="006C4D2B">
              <w:rPr>
                <w:color w:val="000000"/>
                <w:sz w:val="20"/>
              </w:rPr>
              <w:t>0,9091</w:t>
            </w:r>
          </w:p>
        </w:tc>
        <w:tc>
          <w:tcPr>
            <w:tcW w:w="916" w:type="pct"/>
          </w:tcPr>
          <w:p w:rsidR="00FF1F06" w:rsidRPr="006C4D2B" w:rsidRDefault="00FF1F06" w:rsidP="006C4D2B">
            <w:pPr>
              <w:spacing w:line="360" w:lineRule="auto"/>
              <w:jc w:val="both"/>
              <w:rPr>
                <w:color w:val="000000"/>
                <w:sz w:val="20"/>
              </w:rPr>
            </w:pPr>
            <w:r w:rsidRPr="006C4D2B">
              <w:rPr>
                <w:color w:val="000000"/>
                <w:sz w:val="20"/>
              </w:rPr>
              <w:t>0,8264</w:t>
            </w:r>
          </w:p>
        </w:tc>
        <w:tc>
          <w:tcPr>
            <w:tcW w:w="916"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val="340"/>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839" w:type="pct"/>
          </w:tcPr>
          <w:p w:rsidR="00FF1F06" w:rsidRPr="006C4D2B" w:rsidRDefault="00FF1F06" w:rsidP="006C4D2B">
            <w:pPr>
              <w:spacing w:line="360" w:lineRule="auto"/>
              <w:jc w:val="both"/>
              <w:rPr>
                <w:color w:val="000000"/>
                <w:sz w:val="20"/>
              </w:rPr>
            </w:pPr>
            <w:r w:rsidRPr="006C4D2B">
              <w:rPr>
                <w:color w:val="000000"/>
                <w:sz w:val="20"/>
              </w:rPr>
              <w:t>ДПДН</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81154,59</w:t>
            </w:r>
          </w:p>
        </w:tc>
        <w:tc>
          <w:tcPr>
            <w:tcW w:w="916" w:type="pct"/>
          </w:tcPr>
          <w:p w:rsidR="00FF1F06" w:rsidRPr="006C4D2B" w:rsidRDefault="00FF1F06" w:rsidP="006C4D2B">
            <w:pPr>
              <w:spacing w:line="360" w:lineRule="auto"/>
              <w:jc w:val="both"/>
              <w:rPr>
                <w:color w:val="000000"/>
                <w:sz w:val="20"/>
              </w:rPr>
            </w:pPr>
            <w:r w:rsidRPr="006C4D2B">
              <w:rPr>
                <w:color w:val="000000"/>
                <w:sz w:val="20"/>
              </w:rPr>
              <w:t>73772,03</w:t>
            </w:r>
          </w:p>
        </w:tc>
        <w:tc>
          <w:tcPr>
            <w:tcW w:w="916" w:type="pct"/>
          </w:tcPr>
          <w:p w:rsidR="00FF1F06" w:rsidRPr="006C4D2B" w:rsidRDefault="00FF1F06" w:rsidP="006C4D2B">
            <w:pPr>
              <w:spacing w:line="360" w:lineRule="auto"/>
              <w:jc w:val="both"/>
              <w:rPr>
                <w:color w:val="000000"/>
                <w:sz w:val="20"/>
              </w:rPr>
            </w:pPr>
            <w:r w:rsidRPr="006C4D2B">
              <w:rPr>
                <w:color w:val="000000"/>
                <w:sz w:val="20"/>
              </w:rPr>
              <w:t>67067,92</w:t>
            </w:r>
          </w:p>
        </w:tc>
      </w:tr>
      <w:tr w:rsidR="00FF1F06" w:rsidRPr="006C4D2B" w:rsidTr="006C4D2B">
        <w:trPr>
          <w:cantSplit/>
          <w:trHeight w:val="96"/>
          <w:jc w:val="center"/>
        </w:trPr>
        <w:tc>
          <w:tcPr>
            <w:tcW w:w="1413"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839"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916" w:type="pct"/>
          </w:tcPr>
          <w:p w:rsidR="00FF1F06" w:rsidRPr="006C4D2B" w:rsidRDefault="00FF1F06" w:rsidP="006C4D2B">
            <w:pPr>
              <w:spacing w:line="360" w:lineRule="auto"/>
              <w:jc w:val="both"/>
              <w:rPr>
                <w:color w:val="000000"/>
                <w:sz w:val="20"/>
              </w:rPr>
            </w:pPr>
            <w:r w:rsidRPr="006C4D2B">
              <w:rPr>
                <w:color w:val="000000"/>
                <w:sz w:val="20"/>
              </w:rPr>
              <w:t>81154,59</w:t>
            </w:r>
          </w:p>
        </w:tc>
        <w:tc>
          <w:tcPr>
            <w:tcW w:w="916" w:type="pct"/>
          </w:tcPr>
          <w:p w:rsidR="00FF1F06" w:rsidRPr="006C4D2B" w:rsidRDefault="00FF1F06" w:rsidP="006C4D2B">
            <w:pPr>
              <w:spacing w:line="360" w:lineRule="auto"/>
              <w:jc w:val="both"/>
              <w:rPr>
                <w:color w:val="000000"/>
                <w:sz w:val="20"/>
              </w:rPr>
            </w:pPr>
            <w:r w:rsidRPr="006C4D2B">
              <w:rPr>
                <w:color w:val="000000"/>
                <w:sz w:val="20"/>
              </w:rPr>
              <w:t>154926,62</w:t>
            </w:r>
          </w:p>
        </w:tc>
        <w:tc>
          <w:tcPr>
            <w:tcW w:w="916" w:type="pct"/>
          </w:tcPr>
          <w:p w:rsidR="00FF1F06" w:rsidRPr="006C4D2B" w:rsidRDefault="00FF1F06" w:rsidP="006C4D2B">
            <w:pPr>
              <w:spacing w:line="360" w:lineRule="auto"/>
              <w:jc w:val="both"/>
              <w:rPr>
                <w:color w:val="000000"/>
                <w:sz w:val="20"/>
              </w:rPr>
            </w:pPr>
            <w:r w:rsidRPr="006C4D2B">
              <w:rPr>
                <w:color w:val="000000"/>
                <w:sz w:val="20"/>
              </w:rPr>
              <w:t>221994,54</w:t>
            </w:r>
          </w:p>
        </w:tc>
      </w:tr>
    </w:tbl>
    <w:p w:rsidR="00FF1F06" w:rsidRPr="006C4D2B" w:rsidRDefault="00FF1F06" w:rsidP="006C4D2B">
      <w:pPr>
        <w:spacing w:line="360" w:lineRule="auto"/>
        <w:ind w:firstLine="709"/>
        <w:jc w:val="both"/>
        <w:rPr>
          <w:color w:val="000000"/>
          <w:sz w:val="28"/>
        </w:rPr>
      </w:pPr>
    </w:p>
    <w:p w:rsidR="003B3638" w:rsidRPr="003B3638" w:rsidRDefault="00FF1F06" w:rsidP="003B3638">
      <w:pPr>
        <w:spacing w:line="360" w:lineRule="auto"/>
        <w:ind w:firstLine="709"/>
        <w:jc w:val="both"/>
        <w:rPr>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.5</w:t>
      </w:r>
      <w:r w:rsidR="003B3638" w:rsidRPr="003B3638">
        <w:rPr>
          <w:bCs/>
          <w:color w:val="000000"/>
          <w:sz w:val="28"/>
        </w:rPr>
        <w:t>. Расчёт экономических показателей при увеличении объёма добычи нефти на 10%,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92355,56</w:t>
            </w:r>
          </w:p>
        </w:tc>
        <w:tc>
          <w:tcPr>
            <w:tcW w:w="874" w:type="pct"/>
          </w:tcPr>
          <w:p w:rsidR="00FF1F06" w:rsidRPr="006C4D2B" w:rsidRDefault="00FF1F06" w:rsidP="006C4D2B">
            <w:pPr>
              <w:spacing w:line="360" w:lineRule="auto"/>
              <w:jc w:val="both"/>
              <w:rPr>
                <w:color w:val="000000"/>
                <w:sz w:val="20"/>
              </w:rPr>
            </w:pPr>
            <w:r w:rsidRPr="006C4D2B">
              <w:rPr>
                <w:color w:val="000000"/>
                <w:sz w:val="20"/>
              </w:rPr>
              <w:t>92355,56</w:t>
            </w:r>
          </w:p>
        </w:tc>
        <w:tc>
          <w:tcPr>
            <w:tcW w:w="874" w:type="pct"/>
          </w:tcPr>
          <w:p w:rsidR="00FF1F06" w:rsidRPr="006C4D2B" w:rsidRDefault="00FF1F06" w:rsidP="006C4D2B">
            <w:pPr>
              <w:spacing w:line="360" w:lineRule="auto"/>
              <w:jc w:val="both"/>
              <w:rPr>
                <w:color w:val="000000"/>
                <w:sz w:val="20"/>
              </w:rPr>
            </w:pPr>
            <w:r w:rsidRPr="006C4D2B">
              <w:rPr>
                <w:color w:val="000000"/>
                <w:sz w:val="20"/>
              </w:rPr>
              <w:t>92355,56</w:t>
            </w:r>
          </w:p>
        </w:tc>
      </w:tr>
      <w:tr w:rsidR="00FF1F06" w:rsidRPr="006C4D2B" w:rsidTr="00B54CBB">
        <w:trPr>
          <w:cantSplit/>
          <w:trHeight w:hRule="exact" w:val="865"/>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312087,91</w:t>
            </w:r>
          </w:p>
        </w:tc>
        <w:tc>
          <w:tcPr>
            <w:tcW w:w="874" w:type="pct"/>
          </w:tcPr>
          <w:p w:rsidR="00FF1F06" w:rsidRPr="006C4D2B" w:rsidRDefault="00FF1F06" w:rsidP="006C4D2B">
            <w:pPr>
              <w:spacing w:line="360" w:lineRule="auto"/>
              <w:jc w:val="both"/>
              <w:rPr>
                <w:color w:val="000000"/>
                <w:sz w:val="20"/>
              </w:rPr>
            </w:pPr>
            <w:r w:rsidRPr="006C4D2B">
              <w:rPr>
                <w:color w:val="000000"/>
                <w:sz w:val="20"/>
              </w:rPr>
              <w:t>312087,91</w:t>
            </w:r>
          </w:p>
        </w:tc>
        <w:tc>
          <w:tcPr>
            <w:tcW w:w="874" w:type="pct"/>
          </w:tcPr>
          <w:p w:rsidR="00FF1F06" w:rsidRPr="006C4D2B" w:rsidRDefault="00FF1F06" w:rsidP="006C4D2B">
            <w:pPr>
              <w:spacing w:line="360" w:lineRule="auto"/>
              <w:jc w:val="both"/>
              <w:rPr>
                <w:color w:val="000000"/>
                <w:sz w:val="20"/>
              </w:rPr>
            </w:pPr>
            <w:r w:rsidRPr="006C4D2B">
              <w:rPr>
                <w:color w:val="000000"/>
                <w:sz w:val="20"/>
              </w:rPr>
              <w:t>312087,91</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234120,51</w:t>
            </w:r>
          </w:p>
        </w:tc>
        <w:tc>
          <w:tcPr>
            <w:tcW w:w="874" w:type="pct"/>
          </w:tcPr>
          <w:p w:rsidR="00FF1F06" w:rsidRPr="006C4D2B" w:rsidRDefault="00FF1F06" w:rsidP="006C4D2B">
            <w:pPr>
              <w:spacing w:line="360" w:lineRule="auto"/>
              <w:jc w:val="both"/>
              <w:rPr>
                <w:color w:val="000000"/>
                <w:sz w:val="20"/>
              </w:rPr>
            </w:pPr>
            <w:r w:rsidRPr="006C4D2B">
              <w:rPr>
                <w:color w:val="000000"/>
                <w:sz w:val="20"/>
              </w:rPr>
              <w:t>234120,51</w:t>
            </w:r>
          </w:p>
        </w:tc>
        <w:tc>
          <w:tcPr>
            <w:tcW w:w="874" w:type="pct"/>
          </w:tcPr>
          <w:p w:rsidR="00FF1F06" w:rsidRPr="006C4D2B" w:rsidRDefault="00FF1F06" w:rsidP="006C4D2B">
            <w:pPr>
              <w:spacing w:line="360" w:lineRule="auto"/>
              <w:jc w:val="both"/>
              <w:rPr>
                <w:color w:val="000000"/>
                <w:sz w:val="20"/>
              </w:rPr>
            </w:pPr>
            <w:r w:rsidRPr="006C4D2B">
              <w:rPr>
                <w:color w:val="000000"/>
                <w:sz w:val="20"/>
              </w:rPr>
              <w:t>234120,51</w:t>
            </w:r>
          </w:p>
        </w:tc>
      </w:tr>
      <w:tr w:rsidR="00FF1F06" w:rsidRPr="006C4D2B" w:rsidTr="00B54CBB">
        <w:trPr>
          <w:cantSplit/>
          <w:trHeight w:hRule="exact" w:val="78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60871,33</w:t>
            </w:r>
          </w:p>
        </w:tc>
        <w:tc>
          <w:tcPr>
            <w:tcW w:w="874" w:type="pct"/>
          </w:tcPr>
          <w:p w:rsidR="00FF1F06" w:rsidRPr="006C4D2B" w:rsidRDefault="00FF1F06" w:rsidP="006C4D2B">
            <w:pPr>
              <w:spacing w:line="360" w:lineRule="auto"/>
              <w:jc w:val="both"/>
              <w:rPr>
                <w:color w:val="000000"/>
                <w:sz w:val="20"/>
              </w:rPr>
            </w:pPr>
            <w:r w:rsidRPr="006C4D2B">
              <w:rPr>
                <w:color w:val="000000"/>
                <w:sz w:val="20"/>
              </w:rPr>
              <w:t>60871,33</w:t>
            </w:r>
          </w:p>
        </w:tc>
        <w:tc>
          <w:tcPr>
            <w:tcW w:w="874" w:type="pct"/>
          </w:tcPr>
          <w:p w:rsidR="00FF1F06" w:rsidRPr="006C4D2B" w:rsidRDefault="00FF1F06" w:rsidP="006C4D2B">
            <w:pPr>
              <w:spacing w:line="360" w:lineRule="auto"/>
              <w:jc w:val="both"/>
              <w:rPr>
                <w:color w:val="000000"/>
                <w:sz w:val="20"/>
              </w:rPr>
            </w:pPr>
            <w:r w:rsidRPr="006C4D2B">
              <w:rPr>
                <w:color w:val="000000"/>
                <w:sz w:val="20"/>
              </w:rPr>
              <w:t>60871,33</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81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173249,18</w:t>
            </w:r>
          </w:p>
        </w:tc>
        <w:tc>
          <w:tcPr>
            <w:tcW w:w="874" w:type="pct"/>
          </w:tcPr>
          <w:p w:rsidR="00FF1F06" w:rsidRPr="006C4D2B" w:rsidRDefault="00FF1F06" w:rsidP="006C4D2B">
            <w:pPr>
              <w:spacing w:line="360" w:lineRule="auto"/>
              <w:jc w:val="both"/>
              <w:rPr>
                <w:color w:val="000000"/>
                <w:sz w:val="20"/>
              </w:rPr>
            </w:pPr>
            <w:r w:rsidRPr="006C4D2B">
              <w:rPr>
                <w:color w:val="000000"/>
                <w:sz w:val="20"/>
              </w:rPr>
              <w:t>173249,18</w:t>
            </w:r>
          </w:p>
        </w:tc>
        <w:tc>
          <w:tcPr>
            <w:tcW w:w="874" w:type="pct"/>
          </w:tcPr>
          <w:p w:rsidR="00FF1F06" w:rsidRPr="006C4D2B" w:rsidRDefault="00FF1F06" w:rsidP="006C4D2B">
            <w:pPr>
              <w:spacing w:line="360" w:lineRule="auto"/>
              <w:jc w:val="both"/>
              <w:rPr>
                <w:color w:val="000000"/>
                <w:sz w:val="20"/>
              </w:rPr>
            </w:pPr>
            <w:r w:rsidRPr="006C4D2B">
              <w:rPr>
                <w:color w:val="000000"/>
                <w:sz w:val="20"/>
              </w:rPr>
              <w:t>173249,18</w:t>
            </w:r>
          </w:p>
        </w:tc>
      </w:tr>
      <w:tr w:rsidR="00FF1F06" w:rsidRPr="006C4D2B" w:rsidTr="006C4D2B">
        <w:trPr>
          <w:cantSplit/>
          <w:trHeight w:hRule="exact" w:val="613"/>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173249,18</w:t>
            </w:r>
          </w:p>
        </w:tc>
        <w:tc>
          <w:tcPr>
            <w:tcW w:w="874" w:type="pct"/>
          </w:tcPr>
          <w:p w:rsidR="00FF1F06" w:rsidRPr="006C4D2B" w:rsidRDefault="00FF1F06" w:rsidP="006C4D2B">
            <w:pPr>
              <w:spacing w:line="360" w:lineRule="auto"/>
              <w:jc w:val="both"/>
              <w:rPr>
                <w:color w:val="000000"/>
                <w:sz w:val="20"/>
              </w:rPr>
            </w:pPr>
            <w:r w:rsidRPr="006C4D2B">
              <w:rPr>
                <w:color w:val="000000"/>
                <w:sz w:val="20"/>
              </w:rPr>
              <w:t>346498,35</w:t>
            </w:r>
          </w:p>
        </w:tc>
        <w:tc>
          <w:tcPr>
            <w:tcW w:w="874" w:type="pct"/>
          </w:tcPr>
          <w:p w:rsidR="00FF1F06" w:rsidRPr="006C4D2B" w:rsidRDefault="00FF1F06" w:rsidP="006C4D2B">
            <w:pPr>
              <w:spacing w:line="360" w:lineRule="auto"/>
              <w:jc w:val="both"/>
              <w:rPr>
                <w:color w:val="000000"/>
                <w:sz w:val="20"/>
              </w:rPr>
            </w:pPr>
            <w:r w:rsidRPr="006C4D2B">
              <w:rPr>
                <w:color w:val="000000"/>
                <w:sz w:val="20"/>
              </w:rPr>
              <w:t>519747,53</w:t>
            </w:r>
          </w:p>
        </w:tc>
      </w:tr>
      <w:tr w:rsidR="00FF1F06" w:rsidRPr="006C4D2B" w:rsidTr="00B54CBB">
        <w:trPr>
          <w:cantSplit/>
          <w:trHeight w:hRule="exact" w:val="66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rPr>
              <w:t>А</w:t>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АДПДН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157500,83</w:t>
            </w:r>
          </w:p>
        </w:tc>
        <w:tc>
          <w:tcPr>
            <w:tcW w:w="874" w:type="pct"/>
          </w:tcPr>
          <w:p w:rsidR="00FF1F06" w:rsidRPr="006C4D2B" w:rsidRDefault="00FF1F06" w:rsidP="006C4D2B">
            <w:pPr>
              <w:spacing w:line="360" w:lineRule="auto"/>
              <w:jc w:val="both"/>
              <w:rPr>
                <w:color w:val="000000"/>
                <w:sz w:val="20"/>
              </w:rPr>
            </w:pPr>
            <w:r w:rsidRPr="006C4D2B">
              <w:rPr>
                <w:color w:val="000000"/>
                <w:sz w:val="20"/>
              </w:rPr>
              <w:t>143173,12</w:t>
            </w:r>
          </w:p>
        </w:tc>
        <w:tc>
          <w:tcPr>
            <w:tcW w:w="874" w:type="pct"/>
          </w:tcPr>
          <w:p w:rsidR="00FF1F06" w:rsidRPr="006C4D2B" w:rsidRDefault="00FF1F06" w:rsidP="006C4D2B">
            <w:pPr>
              <w:spacing w:line="360" w:lineRule="auto"/>
              <w:jc w:val="both"/>
              <w:rPr>
                <w:color w:val="000000"/>
                <w:sz w:val="20"/>
              </w:rPr>
            </w:pPr>
            <w:r w:rsidRPr="006C4D2B">
              <w:rPr>
                <w:color w:val="000000"/>
                <w:sz w:val="20"/>
              </w:rPr>
              <w:t>130162,11</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157500,83</w:t>
            </w:r>
          </w:p>
        </w:tc>
        <w:tc>
          <w:tcPr>
            <w:tcW w:w="874" w:type="pct"/>
          </w:tcPr>
          <w:p w:rsidR="00FF1F06" w:rsidRPr="006C4D2B" w:rsidRDefault="00FF1F06" w:rsidP="006C4D2B">
            <w:pPr>
              <w:spacing w:line="360" w:lineRule="auto"/>
              <w:jc w:val="both"/>
              <w:rPr>
                <w:color w:val="000000"/>
                <w:sz w:val="20"/>
              </w:rPr>
            </w:pPr>
            <w:r w:rsidRPr="006C4D2B">
              <w:rPr>
                <w:color w:val="000000"/>
                <w:sz w:val="20"/>
              </w:rPr>
              <w:t>30673,95</w:t>
            </w:r>
          </w:p>
        </w:tc>
        <w:tc>
          <w:tcPr>
            <w:tcW w:w="874" w:type="pct"/>
          </w:tcPr>
          <w:p w:rsidR="00FF1F06" w:rsidRPr="006C4D2B" w:rsidRDefault="00FF1F06" w:rsidP="006C4D2B">
            <w:pPr>
              <w:spacing w:line="360" w:lineRule="auto"/>
              <w:jc w:val="both"/>
              <w:rPr>
                <w:color w:val="000000"/>
                <w:sz w:val="20"/>
              </w:rPr>
            </w:pPr>
            <w:r w:rsidRPr="006C4D2B">
              <w:rPr>
                <w:color w:val="000000"/>
                <w:sz w:val="20"/>
              </w:rPr>
              <w:t>430836,05</w:t>
            </w:r>
          </w:p>
        </w:tc>
      </w:tr>
    </w:tbl>
    <w:p w:rsidR="00FF1F06" w:rsidRPr="006C4D2B" w:rsidRDefault="00FF1F06" w:rsidP="006C4D2B">
      <w:pPr>
        <w:spacing w:line="360" w:lineRule="auto"/>
        <w:ind w:firstLine="709"/>
        <w:jc w:val="both"/>
        <w:rPr>
          <w:b/>
          <w:bCs/>
          <w:color w:val="000000"/>
          <w:sz w:val="28"/>
        </w:rPr>
      </w:pPr>
    </w:p>
    <w:p w:rsidR="003B3638" w:rsidRPr="003B3638" w:rsidRDefault="00FF1F06" w:rsidP="003B3638">
      <w:pPr>
        <w:spacing w:line="360" w:lineRule="auto"/>
        <w:ind w:firstLine="709"/>
        <w:jc w:val="both"/>
        <w:rPr>
          <w:bCs/>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.6</w:t>
      </w:r>
      <w:r w:rsidR="003B3638" w:rsidRPr="003B3638">
        <w:rPr>
          <w:bCs/>
          <w:color w:val="000000"/>
          <w:sz w:val="28"/>
        </w:rPr>
        <w:t>. Расчёт экономических показателей при уменьшении цены нефти на 10%,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B54CBB">
        <w:trPr>
          <w:cantSplit/>
          <w:trHeight w:hRule="exact" w:val="713"/>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255344,65</w:t>
            </w:r>
          </w:p>
        </w:tc>
        <w:tc>
          <w:tcPr>
            <w:tcW w:w="874" w:type="pct"/>
          </w:tcPr>
          <w:p w:rsidR="00FF1F06" w:rsidRPr="006C4D2B" w:rsidRDefault="00FF1F06" w:rsidP="006C4D2B">
            <w:pPr>
              <w:spacing w:line="360" w:lineRule="auto"/>
              <w:jc w:val="both"/>
              <w:rPr>
                <w:color w:val="000000"/>
                <w:sz w:val="20"/>
              </w:rPr>
            </w:pPr>
            <w:r w:rsidRPr="006C4D2B">
              <w:rPr>
                <w:color w:val="000000"/>
                <w:sz w:val="20"/>
              </w:rPr>
              <w:t>255344,65</w:t>
            </w:r>
          </w:p>
        </w:tc>
        <w:tc>
          <w:tcPr>
            <w:tcW w:w="874" w:type="pct"/>
          </w:tcPr>
          <w:p w:rsidR="00FF1F06" w:rsidRPr="006C4D2B" w:rsidRDefault="00FF1F06" w:rsidP="006C4D2B">
            <w:pPr>
              <w:spacing w:line="360" w:lineRule="auto"/>
              <w:jc w:val="both"/>
              <w:rPr>
                <w:color w:val="000000"/>
                <w:sz w:val="20"/>
              </w:rPr>
            </w:pPr>
            <w:r w:rsidRPr="006C4D2B">
              <w:rPr>
                <w:color w:val="000000"/>
                <w:sz w:val="20"/>
              </w:rPr>
              <w:t>255344,65</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177377,25</w:t>
            </w:r>
          </w:p>
        </w:tc>
        <w:tc>
          <w:tcPr>
            <w:tcW w:w="874" w:type="pct"/>
          </w:tcPr>
          <w:p w:rsidR="00FF1F06" w:rsidRPr="006C4D2B" w:rsidRDefault="00FF1F06" w:rsidP="006C4D2B">
            <w:pPr>
              <w:spacing w:line="360" w:lineRule="auto"/>
              <w:jc w:val="both"/>
              <w:rPr>
                <w:color w:val="000000"/>
                <w:sz w:val="20"/>
              </w:rPr>
            </w:pPr>
            <w:r w:rsidRPr="006C4D2B">
              <w:rPr>
                <w:color w:val="000000"/>
                <w:sz w:val="20"/>
              </w:rPr>
              <w:t>177377,25</w:t>
            </w:r>
          </w:p>
        </w:tc>
        <w:tc>
          <w:tcPr>
            <w:tcW w:w="874" w:type="pct"/>
          </w:tcPr>
          <w:p w:rsidR="00FF1F06" w:rsidRPr="006C4D2B" w:rsidRDefault="00FF1F06" w:rsidP="006C4D2B">
            <w:pPr>
              <w:spacing w:line="360" w:lineRule="auto"/>
              <w:jc w:val="both"/>
              <w:rPr>
                <w:color w:val="000000"/>
                <w:sz w:val="20"/>
              </w:rPr>
            </w:pPr>
            <w:r w:rsidRPr="006C4D2B">
              <w:rPr>
                <w:color w:val="000000"/>
                <w:sz w:val="20"/>
              </w:rPr>
              <w:t>177377,25</w:t>
            </w:r>
          </w:p>
        </w:tc>
      </w:tr>
      <w:tr w:rsidR="00FF1F06" w:rsidRPr="006C4D2B" w:rsidTr="00B54CBB">
        <w:trPr>
          <w:cantSplit/>
          <w:trHeight w:hRule="exact" w:val="66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46118,09</w:t>
            </w:r>
          </w:p>
        </w:tc>
        <w:tc>
          <w:tcPr>
            <w:tcW w:w="874" w:type="pct"/>
          </w:tcPr>
          <w:p w:rsidR="00FF1F06" w:rsidRPr="006C4D2B" w:rsidRDefault="00FF1F06" w:rsidP="006C4D2B">
            <w:pPr>
              <w:spacing w:line="360" w:lineRule="auto"/>
              <w:jc w:val="both"/>
              <w:rPr>
                <w:color w:val="000000"/>
                <w:sz w:val="20"/>
              </w:rPr>
            </w:pPr>
            <w:r w:rsidRPr="006C4D2B">
              <w:rPr>
                <w:color w:val="000000"/>
                <w:sz w:val="20"/>
              </w:rPr>
              <w:t>46118,09</w:t>
            </w:r>
          </w:p>
        </w:tc>
        <w:tc>
          <w:tcPr>
            <w:tcW w:w="874" w:type="pct"/>
          </w:tcPr>
          <w:p w:rsidR="00FF1F06" w:rsidRPr="006C4D2B" w:rsidRDefault="00FF1F06" w:rsidP="006C4D2B">
            <w:pPr>
              <w:spacing w:line="360" w:lineRule="auto"/>
              <w:jc w:val="both"/>
              <w:rPr>
                <w:color w:val="000000"/>
                <w:sz w:val="20"/>
              </w:rPr>
            </w:pPr>
            <w:r w:rsidRPr="006C4D2B">
              <w:rPr>
                <w:color w:val="000000"/>
                <w:sz w:val="20"/>
              </w:rPr>
              <w:t>46118,09</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69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131259,17</w:t>
            </w:r>
          </w:p>
        </w:tc>
        <w:tc>
          <w:tcPr>
            <w:tcW w:w="874" w:type="pct"/>
          </w:tcPr>
          <w:p w:rsidR="00FF1F06" w:rsidRPr="006C4D2B" w:rsidRDefault="00FF1F06" w:rsidP="006C4D2B">
            <w:pPr>
              <w:spacing w:line="360" w:lineRule="auto"/>
              <w:jc w:val="both"/>
              <w:rPr>
                <w:color w:val="000000"/>
                <w:sz w:val="20"/>
              </w:rPr>
            </w:pPr>
            <w:r w:rsidRPr="006C4D2B">
              <w:rPr>
                <w:color w:val="000000"/>
                <w:sz w:val="20"/>
              </w:rPr>
              <w:t>131259,17</w:t>
            </w:r>
          </w:p>
        </w:tc>
        <w:tc>
          <w:tcPr>
            <w:tcW w:w="874" w:type="pct"/>
          </w:tcPr>
          <w:p w:rsidR="00FF1F06" w:rsidRPr="006C4D2B" w:rsidRDefault="00FF1F06" w:rsidP="006C4D2B">
            <w:pPr>
              <w:spacing w:line="360" w:lineRule="auto"/>
              <w:jc w:val="both"/>
              <w:rPr>
                <w:color w:val="000000"/>
                <w:sz w:val="20"/>
              </w:rPr>
            </w:pPr>
            <w:r w:rsidRPr="006C4D2B">
              <w:rPr>
                <w:color w:val="000000"/>
                <w:sz w:val="20"/>
              </w:rPr>
              <w:t>131259,17</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131259,17</w:t>
            </w:r>
          </w:p>
        </w:tc>
        <w:tc>
          <w:tcPr>
            <w:tcW w:w="874" w:type="pct"/>
          </w:tcPr>
          <w:p w:rsidR="00FF1F06" w:rsidRPr="006C4D2B" w:rsidRDefault="00FF1F06" w:rsidP="006C4D2B">
            <w:pPr>
              <w:spacing w:line="360" w:lineRule="auto"/>
              <w:jc w:val="both"/>
              <w:rPr>
                <w:color w:val="000000"/>
                <w:sz w:val="20"/>
              </w:rPr>
            </w:pPr>
            <w:r w:rsidRPr="006C4D2B">
              <w:rPr>
                <w:color w:val="000000"/>
                <w:sz w:val="20"/>
              </w:rPr>
              <w:t>262518,33</w:t>
            </w:r>
          </w:p>
        </w:tc>
        <w:tc>
          <w:tcPr>
            <w:tcW w:w="874" w:type="pct"/>
          </w:tcPr>
          <w:p w:rsidR="00FF1F06" w:rsidRPr="006C4D2B" w:rsidRDefault="00FF1F06" w:rsidP="006C4D2B">
            <w:pPr>
              <w:spacing w:line="360" w:lineRule="auto"/>
              <w:jc w:val="both"/>
              <w:rPr>
                <w:color w:val="000000"/>
                <w:sz w:val="20"/>
              </w:rPr>
            </w:pPr>
            <w:r w:rsidRPr="006C4D2B">
              <w:rPr>
                <w:color w:val="000000"/>
                <w:sz w:val="20"/>
              </w:rPr>
              <w:t>393777,50</w:t>
            </w:r>
          </w:p>
        </w:tc>
      </w:tr>
      <w:tr w:rsidR="00FF1F06" w:rsidRPr="006C4D2B" w:rsidTr="00B54CBB">
        <w:trPr>
          <w:cantSplit/>
          <w:trHeight w:hRule="exact" w:val="69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rPr>
              <w:t>А</w:t>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АДПДН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119327,71</w:t>
            </w:r>
          </w:p>
        </w:tc>
        <w:tc>
          <w:tcPr>
            <w:tcW w:w="874" w:type="pct"/>
          </w:tcPr>
          <w:p w:rsidR="00FF1F06" w:rsidRPr="006C4D2B" w:rsidRDefault="00FF1F06" w:rsidP="006C4D2B">
            <w:pPr>
              <w:spacing w:line="360" w:lineRule="auto"/>
              <w:jc w:val="both"/>
              <w:rPr>
                <w:color w:val="000000"/>
                <w:sz w:val="20"/>
              </w:rPr>
            </w:pPr>
            <w:r w:rsidRPr="006C4D2B">
              <w:rPr>
                <w:color w:val="000000"/>
                <w:sz w:val="20"/>
              </w:rPr>
              <w:t>108472,58</w:t>
            </w:r>
          </w:p>
        </w:tc>
        <w:tc>
          <w:tcPr>
            <w:tcW w:w="874" w:type="pct"/>
          </w:tcPr>
          <w:p w:rsidR="00FF1F06" w:rsidRPr="006C4D2B" w:rsidRDefault="00FF1F06" w:rsidP="006C4D2B">
            <w:pPr>
              <w:spacing w:line="360" w:lineRule="auto"/>
              <w:jc w:val="both"/>
              <w:rPr>
                <w:color w:val="000000"/>
                <w:sz w:val="20"/>
              </w:rPr>
            </w:pPr>
            <w:r w:rsidRPr="006C4D2B">
              <w:rPr>
                <w:color w:val="000000"/>
                <w:sz w:val="20"/>
              </w:rPr>
              <w:t>98615,01</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119327,71</w:t>
            </w:r>
          </w:p>
        </w:tc>
        <w:tc>
          <w:tcPr>
            <w:tcW w:w="874" w:type="pct"/>
          </w:tcPr>
          <w:p w:rsidR="00FF1F06" w:rsidRPr="006C4D2B" w:rsidRDefault="00FF1F06" w:rsidP="006C4D2B">
            <w:pPr>
              <w:spacing w:line="360" w:lineRule="auto"/>
              <w:jc w:val="both"/>
              <w:rPr>
                <w:color w:val="000000"/>
                <w:sz w:val="20"/>
              </w:rPr>
            </w:pPr>
            <w:r w:rsidRPr="006C4D2B">
              <w:rPr>
                <w:color w:val="000000"/>
                <w:sz w:val="20"/>
              </w:rPr>
              <w:t>227800,28</w:t>
            </w:r>
          </w:p>
        </w:tc>
        <w:tc>
          <w:tcPr>
            <w:tcW w:w="874" w:type="pct"/>
          </w:tcPr>
          <w:p w:rsidR="00FF1F06" w:rsidRPr="006C4D2B" w:rsidRDefault="00FF1F06" w:rsidP="006C4D2B">
            <w:pPr>
              <w:spacing w:line="360" w:lineRule="auto"/>
              <w:jc w:val="both"/>
              <w:rPr>
                <w:color w:val="000000"/>
                <w:sz w:val="20"/>
              </w:rPr>
            </w:pPr>
            <w:r w:rsidRPr="006C4D2B">
              <w:rPr>
                <w:color w:val="000000"/>
                <w:sz w:val="20"/>
              </w:rPr>
              <w:t>326415,30</w:t>
            </w:r>
          </w:p>
        </w:tc>
      </w:tr>
    </w:tbl>
    <w:p w:rsidR="00B54CBB" w:rsidRDefault="00B54CBB" w:rsidP="006C4D2B">
      <w:pPr>
        <w:spacing w:line="360" w:lineRule="auto"/>
        <w:ind w:firstLine="709"/>
        <w:jc w:val="both"/>
        <w:rPr>
          <w:b/>
          <w:bCs/>
          <w:color w:val="000000"/>
          <w:sz w:val="28"/>
        </w:rPr>
      </w:pPr>
    </w:p>
    <w:p w:rsidR="003B3638" w:rsidRPr="00B54CBB" w:rsidRDefault="00B54CBB" w:rsidP="00B54CBB">
      <w:pPr>
        <w:spacing w:line="360" w:lineRule="auto"/>
        <w:ind w:firstLine="709"/>
        <w:jc w:val="both"/>
        <w:rPr>
          <w:b/>
          <w:bCs/>
          <w:color w:val="000000"/>
          <w:sz w:val="28"/>
        </w:rPr>
      </w:pPr>
      <w:r>
        <w:rPr>
          <w:b/>
          <w:bCs/>
          <w:color w:val="000000"/>
          <w:sz w:val="28"/>
        </w:rPr>
        <w:br w:type="page"/>
      </w:r>
      <w:r w:rsidR="00FF1F06" w:rsidRPr="003B3638">
        <w:rPr>
          <w:bCs/>
          <w:color w:val="000000"/>
          <w:sz w:val="28"/>
        </w:rPr>
        <w:t xml:space="preserve">Таблица </w:t>
      </w:r>
      <w:r w:rsidR="006C4D2B" w:rsidRPr="003B3638">
        <w:rPr>
          <w:bCs/>
          <w:color w:val="000000"/>
          <w:sz w:val="28"/>
        </w:rPr>
        <w:t>№6</w:t>
      </w:r>
      <w:r w:rsidR="00FF1F06" w:rsidRPr="003B3638">
        <w:rPr>
          <w:bCs/>
          <w:color w:val="000000"/>
          <w:sz w:val="28"/>
        </w:rPr>
        <w:t>.7</w:t>
      </w:r>
      <w:r w:rsidR="003B3638" w:rsidRPr="003B3638">
        <w:rPr>
          <w:bCs/>
          <w:color w:val="000000"/>
          <w:sz w:val="28"/>
        </w:rPr>
        <w:t>. Расчёт экономических показателей при увеличении цены нефти на 20%,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B54CBB">
        <w:trPr>
          <w:cantSplit/>
          <w:trHeight w:hRule="exact" w:val="692"/>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340459,54</w:t>
            </w:r>
          </w:p>
        </w:tc>
        <w:tc>
          <w:tcPr>
            <w:tcW w:w="874" w:type="pct"/>
          </w:tcPr>
          <w:p w:rsidR="00FF1F06" w:rsidRPr="006C4D2B" w:rsidRDefault="00FF1F06" w:rsidP="006C4D2B">
            <w:pPr>
              <w:spacing w:line="360" w:lineRule="auto"/>
              <w:jc w:val="both"/>
              <w:rPr>
                <w:color w:val="000000"/>
                <w:sz w:val="20"/>
              </w:rPr>
            </w:pPr>
            <w:r w:rsidRPr="006C4D2B">
              <w:rPr>
                <w:color w:val="000000"/>
                <w:sz w:val="20"/>
              </w:rPr>
              <w:t>340459,54</w:t>
            </w:r>
          </w:p>
        </w:tc>
        <w:tc>
          <w:tcPr>
            <w:tcW w:w="874" w:type="pct"/>
          </w:tcPr>
          <w:p w:rsidR="00FF1F06" w:rsidRPr="006C4D2B" w:rsidRDefault="00FF1F06" w:rsidP="006C4D2B">
            <w:pPr>
              <w:spacing w:line="360" w:lineRule="auto"/>
              <w:jc w:val="both"/>
              <w:rPr>
                <w:color w:val="000000"/>
                <w:sz w:val="20"/>
              </w:rPr>
            </w:pPr>
            <w:r w:rsidRPr="006C4D2B">
              <w:rPr>
                <w:color w:val="000000"/>
                <w:sz w:val="20"/>
              </w:rPr>
              <w:t>340459,54</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262492,14</w:t>
            </w:r>
          </w:p>
        </w:tc>
        <w:tc>
          <w:tcPr>
            <w:tcW w:w="874" w:type="pct"/>
          </w:tcPr>
          <w:p w:rsidR="00FF1F06" w:rsidRPr="006C4D2B" w:rsidRDefault="00FF1F06" w:rsidP="006C4D2B">
            <w:pPr>
              <w:spacing w:line="360" w:lineRule="auto"/>
              <w:jc w:val="both"/>
              <w:rPr>
                <w:color w:val="000000"/>
                <w:sz w:val="20"/>
              </w:rPr>
            </w:pPr>
            <w:r w:rsidRPr="006C4D2B">
              <w:rPr>
                <w:color w:val="000000"/>
                <w:sz w:val="20"/>
              </w:rPr>
              <w:t>262492,14</w:t>
            </w:r>
          </w:p>
        </w:tc>
        <w:tc>
          <w:tcPr>
            <w:tcW w:w="874" w:type="pct"/>
          </w:tcPr>
          <w:p w:rsidR="00FF1F06" w:rsidRPr="006C4D2B" w:rsidRDefault="00FF1F06" w:rsidP="006C4D2B">
            <w:pPr>
              <w:spacing w:line="360" w:lineRule="auto"/>
              <w:jc w:val="both"/>
              <w:rPr>
                <w:color w:val="000000"/>
                <w:sz w:val="20"/>
              </w:rPr>
            </w:pPr>
            <w:r w:rsidRPr="006C4D2B">
              <w:rPr>
                <w:color w:val="000000"/>
                <w:sz w:val="20"/>
              </w:rPr>
              <w:t>262492,14</w:t>
            </w:r>
          </w:p>
        </w:tc>
      </w:tr>
      <w:tr w:rsidR="00FF1F06" w:rsidRPr="006C4D2B" w:rsidTr="00B54CBB">
        <w:trPr>
          <w:cantSplit/>
          <w:trHeight w:hRule="exact" w:val="80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68247,96</w:t>
            </w:r>
          </w:p>
        </w:tc>
        <w:tc>
          <w:tcPr>
            <w:tcW w:w="874" w:type="pct"/>
          </w:tcPr>
          <w:p w:rsidR="00FF1F06" w:rsidRPr="006C4D2B" w:rsidRDefault="00FF1F06" w:rsidP="006C4D2B">
            <w:pPr>
              <w:spacing w:line="360" w:lineRule="auto"/>
              <w:jc w:val="both"/>
              <w:rPr>
                <w:color w:val="000000"/>
                <w:sz w:val="20"/>
              </w:rPr>
            </w:pPr>
            <w:r w:rsidRPr="006C4D2B">
              <w:rPr>
                <w:color w:val="000000"/>
                <w:sz w:val="20"/>
              </w:rPr>
              <w:t>68247,96</w:t>
            </w:r>
          </w:p>
        </w:tc>
        <w:tc>
          <w:tcPr>
            <w:tcW w:w="874" w:type="pct"/>
          </w:tcPr>
          <w:p w:rsidR="00FF1F06" w:rsidRPr="006C4D2B" w:rsidRDefault="00FF1F06" w:rsidP="006C4D2B">
            <w:pPr>
              <w:spacing w:line="360" w:lineRule="auto"/>
              <w:jc w:val="both"/>
              <w:rPr>
                <w:color w:val="000000"/>
                <w:sz w:val="20"/>
              </w:rPr>
            </w:pPr>
            <w:r w:rsidRPr="006C4D2B">
              <w:rPr>
                <w:color w:val="000000"/>
                <w:sz w:val="20"/>
              </w:rPr>
              <w:t>68247,96</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67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194244,18</w:t>
            </w:r>
          </w:p>
        </w:tc>
        <w:tc>
          <w:tcPr>
            <w:tcW w:w="874" w:type="pct"/>
          </w:tcPr>
          <w:p w:rsidR="00FF1F06" w:rsidRPr="006C4D2B" w:rsidRDefault="00FF1F06" w:rsidP="006C4D2B">
            <w:pPr>
              <w:spacing w:line="360" w:lineRule="auto"/>
              <w:jc w:val="both"/>
              <w:rPr>
                <w:color w:val="000000"/>
                <w:sz w:val="20"/>
              </w:rPr>
            </w:pPr>
            <w:r w:rsidRPr="006C4D2B">
              <w:rPr>
                <w:color w:val="000000"/>
                <w:sz w:val="20"/>
              </w:rPr>
              <w:t>194244,18</w:t>
            </w:r>
          </w:p>
        </w:tc>
        <w:tc>
          <w:tcPr>
            <w:tcW w:w="874" w:type="pct"/>
          </w:tcPr>
          <w:p w:rsidR="00FF1F06" w:rsidRPr="006C4D2B" w:rsidRDefault="00FF1F06" w:rsidP="006C4D2B">
            <w:pPr>
              <w:spacing w:line="360" w:lineRule="auto"/>
              <w:jc w:val="both"/>
              <w:rPr>
                <w:color w:val="000000"/>
                <w:sz w:val="20"/>
              </w:rPr>
            </w:pPr>
            <w:r w:rsidRPr="006C4D2B">
              <w:rPr>
                <w:color w:val="000000"/>
                <w:sz w:val="20"/>
              </w:rPr>
              <w:t>194244,18</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194244,18</w:t>
            </w:r>
          </w:p>
        </w:tc>
        <w:tc>
          <w:tcPr>
            <w:tcW w:w="874" w:type="pct"/>
          </w:tcPr>
          <w:p w:rsidR="00FF1F06" w:rsidRPr="006C4D2B" w:rsidRDefault="00FF1F06" w:rsidP="006C4D2B">
            <w:pPr>
              <w:spacing w:line="360" w:lineRule="auto"/>
              <w:jc w:val="both"/>
              <w:rPr>
                <w:color w:val="000000"/>
                <w:sz w:val="20"/>
              </w:rPr>
            </w:pPr>
            <w:r w:rsidRPr="006C4D2B">
              <w:rPr>
                <w:color w:val="000000"/>
                <w:sz w:val="20"/>
              </w:rPr>
              <w:t>388488,36</w:t>
            </w:r>
          </w:p>
        </w:tc>
        <w:tc>
          <w:tcPr>
            <w:tcW w:w="874" w:type="pct"/>
          </w:tcPr>
          <w:p w:rsidR="00FF1F06" w:rsidRPr="006C4D2B" w:rsidRDefault="00FF1F06" w:rsidP="006C4D2B">
            <w:pPr>
              <w:spacing w:line="360" w:lineRule="auto"/>
              <w:jc w:val="both"/>
              <w:rPr>
                <w:color w:val="000000"/>
                <w:sz w:val="20"/>
              </w:rPr>
            </w:pPr>
            <w:r w:rsidRPr="006C4D2B">
              <w:rPr>
                <w:color w:val="000000"/>
                <w:sz w:val="20"/>
              </w:rPr>
              <w:t>582732,54</w:t>
            </w:r>
          </w:p>
        </w:tc>
      </w:tr>
      <w:tr w:rsidR="00FF1F06" w:rsidRPr="006C4D2B" w:rsidTr="00B54CBB">
        <w:trPr>
          <w:cantSplit/>
          <w:trHeight w:hRule="exact" w:val="82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rPr>
              <w:t>А</w:t>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АДПДН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176587,38</w:t>
            </w:r>
          </w:p>
        </w:tc>
        <w:tc>
          <w:tcPr>
            <w:tcW w:w="874" w:type="pct"/>
          </w:tcPr>
          <w:p w:rsidR="00FF1F06" w:rsidRPr="006C4D2B" w:rsidRDefault="00FF1F06" w:rsidP="006C4D2B">
            <w:pPr>
              <w:spacing w:line="360" w:lineRule="auto"/>
              <w:jc w:val="both"/>
              <w:rPr>
                <w:color w:val="000000"/>
                <w:sz w:val="20"/>
              </w:rPr>
            </w:pPr>
            <w:r w:rsidRPr="006C4D2B">
              <w:rPr>
                <w:color w:val="000000"/>
                <w:sz w:val="20"/>
              </w:rPr>
              <w:t>160523,39</w:t>
            </w:r>
          </w:p>
        </w:tc>
        <w:tc>
          <w:tcPr>
            <w:tcW w:w="874" w:type="pct"/>
          </w:tcPr>
          <w:p w:rsidR="00FF1F06" w:rsidRPr="006C4D2B" w:rsidRDefault="00FF1F06" w:rsidP="006C4D2B">
            <w:pPr>
              <w:spacing w:line="360" w:lineRule="auto"/>
              <w:jc w:val="both"/>
              <w:rPr>
                <w:color w:val="000000"/>
                <w:sz w:val="20"/>
              </w:rPr>
            </w:pPr>
            <w:r w:rsidRPr="006C4D2B">
              <w:rPr>
                <w:color w:val="000000"/>
                <w:sz w:val="20"/>
              </w:rPr>
              <w:t>145935,65</w:t>
            </w:r>
          </w:p>
        </w:tc>
      </w:tr>
      <w:tr w:rsidR="00FF1F06" w:rsidRPr="006C4D2B" w:rsidTr="006C4D2B">
        <w:trPr>
          <w:cantSplit/>
          <w:trHeight w:hRule="exact" w:val="45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176587,38</w:t>
            </w:r>
          </w:p>
        </w:tc>
        <w:tc>
          <w:tcPr>
            <w:tcW w:w="874" w:type="pct"/>
          </w:tcPr>
          <w:p w:rsidR="00FF1F06" w:rsidRPr="006C4D2B" w:rsidRDefault="00FF1F06" w:rsidP="006C4D2B">
            <w:pPr>
              <w:spacing w:line="360" w:lineRule="auto"/>
              <w:jc w:val="both"/>
              <w:rPr>
                <w:color w:val="000000"/>
                <w:sz w:val="20"/>
              </w:rPr>
            </w:pPr>
            <w:r w:rsidRPr="006C4D2B">
              <w:rPr>
                <w:color w:val="000000"/>
                <w:sz w:val="20"/>
              </w:rPr>
              <w:t>337110,78</w:t>
            </w:r>
          </w:p>
        </w:tc>
        <w:tc>
          <w:tcPr>
            <w:tcW w:w="874" w:type="pct"/>
          </w:tcPr>
          <w:p w:rsidR="00FF1F06" w:rsidRPr="006C4D2B" w:rsidRDefault="00FF1F06" w:rsidP="006C4D2B">
            <w:pPr>
              <w:spacing w:line="360" w:lineRule="auto"/>
              <w:jc w:val="both"/>
              <w:rPr>
                <w:color w:val="000000"/>
                <w:sz w:val="20"/>
              </w:rPr>
            </w:pPr>
            <w:r w:rsidRPr="006C4D2B">
              <w:rPr>
                <w:color w:val="000000"/>
                <w:sz w:val="20"/>
              </w:rPr>
              <w:t>483046,43</w:t>
            </w:r>
          </w:p>
        </w:tc>
      </w:tr>
    </w:tbl>
    <w:p w:rsidR="00FF1F06" w:rsidRPr="006C4D2B" w:rsidRDefault="00FF1F06" w:rsidP="006C4D2B">
      <w:pPr>
        <w:spacing w:line="360" w:lineRule="auto"/>
        <w:ind w:firstLine="709"/>
        <w:jc w:val="both"/>
        <w:rPr>
          <w:b/>
          <w:bCs/>
          <w:color w:val="000000"/>
          <w:sz w:val="28"/>
        </w:rPr>
      </w:pPr>
    </w:p>
    <w:p w:rsidR="003B3638" w:rsidRPr="003B3638" w:rsidRDefault="00FF1F06" w:rsidP="003B3638">
      <w:pPr>
        <w:spacing w:line="360" w:lineRule="auto"/>
        <w:ind w:firstLine="709"/>
        <w:jc w:val="both"/>
        <w:rPr>
          <w:bCs/>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.8</w:t>
      </w:r>
      <w:r w:rsidR="003B3638" w:rsidRPr="003B3638">
        <w:rPr>
          <w:bCs/>
          <w:color w:val="000000"/>
          <w:sz w:val="28"/>
        </w:rPr>
        <w:t>. Расчёт экономических показателей при уменьшении затрат на 25%,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B54CBB">
        <w:trPr>
          <w:cantSplit/>
          <w:trHeight w:hRule="exact" w:val="70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58475,55</w:t>
            </w:r>
          </w:p>
        </w:tc>
        <w:tc>
          <w:tcPr>
            <w:tcW w:w="874" w:type="pct"/>
          </w:tcPr>
          <w:p w:rsidR="00FF1F06" w:rsidRPr="006C4D2B" w:rsidRDefault="00FF1F06" w:rsidP="006C4D2B">
            <w:pPr>
              <w:spacing w:line="360" w:lineRule="auto"/>
              <w:jc w:val="both"/>
              <w:rPr>
                <w:color w:val="000000"/>
                <w:sz w:val="20"/>
              </w:rPr>
            </w:pPr>
            <w:r w:rsidRPr="006C4D2B">
              <w:rPr>
                <w:color w:val="000000"/>
                <w:sz w:val="20"/>
              </w:rPr>
              <w:t>58475,55</w:t>
            </w:r>
          </w:p>
        </w:tc>
        <w:tc>
          <w:tcPr>
            <w:tcW w:w="874" w:type="pct"/>
          </w:tcPr>
          <w:p w:rsidR="00FF1F06" w:rsidRPr="006C4D2B" w:rsidRDefault="00FF1F06" w:rsidP="006C4D2B">
            <w:pPr>
              <w:spacing w:line="360" w:lineRule="auto"/>
              <w:jc w:val="both"/>
              <w:rPr>
                <w:color w:val="000000"/>
                <w:sz w:val="20"/>
              </w:rPr>
            </w:pPr>
            <w:r w:rsidRPr="006C4D2B">
              <w:rPr>
                <w:color w:val="000000"/>
                <w:sz w:val="20"/>
              </w:rPr>
              <w:t>58475,55</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225240,73</w:t>
            </w:r>
          </w:p>
        </w:tc>
        <w:tc>
          <w:tcPr>
            <w:tcW w:w="874" w:type="pct"/>
          </w:tcPr>
          <w:p w:rsidR="00FF1F06" w:rsidRPr="006C4D2B" w:rsidRDefault="00FF1F06" w:rsidP="006C4D2B">
            <w:pPr>
              <w:spacing w:line="360" w:lineRule="auto"/>
              <w:jc w:val="both"/>
              <w:rPr>
                <w:color w:val="000000"/>
                <w:sz w:val="20"/>
              </w:rPr>
            </w:pPr>
            <w:r w:rsidRPr="006C4D2B">
              <w:rPr>
                <w:color w:val="000000"/>
                <w:sz w:val="20"/>
              </w:rPr>
              <w:t>225240,73</w:t>
            </w:r>
          </w:p>
        </w:tc>
        <w:tc>
          <w:tcPr>
            <w:tcW w:w="874" w:type="pct"/>
          </w:tcPr>
          <w:p w:rsidR="00FF1F06" w:rsidRPr="006C4D2B" w:rsidRDefault="00FF1F06" w:rsidP="006C4D2B">
            <w:pPr>
              <w:spacing w:line="360" w:lineRule="auto"/>
              <w:jc w:val="both"/>
              <w:rPr>
                <w:color w:val="000000"/>
                <w:sz w:val="20"/>
              </w:rPr>
            </w:pPr>
            <w:r w:rsidRPr="006C4D2B">
              <w:rPr>
                <w:color w:val="000000"/>
                <w:sz w:val="20"/>
              </w:rPr>
              <w:t>225240,73</w:t>
            </w:r>
          </w:p>
        </w:tc>
      </w:tr>
      <w:tr w:rsidR="00FF1F06" w:rsidRPr="006C4D2B" w:rsidTr="00B54CBB">
        <w:trPr>
          <w:cantSplit/>
          <w:trHeight w:hRule="exact" w:val="68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58562,59</w:t>
            </w:r>
          </w:p>
        </w:tc>
        <w:tc>
          <w:tcPr>
            <w:tcW w:w="874" w:type="pct"/>
          </w:tcPr>
          <w:p w:rsidR="00FF1F06" w:rsidRPr="006C4D2B" w:rsidRDefault="00FF1F06" w:rsidP="006C4D2B">
            <w:pPr>
              <w:spacing w:line="360" w:lineRule="auto"/>
              <w:jc w:val="both"/>
              <w:rPr>
                <w:color w:val="000000"/>
                <w:sz w:val="20"/>
              </w:rPr>
            </w:pPr>
            <w:r w:rsidRPr="006C4D2B">
              <w:rPr>
                <w:color w:val="000000"/>
                <w:sz w:val="20"/>
              </w:rPr>
              <w:t>58562,59</w:t>
            </w:r>
          </w:p>
        </w:tc>
        <w:tc>
          <w:tcPr>
            <w:tcW w:w="874" w:type="pct"/>
          </w:tcPr>
          <w:p w:rsidR="00FF1F06" w:rsidRPr="006C4D2B" w:rsidRDefault="00FF1F06" w:rsidP="006C4D2B">
            <w:pPr>
              <w:spacing w:line="360" w:lineRule="auto"/>
              <w:jc w:val="both"/>
              <w:rPr>
                <w:color w:val="000000"/>
                <w:sz w:val="20"/>
              </w:rPr>
            </w:pPr>
            <w:r w:rsidRPr="006C4D2B">
              <w:rPr>
                <w:color w:val="000000"/>
                <w:sz w:val="20"/>
              </w:rPr>
              <w:t>58562,59</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69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166678,14</w:t>
            </w:r>
          </w:p>
        </w:tc>
        <w:tc>
          <w:tcPr>
            <w:tcW w:w="874" w:type="pct"/>
          </w:tcPr>
          <w:p w:rsidR="00FF1F06" w:rsidRPr="006C4D2B" w:rsidRDefault="00FF1F06" w:rsidP="006C4D2B">
            <w:pPr>
              <w:spacing w:line="360" w:lineRule="auto"/>
              <w:jc w:val="both"/>
              <w:rPr>
                <w:color w:val="000000"/>
                <w:sz w:val="20"/>
              </w:rPr>
            </w:pPr>
            <w:r w:rsidRPr="006C4D2B">
              <w:rPr>
                <w:color w:val="000000"/>
                <w:sz w:val="20"/>
              </w:rPr>
              <w:t>166678,14</w:t>
            </w:r>
          </w:p>
        </w:tc>
        <w:tc>
          <w:tcPr>
            <w:tcW w:w="874" w:type="pct"/>
          </w:tcPr>
          <w:p w:rsidR="00FF1F06" w:rsidRPr="006C4D2B" w:rsidRDefault="00FF1F06" w:rsidP="006C4D2B">
            <w:pPr>
              <w:spacing w:line="360" w:lineRule="auto"/>
              <w:jc w:val="both"/>
              <w:rPr>
                <w:color w:val="000000"/>
                <w:sz w:val="20"/>
              </w:rPr>
            </w:pPr>
            <w:r w:rsidRPr="006C4D2B">
              <w:rPr>
                <w:color w:val="000000"/>
                <w:sz w:val="20"/>
              </w:rPr>
              <w:t>166678,14</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166678,14</w:t>
            </w:r>
          </w:p>
        </w:tc>
        <w:tc>
          <w:tcPr>
            <w:tcW w:w="874" w:type="pct"/>
          </w:tcPr>
          <w:p w:rsidR="00FF1F06" w:rsidRPr="006C4D2B" w:rsidRDefault="00FF1F06" w:rsidP="006C4D2B">
            <w:pPr>
              <w:spacing w:line="360" w:lineRule="auto"/>
              <w:jc w:val="both"/>
              <w:rPr>
                <w:color w:val="000000"/>
                <w:sz w:val="20"/>
              </w:rPr>
            </w:pPr>
            <w:r w:rsidRPr="006C4D2B">
              <w:rPr>
                <w:color w:val="000000"/>
                <w:sz w:val="20"/>
              </w:rPr>
              <w:t>333356,28</w:t>
            </w:r>
          </w:p>
        </w:tc>
        <w:tc>
          <w:tcPr>
            <w:tcW w:w="874" w:type="pct"/>
          </w:tcPr>
          <w:p w:rsidR="00FF1F06" w:rsidRPr="006C4D2B" w:rsidRDefault="00FF1F06" w:rsidP="006C4D2B">
            <w:pPr>
              <w:spacing w:line="360" w:lineRule="auto"/>
              <w:jc w:val="both"/>
              <w:rPr>
                <w:color w:val="000000"/>
                <w:sz w:val="20"/>
              </w:rPr>
            </w:pPr>
            <w:r w:rsidRPr="006C4D2B">
              <w:rPr>
                <w:color w:val="000000"/>
                <w:sz w:val="20"/>
              </w:rPr>
              <w:t>500034,42</w:t>
            </w:r>
          </w:p>
        </w:tc>
      </w:tr>
      <w:tr w:rsidR="00FF1F06" w:rsidRPr="006C4D2B" w:rsidTr="00B54CBB">
        <w:trPr>
          <w:cantSplit/>
          <w:trHeight w:hRule="exact" w:val="692"/>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rPr>
              <w:t>А</w:t>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АДПДН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151527,10</w:t>
            </w:r>
          </w:p>
        </w:tc>
        <w:tc>
          <w:tcPr>
            <w:tcW w:w="874" w:type="pct"/>
          </w:tcPr>
          <w:p w:rsidR="00FF1F06" w:rsidRPr="006C4D2B" w:rsidRDefault="00FF1F06" w:rsidP="006C4D2B">
            <w:pPr>
              <w:spacing w:line="360" w:lineRule="auto"/>
              <w:jc w:val="both"/>
              <w:rPr>
                <w:color w:val="000000"/>
                <w:sz w:val="20"/>
              </w:rPr>
            </w:pPr>
            <w:r w:rsidRPr="006C4D2B">
              <w:rPr>
                <w:color w:val="000000"/>
                <w:sz w:val="20"/>
              </w:rPr>
              <w:t>137742,82</w:t>
            </w:r>
          </w:p>
        </w:tc>
        <w:tc>
          <w:tcPr>
            <w:tcW w:w="874" w:type="pct"/>
          </w:tcPr>
          <w:p w:rsidR="00FF1F06" w:rsidRPr="006C4D2B" w:rsidRDefault="00FF1F06" w:rsidP="006C4D2B">
            <w:pPr>
              <w:spacing w:line="360" w:lineRule="auto"/>
              <w:jc w:val="both"/>
              <w:rPr>
                <w:color w:val="000000"/>
                <w:sz w:val="20"/>
              </w:rPr>
            </w:pPr>
            <w:r w:rsidRPr="006C4D2B">
              <w:rPr>
                <w:color w:val="000000"/>
                <w:sz w:val="20"/>
              </w:rPr>
              <w:t>125225,29</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151527,10</w:t>
            </w:r>
          </w:p>
        </w:tc>
        <w:tc>
          <w:tcPr>
            <w:tcW w:w="874" w:type="pct"/>
          </w:tcPr>
          <w:p w:rsidR="00FF1F06" w:rsidRPr="006C4D2B" w:rsidRDefault="00FF1F06" w:rsidP="006C4D2B">
            <w:pPr>
              <w:spacing w:line="360" w:lineRule="auto"/>
              <w:jc w:val="both"/>
              <w:rPr>
                <w:color w:val="000000"/>
                <w:sz w:val="20"/>
              </w:rPr>
            </w:pPr>
            <w:r w:rsidRPr="006C4D2B">
              <w:rPr>
                <w:color w:val="000000"/>
                <w:sz w:val="20"/>
              </w:rPr>
              <w:t>289269,91</w:t>
            </w:r>
          </w:p>
        </w:tc>
        <w:tc>
          <w:tcPr>
            <w:tcW w:w="874" w:type="pct"/>
          </w:tcPr>
          <w:p w:rsidR="00FF1F06" w:rsidRPr="006C4D2B" w:rsidRDefault="00FF1F06" w:rsidP="006C4D2B">
            <w:pPr>
              <w:spacing w:line="360" w:lineRule="auto"/>
              <w:jc w:val="both"/>
              <w:rPr>
                <w:color w:val="000000"/>
                <w:sz w:val="20"/>
              </w:rPr>
            </w:pPr>
            <w:r w:rsidRPr="006C4D2B">
              <w:rPr>
                <w:color w:val="000000"/>
                <w:sz w:val="20"/>
              </w:rPr>
              <w:t>414495,20</w:t>
            </w:r>
          </w:p>
        </w:tc>
      </w:tr>
    </w:tbl>
    <w:p w:rsidR="00FF1F06" w:rsidRPr="006C4D2B" w:rsidRDefault="00FF1F06" w:rsidP="006C4D2B">
      <w:pPr>
        <w:spacing w:line="360" w:lineRule="auto"/>
        <w:ind w:firstLine="709"/>
        <w:jc w:val="both"/>
        <w:rPr>
          <w:b/>
          <w:bCs/>
          <w:color w:val="000000"/>
          <w:sz w:val="28"/>
        </w:rPr>
      </w:pPr>
    </w:p>
    <w:p w:rsidR="003B3638" w:rsidRPr="003B3638" w:rsidRDefault="00FF1F06" w:rsidP="003B3638">
      <w:pPr>
        <w:spacing w:line="360" w:lineRule="auto"/>
        <w:ind w:firstLine="709"/>
        <w:jc w:val="both"/>
        <w:rPr>
          <w:bCs/>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.9</w:t>
      </w:r>
      <w:r w:rsidR="003B3638" w:rsidRPr="003B3638">
        <w:rPr>
          <w:bCs/>
          <w:color w:val="000000"/>
          <w:sz w:val="28"/>
        </w:rPr>
        <w:t>. Расчёт экономических показателей при увеличении затрат на 15%,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6C4D2B">
        <w:trPr>
          <w:cantSplit/>
          <w:trHeight w:hRule="exact" w:val="40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89662,51</w:t>
            </w:r>
          </w:p>
        </w:tc>
        <w:tc>
          <w:tcPr>
            <w:tcW w:w="874" w:type="pct"/>
          </w:tcPr>
          <w:p w:rsidR="00FF1F06" w:rsidRPr="006C4D2B" w:rsidRDefault="00FF1F06" w:rsidP="006C4D2B">
            <w:pPr>
              <w:spacing w:line="360" w:lineRule="auto"/>
              <w:jc w:val="both"/>
              <w:rPr>
                <w:color w:val="000000"/>
                <w:sz w:val="20"/>
              </w:rPr>
            </w:pPr>
            <w:r w:rsidRPr="006C4D2B">
              <w:rPr>
                <w:color w:val="000000"/>
                <w:sz w:val="20"/>
              </w:rPr>
              <w:t>89662,51</w:t>
            </w:r>
          </w:p>
        </w:tc>
        <w:tc>
          <w:tcPr>
            <w:tcW w:w="874" w:type="pct"/>
          </w:tcPr>
          <w:p w:rsidR="00FF1F06" w:rsidRPr="006C4D2B" w:rsidRDefault="00FF1F06" w:rsidP="006C4D2B">
            <w:pPr>
              <w:spacing w:line="360" w:lineRule="auto"/>
              <w:jc w:val="both"/>
              <w:rPr>
                <w:color w:val="000000"/>
                <w:sz w:val="20"/>
              </w:rPr>
            </w:pPr>
            <w:r w:rsidRPr="006C4D2B">
              <w:rPr>
                <w:color w:val="000000"/>
                <w:sz w:val="20"/>
              </w:rPr>
              <w:t>89662,51</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194053,77</w:t>
            </w:r>
          </w:p>
        </w:tc>
        <w:tc>
          <w:tcPr>
            <w:tcW w:w="874" w:type="pct"/>
          </w:tcPr>
          <w:p w:rsidR="00FF1F06" w:rsidRPr="006C4D2B" w:rsidRDefault="00FF1F06" w:rsidP="006C4D2B">
            <w:pPr>
              <w:spacing w:line="360" w:lineRule="auto"/>
              <w:jc w:val="both"/>
              <w:rPr>
                <w:color w:val="000000"/>
                <w:sz w:val="20"/>
              </w:rPr>
            </w:pPr>
            <w:r w:rsidRPr="006C4D2B">
              <w:rPr>
                <w:color w:val="000000"/>
                <w:sz w:val="20"/>
              </w:rPr>
              <w:t>194053,77</w:t>
            </w:r>
          </w:p>
        </w:tc>
        <w:tc>
          <w:tcPr>
            <w:tcW w:w="874" w:type="pct"/>
          </w:tcPr>
          <w:p w:rsidR="00FF1F06" w:rsidRPr="006C4D2B" w:rsidRDefault="00FF1F06" w:rsidP="006C4D2B">
            <w:pPr>
              <w:spacing w:line="360" w:lineRule="auto"/>
              <w:jc w:val="both"/>
              <w:rPr>
                <w:color w:val="000000"/>
                <w:sz w:val="20"/>
              </w:rPr>
            </w:pPr>
            <w:r w:rsidRPr="006C4D2B">
              <w:rPr>
                <w:color w:val="000000"/>
                <w:sz w:val="20"/>
              </w:rPr>
              <w:t>194053,77</w:t>
            </w:r>
          </w:p>
        </w:tc>
      </w:tr>
      <w:tr w:rsidR="00FF1F06" w:rsidRPr="006C4D2B" w:rsidTr="00B54CBB">
        <w:trPr>
          <w:cantSplit/>
          <w:trHeight w:hRule="exact" w:val="712"/>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50453,98</w:t>
            </w:r>
          </w:p>
        </w:tc>
        <w:tc>
          <w:tcPr>
            <w:tcW w:w="874" w:type="pct"/>
          </w:tcPr>
          <w:p w:rsidR="00FF1F06" w:rsidRPr="006C4D2B" w:rsidRDefault="00FF1F06" w:rsidP="006C4D2B">
            <w:pPr>
              <w:spacing w:line="360" w:lineRule="auto"/>
              <w:jc w:val="both"/>
              <w:rPr>
                <w:color w:val="000000"/>
                <w:sz w:val="20"/>
              </w:rPr>
            </w:pPr>
            <w:r w:rsidRPr="006C4D2B">
              <w:rPr>
                <w:color w:val="000000"/>
                <w:sz w:val="20"/>
              </w:rPr>
              <w:t>50453,98</w:t>
            </w:r>
          </w:p>
        </w:tc>
        <w:tc>
          <w:tcPr>
            <w:tcW w:w="874" w:type="pct"/>
          </w:tcPr>
          <w:p w:rsidR="00FF1F06" w:rsidRPr="006C4D2B" w:rsidRDefault="00FF1F06" w:rsidP="006C4D2B">
            <w:pPr>
              <w:spacing w:line="360" w:lineRule="auto"/>
              <w:jc w:val="both"/>
              <w:rPr>
                <w:color w:val="000000"/>
                <w:sz w:val="20"/>
              </w:rPr>
            </w:pPr>
            <w:r w:rsidRPr="006C4D2B">
              <w:rPr>
                <w:color w:val="000000"/>
                <w:sz w:val="20"/>
              </w:rPr>
              <w:t>50453,98</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68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143599,79</w:t>
            </w:r>
          </w:p>
        </w:tc>
        <w:tc>
          <w:tcPr>
            <w:tcW w:w="874" w:type="pct"/>
          </w:tcPr>
          <w:p w:rsidR="00FF1F06" w:rsidRPr="006C4D2B" w:rsidRDefault="00FF1F06" w:rsidP="006C4D2B">
            <w:pPr>
              <w:spacing w:line="360" w:lineRule="auto"/>
              <w:jc w:val="both"/>
              <w:rPr>
                <w:color w:val="000000"/>
                <w:sz w:val="20"/>
              </w:rPr>
            </w:pPr>
            <w:r w:rsidRPr="006C4D2B">
              <w:rPr>
                <w:color w:val="000000"/>
                <w:sz w:val="20"/>
              </w:rPr>
              <w:t>143599,79</w:t>
            </w:r>
          </w:p>
        </w:tc>
        <w:tc>
          <w:tcPr>
            <w:tcW w:w="874" w:type="pct"/>
          </w:tcPr>
          <w:p w:rsidR="00FF1F06" w:rsidRPr="006C4D2B" w:rsidRDefault="00FF1F06" w:rsidP="006C4D2B">
            <w:pPr>
              <w:spacing w:line="360" w:lineRule="auto"/>
              <w:jc w:val="both"/>
              <w:rPr>
                <w:color w:val="000000"/>
                <w:sz w:val="20"/>
              </w:rPr>
            </w:pPr>
            <w:r w:rsidRPr="006C4D2B">
              <w:rPr>
                <w:color w:val="000000"/>
                <w:sz w:val="20"/>
              </w:rPr>
              <w:t>143599,79</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143599,79</w:t>
            </w:r>
          </w:p>
        </w:tc>
        <w:tc>
          <w:tcPr>
            <w:tcW w:w="874" w:type="pct"/>
          </w:tcPr>
          <w:p w:rsidR="00FF1F06" w:rsidRPr="006C4D2B" w:rsidRDefault="00FF1F06" w:rsidP="006C4D2B">
            <w:pPr>
              <w:spacing w:line="360" w:lineRule="auto"/>
              <w:jc w:val="both"/>
              <w:rPr>
                <w:color w:val="000000"/>
                <w:sz w:val="20"/>
              </w:rPr>
            </w:pPr>
            <w:r w:rsidRPr="006C4D2B">
              <w:rPr>
                <w:color w:val="000000"/>
                <w:sz w:val="20"/>
              </w:rPr>
              <w:t>287199,58</w:t>
            </w:r>
          </w:p>
        </w:tc>
        <w:tc>
          <w:tcPr>
            <w:tcW w:w="874" w:type="pct"/>
          </w:tcPr>
          <w:p w:rsidR="00FF1F06" w:rsidRPr="006C4D2B" w:rsidRDefault="00FF1F06" w:rsidP="006C4D2B">
            <w:pPr>
              <w:spacing w:line="360" w:lineRule="auto"/>
              <w:jc w:val="both"/>
              <w:rPr>
                <w:color w:val="000000"/>
                <w:sz w:val="20"/>
              </w:rPr>
            </w:pPr>
            <w:r w:rsidRPr="006C4D2B">
              <w:rPr>
                <w:color w:val="000000"/>
                <w:sz w:val="20"/>
              </w:rPr>
              <w:t>430799,37</w:t>
            </w:r>
          </w:p>
        </w:tc>
      </w:tr>
      <w:tr w:rsidR="00FF1F06" w:rsidRPr="006C4D2B" w:rsidTr="00B54CBB">
        <w:trPr>
          <w:cantSplit/>
          <w:trHeight w:hRule="exact" w:val="83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szCs w:val="20"/>
              </w:rPr>
              <w:sym w:font="Symbol" w:char="F061"/>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130546,57</w:t>
            </w:r>
          </w:p>
        </w:tc>
        <w:tc>
          <w:tcPr>
            <w:tcW w:w="874" w:type="pct"/>
          </w:tcPr>
          <w:p w:rsidR="00FF1F06" w:rsidRPr="006C4D2B" w:rsidRDefault="00FF1F06" w:rsidP="006C4D2B">
            <w:pPr>
              <w:spacing w:line="360" w:lineRule="auto"/>
              <w:jc w:val="both"/>
              <w:rPr>
                <w:color w:val="000000"/>
                <w:sz w:val="20"/>
              </w:rPr>
            </w:pPr>
            <w:r w:rsidRPr="006C4D2B">
              <w:rPr>
                <w:color w:val="000000"/>
                <w:sz w:val="20"/>
              </w:rPr>
              <w:t>118670,87</w:t>
            </w:r>
          </w:p>
        </w:tc>
        <w:tc>
          <w:tcPr>
            <w:tcW w:w="874" w:type="pct"/>
          </w:tcPr>
          <w:p w:rsidR="00FF1F06" w:rsidRPr="006C4D2B" w:rsidRDefault="00FF1F06" w:rsidP="006C4D2B">
            <w:pPr>
              <w:spacing w:line="360" w:lineRule="auto"/>
              <w:jc w:val="both"/>
              <w:rPr>
                <w:color w:val="000000"/>
                <w:sz w:val="20"/>
              </w:rPr>
            </w:pPr>
            <w:r w:rsidRPr="006C4D2B">
              <w:rPr>
                <w:color w:val="000000"/>
                <w:sz w:val="20"/>
              </w:rPr>
              <w:t>107886,52</w:t>
            </w:r>
          </w:p>
        </w:tc>
      </w:tr>
      <w:tr w:rsidR="00FF1F06" w:rsidRPr="006C4D2B" w:rsidTr="006C4D2B">
        <w:trPr>
          <w:cantSplit/>
          <w:trHeight w:hRule="exact" w:val="44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130546,57</w:t>
            </w:r>
          </w:p>
        </w:tc>
        <w:tc>
          <w:tcPr>
            <w:tcW w:w="874" w:type="pct"/>
          </w:tcPr>
          <w:p w:rsidR="00FF1F06" w:rsidRPr="006C4D2B" w:rsidRDefault="00FF1F06" w:rsidP="006C4D2B">
            <w:pPr>
              <w:spacing w:line="360" w:lineRule="auto"/>
              <w:jc w:val="both"/>
              <w:rPr>
                <w:color w:val="000000"/>
                <w:sz w:val="20"/>
              </w:rPr>
            </w:pPr>
            <w:r w:rsidRPr="006C4D2B">
              <w:rPr>
                <w:color w:val="000000"/>
                <w:sz w:val="20"/>
              </w:rPr>
              <w:t>249217,44</w:t>
            </w:r>
          </w:p>
        </w:tc>
        <w:tc>
          <w:tcPr>
            <w:tcW w:w="874" w:type="pct"/>
          </w:tcPr>
          <w:p w:rsidR="00FF1F06" w:rsidRPr="006C4D2B" w:rsidRDefault="00FF1F06" w:rsidP="006C4D2B">
            <w:pPr>
              <w:spacing w:line="360" w:lineRule="auto"/>
              <w:jc w:val="both"/>
              <w:rPr>
                <w:color w:val="000000"/>
                <w:sz w:val="20"/>
              </w:rPr>
            </w:pPr>
            <w:r w:rsidRPr="006C4D2B">
              <w:rPr>
                <w:color w:val="000000"/>
                <w:sz w:val="20"/>
              </w:rPr>
              <w:t>357103,96</w:t>
            </w:r>
          </w:p>
        </w:tc>
      </w:tr>
    </w:tbl>
    <w:p w:rsidR="00FF1F06" w:rsidRPr="006C4D2B" w:rsidRDefault="00FF1F06" w:rsidP="006C4D2B">
      <w:pPr>
        <w:spacing w:line="360" w:lineRule="auto"/>
        <w:ind w:firstLine="709"/>
        <w:jc w:val="both"/>
        <w:rPr>
          <w:b/>
          <w:bCs/>
          <w:color w:val="000000"/>
          <w:sz w:val="28"/>
        </w:rPr>
      </w:pPr>
    </w:p>
    <w:p w:rsidR="00FF1F06" w:rsidRPr="003B3638" w:rsidRDefault="003B3638" w:rsidP="003B3638">
      <w:pPr>
        <w:tabs>
          <w:tab w:val="left" w:pos="1800"/>
          <w:tab w:val="left" w:pos="3420"/>
        </w:tabs>
        <w:spacing w:line="360" w:lineRule="auto"/>
        <w:ind w:firstLine="709"/>
        <w:jc w:val="both"/>
        <w:rPr>
          <w:bCs/>
          <w:color w:val="000000"/>
          <w:sz w:val="28"/>
        </w:rPr>
      </w:pPr>
      <w:r w:rsidRPr="003B3638">
        <w:rPr>
          <w:bCs/>
          <w:color w:val="000000"/>
          <w:sz w:val="28"/>
        </w:rPr>
        <w:t xml:space="preserve">Таблица №6.10. </w:t>
      </w:r>
      <w:r w:rsidR="00FF1F06" w:rsidRPr="003B3638">
        <w:rPr>
          <w:bCs/>
          <w:color w:val="000000"/>
          <w:sz w:val="28"/>
        </w:rPr>
        <w:t>Расчёт экономических показателей при уменьшении налогов на 1</w:t>
      </w:r>
      <w:r w:rsidR="006C4D2B" w:rsidRPr="003B3638">
        <w:rPr>
          <w:bCs/>
          <w:color w:val="000000"/>
          <w:sz w:val="28"/>
        </w:rPr>
        <w:t>5%</w:t>
      </w:r>
      <w:r w:rsidR="00FF1F06" w:rsidRPr="003B3638">
        <w:rPr>
          <w:bCs/>
          <w:color w:val="000000"/>
          <w:sz w:val="28"/>
        </w:rPr>
        <w:t xml:space="preserve">, </w:t>
      </w:r>
      <w:r w:rsidR="006C4D2B" w:rsidRPr="003B3638">
        <w:rPr>
          <w:bCs/>
          <w:color w:val="000000"/>
          <w:sz w:val="28"/>
        </w:rPr>
        <w:t>тыс. р</w:t>
      </w:r>
      <w:r w:rsidR="00FF1F06" w:rsidRPr="003B3638">
        <w:rPr>
          <w:bCs/>
          <w:color w:val="000000"/>
          <w:sz w:val="28"/>
        </w:rPr>
        <w:t>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Показатели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Обозначения</w:t>
            </w:r>
          </w:p>
        </w:tc>
        <w:tc>
          <w:tcPr>
            <w:tcW w:w="874" w:type="pct"/>
          </w:tcPr>
          <w:p w:rsidR="00FF1F06" w:rsidRPr="006C4D2B" w:rsidRDefault="00FF1F06" w:rsidP="006C4D2B">
            <w:pPr>
              <w:spacing w:line="360" w:lineRule="auto"/>
              <w:jc w:val="both"/>
              <w:rPr>
                <w:color w:val="000000"/>
                <w:sz w:val="20"/>
              </w:rPr>
            </w:pPr>
            <w:r w:rsidRPr="006C4D2B">
              <w:rPr>
                <w:color w:val="000000"/>
                <w:sz w:val="20"/>
              </w:rPr>
              <w:t>2004</w:t>
            </w:r>
          </w:p>
        </w:tc>
        <w:tc>
          <w:tcPr>
            <w:tcW w:w="874" w:type="pct"/>
          </w:tcPr>
          <w:p w:rsidR="00FF1F06" w:rsidRPr="006C4D2B" w:rsidRDefault="00FF1F06" w:rsidP="006C4D2B">
            <w:pPr>
              <w:spacing w:line="360" w:lineRule="auto"/>
              <w:jc w:val="both"/>
              <w:rPr>
                <w:color w:val="000000"/>
                <w:sz w:val="20"/>
              </w:rPr>
            </w:pPr>
            <w:r w:rsidRPr="006C4D2B">
              <w:rPr>
                <w:color w:val="000000"/>
                <w:sz w:val="20"/>
              </w:rPr>
              <w:t>2005</w:t>
            </w:r>
          </w:p>
        </w:tc>
        <w:tc>
          <w:tcPr>
            <w:tcW w:w="874" w:type="pct"/>
          </w:tcPr>
          <w:p w:rsidR="00FF1F06" w:rsidRPr="006C4D2B" w:rsidRDefault="00FF1F06" w:rsidP="006C4D2B">
            <w:pPr>
              <w:spacing w:line="360" w:lineRule="auto"/>
              <w:jc w:val="both"/>
              <w:rPr>
                <w:color w:val="000000"/>
                <w:sz w:val="20"/>
              </w:rPr>
            </w:pPr>
            <w:r w:rsidRPr="006C4D2B">
              <w:rPr>
                <w:color w:val="000000"/>
                <w:sz w:val="20"/>
              </w:rPr>
              <w:t>2006</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B54CBB">
        <w:trPr>
          <w:cantSplit/>
          <w:trHeight w:hRule="exact" w:val="732"/>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r>
      <w:tr w:rsidR="00FF1F06" w:rsidRPr="006C4D2B" w:rsidTr="00B54CBB">
        <w:trPr>
          <w:cantSplit/>
          <w:trHeight w:hRule="exact" w:val="684"/>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45470,50</w:t>
            </w:r>
          </w:p>
        </w:tc>
        <w:tc>
          <w:tcPr>
            <w:tcW w:w="874" w:type="pct"/>
          </w:tcPr>
          <w:p w:rsidR="00FF1F06" w:rsidRPr="006C4D2B" w:rsidRDefault="00FF1F06" w:rsidP="006C4D2B">
            <w:pPr>
              <w:spacing w:line="360" w:lineRule="auto"/>
              <w:jc w:val="both"/>
              <w:rPr>
                <w:color w:val="000000"/>
                <w:sz w:val="20"/>
              </w:rPr>
            </w:pPr>
            <w:r w:rsidRPr="006C4D2B">
              <w:rPr>
                <w:color w:val="000000"/>
                <w:sz w:val="20"/>
              </w:rPr>
              <w:t>45470,50</w:t>
            </w:r>
          </w:p>
        </w:tc>
        <w:tc>
          <w:tcPr>
            <w:tcW w:w="874" w:type="pct"/>
          </w:tcPr>
          <w:p w:rsidR="00FF1F06" w:rsidRPr="006C4D2B" w:rsidRDefault="00FF1F06" w:rsidP="006C4D2B">
            <w:pPr>
              <w:spacing w:line="360" w:lineRule="auto"/>
              <w:jc w:val="both"/>
              <w:rPr>
                <w:color w:val="000000"/>
                <w:sz w:val="20"/>
              </w:rPr>
            </w:pPr>
            <w:r w:rsidRPr="006C4D2B">
              <w:rPr>
                <w:color w:val="000000"/>
                <w:sz w:val="20"/>
              </w:rPr>
              <w:t>45470,50</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723"/>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160278,38</w:t>
            </w:r>
          </w:p>
        </w:tc>
        <w:tc>
          <w:tcPr>
            <w:tcW w:w="874" w:type="pct"/>
          </w:tcPr>
          <w:p w:rsidR="00FF1F06" w:rsidRPr="006C4D2B" w:rsidRDefault="00FF1F06" w:rsidP="006C4D2B">
            <w:pPr>
              <w:spacing w:line="360" w:lineRule="auto"/>
              <w:jc w:val="both"/>
              <w:rPr>
                <w:color w:val="000000"/>
                <w:sz w:val="20"/>
              </w:rPr>
            </w:pPr>
            <w:r w:rsidRPr="006C4D2B">
              <w:rPr>
                <w:color w:val="000000"/>
                <w:sz w:val="20"/>
              </w:rPr>
              <w:t>160278,38</w:t>
            </w:r>
          </w:p>
        </w:tc>
        <w:tc>
          <w:tcPr>
            <w:tcW w:w="874" w:type="pct"/>
          </w:tcPr>
          <w:p w:rsidR="00FF1F06" w:rsidRPr="006C4D2B" w:rsidRDefault="00FF1F06" w:rsidP="006C4D2B">
            <w:pPr>
              <w:spacing w:line="360" w:lineRule="auto"/>
              <w:jc w:val="both"/>
              <w:rPr>
                <w:color w:val="000000"/>
                <w:sz w:val="20"/>
              </w:rPr>
            </w:pPr>
            <w:r w:rsidRPr="006C4D2B">
              <w:rPr>
                <w:color w:val="000000"/>
                <w:sz w:val="20"/>
              </w:rPr>
              <w:t>160278,38</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160278,38</w:t>
            </w:r>
          </w:p>
        </w:tc>
        <w:tc>
          <w:tcPr>
            <w:tcW w:w="874" w:type="pct"/>
          </w:tcPr>
          <w:p w:rsidR="00FF1F06" w:rsidRPr="006C4D2B" w:rsidRDefault="00FF1F06" w:rsidP="006C4D2B">
            <w:pPr>
              <w:spacing w:line="360" w:lineRule="auto"/>
              <w:jc w:val="both"/>
              <w:rPr>
                <w:color w:val="000000"/>
                <w:sz w:val="20"/>
              </w:rPr>
            </w:pPr>
            <w:r w:rsidRPr="006C4D2B">
              <w:rPr>
                <w:color w:val="000000"/>
                <w:sz w:val="20"/>
              </w:rPr>
              <w:t>320556,76</w:t>
            </w:r>
          </w:p>
        </w:tc>
        <w:tc>
          <w:tcPr>
            <w:tcW w:w="874" w:type="pct"/>
          </w:tcPr>
          <w:p w:rsidR="00FF1F06" w:rsidRPr="006C4D2B" w:rsidRDefault="00FF1F06" w:rsidP="006C4D2B">
            <w:pPr>
              <w:spacing w:line="360" w:lineRule="auto"/>
              <w:jc w:val="both"/>
              <w:rPr>
                <w:color w:val="000000"/>
                <w:sz w:val="20"/>
              </w:rPr>
            </w:pPr>
            <w:r w:rsidRPr="006C4D2B">
              <w:rPr>
                <w:color w:val="000000"/>
                <w:sz w:val="20"/>
              </w:rPr>
              <w:t>480835,13</w:t>
            </w:r>
          </w:p>
        </w:tc>
      </w:tr>
      <w:tr w:rsidR="00FF1F06" w:rsidRPr="006C4D2B" w:rsidTr="00B54CBB">
        <w:trPr>
          <w:cantSplit/>
          <w:trHeight w:hRule="exact" w:val="83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szCs w:val="20"/>
              </w:rPr>
              <w:sym w:font="Symbol" w:char="F061"/>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145709,07</w:t>
            </w:r>
          </w:p>
        </w:tc>
        <w:tc>
          <w:tcPr>
            <w:tcW w:w="874" w:type="pct"/>
          </w:tcPr>
          <w:p w:rsidR="00FF1F06" w:rsidRPr="006C4D2B" w:rsidRDefault="00FF1F06" w:rsidP="006C4D2B">
            <w:pPr>
              <w:spacing w:line="360" w:lineRule="auto"/>
              <w:jc w:val="both"/>
              <w:rPr>
                <w:color w:val="000000"/>
                <w:sz w:val="20"/>
              </w:rPr>
            </w:pPr>
            <w:r w:rsidRPr="006C4D2B">
              <w:rPr>
                <w:color w:val="000000"/>
                <w:sz w:val="20"/>
              </w:rPr>
              <w:t>132454,05</w:t>
            </w:r>
          </w:p>
        </w:tc>
        <w:tc>
          <w:tcPr>
            <w:tcW w:w="874" w:type="pct"/>
          </w:tcPr>
          <w:p w:rsidR="00FF1F06" w:rsidRPr="006C4D2B" w:rsidRDefault="00FF1F06" w:rsidP="006C4D2B">
            <w:pPr>
              <w:spacing w:line="360" w:lineRule="auto"/>
              <w:jc w:val="both"/>
              <w:rPr>
                <w:color w:val="000000"/>
                <w:sz w:val="20"/>
              </w:rPr>
            </w:pPr>
            <w:r w:rsidRPr="006C4D2B">
              <w:rPr>
                <w:color w:val="000000"/>
                <w:sz w:val="20"/>
              </w:rPr>
              <w:t>120417,15</w:t>
            </w:r>
          </w:p>
        </w:tc>
      </w:tr>
      <w:tr w:rsidR="00FF1F06" w:rsidRPr="006C4D2B" w:rsidTr="006C4D2B">
        <w:trPr>
          <w:cantSplit/>
          <w:trHeight w:hRule="exact" w:val="44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145709,07</w:t>
            </w:r>
          </w:p>
        </w:tc>
        <w:tc>
          <w:tcPr>
            <w:tcW w:w="874" w:type="pct"/>
          </w:tcPr>
          <w:p w:rsidR="00FF1F06" w:rsidRPr="006C4D2B" w:rsidRDefault="00FF1F06" w:rsidP="006C4D2B">
            <w:pPr>
              <w:spacing w:line="360" w:lineRule="auto"/>
              <w:jc w:val="both"/>
              <w:rPr>
                <w:color w:val="000000"/>
                <w:sz w:val="20"/>
              </w:rPr>
            </w:pPr>
            <w:r w:rsidRPr="006C4D2B">
              <w:rPr>
                <w:color w:val="000000"/>
                <w:sz w:val="20"/>
              </w:rPr>
              <w:t>278163,12</w:t>
            </w:r>
          </w:p>
        </w:tc>
        <w:tc>
          <w:tcPr>
            <w:tcW w:w="874" w:type="pct"/>
          </w:tcPr>
          <w:p w:rsidR="00FF1F06" w:rsidRPr="006C4D2B" w:rsidRDefault="00FF1F06" w:rsidP="006C4D2B">
            <w:pPr>
              <w:spacing w:line="360" w:lineRule="auto"/>
              <w:jc w:val="both"/>
              <w:rPr>
                <w:color w:val="000000"/>
                <w:sz w:val="20"/>
              </w:rPr>
            </w:pPr>
            <w:r w:rsidRPr="006C4D2B">
              <w:rPr>
                <w:color w:val="000000"/>
                <w:sz w:val="20"/>
              </w:rPr>
              <w:t>398580,27</w:t>
            </w:r>
          </w:p>
        </w:tc>
      </w:tr>
    </w:tbl>
    <w:p w:rsidR="00FF1F06" w:rsidRPr="006C4D2B" w:rsidRDefault="00FF1F06" w:rsidP="006C4D2B">
      <w:pPr>
        <w:tabs>
          <w:tab w:val="left" w:pos="1800"/>
          <w:tab w:val="left" w:pos="3420"/>
        </w:tabs>
        <w:spacing w:line="360" w:lineRule="auto"/>
        <w:ind w:firstLine="709"/>
        <w:jc w:val="both"/>
        <w:rPr>
          <w:b/>
          <w:bCs/>
          <w:color w:val="000000"/>
          <w:sz w:val="28"/>
        </w:rPr>
      </w:pPr>
    </w:p>
    <w:p w:rsidR="00FF1F06" w:rsidRPr="003B3638" w:rsidRDefault="00FF1F06" w:rsidP="006C4D2B">
      <w:pPr>
        <w:tabs>
          <w:tab w:val="left" w:pos="1800"/>
          <w:tab w:val="left" w:pos="3420"/>
        </w:tabs>
        <w:spacing w:line="360" w:lineRule="auto"/>
        <w:ind w:firstLine="709"/>
        <w:jc w:val="both"/>
        <w:rPr>
          <w:bCs/>
          <w:color w:val="000000"/>
          <w:sz w:val="28"/>
        </w:rPr>
      </w:pPr>
      <w:r w:rsidRPr="003B3638">
        <w:rPr>
          <w:bCs/>
          <w:color w:val="000000"/>
          <w:sz w:val="28"/>
        </w:rPr>
        <w:t xml:space="preserve">Таблица </w:t>
      </w:r>
      <w:r w:rsidR="006C4D2B" w:rsidRPr="003B3638">
        <w:rPr>
          <w:bCs/>
          <w:color w:val="000000"/>
          <w:sz w:val="28"/>
        </w:rPr>
        <w:t>№6</w:t>
      </w:r>
      <w:r w:rsidRPr="003B3638">
        <w:rPr>
          <w:bCs/>
          <w:color w:val="000000"/>
          <w:sz w:val="28"/>
        </w:rPr>
        <w:t>.11</w:t>
      </w:r>
      <w:r w:rsidR="003B3638" w:rsidRPr="003B3638">
        <w:rPr>
          <w:bCs/>
          <w:color w:val="000000"/>
          <w:sz w:val="28"/>
        </w:rPr>
        <w:t>. Расчёт экономических показателей при увеличении налогов на 25%, тыс. руб.</w:t>
      </w:r>
    </w:p>
    <w:tbl>
      <w:tblPr>
        <w:tblStyle w:val="12"/>
        <w:tblW w:w="9297" w:type="dxa"/>
        <w:jc w:val="center"/>
        <w:tblLook w:val="0000" w:firstRow="0" w:lastRow="0" w:firstColumn="0" w:lastColumn="0" w:noHBand="0" w:noVBand="0"/>
      </w:tblPr>
      <w:tblGrid>
        <w:gridCol w:w="2509"/>
        <w:gridCol w:w="1912"/>
        <w:gridCol w:w="1626"/>
        <w:gridCol w:w="1625"/>
        <w:gridCol w:w="1625"/>
      </w:tblGrid>
      <w:tr w:rsidR="00FF1F06" w:rsidRPr="003B3638" w:rsidTr="006C4D2B">
        <w:trPr>
          <w:cantSplit/>
          <w:trHeight w:hRule="exact" w:val="480"/>
          <w:jc w:val="center"/>
        </w:trPr>
        <w:tc>
          <w:tcPr>
            <w:tcW w:w="1349" w:type="pct"/>
          </w:tcPr>
          <w:p w:rsidR="00FF1F06" w:rsidRPr="003B3638" w:rsidRDefault="00FF1F06" w:rsidP="006C4D2B">
            <w:pPr>
              <w:spacing w:line="360" w:lineRule="auto"/>
              <w:jc w:val="both"/>
              <w:rPr>
                <w:color w:val="000000"/>
                <w:sz w:val="20"/>
              </w:rPr>
            </w:pPr>
            <w:r w:rsidRPr="003B3638">
              <w:rPr>
                <w:color w:val="000000"/>
                <w:sz w:val="20"/>
              </w:rPr>
              <w:t>Показатели</w:t>
            </w:r>
          </w:p>
        </w:tc>
        <w:tc>
          <w:tcPr>
            <w:tcW w:w="1028" w:type="pct"/>
          </w:tcPr>
          <w:p w:rsidR="00FF1F06" w:rsidRPr="003B3638" w:rsidRDefault="00FF1F06" w:rsidP="006C4D2B">
            <w:pPr>
              <w:spacing w:line="360" w:lineRule="auto"/>
              <w:jc w:val="both"/>
              <w:rPr>
                <w:color w:val="000000"/>
                <w:sz w:val="20"/>
              </w:rPr>
            </w:pPr>
            <w:r w:rsidRPr="003B3638">
              <w:rPr>
                <w:color w:val="000000"/>
                <w:sz w:val="20"/>
              </w:rPr>
              <w:t>Обозначения</w:t>
            </w:r>
          </w:p>
        </w:tc>
        <w:tc>
          <w:tcPr>
            <w:tcW w:w="874" w:type="pct"/>
          </w:tcPr>
          <w:p w:rsidR="00FF1F06" w:rsidRPr="003B3638" w:rsidRDefault="00FF1F06" w:rsidP="006C4D2B">
            <w:pPr>
              <w:spacing w:line="360" w:lineRule="auto"/>
              <w:jc w:val="both"/>
              <w:rPr>
                <w:color w:val="000000"/>
                <w:sz w:val="20"/>
              </w:rPr>
            </w:pPr>
            <w:r w:rsidRPr="003B3638">
              <w:rPr>
                <w:color w:val="000000"/>
                <w:sz w:val="20"/>
              </w:rPr>
              <w:t>2004</w:t>
            </w:r>
          </w:p>
        </w:tc>
        <w:tc>
          <w:tcPr>
            <w:tcW w:w="874" w:type="pct"/>
          </w:tcPr>
          <w:p w:rsidR="00FF1F06" w:rsidRPr="003B3638" w:rsidRDefault="00FF1F06" w:rsidP="006C4D2B">
            <w:pPr>
              <w:spacing w:line="360" w:lineRule="auto"/>
              <w:jc w:val="both"/>
              <w:rPr>
                <w:color w:val="000000"/>
                <w:sz w:val="20"/>
              </w:rPr>
            </w:pPr>
            <w:r w:rsidRPr="003B3638">
              <w:rPr>
                <w:color w:val="000000"/>
                <w:sz w:val="20"/>
              </w:rPr>
              <w:t>2005</w:t>
            </w:r>
          </w:p>
        </w:tc>
        <w:tc>
          <w:tcPr>
            <w:tcW w:w="874" w:type="pct"/>
          </w:tcPr>
          <w:p w:rsidR="00FF1F06" w:rsidRPr="003B3638" w:rsidRDefault="00FF1F06" w:rsidP="006C4D2B">
            <w:pPr>
              <w:spacing w:line="360" w:lineRule="auto"/>
              <w:jc w:val="both"/>
              <w:rPr>
                <w:color w:val="000000"/>
                <w:sz w:val="20"/>
              </w:rPr>
            </w:pPr>
            <w:r w:rsidRPr="003B3638">
              <w:rPr>
                <w:color w:val="000000"/>
                <w:sz w:val="20"/>
              </w:rPr>
              <w:t>2006</w:t>
            </w:r>
          </w:p>
        </w:tc>
      </w:tr>
      <w:tr w:rsidR="00FF1F06" w:rsidRPr="006C4D2B" w:rsidTr="006C4D2B">
        <w:trPr>
          <w:cantSplit/>
          <w:trHeight w:hRule="exact" w:val="476"/>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добычи нефти</w:t>
            </w:r>
            <w:r w:rsidR="006C4D2B" w:rsidRPr="006C4D2B">
              <w:rPr>
                <w:color w:val="000000"/>
                <w:sz w:val="20"/>
              </w:rPr>
              <w:t>,</w:t>
            </w:r>
            <w:r w:rsidR="006C4D2B">
              <w:rPr>
                <w:color w:val="000000"/>
                <w:sz w:val="20"/>
              </w:rPr>
              <w:t xml:space="preserve"> </w:t>
            </w:r>
            <w:r w:rsidR="006C4D2B" w:rsidRPr="006C4D2B">
              <w:rPr>
                <w:color w:val="000000"/>
                <w:sz w:val="20"/>
              </w:rPr>
              <w:t>т</w:t>
            </w:r>
          </w:p>
        </w:tc>
        <w:tc>
          <w:tcPr>
            <w:tcW w:w="1028" w:type="pct"/>
          </w:tcPr>
          <w:p w:rsidR="00FF1F06" w:rsidRPr="006C4D2B" w:rsidRDefault="00FF1F06" w:rsidP="006C4D2B">
            <w:pPr>
              <w:spacing w:line="360" w:lineRule="auto"/>
              <w:jc w:val="both"/>
              <w:rPr>
                <w:color w:val="000000"/>
                <w:sz w:val="20"/>
                <w:vertAlign w:val="subscript"/>
              </w:rPr>
            </w:pPr>
            <w:r w:rsidRPr="006C4D2B">
              <w:rPr>
                <w:color w:val="000000"/>
                <w:sz w:val="20"/>
                <w:lang w:val="en-US"/>
              </w:rPr>
              <w:t>Q</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c>
          <w:tcPr>
            <w:tcW w:w="874" w:type="pct"/>
          </w:tcPr>
          <w:p w:rsidR="00FF1F06" w:rsidRPr="006C4D2B" w:rsidRDefault="00FF1F06" w:rsidP="006C4D2B">
            <w:pPr>
              <w:spacing w:line="360" w:lineRule="auto"/>
              <w:jc w:val="both"/>
              <w:rPr>
                <w:color w:val="000000"/>
                <w:sz w:val="20"/>
              </w:rPr>
            </w:pPr>
            <w:r w:rsidRPr="006C4D2B">
              <w:rPr>
                <w:color w:val="000000"/>
                <w:sz w:val="20"/>
              </w:rPr>
              <w:t>83959,60</w:t>
            </w:r>
          </w:p>
        </w:tc>
      </w:tr>
      <w:tr w:rsidR="00FF1F06" w:rsidRPr="006C4D2B" w:rsidTr="00B54CBB">
        <w:trPr>
          <w:cantSplit/>
          <w:trHeight w:hRule="exact" w:val="812"/>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выручки от реализации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В</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c>
          <w:tcPr>
            <w:tcW w:w="874" w:type="pct"/>
          </w:tcPr>
          <w:p w:rsidR="00FF1F06" w:rsidRPr="006C4D2B" w:rsidRDefault="00FF1F06" w:rsidP="006C4D2B">
            <w:pPr>
              <w:spacing w:line="360" w:lineRule="auto"/>
              <w:jc w:val="both"/>
              <w:rPr>
                <w:color w:val="000000"/>
                <w:sz w:val="20"/>
              </w:rPr>
            </w:pPr>
            <w:r w:rsidRPr="006C4D2B">
              <w:rPr>
                <w:color w:val="000000"/>
                <w:sz w:val="20"/>
              </w:rPr>
              <w:t>283716,28</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Текущие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И</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c>
          <w:tcPr>
            <w:tcW w:w="874" w:type="pct"/>
          </w:tcPr>
          <w:p w:rsidR="00FF1F06" w:rsidRPr="006C4D2B" w:rsidRDefault="00FF1F06" w:rsidP="006C4D2B">
            <w:pPr>
              <w:spacing w:line="360" w:lineRule="auto"/>
              <w:jc w:val="both"/>
              <w:rPr>
                <w:color w:val="000000"/>
                <w:sz w:val="20"/>
              </w:rPr>
            </w:pPr>
            <w:r w:rsidRPr="006C4D2B">
              <w:rPr>
                <w:color w:val="000000"/>
                <w:sz w:val="20"/>
              </w:rPr>
              <w:t>77967,40</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Прирост прибыли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ПР</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c>
          <w:tcPr>
            <w:tcW w:w="874" w:type="pct"/>
          </w:tcPr>
          <w:p w:rsidR="00FF1F06" w:rsidRPr="006C4D2B" w:rsidRDefault="00FF1F06" w:rsidP="006C4D2B">
            <w:pPr>
              <w:spacing w:line="360" w:lineRule="auto"/>
              <w:jc w:val="both"/>
              <w:rPr>
                <w:color w:val="000000"/>
                <w:sz w:val="20"/>
              </w:rPr>
            </w:pPr>
            <w:r w:rsidRPr="006C4D2B">
              <w:rPr>
                <w:color w:val="000000"/>
                <w:sz w:val="20"/>
              </w:rPr>
              <w:t>205748,88</w:t>
            </w:r>
          </w:p>
        </w:tc>
      </w:tr>
      <w:tr w:rsidR="00FF1F06" w:rsidRPr="006C4D2B" w:rsidTr="00B54CBB">
        <w:trPr>
          <w:cantSplit/>
          <w:trHeight w:hRule="exact" w:val="73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Налог на прибыль и имущество</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Нпр</w:t>
            </w:r>
          </w:p>
        </w:tc>
        <w:tc>
          <w:tcPr>
            <w:tcW w:w="874" w:type="pct"/>
          </w:tcPr>
          <w:p w:rsidR="00FF1F06" w:rsidRPr="006C4D2B" w:rsidRDefault="00FF1F06" w:rsidP="006C4D2B">
            <w:pPr>
              <w:spacing w:line="360" w:lineRule="auto"/>
              <w:jc w:val="both"/>
              <w:rPr>
                <w:color w:val="000000"/>
                <w:sz w:val="20"/>
              </w:rPr>
            </w:pPr>
            <w:r w:rsidRPr="006C4D2B">
              <w:rPr>
                <w:color w:val="000000"/>
                <w:sz w:val="20"/>
              </w:rPr>
              <w:t>66868,39</w:t>
            </w:r>
          </w:p>
        </w:tc>
        <w:tc>
          <w:tcPr>
            <w:tcW w:w="874" w:type="pct"/>
          </w:tcPr>
          <w:p w:rsidR="00FF1F06" w:rsidRPr="006C4D2B" w:rsidRDefault="00FF1F06" w:rsidP="006C4D2B">
            <w:pPr>
              <w:spacing w:line="360" w:lineRule="auto"/>
              <w:jc w:val="both"/>
              <w:rPr>
                <w:color w:val="000000"/>
                <w:sz w:val="20"/>
              </w:rPr>
            </w:pPr>
            <w:r w:rsidRPr="006C4D2B">
              <w:rPr>
                <w:color w:val="000000"/>
                <w:sz w:val="20"/>
              </w:rPr>
              <w:t>66868,39</w:t>
            </w:r>
          </w:p>
        </w:tc>
        <w:tc>
          <w:tcPr>
            <w:tcW w:w="874" w:type="pct"/>
          </w:tcPr>
          <w:p w:rsidR="00FF1F06" w:rsidRPr="006C4D2B" w:rsidRDefault="00FF1F06" w:rsidP="006C4D2B">
            <w:pPr>
              <w:spacing w:line="360" w:lineRule="auto"/>
              <w:jc w:val="both"/>
              <w:rPr>
                <w:color w:val="000000"/>
                <w:sz w:val="20"/>
              </w:rPr>
            </w:pPr>
            <w:r w:rsidRPr="006C4D2B">
              <w:rPr>
                <w:color w:val="000000"/>
                <w:sz w:val="20"/>
              </w:rPr>
              <w:t>66868,39</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Капитальные затраты</w:t>
            </w:r>
          </w:p>
        </w:tc>
        <w:tc>
          <w:tcPr>
            <w:tcW w:w="1028" w:type="pct"/>
          </w:tcPr>
          <w:p w:rsidR="00FF1F06" w:rsidRPr="006C4D2B" w:rsidRDefault="00FF1F06" w:rsidP="006C4D2B">
            <w:pPr>
              <w:spacing w:line="360" w:lineRule="auto"/>
              <w:jc w:val="both"/>
              <w:rPr>
                <w:color w:val="000000"/>
                <w:sz w:val="20"/>
              </w:rPr>
            </w:pPr>
            <w:r w:rsidRPr="006C4D2B">
              <w:rPr>
                <w:color w:val="000000"/>
                <w:sz w:val="20"/>
              </w:rPr>
              <w:t>К</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c>
          <w:tcPr>
            <w:tcW w:w="874" w:type="pct"/>
          </w:tcPr>
          <w:p w:rsidR="00FF1F06" w:rsidRPr="006C4D2B" w:rsidRDefault="00FF1F06" w:rsidP="006C4D2B">
            <w:pPr>
              <w:spacing w:line="360" w:lineRule="auto"/>
              <w:jc w:val="both"/>
              <w:rPr>
                <w:color w:val="000000"/>
                <w:sz w:val="20"/>
              </w:rPr>
            </w:pPr>
            <w:r w:rsidRPr="006C4D2B">
              <w:rPr>
                <w:color w:val="000000"/>
                <w:sz w:val="20"/>
              </w:rPr>
              <w:t>-</w:t>
            </w:r>
          </w:p>
        </w:tc>
      </w:tr>
      <w:tr w:rsidR="00FF1F06" w:rsidRPr="006C4D2B" w:rsidTr="00B54CBB">
        <w:trPr>
          <w:cantSplit/>
          <w:trHeight w:hRule="exact" w:val="798"/>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Поток денежной наличности</w:t>
            </w:r>
          </w:p>
        </w:tc>
        <w:tc>
          <w:tcPr>
            <w:tcW w:w="1028" w:type="pct"/>
          </w:tcPr>
          <w:p w:rsidR="00FF1F06" w:rsidRPr="006C4D2B" w:rsidRDefault="00FF1F06" w:rsidP="006C4D2B">
            <w:pPr>
              <w:spacing w:line="360" w:lineRule="auto"/>
              <w:jc w:val="both"/>
              <w:rPr>
                <w:color w:val="000000"/>
                <w:sz w:val="20"/>
              </w:rPr>
            </w:pPr>
            <w:r w:rsidRPr="006C4D2B">
              <w:rPr>
                <w:color w:val="000000"/>
                <w:sz w:val="20"/>
              </w:rPr>
              <w:t>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138880,49</w:t>
            </w:r>
          </w:p>
        </w:tc>
        <w:tc>
          <w:tcPr>
            <w:tcW w:w="874" w:type="pct"/>
          </w:tcPr>
          <w:p w:rsidR="00FF1F06" w:rsidRPr="006C4D2B" w:rsidRDefault="00FF1F06" w:rsidP="006C4D2B">
            <w:pPr>
              <w:spacing w:line="360" w:lineRule="auto"/>
              <w:jc w:val="both"/>
              <w:rPr>
                <w:color w:val="000000"/>
                <w:sz w:val="20"/>
              </w:rPr>
            </w:pPr>
            <w:r w:rsidRPr="006C4D2B">
              <w:rPr>
                <w:color w:val="000000"/>
                <w:sz w:val="20"/>
              </w:rPr>
              <w:t>138880,49</w:t>
            </w:r>
          </w:p>
        </w:tc>
        <w:tc>
          <w:tcPr>
            <w:tcW w:w="874" w:type="pct"/>
          </w:tcPr>
          <w:p w:rsidR="00FF1F06" w:rsidRPr="006C4D2B" w:rsidRDefault="00FF1F06" w:rsidP="006C4D2B">
            <w:pPr>
              <w:spacing w:line="360" w:lineRule="auto"/>
              <w:jc w:val="both"/>
              <w:rPr>
                <w:color w:val="000000"/>
                <w:sz w:val="20"/>
              </w:rPr>
            </w:pPr>
            <w:r w:rsidRPr="006C4D2B">
              <w:rPr>
                <w:color w:val="000000"/>
                <w:sz w:val="20"/>
              </w:rPr>
              <w:t>138880,49</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Накопленный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НПДН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138880,49</w:t>
            </w:r>
          </w:p>
        </w:tc>
        <w:tc>
          <w:tcPr>
            <w:tcW w:w="874" w:type="pct"/>
          </w:tcPr>
          <w:p w:rsidR="00FF1F06" w:rsidRPr="006C4D2B" w:rsidRDefault="00FF1F06" w:rsidP="006C4D2B">
            <w:pPr>
              <w:spacing w:line="360" w:lineRule="auto"/>
              <w:jc w:val="both"/>
              <w:rPr>
                <w:color w:val="000000"/>
                <w:sz w:val="20"/>
              </w:rPr>
            </w:pPr>
            <w:r w:rsidRPr="006C4D2B">
              <w:rPr>
                <w:color w:val="000000"/>
                <w:sz w:val="20"/>
              </w:rPr>
              <w:t>277760,99</w:t>
            </w:r>
          </w:p>
        </w:tc>
        <w:tc>
          <w:tcPr>
            <w:tcW w:w="874" w:type="pct"/>
          </w:tcPr>
          <w:p w:rsidR="00FF1F06" w:rsidRPr="006C4D2B" w:rsidRDefault="00FF1F06" w:rsidP="006C4D2B">
            <w:pPr>
              <w:spacing w:line="360" w:lineRule="auto"/>
              <w:jc w:val="both"/>
              <w:rPr>
                <w:color w:val="000000"/>
                <w:sz w:val="20"/>
              </w:rPr>
            </w:pPr>
            <w:r w:rsidRPr="006C4D2B">
              <w:rPr>
                <w:color w:val="000000"/>
                <w:sz w:val="20"/>
              </w:rPr>
              <w:t>416641,48</w:t>
            </w:r>
          </w:p>
        </w:tc>
      </w:tr>
      <w:tr w:rsidR="00FF1F06" w:rsidRPr="006C4D2B" w:rsidTr="00B54CBB">
        <w:trPr>
          <w:cantSplit/>
          <w:trHeight w:hRule="exact" w:val="787"/>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Коэффициент дисконтирования</w:t>
            </w:r>
          </w:p>
        </w:tc>
        <w:tc>
          <w:tcPr>
            <w:tcW w:w="1028" w:type="pct"/>
          </w:tcPr>
          <w:p w:rsidR="00FF1F06" w:rsidRPr="006C4D2B" w:rsidRDefault="00FF1F06" w:rsidP="006C4D2B">
            <w:pPr>
              <w:spacing w:line="360" w:lineRule="auto"/>
              <w:jc w:val="both"/>
              <w:rPr>
                <w:color w:val="000000"/>
                <w:sz w:val="20"/>
              </w:rPr>
            </w:pPr>
            <w:r w:rsidRPr="006C4D2B">
              <w:rPr>
                <w:color w:val="000000"/>
                <w:sz w:val="20"/>
                <w:szCs w:val="20"/>
              </w:rPr>
              <w:sym w:font="Symbol" w:char="F061"/>
            </w:r>
          </w:p>
        </w:tc>
        <w:tc>
          <w:tcPr>
            <w:tcW w:w="874" w:type="pct"/>
          </w:tcPr>
          <w:p w:rsidR="00FF1F06" w:rsidRPr="006C4D2B" w:rsidRDefault="00FF1F06" w:rsidP="006C4D2B">
            <w:pPr>
              <w:spacing w:line="360" w:lineRule="auto"/>
              <w:jc w:val="both"/>
              <w:rPr>
                <w:color w:val="000000"/>
                <w:sz w:val="20"/>
              </w:rPr>
            </w:pPr>
            <w:r w:rsidRPr="006C4D2B">
              <w:rPr>
                <w:color w:val="000000"/>
                <w:sz w:val="20"/>
              </w:rPr>
              <w:t>0,9091</w:t>
            </w:r>
          </w:p>
        </w:tc>
        <w:tc>
          <w:tcPr>
            <w:tcW w:w="874" w:type="pct"/>
          </w:tcPr>
          <w:p w:rsidR="00FF1F06" w:rsidRPr="006C4D2B" w:rsidRDefault="00FF1F06" w:rsidP="006C4D2B">
            <w:pPr>
              <w:spacing w:line="360" w:lineRule="auto"/>
              <w:jc w:val="both"/>
              <w:rPr>
                <w:color w:val="000000"/>
                <w:sz w:val="20"/>
              </w:rPr>
            </w:pPr>
            <w:r w:rsidRPr="006C4D2B">
              <w:rPr>
                <w:color w:val="000000"/>
                <w:sz w:val="20"/>
              </w:rPr>
              <w:t>0,8264</w:t>
            </w:r>
          </w:p>
        </w:tc>
        <w:tc>
          <w:tcPr>
            <w:tcW w:w="874" w:type="pct"/>
          </w:tcPr>
          <w:p w:rsidR="00FF1F06" w:rsidRPr="006C4D2B" w:rsidRDefault="00FF1F06" w:rsidP="006C4D2B">
            <w:pPr>
              <w:spacing w:line="360" w:lineRule="auto"/>
              <w:jc w:val="both"/>
              <w:rPr>
                <w:color w:val="000000"/>
                <w:sz w:val="20"/>
              </w:rPr>
            </w:pPr>
            <w:r w:rsidRPr="006C4D2B">
              <w:rPr>
                <w:color w:val="000000"/>
                <w:sz w:val="20"/>
              </w:rPr>
              <w:t>0,7513</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Дисконтированный ПДН</w:t>
            </w:r>
          </w:p>
        </w:tc>
        <w:tc>
          <w:tcPr>
            <w:tcW w:w="1028" w:type="pct"/>
          </w:tcPr>
          <w:p w:rsidR="00FF1F06" w:rsidRPr="006C4D2B" w:rsidRDefault="00FF1F06" w:rsidP="006C4D2B">
            <w:pPr>
              <w:spacing w:line="360" w:lineRule="auto"/>
              <w:jc w:val="both"/>
              <w:rPr>
                <w:color w:val="000000"/>
                <w:sz w:val="20"/>
              </w:rPr>
            </w:pPr>
            <w:r w:rsidRPr="006C4D2B">
              <w:rPr>
                <w:color w:val="000000"/>
                <w:sz w:val="20"/>
              </w:rPr>
              <w:t>ДПДН</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126256,26</w:t>
            </w:r>
          </w:p>
        </w:tc>
        <w:tc>
          <w:tcPr>
            <w:tcW w:w="874" w:type="pct"/>
          </w:tcPr>
          <w:p w:rsidR="00FF1F06" w:rsidRPr="006C4D2B" w:rsidRDefault="00FF1F06" w:rsidP="006C4D2B">
            <w:pPr>
              <w:spacing w:line="360" w:lineRule="auto"/>
              <w:jc w:val="both"/>
              <w:rPr>
                <w:color w:val="000000"/>
                <w:sz w:val="20"/>
              </w:rPr>
            </w:pPr>
            <w:r w:rsidRPr="006C4D2B">
              <w:rPr>
                <w:color w:val="000000"/>
                <w:sz w:val="20"/>
              </w:rPr>
              <w:t>114770,84</w:t>
            </w:r>
          </w:p>
        </w:tc>
        <w:tc>
          <w:tcPr>
            <w:tcW w:w="874" w:type="pct"/>
          </w:tcPr>
          <w:p w:rsidR="00FF1F06" w:rsidRPr="006C4D2B" w:rsidRDefault="00FF1F06" w:rsidP="006C4D2B">
            <w:pPr>
              <w:spacing w:line="360" w:lineRule="auto"/>
              <w:jc w:val="both"/>
              <w:rPr>
                <w:color w:val="000000"/>
                <w:sz w:val="20"/>
              </w:rPr>
            </w:pPr>
            <w:r w:rsidRPr="006C4D2B">
              <w:rPr>
                <w:color w:val="000000"/>
                <w:sz w:val="20"/>
              </w:rPr>
              <w:t>104340,92</w:t>
            </w:r>
          </w:p>
        </w:tc>
      </w:tr>
      <w:tr w:rsidR="00FF1F06" w:rsidRPr="006C4D2B" w:rsidTr="006C4D2B">
        <w:trPr>
          <w:cantSplit/>
          <w:trHeight w:hRule="exact" w:val="480"/>
          <w:jc w:val="center"/>
        </w:trPr>
        <w:tc>
          <w:tcPr>
            <w:tcW w:w="1349" w:type="pct"/>
          </w:tcPr>
          <w:p w:rsidR="00FF1F06" w:rsidRPr="006C4D2B" w:rsidRDefault="00FF1F06" w:rsidP="006C4D2B">
            <w:pPr>
              <w:spacing w:line="360" w:lineRule="auto"/>
              <w:jc w:val="both"/>
              <w:rPr>
                <w:color w:val="000000"/>
                <w:sz w:val="20"/>
              </w:rPr>
            </w:pPr>
            <w:r w:rsidRPr="006C4D2B">
              <w:rPr>
                <w:color w:val="000000"/>
                <w:sz w:val="20"/>
              </w:rPr>
              <w:t>Чистая текущая стоимость</w:t>
            </w:r>
          </w:p>
        </w:tc>
        <w:tc>
          <w:tcPr>
            <w:tcW w:w="1028" w:type="pct"/>
          </w:tcPr>
          <w:p w:rsidR="00FF1F06" w:rsidRPr="006C4D2B" w:rsidRDefault="00FF1F06" w:rsidP="006C4D2B">
            <w:pPr>
              <w:spacing w:line="360" w:lineRule="auto"/>
              <w:jc w:val="both"/>
              <w:rPr>
                <w:color w:val="000000"/>
                <w:sz w:val="20"/>
              </w:rPr>
            </w:pPr>
            <w:r w:rsidRPr="006C4D2B">
              <w:rPr>
                <w:color w:val="000000"/>
                <w:sz w:val="20"/>
              </w:rPr>
              <w:t>ЧТС</w:t>
            </w:r>
            <w:r w:rsidRPr="006C4D2B">
              <w:rPr>
                <w:color w:val="000000"/>
                <w:sz w:val="20"/>
                <w:vertAlign w:val="subscript"/>
                <w:lang w:val="en-US"/>
              </w:rPr>
              <w:t>t</w:t>
            </w:r>
          </w:p>
        </w:tc>
        <w:tc>
          <w:tcPr>
            <w:tcW w:w="874" w:type="pct"/>
          </w:tcPr>
          <w:p w:rsidR="00FF1F06" w:rsidRPr="006C4D2B" w:rsidRDefault="00FF1F06" w:rsidP="006C4D2B">
            <w:pPr>
              <w:spacing w:line="360" w:lineRule="auto"/>
              <w:jc w:val="both"/>
              <w:rPr>
                <w:color w:val="000000"/>
                <w:sz w:val="20"/>
              </w:rPr>
            </w:pPr>
            <w:r w:rsidRPr="006C4D2B">
              <w:rPr>
                <w:color w:val="000000"/>
                <w:sz w:val="20"/>
              </w:rPr>
              <w:t>126256,26</w:t>
            </w:r>
          </w:p>
        </w:tc>
        <w:tc>
          <w:tcPr>
            <w:tcW w:w="874" w:type="pct"/>
          </w:tcPr>
          <w:p w:rsidR="00FF1F06" w:rsidRPr="006C4D2B" w:rsidRDefault="00FF1F06" w:rsidP="006C4D2B">
            <w:pPr>
              <w:spacing w:line="360" w:lineRule="auto"/>
              <w:jc w:val="both"/>
              <w:rPr>
                <w:color w:val="000000"/>
                <w:sz w:val="20"/>
              </w:rPr>
            </w:pPr>
            <w:r w:rsidRPr="006C4D2B">
              <w:rPr>
                <w:color w:val="000000"/>
                <w:sz w:val="20"/>
              </w:rPr>
              <w:t>241027,10</w:t>
            </w:r>
          </w:p>
        </w:tc>
        <w:tc>
          <w:tcPr>
            <w:tcW w:w="874" w:type="pct"/>
          </w:tcPr>
          <w:p w:rsidR="00FF1F06" w:rsidRPr="006C4D2B" w:rsidRDefault="00FF1F06" w:rsidP="006C4D2B">
            <w:pPr>
              <w:spacing w:line="360" w:lineRule="auto"/>
              <w:jc w:val="both"/>
              <w:rPr>
                <w:color w:val="000000"/>
                <w:sz w:val="20"/>
              </w:rPr>
            </w:pPr>
            <w:r w:rsidRPr="006C4D2B">
              <w:rPr>
                <w:color w:val="000000"/>
                <w:sz w:val="20"/>
              </w:rPr>
              <w:t>345368,01</w:t>
            </w:r>
          </w:p>
        </w:tc>
      </w:tr>
    </w:tbl>
    <w:p w:rsidR="00FF1F06" w:rsidRPr="006C4D2B" w:rsidRDefault="00FF1F06" w:rsidP="006C4D2B">
      <w:pPr>
        <w:spacing w:line="360" w:lineRule="auto"/>
        <w:ind w:firstLine="709"/>
        <w:jc w:val="both"/>
        <w:rPr>
          <w:color w:val="000000"/>
          <w:sz w:val="28"/>
        </w:rPr>
      </w:pPr>
    </w:p>
    <w:p w:rsidR="00FF1F06" w:rsidRPr="006C4D2B" w:rsidRDefault="00FF1F06" w:rsidP="006C4D2B">
      <w:pPr>
        <w:spacing w:line="360" w:lineRule="auto"/>
        <w:ind w:firstLine="709"/>
        <w:jc w:val="both"/>
        <w:rPr>
          <w:b/>
          <w:bCs/>
          <w:color w:val="000000"/>
          <w:sz w:val="28"/>
        </w:rPr>
      </w:pPr>
      <w:r w:rsidRPr="006C4D2B">
        <w:rPr>
          <w:color w:val="000000"/>
          <w:sz w:val="28"/>
        </w:rPr>
        <w:t xml:space="preserve">Чувствительность проекта к изменению факторов показана на рисунке </w:t>
      </w:r>
      <w:r w:rsidR="006C4D2B">
        <w:rPr>
          <w:color w:val="000000"/>
          <w:sz w:val="28"/>
        </w:rPr>
        <w:t>№</w:t>
      </w:r>
      <w:r w:rsidR="006C4D2B" w:rsidRPr="006C4D2B">
        <w:rPr>
          <w:color w:val="000000"/>
          <w:sz w:val="28"/>
        </w:rPr>
        <w:t>3</w:t>
      </w:r>
      <w:r w:rsidRPr="006C4D2B">
        <w:rPr>
          <w:color w:val="000000"/>
          <w:sz w:val="28"/>
        </w:rPr>
        <w:t>.2.</w:t>
      </w:r>
    </w:p>
    <w:p w:rsidR="00FF1F06" w:rsidRPr="006C4D2B" w:rsidRDefault="00B54CBB" w:rsidP="00B54CBB">
      <w:pPr>
        <w:spacing w:line="360" w:lineRule="auto"/>
        <w:ind w:firstLine="709"/>
        <w:jc w:val="both"/>
        <w:rPr>
          <w:b/>
          <w:bCs/>
          <w:color w:val="000000"/>
          <w:sz w:val="28"/>
        </w:rPr>
      </w:pPr>
      <w:r>
        <w:rPr>
          <w:b/>
          <w:bCs/>
          <w:color w:val="000000"/>
          <w:sz w:val="28"/>
        </w:rPr>
        <w:br w:type="page"/>
      </w:r>
      <w:r w:rsidR="003B3638">
        <w:rPr>
          <w:b/>
          <w:bCs/>
          <w:color w:val="000000"/>
          <w:sz w:val="28"/>
        </w:rPr>
        <w:t xml:space="preserve">6.5 </w:t>
      </w:r>
      <w:r w:rsidR="003B3638" w:rsidRPr="006C4D2B">
        <w:rPr>
          <w:b/>
          <w:bCs/>
          <w:color w:val="000000"/>
          <w:sz w:val="28"/>
        </w:rPr>
        <w:t>Заключение</w:t>
      </w:r>
    </w:p>
    <w:p w:rsidR="00FF1F06" w:rsidRPr="006C4D2B" w:rsidRDefault="00FF1F06" w:rsidP="006C4D2B">
      <w:pPr>
        <w:spacing w:line="360" w:lineRule="auto"/>
        <w:ind w:firstLine="709"/>
        <w:jc w:val="both"/>
        <w:rPr>
          <w:b/>
          <w:bCs/>
          <w:color w:val="000000"/>
          <w:sz w:val="28"/>
        </w:rPr>
      </w:pPr>
    </w:p>
    <w:p w:rsidR="00FF1F06" w:rsidRPr="006C4D2B" w:rsidRDefault="00FF1F06" w:rsidP="006C4D2B">
      <w:pPr>
        <w:spacing w:line="360" w:lineRule="auto"/>
        <w:ind w:firstLine="709"/>
        <w:jc w:val="both"/>
        <w:rPr>
          <w:color w:val="000000"/>
          <w:sz w:val="28"/>
        </w:rPr>
      </w:pPr>
      <w:r w:rsidRPr="006C4D2B">
        <w:rPr>
          <w:color w:val="000000"/>
          <w:sz w:val="28"/>
        </w:rPr>
        <w:t xml:space="preserve">Как показал расчёт экономической эффективности проведения оптимизации на 7 скважинах, отрицательные значения НПДН отсутствуют, то есть при существующих экономических обстоятельствах проведение мероприятия, проект окупается в течении </w:t>
      </w:r>
      <w:r w:rsidR="006C4D2B" w:rsidRPr="006C4D2B">
        <w:rPr>
          <w:color w:val="000000"/>
          <w:sz w:val="28"/>
        </w:rPr>
        <w:t>1</w:t>
      </w:r>
      <w:r w:rsidR="006C4D2B">
        <w:rPr>
          <w:color w:val="000000"/>
          <w:sz w:val="28"/>
        </w:rPr>
        <w:t xml:space="preserve"> </w:t>
      </w:r>
      <w:r w:rsidR="006C4D2B" w:rsidRPr="006C4D2B">
        <w:rPr>
          <w:color w:val="000000"/>
          <w:sz w:val="28"/>
        </w:rPr>
        <w:t>года</w:t>
      </w:r>
      <w:r w:rsidRPr="006C4D2B">
        <w:rPr>
          <w:color w:val="000000"/>
          <w:sz w:val="28"/>
        </w:rPr>
        <w:t xml:space="preserve">. На расчётный счёт предприятия за рассматриваемый период поступят денежные средства в сумме 456315,54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ублей, а с учётом фактора времени</w:t>
      </w:r>
      <w:r w:rsidR="006C4D2B">
        <w:rPr>
          <w:color w:val="000000"/>
          <w:sz w:val="28"/>
        </w:rPr>
        <w:t>,</w:t>
      </w:r>
      <w:r w:rsidRPr="006C4D2B">
        <w:rPr>
          <w:color w:val="000000"/>
          <w:sz w:val="28"/>
        </w:rPr>
        <w:t xml:space="preserve"> то есть дисконтирования, </w:t>
      </w:r>
      <w:r w:rsidR="006C4D2B">
        <w:rPr>
          <w:color w:val="000000"/>
          <w:sz w:val="28"/>
        </w:rPr>
        <w:t>–</w:t>
      </w:r>
      <w:r w:rsidR="006C4D2B" w:rsidRPr="006C4D2B">
        <w:rPr>
          <w:color w:val="000000"/>
          <w:sz w:val="28"/>
        </w:rPr>
        <w:t xml:space="preserve"> </w:t>
      </w:r>
      <w:r w:rsidRPr="006C4D2B">
        <w:rPr>
          <w:color w:val="000000"/>
          <w:sz w:val="28"/>
        </w:rPr>
        <w:t xml:space="preserve">378255,16 </w:t>
      </w:r>
      <w:r w:rsidR="006C4D2B" w:rsidRPr="006C4D2B">
        <w:rPr>
          <w:color w:val="000000"/>
          <w:sz w:val="28"/>
        </w:rPr>
        <w:t>тыс.</w:t>
      </w:r>
      <w:r w:rsidR="006C4D2B">
        <w:rPr>
          <w:color w:val="000000"/>
          <w:sz w:val="28"/>
        </w:rPr>
        <w:t xml:space="preserve"> </w:t>
      </w:r>
      <w:r w:rsidR="006C4D2B" w:rsidRPr="006C4D2B">
        <w:rPr>
          <w:color w:val="000000"/>
          <w:sz w:val="28"/>
        </w:rPr>
        <w:t>р</w:t>
      </w:r>
      <w:r w:rsidRPr="006C4D2B">
        <w:rPr>
          <w:color w:val="000000"/>
          <w:sz w:val="28"/>
        </w:rPr>
        <w:t xml:space="preserve">ублей. Как видим, чистая текущая стоимость положительная, то есть ЧТС </w:t>
      </w:r>
      <w:r w:rsidRPr="006C4D2B">
        <w:rPr>
          <w:color w:val="000000"/>
          <w:sz w:val="28"/>
          <w:szCs w:val="28"/>
        </w:rPr>
        <w:sym w:font="Symbol" w:char="F03E"/>
      </w:r>
      <w:r w:rsidRPr="006C4D2B">
        <w:rPr>
          <w:color w:val="000000"/>
          <w:sz w:val="28"/>
        </w:rPr>
        <w:t xml:space="preserve"> 0, а это является критерием эффективности проекта.</w:t>
      </w:r>
    </w:p>
    <w:p w:rsidR="00FF1F06" w:rsidRPr="00B54CBB" w:rsidRDefault="00FF1F06" w:rsidP="00B54CBB">
      <w:pPr>
        <w:spacing w:line="360" w:lineRule="auto"/>
        <w:ind w:firstLine="709"/>
        <w:jc w:val="both"/>
        <w:rPr>
          <w:color w:val="000000"/>
          <w:sz w:val="28"/>
        </w:rPr>
      </w:pPr>
      <w:r w:rsidRPr="006C4D2B">
        <w:rPr>
          <w:color w:val="000000"/>
          <w:sz w:val="28"/>
        </w:rPr>
        <w:t>График чувствительности проекта к риску расположен в положительной области, что говорит о слабой чувствительности проекта к риску в пределах изменяющихся параметров. Поэтому предлагается внедрять его в производство.</w:t>
      </w:r>
      <w:bookmarkStart w:id="48" w:name="_GoBack"/>
      <w:bookmarkEnd w:id="48"/>
    </w:p>
    <w:sectPr w:rsidR="00FF1F06" w:rsidRPr="00B54CBB" w:rsidSect="00B54CBB">
      <w:headerReference w:type="even" r:id="rId48"/>
      <w:headerReference w:type="default" r:id="rId49"/>
      <w:footerReference w:type="default" r:id="rId50"/>
      <w:pgSz w:w="11907" w:h="16840"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BB" w:rsidRDefault="00AC73BB">
      <w:r>
        <w:separator/>
      </w:r>
    </w:p>
  </w:endnote>
  <w:endnote w:type="continuationSeparator" w:id="0">
    <w:p w:rsidR="00AC73BB" w:rsidRDefault="00A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BB" w:rsidRDefault="00AC73BB">
    <w:pPr>
      <w:ind w:right="360"/>
    </w:pPr>
  </w:p>
  <w:p w:rsidR="00AC73BB" w:rsidRDefault="00AC73B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BB" w:rsidRDefault="00AC73BB">
      <w:r>
        <w:separator/>
      </w:r>
    </w:p>
  </w:footnote>
  <w:footnote w:type="continuationSeparator" w:id="0">
    <w:p w:rsidR="00AC73BB" w:rsidRDefault="00AC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BB" w:rsidRDefault="00AC73BB">
    <w:pPr>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73BB" w:rsidRDefault="00AC73BB">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BB" w:rsidRDefault="00AC73BB" w:rsidP="006C4D2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79F2"/>
    <w:multiLevelType w:val="singleLevel"/>
    <w:tmpl w:val="2048DE98"/>
    <w:lvl w:ilvl="0">
      <w:start w:val="1"/>
      <w:numFmt w:val="decimal"/>
      <w:lvlText w:val="%1."/>
      <w:lvlJc w:val="left"/>
      <w:pPr>
        <w:tabs>
          <w:tab w:val="num" w:pos="1080"/>
        </w:tabs>
        <w:ind w:left="1080" w:hanging="360"/>
      </w:pPr>
      <w:rPr>
        <w:rFonts w:cs="Times New Roman" w:hint="default"/>
      </w:rPr>
    </w:lvl>
  </w:abstractNum>
  <w:abstractNum w:abstractNumId="1">
    <w:nsid w:val="10210226"/>
    <w:multiLevelType w:val="hybridMultilevel"/>
    <w:tmpl w:val="F0A20706"/>
    <w:lvl w:ilvl="0" w:tplc="36E08878">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0E630C"/>
    <w:multiLevelType w:val="hybridMultilevel"/>
    <w:tmpl w:val="E8687C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331F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D3512B7"/>
    <w:multiLevelType w:val="hybridMultilevel"/>
    <w:tmpl w:val="3800CD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F9745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4D7689"/>
    <w:multiLevelType w:val="hybridMultilevel"/>
    <w:tmpl w:val="E9A4EBD2"/>
    <w:lvl w:ilvl="0" w:tplc="D98414D0">
      <w:start w:val="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C285516"/>
    <w:multiLevelType w:val="multilevel"/>
    <w:tmpl w:val="F3C8DCC6"/>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5BE12332"/>
    <w:multiLevelType w:val="hybridMultilevel"/>
    <w:tmpl w:val="17AED1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8B40AE"/>
    <w:multiLevelType w:val="singleLevel"/>
    <w:tmpl w:val="295E4B44"/>
    <w:lvl w:ilvl="0">
      <w:start w:val="1"/>
      <w:numFmt w:val="bullet"/>
      <w:lvlText w:val="-"/>
      <w:lvlJc w:val="left"/>
      <w:pPr>
        <w:tabs>
          <w:tab w:val="num" w:pos="360"/>
        </w:tabs>
        <w:ind w:left="360" w:hanging="360"/>
      </w:pPr>
      <w:rPr>
        <w:rFonts w:hint="default"/>
      </w:rPr>
    </w:lvl>
  </w:abstractNum>
  <w:abstractNum w:abstractNumId="10">
    <w:nsid w:val="71B502C7"/>
    <w:multiLevelType w:val="hybridMultilevel"/>
    <w:tmpl w:val="64B26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D8267E"/>
    <w:multiLevelType w:val="hybridMultilevel"/>
    <w:tmpl w:val="FE222C1E"/>
    <w:lvl w:ilvl="0" w:tplc="79A89EA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F84395A"/>
    <w:multiLevelType w:val="singleLevel"/>
    <w:tmpl w:val="8D28DF2E"/>
    <w:lvl w:ilvl="0">
      <w:start w:val="1"/>
      <w:numFmt w:val="bullet"/>
      <w:lvlText w:val=""/>
      <w:lvlJc w:val="left"/>
      <w:pPr>
        <w:tabs>
          <w:tab w:val="num" w:pos="510"/>
        </w:tabs>
        <w:ind w:left="510" w:hanging="510"/>
      </w:pPr>
      <w:rPr>
        <w:rFonts w:ascii="Wingdings" w:hAnsi="Wingdings" w:hint="default"/>
        <w:color w:val="auto"/>
        <w:sz w:val="16"/>
      </w:rPr>
    </w:lvl>
  </w:abstractNum>
  <w:num w:numId="1">
    <w:abstractNumId w:val="3"/>
  </w:num>
  <w:num w:numId="2">
    <w:abstractNumId w:val="5"/>
  </w:num>
  <w:num w:numId="3">
    <w:abstractNumId w:val="9"/>
  </w:num>
  <w:num w:numId="4">
    <w:abstractNumId w:val="0"/>
  </w:num>
  <w:num w:numId="5">
    <w:abstractNumId w:val="12"/>
  </w:num>
  <w:num w:numId="6">
    <w:abstractNumId w:val="4"/>
  </w:num>
  <w:num w:numId="7">
    <w:abstractNumId w:val="10"/>
  </w:num>
  <w:num w:numId="8">
    <w:abstractNumId w:val="7"/>
  </w:num>
  <w:num w:numId="9">
    <w:abstractNumId w:val="8"/>
  </w:num>
  <w:num w:numId="10">
    <w:abstractNumId w:val="2"/>
  </w:num>
  <w:num w:numId="11">
    <w:abstractNumId w:val="11"/>
  </w:num>
  <w:num w:numId="12">
    <w:abstractNumId w:val="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EF9"/>
    <w:rsid w:val="001C5EF9"/>
    <w:rsid w:val="00241F43"/>
    <w:rsid w:val="00256524"/>
    <w:rsid w:val="003B3638"/>
    <w:rsid w:val="005F7F5C"/>
    <w:rsid w:val="0069355D"/>
    <w:rsid w:val="006C4D2B"/>
    <w:rsid w:val="007D2D38"/>
    <w:rsid w:val="00AC73BB"/>
    <w:rsid w:val="00B54CBB"/>
    <w:rsid w:val="00B5548C"/>
    <w:rsid w:val="00D6375C"/>
    <w:rsid w:val="00FF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3D4236E5-B6EF-4CEF-A1AF-7129745A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jc w:val="center"/>
      <w:outlineLvl w:val="0"/>
    </w:pPr>
    <w:rPr>
      <w:b/>
      <w:sz w:val="32"/>
      <w:szCs w:val="20"/>
    </w:rPr>
  </w:style>
  <w:style w:type="paragraph" w:styleId="2">
    <w:name w:val="heading 2"/>
    <w:basedOn w:val="a"/>
    <w:next w:val="a"/>
    <w:link w:val="20"/>
    <w:uiPriority w:val="99"/>
    <w:qFormat/>
    <w:pPr>
      <w:keepNext/>
      <w:spacing w:line="360" w:lineRule="auto"/>
      <w:jc w:val="center"/>
      <w:outlineLvl w:val="1"/>
    </w:pPr>
    <w:rPr>
      <w:b/>
      <w:sz w:val="32"/>
      <w:szCs w:val="32"/>
    </w:rPr>
  </w:style>
  <w:style w:type="paragraph" w:styleId="3">
    <w:name w:val="heading 3"/>
    <w:basedOn w:val="a"/>
    <w:next w:val="a"/>
    <w:link w:val="30"/>
    <w:uiPriority w:val="99"/>
    <w:qFormat/>
    <w:pPr>
      <w:keepNext/>
      <w:widowControl w:val="0"/>
      <w:spacing w:after="120"/>
      <w:ind w:right="510"/>
      <w:jc w:val="center"/>
      <w:outlineLvl w:val="2"/>
    </w:pPr>
    <w:rPr>
      <w:sz w:val="28"/>
    </w:rPr>
  </w:style>
  <w:style w:type="paragraph" w:styleId="4">
    <w:name w:val="heading 4"/>
    <w:basedOn w:val="a"/>
    <w:next w:val="a"/>
    <w:link w:val="40"/>
    <w:uiPriority w:val="99"/>
    <w:qFormat/>
    <w:pPr>
      <w:keepNext/>
      <w:spacing w:line="360" w:lineRule="auto"/>
      <w:jc w:val="center"/>
      <w:outlineLvl w:val="3"/>
    </w:pPr>
    <w:rPr>
      <w:color w:val="0000FF"/>
      <w:sz w:val="28"/>
    </w:rPr>
  </w:style>
  <w:style w:type="paragraph" w:styleId="5">
    <w:name w:val="heading 5"/>
    <w:basedOn w:val="a"/>
    <w:next w:val="a"/>
    <w:link w:val="50"/>
    <w:uiPriority w:val="99"/>
    <w:qFormat/>
    <w:pPr>
      <w:keepNext/>
      <w:spacing w:line="360" w:lineRule="auto"/>
      <w:jc w:val="center"/>
      <w:outlineLvl w:val="4"/>
    </w:pPr>
    <w:rPr>
      <w:b/>
      <w:color w:val="000000"/>
      <w:szCs w:val="20"/>
    </w:rPr>
  </w:style>
  <w:style w:type="paragraph" w:styleId="6">
    <w:name w:val="heading 6"/>
    <w:basedOn w:val="a"/>
    <w:next w:val="a"/>
    <w:link w:val="60"/>
    <w:uiPriority w:val="99"/>
    <w:qFormat/>
    <w:pPr>
      <w:keepNext/>
      <w:outlineLvl w:val="5"/>
    </w:pPr>
    <w:rPr>
      <w:b/>
      <w:color w:val="000000"/>
      <w:szCs w:val="20"/>
    </w:rPr>
  </w:style>
  <w:style w:type="paragraph" w:styleId="7">
    <w:name w:val="heading 7"/>
    <w:basedOn w:val="a"/>
    <w:next w:val="a"/>
    <w:link w:val="70"/>
    <w:uiPriority w:val="99"/>
    <w:qFormat/>
    <w:pPr>
      <w:keepNext/>
      <w:spacing w:line="360" w:lineRule="auto"/>
      <w:ind w:firstLine="567"/>
      <w:jc w:val="right"/>
      <w:outlineLvl w:val="6"/>
    </w:pPr>
    <w:rPr>
      <w:color w:val="000000"/>
      <w:szCs w:val="20"/>
    </w:r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3">
    <w:name w:val="Hyperlink"/>
    <w:basedOn w:val="a0"/>
    <w:uiPriority w:val="99"/>
    <w:rPr>
      <w:rFonts w:cs="Times New Roman"/>
      <w:color w:val="0000FF"/>
      <w:u w:val="single"/>
    </w:rPr>
  </w:style>
  <w:style w:type="paragraph" w:styleId="a4">
    <w:name w:val="Body Text Indent"/>
    <w:basedOn w:val="a"/>
    <w:link w:val="a5"/>
    <w:uiPriority w:val="99"/>
    <w:pPr>
      <w:widowControl w:val="0"/>
      <w:spacing w:line="360" w:lineRule="auto"/>
      <w:ind w:firstLine="709"/>
      <w:jc w:val="both"/>
    </w:pPr>
    <w:rPr>
      <w:sz w:val="28"/>
    </w:rPr>
  </w:style>
  <w:style w:type="character" w:customStyle="1" w:styleId="a5">
    <w:name w:val="Основной текст с отступом Знак"/>
    <w:basedOn w:val="a0"/>
    <w:link w:val="a4"/>
    <w:uiPriority w:val="99"/>
    <w:semiHidden/>
    <w:locked/>
    <w:rPr>
      <w:rFonts w:cs="Times New Roman"/>
      <w:sz w:val="24"/>
      <w:szCs w:val="24"/>
    </w:rPr>
  </w:style>
  <w:style w:type="character" w:styleId="a6">
    <w:name w:val="page number"/>
    <w:basedOn w:val="a0"/>
    <w:uiPriority w:val="99"/>
    <w:rPr>
      <w:rFonts w:cs="Times New Roman"/>
    </w:rPr>
  </w:style>
  <w:style w:type="paragraph" w:styleId="a7">
    <w:name w:val="Body Text"/>
    <w:basedOn w:val="a"/>
    <w:link w:val="a8"/>
    <w:uiPriority w:val="99"/>
    <w:pPr>
      <w:spacing w:line="360" w:lineRule="auto"/>
    </w:pPr>
    <w:rPr>
      <w:sz w:val="28"/>
    </w:rPr>
  </w:style>
  <w:style w:type="character" w:customStyle="1" w:styleId="a8">
    <w:name w:val="Основной текст Знак"/>
    <w:basedOn w:val="a0"/>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table" w:styleId="12">
    <w:name w:val="Table Grid 1"/>
    <w:basedOn w:val="a1"/>
    <w:uiPriority w:val="99"/>
    <w:rsid w:val="006C4D2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_____Microsoft_Excel_97-20033.xls"/><Relationship Id="rId26" Type="http://schemas.openxmlformats.org/officeDocument/2006/relationships/oleObject" Target="embeddings/oleObject2.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_____Microsoft_Excel_97-20036.xls"/><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8.bin"/><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_____Microsoft_Excel_97-20034.xls"/><Relationship Id="rId29" Type="http://schemas.openxmlformats.org/officeDocument/2006/relationships/image" Target="media/image14.wmf"/><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5.jpeg"/><Relationship Id="rId22" Type="http://schemas.openxmlformats.org/officeDocument/2006/relationships/oleObject" Target="embeddings/_____Microsoft_Excel_97-20035.xls"/><Relationship Id="rId27" Type="http://schemas.openxmlformats.org/officeDocument/2006/relationships/image" Target="media/image13.wmf"/><Relationship Id="rId30" Type="http://schemas.openxmlformats.org/officeDocument/2006/relationships/oleObject" Target="embeddings/oleObject4.bin"/><Relationship Id="rId35" Type="http://schemas.openxmlformats.org/officeDocument/2006/relationships/image" Target="media/image17.wmf"/><Relationship Id="rId43" Type="http://schemas.openxmlformats.org/officeDocument/2006/relationships/oleObject" Target="embeddings/oleObject11.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FC55-78B9-4DAA-8395-2F27F521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21922</Words>
  <Characters>124956</Characters>
  <Application>Microsoft Office Word</Application>
  <DocSecurity>0</DocSecurity>
  <Lines>1041</Lines>
  <Paragraphs>293</Paragraphs>
  <ScaleCrop>false</ScaleCrop>
  <Company>unp1</Company>
  <LinksUpToDate>false</LinksUpToDate>
  <CharactersWithSpaces>146585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ДЕРАЦИИ</dc:title>
  <dc:subject/>
  <dc:creator>Erofeev</dc:creator>
  <cp:keywords/>
  <dc:description/>
  <cp:lastModifiedBy>admin</cp:lastModifiedBy>
  <cp:revision>2</cp:revision>
  <cp:lastPrinted>2005-04-10T19:01:00Z</cp:lastPrinted>
  <dcterms:created xsi:type="dcterms:W3CDTF">2014-06-22T20:22:00Z</dcterms:created>
  <dcterms:modified xsi:type="dcterms:W3CDTF">2014-06-22T20:22:00Z</dcterms:modified>
</cp:coreProperties>
</file>