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DB2" w:rsidRPr="00DD4BBC" w:rsidRDefault="00F32DB2" w:rsidP="00DD4BBC">
      <w:pPr>
        <w:spacing w:line="360" w:lineRule="auto"/>
        <w:ind w:firstLine="709"/>
        <w:jc w:val="both"/>
        <w:rPr>
          <w:sz w:val="28"/>
          <w:szCs w:val="28"/>
        </w:rPr>
      </w:pPr>
    </w:p>
    <w:p w:rsidR="00F32DB2" w:rsidRPr="00DD4BBC" w:rsidRDefault="00F32DB2" w:rsidP="00DD4BBC">
      <w:pPr>
        <w:spacing w:line="360" w:lineRule="auto"/>
        <w:ind w:firstLine="709"/>
        <w:jc w:val="both"/>
        <w:rPr>
          <w:sz w:val="28"/>
          <w:szCs w:val="28"/>
        </w:rPr>
      </w:pPr>
    </w:p>
    <w:p w:rsidR="00F32DB2" w:rsidRPr="00DD4BBC" w:rsidRDefault="00F32DB2" w:rsidP="00DD4BBC">
      <w:pPr>
        <w:spacing w:line="360" w:lineRule="auto"/>
        <w:ind w:firstLine="709"/>
        <w:jc w:val="both"/>
        <w:rPr>
          <w:sz w:val="28"/>
          <w:szCs w:val="28"/>
        </w:rPr>
      </w:pPr>
    </w:p>
    <w:p w:rsidR="00F32DB2" w:rsidRPr="00DD4BBC" w:rsidRDefault="00F32DB2" w:rsidP="00DD4BBC">
      <w:pPr>
        <w:spacing w:line="360" w:lineRule="auto"/>
        <w:ind w:firstLine="709"/>
        <w:jc w:val="both"/>
        <w:rPr>
          <w:sz w:val="28"/>
          <w:szCs w:val="28"/>
        </w:rPr>
      </w:pPr>
    </w:p>
    <w:p w:rsidR="00F32DB2" w:rsidRPr="00DD4BBC" w:rsidRDefault="00F32DB2" w:rsidP="00DD4BBC">
      <w:pPr>
        <w:spacing w:line="360" w:lineRule="auto"/>
        <w:ind w:firstLine="709"/>
        <w:jc w:val="both"/>
        <w:rPr>
          <w:sz w:val="28"/>
          <w:szCs w:val="28"/>
        </w:rPr>
      </w:pPr>
    </w:p>
    <w:p w:rsidR="00F32DB2" w:rsidRPr="00DD4BBC" w:rsidRDefault="00F32DB2" w:rsidP="00DD4BBC">
      <w:pPr>
        <w:spacing w:line="360" w:lineRule="auto"/>
        <w:ind w:firstLine="709"/>
        <w:jc w:val="both"/>
        <w:rPr>
          <w:sz w:val="28"/>
          <w:szCs w:val="28"/>
        </w:rPr>
      </w:pPr>
    </w:p>
    <w:p w:rsidR="00F32DB2" w:rsidRPr="00DD4BBC" w:rsidRDefault="00F32DB2" w:rsidP="00DD4BBC">
      <w:pPr>
        <w:spacing w:line="360" w:lineRule="auto"/>
        <w:ind w:firstLine="709"/>
        <w:jc w:val="both"/>
        <w:rPr>
          <w:sz w:val="28"/>
          <w:szCs w:val="28"/>
        </w:rPr>
      </w:pPr>
    </w:p>
    <w:p w:rsidR="00F32DB2" w:rsidRDefault="00F32DB2" w:rsidP="00DD4BBC">
      <w:pPr>
        <w:spacing w:line="360" w:lineRule="auto"/>
        <w:ind w:firstLine="709"/>
        <w:jc w:val="both"/>
        <w:rPr>
          <w:sz w:val="28"/>
          <w:szCs w:val="28"/>
          <w:lang w:val="en-US"/>
        </w:rPr>
      </w:pPr>
    </w:p>
    <w:p w:rsidR="00DD4BBC" w:rsidRDefault="00DD4BBC" w:rsidP="00DD4BBC">
      <w:pPr>
        <w:spacing w:line="360" w:lineRule="auto"/>
        <w:ind w:firstLine="709"/>
        <w:jc w:val="both"/>
        <w:rPr>
          <w:sz w:val="28"/>
          <w:szCs w:val="28"/>
          <w:lang w:val="en-US"/>
        </w:rPr>
      </w:pPr>
    </w:p>
    <w:p w:rsidR="00DD4BBC" w:rsidRPr="00DD4BBC" w:rsidRDefault="00DD4BBC" w:rsidP="00DD4BBC">
      <w:pPr>
        <w:spacing w:line="360" w:lineRule="auto"/>
        <w:ind w:firstLine="709"/>
        <w:jc w:val="both"/>
        <w:rPr>
          <w:sz w:val="28"/>
          <w:szCs w:val="28"/>
          <w:lang w:val="en-US"/>
        </w:rPr>
      </w:pPr>
    </w:p>
    <w:p w:rsidR="00F32DB2" w:rsidRPr="00DD4BBC" w:rsidRDefault="00F32DB2" w:rsidP="00DD4BBC">
      <w:pPr>
        <w:spacing w:line="360" w:lineRule="auto"/>
        <w:ind w:firstLine="709"/>
        <w:jc w:val="center"/>
        <w:rPr>
          <w:sz w:val="28"/>
          <w:szCs w:val="28"/>
        </w:rPr>
      </w:pPr>
      <w:r w:rsidRPr="00DD4BBC">
        <w:rPr>
          <w:sz w:val="28"/>
          <w:szCs w:val="28"/>
        </w:rPr>
        <w:t>Дипломный проект на тему:</w:t>
      </w:r>
    </w:p>
    <w:p w:rsidR="00F32DB2" w:rsidRPr="00DD4BBC" w:rsidRDefault="00F32DB2" w:rsidP="00DD4BBC">
      <w:pPr>
        <w:spacing w:line="360" w:lineRule="auto"/>
        <w:ind w:firstLine="709"/>
        <w:jc w:val="center"/>
        <w:rPr>
          <w:sz w:val="28"/>
          <w:szCs w:val="28"/>
        </w:rPr>
      </w:pPr>
      <w:r w:rsidRPr="00DD4BBC">
        <w:rPr>
          <w:sz w:val="28"/>
          <w:szCs w:val="28"/>
        </w:rPr>
        <w:t>«Подготовка специалистов сферы туризма»</w:t>
      </w:r>
    </w:p>
    <w:p w:rsidR="00F32DB2" w:rsidRPr="00DD4BBC" w:rsidRDefault="00F32DB2" w:rsidP="00DD4BBC">
      <w:pPr>
        <w:spacing w:line="360" w:lineRule="auto"/>
        <w:ind w:firstLine="709"/>
        <w:jc w:val="both"/>
        <w:rPr>
          <w:sz w:val="28"/>
          <w:szCs w:val="28"/>
        </w:rPr>
      </w:pPr>
    </w:p>
    <w:p w:rsidR="00F32DB2" w:rsidRPr="00DD4BBC" w:rsidRDefault="00F32DB2" w:rsidP="00DD4BBC">
      <w:pPr>
        <w:spacing w:line="360" w:lineRule="auto"/>
        <w:ind w:firstLine="709"/>
        <w:jc w:val="both"/>
        <w:rPr>
          <w:sz w:val="28"/>
          <w:szCs w:val="28"/>
        </w:rPr>
      </w:pPr>
    </w:p>
    <w:p w:rsidR="00F32DB2" w:rsidRPr="00DD4BBC" w:rsidRDefault="00F32DB2" w:rsidP="00DD4BBC">
      <w:pPr>
        <w:spacing w:line="360" w:lineRule="auto"/>
        <w:ind w:firstLine="709"/>
        <w:jc w:val="both"/>
        <w:rPr>
          <w:sz w:val="28"/>
          <w:szCs w:val="28"/>
        </w:rPr>
      </w:pPr>
    </w:p>
    <w:p w:rsidR="00F32DB2" w:rsidRPr="00DD4BBC" w:rsidRDefault="00F32DB2" w:rsidP="00DD4BBC">
      <w:pPr>
        <w:spacing w:line="360" w:lineRule="auto"/>
        <w:ind w:firstLine="709"/>
        <w:jc w:val="both"/>
        <w:rPr>
          <w:sz w:val="28"/>
          <w:szCs w:val="28"/>
        </w:rPr>
      </w:pPr>
    </w:p>
    <w:p w:rsidR="00F32DB2" w:rsidRPr="00DD4BBC" w:rsidRDefault="00F32DB2" w:rsidP="00DD4BBC">
      <w:pPr>
        <w:spacing w:line="360" w:lineRule="auto"/>
        <w:ind w:firstLine="709"/>
        <w:jc w:val="both"/>
        <w:rPr>
          <w:sz w:val="28"/>
          <w:szCs w:val="28"/>
        </w:rPr>
      </w:pPr>
    </w:p>
    <w:p w:rsidR="00F32DB2" w:rsidRPr="00DD4BBC" w:rsidRDefault="00F32DB2" w:rsidP="00DD4BBC">
      <w:pPr>
        <w:spacing w:line="360" w:lineRule="auto"/>
        <w:ind w:firstLine="709"/>
        <w:jc w:val="both"/>
        <w:rPr>
          <w:sz w:val="28"/>
          <w:szCs w:val="28"/>
        </w:rPr>
      </w:pPr>
    </w:p>
    <w:p w:rsidR="00F32DB2" w:rsidRPr="00DD4BBC" w:rsidRDefault="00F32DB2" w:rsidP="00DD4BBC">
      <w:pPr>
        <w:spacing w:line="360" w:lineRule="auto"/>
        <w:ind w:firstLine="709"/>
        <w:jc w:val="both"/>
        <w:rPr>
          <w:sz w:val="28"/>
          <w:szCs w:val="28"/>
        </w:rPr>
      </w:pPr>
    </w:p>
    <w:p w:rsidR="00F32DB2" w:rsidRPr="00DD4BBC" w:rsidRDefault="00F32DB2" w:rsidP="00DD4BBC">
      <w:pPr>
        <w:spacing w:line="360" w:lineRule="auto"/>
        <w:ind w:firstLine="709"/>
        <w:jc w:val="both"/>
        <w:rPr>
          <w:sz w:val="28"/>
          <w:szCs w:val="28"/>
        </w:rPr>
      </w:pPr>
    </w:p>
    <w:p w:rsidR="00F32DB2" w:rsidRPr="00DD4BBC" w:rsidRDefault="00F32DB2" w:rsidP="00DD4BBC">
      <w:pPr>
        <w:spacing w:line="360" w:lineRule="auto"/>
        <w:ind w:firstLine="709"/>
        <w:jc w:val="both"/>
        <w:rPr>
          <w:sz w:val="28"/>
          <w:szCs w:val="28"/>
        </w:rPr>
      </w:pPr>
    </w:p>
    <w:p w:rsidR="00F32DB2" w:rsidRPr="00DD4BBC" w:rsidRDefault="00F32DB2" w:rsidP="00DD4BBC">
      <w:pPr>
        <w:spacing w:line="360" w:lineRule="auto"/>
        <w:ind w:firstLine="709"/>
        <w:jc w:val="both"/>
        <w:rPr>
          <w:sz w:val="28"/>
          <w:szCs w:val="28"/>
        </w:rPr>
      </w:pPr>
    </w:p>
    <w:p w:rsidR="00F32DB2" w:rsidRPr="00DD4BBC" w:rsidRDefault="00F32DB2" w:rsidP="00DD4BBC">
      <w:pPr>
        <w:spacing w:line="360" w:lineRule="auto"/>
        <w:ind w:firstLine="709"/>
        <w:jc w:val="both"/>
        <w:rPr>
          <w:sz w:val="28"/>
          <w:szCs w:val="28"/>
        </w:rPr>
      </w:pPr>
    </w:p>
    <w:p w:rsidR="00F32DB2" w:rsidRPr="00DD4BBC" w:rsidRDefault="00F32DB2" w:rsidP="00DD4BBC">
      <w:pPr>
        <w:spacing w:line="360" w:lineRule="auto"/>
        <w:ind w:firstLine="709"/>
        <w:jc w:val="both"/>
        <w:rPr>
          <w:sz w:val="28"/>
          <w:szCs w:val="28"/>
        </w:rPr>
      </w:pPr>
    </w:p>
    <w:p w:rsidR="00F32DB2" w:rsidRPr="00DD4BBC" w:rsidRDefault="00F32DB2" w:rsidP="00DD4BBC">
      <w:pPr>
        <w:spacing w:line="360" w:lineRule="auto"/>
        <w:ind w:firstLine="709"/>
        <w:jc w:val="both"/>
        <w:rPr>
          <w:sz w:val="28"/>
          <w:szCs w:val="28"/>
        </w:rPr>
      </w:pPr>
    </w:p>
    <w:p w:rsidR="00F32DB2" w:rsidRPr="00DD4BBC" w:rsidRDefault="00F32DB2" w:rsidP="00DD4BBC">
      <w:pPr>
        <w:spacing w:line="360" w:lineRule="auto"/>
        <w:ind w:firstLine="709"/>
        <w:jc w:val="both"/>
        <w:rPr>
          <w:sz w:val="28"/>
          <w:szCs w:val="28"/>
        </w:rPr>
      </w:pPr>
    </w:p>
    <w:p w:rsidR="00DD4BBC" w:rsidRDefault="00DD4BBC" w:rsidP="00DD4BBC">
      <w:pPr>
        <w:spacing w:line="360" w:lineRule="auto"/>
        <w:ind w:firstLine="709"/>
        <w:jc w:val="both"/>
        <w:rPr>
          <w:sz w:val="28"/>
          <w:szCs w:val="28"/>
          <w:lang w:val="en-US"/>
        </w:rPr>
      </w:pPr>
    </w:p>
    <w:p w:rsidR="00DD4BBC" w:rsidRDefault="00DD4BBC" w:rsidP="00DD4BBC">
      <w:pPr>
        <w:spacing w:line="360" w:lineRule="auto"/>
        <w:ind w:firstLine="709"/>
        <w:jc w:val="both"/>
        <w:rPr>
          <w:sz w:val="28"/>
          <w:szCs w:val="28"/>
          <w:lang w:val="en-US"/>
        </w:rPr>
      </w:pPr>
    </w:p>
    <w:p w:rsidR="00F32DB2" w:rsidRPr="00DD4BBC" w:rsidRDefault="00F32DB2" w:rsidP="00DD4BBC">
      <w:pPr>
        <w:spacing w:line="360" w:lineRule="auto"/>
        <w:ind w:firstLine="709"/>
        <w:jc w:val="center"/>
        <w:rPr>
          <w:sz w:val="28"/>
          <w:szCs w:val="28"/>
        </w:rPr>
      </w:pPr>
      <w:r w:rsidRPr="00DD4BBC">
        <w:rPr>
          <w:sz w:val="28"/>
          <w:szCs w:val="28"/>
        </w:rPr>
        <w:t>Москва</w:t>
      </w:r>
    </w:p>
    <w:p w:rsidR="00F32DB2" w:rsidRPr="00DD4BBC" w:rsidRDefault="00F32DB2" w:rsidP="00DD4BBC">
      <w:pPr>
        <w:spacing w:line="360" w:lineRule="auto"/>
        <w:ind w:firstLine="709"/>
        <w:jc w:val="center"/>
        <w:rPr>
          <w:sz w:val="28"/>
          <w:szCs w:val="28"/>
          <w:lang w:val="en-US"/>
        </w:rPr>
      </w:pPr>
      <w:r w:rsidRPr="00DD4BBC">
        <w:rPr>
          <w:sz w:val="28"/>
          <w:szCs w:val="28"/>
        </w:rPr>
        <w:t>2010</w:t>
      </w:r>
    </w:p>
    <w:p w:rsidR="00F32DB2" w:rsidRPr="00DD4BBC" w:rsidRDefault="00DD4BBC" w:rsidP="00DD4BBC">
      <w:pPr>
        <w:spacing w:line="360" w:lineRule="auto"/>
        <w:ind w:firstLine="709"/>
        <w:jc w:val="center"/>
        <w:rPr>
          <w:b/>
          <w:sz w:val="28"/>
          <w:szCs w:val="28"/>
          <w:lang w:val="en-US"/>
        </w:rPr>
      </w:pPr>
      <w:r w:rsidRPr="00DD4BBC">
        <w:rPr>
          <w:sz w:val="28"/>
          <w:szCs w:val="28"/>
          <w:lang w:val="en-US"/>
        </w:rPr>
        <w:br w:type="page"/>
      </w:r>
      <w:r w:rsidR="00F32DB2" w:rsidRPr="00DD4BBC">
        <w:rPr>
          <w:b/>
          <w:sz w:val="28"/>
          <w:szCs w:val="28"/>
        </w:rPr>
        <w:t>Оглавление</w:t>
      </w:r>
    </w:p>
    <w:p w:rsidR="00DD4BBC" w:rsidRPr="00DD4BBC" w:rsidRDefault="00DD4BBC" w:rsidP="00DD4BBC">
      <w:pPr>
        <w:spacing w:line="360" w:lineRule="auto"/>
        <w:ind w:firstLine="709"/>
        <w:jc w:val="both"/>
        <w:rPr>
          <w:b/>
          <w:sz w:val="28"/>
          <w:szCs w:val="28"/>
          <w:lang w:val="en-US"/>
        </w:rPr>
      </w:pPr>
    </w:p>
    <w:p w:rsidR="00515E2A" w:rsidRPr="00DD4BBC" w:rsidRDefault="00515E2A" w:rsidP="00DD4BBC">
      <w:pPr>
        <w:spacing w:line="360" w:lineRule="auto"/>
        <w:jc w:val="both"/>
        <w:rPr>
          <w:sz w:val="28"/>
          <w:szCs w:val="28"/>
        </w:rPr>
      </w:pPr>
      <w:r w:rsidRPr="00DD4BBC">
        <w:rPr>
          <w:sz w:val="28"/>
          <w:szCs w:val="28"/>
        </w:rPr>
        <w:t>Введение</w:t>
      </w:r>
    </w:p>
    <w:p w:rsidR="00F32DB2" w:rsidRPr="00DD4BBC" w:rsidRDefault="00F32DB2" w:rsidP="00DD4BBC">
      <w:pPr>
        <w:spacing w:line="360" w:lineRule="auto"/>
        <w:jc w:val="both"/>
        <w:rPr>
          <w:sz w:val="28"/>
          <w:szCs w:val="28"/>
        </w:rPr>
      </w:pPr>
      <w:r w:rsidRPr="00DD4BBC">
        <w:rPr>
          <w:sz w:val="28"/>
          <w:szCs w:val="28"/>
        </w:rPr>
        <w:t>Глава 1. Теоретические аспекты подготовки специалистов сферы туризма</w:t>
      </w:r>
    </w:p>
    <w:p w:rsidR="00F32DB2" w:rsidRPr="00DD4BBC" w:rsidRDefault="003E5228" w:rsidP="00DD4BBC">
      <w:pPr>
        <w:spacing w:line="360" w:lineRule="auto"/>
        <w:jc w:val="both"/>
        <w:rPr>
          <w:sz w:val="28"/>
          <w:szCs w:val="28"/>
        </w:rPr>
      </w:pPr>
      <w:r w:rsidRPr="00DD4BBC">
        <w:rPr>
          <w:sz w:val="28"/>
          <w:szCs w:val="28"/>
        </w:rPr>
        <w:t xml:space="preserve">1.1 </w:t>
      </w:r>
      <w:r w:rsidR="00F32DB2" w:rsidRPr="00DD4BBC">
        <w:rPr>
          <w:sz w:val="28"/>
          <w:szCs w:val="28"/>
        </w:rPr>
        <w:t>Проблемы подготовки специалистов сферы туризма</w:t>
      </w:r>
    </w:p>
    <w:p w:rsidR="00F32DB2" w:rsidRPr="00DD4BBC" w:rsidRDefault="003E5228" w:rsidP="00DD4BBC">
      <w:pPr>
        <w:spacing w:line="360" w:lineRule="auto"/>
        <w:jc w:val="both"/>
        <w:rPr>
          <w:sz w:val="28"/>
          <w:szCs w:val="28"/>
        </w:rPr>
      </w:pPr>
      <w:r w:rsidRPr="00DD4BBC">
        <w:rPr>
          <w:sz w:val="28"/>
          <w:szCs w:val="28"/>
        </w:rPr>
        <w:t xml:space="preserve">1.2 </w:t>
      </w:r>
      <w:r w:rsidR="00F32DB2" w:rsidRPr="00DD4BBC">
        <w:rPr>
          <w:sz w:val="28"/>
          <w:szCs w:val="28"/>
        </w:rPr>
        <w:t>Методологические подходы, принципы и методы анализа подготовки специалистов сферы туризма</w:t>
      </w:r>
    </w:p>
    <w:p w:rsidR="003E5228" w:rsidRPr="00DD4BBC" w:rsidRDefault="002056E7" w:rsidP="00DD4BBC">
      <w:pPr>
        <w:spacing w:line="360" w:lineRule="auto"/>
        <w:jc w:val="both"/>
        <w:rPr>
          <w:sz w:val="28"/>
          <w:szCs w:val="28"/>
        </w:rPr>
      </w:pPr>
      <w:r w:rsidRPr="00DD4BBC">
        <w:rPr>
          <w:sz w:val="28"/>
          <w:szCs w:val="28"/>
        </w:rPr>
        <w:t xml:space="preserve">1.3 </w:t>
      </w:r>
      <w:r w:rsidR="003E5228" w:rsidRPr="00DD4BBC">
        <w:rPr>
          <w:sz w:val="28"/>
          <w:szCs w:val="28"/>
        </w:rPr>
        <w:t>Проблемы стандартизации профессионального образования</w:t>
      </w:r>
    </w:p>
    <w:p w:rsidR="00515E2A" w:rsidRPr="00DD4BBC" w:rsidRDefault="00515E2A" w:rsidP="00DD4BBC">
      <w:pPr>
        <w:spacing w:line="360" w:lineRule="auto"/>
        <w:jc w:val="both"/>
        <w:rPr>
          <w:sz w:val="28"/>
          <w:szCs w:val="28"/>
        </w:rPr>
      </w:pPr>
      <w:r w:rsidRPr="00DD4BBC">
        <w:rPr>
          <w:sz w:val="28"/>
          <w:szCs w:val="28"/>
        </w:rPr>
        <w:t xml:space="preserve">Глава </w:t>
      </w:r>
      <w:r w:rsidR="003E5228" w:rsidRPr="00DD4BBC">
        <w:rPr>
          <w:sz w:val="28"/>
          <w:szCs w:val="28"/>
        </w:rPr>
        <w:t>2. Анализ государственных и общественных требований к специалистам сферы туризма</w:t>
      </w:r>
    </w:p>
    <w:p w:rsidR="00515E2A" w:rsidRPr="00DD4BBC" w:rsidRDefault="00515E2A" w:rsidP="00DD4BBC">
      <w:pPr>
        <w:spacing w:line="360" w:lineRule="auto"/>
        <w:jc w:val="both"/>
        <w:rPr>
          <w:sz w:val="28"/>
          <w:szCs w:val="28"/>
        </w:rPr>
      </w:pPr>
      <w:r w:rsidRPr="00DD4BBC">
        <w:rPr>
          <w:sz w:val="28"/>
          <w:szCs w:val="28"/>
        </w:rPr>
        <w:t>Глава 3. Разработка системы повышения квалификации и переподготовки в сфере туризма</w:t>
      </w:r>
    </w:p>
    <w:p w:rsidR="00515E2A" w:rsidRPr="00DD4BBC" w:rsidRDefault="00515E2A" w:rsidP="00DD4BBC">
      <w:pPr>
        <w:spacing w:line="360" w:lineRule="auto"/>
        <w:jc w:val="both"/>
        <w:rPr>
          <w:sz w:val="28"/>
          <w:szCs w:val="28"/>
        </w:rPr>
      </w:pPr>
      <w:r w:rsidRPr="00DD4BBC">
        <w:rPr>
          <w:sz w:val="28"/>
          <w:szCs w:val="28"/>
        </w:rPr>
        <w:t>Список литературы</w:t>
      </w:r>
    </w:p>
    <w:p w:rsidR="00515E2A" w:rsidRPr="00DD4BBC" w:rsidRDefault="00515E2A" w:rsidP="00DD4BBC">
      <w:pPr>
        <w:spacing w:line="360" w:lineRule="auto"/>
        <w:ind w:firstLine="709"/>
        <w:jc w:val="center"/>
        <w:rPr>
          <w:b/>
          <w:sz w:val="28"/>
          <w:szCs w:val="28"/>
        </w:rPr>
      </w:pPr>
      <w:r w:rsidRPr="00DD4BBC">
        <w:rPr>
          <w:sz w:val="28"/>
          <w:szCs w:val="28"/>
        </w:rPr>
        <w:br w:type="page"/>
      </w:r>
      <w:r w:rsidRPr="00DD4BBC">
        <w:rPr>
          <w:b/>
          <w:sz w:val="28"/>
          <w:szCs w:val="28"/>
        </w:rPr>
        <w:t>Введение</w:t>
      </w:r>
    </w:p>
    <w:p w:rsidR="00515E2A" w:rsidRPr="00DD4BBC" w:rsidRDefault="00515E2A" w:rsidP="00DD4BBC">
      <w:pPr>
        <w:spacing w:line="360" w:lineRule="auto"/>
        <w:ind w:firstLine="709"/>
        <w:jc w:val="both"/>
        <w:rPr>
          <w:sz w:val="28"/>
          <w:szCs w:val="28"/>
        </w:rPr>
      </w:pPr>
    </w:p>
    <w:p w:rsidR="00515E2A" w:rsidRPr="00DD4BBC" w:rsidRDefault="00515E2A" w:rsidP="00DD4BBC">
      <w:pPr>
        <w:spacing w:line="360" w:lineRule="auto"/>
        <w:ind w:firstLine="709"/>
        <w:jc w:val="both"/>
        <w:rPr>
          <w:sz w:val="28"/>
          <w:szCs w:val="28"/>
        </w:rPr>
      </w:pPr>
      <w:r w:rsidRPr="00DD4BBC">
        <w:rPr>
          <w:sz w:val="28"/>
          <w:szCs w:val="28"/>
        </w:rPr>
        <w:t>В современных условиях развития мирового сообщества большое значение приобретает перспектива социальной и политической интеграции, политической унификации и культурного сотрудничества.</w:t>
      </w:r>
    </w:p>
    <w:p w:rsidR="00515E2A" w:rsidRPr="00DD4BBC" w:rsidRDefault="00515E2A" w:rsidP="00DD4BBC">
      <w:pPr>
        <w:spacing w:line="360" w:lineRule="auto"/>
        <w:ind w:firstLine="709"/>
        <w:jc w:val="both"/>
        <w:rPr>
          <w:sz w:val="28"/>
          <w:szCs w:val="28"/>
        </w:rPr>
      </w:pPr>
      <w:r w:rsidRPr="00DD4BBC">
        <w:rPr>
          <w:sz w:val="28"/>
          <w:szCs w:val="28"/>
        </w:rPr>
        <w:t>Международный туризм играет значительную роль во взаимодействии и взаимообогащении культур, что соответствует современной философии диалога культур.</w:t>
      </w:r>
    </w:p>
    <w:p w:rsidR="00515E2A" w:rsidRPr="00DD4BBC" w:rsidRDefault="00515E2A" w:rsidP="00DD4BBC">
      <w:pPr>
        <w:spacing w:line="360" w:lineRule="auto"/>
        <w:ind w:firstLine="709"/>
        <w:jc w:val="both"/>
        <w:rPr>
          <w:sz w:val="28"/>
          <w:szCs w:val="28"/>
        </w:rPr>
      </w:pPr>
      <w:r w:rsidRPr="00DD4BBC">
        <w:rPr>
          <w:sz w:val="28"/>
          <w:szCs w:val="28"/>
        </w:rPr>
        <w:t>Большую роль в деле становления высшего образования сыграли решения таких Всемирных конференций ЮНЕСКО, как "Всемирная декларация о высшем образовании для XXI века: подходы и практические меры", Париж, 5-9 октября 1998 года, Конвенции "О признании квалификаций высшего образования в Европейском регионе", Лиссабон, 1997 год, "Образование для всех: выполнение наших общих обязательств", Дакар (Сенегал) 26-28 апреля 2000 года, "Отчет, министров образования на 17 сессии постоянной конференции европейских министров образования Совета Европы "Европейское измерение в образовании", Вена - Страсбург 16-17 октября - 17 октября - 7 ноября 1991 года.</w:t>
      </w:r>
    </w:p>
    <w:p w:rsidR="00515E2A" w:rsidRPr="00DD4BBC" w:rsidRDefault="00515E2A" w:rsidP="00DD4BBC">
      <w:pPr>
        <w:spacing w:line="360" w:lineRule="auto"/>
        <w:ind w:firstLine="709"/>
        <w:jc w:val="both"/>
        <w:rPr>
          <w:sz w:val="28"/>
          <w:szCs w:val="28"/>
        </w:rPr>
      </w:pPr>
      <w:r w:rsidRPr="00DD4BBC">
        <w:rPr>
          <w:sz w:val="28"/>
          <w:szCs w:val="28"/>
        </w:rPr>
        <w:t>В документах, утвержденных на I Всемирной конференции по высшему образованию, состоявшейся в Париже в 1998 году, и Всемирном форуме по образованию, проведенном в Дакаре в 2000 году, утверждается, что любому обществу необходимо обновление высшего образования для обеспечения интеллектуальной независимости, для выработки и продвижения знаний, подготовки и формирования ответственных граждан и квалифицированных специалистов, без которых невозможны ни экономический, ни социальный, ни культурный, ни политический прогресс нации.</w:t>
      </w:r>
    </w:p>
    <w:p w:rsidR="00515E2A" w:rsidRPr="00DD4BBC" w:rsidRDefault="00515E2A" w:rsidP="00DD4BBC">
      <w:pPr>
        <w:spacing w:line="360" w:lineRule="auto"/>
        <w:ind w:firstLine="709"/>
        <w:jc w:val="both"/>
        <w:rPr>
          <w:sz w:val="28"/>
          <w:szCs w:val="28"/>
        </w:rPr>
      </w:pPr>
      <w:r w:rsidRPr="00DD4BBC">
        <w:rPr>
          <w:sz w:val="28"/>
          <w:szCs w:val="28"/>
        </w:rPr>
        <w:t>По мере того как туризм развивался и становился неотъемлемой частью современной жизни возрастало его международное значение, и национальные правительства начали играть все более важную роль - их деятельность охватывала широкий диапазон проблем от инфраструктуры до функций регулирования. К середине 1960 годов стало ясно, что необходимо создать более эффективный инструмент, способный контролировать развитие туризма и обеспечить работу межправительственного механизма, предназначенного для регулирования перемещения граждан, туристской политики и воздействия туризма.</w:t>
      </w:r>
    </w:p>
    <w:p w:rsidR="00515E2A" w:rsidRPr="00DD4BBC" w:rsidRDefault="00515E2A" w:rsidP="00DD4BBC">
      <w:pPr>
        <w:spacing w:line="360" w:lineRule="auto"/>
        <w:ind w:firstLine="709"/>
        <w:jc w:val="both"/>
        <w:rPr>
          <w:sz w:val="28"/>
          <w:szCs w:val="28"/>
        </w:rPr>
      </w:pPr>
      <w:r w:rsidRPr="00DD4BBC">
        <w:rPr>
          <w:sz w:val="28"/>
          <w:szCs w:val="28"/>
        </w:rPr>
        <w:t xml:space="preserve">В </w:t>
      </w:r>
      <w:smartTag w:uri="urn:schemas-microsoft-com:office:smarttags" w:element="metricconverter">
        <w:smartTagPr>
          <w:attr w:name="ProductID" w:val="1967 г"/>
        </w:smartTagPr>
        <w:r w:rsidRPr="00DD4BBC">
          <w:rPr>
            <w:sz w:val="28"/>
            <w:szCs w:val="28"/>
          </w:rPr>
          <w:t>1967 г</w:t>
        </w:r>
      </w:smartTag>
      <w:r w:rsidRPr="00DD4BBC">
        <w:rPr>
          <w:sz w:val="28"/>
          <w:szCs w:val="28"/>
        </w:rPr>
        <w:t>. члены Международного союза официальных туристских организаций призвали к преобразованию его в межправительственный орган, уполномоченный решать во всемирном масштабе все связанные с туризмом вопросы и сотрудничать с другими компетентными организациями, особенно входящими в систему ООН, такими как Всемирная организация здоровья (ВОЗ), ЮНЕСКО и Международная организация гражданской авиации (ИКАО).</w:t>
      </w:r>
    </w:p>
    <w:p w:rsidR="00515E2A" w:rsidRPr="00DD4BBC" w:rsidRDefault="00515E2A" w:rsidP="00DD4BBC">
      <w:pPr>
        <w:spacing w:line="360" w:lineRule="auto"/>
        <w:ind w:firstLine="709"/>
        <w:jc w:val="both"/>
        <w:rPr>
          <w:sz w:val="28"/>
          <w:szCs w:val="28"/>
        </w:rPr>
      </w:pPr>
      <w:r w:rsidRPr="00DD4BBC">
        <w:rPr>
          <w:sz w:val="28"/>
          <w:szCs w:val="28"/>
        </w:rPr>
        <w:t xml:space="preserve">В декабре </w:t>
      </w:r>
      <w:smartTag w:uri="urn:schemas-microsoft-com:office:smarttags" w:element="metricconverter">
        <w:smartTagPr>
          <w:attr w:name="ProductID" w:val="1969 г"/>
        </w:smartTagPr>
        <w:r w:rsidRPr="00DD4BBC">
          <w:rPr>
            <w:sz w:val="28"/>
            <w:szCs w:val="28"/>
          </w:rPr>
          <w:t>1969 г</w:t>
        </w:r>
      </w:smartTag>
      <w:r w:rsidRPr="00DD4BBC">
        <w:rPr>
          <w:sz w:val="28"/>
          <w:szCs w:val="28"/>
        </w:rPr>
        <w:t xml:space="preserve">. Генеральная Ассамблея ООН приняла соответствующую резолюцию, в которой признавалась решающая и центральная роль, которую преобразованный Международный союз официальных туристских организаций должен играть в сфере туризма совместно с существующим в рамках ООН механизмом. Во исполнение этой резолюции в мае </w:t>
      </w:r>
      <w:smartTag w:uri="urn:schemas-microsoft-com:office:smarttags" w:element="metricconverter">
        <w:smartTagPr>
          <w:attr w:name="ProductID" w:val="1974 г"/>
        </w:smartTagPr>
        <w:r w:rsidRPr="00DD4BBC">
          <w:rPr>
            <w:sz w:val="28"/>
            <w:szCs w:val="28"/>
          </w:rPr>
          <w:t>1974 г</w:t>
        </w:r>
      </w:smartTag>
      <w:r w:rsidRPr="00DD4BBC">
        <w:rPr>
          <w:sz w:val="28"/>
          <w:szCs w:val="28"/>
        </w:rPr>
        <w:t>. уставные документы ВТО были ратифицированы государствами, официальные туристские организации которых входили в Международный союз.</w:t>
      </w:r>
    </w:p>
    <w:p w:rsidR="00515E2A" w:rsidRPr="00DD4BBC" w:rsidRDefault="00515E2A" w:rsidP="00DD4BBC">
      <w:pPr>
        <w:spacing w:line="360" w:lineRule="auto"/>
        <w:ind w:firstLine="709"/>
        <w:jc w:val="both"/>
        <w:rPr>
          <w:sz w:val="28"/>
          <w:szCs w:val="28"/>
        </w:rPr>
      </w:pPr>
      <w:r w:rsidRPr="00DD4BBC">
        <w:rPr>
          <w:sz w:val="28"/>
          <w:szCs w:val="28"/>
        </w:rPr>
        <w:t xml:space="preserve">Таким образом, Международный союз официальных туристских организаций был преобразован во Всемирную туристскую организацию, I Генеральная Ассамблея которой прошла в Мадриде в мае </w:t>
      </w:r>
      <w:smartTag w:uri="urn:schemas-microsoft-com:office:smarttags" w:element="metricconverter">
        <w:smartTagPr>
          <w:attr w:name="ProductID" w:val="1975 г"/>
        </w:smartTagPr>
        <w:r w:rsidRPr="00DD4BBC">
          <w:rPr>
            <w:sz w:val="28"/>
            <w:szCs w:val="28"/>
          </w:rPr>
          <w:t>1975 г</w:t>
        </w:r>
      </w:smartTag>
      <w:r w:rsidRPr="00DD4BBC">
        <w:rPr>
          <w:sz w:val="28"/>
          <w:szCs w:val="28"/>
        </w:rPr>
        <w:t xml:space="preserve">. Секретариат организации разместился в Мадриде в начале следующего </w:t>
      </w:r>
      <w:smartTag w:uri="urn:schemas-microsoft-com:office:smarttags" w:element="metricconverter">
        <w:smartTagPr>
          <w:attr w:name="ProductID" w:val="1976 г"/>
        </w:smartTagPr>
        <w:r w:rsidRPr="00DD4BBC">
          <w:rPr>
            <w:sz w:val="28"/>
            <w:szCs w:val="28"/>
          </w:rPr>
          <w:t>1976 г</w:t>
        </w:r>
      </w:smartTag>
      <w:r w:rsidRPr="00DD4BBC">
        <w:rPr>
          <w:sz w:val="28"/>
          <w:szCs w:val="28"/>
        </w:rPr>
        <w:t>. по приглашению испанского правительства, предоставившего здание для штаб-квартиры.</w:t>
      </w:r>
    </w:p>
    <w:p w:rsidR="00515E2A" w:rsidRPr="00DD4BBC" w:rsidRDefault="00515E2A" w:rsidP="00DD4BBC">
      <w:pPr>
        <w:spacing w:line="360" w:lineRule="auto"/>
        <w:ind w:firstLine="709"/>
        <w:jc w:val="both"/>
        <w:rPr>
          <w:sz w:val="28"/>
          <w:szCs w:val="28"/>
        </w:rPr>
      </w:pPr>
      <w:r w:rsidRPr="00DD4BBC">
        <w:rPr>
          <w:sz w:val="28"/>
          <w:szCs w:val="28"/>
        </w:rPr>
        <w:t xml:space="preserve">В </w:t>
      </w:r>
      <w:smartTag w:uri="urn:schemas-microsoft-com:office:smarttags" w:element="metricconverter">
        <w:smartTagPr>
          <w:attr w:name="ProductID" w:val="1976 г"/>
        </w:smartTagPr>
        <w:r w:rsidRPr="00DD4BBC">
          <w:rPr>
            <w:sz w:val="28"/>
            <w:szCs w:val="28"/>
          </w:rPr>
          <w:t>1976 г</w:t>
        </w:r>
      </w:smartTag>
      <w:r w:rsidRPr="00DD4BBC">
        <w:rPr>
          <w:sz w:val="28"/>
          <w:szCs w:val="28"/>
        </w:rPr>
        <w:t xml:space="preserve">. ВТО получила статус исполнительного агента Программы развития Организации Объединенных Наций (ПРООН), а в </w:t>
      </w:r>
      <w:smartTag w:uri="urn:schemas-microsoft-com:office:smarttags" w:element="metricconverter">
        <w:smartTagPr>
          <w:attr w:name="ProductID" w:val="1977 г"/>
        </w:smartTagPr>
        <w:r w:rsidRPr="00DD4BBC">
          <w:rPr>
            <w:sz w:val="28"/>
            <w:szCs w:val="28"/>
          </w:rPr>
          <w:t>1977 г</w:t>
        </w:r>
      </w:smartTag>
      <w:r w:rsidRPr="00DD4BBC">
        <w:rPr>
          <w:sz w:val="28"/>
          <w:szCs w:val="28"/>
        </w:rPr>
        <w:t>. было подписано официальное соглашение между ВТО и собственно ООН. В 2003г. ВТО получила статус специализированного агентства Организации Объединенных Наций и таким образом, подтвердила свою ведущую роль в сфере международного туризма. С самого начала работы организации число членов ВТО и ее роль в мировом туризме продолжали расти.</w:t>
      </w:r>
    </w:p>
    <w:p w:rsidR="00515E2A" w:rsidRPr="00DD4BBC" w:rsidRDefault="00515E2A" w:rsidP="00DD4BBC">
      <w:pPr>
        <w:spacing w:line="360" w:lineRule="auto"/>
        <w:ind w:firstLine="709"/>
        <w:jc w:val="both"/>
        <w:rPr>
          <w:sz w:val="28"/>
          <w:szCs w:val="28"/>
        </w:rPr>
      </w:pPr>
      <w:r w:rsidRPr="00DD4BBC">
        <w:rPr>
          <w:sz w:val="28"/>
          <w:szCs w:val="28"/>
        </w:rPr>
        <w:t xml:space="preserve">В </w:t>
      </w:r>
      <w:smartTag w:uri="urn:schemas-microsoft-com:office:smarttags" w:element="metricconverter">
        <w:smartTagPr>
          <w:attr w:name="ProductID" w:val="2000 г"/>
        </w:smartTagPr>
        <w:r w:rsidRPr="00DD4BBC">
          <w:rPr>
            <w:sz w:val="28"/>
            <w:szCs w:val="28"/>
          </w:rPr>
          <w:t>2003 г</w:t>
        </w:r>
      </w:smartTag>
      <w:r w:rsidRPr="00DD4BBC">
        <w:rPr>
          <w:sz w:val="28"/>
          <w:szCs w:val="28"/>
        </w:rPr>
        <w:t>. в ее состав входили 141 страна, 7 территорий и около 350 присоединившихся членов, представляющих частный сектор, образовательные учреждения, туристские ассоциации и местные туристские администрации.</w:t>
      </w:r>
    </w:p>
    <w:p w:rsidR="00515E2A" w:rsidRPr="00DD4BBC" w:rsidRDefault="00515E2A" w:rsidP="00DD4BBC">
      <w:pPr>
        <w:spacing w:line="360" w:lineRule="auto"/>
        <w:ind w:firstLine="709"/>
        <w:jc w:val="both"/>
        <w:rPr>
          <w:sz w:val="28"/>
          <w:szCs w:val="28"/>
        </w:rPr>
      </w:pPr>
      <w:r w:rsidRPr="00DD4BBC">
        <w:rPr>
          <w:sz w:val="28"/>
          <w:szCs w:val="28"/>
        </w:rPr>
        <w:t>Всемирная туристская организация совместно с другими общественными организациями проводит большую работу по активизации туристской деятельности.</w:t>
      </w:r>
    </w:p>
    <w:p w:rsidR="00515E2A" w:rsidRPr="00DD4BBC" w:rsidRDefault="00515E2A" w:rsidP="00DD4BBC">
      <w:pPr>
        <w:spacing w:line="360" w:lineRule="auto"/>
        <w:ind w:firstLine="709"/>
        <w:jc w:val="both"/>
        <w:rPr>
          <w:sz w:val="28"/>
          <w:szCs w:val="28"/>
        </w:rPr>
      </w:pPr>
      <w:r w:rsidRPr="00DD4BBC">
        <w:rPr>
          <w:sz w:val="28"/>
          <w:szCs w:val="28"/>
        </w:rPr>
        <w:t>ВТО на Генеральной Ассамблее в г. Сантьяго (Чили) 1 октября 1999 года приняла "Глобальный этический кодекс туризма", который стал основным документом, определившим всю деятельность этой организации на многие годы.</w:t>
      </w:r>
    </w:p>
    <w:p w:rsidR="00515E2A" w:rsidRPr="00DD4BBC" w:rsidRDefault="00515E2A" w:rsidP="00DD4BBC">
      <w:pPr>
        <w:spacing w:line="360" w:lineRule="auto"/>
        <w:ind w:firstLine="709"/>
        <w:jc w:val="both"/>
        <w:rPr>
          <w:sz w:val="28"/>
          <w:szCs w:val="28"/>
        </w:rPr>
      </w:pPr>
      <w:r w:rsidRPr="00DD4BBC">
        <w:rPr>
          <w:sz w:val="28"/>
          <w:szCs w:val="28"/>
        </w:rPr>
        <w:t xml:space="preserve">Туризм имеет огромный потенциал роста, более значительный, чем какая-либо другая отрасль экономики. Согласно прогнозам ВТО, поток туристов возрастет по всему миру от 528 </w:t>
      </w:r>
      <w:r w:rsidR="00150CAC" w:rsidRPr="00DD4BBC">
        <w:rPr>
          <w:sz w:val="28"/>
          <w:szCs w:val="28"/>
        </w:rPr>
        <w:t>млн.</w:t>
      </w:r>
      <w:r w:rsidRPr="00DD4BBC">
        <w:rPr>
          <w:sz w:val="28"/>
          <w:szCs w:val="28"/>
        </w:rPr>
        <w:t xml:space="preserve"> в 1995 до 1018 </w:t>
      </w:r>
      <w:r w:rsidR="00150CAC" w:rsidRPr="00DD4BBC">
        <w:rPr>
          <w:sz w:val="28"/>
          <w:szCs w:val="28"/>
        </w:rPr>
        <w:t>млн.</w:t>
      </w:r>
      <w:r w:rsidRPr="00DD4BBC">
        <w:rPr>
          <w:sz w:val="28"/>
          <w:szCs w:val="28"/>
        </w:rPr>
        <w:t xml:space="preserve"> в 2010, в то время, как в 2005 эта отрасль создаст рабочие места для 305 </w:t>
      </w:r>
      <w:r w:rsidR="00150CAC" w:rsidRPr="00DD4BBC">
        <w:rPr>
          <w:sz w:val="28"/>
          <w:szCs w:val="28"/>
        </w:rPr>
        <w:t>млн.</w:t>
      </w:r>
      <w:r w:rsidRPr="00DD4BBC">
        <w:rPr>
          <w:sz w:val="28"/>
          <w:szCs w:val="28"/>
        </w:rPr>
        <w:t xml:space="preserve"> человек и доходы которой составят 11,4 % всего мирового валового продукта. Таким образом, по прогнозам, ВТО увеличит продукцию туристкой отрасли с 3,4 </w:t>
      </w:r>
      <w:r w:rsidR="00150CAC" w:rsidRPr="00DD4BBC">
        <w:rPr>
          <w:sz w:val="28"/>
          <w:szCs w:val="28"/>
        </w:rPr>
        <w:t>трлн.</w:t>
      </w:r>
      <w:r w:rsidRPr="00DD4BBC">
        <w:rPr>
          <w:sz w:val="28"/>
          <w:szCs w:val="28"/>
        </w:rPr>
        <w:t xml:space="preserve"> в 1995 и она возрастет до 7,2 </w:t>
      </w:r>
      <w:r w:rsidR="00150CAC" w:rsidRPr="00DD4BBC">
        <w:rPr>
          <w:sz w:val="28"/>
          <w:szCs w:val="28"/>
        </w:rPr>
        <w:t>трлн.</w:t>
      </w:r>
      <w:r w:rsidRPr="00DD4BBC">
        <w:rPr>
          <w:sz w:val="28"/>
          <w:szCs w:val="28"/>
        </w:rPr>
        <w:t xml:space="preserve"> в 2005, в то время как рабочие места в туризме составят 11,5 % от всех рабочих мест в мире. Эти цифры показывают очевидный рост в туризме и его специфический вес в мировой экономике, когда эта отрасль в 1994 опережала нефтяную промышленность и ее подотрасли, транспортные средства и их аксессуары.</w:t>
      </w:r>
    </w:p>
    <w:p w:rsidR="00515E2A" w:rsidRPr="00DD4BBC" w:rsidRDefault="00515E2A" w:rsidP="00DD4BBC">
      <w:pPr>
        <w:spacing w:line="360" w:lineRule="auto"/>
        <w:ind w:firstLine="709"/>
        <w:jc w:val="both"/>
        <w:rPr>
          <w:sz w:val="28"/>
          <w:szCs w:val="28"/>
        </w:rPr>
      </w:pPr>
      <w:r w:rsidRPr="00DD4BBC">
        <w:rPr>
          <w:sz w:val="28"/>
          <w:szCs w:val="28"/>
        </w:rPr>
        <w:t>Ключевая роль образования на новом этапе развития туризма, по мнению Совета ВТО по образованию, заключается в разработке новых задач. Парадигма развития туризма претерпевает в настоящее время значительные изменения, толчок которым дали трагические события 11 сентября. В свете сложившейся ситуации ответом туристской индустрии и государственных ведомств, отвечающих за эту сферу, стало повышение профессионализма - ключевого элемента в обеспечении качества и конкурентоспособности специалистов на мировом рынке труда.</w:t>
      </w:r>
    </w:p>
    <w:p w:rsidR="00515E2A" w:rsidRPr="00DD4BBC" w:rsidRDefault="00DD4BBC" w:rsidP="00DD4BBC">
      <w:pPr>
        <w:spacing w:line="360" w:lineRule="auto"/>
        <w:ind w:firstLine="709"/>
        <w:jc w:val="both"/>
        <w:rPr>
          <w:sz w:val="28"/>
          <w:szCs w:val="28"/>
        </w:rPr>
      </w:pPr>
      <w:r>
        <w:rPr>
          <w:sz w:val="28"/>
          <w:szCs w:val="28"/>
        </w:rPr>
        <w:t>Н</w:t>
      </w:r>
      <w:r w:rsidR="00515E2A" w:rsidRPr="00DD4BBC">
        <w:rPr>
          <w:sz w:val="28"/>
          <w:szCs w:val="28"/>
        </w:rPr>
        <w:t>аша страна является частью мирового сообщества и принимает активное участие во всех акциях ВТО, ЮНЕСКО и ООН.</w:t>
      </w:r>
    </w:p>
    <w:p w:rsidR="00DD4BBC" w:rsidRDefault="00F32DB2" w:rsidP="00DD4BBC">
      <w:pPr>
        <w:spacing w:line="360" w:lineRule="auto"/>
        <w:ind w:left="709"/>
        <w:jc w:val="center"/>
        <w:rPr>
          <w:b/>
          <w:sz w:val="28"/>
          <w:szCs w:val="28"/>
        </w:rPr>
      </w:pPr>
      <w:r w:rsidRPr="00DD4BBC">
        <w:rPr>
          <w:sz w:val="28"/>
          <w:szCs w:val="28"/>
        </w:rPr>
        <w:br w:type="page"/>
      </w:r>
      <w:r w:rsidRPr="00DD4BBC">
        <w:rPr>
          <w:b/>
          <w:sz w:val="28"/>
          <w:szCs w:val="28"/>
        </w:rPr>
        <w:t xml:space="preserve">Глава 1. </w:t>
      </w:r>
    </w:p>
    <w:p w:rsidR="00F32DB2" w:rsidRDefault="00F32DB2" w:rsidP="00DD4BBC">
      <w:pPr>
        <w:spacing w:line="360" w:lineRule="auto"/>
        <w:ind w:left="709"/>
        <w:jc w:val="center"/>
        <w:rPr>
          <w:b/>
          <w:sz w:val="28"/>
          <w:szCs w:val="28"/>
        </w:rPr>
      </w:pPr>
      <w:r w:rsidRPr="00DD4BBC">
        <w:rPr>
          <w:b/>
          <w:sz w:val="28"/>
          <w:szCs w:val="28"/>
        </w:rPr>
        <w:t>Теоретические аспекты подготовки специалистов сферы туризма</w:t>
      </w:r>
    </w:p>
    <w:p w:rsidR="00DD4BBC" w:rsidRPr="00DD4BBC" w:rsidRDefault="00DD4BBC" w:rsidP="00DD4BBC">
      <w:pPr>
        <w:spacing w:line="360" w:lineRule="auto"/>
        <w:ind w:left="709"/>
        <w:jc w:val="center"/>
        <w:rPr>
          <w:b/>
          <w:sz w:val="28"/>
          <w:szCs w:val="28"/>
        </w:rPr>
      </w:pPr>
    </w:p>
    <w:p w:rsidR="00F32DB2" w:rsidRPr="00DD4BBC" w:rsidRDefault="00DD4BBC" w:rsidP="00DD4BBC">
      <w:pPr>
        <w:spacing w:line="360" w:lineRule="auto"/>
        <w:ind w:left="709"/>
        <w:jc w:val="center"/>
        <w:rPr>
          <w:b/>
          <w:sz w:val="28"/>
          <w:szCs w:val="28"/>
        </w:rPr>
      </w:pPr>
      <w:r>
        <w:rPr>
          <w:b/>
          <w:sz w:val="28"/>
          <w:szCs w:val="28"/>
        </w:rPr>
        <w:t xml:space="preserve">1.1 </w:t>
      </w:r>
      <w:r w:rsidR="00F32DB2" w:rsidRPr="00DD4BBC">
        <w:rPr>
          <w:b/>
          <w:sz w:val="28"/>
          <w:szCs w:val="28"/>
        </w:rPr>
        <w:t>Проблемы подготовки специалистов сферы туризма</w:t>
      </w:r>
    </w:p>
    <w:p w:rsidR="00F32DB2" w:rsidRPr="00DD4BBC" w:rsidRDefault="00F32DB2" w:rsidP="00DD4BBC">
      <w:pPr>
        <w:spacing w:line="360" w:lineRule="auto"/>
        <w:ind w:firstLine="709"/>
        <w:jc w:val="both"/>
        <w:rPr>
          <w:sz w:val="28"/>
          <w:szCs w:val="28"/>
        </w:rPr>
      </w:pPr>
    </w:p>
    <w:p w:rsidR="00F32DB2" w:rsidRPr="00DD4BBC" w:rsidRDefault="00F32DB2" w:rsidP="00DD4BBC">
      <w:pPr>
        <w:spacing w:line="360" w:lineRule="auto"/>
        <w:ind w:firstLine="709"/>
        <w:jc w:val="both"/>
        <w:rPr>
          <w:sz w:val="28"/>
          <w:szCs w:val="28"/>
        </w:rPr>
      </w:pPr>
      <w:r w:rsidRPr="00DD4BBC">
        <w:rPr>
          <w:sz w:val="28"/>
          <w:szCs w:val="28"/>
        </w:rPr>
        <w:t xml:space="preserve">Становиться действительностью, когда хорошее образование, способность к творчеству и компетентность являются важнейшим капиталом каждого. Эти качества способствуют преобразованию нашего общества. </w:t>
      </w:r>
    </w:p>
    <w:p w:rsidR="00F32DB2" w:rsidRPr="00DD4BBC" w:rsidRDefault="00F32DB2" w:rsidP="00DD4BBC">
      <w:pPr>
        <w:spacing w:line="360" w:lineRule="auto"/>
        <w:ind w:firstLine="709"/>
        <w:jc w:val="both"/>
        <w:rPr>
          <w:sz w:val="28"/>
          <w:szCs w:val="28"/>
        </w:rPr>
      </w:pPr>
      <w:r w:rsidRPr="00DD4BBC">
        <w:rPr>
          <w:sz w:val="28"/>
          <w:szCs w:val="28"/>
        </w:rPr>
        <w:t xml:space="preserve">Как известно, коренные структурные преобразования общества определяются в первую очередь двумя тенденциями: глобализацией и информационно-технической революцией. Новые формы организации труда, растущий сектор услуг, международная конкуренция и зарождающийся глобальный рынок работ представляют собой логическое последствие этих тенденций. Это означает, что однажды приобретенная специальность более не является гарантией для профессиональной деятельности в течение всей жизни. Для отдельного работника это значит, что он должен быть готов к приобретению более высокой квалификации и новых специальностей, а также постоянно продолжать свое образование. Он должен развить в себе способности, которые позволят ему быстро адаптироваться к изменяющейся ситуации и новым требованиям. По мнению Э. Бульман, наряду со знанием иностранных языков речь идет о так называемых "soft skills", то есть о гибкости, способности работать в коллективе, самостоятельности, умению решать проблемы, выносливости, мобильности, а также о культурной и интеркультурной компетентности. </w:t>
      </w:r>
    </w:p>
    <w:p w:rsidR="00F32DB2" w:rsidRPr="00DD4BBC" w:rsidRDefault="00F32DB2" w:rsidP="00DD4BBC">
      <w:pPr>
        <w:spacing w:line="360" w:lineRule="auto"/>
        <w:ind w:firstLine="709"/>
        <w:jc w:val="both"/>
        <w:rPr>
          <w:sz w:val="28"/>
          <w:szCs w:val="28"/>
        </w:rPr>
      </w:pPr>
      <w:r w:rsidRPr="00DD4BBC">
        <w:rPr>
          <w:sz w:val="28"/>
          <w:szCs w:val="28"/>
        </w:rPr>
        <w:t xml:space="preserve">Приведенные требования находят полное подтверждение в сфере туризма и гостеприимства. Темпы роста рынка работ в этой сфере за последние десять лет резко увеличились, и спрос на профессионально подготовленные кадры намного превышает предложение. По мнению практических работников, проблема заключается не в том, что выпускников профильных образовательных учреждений не хватает, а в уровне их подготовки, завышенных ими критериях самооценки и низкой трудовой мотивации. </w:t>
      </w:r>
    </w:p>
    <w:p w:rsidR="00F32DB2" w:rsidRPr="00DD4BBC" w:rsidRDefault="00F32DB2" w:rsidP="00DD4BBC">
      <w:pPr>
        <w:spacing w:line="360" w:lineRule="auto"/>
        <w:ind w:firstLine="709"/>
        <w:jc w:val="both"/>
        <w:rPr>
          <w:sz w:val="28"/>
          <w:szCs w:val="28"/>
        </w:rPr>
      </w:pPr>
      <w:r w:rsidRPr="00DD4BBC">
        <w:rPr>
          <w:sz w:val="28"/>
          <w:szCs w:val="28"/>
        </w:rPr>
        <w:t xml:space="preserve">Так, выпускница университета В. Никольская, устроившаяся на работу в турфирму, свидетельствует: "Оказалось, что лекции, которые нам читались в вузе, были хоть и интересными, но слишком общими. В них не затрагивались многие практические моменты, почти не разбиралось отраслевое законодательство. Очень важные нюансы, без которых (это я уже потом узнала) работа менеджера по туризму невозможна, не рассматривались вовсе". А работодатель, директор турагетства "Диана Грин" А. Густова подчеркивает, что отраслевые вузы составляют программы по принципу "кто как умеет", в них отсутствуют самые элементарные, но крайне необходимые для практической работы тематические разработки. По ее мнению выпускнику очень важно иметь, прежде всего, хороший навык одного или двух иностранных языков, чтобы он неплохо разбирался в географии и обладал приличным багажом знаний страноведческого характера, умел бы пользоваться специализированными компьютерными программами, поисковыми системами, владел хотя бы первичными навыками техники продаж турпродукта, разбирался в технологиях бронирования услуг, имел основы юридических знаний, ведь придется подписывать договоры с клиентами, разбирать конфликтные ситуации. Для работодателя большое значение имеют личностные качества выпускника, такие как, высокая коммуникабельность, ответственность, аккуратность, доброжелательность, стрессоустойчивость и даже известного рода артистизм. </w:t>
      </w:r>
    </w:p>
    <w:p w:rsidR="00F32DB2" w:rsidRPr="00DD4BBC" w:rsidRDefault="00F32DB2" w:rsidP="00DD4BBC">
      <w:pPr>
        <w:spacing w:line="360" w:lineRule="auto"/>
        <w:ind w:firstLine="709"/>
        <w:jc w:val="both"/>
        <w:rPr>
          <w:sz w:val="28"/>
          <w:szCs w:val="28"/>
        </w:rPr>
      </w:pPr>
      <w:r w:rsidRPr="00DD4BBC">
        <w:rPr>
          <w:sz w:val="28"/>
          <w:szCs w:val="28"/>
        </w:rPr>
        <w:t xml:space="preserve">Аналогичная кадровая проблема в гостиничном бизнесе. По утверждениям руководителей гостиниц студентов и выпускников вузов, как на практику, так и на работу они берут редко, объясняя это тем, что у них отсутствуют практические навыки, а амбиции в отношении вознаграждения и статуса очень велики и абсолютно не соотносятся с уровнем их компетентности. При этом людей в их бизнесе катастрофически не хватает. Объясняется это тем, что проблема у соискателей лежит в сфере ментальности. "Увы, - подчеркивает В. Максимов, генеральный директор отеля "Советский" и ресторана "Яръ", - очень мало людей, которые стремятся быть первыми, хотя на шаг опережать конкурентов. А в нашем бизнесе надо постоянно учиться, следить за новыми тенденциями индустрии”. Для кандидатов, которые приходят на менеджерские места, необходим опыт. Вот поэтому работодатели приглашают только тех, кто имеет опыт работы в этих областях, приглашают иностранцев: англичан, немцев, американцев. Считают, что с ними легче найти общий язык, проще работать. </w:t>
      </w:r>
    </w:p>
    <w:p w:rsidR="00F32DB2" w:rsidRPr="00DD4BBC" w:rsidRDefault="00F32DB2" w:rsidP="00DD4BBC">
      <w:pPr>
        <w:spacing w:line="360" w:lineRule="auto"/>
        <w:ind w:firstLine="709"/>
        <w:jc w:val="both"/>
        <w:rPr>
          <w:sz w:val="28"/>
          <w:szCs w:val="28"/>
        </w:rPr>
      </w:pPr>
      <w:r w:rsidRPr="00DD4BBC">
        <w:rPr>
          <w:sz w:val="28"/>
          <w:szCs w:val="28"/>
        </w:rPr>
        <w:t xml:space="preserve">Следующая проблема - недостаточная квалификация профессорско-преподавательского состава отраслевых вузов, примат теории над практикой, вызванной нехваткой у них собственного профессионального опыта работы именно в сфере турбизнеса. Это и является одной из основных причин низкого уровня подготовки кадров в туризме и гостиничной сфере. </w:t>
      </w:r>
    </w:p>
    <w:p w:rsidR="00F32DB2" w:rsidRPr="00DD4BBC" w:rsidRDefault="00F32DB2" w:rsidP="00DD4BBC">
      <w:pPr>
        <w:spacing w:line="360" w:lineRule="auto"/>
        <w:ind w:firstLine="709"/>
        <w:jc w:val="both"/>
        <w:rPr>
          <w:sz w:val="28"/>
          <w:szCs w:val="28"/>
        </w:rPr>
      </w:pPr>
      <w:r w:rsidRPr="00DD4BBC">
        <w:rPr>
          <w:sz w:val="28"/>
          <w:szCs w:val="28"/>
        </w:rPr>
        <w:t xml:space="preserve">Как считает В. Шалашов, некоторые из преподавателей имеют самое отдаленное, смутное представление о практической стороне будущей деятельности своих студентов, плохо разбираются в организационно-структурных и функционально-технологических основах тех самых туристских и гостиничных предприятий, для которых готовят специалистов. </w:t>
      </w:r>
    </w:p>
    <w:p w:rsidR="00F32DB2" w:rsidRPr="00DD4BBC" w:rsidRDefault="00F32DB2" w:rsidP="00DD4BBC">
      <w:pPr>
        <w:spacing w:line="360" w:lineRule="auto"/>
        <w:ind w:firstLine="709"/>
        <w:jc w:val="both"/>
        <w:rPr>
          <w:sz w:val="28"/>
          <w:szCs w:val="28"/>
        </w:rPr>
      </w:pPr>
      <w:r w:rsidRPr="00DD4BBC">
        <w:rPr>
          <w:sz w:val="28"/>
          <w:szCs w:val="28"/>
        </w:rPr>
        <w:t xml:space="preserve">Действительно, практика показывает, что многие из них слабо ориентируются и не всегда учитывают изменения в сфере туризма и в законодательстве, которое эту деятельность отражает. Поэтому как не велика необходимость ориентироваться в учебном процессе на некие непреходящие правовые ценности, важно в то же время следить за обновлением нормативно-правовых требований, за появлением совершенно новых законов, за конкретизацией последних в подзаконных актах. </w:t>
      </w:r>
    </w:p>
    <w:p w:rsidR="00F32DB2" w:rsidRPr="00DD4BBC" w:rsidRDefault="00F32DB2" w:rsidP="00DD4BBC">
      <w:pPr>
        <w:spacing w:line="360" w:lineRule="auto"/>
        <w:ind w:firstLine="709"/>
        <w:jc w:val="both"/>
        <w:rPr>
          <w:sz w:val="28"/>
          <w:szCs w:val="28"/>
        </w:rPr>
      </w:pPr>
      <w:r w:rsidRPr="00DD4BBC">
        <w:rPr>
          <w:sz w:val="28"/>
          <w:szCs w:val="28"/>
        </w:rPr>
        <w:t xml:space="preserve">Необходимо строго учесть, что на основе нового законодательства складываются и новые правоотношения в сфере туризма. Это обстоятельство особенно подчеркивается в связи с введением в действие Федерального закона от 5 февраля </w:t>
      </w:r>
      <w:smartTag w:uri="urn:schemas-microsoft-com:office:smarttags" w:element="metricconverter">
        <w:smartTagPr>
          <w:attr w:name="ProductID" w:val="2000 г"/>
        </w:smartTagPr>
        <w:r w:rsidRPr="00DD4BBC">
          <w:rPr>
            <w:sz w:val="28"/>
            <w:szCs w:val="28"/>
          </w:rPr>
          <w:t>2007 г</w:t>
        </w:r>
      </w:smartTag>
      <w:r w:rsidRPr="00DD4BBC">
        <w:rPr>
          <w:sz w:val="28"/>
          <w:szCs w:val="28"/>
        </w:rPr>
        <w:t xml:space="preserve">. "О внесении изменений в Федеральный закон "Об основах туристской деятельности в Российской Федерации" N 12-ФЗ. </w:t>
      </w:r>
    </w:p>
    <w:p w:rsidR="00F32DB2" w:rsidRPr="00DD4BBC" w:rsidRDefault="00F32DB2" w:rsidP="00DD4BBC">
      <w:pPr>
        <w:spacing w:line="360" w:lineRule="auto"/>
        <w:ind w:firstLine="709"/>
        <w:jc w:val="both"/>
        <w:rPr>
          <w:sz w:val="28"/>
          <w:szCs w:val="28"/>
        </w:rPr>
      </w:pPr>
      <w:r w:rsidRPr="00DD4BBC">
        <w:rPr>
          <w:sz w:val="28"/>
          <w:szCs w:val="28"/>
        </w:rPr>
        <w:t xml:space="preserve">В результате этой нерешенной проблемы выпускаются дипломированные, но профессионально непригодные специалисты. </w:t>
      </w:r>
    </w:p>
    <w:p w:rsidR="00F32DB2" w:rsidRPr="00DD4BBC" w:rsidRDefault="00F32DB2" w:rsidP="00DD4BBC">
      <w:pPr>
        <w:spacing w:line="360" w:lineRule="auto"/>
        <w:ind w:firstLine="709"/>
        <w:jc w:val="both"/>
        <w:rPr>
          <w:sz w:val="28"/>
          <w:szCs w:val="28"/>
        </w:rPr>
      </w:pPr>
      <w:r w:rsidRPr="00DD4BBC">
        <w:rPr>
          <w:sz w:val="28"/>
          <w:szCs w:val="28"/>
        </w:rPr>
        <w:t xml:space="preserve">Не менее остро стоит проблема привлечения молодых педагогических кадров в профильные вузы. Работники вузов единодушно свидетельствуют, что плохо работает система стимулирования работы профессорско-преподавательского состава, низкая зарплата. У них отсутствует заинтересованность в улучшении результатов обучения студентов. </w:t>
      </w:r>
    </w:p>
    <w:p w:rsidR="00F32DB2" w:rsidRPr="00DD4BBC" w:rsidRDefault="00F32DB2" w:rsidP="00DD4BBC">
      <w:pPr>
        <w:spacing w:line="360" w:lineRule="auto"/>
        <w:ind w:firstLine="709"/>
        <w:jc w:val="both"/>
        <w:rPr>
          <w:sz w:val="28"/>
          <w:szCs w:val="28"/>
        </w:rPr>
      </w:pPr>
      <w:r w:rsidRPr="00DD4BBC">
        <w:rPr>
          <w:sz w:val="28"/>
          <w:szCs w:val="28"/>
        </w:rPr>
        <w:t xml:space="preserve">Отсутствуют также тесные связи между отраслевыми вузами и руководителями туристских организаций и гостиниц. По мнению Н. Сизых, сегодня нет четкого понятия того, кто к кому должен идти с предложениями о сотрудничестве. У собственников российских туристских предприятий и гостиниц нет определенных и единых критериев отбора персонала, плохо работает система обучения новых сотрудников и повышения квалификации персонала. Цели и задачи, стоящие перед объектами туриндустрии, не доводятся до персонала, тем самым не развивается корпоративная культура. </w:t>
      </w:r>
    </w:p>
    <w:p w:rsidR="00F32DB2" w:rsidRPr="00DD4BBC" w:rsidRDefault="00F32DB2" w:rsidP="00DD4BBC">
      <w:pPr>
        <w:spacing w:line="360" w:lineRule="auto"/>
        <w:ind w:firstLine="709"/>
        <w:jc w:val="both"/>
        <w:rPr>
          <w:sz w:val="28"/>
          <w:szCs w:val="28"/>
        </w:rPr>
      </w:pPr>
      <w:r w:rsidRPr="00DD4BBC">
        <w:rPr>
          <w:sz w:val="28"/>
          <w:szCs w:val="28"/>
        </w:rPr>
        <w:t xml:space="preserve">"Основными демотивирующими факторами для работы молодых специалистов в сфере гостеприимства являются низкая зарплата, практически полное отсутствие стимулирования и конкретных перспектив в работе, неуверенность в будущем. Гостиничные предприятия должны это понимать и повышать интерес кадров к работе", - резюмирует Н. Сизых. </w:t>
      </w:r>
    </w:p>
    <w:p w:rsidR="00F32DB2" w:rsidRPr="00DD4BBC" w:rsidRDefault="00F32DB2" w:rsidP="00DD4BBC">
      <w:pPr>
        <w:spacing w:line="360" w:lineRule="auto"/>
        <w:ind w:firstLine="709"/>
        <w:jc w:val="both"/>
        <w:rPr>
          <w:sz w:val="28"/>
          <w:szCs w:val="28"/>
        </w:rPr>
      </w:pPr>
      <w:r w:rsidRPr="00DD4BBC">
        <w:rPr>
          <w:sz w:val="28"/>
          <w:szCs w:val="28"/>
        </w:rPr>
        <w:t xml:space="preserve">Каков выход из сложившегося положения? По нашему мнению, нам необходим инновационный подход в решении отмеченных проблем. </w:t>
      </w:r>
    </w:p>
    <w:p w:rsidR="00F32DB2" w:rsidRPr="00DD4BBC" w:rsidRDefault="00F32DB2" w:rsidP="00DD4BBC">
      <w:pPr>
        <w:spacing w:line="360" w:lineRule="auto"/>
        <w:ind w:firstLine="709"/>
        <w:jc w:val="both"/>
        <w:rPr>
          <w:sz w:val="28"/>
          <w:szCs w:val="28"/>
        </w:rPr>
      </w:pPr>
      <w:r w:rsidRPr="00DD4BBC">
        <w:rPr>
          <w:sz w:val="28"/>
          <w:szCs w:val="28"/>
        </w:rPr>
        <w:t xml:space="preserve">Известно, в мире обозначилась тенденция, связанная с переходом на другой тип обучения - "инновационный". Ему присущи, по мнению ученых (Н.В. Бордовская, Р.М. Грановская, А.А. Реан и др.), две характерные особенности. Первая - это обучение предвидению, то есть ориентация человека не столько в прошлом опыте и настоящем, сколько на далекое будущее. Такое обучение должно подготовить человека к использованию методов прогнозирования, моделирования и проектирования в жизни и профессиональной деятельности. Отсюда столь важно развитие воображения, акцентирование внимания на проблемы и трудности, ожидающие человека в будущем, на альтернативные способы их разрешения. Второй особенностью инновационного обучения является включенность обучающегося в сотрудничество и участие в процессе принятия важных решений на разном уровне. </w:t>
      </w:r>
    </w:p>
    <w:p w:rsidR="00F32DB2" w:rsidRPr="00DD4BBC" w:rsidRDefault="00F32DB2" w:rsidP="00DD4BBC">
      <w:pPr>
        <w:spacing w:line="360" w:lineRule="auto"/>
        <w:ind w:firstLine="709"/>
        <w:jc w:val="both"/>
        <w:rPr>
          <w:sz w:val="28"/>
          <w:szCs w:val="28"/>
        </w:rPr>
      </w:pPr>
      <w:r w:rsidRPr="00DD4BBC">
        <w:rPr>
          <w:sz w:val="28"/>
          <w:szCs w:val="28"/>
        </w:rPr>
        <w:t xml:space="preserve">Инновация (от лат. in - в, novus - новый) означает нововведение, новшество. Главным показателем инновации является прогрессивное начало в развитии вуза по сравнению со сложившимися традициями и массовой практикой. Поэтому инновации в системе образования связаны с внесением изменений: в цели, содержание, методы и технологии, формы и организации и систему управления; в стили педагогической деятельности и организацию учебно-познавательного процесса; в систему контроля и оценки уровня образования; в систему финансирования; в учебно-методическое обеспечение; в систему воспитательной работы; в учебный план и учебные программы; в деятельность преподавателя и обучающегося. </w:t>
      </w:r>
    </w:p>
    <w:p w:rsidR="00F32DB2" w:rsidRPr="00DD4BBC" w:rsidRDefault="00F32DB2" w:rsidP="00DD4BBC">
      <w:pPr>
        <w:spacing w:line="360" w:lineRule="auto"/>
        <w:ind w:firstLine="709"/>
        <w:jc w:val="both"/>
        <w:rPr>
          <w:sz w:val="28"/>
          <w:szCs w:val="28"/>
        </w:rPr>
      </w:pPr>
      <w:r w:rsidRPr="00DD4BBC">
        <w:rPr>
          <w:sz w:val="28"/>
          <w:szCs w:val="28"/>
        </w:rPr>
        <w:t xml:space="preserve">В историческом плане масштаб (объем) нового всегда относителен. Новизна носит конкретно-исторический характер, то есть может возникать раньше "своего времени", со временем стать нормой или устареть. </w:t>
      </w:r>
    </w:p>
    <w:p w:rsidR="00F32DB2" w:rsidRPr="00DD4BBC" w:rsidRDefault="00F32DB2" w:rsidP="00DD4BBC">
      <w:pPr>
        <w:spacing w:line="360" w:lineRule="auto"/>
        <w:ind w:firstLine="709"/>
        <w:jc w:val="both"/>
        <w:rPr>
          <w:sz w:val="28"/>
          <w:szCs w:val="28"/>
        </w:rPr>
      </w:pPr>
      <w:r w:rsidRPr="00DD4BBC">
        <w:rPr>
          <w:sz w:val="28"/>
          <w:szCs w:val="28"/>
        </w:rPr>
        <w:t xml:space="preserve">В своем выступлении Президент страны В.В. Путин подчеркнул: "Единственной реальной альтернативой такому ходу событий является стратегия инновационного развития страны, опирающаяся на одно из наших главных конкурентных преимуществ - на реализацию человеческого потенциала. На наиболее эффективное применение знаний и умений людей для постоянного улучшения технологий, экономических результатов, жизни общества в целом... </w:t>
      </w:r>
    </w:p>
    <w:p w:rsidR="00F32DB2" w:rsidRPr="00DD4BBC" w:rsidRDefault="00F32DB2" w:rsidP="00DD4BBC">
      <w:pPr>
        <w:spacing w:line="360" w:lineRule="auto"/>
        <w:ind w:firstLine="709"/>
        <w:jc w:val="both"/>
        <w:rPr>
          <w:sz w:val="28"/>
          <w:szCs w:val="28"/>
        </w:rPr>
      </w:pPr>
      <w:r w:rsidRPr="00DD4BBC">
        <w:rPr>
          <w:sz w:val="28"/>
          <w:szCs w:val="28"/>
        </w:rPr>
        <w:t xml:space="preserve">Переход на инновационный путь развития связан, прежде всего, с масштабными инвестициями в человеческий капитал. Развитие человека - это и основная цель, и необходимое условие прогресса современного общества. Это и сегодня, и в долгосрочной перспективе - наш абсолютный национальный приоритет. </w:t>
      </w:r>
    </w:p>
    <w:p w:rsidR="00F32DB2" w:rsidRPr="00DD4BBC" w:rsidRDefault="00F32DB2" w:rsidP="00DD4BBC">
      <w:pPr>
        <w:spacing w:line="360" w:lineRule="auto"/>
        <w:ind w:firstLine="709"/>
        <w:jc w:val="both"/>
        <w:rPr>
          <w:sz w:val="28"/>
          <w:szCs w:val="28"/>
        </w:rPr>
      </w:pPr>
      <w:r w:rsidRPr="00DD4BBC">
        <w:rPr>
          <w:sz w:val="28"/>
          <w:szCs w:val="28"/>
        </w:rPr>
        <w:t xml:space="preserve">Будущее России, наши успехи зависят от образования и здоровья людей, от их стремления к самосовершенствованию и использованию своих навыков и талантов. Это насущная необходимость развития страны. От мотивации к инновационному поведению граждан и от отдачи, которую приносит труд каждого человека, будет зависеть будущее России. Развитие национальных систем образования становится ключевым элементом глобальной конкуренции и одной из наиболее важных жизненных ценностей. И в России есть всё: и богатые традиции, и потенциал, чтобы сделать наше образование - от школы до университета - одним из лучших в мире. Образовательная система должна вобрать в себя самые современные знания и технологии. Уже в ближайшие годы необходимо обеспечить переход к образованию по стандартам нового поколения, отвечающим требованиям современной инновационной экономики". </w:t>
      </w:r>
    </w:p>
    <w:p w:rsidR="00F32DB2" w:rsidRPr="00DD4BBC" w:rsidRDefault="00F32DB2" w:rsidP="00DD4BBC">
      <w:pPr>
        <w:spacing w:line="360" w:lineRule="auto"/>
        <w:ind w:firstLine="709"/>
        <w:jc w:val="both"/>
        <w:rPr>
          <w:sz w:val="28"/>
          <w:szCs w:val="28"/>
        </w:rPr>
      </w:pPr>
      <w:r w:rsidRPr="00DD4BBC">
        <w:rPr>
          <w:sz w:val="28"/>
          <w:szCs w:val="28"/>
        </w:rPr>
        <w:t xml:space="preserve">Как видно, мы являемся очевидцами принципиально новых требований ко всем, кто причастен производственной и, в том числе, образовательной деятельности. Этому способствуют предстоящее вступление России во Всемирную торговую организацию, сертификация продукции на соответствие международным стандартам серии ISO 9000, переход на новую технологию обслуживания, выпуск новой продукции, изменения производственного профиля деятельности многих предпринимателей. Каждое из этих обстоятельств серьезно влияет на структуру потребностей в кадрах, в зависимости от их подготовленности к работе, которую они могут или смогут выполнить. Однако сложившаяся за многие годы система подготовки и переподготовки кадров на производстве оказалось, по существу, вне государственного регулирования. Разрушилась или утратила прежнюю стройность и последовательность система повышения квалификации руководящих кадров и специалистов. </w:t>
      </w:r>
    </w:p>
    <w:p w:rsidR="00F32DB2" w:rsidRPr="00DD4BBC" w:rsidRDefault="00F32DB2" w:rsidP="00DD4BBC">
      <w:pPr>
        <w:spacing w:line="360" w:lineRule="auto"/>
        <w:ind w:firstLine="709"/>
        <w:jc w:val="both"/>
        <w:rPr>
          <w:sz w:val="28"/>
          <w:szCs w:val="28"/>
        </w:rPr>
      </w:pPr>
      <w:r w:rsidRPr="00DD4BBC">
        <w:rPr>
          <w:sz w:val="28"/>
          <w:szCs w:val="28"/>
        </w:rPr>
        <w:t xml:space="preserve">Вот почему актуальной задачей становится подготовка, повышение квалификации, обучение смежным и вторым профессиям специалистов в сфере туристской индустрии, формирование предпринимательского корпуса с учетом новых экономических условий, российских традиций и мирового опыта. Наряду с этой задачей стоит и задача обучение обучающих, то есть перепрофилирование, переподготовка и повышение квалификации преподавателей специальных учебных дисциплин охватывая при этом целый спектр туристских и гостиничных услуг: их организацию, финансирование, техническое обеспечение, внедрение новых технологий. </w:t>
      </w:r>
    </w:p>
    <w:p w:rsidR="00F32DB2" w:rsidRPr="00DD4BBC" w:rsidRDefault="00F32DB2" w:rsidP="00DD4BBC">
      <w:pPr>
        <w:spacing w:line="360" w:lineRule="auto"/>
        <w:ind w:firstLine="709"/>
        <w:jc w:val="both"/>
        <w:rPr>
          <w:sz w:val="28"/>
          <w:szCs w:val="28"/>
        </w:rPr>
      </w:pPr>
      <w:r w:rsidRPr="00DD4BBC">
        <w:rPr>
          <w:sz w:val="28"/>
          <w:szCs w:val="28"/>
        </w:rPr>
        <w:t xml:space="preserve">Опираясь на опыт некоторых вузов страны (Российская международная академия туризма, Московская академия туристского и гостинично-ресторанного бизнеса при правительстве Москвы) можно начать образовательную деятельность по следующим формам: годичная программа дневной и заочной подготовки по специальности "социально-культурный сервис и туризм", краткосрочные курсы повышения квалификации (от 36 до 72 часов), а также различные семинары для работников туристских организаций, гостиниц, санаторно-курортных учреждений, ресторанов и кафе. </w:t>
      </w:r>
    </w:p>
    <w:p w:rsidR="00F32DB2" w:rsidRPr="00DD4BBC" w:rsidRDefault="00F32DB2" w:rsidP="00DD4BBC">
      <w:pPr>
        <w:spacing w:line="360" w:lineRule="auto"/>
        <w:ind w:firstLine="709"/>
        <w:jc w:val="both"/>
        <w:rPr>
          <w:sz w:val="28"/>
          <w:szCs w:val="28"/>
        </w:rPr>
      </w:pPr>
      <w:r w:rsidRPr="00DD4BBC">
        <w:rPr>
          <w:sz w:val="28"/>
          <w:szCs w:val="28"/>
        </w:rPr>
        <w:t xml:space="preserve">Такой вид деятельности соответствующим образом регулируется правовыми актами международного уровня и действующим законодательством нашего государства. Целый ряд международных правовых документов в той или иной степени регламентирует организацию и проведение профессионального обучения и предъявляет соответствующие требования к ее организаторам. </w:t>
      </w:r>
    </w:p>
    <w:p w:rsidR="00F32DB2" w:rsidRPr="00DD4BBC" w:rsidRDefault="00F32DB2" w:rsidP="00DD4BBC">
      <w:pPr>
        <w:spacing w:line="360" w:lineRule="auto"/>
        <w:ind w:firstLine="709"/>
        <w:jc w:val="both"/>
        <w:rPr>
          <w:sz w:val="28"/>
          <w:szCs w:val="28"/>
        </w:rPr>
      </w:pPr>
      <w:r w:rsidRPr="00DD4BBC">
        <w:rPr>
          <w:sz w:val="28"/>
          <w:szCs w:val="28"/>
        </w:rPr>
        <w:t xml:space="preserve">Конвенция Международной организации труда (МОТ) N 142 </w:t>
      </w:r>
      <w:smartTag w:uri="urn:schemas-microsoft-com:office:smarttags" w:element="metricconverter">
        <w:smartTagPr>
          <w:attr w:name="ProductID" w:val="2000 г"/>
        </w:smartTagPr>
        <w:r w:rsidRPr="00DD4BBC">
          <w:rPr>
            <w:sz w:val="28"/>
            <w:szCs w:val="28"/>
          </w:rPr>
          <w:t>1975 г</w:t>
        </w:r>
      </w:smartTag>
      <w:r w:rsidRPr="00DD4BBC">
        <w:rPr>
          <w:sz w:val="28"/>
          <w:szCs w:val="28"/>
        </w:rPr>
        <w:t xml:space="preserve">. "О профессиональной ориентации и профессиональной подготовке в области развития людских ресурсов" предусматривает всесторонне скоординированную политику и программу профессиональной ориентации и профессиональной подготовки каждого государства-члена организации, тесно связанные с занятостью. Рекомендация МОТ N 88 "О профессиональном обучении взрослых, включая инвалидов", и Рекомендация МОТ N 136 "О специальных программах обеспечения занятости и подготовки молодежи в целях развития" разработаны и приняты по вопросам профориентации и переподготовки кадров. В Рекомендации МОТ N 150 </w:t>
      </w:r>
      <w:smartTag w:uri="urn:schemas-microsoft-com:office:smarttags" w:element="metricconverter">
        <w:smartTagPr>
          <w:attr w:name="ProductID" w:val="2000 г"/>
        </w:smartTagPr>
        <w:r w:rsidRPr="00DD4BBC">
          <w:rPr>
            <w:sz w:val="28"/>
            <w:szCs w:val="28"/>
          </w:rPr>
          <w:t>1975 г</w:t>
        </w:r>
      </w:smartTag>
      <w:r w:rsidRPr="00DD4BBC">
        <w:rPr>
          <w:sz w:val="28"/>
          <w:szCs w:val="28"/>
        </w:rPr>
        <w:t xml:space="preserve">. "О профессиональной ориентации и профессиональной подготовке в области развития людских ресурсов" государствам-членам МОТ предписано постепенно расширять, приспосабливать и гармонизировать системы профессиональной подготовки, чтобы они отвечали потребностям молодых людей и взрослых в получении профессиональной подготовки в течение всей их жизни, во всех секторах экономики, во всех отраслях экономической деятельности и на всех уровнях квалификации и ответственности. Европейская социальная хартия, принятая 18 октября </w:t>
      </w:r>
      <w:smartTag w:uri="urn:schemas-microsoft-com:office:smarttags" w:element="metricconverter">
        <w:smartTagPr>
          <w:attr w:name="ProductID" w:val="2000 г"/>
        </w:smartTagPr>
        <w:r w:rsidRPr="00DD4BBC">
          <w:rPr>
            <w:sz w:val="28"/>
            <w:szCs w:val="28"/>
          </w:rPr>
          <w:t>1961 г</w:t>
        </w:r>
      </w:smartTag>
      <w:r w:rsidRPr="00DD4BBC">
        <w:rPr>
          <w:sz w:val="28"/>
          <w:szCs w:val="28"/>
        </w:rPr>
        <w:t xml:space="preserve">. в Турине и пересмотренная 3 мая </w:t>
      </w:r>
      <w:smartTag w:uri="urn:schemas-microsoft-com:office:smarttags" w:element="metricconverter">
        <w:smartTagPr>
          <w:attr w:name="ProductID" w:val="2000 г"/>
        </w:smartTagPr>
        <w:r w:rsidRPr="00DD4BBC">
          <w:rPr>
            <w:sz w:val="28"/>
            <w:szCs w:val="28"/>
          </w:rPr>
          <w:t>1996 г</w:t>
        </w:r>
      </w:smartTag>
      <w:r w:rsidRPr="00DD4BBC">
        <w:rPr>
          <w:sz w:val="28"/>
          <w:szCs w:val="28"/>
        </w:rPr>
        <w:t xml:space="preserve">. в Страсбурге, также декларирует право каждого на профессиональную ориентацию, право на профессиональное обучение. </w:t>
      </w:r>
    </w:p>
    <w:p w:rsidR="00F32DB2" w:rsidRPr="00DD4BBC" w:rsidRDefault="00F32DB2" w:rsidP="00DD4BBC">
      <w:pPr>
        <w:spacing w:line="360" w:lineRule="auto"/>
        <w:ind w:firstLine="709"/>
        <w:jc w:val="both"/>
        <w:rPr>
          <w:sz w:val="28"/>
          <w:szCs w:val="28"/>
        </w:rPr>
      </w:pPr>
      <w:r w:rsidRPr="00DD4BBC">
        <w:rPr>
          <w:sz w:val="28"/>
          <w:szCs w:val="28"/>
        </w:rPr>
        <w:t xml:space="preserve">Все больше российских предприятий стремятся сертифицировать свою продукцию на соответствие ее международным стандартам серии ISO 9000. В них также содержаться требования к компетентности, подготовке кадров и квалификации работников. ISO 10015:98 "Управление качеством - Рекомендации по подготовке" определяет, что персонал всех уровней должен быть в достаточной степени подготовлен для того, чтобы соответствовать стремлению организации обеспечивать требуемое качество своей продукции в быстро меняющемся рынке, когда требования потребителя и его ожидания постоянно повышаются, и формулирует основные направления в помощь организациям и их персоналу в организации профессиональной подготовки. Кроме того, стандарт может применяться, когда требуется определить трактовку терминов "образование" и "подготовка" в рамках стандартов контроля качества и обеспечения качества ISO 9000. </w:t>
      </w:r>
    </w:p>
    <w:p w:rsidR="00F32DB2" w:rsidRPr="00DD4BBC" w:rsidRDefault="00F32DB2" w:rsidP="00DD4BBC">
      <w:pPr>
        <w:spacing w:line="360" w:lineRule="auto"/>
        <w:ind w:firstLine="709"/>
        <w:jc w:val="both"/>
        <w:rPr>
          <w:sz w:val="28"/>
          <w:szCs w:val="28"/>
        </w:rPr>
      </w:pPr>
      <w:r w:rsidRPr="00DD4BBC">
        <w:rPr>
          <w:sz w:val="28"/>
          <w:szCs w:val="28"/>
        </w:rPr>
        <w:t xml:space="preserve">Все международные требования в той или иной степени учтены Трудовым кодексом РФ (ТК). Так, в нем в соответствии ст. 21 в числе основных прав работника предусмотрено право на профессиональную подготовку, переподготовку и повышение своей квалификации. Согласно ст. 197 ТК, работник имеет право на профессиональную подготовку, переподготовку и повышение квалификации, включая обучение новым профессиям и специальностям. Это право реализуется путем заключения дополнительного договора между работником и работодателем. </w:t>
      </w:r>
    </w:p>
    <w:p w:rsidR="00F32DB2" w:rsidRPr="00DD4BBC" w:rsidRDefault="00F32DB2" w:rsidP="00DD4BBC">
      <w:pPr>
        <w:spacing w:line="360" w:lineRule="auto"/>
        <w:ind w:firstLine="709"/>
        <w:jc w:val="both"/>
        <w:rPr>
          <w:sz w:val="28"/>
          <w:szCs w:val="28"/>
        </w:rPr>
      </w:pPr>
      <w:r w:rsidRPr="00DD4BBC">
        <w:rPr>
          <w:sz w:val="28"/>
          <w:szCs w:val="28"/>
        </w:rPr>
        <w:t xml:space="preserve">Широко поощряется также практика включения планов профессиональной подготовки (переподготовки) работников, повышения квалификации в коллективные договоры: они дают полную картину того, сколько человек, на каких условиях, в каких производствах, в каких целях будут повышать свой профессиональный уровень. </w:t>
      </w:r>
    </w:p>
    <w:p w:rsidR="00F32DB2" w:rsidRPr="00DD4BBC" w:rsidRDefault="00F32DB2" w:rsidP="00DD4BBC">
      <w:pPr>
        <w:spacing w:line="360" w:lineRule="auto"/>
        <w:ind w:firstLine="709"/>
        <w:jc w:val="both"/>
        <w:rPr>
          <w:sz w:val="28"/>
          <w:szCs w:val="28"/>
        </w:rPr>
      </w:pPr>
      <w:r w:rsidRPr="00DD4BBC">
        <w:rPr>
          <w:sz w:val="28"/>
          <w:szCs w:val="28"/>
        </w:rPr>
        <w:t xml:space="preserve">Еще до принятия Трудового кодекса Правительство РФ приняло целый ряд правовых документов, тем самым создало нормативно-правовую базу по организации профессионального обучения. Особое место в ней занимает Типовое положение об образовательном учреждении дополнительного профессионального образования, утвержденное Постановлением Правительства РФ от 26 июня </w:t>
      </w:r>
      <w:smartTag w:uri="urn:schemas-microsoft-com:office:smarttags" w:element="metricconverter">
        <w:smartTagPr>
          <w:attr w:name="ProductID" w:val="2000 г"/>
        </w:smartTagPr>
        <w:r w:rsidRPr="00DD4BBC">
          <w:rPr>
            <w:sz w:val="28"/>
            <w:szCs w:val="28"/>
          </w:rPr>
          <w:t>1995 г</w:t>
        </w:r>
      </w:smartTag>
      <w:r w:rsidRPr="00DD4BBC">
        <w:rPr>
          <w:sz w:val="28"/>
          <w:szCs w:val="28"/>
        </w:rPr>
        <w:t xml:space="preserve">. N 610 (с изменениями, внесенными постановлением Правительства РФ от 10 марта </w:t>
      </w:r>
      <w:smartTag w:uri="urn:schemas-microsoft-com:office:smarttags" w:element="metricconverter">
        <w:smartTagPr>
          <w:attr w:name="ProductID" w:val="2000 г"/>
        </w:smartTagPr>
        <w:r w:rsidRPr="00DD4BBC">
          <w:rPr>
            <w:sz w:val="28"/>
            <w:szCs w:val="28"/>
          </w:rPr>
          <w:t>2002 г</w:t>
        </w:r>
      </w:smartTag>
      <w:r w:rsidRPr="00DD4BBC">
        <w:rPr>
          <w:sz w:val="28"/>
          <w:szCs w:val="28"/>
        </w:rPr>
        <w:t xml:space="preserve">. N 213). </w:t>
      </w:r>
    </w:p>
    <w:p w:rsidR="00F32DB2" w:rsidRPr="00DD4BBC" w:rsidRDefault="00F32DB2" w:rsidP="00DD4BBC">
      <w:pPr>
        <w:spacing w:line="360" w:lineRule="auto"/>
        <w:ind w:firstLine="709"/>
        <w:jc w:val="both"/>
        <w:rPr>
          <w:sz w:val="28"/>
          <w:szCs w:val="28"/>
        </w:rPr>
      </w:pPr>
      <w:r w:rsidRPr="00DD4BBC">
        <w:rPr>
          <w:sz w:val="28"/>
          <w:szCs w:val="28"/>
        </w:rPr>
        <w:t xml:space="preserve">Таким образом, мы видим, что есть политическая воля со стороны нашего государства и серьезная нормативно-правовая база для воплощения этой воли в жизнь. </w:t>
      </w:r>
    </w:p>
    <w:p w:rsidR="00F32DB2" w:rsidRPr="00DD4BBC" w:rsidRDefault="00F32DB2" w:rsidP="00DD4BBC">
      <w:pPr>
        <w:spacing w:line="360" w:lineRule="auto"/>
        <w:ind w:firstLine="709"/>
        <w:jc w:val="both"/>
        <w:rPr>
          <w:sz w:val="28"/>
          <w:szCs w:val="28"/>
        </w:rPr>
      </w:pPr>
      <w:r w:rsidRPr="00DD4BBC">
        <w:rPr>
          <w:sz w:val="28"/>
          <w:szCs w:val="28"/>
        </w:rPr>
        <w:t xml:space="preserve">Следовательно, наша задача - четко определить тематику той или иной программы повышения квалификации, выработать для нее целостную методологию и эффективные средства обучения, максимально приблизив предмет обсуждения к практической деятельности в сфере туризма. Начать сотрудничество профильных вузов с социальными партнерами и работодателями. </w:t>
      </w:r>
    </w:p>
    <w:p w:rsidR="003E5228" w:rsidRPr="00DD4BBC" w:rsidRDefault="00F32DB2" w:rsidP="00DD4BBC">
      <w:pPr>
        <w:spacing w:line="360" w:lineRule="auto"/>
        <w:ind w:firstLine="709"/>
        <w:jc w:val="both"/>
        <w:rPr>
          <w:sz w:val="28"/>
          <w:szCs w:val="28"/>
        </w:rPr>
      </w:pPr>
      <w:r w:rsidRPr="00DD4BBC">
        <w:rPr>
          <w:sz w:val="28"/>
          <w:szCs w:val="28"/>
        </w:rPr>
        <w:t xml:space="preserve">Только применив, инновационные методы обучения, мы можем надеяться на верный успех. </w:t>
      </w:r>
    </w:p>
    <w:p w:rsidR="00F32DB2" w:rsidRPr="00DD4BBC" w:rsidRDefault="00DD4BBC" w:rsidP="00DD4BBC">
      <w:pPr>
        <w:spacing w:line="360" w:lineRule="auto"/>
        <w:ind w:left="709"/>
        <w:jc w:val="center"/>
        <w:rPr>
          <w:sz w:val="28"/>
          <w:szCs w:val="28"/>
        </w:rPr>
      </w:pPr>
      <w:r>
        <w:rPr>
          <w:sz w:val="28"/>
          <w:szCs w:val="28"/>
        </w:rPr>
        <w:br w:type="page"/>
      </w:r>
      <w:r w:rsidR="003E5228" w:rsidRPr="00DD4BBC">
        <w:rPr>
          <w:b/>
          <w:sz w:val="28"/>
          <w:szCs w:val="28"/>
        </w:rPr>
        <w:t>1.2</w:t>
      </w:r>
      <w:r w:rsidR="003E5228" w:rsidRPr="00DD4BBC">
        <w:rPr>
          <w:sz w:val="28"/>
          <w:szCs w:val="28"/>
        </w:rPr>
        <w:t xml:space="preserve"> </w:t>
      </w:r>
      <w:r w:rsidR="00F32DB2" w:rsidRPr="00DD4BBC">
        <w:rPr>
          <w:b/>
          <w:sz w:val="28"/>
          <w:szCs w:val="28"/>
        </w:rPr>
        <w:t>Методологические подходы, принципы и методы анализа подготовки специалистов сферы туризма</w:t>
      </w:r>
    </w:p>
    <w:p w:rsidR="00F32DB2" w:rsidRPr="00DD4BBC" w:rsidRDefault="00F32DB2" w:rsidP="00DD4BBC">
      <w:pPr>
        <w:spacing w:line="360" w:lineRule="auto"/>
        <w:ind w:firstLine="709"/>
        <w:jc w:val="both"/>
        <w:rPr>
          <w:b/>
          <w:sz w:val="28"/>
          <w:szCs w:val="28"/>
        </w:rPr>
      </w:pPr>
    </w:p>
    <w:p w:rsidR="00F32DB2" w:rsidRPr="00DD4BBC" w:rsidRDefault="00F32DB2" w:rsidP="00DD4BBC">
      <w:pPr>
        <w:spacing w:line="360" w:lineRule="auto"/>
        <w:ind w:firstLine="709"/>
        <w:jc w:val="both"/>
        <w:rPr>
          <w:sz w:val="28"/>
          <w:szCs w:val="28"/>
        </w:rPr>
      </w:pPr>
      <w:r w:rsidRPr="00DD4BBC">
        <w:rPr>
          <w:sz w:val="28"/>
          <w:szCs w:val="28"/>
        </w:rPr>
        <w:t>Глобализация охватывает самые существенные стороны экономических, политических, информационных и культурных процессов, устанавливает почти мгновенную связь между разными регионами планеты. Глобальные процессы бросают вызов многим странам, нациям и этносам. Правильно сориентироваться в вызовах современности и избрать оптимальную стратегию развития - главная задача украинского социума. Выбор правильной стратегии предусматривает наряду с другими факторами, также и развитие сети высококачественного туристского сервиса в Украине, а это означает многоплановую подготовку специалистов сферы туризма в вузах Украины.</w:t>
      </w:r>
    </w:p>
    <w:p w:rsidR="00F32DB2" w:rsidRPr="00DD4BBC" w:rsidRDefault="00F32DB2" w:rsidP="00DD4BBC">
      <w:pPr>
        <w:spacing w:line="360" w:lineRule="auto"/>
        <w:ind w:firstLine="709"/>
        <w:jc w:val="both"/>
        <w:rPr>
          <w:sz w:val="28"/>
          <w:szCs w:val="28"/>
        </w:rPr>
      </w:pPr>
      <w:r w:rsidRPr="00DD4BBC">
        <w:rPr>
          <w:sz w:val="28"/>
          <w:szCs w:val="28"/>
        </w:rPr>
        <w:t>Стержнем педагогического процесса системы обучения в специальном учебном заведении туристского профиля становится учебная деятельность, поэтому исследование системной детерминации учебной деятельности поможет возродить в правах идею всестороннего развития личности, идею, которая определенной мерой была скомпрометирована предыдущей системой общественных отношений через хронический разрыв желательной и соответствующей действительности. Известно, что в обобщенном понимании личность - это человек, который выступает как автономный носитель и субъект конкретных человеческих форм деятельности и отношения к миру, которые сложились исторически. То есть, личность всегда конкретно исторична, она является продуктом своего времени, тех общественно-экономических отношений, современницей и участницей которых она является. Справедливо утверждение: личностью не рождаются, ею становятся. Поэтому самой важной идеей в целенаправленном процессе развития личности есть идея гуманистической парадигмы личностно-ориентированного образования и воспитания.</w:t>
      </w:r>
    </w:p>
    <w:p w:rsidR="00F32DB2" w:rsidRPr="00DD4BBC" w:rsidRDefault="00F32DB2" w:rsidP="00DD4BBC">
      <w:pPr>
        <w:spacing w:line="360" w:lineRule="auto"/>
        <w:ind w:firstLine="709"/>
        <w:jc w:val="both"/>
        <w:rPr>
          <w:sz w:val="28"/>
          <w:szCs w:val="28"/>
        </w:rPr>
      </w:pPr>
      <w:r w:rsidRPr="00DD4BBC">
        <w:rPr>
          <w:sz w:val="28"/>
          <w:szCs w:val="28"/>
        </w:rPr>
        <w:t>В основе методологии подходов сравнительно-педагогического анализа содержания подготовки специалистов сферы туризма лежат принципы гуманизма и конструктивизма. Реализация идеи обозначенной гуманистической парадигмы в учебной деятельности профильного вуза непременно возлагаться на принципы индивидуализации обучения, профессиональной заинтересованности обучения. Связи обучения с практической деятельностью и принцип соответствия социально-психологических особенностей участников занятий специфике обучения также играют важную роль в организации учебного процесса.</w:t>
      </w:r>
    </w:p>
    <w:p w:rsidR="00F32DB2" w:rsidRPr="00DD4BBC" w:rsidRDefault="00F32DB2" w:rsidP="00DD4BBC">
      <w:pPr>
        <w:spacing w:line="360" w:lineRule="auto"/>
        <w:ind w:firstLine="709"/>
        <w:jc w:val="both"/>
        <w:rPr>
          <w:sz w:val="28"/>
          <w:szCs w:val="28"/>
        </w:rPr>
      </w:pPr>
      <w:r w:rsidRPr="00DD4BBC">
        <w:rPr>
          <w:sz w:val="28"/>
          <w:szCs w:val="28"/>
        </w:rPr>
        <w:t>Личностно-ориентированная гуманистическая парадигма обучения оказывает содействие, прежде всего, становлению неповторимой индивидуальности, духовности, творческого начала, субъекта культуры, которая изучается. Поэтому стратегически важное значение приобретает принцип проблемности обучения в творческом развитии продуктивной учебной деятельности в вузе туристского профиля.</w:t>
      </w:r>
    </w:p>
    <w:p w:rsidR="00F32DB2" w:rsidRPr="00DD4BBC" w:rsidRDefault="00F32DB2" w:rsidP="00DD4BBC">
      <w:pPr>
        <w:spacing w:line="360" w:lineRule="auto"/>
        <w:ind w:firstLine="709"/>
        <w:jc w:val="both"/>
        <w:rPr>
          <w:sz w:val="28"/>
          <w:szCs w:val="28"/>
        </w:rPr>
      </w:pPr>
      <w:r w:rsidRPr="00DD4BBC">
        <w:rPr>
          <w:sz w:val="28"/>
          <w:szCs w:val="28"/>
        </w:rPr>
        <w:t>- "Цель личностно-ориентированного гуманистического образования - это, прежде всего, развить человека в человеке, заложить в нем механизм самореализации, саморазвития, самодетерминации личности".</w:t>
      </w:r>
    </w:p>
    <w:p w:rsidR="00F32DB2" w:rsidRPr="00DD4BBC" w:rsidRDefault="00F32DB2" w:rsidP="00DD4BBC">
      <w:pPr>
        <w:spacing w:line="360" w:lineRule="auto"/>
        <w:ind w:firstLine="709"/>
        <w:jc w:val="both"/>
        <w:rPr>
          <w:sz w:val="28"/>
          <w:szCs w:val="28"/>
        </w:rPr>
      </w:pPr>
      <w:r w:rsidRPr="00DD4BBC">
        <w:rPr>
          <w:sz w:val="28"/>
          <w:szCs w:val="28"/>
        </w:rPr>
        <w:t>В этом процессе актуализируются принципы сознательной учебно-познавательной активности участников занятий в процессе обучения, а также принцип коллективности обучения, который оказывает содействие реализации культуроформирую-щей функции обучения, что обеспечивает сохранение, передачу, воспроизведение и развитие культуры способами образования. Она состоит в создании духовной взаимосвязи между личностью и своим народом, в переживании чувства принадлежности к национальной культуре, в интериоризации ценностей, в построении собственной жизни в соответствии с национальной культурой. Кроме этого применения принцип коллективности обучения предопределяет социализацию личности.</w:t>
      </w:r>
    </w:p>
    <w:p w:rsidR="00F32DB2" w:rsidRPr="00DD4BBC" w:rsidRDefault="00F32DB2" w:rsidP="00DD4BBC">
      <w:pPr>
        <w:spacing w:line="360" w:lineRule="auto"/>
        <w:ind w:firstLine="709"/>
        <w:jc w:val="both"/>
        <w:rPr>
          <w:sz w:val="28"/>
          <w:szCs w:val="28"/>
        </w:rPr>
      </w:pPr>
      <w:r w:rsidRPr="00DD4BBC">
        <w:rPr>
          <w:sz w:val="28"/>
          <w:szCs w:val="28"/>
        </w:rPr>
        <w:t>Образование в сфере туризма, учитывая его разноплановость и мультидисциплинарный характер, должно заложить механизмы адаптации, рефлексии, сохранения ее индивидуальности, чтобы усвоение и воспроизведение индивидуумом социального опыта происходило без значительных затрат для личности. Все эти положения смогут стать значащими лишь при условии, если будут наполнены соответствующим содержанием учебной деятельности. Они должны быть направлены на удовлетворение потребностей человека: свободы и свободного выбора ценностей, действий, позиции в определенных условиях, самостоятельности и ответственности, самоопределения и творчества. Служить этому призваны принципы научности обучения, систематичности и последовательности обучения.</w:t>
      </w:r>
    </w:p>
    <w:p w:rsidR="00F32DB2" w:rsidRPr="00DD4BBC" w:rsidRDefault="00F32DB2" w:rsidP="00DD4BBC">
      <w:pPr>
        <w:spacing w:line="360" w:lineRule="auto"/>
        <w:ind w:firstLine="709"/>
        <w:jc w:val="both"/>
        <w:rPr>
          <w:sz w:val="28"/>
          <w:szCs w:val="28"/>
        </w:rPr>
      </w:pPr>
      <w:r w:rsidRPr="00DD4BBC">
        <w:rPr>
          <w:sz w:val="28"/>
          <w:szCs w:val="28"/>
        </w:rPr>
        <w:t>В современных условиях государственного развития Украины этот личностно-ориентированный и гуманистический подход к личности должен наполняться формированием такого качества личности, как гражданственность, единство мировоззренческих, профессиональных, моральных принципов и принципов личного поведения. Гражданственность личности является первоочередным условием единства материального (или научно-технического), морального и социального прогресса в развитии молодого государства.</w:t>
      </w:r>
    </w:p>
    <w:p w:rsidR="00F32DB2" w:rsidRPr="00DD4BBC" w:rsidRDefault="00F32DB2" w:rsidP="00DD4BBC">
      <w:pPr>
        <w:spacing w:line="360" w:lineRule="auto"/>
        <w:ind w:firstLine="709"/>
        <w:jc w:val="both"/>
        <w:rPr>
          <w:sz w:val="28"/>
          <w:szCs w:val="28"/>
        </w:rPr>
      </w:pPr>
      <w:r w:rsidRPr="00DD4BBC">
        <w:rPr>
          <w:sz w:val="28"/>
          <w:szCs w:val="28"/>
        </w:rPr>
        <w:t>Чрезвычайно важным здесь является и национальный аспект формирования личности. Вспомните слова К. Ушинского: "Как нет человека без самолюбия, так нет человека без любви к родине, и эта любовь дает воспитанию надежный ключ к сердцу человека и мощный оплот для борьбы с ее плохими, личными, семейными и родительными наклонами".</w:t>
      </w:r>
    </w:p>
    <w:p w:rsidR="00F32DB2" w:rsidRPr="00DD4BBC" w:rsidRDefault="00F32DB2" w:rsidP="00DD4BBC">
      <w:pPr>
        <w:spacing w:line="360" w:lineRule="auto"/>
        <w:ind w:firstLine="709"/>
        <w:jc w:val="both"/>
        <w:rPr>
          <w:sz w:val="28"/>
          <w:szCs w:val="28"/>
        </w:rPr>
      </w:pPr>
      <w:r w:rsidRPr="00DD4BBC">
        <w:rPr>
          <w:sz w:val="28"/>
          <w:szCs w:val="28"/>
        </w:rPr>
        <w:t>Особенно важны данные параметры и требования к воспитанию гражданственности у специалистов в сфере туризма, так как они непосредственно общаются с представителями других стран и народов и должны проявлять свою гражданскую позицию на своем рабочем месте.</w:t>
      </w:r>
    </w:p>
    <w:p w:rsidR="00F32DB2" w:rsidRPr="00DD4BBC" w:rsidRDefault="00F32DB2" w:rsidP="00DD4BBC">
      <w:pPr>
        <w:spacing w:line="360" w:lineRule="auto"/>
        <w:ind w:firstLine="709"/>
        <w:jc w:val="both"/>
        <w:rPr>
          <w:sz w:val="28"/>
          <w:szCs w:val="28"/>
        </w:rPr>
      </w:pPr>
      <w:r w:rsidRPr="00DD4BBC">
        <w:rPr>
          <w:sz w:val="28"/>
          <w:szCs w:val="28"/>
        </w:rPr>
        <w:t>Признавая ведущей детерминанту содержания образования, мы выявили перспективы ее реализации в учебной деятельности в условиях высшей школы, в которой готовят специалистов сферы туризма. Для этого рассмотрим элементарную модель системной детерминации учебной деятельности в высшей школе. Достижение этой цели будет осуществляться при сочетании двух принципов: системности и детерминизма в исследовании учебной деятельности в высшей школе. Идея о том, что системная детерминация учебной деятельности является самодетерминацией, самодвижением, саморазвитием, которым можно оказать содействие, проектируя содержание педагогического образования. Человеческая субъективность в своей самой высокой (сознательной) форме оказывается не только в отзеркальном образе (функция знания), не только определяется значимостью данного содержания для субъекта (функция оценки "личностного смысла"), но и определяет, "двигает", побуждает его к определенному действию (функция понуждения).</w:t>
      </w:r>
    </w:p>
    <w:p w:rsidR="00F32DB2" w:rsidRPr="00DD4BBC" w:rsidRDefault="00F32DB2" w:rsidP="00DD4BBC">
      <w:pPr>
        <w:spacing w:line="360" w:lineRule="auto"/>
        <w:ind w:firstLine="709"/>
        <w:jc w:val="both"/>
        <w:rPr>
          <w:sz w:val="28"/>
          <w:szCs w:val="28"/>
        </w:rPr>
      </w:pPr>
      <w:r w:rsidRPr="00DD4BBC">
        <w:rPr>
          <w:sz w:val="28"/>
          <w:szCs w:val="28"/>
        </w:rPr>
        <w:t>Существенную характеристику учебной деятельности в вузе туристского профиля составляют компоненты новизны и творчества. Учебной деятельности присущи не только динамика в определенных границах, набор альтернатив, но еще и становление качественно нового, которое не просто отыскивается в мире, а утверждается личностью в процессе учебной деятельности. В исследовании учебной деятельности во внимание берутся моти-вационная ориентированность и направленность деятельности субъекта.</w:t>
      </w:r>
    </w:p>
    <w:p w:rsidR="00F32DB2" w:rsidRPr="00DD4BBC" w:rsidRDefault="00F32DB2" w:rsidP="00DD4BBC">
      <w:pPr>
        <w:spacing w:line="360" w:lineRule="auto"/>
        <w:ind w:firstLine="709"/>
        <w:jc w:val="both"/>
        <w:rPr>
          <w:sz w:val="28"/>
          <w:szCs w:val="28"/>
        </w:rPr>
      </w:pPr>
      <w:r w:rsidRPr="00DD4BBC">
        <w:rPr>
          <w:sz w:val="28"/>
          <w:szCs w:val="28"/>
        </w:rPr>
        <w:t>Мотивация как форма существования "личностного смысла" по выражению выдающего педагога и психолога О. М. Леонтьева: "субъективная мотивация в форме направленности личности не имеет "надиндивидуалъной" формы своего существования и потому теснейшим образом связана с реальностью субъективного мира".</w:t>
      </w:r>
    </w:p>
    <w:p w:rsidR="00F32DB2" w:rsidRPr="00DD4BBC" w:rsidRDefault="00F32DB2" w:rsidP="00DD4BBC">
      <w:pPr>
        <w:spacing w:line="360" w:lineRule="auto"/>
        <w:ind w:firstLine="709"/>
        <w:jc w:val="both"/>
        <w:rPr>
          <w:sz w:val="28"/>
          <w:szCs w:val="28"/>
        </w:rPr>
      </w:pPr>
      <w:r w:rsidRPr="00DD4BBC">
        <w:rPr>
          <w:sz w:val="28"/>
          <w:szCs w:val="28"/>
        </w:rPr>
        <w:t>Мотивация представляет собой продукт социального развития человеческой психики: мотивационная функция психического лишь у человека достигает сознательной и индивидуально-регулятивной (побудительной) активности.</w:t>
      </w:r>
    </w:p>
    <w:p w:rsidR="00F32DB2" w:rsidRPr="00DD4BBC" w:rsidRDefault="00F32DB2" w:rsidP="00DD4BBC">
      <w:pPr>
        <w:spacing w:line="360" w:lineRule="auto"/>
        <w:ind w:firstLine="709"/>
        <w:jc w:val="both"/>
        <w:rPr>
          <w:sz w:val="28"/>
          <w:szCs w:val="28"/>
        </w:rPr>
      </w:pPr>
      <w:r w:rsidRPr="00DD4BBC">
        <w:rPr>
          <w:sz w:val="28"/>
          <w:szCs w:val="28"/>
        </w:rPr>
        <w:t>Основа мотивации обучения в учебном заведении туристского профиля - это возможность путешествовать, познавать мир, учиться и совершенствоваться, создание инновационного туристского продукта, значительные изменения в социальном поведении людей, появление непривычных "экзотических" форм странствий.</w:t>
      </w:r>
    </w:p>
    <w:p w:rsidR="00F32DB2" w:rsidRPr="00DD4BBC" w:rsidRDefault="00F32DB2" w:rsidP="00DD4BBC">
      <w:pPr>
        <w:spacing w:line="360" w:lineRule="auto"/>
        <w:ind w:firstLine="709"/>
        <w:jc w:val="both"/>
        <w:rPr>
          <w:sz w:val="28"/>
          <w:szCs w:val="28"/>
        </w:rPr>
      </w:pPr>
      <w:r w:rsidRPr="00DD4BBC">
        <w:rPr>
          <w:sz w:val="28"/>
          <w:szCs w:val="28"/>
        </w:rPr>
        <w:t>Туристская деятельность это не только перемещение в физическом пространстве, а и перемещение в культурной среде. Исходя из этого, туристская деятельность может происходить или в своей культурной среде, или за ее пределами. То есть, с одной стороны, перемещение происходит в своей социокультурной среде (горизонтально), если люди путешествуя, познают собственную культуру, приближаются к своим культурным эталонам - святыням, которые объединяют людей в единое социокультурное сообщество. Такой вид туризма можно назвать паломничеством в широком социокультурном содержании. С другой стороны, можно осуществлять временное перемещение из собственного пространства в другую социокультурную среду (по вертикалу).</w:t>
      </w:r>
    </w:p>
    <w:p w:rsidR="00F32DB2" w:rsidRPr="00DD4BBC" w:rsidRDefault="00F32DB2" w:rsidP="00DD4BBC">
      <w:pPr>
        <w:spacing w:line="360" w:lineRule="auto"/>
        <w:ind w:firstLine="709"/>
        <w:jc w:val="both"/>
        <w:rPr>
          <w:sz w:val="28"/>
          <w:szCs w:val="28"/>
        </w:rPr>
      </w:pPr>
      <w:r w:rsidRPr="00DD4BBC">
        <w:rPr>
          <w:sz w:val="28"/>
          <w:szCs w:val="28"/>
        </w:rPr>
        <w:t>Такой вид туризма можно назвать путешествием, странствием. Путешествие осуществляется для ознакомления с другими культурами не через книги или разнообразные информационные источники, а при непосредственном контакте с памятниками, бытом, обычаями другой, отличной от нашей культуры. Во время путешествия не рассматривается цель принятия новых культурных ценностей, турист остается самим собой, представителем своей социокультурной среды, посторонним наблюдателем. Он может приобрести, прибавить что-то новое, расширить свое познание окружающего мира, но он не отрекается своей культуры. Здесь надо отметить, что границы социокультурной среды не всегда совпадают с границами стран. Они или больше, или меньше, исходя из самоидентификации туриста.</w:t>
      </w:r>
    </w:p>
    <w:p w:rsidR="00F32DB2" w:rsidRPr="00DD4BBC" w:rsidRDefault="00F32DB2" w:rsidP="00DD4BBC">
      <w:pPr>
        <w:spacing w:line="360" w:lineRule="auto"/>
        <w:ind w:firstLine="709"/>
        <w:jc w:val="both"/>
        <w:rPr>
          <w:sz w:val="28"/>
          <w:szCs w:val="28"/>
        </w:rPr>
      </w:pPr>
      <w:r w:rsidRPr="00DD4BBC">
        <w:rPr>
          <w:sz w:val="28"/>
          <w:szCs w:val="28"/>
        </w:rPr>
        <w:t>Поэтому туристское странствие по одному и тому же марш-Руту для двух людей может быть разными видами туризма. Например, туристское путешествие в Иерусалим одними воспринимается как духовное становление, приобщение к святыням своей культуры. Здесь осуществляется перемещение в границах своей культуры, не считаясь с тем, какое расстояние было преодолено. Другими такое странствие может восприниматься, как путешествие в заграничный город с интересной, но чужой культурой. Туристское путешествие может осуществляться и в границах своей культуры, включая другие страны в свою социокультурную среду.</w:t>
      </w:r>
    </w:p>
    <w:p w:rsidR="00F32DB2" w:rsidRPr="00DD4BBC" w:rsidRDefault="00F32DB2" w:rsidP="00DD4BBC">
      <w:pPr>
        <w:spacing w:line="360" w:lineRule="auto"/>
        <w:ind w:firstLine="709"/>
        <w:jc w:val="both"/>
        <w:rPr>
          <w:sz w:val="28"/>
          <w:szCs w:val="28"/>
        </w:rPr>
      </w:pPr>
      <w:r w:rsidRPr="00DD4BBC">
        <w:rPr>
          <w:sz w:val="28"/>
          <w:szCs w:val="28"/>
        </w:rPr>
        <w:t>Каждый из названных видов туризма ставит перед собою свои задачи. Дисциплина, которая изучает воспитательное значение туризма в историческом аспекте, педагогика истории туризма, рассматривает влияние путешествий на образование и воспитание человека в процессе исторического развития, начиная с древнейших времен.</w:t>
      </w:r>
    </w:p>
    <w:p w:rsidR="00F32DB2" w:rsidRPr="00DD4BBC" w:rsidRDefault="00F32DB2" w:rsidP="00DD4BBC">
      <w:pPr>
        <w:spacing w:line="360" w:lineRule="auto"/>
        <w:ind w:firstLine="709"/>
        <w:jc w:val="both"/>
        <w:rPr>
          <w:sz w:val="28"/>
          <w:szCs w:val="28"/>
        </w:rPr>
      </w:pPr>
      <w:r w:rsidRPr="00DD4BBC">
        <w:rPr>
          <w:sz w:val="28"/>
          <w:szCs w:val="28"/>
        </w:rPr>
        <w:t>Если заглянуть в историю туризма, то можно увидеть, что сначала возник такой вид туризма, как паломничество. Оно ведет начало от путешествия св. Елены в Иерусалим в IV ст. В этом же столетии паломничество приобретает значительное распространение. Многие люди преодолевали большие препятствия, чтобы приблизиться к святым местам, источникам своей культуры.</w:t>
      </w:r>
    </w:p>
    <w:p w:rsidR="00F32DB2" w:rsidRPr="00DD4BBC" w:rsidRDefault="00F32DB2" w:rsidP="00DD4BBC">
      <w:pPr>
        <w:spacing w:line="360" w:lineRule="auto"/>
        <w:ind w:firstLine="709"/>
        <w:jc w:val="both"/>
        <w:rPr>
          <w:sz w:val="28"/>
          <w:szCs w:val="28"/>
        </w:rPr>
      </w:pPr>
      <w:r w:rsidRPr="00DD4BBC">
        <w:rPr>
          <w:sz w:val="28"/>
          <w:szCs w:val="28"/>
        </w:rPr>
        <w:t>Только в начале XVIII столетия появляется такой вид туризма, как "путешествие за границу своей культурной среды". До этого времени путешествия были связаны преимущественно с торговой, воинской или другой служебной деятельностью, а также с образовательной целью. Ни одно поколение состоятельных вельможных сословий не могло обойтись без путешествия по Европе. Это считалось обязательным элементом образования в средние века и эпоху Возрождения.</w:t>
      </w:r>
    </w:p>
    <w:p w:rsidR="00F32DB2" w:rsidRPr="00DD4BBC" w:rsidRDefault="00F32DB2" w:rsidP="00DD4BBC">
      <w:pPr>
        <w:spacing w:line="360" w:lineRule="auto"/>
        <w:ind w:firstLine="709"/>
        <w:jc w:val="both"/>
        <w:rPr>
          <w:sz w:val="28"/>
          <w:szCs w:val="28"/>
        </w:rPr>
      </w:pPr>
      <w:r w:rsidRPr="00DD4BBC">
        <w:rPr>
          <w:sz w:val="28"/>
          <w:szCs w:val="28"/>
        </w:rPr>
        <w:t>В Украине такой вид туризма появляется еще позднее. "Украинский язык не знал слова "туризм" и производного от него "турист" вплоть до второй половины XIX столетия. Оно появляется у И. Нечуй-Левицкого, М. Драгоманова (со временем, и У других авторов) - с объяснением "турист - то есть путешествующий". Путешествие осуществлялось к месту с другой культурой, которое уже воспринималось толерантно. В условиях глобализации перед туризмом возникает новая задача - объединение двух видов туризма. Процесс глобализации требует объединения культур через осознание взаимозависимости. Такое объединение не должно быть механической смесью, или поглощением одного другим. Сейчас повышается роль каждой культуры, ее влияние на глобальные процессы. Особенность туризма в эпоху глобализации состоит в формировании единства многообразия, которое приведет к сближению двух форм туризма - паломничества и путешествия. Развитие человеческих связей соединяет людей из разных стран, из разных уголков земли в единую социальную систему под названием человечество. Укрепление отношений между людьми приводит к образованию глобальной системы взаимозависимости. Ни одно общество сейчас не может и не живет в изоляции от других стран.</w:t>
      </w:r>
    </w:p>
    <w:p w:rsidR="00F32DB2" w:rsidRPr="00DD4BBC" w:rsidRDefault="00F32DB2" w:rsidP="00DD4BBC">
      <w:pPr>
        <w:spacing w:line="360" w:lineRule="auto"/>
        <w:ind w:firstLine="709"/>
        <w:jc w:val="both"/>
        <w:rPr>
          <w:sz w:val="28"/>
          <w:szCs w:val="28"/>
        </w:rPr>
      </w:pPr>
      <w:r w:rsidRPr="00DD4BBC">
        <w:rPr>
          <w:sz w:val="28"/>
          <w:szCs w:val="28"/>
        </w:rPr>
        <w:t>Глобализация - это не зависимость одних от других, а система взаимозависимости всех субъектов. Она вводит человечество "в эру уникальной, - как пишет Поль Рикер, - планетарной цивилизации, которая вместе с тем дает возможность всем достичь гигантской поступи и ставит перед всеми невероятно сложную задачу - как сохранить свое культурное наследство и приспособить его к новой реальности". В эпоху глобализации перед специалистами сферы туризма стоят очень ответственные задачи, решение которых является насущной потребностью современного этапа развития человечества. Именно туристское образование служит основой решения многих проблем сферы туризма.</w:t>
      </w:r>
    </w:p>
    <w:p w:rsidR="00F32DB2" w:rsidRPr="00DD4BBC" w:rsidRDefault="00F32DB2" w:rsidP="00DD4BBC">
      <w:pPr>
        <w:spacing w:line="360" w:lineRule="auto"/>
        <w:ind w:firstLine="709"/>
        <w:jc w:val="both"/>
        <w:rPr>
          <w:sz w:val="28"/>
          <w:szCs w:val="28"/>
        </w:rPr>
      </w:pPr>
      <w:r w:rsidRPr="00DD4BBC">
        <w:rPr>
          <w:sz w:val="28"/>
          <w:szCs w:val="28"/>
        </w:rPr>
        <w:t>В туристском образовании важное место занимает изучение всех аспектов туристской деятельности, поэтому можно определить содержание такого понятия, как туристское образование, как подготовка специалистов разных уровней квалификации для трудовой деятельности в сфере туризма в специализированном учебном заведении с обязательным изучением цикла туристских дисциплин со специально разработанными специализированными курсами в качестве профессиональной программы и обязательной практикой на туристском предприятии.</w:t>
      </w:r>
    </w:p>
    <w:p w:rsidR="00F32DB2" w:rsidRPr="00DD4BBC" w:rsidRDefault="00F32DB2" w:rsidP="00DD4BBC">
      <w:pPr>
        <w:spacing w:line="360" w:lineRule="auto"/>
        <w:ind w:firstLine="709"/>
        <w:jc w:val="both"/>
        <w:rPr>
          <w:sz w:val="28"/>
          <w:szCs w:val="28"/>
        </w:rPr>
      </w:pPr>
      <w:r w:rsidRPr="00DD4BBC">
        <w:rPr>
          <w:sz w:val="28"/>
          <w:szCs w:val="28"/>
        </w:rPr>
        <w:t>Туристское образование является составной единой системы народного образования. Содержание туристского образования включает углубленное знакомство с научными основами и технологией выбранного вида труда; прививание специальных практических навыков и умений; формирование психологических и моральных качеств личности важных для работы в туристской сфере.</w:t>
      </w:r>
    </w:p>
    <w:p w:rsidR="00F32DB2" w:rsidRPr="00DD4BBC" w:rsidRDefault="00F32DB2" w:rsidP="00DD4BBC">
      <w:pPr>
        <w:spacing w:line="360" w:lineRule="auto"/>
        <w:ind w:firstLine="709"/>
        <w:jc w:val="both"/>
        <w:rPr>
          <w:sz w:val="28"/>
          <w:szCs w:val="28"/>
        </w:rPr>
      </w:pPr>
      <w:r w:rsidRPr="00DD4BBC">
        <w:rPr>
          <w:sz w:val="28"/>
          <w:szCs w:val="28"/>
        </w:rPr>
        <w:t>Понятие туристское образование понимается также, как совокупность знаний, навыков и умений, овладение которыми дает возможность трудиться специалистом высшей и средней квалификации. Важной предпосылкой обучения в туристском учебном заведении является профессиональное самоопределение - это процесс принятия решения личностью относительно выбора будущей трудовой деятельности. Профессиональное самоопределение проявляется в осознании личностью себя как субъекта конкретной профессиональной деятельности, в нашем понимании, в сфере туризма и предполагает самооценку человеком индивидуально-психологических качеств и соответствия своих возможностей психологическим требованиям профессии к специалисту.</w:t>
      </w:r>
    </w:p>
    <w:p w:rsidR="00F32DB2" w:rsidRPr="00DD4BBC" w:rsidRDefault="00F32DB2" w:rsidP="00DD4BBC">
      <w:pPr>
        <w:spacing w:line="360" w:lineRule="auto"/>
        <w:ind w:firstLine="709"/>
        <w:jc w:val="both"/>
        <w:rPr>
          <w:sz w:val="28"/>
          <w:szCs w:val="28"/>
        </w:rPr>
      </w:pPr>
      <w:r w:rsidRPr="00DD4BBC">
        <w:rPr>
          <w:sz w:val="28"/>
          <w:szCs w:val="28"/>
        </w:rPr>
        <w:t>Главным аспектом в получении образования является мотивация выбора профессии и побудительная направленность мотива выбора. Побудительная направленность мотива представляет собой не только акт познания, но и акт управления и детерминации действий человека. Дидактическое ориентирование состоит из двух фундаментальных положений:</w:t>
      </w:r>
    </w:p>
    <w:p w:rsidR="00F32DB2" w:rsidRPr="00DD4BBC" w:rsidRDefault="00F32DB2" w:rsidP="00DD4BBC">
      <w:pPr>
        <w:spacing w:line="360" w:lineRule="auto"/>
        <w:ind w:firstLine="709"/>
        <w:jc w:val="both"/>
        <w:rPr>
          <w:sz w:val="28"/>
          <w:szCs w:val="28"/>
        </w:rPr>
      </w:pPr>
      <w:r w:rsidRPr="00DD4BBC">
        <w:rPr>
          <w:sz w:val="28"/>
          <w:szCs w:val="28"/>
        </w:rPr>
        <w:t>- научно-профессиональная теория;</w:t>
      </w:r>
    </w:p>
    <w:p w:rsidR="00F32DB2" w:rsidRPr="00DD4BBC" w:rsidRDefault="00F32DB2" w:rsidP="00DD4BBC">
      <w:pPr>
        <w:spacing w:line="360" w:lineRule="auto"/>
        <w:ind w:firstLine="709"/>
        <w:jc w:val="both"/>
        <w:rPr>
          <w:sz w:val="28"/>
          <w:szCs w:val="28"/>
        </w:rPr>
      </w:pPr>
      <w:r w:rsidRPr="00DD4BBC">
        <w:rPr>
          <w:sz w:val="28"/>
          <w:szCs w:val="28"/>
        </w:rPr>
        <w:t>- практическое ориентирование.</w:t>
      </w:r>
    </w:p>
    <w:p w:rsidR="00F32DB2" w:rsidRPr="00DD4BBC" w:rsidRDefault="00F32DB2" w:rsidP="00DD4BBC">
      <w:pPr>
        <w:spacing w:line="360" w:lineRule="auto"/>
        <w:ind w:firstLine="709"/>
        <w:jc w:val="both"/>
        <w:rPr>
          <w:sz w:val="28"/>
          <w:szCs w:val="28"/>
        </w:rPr>
      </w:pPr>
      <w:r w:rsidRPr="00DD4BBC">
        <w:rPr>
          <w:sz w:val="28"/>
          <w:szCs w:val="28"/>
        </w:rPr>
        <w:t>В нашем исследовании рассматриваются основные положения учебного процесса: 1) доступность; 2) достоверность; 3) отношение к профессии; 4) теоретические дисциплины в учебном плане. Основная идея дидактического ориентирования заключается в том, что содержание, организация учебного процесса, методы изложения материала, опыт педагога - все должно иметь отношение к будущей профессии. Практическое дидактическое ориентирование состоит в том, что учебный процесс должен приносить удовольствие.</w:t>
      </w:r>
    </w:p>
    <w:p w:rsidR="00F32DB2" w:rsidRPr="00DD4BBC" w:rsidRDefault="00F32DB2" w:rsidP="00DD4BBC">
      <w:pPr>
        <w:spacing w:line="360" w:lineRule="auto"/>
        <w:ind w:firstLine="709"/>
        <w:jc w:val="both"/>
        <w:rPr>
          <w:sz w:val="28"/>
          <w:szCs w:val="28"/>
        </w:rPr>
      </w:pPr>
      <w:r w:rsidRPr="00DD4BBC">
        <w:rPr>
          <w:sz w:val="28"/>
          <w:szCs w:val="28"/>
        </w:rPr>
        <w:t>Циклы системной детерминации - это формы беспрерывного воспроизведения системы от одного прыжка в ее развитии к другому. Внутренняя детерминация учебной деятельности реализуется через определенные циклы, которые составляются из нескольких стадий:</w:t>
      </w:r>
    </w:p>
    <w:p w:rsidR="00F32DB2" w:rsidRPr="00DD4BBC" w:rsidRDefault="00F32DB2" w:rsidP="00DD4BBC">
      <w:pPr>
        <w:spacing w:line="360" w:lineRule="auto"/>
        <w:ind w:firstLine="709"/>
        <w:jc w:val="both"/>
        <w:rPr>
          <w:sz w:val="28"/>
          <w:szCs w:val="28"/>
        </w:rPr>
      </w:pPr>
      <w:r w:rsidRPr="00DD4BBC">
        <w:rPr>
          <w:sz w:val="28"/>
          <w:szCs w:val="28"/>
        </w:rPr>
        <w:t>- целевой (детерминируется потребностями в новом сознании);</w:t>
      </w:r>
    </w:p>
    <w:p w:rsidR="00F32DB2" w:rsidRPr="00DD4BBC" w:rsidRDefault="00F32DB2" w:rsidP="00DD4BBC">
      <w:pPr>
        <w:spacing w:line="360" w:lineRule="auto"/>
        <w:ind w:firstLine="709"/>
        <w:jc w:val="both"/>
        <w:rPr>
          <w:sz w:val="28"/>
          <w:szCs w:val="28"/>
        </w:rPr>
      </w:pPr>
      <w:r w:rsidRPr="00DD4BBC">
        <w:rPr>
          <w:sz w:val="28"/>
          <w:szCs w:val="28"/>
        </w:rPr>
        <w:t>- информационной (получение информации о совокупности способов, необходимых для достижения цели);</w:t>
      </w:r>
    </w:p>
    <w:p w:rsidR="00F32DB2" w:rsidRPr="00DD4BBC" w:rsidRDefault="00F32DB2" w:rsidP="00DD4BBC">
      <w:pPr>
        <w:spacing w:line="360" w:lineRule="auto"/>
        <w:ind w:firstLine="709"/>
        <w:jc w:val="both"/>
        <w:rPr>
          <w:sz w:val="28"/>
          <w:szCs w:val="28"/>
        </w:rPr>
      </w:pPr>
      <w:r w:rsidRPr="00DD4BBC">
        <w:rPr>
          <w:sz w:val="28"/>
          <w:szCs w:val="28"/>
        </w:rPr>
        <w:t>- идеально-продуктивной (достижение цели в идеальной форме);</w:t>
      </w:r>
    </w:p>
    <w:p w:rsidR="00F32DB2" w:rsidRPr="00DD4BBC" w:rsidRDefault="00F32DB2" w:rsidP="00DD4BBC">
      <w:pPr>
        <w:spacing w:line="360" w:lineRule="auto"/>
        <w:ind w:firstLine="709"/>
        <w:jc w:val="both"/>
        <w:rPr>
          <w:sz w:val="28"/>
          <w:szCs w:val="28"/>
        </w:rPr>
      </w:pPr>
      <w:r w:rsidRPr="00DD4BBC">
        <w:rPr>
          <w:sz w:val="28"/>
          <w:szCs w:val="28"/>
        </w:rPr>
        <w:t>- объективационной (опредметчивание идеальных результатов, отражение их в предметных формах).</w:t>
      </w:r>
    </w:p>
    <w:p w:rsidR="00F32DB2" w:rsidRPr="00DD4BBC" w:rsidRDefault="00F32DB2" w:rsidP="00DD4BBC">
      <w:pPr>
        <w:spacing w:line="360" w:lineRule="auto"/>
        <w:ind w:firstLine="709"/>
        <w:jc w:val="both"/>
        <w:rPr>
          <w:sz w:val="28"/>
          <w:szCs w:val="28"/>
        </w:rPr>
      </w:pPr>
      <w:r w:rsidRPr="00DD4BBC">
        <w:rPr>
          <w:sz w:val="28"/>
          <w:szCs w:val="28"/>
        </w:rPr>
        <w:t>Когда полученные результаты учебной деятельности используются иными субъектами, то учебная деятельность из детерминированного процесса проработки превращается в фактор детерминации дальнейших поисков. Следовательно, внутренняя детерминация учебной деятельности реализуется через определенные циклы, которые составляются из нескольких стадий. В этом состоит дидактика учебного процесса в высшей школе.</w:t>
      </w:r>
    </w:p>
    <w:p w:rsidR="00F32DB2" w:rsidRPr="00DD4BBC" w:rsidRDefault="00F32DB2" w:rsidP="00DD4BBC">
      <w:pPr>
        <w:spacing w:line="360" w:lineRule="auto"/>
        <w:ind w:firstLine="709"/>
        <w:jc w:val="both"/>
        <w:rPr>
          <w:sz w:val="28"/>
          <w:szCs w:val="28"/>
        </w:rPr>
      </w:pPr>
      <w:r w:rsidRPr="00DD4BBC">
        <w:rPr>
          <w:sz w:val="28"/>
          <w:szCs w:val="28"/>
        </w:rPr>
        <w:t>Целевая стадия. Детерминируется потребностями общества в новом сознании и содержит в себе рассмотрение спешных общественных потребностей, возможности их удовлетворения и развития, а также тех общественных условий, которое вызывали к жизни обозначенные потребности. Целевая стадия туристической деятельности, направленная к проектированию учебных занятий в высшей школе, в которой готовят специалистов сферы туризма, осуществляется согласно закону единства процессов развития экономического и информационного пространства в соответствии со способом познания и производства, достигнутого в конкретных условиях развития общества, в конкретном регионе мира. Действие этого закона управления социально-коммуникативным процессом и информационным пространством страны предопределяет почтительное отношение к потребностям личности, к заботам об ее благе и всестороннем развитии. Поэтому целевая стадия в вузах туристского профиля будет не везде одинаковой. Это, прежде всего, связано с различным уровнем экономического, политического и социального развития общества, в котором происходит обучение и подготовка специалистов сферы туризма. Подробный анализ состояния современных дидактических систем подготовки специалистов данной отрасли, проведенный исследователями, показывает, что внешние факторы оказывают значительное влияние на формирование потребностей в специалистах соответствующего профиля.</w:t>
      </w:r>
    </w:p>
    <w:p w:rsidR="00F32DB2" w:rsidRPr="00DD4BBC" w:rsidRDefault="00F32DB2" w:rsidP="00DD4BBC">
      <w:pPr>
        <w:spacing w:line="360" w:lineRule="auto"/>
        <w:ind w:firstLine="709"/>
        <w:jc w:val="both"/>
        <w:rPr>
          <w:sz w:val="28"/>
          <w:szCs w:val="28"/>
        </w:rPr>
      </w:pPr>
      <w:r w:rsidRPr="00DD4BBC">
        <w:rPr>
          <w:sz w:val="28"/>
          <w:szCs w:val="28"/>
        </w:rPr>
        <w:t>Проработка целевой стадии учебной деятельности в высшей школе обязательно содержит в себе определение места учебного материала отдельной темы в достижении перспективных целей профессионального воспитания и решения разногласий между конкретным материалом отдельного занятия и предложенными программой общими целями обучения. Для этого устанавливается социально-педагогический компонент - мировоззренческие и моральные идеи, которые заложены в учебном материале, а также их отношение к будущей профессиональной деятельности студентов.</w:t>
      </w:r>
    </w:p>
    <w:p w:rsidR="00F32DB2" w:rsidRPr="00DD4BBC" w:rsidRDefault="00F32DB2" w:rsidP="00DD4BBC">
      <w:pPr>
        <w:spacing w:line="360" w:lineRule="auto"/>
        <w:ind w:firstLine="709"/>
        <w:jc w:val="both"/>
        <w:rPr>
          <w:sz w:val="28"/>
          <w:szCs w:val="28"/>
        </w:rPr>
      </w:pPr>
      <w:r w:rsidRPr="00DD4BBC">
        <w:rPr>
          <w:sz w:val="28"/>
          <w:szCs w:val="28"/>
        </w:rPr>
        <w:t>Применение социально-педагогического компонента темы помогает связать перспективные учебно-воспитательные цели с самыми близкими тактическими; частично создать мотивационное обеспечение занятия (речь идет о профессионально-ориентированном моменте). Сформировать у студентов установку на специальность; начать трансформацию целей педагога в цели студентов; обозначить межпредметные связи; осуществить синтез знаний смежных предметов - все это практическая направленность целевой стадии.</w:t>
      </w:r>
    </w:p>
    <w:p w:rsidR="00F32DB2" w:rsidRPr="00DD4BBC" w:rsidRDefault="00F32DB2" w:rsidP="00DD4BBC">
      <w:pPr>
        <w:spacing w:line="360" w:lineRule="auto"/>
        <w:ind w:firstLine="709"/>
        <w:jc w:val="both"/>
        <w:rPr>
          <w:sz w:val="28"/>
          <w:szCs w:val="28"/>
        </w:rPr>
      </w:pPr>
      <w:r w:rsidRPr="00DD4BBC">
        <w:rPr>
          <w:sz w:val="28"/>
          <w:szCs w:val="28"/>
        </w:rPr>
        <w:t>Целевая стадия учебной деятельности служит своеобразным порогом, границей вхождения студентов под свод профессиональной культуры, адаптацией к умениям и привычкам пользоваться профессионально значащими вещами и мыслями. Профессиональное мышление составляется из специальных знаний и мировоззренческих компонентов. Дидактическим способом, который предопределяет гармонизацию единства абстрактно - обобщенных и личностных факторов будущих специалистов сферы туризма, служит принцип профессиональной заинтересованности обучения. Одним из самых важных условий успешного осуществления этого принципа является органическая связь развитых способностей студентов со стойкой склонностью к избранной профессиональной деятельности. "Стойкая склонность и полнейшее развитие способностей - взаимообогащение и взаимостимулирование - это и называется призванием".</w:t>
      </w:r>
    </w:p>
    <w:p w:rsidR="00F32DB2" w:rsidRPr="00DD4BBC" w:rsidRDefault="00F32DB2" w:rsidP="00DD4BBC">
      <w:pPr>
        <w:spacing w:line="360" w:lineRule="auto"/>
        <w:ind w:firstLine="709"/>
        <w:jc w:val="both"/>
        <w:rPr>
          <w:sz w:val="28"/>
          <w:szCs w:val="28"/>
        </w:rPr>
      </w:pPr>
      <w:r w:rsidRPr="00DD4BBC">
        <w:rPr>
          <w:sz w:val="28"/>
          <w:szCs w:val="28"/>
        </w:rPr>
        <w:t>У различных людей развитие и выявление способностей, как структурного элемента призвания, является индивидуальным процессом по своей направленности, темпам и полноте. Важным структурным элементом призвания является стойкая профессиональная склонность в виде ведущего интереса, центральной потребности и постоянно действующей цели. В этом отношение учебные заведения, в которых готовят специалистов сферы туризма, все больше завоевывают признание и авторитет, составляя конкуренцию другим специализациям. Это связано с тем, что туризм - явление относительно новое, неизведанное, в некотором роде необычное, очень разноплановое, поэтому каждый может реализовать в нем себя наилучшим образом.</w:t>
      </w:r>
    </w:p>
    <w:p w:rsidR="00F32DB2" w:rsidRPr="00DD4BBC" w:rsidRDefault="00F32DB2" w:rsidP="00DD4BBC">
      <w:pPr>
        <w:spacing w:line="360" w:lineRule="auto"/>
        <w:ind w:firstLine="709"/>
        <w:jc w:val="both"/>
        <w:rPr>
          <w:sz w:val="28"/>
          <w:szCs w:val="28"/>
        </w:rPr>
      </w:pPr>
      <w:r w:rsidRPr="00DD4BBC">
        <w:rPr>
          <w:sz w:val="28"/>
          <w:szCs w:val="28"/>
        </w:rPr>
        <w:t>Взаимодетерминация стойкого ведущего интереса .личности студента, его центральной духовной потребности и постоянно действующей цели обусловливается действием принципа индивидуализации обучения, который приобрел особое значение при подготовке специалистов сферы туризма на современном этапе. Во многих учебных заведениях туристского профиля разрабатываются индивидуальные программы и учебные планы для привлечения студентов к новым специализациям, что является результатом гибкости системы туристского образования и относительной самостоятельности учебных заведений, готовящих специалистов сферы туризма.</w:t>
      </w:r>
    </w:p>
    <w:p w:rsidR="00F32DB2" w:rsidRPr="00DD4BBC" w:rsidRDefault="00F32DB2" w:rsidP="00DD4BBC">
      <w:pPr>
        <w:spacing w:line="360" w:lineRule="auto"/>
        <w:ind w:firstLine="709"/>
        <w:jc w:val="both"/>
        <w:rPr>
          <w:sz w:val="28"/>
          <w:szCs w:val="28"/>
        </w:rPr>
      </w:pPr>
      <w:r w:rsidRPr="00DD4BBC">
        <w:rPr>
          <w:sz w:val="28"/>
          <w:szCs w:val="28"/>
        </w:rPr>
        <w:t>В учебных заведениях туристского профиля большое внимание уделяется определению профессионального призвания, так как эта сфера может предложить широкий круг специализаций на любой вкус для удовлетворения познавательных потребностей любого студента. Критерием определения истинности или ошибочности в выборе профессионального призвания служит непосредственная практика в выбранной профессиональной деятельности. Под адекватностью выбора профессии имеется в виду:</w:t>
      </w:r>
    </w:p>
    <w:p w:rsidR="00F32DB2" w:rsidRPr="00DD4BBC" w:rsidRDefault="00F32DB2" w:rsidP="00DD4BBC">
      <w:pPr>
        <w:spacing w:line="360" w:lineRule="auto"/>
        <w:ind w:firstLine="709"/>
        <w:jc w:val="both"/>
        <w:rPr>
          <w:sz w:val="28"/>
          <w:szCs w:val="28"/>
        </w:rPr>
      </w:pPr>
      <w:r w:rsidRPr="00DD4BBC">
        <w:rPr>
          <w:sz w:val="28"/>
          <w:szCs w:val="28"/>
        </w:rPr>
        <w:t>- оптимальное соответствие выбранной профессии интересам общества;</w:t>
      </w:r>
    </w:p>
    <w:p w:rsidR="00F32DB2" w:rsidRPr="00DD4BBC" w:rsidRDefault="00F32DB2" w:rsidP="00DD4BBC">
      <w:pPr>
        <w:spacing w:line="360" w:lineRule="auto"/>
        <w:ind w:firstLine="709"/>
        <w:jc w:val="both"/>
        <w:rPr>
          <w:sz w:val="28"/>
          <w:szCs w:val="28"/>
        </w:rPr>
      </w:pPr>
      <w:r w:rsidRPr="00DD4BBC">
        <w:rPr>
          <w:sz w:val="28"/>
          <w:szCs w:val="28"/>
        </w:rPr>
        <w:t>- реальная возможность воплощения в действительность стойкой склонности к определенной разновидности труда;</w:t>
      </w:r>
    </w:p>
    <w:p w:rsidR="00F32DB2" w:rsidRPr="00DD4BBC" w:rsidRDefault="00F32DB2" w:rsidP="00DD4BBC">
      <w:pPr>
        <w:spacing w:line="360" w:lineRule="auto"/>
        <w:ind w:firstLine="709"/>
        <w:jc w:val="both"/>
        <w:rPr>
          <w:sz w:val="28"/>
          <w:szCs w:val="28"/>
        </w:rPr>
      </w:pPr>
      <w:r w:rsidRPr="00DD4BBC">
        <w:rPr>
          <w:sz w:val="28"/>
          <w:szCs w:val="28"/>
        </w:rPr>
        <w:t>- обозначенная адекватность предусматривает определение такого вида деятельности, где максимально могут раскрыться способности личности.</w:t>
      </w:r>
    </w:p>
    <w:p w:rsidR="00F32DB2" w:rsidRPr="00DD4BBC" w:rsidRDefault="00F32DB2" w:rsidP="00DD4BBC">
      <w:pPr>
        <w:spacing w:line="360" w:lineRule="auto"/>
        <w:ind w:firstLine="709"/>
        <w:jc w:val="both"/>
        <w:rPr>
          <w:sz w:val="28"/>
          <w:szCs w:val="28"/>
        </w:rPr>
      </w:pPr>
      <w:r w:rsidRPr="00DD4BBC">
        <w:rPr>
          <w:sz w:val="28"/>
          <w:szCs w:val="28"/>
        </w:rPr>
        <w:t>То есть правильность или ошибочность выбора профессии зависит главным образом от сочетания трех факторов:</w:t>
      </w:r>
    </w:p>
    <w:p w:rsidR="00F32DB2" w:rsidRPr="00DD4BBC" w:rsidRDefault="00F32DB2" w:rsidP="00DD4BBC">
      <w:pPr>
        <w:spacing w:line="360" w:lineRule="auto"/>
        <w:ind w:firstLine="709"/>
        <w:jc w:val="both"/>
        <w:rPr>
          <w:sz w:val="28"/>
          <w:szCs w:val="28"/>
        </w:rPr>
      </w:pPr>
      <w:r w:rsidRPr="00DD4BBC">
        <w:rPr>
          <w:sz w:val="28"/>
          <w:szCs w:val="28"/>
        </w:rPr>
        <w:t>- учет или игнорирование общественных интересов;</w:t>
      </w:r>
    </w:p>
    <w:p w:rsidR="00F32DB2" w:rsidRPr="00DD4BBC" w:rsidRDefault="00F32DB2" w:rsidP="00DD4BBC">
      <w:pPr>
        <w:spacing w:line="360" w:lineRule="auto"/>
        <w:ind w:firstLine="709"/>
        <w:jc w:val="both"/>
        <w:rPr>
          <w:sz w:val="28"/>
          <w:szCs w:val="28"/>
        </w:rPr>
      </w:pPr>
      <w:r w:rsidRPr="00DD4BBC">
        <w:rPr>
          <w:sz w:val="28"/>
          <w:szCs w:val="28"/>
        </w:rPr>
        <w:t>- наличие или отсутствие стойкой склонности к конкретной разновидности труда в виде ведущего интереса, центральной духовной потребности, постоянной цели;</w:t>
      </w:r>
    </w:p>
    <w:p w:rsidR="00F32DB2" w:rsidRPr="00DD4BBC" w:rsidRDefault="00F32DB2" w:rsidP="00DD4BBC">
      <w:pPr>
        <w:spacing w:line="360" w:lineRule="auto"/>
        <w:ind w:firstLine="709"/>
        <w:jc w:val="both"/>
        <w:rPr>
          <w:sz w:val="28"/>
          <w:szCs w:val="28"/>
        </w:rPr>
      </w:pPr>
      <w:r w:rsidRPr="00DD4BBC">
        <w:rPr>
          <w:sz w:val="28"/>
          <w:szCs w:val="28"/>
        </w:rPr>
        <w:t>- соответствия или несоответствия способностей и методично-физиологичных характеристик личности объективным требованиям труда в профессии.</w:t>
      </w:r>
    </w:p>
    <w:p w:rsidR="00F32DB2" w:rsidRPr="00DD4BBC" w:rsidRDefault="00F32DB2" w:rsidP="00DD4BBC">
      <w:pPr>
        <w:spacing w:line="360" w:lineRule="auto"/>
        <w:ind w:firstLine="709"/>
        <w:jc w:val="both"/>
        <w:rPr>
          <w:sz w:val="28"/>
          <w:szCs w:val="28"/>
        </w:rPr>
      </w:pPr>
      <w:r w:rsidRPr="00DD4BBC">
        <w:rPr>
          <w:sz w:val="28"/>
          <w:szCs w:val="28"/>
        </w:rPr>
        <w:t>Информационная стадия. Эта стадия профессиональной подготовки осуществляется путем получения информации обо всем объеме способов, которые необходимы для достижения цели. В основу исследования включается проработка и овладение профессиональным мышлением как социальным типом духовной деятельности современных и будущих специалистов, что определяется принципом формирования познавательных, оцениваемых и практических действий. Особенность этого способа состоит в ориентации субъекта на объективность, обобщенность и производительность. Дидактическим способом, который предопределяет технологию профессионального действия с логикой профессионального мышления на занятиях в высшей школе служит принцип научности обучения. В формировании каждой профессии отражается реализация потребностей каждой эпохи.</w:t>
      </w:r>
    </w:p>
    <w:p w:rsidR="00F32DB2" w:rsidRPr="00DD4BBC" w:rsidRDefault="00F32DB2" w:rsidP="00DD4BBC">
      <w:pPr>
        <w:spacing w:line="360" w:lineRule="auto"/>
        <w:ind w:firstLine="709"/>
        <w:jc w:val="both"/>
        <w:rPr>
          <w:sz w:val="28"/>
          <w:szCs w:val="28"/>
        </w:rPr>
      </w:pPr>
      <w:r w:rsidRPr="00DD4BBC">
        <w:rPr>
          <w:sz w:val="28"/>
          <w:szCs w:val="28"/>
        </w:rPr>
        <w:t>На современном этапе развития общества все больше потребностей возникает в сфере диалога культур, коммуникативного общения народов, главным способом реализации которых является туризм, как феноменальное явление мира в период глобализации. В развитии потребностей активную роль играет мировоззрение, которое вырабатывает систему ценностей - оценок значимости для человека тех или иных явлений объективной реальности. Дидактическим способом, который предопределяет взаимодетерминацию истинности и ценности в учебной деятельности служит осуществление принципа систематичности и последовательности обучения.</w:t>
      </w:r>
    </w:p>
    <w:p w:rsidR="00F32DB2" w:rsidRPr="00DD4BBC" w:rsidRDefault="00F32DB2" w:rsidP="00DD4BBC">
      <w:pPr>
        <w:spacing w:line="360" w:lineRule="auto"/>
        <w:ind w:firstLine="709"/>
        <w:jc w:val="both"/>
        <w:rPr>
          <w:sz w:val="28"/>
          <w:szCs w:val="28"/>
        </w:rPr>
      </w:pPr>
      <w:r w:rsidRPr="00DD4BBC">
        <w:rPr>
          <w:sz w:val="28"/>
          <w:szCs w:val="28"/>
        </w:rPr>
        <w:t>Идеально-продуктивная стадия. Стадия достижения цели в идеальной форме. Идеально-продуктивная стадия учебной деятельности в высшей школе является этапом проработки структуры учебных занятий, что предопределяет системность приобретенных знаний. Дидактический способ взаимодетерминации таких структурных проявлений интереса, как осуществление жизни в соответствии с действующими объективными закономерностями, а также развитие общественных условий жизни, обусловливается применением в учебной деятельности принципа сознательной учебно-познавательной активности участников занятий. Специфическим условием самоутверждения личности в составе студенческой академической группы является возможность осуществления межличностной обратной связи. В стратегиях предоставления и принятия обратной связи отражается уровень развития самоконтроля личности [22].</w:t>
      </w:r>
    </w:p>
    <w:p w:rsidR="00F32DB2" w:rsidRPr="00DD4BBC" w:rsidRDefault="00F32DB2" w:rsidP="00DD4BBC">
      <w:pPr>
        <w:spacing w:line="360" w:lineRule="auto"/>
        <w:ind w:firstLine="709"/>
        <w:jc w:val="both"/>
        <w:rPr>
          <w:sz w:val="28"/>
          <w:szCs w:val="28"/>
        </w:rPr>
      </w:pPr>
      <w:r w:rsidRPr="00DD4BBC">
        <w:rPr>
          <w:sz w:val="28"/>
          <w:szCs w:val="28"/>
        </w:rPr>
        <w:t>Объективационная стадия. Стадия опредметчивания идеальных результатов в предметных формах духовной культуры. Когда продукты исследуемой деятельности определяются иными субъектами, тогда исследуемая деятельность с детерминированного процесса превращается в фактор детерминации общественной жизни. Оценка духовного продукта, получение его исполнителем положительного или отрицательного опыта является звеном взаимосвязи между циклами духовно-производственной деятельности. Этот процесс представляет собой коммуникативно-творческий этап преподавательской работы. Успешному решению проблемы воспитания творческой личности в специалисте сферы туризма служит целесообразное и систематическое применение таких мощных дидактических способов, которыми являются проблемные учебные творческие задачи. Процесс активизации познавательной деятельности студентов, который включает в себя применение учебных проблемных творческих задач, оказывает содействие созиданию предпосылок для психического развития личности и постоянного усовершенствования структуры познавательной активности - мотивационных и взаимодетерминационно-содержательно-процессуальных компонентов.</w:t>
      </w:r>
    </w:p>
    <w:p w:rsidR="00F32DB2" w:rsidRPr="00DD4BBC" w:rsidRDefault="00F32DB2" w:rsidP="00DD4BBC">
      <w:pPr>
        <w:spacing w:line="360" w:lineRule="auto"/>
        <w:ind w:firstLine="709"/>
        <w:jc w:val="both"/>
        <w:rPr>
          <w:sz w:val="28"/>
          <w:szCs w:val="28"/>
        </w:rPr>
      </w:pPr>
      <w:r w:rsidRPr="00DD4BBC">
        <w:rPr>
          <w:sz w:val="28"/>
          <w:szCs w:val="28"/>
        </w:rPr>
        <w:t>Дидактическим способом, который предопределяет взаимодетерминацию содержательно процессуальных мотивационных компонентов учебной деятельности, является применение принципа проблемности обучения. При таких условиях обучение является не только функциональным, но и развивающимся процессом. Развитие системы личностно-ориентированного образования нуждается в приближение содержания каждой из детерминационных стадий учебной деятельности к субъективно-личностной сфере общественного индивидуума.</w:t>
      </w:r>
    </w:p>
    <w:p w:rsidR="00F32DB2" w:rsidRPr="00DD4BBC" w:rsidRDefault="00F32DB2" w:rsidP="00DD4BBC">
      <w:pPr>
        <w:spacing w:line="360" w:lineRule="auto"/>
        <w:ind w:firstLine="709"/>
        <w:jc w:val="both"/>
        <w:rPr>
          <w:sz w:val="28"/>
          <w:szCs w:val="28"/>
        </w:rPr>
      </w:pPr>
      <w:r w:rsidRPr="00DD4BBC">
        <w:rPr>
          <w:sz w:val="28"/>
          <w:szCs w:val="28"/>
        </w:rPr>
        <w:t>Таким образом, мы рассмотрели дидактику учебного процесса в профессиональной высшей школе туристского профиля. В результате исследования мы выявили новый гуманистический идеал образования: самореализация и самоусовершенствование, которые должны сопровождать человека в течение всей жизни. Всякое образование - это подготовка человека к профессиональной деятельности. Профессиональное образование предусматривает развитие и совершенствование таких компонентов, как профессиональная педагогика, педагогика трудовой деятельности, педагогическая психология, психология учебного процесса, педагогическая социология и педагогическая антропология. Все эти понятия вполне применимы к сфере туризма, так как эта сфера является частью общечеловеческой деятельности.</w:t>
      </w:r>
    </w:p>
    <w:p w:rsidR="00F32DB2" w:rsidRPr="00DD4BBC" w:rsidRDefault="00F32DB2" w:rsidP="00DD4BBC">
      <w:pPr>
        <w:spacing w:line="360" w:lineRule="auto"/>
        <w:ind w:firstLine="709"/>
        <w:jc w:val="both"/>
        <w:rPr>
          <w:sz w:val="28"/>
          <w:szCs w:val="28"/>
        </w:rPr>
      </w:pPr>
      <w:r w:rsidRPr="00DD4BBC">
        <w:rPr>
          <w:sz w:val="28"/>
          <w:szCs w:val="28"/>
        </w:rPr>
        <w:t>Профессиональная педагогика туристической деятельности предполагает единство педагогики туризма и практики в сфере туризма. Профессиональная педагогика туризма рассматривает предпосылки, процесс и результаты профессионального обучения. Практика обучения - это процесс от обучения квалификации до практического умения на рабочем месте, это методология освоения профессии. Профессиональная педагогика туристской деятельности разрабатывает концепцию каждой профессиональной специализации. При реализации принципов профессиональной педагогики выделяют организаторскую и содержательную сторону подготовки специалистов данной отрасли. Профессиональная педагогика туризма делится на профессиональную педагогику сферы услуг, профессиональную педагогику сферы гостеприимства, педагогику туристской деятельности (педагогика труда в туристской сфере). Каждый из приведенных разделов профессиональной педагогики имеет общие компоненты:</w:t>
      </w:r>
    </w:p>
    <w:p w:rsidR="00F32DB2" w:rsidRPr="00DD4BBC" w:rsidRDefault="00F32DB2" w:rsidP="00DD4BBC">
      <w:pPr>
        <w:spacing w:line="360" w:lineRule="auto"/>
        <w:ind w:firstLine="709"/>
        <w:jc w:val="both"/>
        <w:rPr>
          <w:sz w:val="28"/>
          <w:szCs w:val="28"/>
        </w:rPr>
      </w:pPr>
      <w:r w:rsidRPr="00DD4BBC">
        <w:rPr>
          <w:sz w:val="28"/>
          <w:szCs w:val="28"/>
        </w:rPr>
        <w:t>- предварительное обучение в сфере туризма;</w:t>
      </w:r>
    </w:p>
    <w:p w:rsidR="00F32DB2" w:rsidRPr="00DD4BBC" w:rsidRDefault="00F32DB2" w:rsidP="00DD4BBC">
      <w:pPr>
        <w:spacing w:line="360" w:lineRule="auto"/>
        <w:ind w:firstLine="709"/>
        <w:jc w:val="both"/>
        <w:rPr>
          <w:sz w:val="28"/>
          <w:szCs w:val="28"/>
        </w:rPr>
      </w:pPr>
      <w:r w:rsidRPr="00DD4BBC">
        <w:rPr>
          <w:sz w:val="28"/>
          <w:szCs w:val="28"/>
        </w:rPr>
        <w:t>- профессиональное образование в сфере туризма;</w:t>
      </w:r>
    </w:p>
    <w:p w:rsidR="00F32DB2" w:rsidRPr="00DD4BBC" w:rsidRDefault="00F32DB2" w:rsidP="00DD4BBC">
      <w:pPr>
        <w:spacing w:line="360" w:lineRule="auto"/>
        <w:ind w:firstLine="709"/>
        <w:jc w:val="both"/>
        <w:rPr>
          <w:sz w:val="28"/>
          <w:szCs w:val="28"/>
        </w:rPr>
      </w:pPr>
      <w:r w:rsidRPr="00DD4BBC">
        <w:rPr>
          <w:sz w:val="28"/>
          <w:szCs w:val="28"/>
        </w:rPr>
        <w:t>- профессиональное повышение квалификации в сфере туристской деятельности;</w:t>
      </w:r>
    </w:p>
    <w:p w:rsidR="00F32DB2" w:rsidRPr="00DD4BBC" w:rsidRDefault="00F32DB2" w:rsidP="00DD4BBC">
      <w:pPr>
        <w:spacing w:line="360" w:lineRule="auto"/>
        <w:ind w:firstLine="709"/>
        <w:jc w:val="both"/>
        <w:rPr>
          <w:sz w:val="28"/>
          <w:szCs w:val="28"/>
        </w:rPr>
      </w:pPr>
      <w:r w:rsidRPr="00DD4BBC">
        <w:rPr>
          <w:sz w:val="28"/>
          <w:szCs w:val="28"/>
        </w:rPr>
        <w:t xml:space="preserve">- профессиональная переподготовка в сфере туризма. </w:t>
      </w:r>
    </w:p>
    <w:p w:rsidR="00F32DB2" w:rsidRPr="00DD4BBC" w:rsidRDefault="00F32DB2" w:rsidP="00DD4BBC">
      <w:pPr>
        <w:spacing w:line="360" w:lineRule="auto"/>
        <w:ind w:firstLine="709"/>
        <w:jc w:val="both"/>
        <w:rPr>
          <w:sz w:val="28"/>
          <w:szCs w:val="28"/>
        </w:rPr>
      </w:pPr>
      <w:r w:rsidRPr="00DD4BBC">
        <w:rPr>
          <w:sz w:val="28"/>
          <w:szCs w:val="28"/>
        </w:rPr>
        <w:t>Профессиональная педагогика туризма изучает такие дисциплины, как:</w:t>
      </w:r>
    </w:p>
    <w:p w:rsidR="00F32DB2" w:rsidRPr="00DD4BBC" w:rsidRDefault="00F32DB2" w:rsidP="00DD4BBC">
      <w:pPr>
        <w:spacing w:line="360" w:lineRule="auto"/>
        <w:ind w:firstLine="709"/>
        <w:jc w:val="both"/>
        <w:rPr>
          <w:sz w:val="28"/>
          <w:szCs w:val="28"/>
        </w:rPr>
      </w:pPr>
      <w:r w:rsidRPr="00DD4BBC">
        <w:rPr>
          <w:sz w:val="28"/>
          <w:szCs w:val="28"/>
        </w:rPr>
        <w:t>- общая профессиональная педагогика (рассматривает теорию профессиональной педагогики, соответствие содержания и сути предмета);</w:t>
      </w:r>
    </w:p>
    <w:p w:rsidR="00F32DB2" w:rsidRPr="00DD4BBC" w:rsidRDefault="00F32DB2" w:rsidP="00DD4BBC">
      <w:pPr>
        <w:spacing w:line="360" w:lineRule="auto"/>
        <w:ind w:firstLine="709"/>
        <w:jc w:val="both"/>
        <w:rPr>
          <w:sz w:val="28"/>
          <w:szCs w:val="28"/>
        </w:rPr>
      </w:pPr>
      <w:r w:rsidRPr="00DD4BBC">
        <w:rPr>
          <w:sz w:val="28"/>
          <w:szCs w:val="28"/>
        </w:rPr>
        <w:t>- педагогика труда в сфере туризма (нормы, цели, где приобретать профессию и какую квалификацию);</w:t>
      </w:r>
    </w:p>
    <w:p w:rsidR="00F32DB2" w:rsidRPr="00DD4BBC" w:rsidRDefault="00F32DB2" w:rsidP="00DD4BBC">
      <w:pPr>
        <w:spacing w:line="360" w:lineRule="auto"/>
        <w:ind w:firstLine="709"/>
        <w:jc w:val="both"/>
        <w:rPr>
          <w:sz w:val="28"/>
          <w:szCs w:val="28"/>
        </w:rPr>
      </w:pPr>
      <w:r w:rsidRPr="00DD4BBC">
        <w:rPr>
          <w:sz w:val="28"/>
          <w:szCs w:val="28"/>
        </w:rPr>
        <w:t>- дидактика профессиональных направлений в сфере туризма;</w:t>
      </w:r>
    </w:p>
    <w:p w:rsidR="00F32DB2" w:rsidRPr="00DD4BBC" w:rsidRDefault="00F32DB2" w:rsidP="00DD4BBC">
      <w:pPr>
        <w:spacing w:line="360" w:lineRule="auto"/>
        <w:ind w:firstLine="709"/>
        <w:jc w:val="both"/>
        <w:rPr>
          <w:sz w:val="28"/>
          <w:szCs w:val="28"/>
        </w:rPr>
      </w:pPr>
      <w:r w:rsidRPr="00DD4BBC">
        <w:rPr>
          <w:sz w:val="28"/>
          <w:szCs w:val="28"/>
        </w:rPr>
        <w:t>- профессиональная сравнительная педагогика (опыт в сфере подготовки специалистов в других странах и применение положительного опыта в учебных заведениях туристского профиля в Украине).</w:t>
      </w:r>
    </w:p>
    <w:p w:rsidR="00F32DB2" w:rsidRPr="00DD4BBC" w:rsidRDefault="00F32DB2" w:rsidP="00DD4BBC">
      <w:pPr>
        <w:spacing w:line="360" w:lineRule="auto"/>
        <w:ind w:firstLine="709"/>
        <w:jc w:val="both"/>
        <w:rPr>
          <w:sz w:val="28"/>
          <w:szCs w:val="28"/>
        </w:rPr>
      </w:pPr>
      <w:r w:rsidRPr="00DD4BBC">
        <w:rPr>
          <w:sz w:val="28"/>
          <w:szCs w:val="28"/>
        </w:rPr>
        <w:t>Дидактика профессионального обучения в сфере туризма включает в себя:</w:t>
      </w:r>
    </w:p>
    <w:p w:rsidR="00F32DB2" w:rsidRPr="00DD4BBC" w:rsidRDefault="00F32DB2" w:rsidP="00DD4BBC">
      <w:pPr>
        <w:spacing w:line="360" w:lineRule="auto"/>
        <w:ind w:firstLine="709"/>
        <w:jc w:val="both"/>
        <w:rPr>
          <w:sz w:val="28"/>
          <w:szCs w:val="28"/>
        </w:rPr>
      </w:pPr>
      <w:r w:rsidRPr="00DD4BBC">
        <w:rPr>
          <w:sz w:val="28"/>
          <w:szCs w:val="28"/>
        </w:rPr>
        <w:t>1. Анализ потребностей в специалистах, планирование учебного процесса, осуществление учебного процесса в профильном вузе или на профильном факультете, оценка качества организации учебного процесса, составление учебных планов, решение разнообразных проблем обучения с помощью методологических подходов, которые могут быть интегративными, индивидуализированными и деятельностными.</w:t>
      </w:r>
    </w:p>
    <w:p w:rsidR="00F32DB2" w:rsidRPr="00DD4BBC" w:rsidRDefault="00F32DB2" w:rsidP="00DD4BBC">
      <w:pPr>
        <w:spacing w:line="360" w:lineRule="auto"/>
        <w:ind w:firstLine="709"/>
        <w:jc w:val="both"/>
        <w:rPr>
          <w:sz w:val="28"/>
          <w:szCs w:val="28"/>
        </w:rPr>
      </w:pPr>
      <w:r w:rsidRPr="00DD4BBC">
        <w:rPr>
          <w:sz w:val="28"/>
          <w:szCs w:val="28"/>
        </w:rPr>
        <w:t>2. Психолого-социальные предпосылки профессионального обучения, которые подразумевают психологические и социальные характеристики поведения людей в профессиональном общении с учетом их психомоторного и эмоционального развития. Этот фактор особенно важен в такой сфере, как туризм, который требует постоянного коммуникативного общения.</w:t>
      </w:r>
    </w:p>
    <w:p w:rsidR="00F32DB2" w:rsidRPr="00DD4BBC" w:rsidRDefault="00F32DB2" w:rsidP="00DD4BBC">
      <w:pPr>
        <w:spacing w:line="360" w:lineRule="auto"/>
        <w:ind w:firstLine="709"/>
        <w:jc w:val="both"/>
        <w:rPr>
          <w:sz w:val="28"/>
          <w:szCs w:val="28"/>
        </w:rPr>
      </w:pPr>
      <w:r w:rsidRPr="00DD4BBC">
        <w:rPr>
          <w:sz w:val="28"/>
          <w:szCs w:val="28"/>
        </w:rPr>
        <w:t>3. Право на профессиональное обучение: общие правовые нормы, закон о труде, инструкции учебного заведения, положения и инструкции профессиональной квалификации.</w:t>
      </w:r>
    </w:p>
    <w:p w:rsidR="00F32DB2" w:rsidRPr="00DD4BBC" w:rsidRDefault="00F32DB2" w:rsidP="00DD4BBC">
      <w:pPr>
        <w:spacing w:line="360" w:lineRule="auto"/>
        <w:ind w:firstLine="709"/>
        <w:jc w:val="both"/>
        <w:rPr>
          <w:sz w:val="28"/>
          <w:szCs w:val="28"/>
        </w:rPr>
      </w:pPr>
      <w:r w:rsidRPr="00DD4BBC">
        <w:rPr>
          <w:sz w:val="28"/>
          <w:szCs w:val="28"/>
        </w:rPr>
        <w:t>Все проанализированное выше позволяет сделать вывод, что дидактическая система подготовки специалистов сферы туризма находится в стадии своего становления в развитых странах мира. Важно построить систему подготовки специалистов для сферы туризма в нашей стране, проанализировав ее возможности и потребности. Эта система должна быть многоплановой, стройной, гибкой, мобильной, чтобы в максимально короткие сроки реагировать на любые изменения на туристском рынке; она должна быть способна успешно перестроиться и стать одной из самых прибыльных отраслей национальной экономики. Система подготовки специалистов сферы туризма в Украине должна базироваться на новых приоритетах и принципах современного профессионального образования, используя общие его закономерности, учитывая местные особенности тех регионов, для которых готовятся специалисты.</w:t>
      </w:r>
    </w:p>
    <w:p w:rsidR="00F32DB2" w:rsidRPr="00DD4BBC" w:rsidRDefault="00F32DB2" w:rsidP="00DD4BBC">
      <w:pPr>
        <w:spacing w:line="360" w:lineRule="auto"/>
        <w:ind w:firstLine="709"/>
        <w:jc w:val="both"/>
        <w:rPr>
          <w:sz w:val="28"/>
          <w:szCs w:val="28"/>
        </w:rPr>
      </w:pPr>
      <w:r w:rsidRPr="00DD4BBC">
        <w:rPr>
          <w:sz w:val="28"/>
          <w:szCs w:val="28"/>
        </w:rPr>
        <w:t>Важно также ввести в учебный план новые предметы, которые отражают специфику туристской деятельности: педагогику туризма, педагогику культуры, педагогику туристской коммуникации, педагогику диалога культур, педагогику международного туризма, педагогику социального туризма, психологию туризма, педагогику личности туриста, педагогику гостеприимства, педагогику трудовой деятельности в сфере туризма, профессиональную педагогику туристической деятельности, туризмологию, философию туризма и инновационные технологии.</w:t>
      </w:r>
    </w:p>
    <w:p w:rsidR="003E5228" w:rsidRPr="00DD4BBC" w:rsidRDefault="00F32DB2" w:rsidP="00DD4BBC">
      <w:pPr>
        <w:spacing w:line="360" w:lineRule="auto"/>
        <w:ind w:firstLine="709"/>
        <w:jc w:val="both"/>
        <w:rPr>
          <w:sz w:val="28"/>
          <w:szCs w:val="28"/>
        </w:rPr>
      </w:pPr>
      <w:r w:rsidRPr="00DD4BBC">
        <w:rPr>
          <w:sz w:val="28"/>
          <w:szCs w:val="28"/>
        </w:rPr>
        <w:t xml:space="preserve">Раскрывая целый пласт новых направлений в структуре современной педагогики, мы даем не только определения данных направлений в исследовании, но намечаем пути дальнейшей разработки специализированных курсов в системе педагогических инноваций в сфере туристского образования. Важную роль в формировании специалиста играют также стандарты, квалификационные требования и характеристики. Анализируя квалификационные характеристики специалиста сферы туризма важно вычленить те особенности, которые отличают их структуру и содержание от других. Это поможет нам создать модель современного специалиста сферы туризма. Необходимо проанализировать международный опыт разработки и внедрения разнообразных стандартов и квалификационных требований в развитых странах мира и внедрить в систему подготовки специалистов сферы туризма в Украине. </w:t>
      </w:r>
    </w:p>
    <w:p w:rsidR="003E5228" w:rsidRPr="00DD4BBC" w:rsidRDefault="00DD4BBC" w:rsidP="00DD4BBC">
      <w:pPr>
        <w:spacing w:line="360" w:lineRule="auto"/>
        <w:ind w:firstLine="709"/>
        <w:jc w:val="center"/>
        <w:rPr>
          <w:b/>
          <w:sz w:val="28"/>
          <w:szCs w:val="28"/>
        </w:rPr>
      </w:pPr>
      <w:r>
        <w:rPr>
          <w:sz w:val="28"/>
          <w:szCs w:val="28"/>
        </w:rPr>
        <w:br w:type="page"/>
      </w:r>
      <w:r w:rsidR="003E5228" w:rsidRPr="00DD4BBC">
        <w:rPr>
          <w:b/>
          <w:sz w:val="28"/>
          <w:szCs w:val="28"/>
        </w:rPr>
        <w:t>1.3 Проблемы стандартизации профессионального образования</w:t>
      </w:r>
    </w:p>
    <w:p w:rsidR="003E5228" w:rsidRPr="00DD4BBC" w:rsidRDefault="003E5228" w:rsidP="00DD4BBC">
      <w:pPr>
        <w:spacing w:line="360" w:lineRule="auto"/>
        <w:ind w:firstLine="709"/>
        <w:jc w:val="both"/>
        <w:rPr>
          <w:sz w:val="28"/>
          <w:szCs w:val="28"/>
        </w:rPr>
      </w:pPr>
    </w:p>
    <w:p w:rsidR="003E5228" w:rsidRPr="00DD4BBC" w:rsidRDefault="003E5228" w:rsidP="00DD4BBC">
      <w:pPr>
        <w:spacing w:line="360" w:lineRule="auto"/>
        <w:ind w:firstLine="709"/>
        <w:jc w:val="both"/>
        <w:rPr>
          <w:sz w:val="28"/>
          <w:szCs w:val="28"/>
        </w:rPr>
      </w:pPr>
      <w:r w:rsidRPr="00DD4BBC">
        <w:rPr>
          <w:sz w:val="28"/>
          <w:szCs w:val="28"/>
        </w:rPr>
        <w:t>Система подготовки специалистов сферы туризма находится в стадии становления и предполагает решение очень сложных задач, учитывая многоплановость туристской отрасли и многодисциплинарную структуру туристского образования.</w:t>
      </w:r>
    </w:p>
    <w:p w:rsidR="003E5228" w:rsidRPr="00DD4BBC" w:rsidRDefault="003E5228" w:rsidP="00DD4BBC">
      <w:pPr>
        <w:spacing w:line="360" w:lineRule="auto"/>
        <w:ind w:firstLine="709"/>
        <w:jc w:val="both"/>
        <w:rPr>
          <w:sz w:val="28"/>
          <w:szCs w:val="28"/>
        </w:rPr>
      </w:pPr>
      <w:r w:rsidRPr="00DD4BBC">
        <w:rPr>
          <w:sz w:val="28"/>
          <w:szCs w:val="28"/>
        </w:rPr>
        <w:t>В последних программных документах Министерства образования и науки Украины особое внимание уделяется структурной перестройке образовательной системы. Она направлена на "...совершенствование содержания образования, его организационных форм, методов и технологий".</w:t>
      </w:r>
    </w:p>
    <w:p w:rsidR="003E5228" w:rsidRPr="00DD4BBC" w:rsidRDefault="003E5228" w:rsidP="00DD4BBC">
      <w:pPr>
        <w:spacing w:line="360" w:lineRule="auto"/>
        <w:ind w:firstLine="709"/>
        <w:jc w:val="both"/>
        <w:rPr>
          <w:sz w:val="28"/>
          <w:szCs w:val="28"/>
        </w:rPr>
      </w:pPr>
      <w:r w:rsidRPr="00DD4BBC">
        <w:rPr>
          <w:sz w:val="28"/>
          <w:szCs w:val="28"/>
        </w:rPr>
        <w:t>Данной программой предусмотрена разработка общенационально-региональных компонентов преемственности государственных образовательных стандартов и примерных образовательных программ различных уровней и направлений. "Стандарт - это документ, устанавливающий определенные нормы реализации образовательного процесса".</w:t>
      </w:r>
    </w:p>
    <w:p w:rsidR="003E5228" w:rsidRPr="00DD4BBC" w:rsidRDefault="003E5228" w:rsidP="00DD4BBC">
      <w:pPr>
        <w:spacing w:line="360" w:lineRule="auto"/>
        <w:ind w:firstLine="709"/>
        <w:jc w:val="both"/>
        <w:rPr>
          <w:sz w:val="28"/>
          <w:szCs w:val="28"/>
        </w:rPr>
      </w:pPr>
      <w:r w:rsidRPr="00DD4BBC">
        <w:rPr>
          <w:sz w:val="28"/>
          <w:szCs w:val="28"/>
        </w:rPr>
        <w:t xml:space="preserve">Анализ научно-методической литературы свидетельствует о метафоричности использования этого понятия вследствие переноса из технической сферы в социальную. Само создание образовательного стандарта заключает в себе проявление тенденции проникновения проектной культуры в образование. В </w:t>
      </w:r>
      <w:smartTag w:uri="urn:schemas-microsoft-com:office:smarttags" w:element="metricconverter">
        <w:smartTagPr>
          <w:attr w:name="ProductID" w:val="2000 г"/>
        </w:smartTagPr>
        <w:r w:rsidRPr="00DD4BBC">
          <w:rPr>
            <w:sz w:val="28"/>
            <w:szCs w:val="28"/>
          </w:rPr>
          <w:t>1946 г</w:t>
        </w:r>
      </w:smartTag>
      <w:r w:rsidRPr="00DD4BBC">
        <w:rPr>
          <w:sz w:val="28"/>
          <w:szCs w:val="28"/>
        </w:rPr>
        <w:t>. была создана международная организация по стандартизации (International Organization for Standardization) - ИСО для решения задач разработки, координации и унификации международных стандартов, а также осуществления обмена информацией в этой области.</w:t>
      </w:r>
    </w:p>
    <w:p w:rsidR="003E5228" w:rsidRPr="00DD4BBC" w:rsidRDefault="003E5228" w:rsidP="00DD4BBC">
      <w:pPr>
        <w:spacing w:line="360" w:lineRule="auto"/>
        <w:ind w:firstLine="709"/>
        <w:jc w:val="both"/>
        <w:rPr>
          <w:sz w:val="28"/>
          <w:szCs w:val="28"/>
        </w:rPr>
      </w:pPr>
      <w:r w:rsidRPr="00DD4BBC">
        <w:rPr>
          <w:sz w:val="28"/>
          <w:szCs w:val="28"/>
        </w:rPr>
        <w:t xml:space="preserve">В начале 80-х годов технические комитеты ИСО приступили к составлению стандартов, предназначенных для обучения персонала, обслуживающего машины и механизмы. Это явилось точкой отсчета в разработке международного стандарта пр«фес-сионального образования. Возрастающий интерес к проблеме образовательных стандартов отражен в докладе ЮНЕСКО "О положении дел в области образования в мире за </w:t>
      </w:r>
      <w:smartTag w:uri="urn:schemas-microsoft-com:office:smarttags" w:element="metricconverter">
        <w:smartTagPr>
          <w:attr w:name="ProductID" w:val="2000 г"/>
        </w:smartTagPr>
        <w:r w:rsidRPr="00DD4BBC">
          <w:rPr>
            <w:sz w:val="28"/>
            <w:szCs w:val="28"/>
          </w:rPr>
          <w:t>1993 г</w:t>
        </w:r>
      </w:smartTag>
      <w:r w:rsidRPr="00DD4BBC">
        <w:rPr>
          <w:sz w:val="28"/>
          <w:szCs w:val="28"/>
        </w:rPr>
        <w:t>.", в котором выделен раздел "Поиск стандартов".</w:t>
      </w:r>
    </w:p>
    <w:p w:rsidR="003E5228" w:rsidRPr="00DD4BBC" w:rsidRDefault="003E5228" w:rsidP="00DD4BBC">
      <w:pPr>
        <w:spacing w:line="360" w:lineRule="auto"/>
        <w:ind w:firstLine="709"/>
        <w:jc w:val="both"/>
        <w:rPr>
          <w:sz w:val="28"/>
          <w:szCs w:val="28"/>
        </w:rPr>
      </w:pPr>
      <w:r w:rsidRPr="00DD4BBC">
        <w:rPr>
          <w:sz w:val="28"/>
          <w:szCs w:val="28"/>
        </w:rPr>
        <w:t xml:space="preserve">Важным шагом к углублению процесса стандартизации стало принятие ЮНЕСКО Международной стандартной классификации образования (МСКО 15 СЕВ) как инструмента, способствующего сбору, компиляции и изложению статистических данных об образовании - по отношению к отдельным странам и в международном масштабе. Интересен опыт стандартизации образования на региональном, субрегиональном и межрегиональном уровнях, осуществляемый различными международными организациями, такими, как "Инициатива центра педагогических исследований (CERL)", "Европейский центр развития профессиональной подготовки {CEDEFOR)", опирающимися в своей деятельности на Римский договор </w:t>
      </w:r>
      <w:smartTag w:uri="urn:schemas-microsoft-com:office:smarttags" w:element="metricconverter">
        <w:smartTagPr>
          <w:attr w:name="ProductID" w:val="2000 г"/>
        </w:smartTagPr>
        <w:r w:rsidRPr="00DD4BBC">
          <w:rPr>
            <w:sz w:val="28"/>
            <w:szCs w:val="28"/>
          </w:rPr>
          <w:t>1957 г</w:t>
        </w:r>
      </w:smartTag>
      <w:r w:rsidRPr="00DD4BBC">
        <w:rPr>
          <w:sz w:val="28"/>
          <w:szCs w:val="28"/>
        </w:rPr>
        <w:t>. (ст. 128) и Решение Совета Европейского Союза о соответствии квалификационных удостоверений между странами - членами Европейского Совета. К практике образовательной стандартизации разные страны прибегают разными способами, учитывая огромные различия социокультурных условий, традиций, в которые "погружены" их системы образования.</w:t>
      </w:r>
    </w:p>
    <w:p w:rsidR="003E5228" w:rsidRPr="00DD4BBC" w:rsidRDefault="003E5228" w:rsidP="00DD4BBC">
      <w:pPr>
        <w:spacing w:line="360" w:lineRule="auto"/>
        <w:ind w:firstLine="709"/>
        <w:jc w:val="both"/>
        <w:rPr>
          <w:sz w:val="28"/>
          <w:szCs w:val="28"/>
        </w:rPr>
      </w:pPr>
      <w:r w:rsidRPr="00DD4BBC">
        <w:rPr>
          <w:sz w:val="28"/>
          <w:szCs w:val="28"/>
        </w:rPr>
        <w:t>США, защищая интересы потребителей услуг бурно развивающейся системы образования, нашли выход в создании и внедрении процедуры аттестации и аккредитации учебных заведений. Согласно этой процедуре устанавливалось соответствие показателей конкретного учебного заведения образовательным стандартам, которые разрабатывались и принимались профессиональными сообществами и соответственно включали в себя: описание стандартизированных характеристик; миссию и цели вуза; финансы; физические сооружения; материалы; оборудование; библиотеки и обучающие ресурсы; учебные программы и их эффективность; непрерывное образование и специальную учебную деятельность; обучающий персонал; администрацию; контингент студентов; научно-методическую и научно-исследовательскую работу, аспирантские программы [24]. Здесь многие годы действует развитая система тестовых оценок уровня обученности.</w:t>
      </w:r>
    </w:p>
    <w:p w:rsidR="003E5228" w:rsidRPr="00DD4BBC" w:rsidRDefault="003E5228" w:rsidP="00DD4BBC">
      <w:pPr>
        <w:spacing w:line="360" w:lineRule="auto"/>
        <w:ind w:firstLine="709"/>
        <w:jc w:val="both"/>
        <w:rPr>
          <w:sz w:val="28"/>
          <w:szCs w:val="28"/>
        </w:rPr>
      </w:pPr>
      <w:r w:rsidRPr="00DD4BBC">
        <w:rPr>
          <w:sz w:val="28"/>
          <w:szCs w:val="28"/>
        </w:rPr>
        <w:t xml:space="preserve">Так, более половины четырехгодичных колледжей и университетов США используют трехчасовой тестовый экзамен The Scholastic Aptitude Test (SAT), который впервые был введен в </w:t>
      </w:r>
      <w:smartTag w:uri="urn:schemas-microsoft-com:office:smarttags" w:element="metricconverter">
        <w:smartTagPr>
          <w:attr w:name="ProductID" w:val="2000 г"/>
        </w:smartTagPr>
        <w:r w:rsidRPr="00DD4BBC">
          <w:rPr>
            <w:sz w:val="28"/>
            <w:szCs w:val="28"/>
          </w:rPr>
          <w:t>1926 г</w:t>
        </w:r>
      </w:smartTag>
      <w:r w:rsidRPr="00DD4BBC">
        <w:rPr>
          <w:sz w:val="28"/>
          <w:szCs w:val="28"/>
        </w:rPr>
        <w:t xml:space="preserve">. как обязательная часть приемной процедуры. Количество баллов SAT колеблется от 200 до 800 единиц, и чем выше престижность колледжа или университета, тем большее количество баллов SAT требуется для поступления в такой вуз. В </w:t>
      </w:r>
      <w:smartTag w:uri="urn:schemas-microsoft-com:office:smarttags" w:element="metricconverter">
        <w:smartTagPr>
          <w:attr w:name="ProductID" w:val="2000 г"/>
        </w:smartTagPr>
        <w:r w:rsidRPr="00DD4BBC">
          <w:rPr>
            <w:sz w:val="28"/>
            <w:szCs w:val="28"/>
          </w:rPr>
          <w:t>1959 г</w:t>
        </w:r>
      </w:smartTag>
      <w:r w:rsidRPr="00DD4BBC">
        <w:rPr>
          <w:sz w:val="28"/>
          <w:szCs w:val="28"/>
        </w:rPr>
        <w:t>. Советом колледжей были утверждены "Программа тестов американских колледжей - The American Testing Program" и оценочные экзамены - ACT Assessment. Поступающим</w:t>
      </w:r>
      <w:r w:rsidRPr="00DD4BBC">
        <w:rPr>
          <w:sz w:val="28"/>
          <w:szCs w:val="28"/>
          <w:lang w:val="en-US"/>
        </w:rPr>
        <w:t xml:space="preserve"> </w:t>
      </w:r>
      <w:r w:rsidRPr="00DD4BBC">
        <w:rPr>
          <w:sz w:val="28"/>
          <w:szCs w:val="28"/>
        </w:rPr>
        <w:t>в</w:t>
      </w:r>
      <w:r w:rsidRPr="00DD4BBC">
        <w:rPr>
          <w:sz w:val="28"/>
          <w:szCs w:val="28"/>
          <w:lang w:val="en-US"/>
        </w:rPr>
        <w:t xml:space="preserve"> </w:t>
      </w:r>
      <w:r w:rsidRPr="00DD4BBC">
        <w:rPr>
          <w:sz w:val="28"/>
          <w:szCs w:val="28"/>
        </w:rPr>
        <w:t>магистратуру</w:t>
      </w:r>
      <w:r w:rsidRPr="00DD4BBC">
        <w:rPr>
          <w:sz w:val="28"/>
          <w:szCs w:val="28"/>
          <w:lang w:val="en-US"/>
        </w:rPr>
        <w:t xml:space="preserve"> </w:t>
      </w:r>
      <w:r w:rsidRPr="00DD4BBC">
        <w:rPr>
          <w:sz w:val="28"/>
          <w:szCs w:val="28"/>
        </w:rPr>
        <w:t>предстоит</w:t>
      </w:r>
      <w:r w:rsidRPr="00DD4BBC">
        <w:rPr>
          <w:sz w:val="28"/>
          <w:szCs w:val="28"/>
          <w:lang w:val="en-US"/>
        </w:rPr>
        <w:t xml:space="preserve"> </w:t>
      </w:r>
      <w:r w:rsidRPr="00DD4BBC">
        <w:rPr>
          <w:sz w:val="28"/>
          <w:szCs w:val="28"/>
        </w:rPr>
        <w:t>справиться</w:t>
      </w:r>
      <w:r w:rsidRPr="00DD4BBC">
        <w:rPr>
          <w:sz w:val="28"/>
          <w:szCs w:val="28"/>
          <w:lang w:val="en-US"/>
        </w:rPr>
        <w:t xml:space="preserve"> </w:t>
      </w:r>
      <w:r w:rsidRPr="00DD4BBC">
        <w:rPr>
          <w:sz w:val="28"/>
          <w:szCs w:val="28"/>
        </w:rPr>
        <w:t>с</w:t>
      </w:r>
      <w:r w:rsidRPr="00DD4BBC">
        <w:rPr>
          <w:sz w:val="28"/>
          <w:szCs w:val="28"/>
          <w:lang w:val="en-US"/>
        </w:rPr>
        <w:t xml:space="preserve"> </w:t>
      </w:r>
      <w:r w:rsidRPr="00DD4BBC">
        <w:rPr>
          <w:sz w:val="28"/>
          <w:szCs w:val="28"/>
        </w:rPr>
        <w:t>тестовыми</w:t>
      </w:r>
      <w:r w:rsidRPr="00DD4BBC">
        <w:rPr>
          <w:sz w:val="28"/>
          <w:szCs w:val="28"/>
          <w:lang w:val="en-US"/>
        </w:rPr>
        <w:t xml:space="preserve"> </w:t>
      </w:r>
      <w:r w:rsidRPr="00DD4BBC">
        <w:rPr>
          <w:sz w:val="28"/>
          <w:szCs w:val="28"/>
        </w:rPr>
        <w:t>программами</w:t>
      </w:r>
      <w:r w:rsidRPr="00DD4BBC">
        <w:rPr>
          <w:sz w:val="28"/>
          <w:szCs w:val="28"/>
          <w:lang w:val="en-US"/>
        </w:rPr>
        <w:t xml:space="preserve"> The Graduate Record Examinational (RE), The Miller Analogies Test (MAT), The Advanced Test [84]. </w:t>
      </w:r>
      <w:r w:rsidRPr="00DD4BBC">
        <w:rPr>
          <w:sz w:val="28"/>
          <w:szCs w:val="28"/>
        </w:rPr>
        <w:t>Претендент на должность в фирме, как правило, подвергается тестированию для оценки подготовленности к конкретной работе. Очевидно, что эти тестовые системы, пусть неявно и неполно, но отражают профессионально сложившиеся и устоявшиеся требования к уровню подготовки выпускника соответствующей образовательной ступени. Они могут рассматриваться и как инструмент оценки этих требований. Однако при этом явное описание требований к подготовленности выпускника отсутствует. Именно поэтому такой путь разработки системы требований нельзя считать оптимальным.</w:t>
      </w:r>
    </w:p>
    <w:p w:rsidR="003E5228" w:rsidRPr="00DD4BBC" w:rsidRDefault="003E5228" w:rsidP="00DD4BBC">
      <w:pPr>
        <w:spacing w:line="360" w:lineRule="auto"/>
        <w:ind w:firstLine="709"/>
        <w:jc w:val="both"/>
        <w:rPr>
          <w:sz w:val="28"/>
          <w:szCs w:val="28"/>
        </w:rPr>
      </w:pPr>
      <w:r w:rsidRPr="00DD4BBC">
        <w:rPr>
          <w:sz w:val="28"/>
          <w:szCs w:val="28"/>
        </w:rPr>
        <w:t>Более разумной стратегией построения согласованного комплекса диагностируемых требований к подготовке выпускника является путь опережающей разработки требований. Этот вариант предполагает разработку средств оценки (процедура и инструментарий оценки). Он включает в себя создание тестов направленной валидности и последующую взаимную коррекцию требований и средств для оценки их достижения на основании результатов экспериментального исследования.</w:t>
      </w:r>
    </w:p>
    <w:p w:rsidR="003E5228" w:rsidRPr="00DD4BBC" w:rsidRDefault="003E5228" w:rsidP="00DD4BBC">
      <w:pPr>
        <w:spacing w:line="360" w:lineRule="auto"/>
        <w:ind w:firstLine="709"/>
        <w:jc w:val="both"/>
        <w:rPr>
          <w:sz w:val="28"/>
          <w:szCs w:val="28"/>
        </w:rPr>
      </w:pPr>
      <w:r w:rsidRPr="00DD4BBC">
        <w:rPr>
          <w:sz w:val="28"/>
          <w:szCs w:val="28"/>
        </w:rPr>
        <w:t xml:space="preserve">В </w:t>
      </w:r>
      <w:smartTag w:uri="urn:schemas-microsoft-com:office:smarttags" w:element="metricconverter">
        <w:smartTagPr>
          <w:attr w:name="ProductID" w:val="2000 г"/>
        </w:smartTagPr>
        <w:r w:rsidRPr="00DD4BBC">
          <w:rPr>
            <w:sz w:val="28"/>
            <w:szCs w:val="28"/>
          </w:rPr>
          <w:t>1991 г</w:t>
        </w:r>
      </w:smartTag>
      <w:r w:rsidRPr="00DD4BBC">
        <w:rPr>
          <w:sz w:val="28"/>
          <w:szCs w:val="28"/>
        </w:rPr>
        <w:t>. в США создан Национальный комитет по образовательным стандартам и тестированию. Образование трактуется как "сокрытое сокровище", обладание которым способно "раздвинуть пределы роста цивилизации и культуры". США объявили "...общенациональный крестовый поход за новые стандарты в области образования - стандарты не федерального правительства, а общенациональные, представляющие все, что должны знать наши учащиеся, чтобы добиться успеха в условиях просвещенной экономики XXI века." Для образовательных стандартов США характерны следующие особенности:</w:t>
      </w:r>
    </w:p>
    <w:p w:rsidR="003E5228" w:rsidRPr="00DD4BBC" w:rsidRDefault="003E5228" w:rsidP="00DD4BBC">
      <w:pPr>
        <w:spacing w:line="360" w:lineRule="auto"/>
        <w:ind w:firstLine="709"/>
        <w:jc w:val="both"/>
        <w:rPr>
          <w:sz w:val="28"/>
          <w:szCs w:val="28"/>
        </w:rPr>
      </w:pPr>
      <w:r w:rsidRPr="00DD4BBC">
        <w:rPr>
          <w:sz w:val="28"/>
          <w:szCs w:val="28"/>
        </w:rPr>
        <w:t xml:space="preserve">- они регулируются такими нормативными документами, как "Акт об образовании в целях укрепления экономической безопасности", "Laws for Education. US Department of Education, Wash., D. С 1990", "Америка в </w:t>
      </w:r>
      <w:smartTag w:uri="urn:schemas-microsoft-com:office:smarttags" w:element="metricconverter">
        <w:smartTagPr>
          <w:attr w:name="ProductID" w:val="2000 г"/>
        </w:smartTagPr>
        <w:r w:rsidRPr="00DD4BBC">
          <w:rPr>
            <w:sz w:val="28"/>
            <w:szCs w:val="28"/>
          </w:rPr>
          <w:t>2000 г</w:t>
        </w:r>
      </w:smartTag>
      <w:r w:rsidRPr="00DD4BBC">
        <w:rPr>
          <w:sz w:val="28"/>
          <w:szCs w:val="28"/>
        </w:rPr>
        <w:t>.: стратегия образования" (1991), программная концепция приоритетных целей образования Национальной ассоциации губернаторов США "Цели 2000: достижение национальных целей образования" (1991);</w:t>
      </w:r>
    </w:p>
    <w:p w:rsidR="003E5228" w:rsidRPr="00DD4BBC" w:rsidRDefault="003E5228" w:rsidP="00DD4BBC">
      <w:pPr>
        <w:spacing w:line="360" w:lineRule="auto"/>
        <w:ind w:firstLine="709"/>
        <w:jc w:val="both"/>
        <w:rPr>
          <w:sz w:val="28"/>
          <w:szCs w:val="28"/>
        </w:rPr>
      </w:pPr>
      <w:r w:rsidRPr="00DD4BBC">
        <w:rPr>
          <w:sz w:val="28"/>
          <w:szCs w:val="28"/>
        </w:rPr>
        <w:t>- стандарт рассматривается как совокупность конечных и сопутствующих целей (в области реформы образования);</w:t>
      </w:r>
    </w:p>
    <w:p w:rsidR="003E5228" w:rsidRPr="00DD4BBC" w:rsidRDefault="003E5228" w:rsidP="00DD4BBC">
      <w:pPr>
        <w:spacing w:line="360" w:lineRule="auto"/>
        <w:ind w:firstLine="709"/>
        <w:jc w:val="both"/>
        <w:rPr>
          <w:sz w:val="28"/>
          <w:szCs w:val="28"/>
        </w:rPr>
      </w:pPr>
      <w:r w:rsidRPr="00DD4BBC">
        <w:rPr>
          <w:sz w:val="28"/>
          <w:szCs w:val="28"/>
        </w:rPr>
        <w:t>- стандарт предусматривает достижение фиксированных показателей;</w:t>
      </w:r>
    </w:p>
    <w:p w:rsidR="003E5228" w:rsidRPr="00DD4BBC" w:rsidRDefault="003E5228" w:rsidP="00DD4BBC">
      <w:pPr>
        <w:spacing w:line="360" w:lineRule="auto"/>
        <w:ind w:firstLine="709"/>
        <w:jc w:val="both"/>
        <w:rPr>
          <w:sz w:val="28"/>
          <w:szCs w:val="28"/>
        </w:rPr>
      </w:pPr>
      <w:r w:rsidRPr="00DD4BBC">
        <w:rPr>
          <w:sz w:val="28"/>
          <w:szCs w:val="28"/>
        </w:rPr>
        <w:t>- выпускные экзамены проводятся в конце каждого уровня образования;</w:t>
      </w:r>
    </w:p>
    <w:p w:rsidR="003E5228" w:rsidRPr="00DD4BBC" w:rsidRDefault="003E5228" w:rsidP="00DD4BBC">
      <w:pPr>
        <w:spacing w:line="360" w:lineRule="auto"/>
        <w:ind w:firstLine="709"/>
        <w:jc w:val="both"/>
        <w:rPr>
          <w:sz w:val="28"/>
          <w:szCs w:val="28"/>
        </w:rPr>
      </w:pPr>
      <w:r w:rsidRPr="00DD4BBC">
        <w:rPr>
          <w:sz w:val="28"/>
          <w:szCs w:val="28"/>
        </w:rPr>
        <w:t>- имеет место интерпретация учебного плана как общей усредненной картины по стране;</w:t>
      </w:r>
    </w:p>
    <w:p w:rsidR="003E5228" w:rsidRPr="00DD4BBC" w:rsidRDefault="003E5228" w:rsidP="00DD4BBC">
      <w:pPr>
        <w:spacing w:line="360" w:lineRule="auto"/>
        <w:ind w:firstLine="709"/>
        <w:jc w:val="both"/>
        <w:rPr>
          <w:sz w:val="28"/>
          <w:szCs w:val="28"/>
        </w:rPr>
      </w:pPr>
      <w:r w:rsidRPr="00DD4BBC">
        <w:rPr>
          <w:sz w:val="28"/>
          <w:szCs w:val="28"/>
        </w:rPr>
        <w:t>- осуществляется фундаментализация главных академических предметов с установкой на недопустимость их ускоренного изучения;</w:t>
      </w:r>
    </w:p>
    <w:p w:rsidR="003E5228" w:rsidRPr="00DD4BBC" w:rsidRDefault="003E5228" w:rsidP="00DD4BBC">
      <w:pPr>
        <w:spacing w:line="360" w:lineRule="auto"/>
        <w:ind w:firstLine="709"/>
        <w:jc w:val="both"/>
        <w:rPr>
          <w:sz w:val="28"/>
          <w:szCs w:val="28"/>
        </w:rPr>
      </w:pPr>
      <w:r w:rsidRPr="00DD4BBC">
        <w:rPr>
          <w:sz w:val="28"/>
          <w:szCs w:val="28"/>
        </w:rPr>
        <w:t>- устраняются проявления бессистемности, дискретности, случайного подбора предметов, эклектичности;</w:t>
      </w:r>
    </w:p>
    <w:p w:rsidR="003E5228" w:rsidRPr="00DD4BBC" w:rsidRDefault="003E5228" w:rsidP="00DD4BBC">
      <w:pPr>
        <w:spacing w:line="360" w:lineRule="auto"/>
        <w:ind w:firstLine="709"/>
        <w:jc w:val="both"/>
        <w:rPr>
          <w:sz w:val="28"/>
          <w:szCs w:val="28"/>
        </w:rPr>
      </w:pPr>
      <w:r w:rsidRPr="00DD4BBC">
        <w:rPr>
          <w:sz w:val="28"/>
          <w:szCs w:val="28"/>
        </w:rPr>
        <w:t>- на элективные курсы отводится 25-30 % объема времени;</w:t>
      </w:r>
    </w:p>
    <w:p w:rsidR="003E5228" w:rsidRPr="00DD4BBC" w:rsidRDefault="003E5228" w:rsidP="00DD4BBC">
      <w:pPr>
        <w:spacing w:line="360" w:lineRule="auto"/>
        <w:ind w:firstLine="709"/>
        <w:jc w:val="both"/>
        <w:rPr>
          <w:sz w:val="28"/>
          <w:szCs w:val="28"/>
        </w:rPr>
      </w:pPr>
      <w:r w:rsidRPr="00DD4BBC">
        <w:rPr>
          <w:sz w:val="28"/>
          <w:szCs w:val="28"/>
        </w:rPr>
        <w:t>- предусматривается обязательность математики и одного из предметов естествознания для будущих гуманитариев, равно как иностранного языка и одного предмета общественных наук для будущего математика/физика;</w:t>
      </w:r>
    </w:p>
    <w:p w:rsidR="003E5228" w:rsidRPr="00DD4BBC" w:rsidRDefault="003E5228" w:rsidP="00DD4BBC">
      <w:pPr>
        <w:spacing w:line="360" w:lineRule="auto"/>
        <w:ind w:firstLine="709"/>
        <w:jc w:val="both"/>
        <w:rPr>
          <w:sz w:val="28"/>
          <w:szCs w:val="28"/>
        </w:rPr>
      </w:pPr>
      <w:r w:rsidRPr="00DD4BBC">
        <w:rPr>
          <w:sz w:val="28"/>
          <w:szCs w:val="28"/>
        </w:rPr>
        <w:t>- предусматривается изменение подхода к дифференциации, на I и II уровнях по 15 СЕВ - единая учебная академическая подготовка [32].</w:t>
      </w:r>
    </w:p>
    <w:p w:rsidR="003E5228" w:rsidRPr="00DD4BBC" w:rsidRDefault="003E5228" w:rsidP="00DD4BBC">
      <w:pPr>
        <w:spacing w:line="360" w:lineRule="auto"/>
        <w:ind w:firstLine="709"/>
        <w:jc w:val="both"/>
        <w:rPr>
          <w:sz w:val="28"/>
          <w:szCs w:val="28"/>
        </w:rPr>
      </w:pPr>
      <w:r w:rsidRPr="00DD4BBC">
        <w:rPr>
          <w:sz w:val="28"/>
          <w:szCs w:val="28"/>
        </w:rPr>
        <w:t>В Великобритании образовательные стандарты разрабатываются и функционируют на основе правительственного документа "Национальный учебный план" (National Curriculum) - NC, созданного на неконкурсной, неконкурентной основе (1987) и вводившегося поэтапно (1991-1995), и "Закона об образовании" (1988) [15]. Особенности английских образовательных стандартов:</w:t>
      </w:r>
    </w:p>
    <w:p w:rsidR="003E5228" w:rsidRPr="00DD4BBC" w:rsidRDefault="003E5228" w:rsidP="00DD4BBC">
      <w:pPr>
        <w:spacing w:line="360" w:lineRule="auto"/>
        <w:ind w:firstLine="709"/>
        <w:jc w:val="both"/>
        <w:rPr>
          <w:sz w:val="28"/>
          <w:szCs w:val="28"/>
        </w:rPr>
      </w:pPr>
      <w:r w:rsidRPr="00DD4BBC">
        <w:rPr>
          <w:sz w:val="28"/>
          <w:szCs w:val="28"/>
        </w:rPr>
        <w:t>- NC включает 10 учебных предметов, в том числе 3 дисциплины, образующие ядро программы - (foundation subjects), и выступает как широкий и сбалансированный единый учебный план;</w:t>
      </w:r>
    </w:p>
    <w:p w:rsidR="003E5228" w:rsidRPr="00DD4BBC" w:rsidRDefault="003E5228" w:rsidP="00DD4BBC">
      <w:pPr>
        <w:spacing w:line="360" w:lineRule="auto"/>
        <w:ind w:firstLine="709"/>
        <w:jc w:val="both"/>
        <w:rPr>
          <w:sz w:val="28"/>
          <w:szCs w:val="28"/>
        </w:rPr>
      </w:pPr>
      <w:r w:rsidRPr="00DD4BBC">
        <w:rPr>
          <w:sz w:val="28"/>
          <w:szCs w:val="28"/>
        </w:rPr>
        <w:t>- стандарт предусматривает наличие продвинутых целей и уровней для поступления в университет;</w:t>
      </w:r>
    </w:p>
    <w:p w:rsidR="003E5228" w:rsidRPr="00DD4BBC" w:rsidRDefault="003E5228" w:rsidP="00DD4BBC">
      <w:pPr>
        <w:spacing w:line="360" w:lineRule="auto"/>
        <w:ind w:firstLine="709"/>
        <w:jc w:val="both"/>
        <w:rPr>
          <w:sz w:val="28"/>
          <w:szCs w:val="28"/>
        </w:rPr>
      </w:pPr>
      <w:r w:rsidRPr="00DD4BBC">
        <w:rPr>
          <w:sz w:val="28"/>
          <w:szCs w:val="28"/>
        </w:rPr>
        <w:t>- распределение времени между предметами осуществляется по усмотрению учебного заведения;</w:t>
      </w:r>
    </w:p>
    <w:p w:rsidR="003E5228" w:rsidRPr="00DD4BBC" w:rsidRDefault="003E5228" w:rsidP="00DD4BBC">
      <w:pPr>
        <w:spacing w:line="360" w:lineRule="auto"/>
        <w:ind w:firstLine="709"/>
        <w:jc w:val="both"/>
        <w:rPr>
          <w:sz w:val="28"/>
          <w:szCs w:val="28"/>
        </w:rPr>
      </w:pPr>
      <w:r w:rsidRPr="00DD4BBC">
        <w:rPr>
          <w:sz w:val="28"/>
          <w:szCs w:val="28"/>
        </w:rPr>
        <w:t>- стандарт предусматривает: объем времени, отводимого на государственный учебный план, должен составлять 70-75 %;</w:t>
      </w:r>
    </w:p>
    <w:p w:rsidR="003E5228" w:rsidRPr="00DD4BBC" w:rsidRDefault="003E5228" w:rsidP="00DD4BBC">
      <w:pPr>
        <w:spacing w:line="360" w:lineRule="auto"/>
        <w:ind w:firstLine="709"/>
        <w:jc w:val="both"/>
        <w:rPr>
          <w:sz w:val="28"/>
          <w:szCs w:val="28"/>
        </w:rPr>
      </w:pPr>
      <w:r w:rsidRPr="00DD4BBC">
        <w:rPr>
          <w:sz w:val="28"/>
          <w:szCs w:val="28"/>
        </w:rPr>
        <w:t>- стандарт обеспечивает непрерывность и преемственность образования посредством поэтапного построения курсов и регулярного контроля уровней обученности;</w:t>
      </w:r>
    </w:p>
    <w:p w:rsidR="003E5228" w:rsidRPr="00DD4BBC" w:rsidRDefault="003E5228" w:rsidP="00DD4BBC">
      <w:pPr>
        <w:spacing w:line="360" w:lineRule="auto"/>
        <w:ind w:firstLine="709"/>
        <w:jc w:val="both"/>
        <w:rPr>
          <w:sz w:val="28"/>
          <w:szCs w:val="28"/>
        </w:rPr>
      </w:pPr>
      <w:r w:rsidRPr="00DD4BBC">
        <w:rPr>
          <w:sz w:val="28"/>
          <w:szCs w:val="28"/>
        </w:rPr>
        <w:t>- стандарт определяет количество разделов и их содержание для каждого этапа;</w:t>
      </w:r>
    </w:p>
    <w:p w:rsidR="003E5228" w:rsidRPr="00DD4BBC" w:rsidRDefault="003E5228" w:rsidP="00DD4BBC">
      <w:pPr>
        <w:spacing w:line="360" w:lineRule="auto"/>
        <w:ind w:firstLine="709"/>
        <w:jc w:val="both"/>
        <w:rPr>
          <w:sz w:val="28"/>
          <w:szCs w:val="28"/>
        </w:rPr>
      </w:pPr>
      <w:r w:rsidRPr="00DD4BBC">
        <w:rPr>
          <w:sz w:val="28"/>
          <w:szCs w:val="28"/>
        </w:rPr>
        <w:t>- стандарт предусматривает возможность вариативности и дифференциации обучения (разным предметам - разные подходы) путем выделения "основных" (Core Study Units) и дополнительных (Supplementary Units) разделов;</w:t>
      </w:r>
    </w:p>
    <w:p w:rsidR="003E5228" w:rsidRPr="00DD4BBC" w:rsidRDefault="003E5228" w:rsidP="00DD4BBC">
      <w:pPr>
        <w:spacing w:line="360" w:lineRule="auto"/>
        <w:ind w:firstLine="709"/>
        <w:jc w:val="both"/>
        <w:rPr>
          <w:sz w:val="28"/>
          <w:szCs w:val="28"/>
        </w:rPr>
      </w:pPr>
      <w:r w:rsidRPr="00DD4BBC">
        <w:rPr>
          <w:sz w:val="28"/>
          <w:szCs w:val="28"/>
        </w:rPr>
        <w:t>- стандарт обеспечивает выбор - в качестве точного адресата стандарта - учащегося;</w:t>
      </w:r>
    </w:p>
    <w:p w:rsidR="003E5228" w:rsidRPr="00DD4BBC" w:rsidRDefault="003E5228" w:rsidP="00DD4BBC">
      <w:pPr>
        <w:spacing w:line="360" w:lineRule="auto"/>
        <w:ind w:firstLine="709"/>
        <w:jc w:val="both"/>
        <w:rPr>
          <w:sz w:val="28"/>
          <w:szCs w:val="28"/>
        </w:rPr>
      </w:pPr>
      <w:r w:rsidRPr="00DD4BBC">
        <w:rPr>
          <w:sz w:val="28"/>
          <w:szCs w:val="28"/>
        </w:rPr>
        <w:t>- стандарт предусматривает обязательное овладение одним из 19-ти иностранных языков, дифференцированным по двум группам: а) языки стран ЕС; б) языки иных государств;</w:t>
      </w:r>
    </w:p>
    <w:p w:rsidR="003E5228" w:rsidRPr="00DD4BBC" w:rsidRDefault="003E5228" w:rsidP="00DD4BBC">
      <w:pPr>
        <w:spacing w:line="360" w:lineRule="auto"/>
        <w:ind w:firstLine="709"/>
        <w:jc w:val="both"/>
        <w:rPr>
          <w:sz w:val="28"/>
          <w:szCs w:val="28"/>
        </w:rPr>
      </w:pPr>
      <w:r w:rsidRPr="00DD4BBC">
        <w:rPr>
          <w:sz w:val="28"/>
          <w:szCs w:val="28"/>
        </w:rPr>
        <w:t>- стандарт вводит оценочные средства и технологии;</w:t>
      </w:r>
    </w:p>
    <w:p w:rsidR="003E5228" w:rsidRPr="00DD4BBC" w:rsidRDefault="003E5228" w:rsidP="00DD4BBC">
      <w:pPr>
        <w:spacing w:line="360" w:lineRule="auto"/>
        <w:ind w:firstLine="709"/>
        <w:jc w:val="both"/>
        <w:rPr>
          <w:sz w:val="28"/>
          <w:szCs w:val="28"/>
        </w:rPr>
      </w:pPr>
      <w:r w:rsidRPr="00DD4BBC">
        <w:rPr>
          <w:sz w:val="28"/>
          <w:szCs w:val="28"/>
        </w:rPr>
        <w:t>- стандарт вводит приоритетность в NC учебных дисциплин гуманитарной направленности (6 из 10).</w:t>
      </w:r>
    </w:p>
    <w:p w:rsidR="003E5228" w:rsidRPr="00DD4BBC" w:rsidRDefault="003E5228" w:rsidP="00DD4BBC">
      <w:pPr>
        <w:spacing w:line="360" w:lineRule="auto"/>
        <w:ind w:firstLine="709"/>
        <w:jc w:val="both"/>
        <w:rPr>
          <w:sz w:val="28"/>
          <w:szCs w:val="28"/>
        </w:rPr>
      </w:pPr>
      <w:r w:rsidRPr="00DD4BBC">
        <w:rPr>
          <w:sz w:val="28"/>
          <w:szCs w:val="28"/>
        </w:rPr>
        <w:t>Объектами стандартизации профессионального образования Великобритании выступают:</w:t>
      </w:r>
    </w:p>
    <w:p w:rsidR="003E5228" w:rsidRPr="00DD4BBC" w:rsidRDefault="003E5228" w:rsidP="00DD4BBC">
      <w:pPr>
        <w:spacing w:line="360" w:lineRule="auto"/>
        <w:ind w:firstLine="709"/>
        <w:jc w:val="both"/>
        <w:rPr>
          <w:sz w:val="28"/>
          <w:szCs w:val="28"/>
        </w:rPr>
      </w:pPr>
      <w:r w:rsidRPr="00DD4BBC">
        <w:rPr>
          <w:sz w:val="28"/>
          <w:szCs w:val="28"/>
        </w:rPr>
        <w:t>- учебные планы (контроль над учебными планами);</w:t>
      </w:r>
    </w:p>
    <w:p w:rsidR="003E5228" w:rsidRPr="00DD4BBC" w:rsidRDefault="003E5228" w:rsidP="00DD4BBC">
      <w:pPr>
        <w:spacing w:line="360" w:lineRule="auto"/>
        <w:ind w:firstLine="709"/>
        <w:jc w:val="both"/>
        <w:rPr>
          <w:sz w:val="28"/>
          <w:szCs w:val="28"/>
        </w:rPr>
      </w:pPr>
      <w:r w:rsidRPr="00DD4BBC">
        <w:rPr>
          <w:sz w:val="28"/>
          <w:szCs w:val="28"/>
        </w:rPr>
        <w:t>- работа образовательного учреждения в рамках государственной программы;</w:t>
      </w:r>
    </w:p>
    <w:p w:rsidR="003E5228" w:rsidRPr="00DD4BBC" w:rsidRDefault="003E5228" w:rsidP="00DD4BBC">
      <w:pPr>
        <w:spacing w:line="360" w:lineRule="auto"/>
        <w:ind w:firstLine="709"/>
        <w:jc w:val="both"/>
        <w:rPr>
          <w:sz w:val="28"/>
          <w:szCs w:val="28"/>
        </w:rPr>
      </w:pPr>
      <w:r w:rsidRPr="00DD4BBC">
        <w:rPr>
          <w:sz w:val="28"/>
          <w:szCs w:val="28"/>
        </w:rPr>
        <w:t>- экзаменационные требования. Уровни квалификации. Профессиональное образование Великобритании находится в ведении Министерства образования и науки, а также Министерства занятости.</w:t>
      </w:r>
    </w:p>
    <w:p w:rsidR="003E5228" w:rsidRPr="00DD4BBC" w:rsidRDefault="003E5228" w:rsidP="00DD4BBC">
      <w:pPr>
        <w:spacing w:line="360" w:lineRule="auto"/>
        <w:ind w:firstLine="709"/>
        <w:jc w:val="both"/>
        <w:rPr>
          <w:sz w:val="28"/>
          <w:szCs w:val="28"/>
        </w:rPr>
      </w:pPr>
      <w:r w:rsidRPr="00DD4BBC">
        <w:rPr>
          <w:sz w:val="28"/>
          <w:szCs w:val="28"/>
        </w:rPr>
        <w:t>Профессиональное образование Федеративной Республики Германии регулируется рядом законов. Объектами стандартизации выступают:</w:t>
      </w:r>
    </w:p>
    <w:p w:rsidR="003E5228" w:rsidRPr="00DD4BBC" w:rsidRDefault="003E5228" w:rsidP="00DD4BBC">
      <w:pPr>
        <w:spacing w:line="360" w:lineRule="auto"/>
        <w:ind w:firstLine="709"/>
        <w:jc w:val="both"/>
        <w:rPr>
          <w:sz w:val="28"/>
          <w:szCs w:val="28"/>
        </w:rPr>
      </w:pPr>
      <w:r w:rsidRPr="00DD4BBC">
        <w:rPr>
          <w:sz w:val="28"/>
          <w:szCs w:val="28"/>
        </w:rPr>
        <w:t>- Структура профессионального образования.</w:t>
      </w:r>
    </w:p>
    <w:p w:rsidR="003E5228" w:rsidRPr="00DD4BBC" w:rsidRDefault="003E5228" w:rsidP="00DD4BBC">
      <w:pPr>
        <w:spacing w:line="360" w:lineRule="auto"/>
        <w:ind w:firstLine="709"/>
        <w:jc w:val="both"/>
        <w:rPr>
          <w:sz w:val="28"/>
          <w:szCs w:val="28"/>
        </w:rPr>
      </w:pPr>
      <w:r w:rsidRPr="00DD4BBC">
        <w:rPr>
          <w:sz w:val="28"/>
          <w:szCs w:val="28"/>
        </w:rPr>
        <w:t>- Основы профессионального образования.</w:t>
      </w:r>
    </w:p>
    <w:p w:rsidR="003E5228" w:rsidRPr="00DD4BBC" w:rsidRDefault="003E5228" w:rsidP="00DD4BBC">
      <w:pPr>
        <w:spacing w:line="360" w:lineRule="auto"/>
        <w:ind w:firstLine="709"/>
        <w:jc w:val="both"/>
        <w:rPr>
          <w:sz w:val="28"/>
          <w:szCs w:val="28"/>
        </w:rPr>
      </w:pPr>
      <w:r w:rsidRPr="00DD4BBC">
        <w:rPr>
          <w:sz w:val="28"/>
          <w:szCs w:val="28"/>
        </w:rPr>
        <w:t>- Классификатор профессий.</w:t>
      </w:r>
    </w:p>
    <w:p w:rsidR="003E5228" w:rsidRPr="00DD4BBC" w:rsidRDefault="003E5228" w:rsidP="00DD4BBC">
      <w:pPr>
        <w:spacing w:line="360" w:lineRule="auto"/>
        <w:ind w:firstLine="709"/>
        <w:jc w:val="both"/>
        <w:rPr>
          <w:sz w:val="28"/>
          <w:szCs w:val="28"/>
        </w:rPr>
      </w:pPr>
      <w:r w:rsidRPr="00DD4BBC">
        <w:rPr>
          <w:sz w:val="28"/>
          <w:szCs w:val="28"/>
        </w:rPr>
        <w:t>- Продолжительность подготовки.</w:t>
      </w:r>
    </w:p>
    <w:p w:rsidR="003E5228" w:rsidRPr="00DD4BBC" w:rsidRDefault="003E5228" w:rsidP="00DD4BBC">
      <w:pPr>
        <w:spacing w:line="360" w:lineRule="auto"/>
        <w:ind w:firstLine="709"/>
        <w:jc w:val="both"/>
        <w:rPr>
          <w:sz w:val="28"/>
          <w:szCs w:val="28"/>
        </w:rPr>
      </w:pPr>
      <w:r w:rsidRPr="00DD4BBC">
        <w:rPr>
          <w:sz w:val="28"/>
          <w:szCs w:val="28"/>
        </w:rPr>
        <w:t>- Требования к знаниям и умениям.</w:t>
      </w:r>
    </w:p>
    <w:p w:rsidR="003E5228" w:rsidRPr="00DD4BBC" w:rsidRDefault="003E5228" w:rsidP="00DD4BBC">
      <w:pPr>
        <w:spacing w:line="360" w:lineRule="auto"/>
        <w:ind w:firstLine="709"/>
        <w:jc w:val="both"/>
        <w:rPr>
          <w:sz w:val="28"/>
          <w:szCs w:val="28"/>
        </w:rPr>
      </w:pPr>
      <w:r w:rsidRPr="00DD4BBC">
        <w:rPr>
          <w:sz w:val="28"/>
          <w:szCs w:val="28"/>
        </w:rPr>
        <w:t>К особенностям национальных стандартов профессионального образования Германии следует отнести:</w:t>
      </w:r>
    </w:p>
    <w:p w:rsidR="003E5228" w:rsidRPr="00DD4BBC" w:rsidRDefault="003E5228" w:rsidP="00DD4BBC">
      <w:pPr>
        <w:spacing w:line="360" w:lineRule="auto"/>
        <w:ind w:firstLine="709"/>
        <w:jc w:val="both"/>
        <w:rPr>
          <w:sz w:val="28"/>
          <w:szCs w:val="28"/>
        </w:rPr>
      </w:pPr>
      <w:r w:rsidRPr="00DD4BBC">
        <w:rPr>
          <w:sz w:val="28"/>
          <w:szCs w:val="28"/>
        </w:rPr>
        <w:t>- наличие стандартных комплексов учебно-программной документации по отдельным группам профессий (инструкция о структуре профессий, каталог старых и новых профессий, описание профессий, учебные планы, механизм проведения экзаменов);</w:t>
      </w:r>
    </w:p>
    <w:p w:rsidR="003E5228" w:rsidRPr="00DD4BBC" w:rsidRDefault="003E5228" w:rsidP="00DD4BBC">
      <w:pPr>
        <w:spacing w:line="360" w:lineRule="auto"/>
        <w:ind w:firstLine="709"/>
        <w:jc w:val="both"/>
        <w:rPr>
          <w:sz w:val="28"/>
          <w:szCs w:val="28"/>
        </w:rPr>
      </w:pPr>
      <w:r w:rsidRPr="00DD4BBC">
        <w:rPr>
          <w:sz w:val="28"/>
          <w:szCs w:val="28"/>
        </w:rPr>
        <w:t>- контрольные функции за ходом профессионального образования остаются за торгово-промышленными палатам. Стандартизация профессионального образования во Франции регулируется "Законом об ученичестве" и "Законом о децентрализации образования". В качестве объектов стандартизации выступают: учебные программы; сертификаты; квалификации; требования к экзаменам; контрольные задания (600 типовых работ) и межминистерские наблюдения за профессиональным становлением выпускников. Особенностями национальных стандартов профессионального образования Франции являются:</w:t>
      </w:r>
    </w:p>
    <w:p w:rsidR="003E5228" w:rsidRPr="00DD4BBC" w:rsidRDefault="003E5228" w:rsidP="00DD4BBC">
      <w:pPr>
        <w:spacing w:line="360" w:lineRule="auto"/>
        <w:ind w:firstLine="709"/>
        <w:jc w:val="both"/>
        <w:rPr>
          <w:sz w:val="28"/>
          <w:szCs w:val="28"/>
        </w:rPr>
      </w:pPr>
      <w:r w:rsidRPr="00DD4BBC">
        <w:rPr>
          <w:sz w:val="28"/>
          <w:szCs w:val="28"/>
        </w:rPr>
        <w:t>- взаимодействие с промышленными кругами;</w:t>
      </w:r>
    </w:p>
    <w:p w:rsidR="003E5228" w:rsidRPr="00DD4BBC" w:rsidRDefault="003E5228" w:rsidP="00DD4BBC">
      <w:pPr>
        <w:spacing w:line="360" w:lineRule="auto"/>
        <w:ind w:firstLine="709"/>
        <w:jc w:val="both"/>
        <w:rPr>
          <w:sz w:val="28"/>
          <w:szCs w:val="28"/>
        </w:rPr>
      </w:pPr>
      <w:r w:rsidRPr="00DD4BBC">
        <w:rPr>
          <w:sz w:val="28"/>
          <w:szCs w:val="28"/>
        </w:rPr>
        <w:t>- изучение профессиональными консультативными комиссиями эволюции профессий и условий труда;</w:t>
      </w:r>
    </w:p>
    <w:p w:rsidR="003E5228" w:rsidRPr="00DD4BBC" w:rsidRDefault="003E5228" w:rsidP="00DD4BBC">
      <w:pPr>
        <w:spacing w:line="360" w:lineRule="auto"/>
        <w:ind w:firstLine="709"/>
        <w:jc w:val="both"/>
        <w:rPr>
          <w:sz w:val="28"/>
          <w:szCs w:val="28"/>
        </w:rPr>
      </w:pPr>
      <w:r w:rsidRPr="00DD4BBC">
        <w:rPr>
          <w:sz w:val="28"/>
          <w:szCs w:val="28"/>
        </w:rPr>
        <w:t>- контрольные функции департаментских подкомиссий профессиональной подготовки кадров.</w:t>
      </w:r>
    </w:p>
    <w:p w:rsidR="003E5228" w:rsidRPr="00DD4BBC" w:rsidRDefault="003E5228" w:rsidP="00DD4BBC">
      <w:pPr>
        <w:spacing w:line="360" w:lineRule="auto"/>
        <w:ind w:firstLine="709"/>
        <w:jc w:val="both"/>
        <w:rPr>
          <w:sz w:val="28"/>
          <w:szCs w:val="28"/>
        </w:rPr>
      </w:pPr>
      <w:r w:rsidRPr="00DD4BBC">
        <w:rPr>
          <w:sz w:val="28"/>
          <w:szCs w:val="28"/>
        </w:rPr>
        <w:t>Профессиональное образование во Франции находится (с различными уровнями компетенции) в ведении Министерства народного образования, Межправительственного консультативного комитета (CIC), ряда полуправительственных организаций.</w:t>
      </w:r>
    </w:p>
    <w:p w:rsidR="003E5228" w:rsidRPr="00DD4BBC" w:rsidRDefault="003E5228" w:rsidP="00DD4BBC">
      <w:pPr>
        <w:spacing w:line="360" w:lineRule="auto"/>
        <w:ind w:firstLine="709"/>
        <w:jc w:val="both"/>
        <w:rPr>
          <w:sz w:val="28"/>
          <w:szCs w:val="28"/>
        </w:rPr>
      </w:pPr>
      <w:r w:rsidRPr="00DD4BBC">
        <w:rPr>
          <w:sz w:val="28"/>
          <w:szCs w:val="28"/>
        </w:rPr>
        <w:t xml:space="preserve">Профессиональное образование в Японии регулируется такими нормативными актами, как "Закон о профессиональном образовании" (1969), поправкой к Закону </w:t>
      </w:r>
      <w:smartTag w:uri="urn:schemas-microsoft-com:office:smarttags" w:element="metricconverter">
        <w:smartTagPr>
          <w:attr w:name="ProductID" w:val="2000 г"/>
        </w:smartTagPr>
        <w:r w:rsidRPr="00DD4BBC">
          <w:rPr>
            <w:sz w:val="28"/>
            <w:szCs w:val="28"/>
          </w:rPr>
          <w:t>1985 г</w:t>
        </w:r>
      </w:smartTag>
      <w:r w:rsidRPr="00DD4BBC">
        <w:rPr>
          <w:sz w:val="28"/>
          <w:szCs w:val="28"/>
        </w:rPr>
        <w:t>., документом Министерства труда "Нормативы образования". В качестве объектов стандартизации профессионального образования выступают в Японии: требования приема; содержание учебного плана; продолжительность обучения; общий объем учебного времени; пособия и обучающие средства. Особенностями национальных стандартов профессионального образования Японии являются:</w:t>
      </w:r>
    </w:p>
    <w:p w:rsidR="003E5228" w:rsidRPr="00DD4BBC" w:rsidRDefault="003E5228" w:rsidP="00DD4BBC">
      <w:pPr>
        <w:spacing w:line="360" w:lineRule="auto"/>
        <w:ind w:firstLine="709"/>
        <w:jc w:val="both"/>
        <w:rPr>
          <w:sz w:val="28"/>
          <w:szCs w:val="28"/>
        </w:rPr>
      </w:pPr>
      <w:r w:rsidRPr="00DD4BBC">
        <w:rPr>
          <w:sz w:val="28"/>
          <w:szCs w:val="28"/>
        </w:rPr>
        <w:t>- унификация учебных программ вне зависимости от ведомственной подчиненности учебного заведения;</w:t>
      </w:r>
    </w:p>
    <w:p w:rsidR="003E5228" w:rsidRPr="00DD4BBC" w:rsidRDefault="003E5228" w:rsidP="00DD4BBC">
      <w:pPr>
        <w:spacing w:line="360" w:lineRule="auto"/>
        <w:ind w:firstLine="709"/>
        <w:jc w:val="both"/>
        <w:rPr>
          <w:sz w:val="28"/>
          <w:szCs w:val="28"/>
        </w:rPr>
      </w:pPr>
      <w:r w:rsidRPr="00DD4BBC">
        <w:rPr>
          <w:sz w:val="28"/>
          <w:szCs w:val="28"/>
        </w:rPr>
        <w:t>- расширение профиля подготовки;</w:t>
      </w:r>
    </w:p>
    <w:p w:rsidR="003E5228" w:rsidRPr="00DD4BBC" w:rsidRDefault="003E5228" w:rsidP="00DD4BBC">
      <w:pPr>
        <w:spacing w:line="360" w:lineRule="auto"/>
        <w:ind w:firstLine="709"/>
        <w:jc w:val="both"/>
        <w:rPr>
          <w:sz w:val="28"/>
          <w:szCs w:val="28"/>
        </w:rPr>
      </w:pPr>
      <w:r w:rsidRPr="00DD4BBC">
        <w:rPr>
          <w:sz w:val="28"/>
          <w:szCs w:val="28"/>
        </w:rPr>
        <w:t>- соответствие профессионального образования установленным нормам;</w:t>
      </w:r>
    </w:p>
    <w:p w:rsidR="003E5228" w:rsidRPr="00DD4BBC" w:rsidRDefault="003E5228" w:rsidP="00DD4BBC">
      <w:pPr>
        <w:spacing w:line="360" w:lineRule="auto"/>
        <w:ind w:firstLine="709"/>
        <w:jc w:val="both"/>
        <w:rPr>
          <w:sz w:val="28"/>
          <w:szCs w:val="28"/>
        </w:rPr>
      </w:pPr>
      <w:r w:rsidRPr="00DD4BBC">
        <w:rPr>
          <w:sz w:val="28"/>
          <w:szCs w:val="28"/>
        </w:rPr>
        <w:t>- введение минимальных типовых требований и типовых программ;</w:t>
      </w:r>
    </w:p>
    <w:p w:rsidR="003E5228" w:rsidRPr="00DD4BBC" w:rsidRDefault="003E5228" w:rsidP="00DD4BBC">
      <w:pPr>
        <w:spacing w:line="360" w:lineRule="auto"/>
        <w:ind w:firstLine="709"/>
        <w:jc w:val="both"/>
        <w:rPr>
          <w:sz w:val="28"/>
          <w:szCs w:val="28"/>
        </w:rPr>
      </w:pPr>
      <w:r w:rsidRPr="00DD4BBC">
        <w:rPr>
          <w:sz w:val="28"/>
          <w:szCs w:val="28"/>
        </w:rPr>
        <w:t>- проведение квалификационных экзаменов специальными ассоциациями;</w:t>
      </w:r>
    </w:p>
    <w:p w:rsidR="003E5228" w:rsidRPr="00DD4BBC" w:rsidRDefault="003E5228" w:rsidP="00DD4BBC">
      <w:pPr>
        <w:spacing w:line="360" w:lineRule="auto"/>
        <w:ind w:firstLine="709"/>
        <w:jc w:val="both"/>
        <w:rPr>
          <w:sz w:val="28"/>
          <w:szCs w:val="28"/>
        </w:rPr>
      </w:pPr>
      <w:r w:rsidRPr="00DD4BBC">
        <w:rPr>
          <w:sz w:val="28"/>
          <w:szCs w:val="28"/>
        </w:rPr>
        <w:t>- курирование в пределах своей компетенции профессионального образования со стороны Министерства образования и Министерства труда;</w:t>
      </w:r>
    </w:p>
    <w:p w:rsidR="003E5228" w:rsidRPr="00DD4BBC" w:rsidRDefault="003E5228" w:rsidP="00DD4BBC">
      <w:pPr>
        <w:spacing w:line="360" w:lineRule="auto"/>
        <w:ind w:firstLine="709"/>
        <w:jc w:val="both"/>
        <w:rPr>
          <w:sz w:val="28"/>
          <w:szCs w:val="28"/>
        </w:rPr>
      </w:pPr>
      <w:r w:rsidRPr="00DD4BBC">
        <w:rPr>
          <w:sz w:val="28"/>
          <w:szCs w:val="28"/>
        </w:rPr>
        <w:t>- введение программы с большой общеобразовательной направленностью Министерством образования [4]. Напряженная динамика генезиса образовательного стандарта как в странах с сильно выраженной централизацией в образовании, так и в государствах с доминированием либерально-рыночных или федеративных форм регулирования образования, свидетельствует о следующем: в западной практике стандарт появляется как способ преодоления чрезмерных (угрожающих) степеней децентрализации, плюрализма и вариативности, равно как и реакция на такие тенденции в образовании, экономике и на рынках труда, как глобализация и интернационализация.</w:t>
      </w:r>
    </w:p>
    <w:p w:rsidR="003E5228" w:rsidRPr="00DD4BBC" w:rsidRDefault="003E5228" w:rsidP="00DD4BBC">
      <w:pPr>
        <w:spacing w:line="360" w:lineRule="auto"/>
        <w:ind w:firstLine="709"/>
        <w:jc w:val="both"/>
        <w:rPr>
          <w:sz w:val="28"/>
          <w:szCs w:val="28"/>
        </w:rPr>
      </w:pPr>
      <w:r w:rsidRPr="00DD4BBC">
        <w:rPr>
          <w:sz w:val="28"/>
          <w:szCs w:val="28"/>
        </w:rPr>
        <w:t>В Российской Федерации рождение законодательной нормы "Государственный образовательный стандарт" означает попытку построить образование в новых условиях, на новых (хотя и противоречивых) основаниях: децентрализации и регионализации; академических свобод и автономности учебных заведений; плюрализма в образовании; приоритета личностной ориентации; сохранения единства образовательного и культурного пространства. Непрерывное образование, трактуемое как средство оптимизации интересов личности, общества и государства в условиях возрастания динамики социально-экономической и политической среды, востребовало обновление правовых, методологических, организационных и институциональных форм и способов своего конструирования. Совершенствование подготовки специалистов - задача, конечно, весьма традиционная. Однако научно-техническая революция создала новые проблемы. Сложившиеся к 50-м годам ХХ века методы обучения стали тормозом, поскольку игнорировали резкое возрастание объема и глубины знаний, которые необходимо преподнести учащимся.</w:t>
      </w:r>
    </w:p>
    <w:p w:rsidR="003E5228" w:rsidRPr="00DD4BBC" w:rsidRDefault="003E5228" w:rsidP="00DD4BBC">
      <w:pPr>
        <w:spacing w:line="360" w:lineRule="auto"/>
        <w:ind w:firstLine="709"/>
        <w:jc w:val="both"/>
        <w:rPr>
          <w:sz w:val="28"/>
          <w:szCs w:val="28"/>
        </w:rPr>
      </w:pPr>
      <w:r w:rsidRPr="00DD4BBC">
        <w:rPr>
          <w:sz w:val="28"/>
          <w:szCs w:val="28"/>
        </w:rPr>
        <w:t>Немалую долю научной литературы в этой области составляют публикации, в которых подходы к решению проблем подготовки обсуждаются в связи с моделью специалиста. Моделированию подвергались почти все элементы системы высшего образования: учебные планы, программы, учебная работа студентов, деятельность преподавателей, личность и психологические качества специалистов, их знания, навыки и умения, трудовая деятельность специалистов вообще. При этом использовался целый спектр методов, включая логико-гносеологический, экспертный, графологический, эмпирический, методы программно-целевого конструирования.</w:t>
      </w:r>
    </w:p>
    <w:p w:rsidR="003E5228" w:rsidRPr="00DD4BBC" w:rsidRDefault="003E5228" w:rsidP="00DD4BBC">
      <w:pPr>
        <w:spacing w:line="360" w:lineRule="auto"/>
        <w:ind w:firstLine="709"/>
        <w:jc w:val="both"/>
        <w:rPr>
          <w:sz w:val="28"/>
          <w:szCs w:val="28"/>
        </w:rPr>
      </w:pPr>
      <w:r w:rsidRPr="00DD4BBC">
        <w:rPr>
          <w:sz w:val="28"/>
          <w:szCs w:val="28"/>
        </w:rPr>
        <w:t xml:space="preserve">Начиная с </w:t>
      </w:r>
      <w:smartTag w:uri="urn:schemas-microsoft-com:office:smarttags" w:element="metricconverter">
        <w:smartTagPr>
          <w:attr w:name="ProductID" w:val="2000 г"/>
        </w:smartTagPr>
        <w:r w:rsidRPr="00DD4BBC">
          <w:rPr>
            <w:sz w:val="28"/>
            <w:szCs w:val="28"/>
          </w:rPr>
          <w:t>1982 г</w:t>
        </w:r>
      </w:smartTag>
      <w:r w:rsidRPr="00DD4BBC">
        <w:rPr>
          <w:sz w:val="28"/>
          <w:szCs w:val="28"/>
        </w:rPr>
        <w:t>., Бюллетень Министерства высшего и среднего специального образования России публикует квалификационные характеристики разных специальностей. Это означает переход к массовому, поточному, стандартизированному производству моделей специалистов.</w:t>
      </w:r>
    </w:p>
    <w:p w:rsidR="003E5228" w:rsidRPr="00DD4BBC" w:rsidRDefault="003E5228" w:rsidP="00DD4BBC">
      <w:pPr>
        <w:spacing w:line="360" w:lineRule="auto"/>
        <w:ind w:firstLine="709"/>
        <w:jc w:val="both"/>
        <w:rPr>
          <w:sz w:val="28"/>
          <w:szCs w:val="28"/>
        </w:rPr>
      </w:pPr>
      <w:r w:rsidRPr="00DD4BBC">
        <w:rPr>
          <w:sz w:val="28"/>
          <w:szCs w:val="28"/>
        </w:rPr>
        <w:t>В развитии туристского образования главное место занимает профессиография - технология изучения требований, какие ставит профессия в сфере туризма к личностным качествам, психолого-физическим способностям человека. Эта технология используется с целью обработки информационных, диагностических, коррекционных и формирующих методических пособий и практических рекомендаций относительно обеспечения взаимоответственности человека и профессии. Профессиография обеспечивает постановку практических задач и организацию их решения с целью оптимизации и повышения эффективности профессионального труда.</w:t>
      </w:r>
    </w:p>
    <w:p w:rsidR="003E5228" w:rsidRPr="00DD4BBC" w:rsidRDefault="003E5228" w:rsidP="00DD4BBC">
      <w:pPr>
        <w:spacing w:line="360" w:lineRule="auto"/>
        <w:ind w:firstLine="709"/>
        <w:jc w:val="both"/>
        <w:rPr>
          <w:sz w:val="28"/>
          <w:szCs w:val="28"/>
        </w:rPr>
      </w:pPr>
      <w:r w:rsidRPr="00DD4BBC">
        <w:rPr>
          <w:sz w:val="28"/>
          <w:szCs w:val="28"/>
        </w:rPr>
        <w:t>Профессиография в туристской деятельности охватывает разные стороны деятельности в сфере туризма - социальные, социально-экономические, исторические, технические, технологические, правовые, гигиенические, педагогические, психологические, психофизические и социально-психологические.</w:t>
      </w:r>
    </w:p>
    <w:p w:rsidR="003E5228" w:rsidRPr="00DD4BBC" w:rsidRDefault="003E5228" w:rsidP="00DD4BBC">
      <w:pPr>
        <w:spacing w:line="360" w:lineRule="auto"/>
        <w:ind w:firstLine="709"/>
        <w:jc w:val="both"/>
        <w:rPr>
          <w:sz w:val="28"/>
          <w:szCs w:val="28"/>
        </w:rPr>
      </w:pPr>
      <w:r w:rsidRPr="00DD4BBC">
        <w:rPr>
          <w:sz w:val="28"/>
          <w:szCs w:val="28"/>
        </w:rPr>
        <w:t>Необходимо обратить внимание на условие обязательной разработки и утверждения одновременно с квалификационными характеристиками средств комплексной диагностики. С одной стороны - позиция А. П. Валицкой и И.А. Колесниковой, воспринимающих государственные образовательные стандарты как порождение господствующей в современном российском обществе технократической парадигмы, как стремление к подавлению, унификации человеческой индивидуальности. Ими подчеркивается, что в гуманитарной образовательной парадигме меняется понимание стандарта как образца, эталона, модели. Оно соотносимо, скорее, с условиями, которые могут быть созданы образовательной системой для обеспечения нормального развития (обучения, воспитания) человека в соответствии с его природой (например, наличие спектра образовательных услуг, финансово-экономической базы, соответствующего кадрового состава, психологически комфортного климата, объема содержания и др.). Поскольку любая педагогическая система состоит из элементов, формулирующих дидактическую задачу, и элементов, описывающих дидактические процессы как средство решения этой задачи, то и суть стандартизации в образовании состоит из двух аспектов.</w:t>
      </w:r>
    </w:p>
    <w:p w:rsidR="003E5228" w:rsidRPr="00DD4BBC" w:rsidRDefault="003E5228" w:rsidP="00DD4BBC">
      <w:pPr>
        <w:spacing w:line="360" w:lineRule="auto"/>
        <w:ind w:firstLine="709"/>
        <w:jc w:val="both"/>
        <w:rPr>
          <w:sz w:val="28"/>
          <w:szCs w:val="28"/>
        </w:rPr>
      </w:pPr>
      <w:r w:rsidRPr="00DD4BBC">
        <w:rPr>
          <w:sz w:val="28"/>
          <w:szCs w:val="28"/>
        </w:rPr>
        <w:t>1. Дидактическая задача. Ее формулировка осуществляется путем раскрытия трех элементов педагогической системы: студенты, цель обучения (образования), структура содержания обучения (образования).</w:t>
      </w:r>
    </w:p>
    <w:p w:rsidR="003E5228" w:rsidRPr="00DD4BBC" w:rsidRDefault="003E5228" w:rsidP="00DD4BBC">
      <w:pPr>
        <w:spacing w:line="360" w:lineRule="auto"/>
        <w:ind w:firstLine="709"/>
        <w:jc w:val="both"/>
        <w:rPr>
          <w:sz w:val="28"/>
          <w:szCs w:val="28"/>
        </w:rPr>
      </w:pPr>
      <w:r w:rsidRPr="00DD4BBC">
        <w:rPr>
          <w:sz w:val="28"/>
          <w:szCs w:val="28"/>
        </w:rPr>
        <w:t>2. Цель обучения (образования).</w:t>
      </w:r>
    </w:p>
    <w:p w:rsidR="003E5228" w:rsidRPr="00DD4BBC" w:rsidRDefault="003E5228" w:rsidP="00DD4BBC">
      <w:pPr>
        <w:spacing w:line="360" w:lineRule="auto"/>
        <w:ind w:firstLine="709"/>
        <w:jc w:val="both"/>
        <w:rPr>
          <w:sz w:val="28"/>
          <w:szCs w:val="28"/>
        </w:rPr>
      </w:pPr>
      <w:r w:rsidRPr="00DD4BBC">
        <w:rPr>
          <w:sz w:val="28"/>
          <w:szCs w:val="28"/>
        </w:rPr>
        <w:t>С этих позиций стандарт понимается не как перечень знаний, навыков и умений, которые обучаемый должен приобрести к определенному моменту времени, а как некий общий ориентир для самооценки возможности войти в ту или иную социально-образовательную нишу. С другой стороны - позиция В. П. Бес-палько, жестко ориентированная на диагностируемый, нормативный подход к роли, структуре и содержанию образовательного стандарта. Он считает, что "под стандартом образования нужно понимать диагностическое описание обязательных минимальных требований к отдельным сторонам образования или образования в целом, удовлетворяющего следующим условиям:</w:t>
      </w:r>
    </w:p>
    <w:p w:rsidR="003E5228" w:rsidRPr="00DD4BBC" w:rsidRDefault="003E5228" w:rsidP="00DD4BBC">
      <w:pPr>
        <w:spacing w:line="360" w:lineRule="auto"/>
        <w:ind w:firstLine="709"/>
        <w:jc w:val="both"/>
        <w:rPr>
          <w:sz w:val="28"/>
          <w:szCs w:val="28"/>
        </w:rPr>
      </w:pPr>
      <w:r w:rsidRPr="00DD4BBC">
        <w:rPr>
          <w:sz w:val="28"/>
          <w:szCs w:val="28"/>
        </w:rPr>
        <w:t>- оно применимо к вполне определенному педагогически обоснованному образовательному феномену (качеству личности, содержанию учебного предмета, качеству усвоения и т. д.), легко вычленяемому из общей структуры образования и обладающему определенной ценностью;</w:t>
      </w:r>
    </w:p>
    <w:p w:rsidR="003E5228" w:rsidRPr="00DD4BBC" w:rsidRDefault="003E5228" w:rsidP="00DD4BBC">
      <w:pPr>
        <w:spacing w:line="360" w:lineRule="auto"/>
        <w:ind w:firstLine="709"/>
        <w:jc w:val="both"/>
        <w:rPr>
          <w:sz w:val="28"/>
          <w:szCs w:val="28"/>
        </w:rPr>
      </w:pPr>
      <w:r w:rsidRPr="00DD4BBC">
        <w:rPr>
          <w:sz w:val="28"/>
          <w:szCs w:val="28"/>
        </w:rPr>
        <w:t>- выполнено в диагностических показателях качества данного феномена, удовлетворяющих требованию полноты описания целей обучения или образования;</w:t>
      </w:r>
    </w:p>
    <w:p w:rsidR="003E5228" w:rsidRPr="00DD4BBC" w:rsidRDefault="003E5228" w:rsidP="00DD4BBC">
      <w:pPr>
        <w:spacing w:line="360" w:lineRule="auto"/>
        <w:ind w:firstLine="709"/>
        <w:jc w:val="both"/>
        <w:rPr>
          <w:sz w:val="28"/>
          <w:szCs w:val="28"/>
        </w:rPr>
      </w:pPr>
      <w:r w:rsidRPr="00DD4BBC">
        <w:rPr>
          <w:sz w:val="28"/>
          <w:szCs w:val="28"/>
        </w:rPr>
        <w:t>- содержит количественные критерии оценки качества проявления образовательного феномена, сопряженные с адекватной шкалой его оценки;</w:t>
      </w:r>
    </w:p>
    <w:p w:rsidR="003E5228" w:rsidRPr="00DD4BBC" w:rsidRDefault="003E5228" w:rsidP="00DD4BBC">
      <w:pPr>
        <w:spacing w:line="360" w:lineRule="auto"/>
        <w:ind w:firstLine="709"/>
        <w:jc w:val="both"/>
        <w:rPr>
          <w:sz w:val="28"/>
          <w:szCs w:val="28"/>
        </w:rPr>
      </w:pPr>
      <w:r w:rsidRPr="00DD4BBC">
        <w:rPr>
          <w:sz w:val="28"/>
          <w:szCs w:val="28"/>
        </w:rPr>
        <w:t>- ориентировано на объективные (воспроизводимые) методом контроля качества по всем выделенным показателям".</w:t>
      </w:r>
    </w:p>
    <w:p w:rsidR="003E5228" w:rsidRPr="00DD4BBC" w:rsidRDefault="003E5228" w:rsidP="00DD4BBC">
      <w:pPr>
        <w:spacing w:line="360" w:lineRule="auto"/>
        <w:ind w:firstLine="709"/>
        <w:jc w:val="both"/>
        <w:rPr>
          <w:sz w:val="28"/>
          <w:szCs w:val="28"/>
        </w:rPr>
      </w:pPr>
      <w:r w:rsidRPr="00DD4BBC">
        <w:rPr>
          <w:sz w:val="28"/>
          <w:szCs w:val="28"/>
        </w:rPr>
        <w:t>При всем многообразии исследовательских позиций в определении государственного образовательного стандарта, его функций и содержания, можно выделить его общую часть. Образовательный стандарт, отражая цели функционирования и развития образовательной системы - это совокупность социальных (государственных) норм - требований к уровню образованности, подготовленности выпускника, к самой образовательной системе. Практически все исследователи считают обязательными функциями стандарта:</w:t>
      </w:r>
    </w:p>
    <w:p w:rsidR="003E5228" w:rsidRPr="00DD4BBC" w:rsidRDefault="003E5228" w:rsidP="00DD4BBC">
      <w:pPr>
        <w:spacing w:line="360" w:lineRule="auto"/>
        <w:ind w:firstLine="709"/>
        <w:jc w:val="both"/>
        <w:rPr>
          <w:sz w:val="28"/>
          <w:szCs w:val="28"/>
        </w:rPr>
      </w:pPr>
      <w:r w:rsidRPr="00DD4BBC">
        <w:rPr>
          <w:sz w:val="28"/>
          <w:szCs w:val="28"/>
        </w:rPr>
        <w:t>- часть, утверждаемую Правительством Российской Федерации, в которую вошли общие требования к структуре и образовательным программам профессионального высшего образования, условиям их реализации, нормативам учебной нагрузки и ее максимальному объему; обеспечение единства образовательного пространства; объективизацию оценки функционирования образовательной системы;</w:t>
      </w:r>
    </w:p>
    <w:p w:rsidR="003E5228" w:rsidRPr="00DD4BBC" w:rsidRDefault="003E5228" w:rsidP="00DD4BBC">
      <w:pPr>
        <w:spacing w:line="360" w:lineRule="auto"/>
        <w:ind w:firstLine="709"/>
        <w:jc w:val="both"/>
        <w:rPr>
          <w:sz w:val="28"/>
          <w:szCs w:val="28"/>
        </w:rPr>
      </w:pPr>
      <w:r w:rsidRPr="00DD4BBC">
        <w:rPr>
          <w:sz w:val="28"/>
          <w:szCs w:val="28"/>
        </w:rPr>
        <w:t>- часть, утверждаемую федеральным (центральным) государственным органом управления высшим образованием, в которую входили:</w:t>
      </w:r>
    </w:p>
    <w:p w:rsidR="003E5228" w:rsidRPr="00DD4BBC" w:rsidRDefault="003E5228" w:rsidP="00DD4BBC">
      <w:pPr>
        <w:spacing w:line="360" w:lineRule="auto"/>
        <w:ind w:firstLine="709"/>
        <w:jc w:val="both"/>
        <w:rPr>
          <w:sz w:val="28"/>
          <w:szCs w:val="28"/>
        </w:rPr>
      </w:pPr>
      <w:r w:rsidRPr="00DD4BBC">
        <w:rPr>
          <w:sz w:val="28"/>
          <w:szCs w:val="28"/>
        </w:rPr>
        <w:t>- перечень направлений и специальностей профессионального высшего образования;</w:t>
      </w:r>
    </w:p>
    <w:p w:rsidR="003E5228" w:rsidRPr="00DD4BBC" w:rsidRDefault="003E5228" w:rsidP="00DD4BBC">
      <w:pPr>
        <w:spacing w:line="360" w:lineRule="auto"/>
        <w:ind w:firstLine="709"/>
        <w:jc w:val="both"/>
        <w:rPr>
          <w:sz w:val="28"/>
          <w:szCs w:val="28"/>
        </w:rPr>
      </w:pPr>
      <w:r w:rsidRPr="00DD4BBC">
        <w:rPr>
          <w:sz w:val="28"/>
          <w:szCs w:val="28"/>
        </w:rPr>
        <w:t>- государственные требования к минимуму содержания образовательной программы и уровню подготовки выпускников по каждому из определенных перечнем направлению и каждой специальности высшего образования;</w:t>
      </w:r>
    </w:p>
    <w:p w:rsidR="003E5228" w:rsidRPr="00DD4BBC" w:rsidRDefault="003E5228" w:rsidP="00DD4BBC">
      <w:pPr>
        <w:spacing w:line="360" w:lineRule="auto"/>
        <w:ind w:firstLine="709"/>
        <w:jc w:val="both"/>
        <w:rPr>
          <w:sz w:val="28"/>
          <w:szCs w:val="28"/>
        </w:rPr>
      </w:pPr>
      <w:r w:rsidRPr="00DD4BBC">
        <w:rPr>
          <w:sz w:val="28"/>
          <w:szCs w:val="28"/>
        </w:rPr>
        <w:t>- требования к образцам документов о профессиональном высшем образовании; правила контроля соблюдения государственных образовательных стандартов.</w:t>
      </w:r>
    </w:p>
    <w:p w:rsidR="003E5228" w:rsidRPr="00DD4BBC" w:rsidRDefault="003E5228" w:rsidP="00DD4BBC">
      <w:pPr>
        <w:spacing w:line="360" w:lineRule="auto"/>
        <w:ind w:firstLine="709"/>
        <w:jc w:val="both"/>
        <w:rPr>
          <w:sz w:val="28"/>
          <w:szCs w:val="28"/>
        </w:rPr>
      </w:pPr>
      <w:r w:rsidRPr="00DD4BBC">
        <w:rPr>
          <w:sz w:val="28"/>
          <w:szCs w:val="28"/>
        </w:rPr>
        <w:t>В государственных образовательных стандартах профессионального высшего образования для любой специальности предусматривалось два обязательных цикла:</w:t>
      </w:r>
    </w:p>
    <w:p w:rsidR="003E5228" w:rsidRPr="00DD4BBC" w:rsidRDefault="003E5228" w:rsidP="00DD4BBC">
      <w:pPr>
        <w:spacing w:line="360" w:lineRule="auto"/>
        <w:ind w:firstLine="709"/>
        <w:jc w:val="both"/>
        <w:rPr>
          <w:sz w:val="28"/>
          <w:szCs w:val="28"/>
        </w:rPr>
      </w:pPr>
      <w:r w:rsidRPr="00DD4BBC">
        <w:rPr>
          <w:sz w:val="28"/>
          <w:szCs w:val="28"/>
        </w:rPr>
        <w:t>- естественнонаучных дисциплин;</w:t>
      </w:r>
    </w:p>
    <w:p w:rsidR="003E5228" w:rsidRPr="00DD4BBC" w:rsidRDefault="003E5228" w:rsidP="00DD4BBC">
      <w:pPr>
        <w:spacing w:line="360" w:lineRule="auto"/>
        <w:ind w:firstLine="709"/>
        <w:jc w:val="both"/>
        <w:rPr>
          <w:sz w:val="28"/>
          <w:szCs w:val="28"/>
        </w:rPr>
      </w:pPr>
      <w:r w:rsidRPr="00DD4BBC">
        <w:rPr>
          <w:sz w:val="28"/>
          <w:szCs w:val="28"/>
        </w:rPr>
        <w:t xml:space="preserve">- гуманитарных и социально-экономических дисциплин. Цикл естественнонаучных дисциплин государственных образовательных стандартов профессионального высшего образования включал в качестве инварианта математику, физику, химию, биологию или экологию и информатику (так называемые общие дисциплины цикла). Для различных групп специальностей естественнонаучного и технического профиля этот цикл имел несколько отличающийся объем (от 2 до 2,5 тыс. часов) и дополнительно включал некоторые другие дисциплины. В целом объем фундаментальной естественнонаучной подготовки был для этих специальностей увеличен по сравнению с учебными планами </w:t>
      </w:r>
      <w:smartTag w:uri="urn:schemas-microsoft-com:office:smarttags" w:element="metricconverter">
        <w:smartTagPr>
          <w:attr w:name="ProductID" w:val="2000 г"/>
        </w:smartTagPr>
        <w:r w:rsidRPr="00DD4BBC">
          <w:rPr>
            <w:sz w:val="28"/>
            <w:szCs w:val="28"/>
          </w:rPr>
          <w:t>1987 г</w:t>
        </w:r>
      </w:smartTag>
      <w:r w:rsidRPr="00DD4BBC">
        <w:rPr>
          <w:sz w:val="28"/>
          <w:szCs w:val="28"/>
        </w:rPr>
        <w:t>. в среднем на 30 %.</w:t>
      </w:r>
    </w:p>
    <w:p w:rsidR="003E5228" w:rsidRPr="00DD4BBC" w:rsidRDefault="003E5228" w:rsidP="00DD4BBC">
      <w:pPr>
        <w:spacing w:line="360" w:lineRule="auto"/>
        <w:ind w:firstLine="709"/>
        <w:jc w:val="both"/>
        <w:rPr>
          <w:sz w:val="28"/>
          <w:szCs w:val="28"/>
        </w:rPr>
      </w:pPr>
      <w:r w:rsidRPr="00DD4BBC">
        <w:rPr>
          <w:sz w:val="28"/>
          <w:szCs w:val="28"/>
        </w:rPr>
        <w:t>Для каждой образовательной программы по направлению, ведущему к степени бакалавра, предусмотрено несколько образовательных программ (ведущих к подготовке дипломированных специалистов), обучение по которым, по существу, является продолжением предыдущей учебы.</w:t>
      </w:r>
    </w:p>
    <w:p w:rsidR="003E5228" w:rsidRPr="00DD4BBC" w:rsidRDefault="003E5228" w:rsidP="00DD4BBC">
      <w:pPr>
        <w:spacing w:line="360" w:lineRule="auto"/>
        <w:ind w:firstLine="709"/>
        <w:jc w:val="both"/>
        <w:rPr>
          <w:sz w:val="28"/>
          <w:szCs w:val="28"/>
        </w:rPr>
      </w:pPr>
      <w:r w:rsidRPr="00DD4BBC">
        <w:rPr>
          <w:sz w:val="28"/>
          <w:szCs w:val="28"/>
        </w:rPr>
        <w:t>Согласно Постановлению Комитета по высшей школе Миннауки Российской Федерации от 13.03.92 № 13 студенты, избравшие многоуровневую подготовку вместо одноуровневой, обязательно получают фундаментальную подготовку по широкому направлению и лишь затем на этой базе более узкую, специализированную. В соответствии с этой логикой бакалавр в сокращенные (до года) сроки получает квалификацию дипломированного специалиста. В результате перечень направлений и перечень специальностей оказались сопряженными друг с другом.</w:t>
      </w:r>
    </w:p>
    <w:p w:rsidR="003E5228" w:rsidRPr="00DD4BBC" w:rsidRDefault="003E5228" w:rsidP="00DD4BBC">
      <w:pPr>
        <w:spacing w:line="360" w:lineRule="auto"/>
        <w:ind w:firstLine="709"/>
        <w:jc w:val="both"/>
        <w:rPr>
          <w:sz w:val="28"/>
          <w:szCs w:val="28"/>
        </w:rPr>
      </w:pPr>
      <w:r w:rsidRPr="00DD4BBC">
        <w:rPr>
          <w:sz w:val="28"/>
          <w:szCs w:val="28"/>
        </w:rPr>
        <w:t>Различие лишь в том, что совокупность знаний, полученных выпускником, освоившим образовательную программу по специальности, позволяла ему по сравнению с выпускником по направлению иметь более высокую степень готовности к самостоятельной деятельности в одной из специальных областей знаний, входящих своим общим фундаментом в сопряженное с ним направление. В профессиональном высшем образовании Российской Федерации образовательные стандарты введены в 1993-1995 гг.</w:t>
      </w:r>
    </w:p>
    <w:p w:rsidR="003E5228" w:rsidRPr="00DD4BBC" w:rsidRDefault="003E5228" w:rsidP="00DD4BBC">
      <w:pPr>
        <w:spacing w:line="360" w:lineRule="auto"/>
        <w:ind w:firstLine="709"/>
        <w:jc w:val="both"/>
        <w:rPr>
          <w:sz w:val="28"/>
          <w:szCs w:val="28"/>
        </w:rPr>
      </w:pPr>
      <w:r w:rsidRPr="00DD4BBC">
        <w:rPr>
          <w:sz w:val="28"/>
          <w:szCs w:val="28"/>
        </w:rPr>
        <w:t xml:space="preserve">К 1 ноября </w:t>
      </w:r>
      <w:smartTag w:uri="urn:schemas-microsoft-com:office:smarttags" w:element="metricconverter">
        <w:smartTagPr>
          <w:attr w:name="ProductID" w:val="2000 г"/>
        </w:smartTagPr>
        <w:r w:rsidRPr="00DD4BBC">
          <w:rPr>
            <w:sz w:val="28"/>
            <w:szCs w:val="28"/>
          </w:rPr>
          <w:t>1996 г</w:t>
        </w:r>
      </w:smartTag>
      <w:r w:rsidRPr="00DD4BBC">
        <w:rPr>
          <w:sz w:val="28"/>
          <w:szCs w:val="28"/>
        </w:rPr>
        <w:t>. в области профессионального высшего образования разработаны и утверждены:</w:t>
      </w:r>
    </w:p>
    <w:p w:rsidR="003E5228" w:rsidRPr="00DD4BBC" w:rsidRDefault="003E5228" w:rsidP="00DD4BBC">
      <w:pPr>
        <w:spacing w:line="360" w:lineRule="auto"/>
        <w:ind w:firstLine="709"/>
        <w:jc w:val="both"/>
        <w:rPr>
          <w:sz w:val="28"/>
          <w:szCs w:val="28"/>
        </w:rPr>
      </w:pPr>
      <w:r w:rsidRPr="00DD4BBC">
        <w:rPr>
          <w:sz w:val="28"/>
          <w:szCs w:val="28"/>
        </w:rPr>
        <w:t>- по направлениям подготовки (бакалаврские программы) - 92 стандарта;</w:t>
      </w:r>
    </w:p>
    <w:p w:rsidR="003E5228" w:rsidRPr="00DD4BBC" w:rsidRDefault="003E5228" w:rsidP="00DD4BBC">
      <w:pPr>
        <w:spacing w:line="360" w:lineRule="auto"/>
        <w:ind w:firstLine="709"/>
        <w:jc w:val="both"/>
        <w:rPr>
          <w:sz w:val="28"/>
          <w:szCs w:val="28"/>
        </w:rPr>
      </w:pPr>
      <w:r w:rsidRPr="00DD4BBC">
        <w:rPr>
          <w:sz w:val="28"/>
          <w:szCs w:val="28"/>
        </w:rPr>
        <w:t>- по специальностям - более 400 стандартов;</w:t>
      </w:r>
    </w:p>
    <w:p w:rsidR="003E5228" w:rsidRPr="00DD4BBC" w:rsidRDefault="003E5228" w:rsidP="00DD4BBC">
      <w:pPr>
        <w:spacing w:line="360" w:lineRule="auto"/>
        <w:ind w:firstLine="709"/>
        <w:jc w:val="both"/>
        <w:rPr>
          <w:sz w:val="28"/>
          <w:szCs w:val="28"/>
        </w:rPr>
      </w:pPr>
      <w:r w:rsidRPr="00DD4BBC">
        <w:rPr>
          <w:sz w:val="28"/>
          <w:szCs w:val="28"/>
        </w:rPr>
        <w:t>- по магистерским программам - более 20 стандартов.</w:t>
      </w:r>
    </w:p>
    <w:p w:rsidR="003E5228" w:rsidRPr="00DD4BBC" w:rsidRDefault="003E5228" w:rsidP="00DD4BBC">
      <w:pPr>
        <w:spacing w:line="360" w:lineRule="auto"/>
        <w:ind w:firstLine="709"/>
        <w:jc w:val="both"/>
        <w:rPr>
          <w:sz w:val="28"/>
          <w:szCs w:val="28"/>
        </w:rPr>
      </w:pPr>
      <w:r w:rsidRPr="00DD4BBC">
        <w:rPr>
          <w:sz w:val="28"/>
          <w:szCs w:val="28"/>
        </w:rPr>
        <w:t>Это создало благоприятные условия не только для сохранения единого образовательного пространства России и эквивалентности дипломов, но и для учета национальных особенностей в образовательных программах. Как показал анализ, не все требования, относящиеся к учебно-воспитательному процессу, были учтены в нормах государственных образовательных стандартов первого поколения. Основными их недостатками были:</w:t>
      </w:r>
    </w:p>
    <w:p w:rsidR="003E5228" w:rsidRPr="00DD4BBC" w:rsidRDefault="003E5228" w:rsidP="00DD4BBC">
      <w:pPr>
        <w:spacing w:line="360" w:lineRule="auto"/>
        <w:ind w:firstLine="709"/>
        <w:jc w:val="both"/>
        <w:rPr>
          <w:sz w:val="28"/>
          <w:szCs w:val="28"/>
        </w:rPr>
      </w:pPr>
      <w:r w:rsidRPr="00DD4BBC">
        <w:rPr>
          <w:sz w:val="28"/>
          <w:szCs w:val="28"/>
        </w:rPr>
        <w:t>- формирование образовательных стандартов до второй половины 1996 года под эгидой разных образовательных ведомств, что послужило причиной многих осложнений, выявленных впоследствии;</w:t>
      </w:r>
    </w:p>
    <w:p w:rsidR="003E5228" w:rsidRPr="00DD4BBC" w:rsidRDefault="003E5228" w:rsidP="00DD4BBC">
      <w:pPr>
        <w:spacing w:line="360" w:lineRule="auto"/>
        <w:ind w:firstLine="709"/>
        <w:jc w:val="both"/>
        <w:rPr>
          <w:sz w:val="28"/>
          <w:szCs w:val="28"/>
        </w:rPr>
      </w:pPr>
      <w:r w:rsidRPr="00DD4BBC">
        <w:rPr>
          <w:sz w:val="28"/>
          <w:szCs w:val="28"/>
        </w:rPr>
        <w:t>- отсутствие достаточного внимания к воспитательным аспектам образовательных программ, в то время как образовательное законодательство однозначно фиксирует ряд норм в этой сфере (ст. 14 Закона Российской Федерации "Об образовании");</w:t>
      </w:r>
    </w:p>
    <w:p w:rsidR="003E5228" w:rsidRPr="00DD4BBC" w:rsidRDefault="003E5228" w:rsidP="00DD4BBC">
      <w:pPr>
        <w:spacing w:line="360" w:lineRule="auto"/>
        <w:ind w:firstLine="709"/>
        <w:jc w:val="both"/>
        <w:rPr>
          <w:sz w:val="28"/>
          <w:szCs w:val="28"/>
        </w:rPr>
      </w:pPr>
      <w:r w:rsidRPr="00DD4BBC">
        <w:rPr>
          <w:sz w:val="28"/>
          <w:szCs w:val="28"/>
        </w:rPr>
        <w:t>- существенное снижение идентичности содержания образовательных программ родственного профиля, определяемое не объективными причинами, а несогласованностью действий различных групп разработчиков стандартов; естественно, такое положение отрицательно сказалось на степени академической мобильности студентов и технологичности учебного процесса;</w:t>
      </w:r>
    </w:p>
    <w:p w:rsidR="003E5228" w:rsidRPr="00DD4BBC" w:rsidRDefault="003E5228" w:rsidP="00DD4BBC">
      <w:pPr>
        <w:spacing w:line="360" w:lineRule="auto"/>
        <w:ind w:firstLine="709"/>
        <w:jc w:val="both"/>
        <w:rPr>
          <w:sz w:val="28"/>
          <w:szCs w:val="28"/>
        </w:rPr>
      </w:pPr>
      <w:r w:rsidRPr="00DD4BBC">
        <w:rPr>
          <w:sz w:val="28"/>
          <w:szCs w:val="28"/>
        </w:rPr>
        <w:t>- невозможность использовать содержащиеся в документах требования к уровню подготовки выпускников в качестве основания для прямой диагностики достижения этого уровня;</w:t>
      </w:r>
    </w:p>
    <w:p w:rsidR="003E5228" w:rsidRPr="00DD4BBC" w:rsidRDefault="003E5228" w:rsidP="00DD4BBC">
      <w:pPr>
        <w:spacing w:line="360" w:lineRule="auto"/>
        <w:ind w:firstLine="709"/>
        <w:jc w:val="both"/>
        <w:rPr>
          <w:sz w:val="28"/>
          <w:szCs w:val="28"/>
        </w:rPr>
      </w:pPr>
      <w:r w:rsidRPr="00DD4BBC">
        <w:rPr>
          <w:sz w:val="28"/>
          <w:szCs w:val="28"/>
        </w:rPr>
        <w:t>- несогласованность государственных образовательных стандартов профессионального высшего образования со стандартами других уровней образования и между собой.</w:t>
      </w:r>
    </w:p>
    <w:p w:rsidR="003E5228" w:rsidRPr="00DD4BBC" w:rsidRDefault="003E5228" w:rsidP="00DD4BBC">
      <w:pPr>
        <w:spacing w:line="360" w:lineRule="auto"/>
        <w:ind w:firstLine="709"/>
        <w:jc w:val="both"/>
        <w:rPr>
          <w:sz w:val="28"/>
          <w:szCs w:val="28"/>
        </w:rPr>
      </w:pPr>
      <w:r w:rsidRPr="00DD4BBC">
        <w:rPr>
          <w:sz w:val="28"/>
          <w:szCs w:val="28"/>
        </w:rPr>
        <w:t>В профессиональном высшем образовании нет согласованности при разработке государственных образовательных стандартов разных ступеней высшего образования, а также стандартов по разным специальностям одной группы различными учебно-методическими объединениями. Не выработаны основные методологические подходы к реализации многоступенчатой системы подготовки по трем ступеням высшего образования. Озабоченность вызывает ослабление преемственности среднего (полного) общего и профессионального высшего образования. Практически не решен вопрос о концептуальных и методологических основах образовательных стандартов послевузовского профессионального образования. Противоречивым является положение в области разработки основных образовательных программ, и образовательных программ, предусмотренных федеральным законом "Об образовании".</w:t>
      </w:r>
    </w:p>
    <w:p w:rsidR="003E5228" w:rsidRPr="00DD4BBC" w:rsidRDefault="003E5228" w:rsidP="00DD4BBC">
      <w:pPr>
        <w:spacing w:line="360" w:lineRule="auto"/>
        <w:ind w:firstLine="709"/>
        <w:jc w:val="both"/>
        <w:rPr>
          <w:sz w:val="28"/>
          <w:szCs w:val="28"/>
        </w:rPr>
      </w:pPr>
      <w:r w:rsidRPr="00DD4BBC">
        <w:rPr>
          <w:sz w:val="28"/>
          <w:szCs w:val="28"/>
        </w:rPr>
        <w:t>Среди исследователей и разработчиков центрального аппарата соответствующих структурных подразделений пока отсутствует единство в интерпретации ключевых понятий. Нет комплексного, научно обоснованного анализа практики введения образовательных стандартов и их влияния на качество образования. Отсутствует согласованное мнение относительно объемов, направленности и характера национально-регионального компонента как органической составной федерального государственного образовательного стандарта. Не разработаны единые для всей территории Российской Федерации условия реализации государственных образовательных стандартов (временных требований) в образовательных учреждениях всех организационно-правовых форм. Отсутствуют общепринятые подходы к измерениям качества подготовки выпускников. Не сформированы единые (согласованные) базы данных по вопросам лицензирования, аттестации и государственной аккредитации. Законодательное обеспечение функционирования и развития федеральной и региональных систем образования остается незавершенным. Во многих субъектах РФ отсутствуют законы об образовании, а в уже принятых законах нередко провозглашаются нормы, противоречащие федеральным законам.</w:t>
      </w:r>
    </w:p>
    <w:p w:rsidR="003E5228" w:rsidRPr="00DD4BBC" w:rsidRDefault="003E5228" w:rsidP="00DD4BBC">
      <w:pPr>
        <w:spacing w:line="360" w:lineRule="auto"/>
        <w:ind w:firstLine="709"/>
        <w:jc w:val="both"/>
        <w:rPr>
          <w:sz w:val="28"/>
          <w:szCs w:val="28"/>
        </w:rPr>
      </w:pPr>
      <w:r w:rsidRPr="00DD4BBC">
        <w:rPr>
          <w:sz w:val="28"/>
          <w:szCs w:val="28"/>
        </w:rPr>
        <w:t>К настоящему времени создан пакет нормативных документов в области стандартизации профессионального высшего образования, отражающий новый уровень его развития и не имеющий аналогов в мировой практике. В данный пакет входят:</w:t>
      </w:r>
    </w:p>
    <w:p w:rsidR="003E5228" w:rsidRPr="00DD4BBC" w:rsidRDefault="003E5228" w:rsidP="00DD4BBC">
      <w:pPr>
        <w:spacing w:line="360" w:lineRule="auto"/>
        <w:ind w:firstLine="709"/>
        <w:jc w:val="both"/>
        <w:rPr>
          <w:sz w:val="28"/>
          <w:szCs w:val="28"/>
        </w:rPr>
      </w:pPr>
      <w:r w:rsidRPr="00DD4BBC">
        <w:rPr>
          <w:sz w:val="28"/>
          <w:szCs w:val="28"/>
        </w:rPr>
        <w:t>- основной Закон "Конституция Российской Федерации" (1992);</w:t>
      </w:r>
    </w:p>
    <w:p w:rsidR="003E5228" w:rsidRPr="00DD4BBC" w:rsidRDefault="003E5228" w:rsidP="00DD4BBC">
      <w:pPr>
        <w:spacing w:line="360" w:lineRule="auto"/>
        <w:ind w:firstLine="709"/>
        <w:jc w:val="both"/>
        <w:rPr>
          <w:sz w:val="28"/>
          <w:szCs w:val="28"/>
        </w:rPr>
      </w:pPr>
      <w:r w:rsidRPr="00DD4BBC">
        <w:rPr>
          <w:sz w:val="28"/>
          <w:szCs w:val="28"/>
        </w:rPr>
        <w:t>- Закон Российской Федерации "Об образовании" (1992) с изменениями и дополнениями от 16.11.97;</w:t>
      </w:r>
    </w:p>
    <w:p w:rsidR="003E5228" w:rsidRPr="00DD4BBC" w:rsidRDefault="003E5228" w:rsidP="00DD4BBC">
      <w:pPr>
        <w:spacing w:line="360" w:lineRule="auto"/>
        <w:ind w:firstLine="709"/>
        <w:jc w:val="both"/>
        <w:rPr>
          <w:sz w:val="28"/>
          <w:szCs w:val="28"/>
        </w:rPr>
      </w:pPr>
      <w:r w:rsidRPr="00DD4BBC">
        <w:rPr>
          <w:sz w:val="28"/>
          <w:szCs w:val="28"/>
        </w:rPr>
        <w:t>- федеральный закон Российской Федерации "О высшем и послевузовском профессиональном образовании" (1996);</w:t>
      </w:r>
    </w:p>
    <w:p w:rsidR="003E5228" w:rsidRPr="00DD4BBC" w:rsidRDefault="003E5228" w:rsidP="00DD4BBC">
      <w:pPr>
        <w:spacing w:line="360" w:lineRule="auto"/>
        <w:ind w:firstLine="709"/>
        <w:jc w:val="both"/>
        <w:rPr>
          <w:sz w:val="28"/>
          <w:szCs w:val="28"/>
        </w:rPr>
      </w:pPr>
      <w:r w:rsidRPr="00DD4BBC">
        <w:rPr>
          <w:sz w:val="28"/>
          <w:szCs w:val="28"/>
        </w:rPr>
        <w:t>- постановление Комитета по высшей школе Миннауки Российской Федерации № 13 от 13.03.92 "О введении многоуровневой структуры высшего образования в Российской Федерации";</w:t>
      </w:r>
    </w:p>
    <w:p w:rsidR="003E5228" w:rsidRPr="00DD4BBC" w:rsidRDefault="003E5228" w:rsidP="00DD4BBC">
      <w:pPr>
        <w:spacing w:line="360" w:lineRule="auto"/>
        <w:ind w:firstLine="709"/>
        <w:jc w:val="both"/>
        <w:rPr>
          <w:sz w:val="28"/>
          <w:szCs w:val="28"/>
        </w:rPr>
      </w:pPr>
      <w:r w:rsidRPr="00DD4BBC">
        <w:rPr>
          <w:sz w:val="28"/>
          <w:szCs w:val="28"/>
        </w:rPr>
        <w:t>- постановления Совета Министров - Правительства Российской Федерации № 773 от 10.08.93 "Об утверждении порядка разработки, утверждения и введения в действие государственного образовательного стандарта профессионального высшего образования" и № 94 от 12.08.94 "Об утверждении государственного образовательного стандарта профессионального высшего образования";</w:t>
      </w:r>
    </w:p>
    <w:p w:rsidR="003E5228" w:rsidRPr="00DD4BBC" w:rsidRDefault="003E5228" w:rsidP="00DD4BBC">
      <w:pPr>
        <w:spacing w:line="360" w:lineRule="auto"/>
        <w:ind w:firstLine="709"/>
        <w:jc w:val="both"/>
        <w:rPr>
          <w:sz w:val="28"/>
          <w:szCs w:val="28"/>
        </w:rPr>
      </w:pPr>
      <w:r w:rsidRPr="00DD4BBC">
        <w:rPr>
          <w:sz w:val="28"/>
          <w:szCs w:val="28"/>
        </w:rPr>
        <w:t>- приказ Госкомвуза России № 180 от 05.03.94 "Об утверждении государственного стандарта в части Классификатора направлений и специальностей профессионального высшего образования";</w:t>
      </w:r>
    </w:p>
    <w:p w:rsidR="003E5228" w:rsidRPr="00DD4BBC" w:rsidRDefault="003E5228" w:rsidP="00DD4BBC">
      <w:pPr>
        <w:spacing w:line="360" w:lineRule="auto"/>
        <w:ind w:firstLine="709"/>
        <w:jc w:val="both"/>
        <w:rPr>
          <w:sz w:val="28"/>
          <w:szCs w:val="28"/>
        </w:rPr>
      </w:pPr>
      <w:r w:rsidRPr="00DD4BBC">
        <w:rPr>
          <w:sz w:val="28"/>
          <w:szCs w:val="28"/>
        </w:rPr>
        <w:t>- постановление Государственного комитета Российской Федерации по высшему образованию № 3 от 25.05.94 "Об утверждении положения об итоговой государственной аттестации выпускников высших учебных заведений в Российской Федерации";</w:t>
      </w:r>
    </w:p>
    <w:p w:rsidR="003E5228" w:rsidRPr="00DD4BBC" w:rsidRDefault="003E5228" w:rsidP="00DD4BBC">
      <w:pPr>
        <w:spacing w:line="360" w:lineRule="auto"/>
        <w:ind w:firstLine="709"/>
        <w:jc w:val="both"/>
        <w:rPr>
          <w:sz w:val="28"/>
          <w:szCs w:val="28"/>
        </w:rPr>
      </w:pPr>
      <w:r w:rsidRPr="00DD4BBC">
        <w:rPr>
          <w:sz w:val="28"/>
          <w:szCs w:val="28"/>
        </w:rPr>
        <w:t>- постановление Государственного комитета Российской Федерации № 9 от 30.11.94 "О требованиях к образцам государственных документов о профессиональном высшем образовании".</w:t>
      </w:r>
    </w:p>
    <w:p w:rsidR="003E5228" w:rsidRPr="00DD4BBC" w:rsidRDefault="003E5228" w:rsidP="00DD4BBC">
      <w:pPr>
        <w:spacing w:line="360" w:lineRule="auto"/>
        <w:ind w:firstLine="709"/>
        <w:jc w:val="both"/>
        <w:rPr>
          <w:sz w:val="28"/>
          <w:szCs w:val="28"/>
        </w:rPr>
      </w:pPr>
      <w:r w:rsidRPr="00DD4BBC">
        <w:rPr>
          <w:sz w:val="28"/>
          <w:szCs w:val="28"/>
        </w:rPr>
        <w:t>Перейти от хаотичного к упорядоченному развитию теории и практики стандартизации образования в логике его непрерывности и преемственности - таков социальный заказ очередного этапа развития образования.</w:t>
      </w:r>
    </w:p>
    <w:p w:rsidR="003E5228" w:rsidRPr="00DD4BBC" w:rsidRDefault="003E5228" w:rsidP="00DD4BBC">
      <w:pPr>
        <w:spacing w:line="360" w:lineRule="auto"/>
        <w:ind w:firstLine="709"/>
        <w:jc w:val="both"/>
        <w:rPr>
          <w:sz w:val="28"/>
          <w:szCs w:val="28"/>
        </w:rPr>
      </w:pPr>
      <w:r w:rsidRPr="00DD4BBC">
        <w:rPr>
          <w:sz w:val="28"/>
          <w:szCs w:val="28"/>
        </w:rPr>
        <w:t>Углубленный анализ отечественного и зарубежного опыта стандартизации в образовании, изучение многочисленных публикаций, участие в научных семинарах, конференциях, общение с ведущими методологами и экспертами позволили дать определение государственного образовательного стандарта профессионального высшего специального образования (элемента системы государственных образовательных стандартов): "совокупность общественно и/или профессионально признанных норм и требований с уровнем подготовленности выпускника, с данной образовательной системой, отражает цели ее функционирования и развития".</w:t>
      </w:r>
    </w:p>
    <w:p w:rsidR="003E5228" w:rsidRPr="00DD4BBC" w:rsidRDefault="003E5228" w:rsidP="00DD4BBC">
      <w:pPr>
        <w:spacing w:line="360" w:lineRule="auto"/>
        <w:ind w:firstLine="709"/>
        <w:jc w:val="both"/>
        <w:rPr>
          <w:sz w:val="28"/>
          <w:szCs w:val="28"/>
        </w:rPr>
      </w:pPr>
      <w:r w:rsidRPr="00DD4BBC">
        <w:rPr>
          <w:sz w:val="28"/>
          <w:szCs w:val="28"/>
        </w:rPr>
        <w:t>Государственный образовательный стандарт профессионального высшего образования, определяя опережающее развитие системы образования, должен быть ответом на глобальные изменения, вызванные научно-технической революцией, но при этом тщательно и объективно учитывать реальное состояние и ресурсы образовательной системы. Опыт внедрения государственных образовательных стандартов профессионального высшего специального образования свидетельствует о том, что назрела необходимость разработки стандартов нового поколения. Целью такой разработки будет:</w:t>
      </w:r>
    </w:p>
    <w:p w:rsidR="003E5228" w:rsidRPr="00DD4BBC" w:rsidRDefault="003E5228" w:rsidP="00DD4BBC">
      <w:pPr>
        <w:spacing w:line="360" w:lineRule="auto"/>
        <w:ind w:firstLine="709"/>
        <w:jc w:val="both"/>
        <w:rPr>
          <w:sz w:val="28"/>
          <w:szCs w:val="28"/>
        </w:rPr>
      </w:pPr>
      <w:r w:rsidRPr="00DD4BBC">
        <w:rPr>
          <w:sz w:val="28"/>
          <w:szCs w:val="28"/>
        </w:rPr>
        <w:t>- углубление методологического и методического взаимодействия всех звеньев системы Непрерывного образования;</w:t>
      </w:r>
    </w:p>
    <w:p w:rsidR="003E5228" w:rsidRPr="00DD4BBC" w:rsidRDefault="003E5228" w:rsidP="00DD4BBC">
      <w:pPr>
        <w:spacing w:line="360" w:lineRule="auto"/>
        <w:ind w:firstLine="709"/>
        <w:jc w:val="both"/>
        <w:rPr>
          <w:sz w:val="28"/>
          <w:szCs w:val="28"/>
        </w:rPr>
      </w:pPr>
      <w:r w:rsidRPr="00DD4BBC">
        <w:rPr>
          <w:sz w:val="28"/>
          <w:szCs w:val="28"/>
        </w:rPr>
        <w:t>- подготовка научно-методических основ для разработки и внедрения системы управления качеством подготовки выпускников;</w:t>
      </w:r>
    </w:p>
    <w:p w:rsidR="003E5228" w:rsidRPr="00DD4BBC" w:rsidRDefault="003E5228" w:rsidP="00DD4BBC">
      <w:pPr>
        <w:spacing w:line="360" w:lineRule="auto"/>
        <w:ind w:firstLine="709"/>
        <w:jc w:val="both"/>
        <w:rPr>
          <w:sz w:val="28"/>
          <w:szCs w:val="28"/>
        </w:rPr>
      </w:pPr>
      <w:r w:rsidRPr="00DD4BBC">
        <w:rPr>
          <w:sz w:val="28"/>
          <w:szCs w:val="28"/>
        </w:rPr>
        <w:t>- развитие информационных технологий в сфере профессионального высшего специального образования;</w:t>
      </w:r>
    </w:p>
    <w:p w:rsidR="003E5228" w:rsidRPr="00DD4BBC" w:rsidRDefault="003E5228" w:rsidP="00DD4BBC">
      <w:pPr>
        <w:spacing w:line="360" w:lineRule="auto"/>
        <w:ind w:firstLine="709"/>
        <w:jc w:val="both"/>
        <w:rPr>
          <w:sz w:val="28"/>
          <w:szCs w:val="28"/>
        </w:rPr>
      </w:pPr>
      <w:r w:rsidRPr="00DD4BBC">
        <w:rPr>
          <w:sz w:val="28"/>
          <w:szCs w:val="28"/>
        </w:rPr>
        <w:t>- расширение академических свобод в диверсификации содержания и способов реализации образовательных программ;</w:t>
      </w:r>
    </w:p>
    <w:p w:rsidR="003E5228" w:rsidRPr="00DD4BBC" w:rsidRDefault="003E5228" w:rsidP="00DD4BBC">
      <w:pPr>
        <w:spacing w:line="360" w:lineRule="auto"/>
        <w:ind w:firstLine="709"/>
        <w:jc w:val="both"/>
        <w:rPr>
          <w:sz w:val="28"/>
          <w:szCs w:val="28"/>
        </w:rPr>
      </w:pPr>
      <w:r w:rsidRPr="00DD4BBC">
        <w:rPr>
          <w:sz w:val="28"/>
          <w:szCs w:val="28"/>
        </w:rPr>
        <w:t>- обеспечение преемственности содержания циклов дисциплин, входящих в государственные образовательные стандарты профессионального высшего образования первого, второго и третьего поколений.</w:t>
      </w:r>
    </w:p>
    <w:p w:rsidR="003E5228" w:rsidRPr="00DD4BBC" w:rsidRDefault="003E5228" w:rsidP="00DD4BBC">
      <w:pPr>
        <w:spacing w:line="360" w:lineRule="auto"/>
        <w:ind w:firstLine="709"/>
        <w:jc w:val="both"/>
        <w:rPr>
          <w:sz w:val="28"/>
          <w:szCs w:val="28"/>
        </w:rPr>
      </w:pPr>
      <w:r w:rsidRPr="00DD4BBC">
        <w:rPr>
          <w:sz w:val="28"/>
          <w:szCs w:val="28"/>
        </w:rPr>
        <w:t>Вместе с тем необходимо:</w:t>
      </w:r>
    </w:p>
    <w:p w:rsidR="003E5228" w:rsidRPr="00DD4BBC" w:rsidRDefault="003E5228" w:rsidP="00DD4BBC">
      <w:pPr>
        <w:spacing w:line="360" w:lineRule="auto"/>
        <w:ind w:firstLine="709"/>
        <w:jc w:val="both"/>
        <w:rPr>
          <w:sz w:val="28"/>
          <w:szCs w:val="28"/>
        </w:rPr>
      </w:pPr>
      <w:r w:rsidRPr="00DD4BBC">
        <w:rPr>
          <w:sz w:val="28"/>
          <w:szCs w:val="28"/>
        </w:rPr>
        <w:t>- продолжить работу по совершенствованию перечня направлений подготовки и специальностей профессионального высшего образования, приблизив его к аналогичным перечням развитых стран с целью создания благоприятных условий для интеграции российской системы образования в международную;</w:t>
      </w:r>
    </w:p>
    <w:p w:rsidR="003E5228" w:rsidRPr="00DD4BBC" w:rsidRDefault="003E5228" w:rsidP="00DD4BBC">
      <w:pPr>
        <w:spacing w:line="360" w:lineRule="auto"/>
        <w:ind w:firstLine="709"/>
        <w:jc w:val="both"/>
        <w:rPr>
          <w:sz w:val="28"/>
          <w:szCs w:val="28"/>
        </w:rPr>
      </w:pPr>
      <w:r w:rsidRPr="00DD4BBC">
        <w:rPr>
          <w:sz w:val="28"/>
          <w:szCs w:val="28"/>
        </w:rPr>
        <w:t>- определить правовой статус бакалавра и магистра по специальности "управление";</w:t>
      </w:r>
    </w:p>
    <w:p w:rsidR="003E5228" w:rsidRPr="00DD4BBC" w:rsidRDefault="003E5228" w:rsidP="00DD4BBC">
      <w:pPr>
        <w:spacing w:line="360" w:lineRule="auto"/>
        <w:ind w:firstLine="709"/>
        <w:jc w:val="both"/>
        <w:rPr>
          <w:sz w:val="28"/>
          <w:szCs w:val="28"/>
        </w:rPr>
      </w:pPr>
      <w:r w:rsidRPr="00DD4BBC">
        <w:rPr>
          <w:sz w:val="28"/>
          <w:szCs w:val="28"/>
        </w:rPr>
        <w:t>- завершить разработку комплекта учебно-методического сопровождения государственных образовательных стандартов профессионального высшего образования.</w:t>
      </w:r>
    </w:p>
    <w:p w:rsidR="003E5228" w:rsidRPr="00DD4BBC" w:rsidRDefault="003E5228" w:rsidP="00DD4BBC">
      <w:pPr>
        <w:spacing w:line="360" w:lineRule="auto"/>
        <w:ind w:firstLine="709"/>
        <w:jc w:val="both"/>
        <w:rPr>
          <w:sz w:val="28"/>
          <w:szCs w:val="28"/>
        </w:rPr>
      </w:pPr>
      <w:r w:rsidRPr="00DD4BBC">
        <w:rPr>
          <w:sz w:val="28"/>
          <w:szCs w:val="28"/>
        </w:rPr>
        <w:t>Качество подготовки специалистов - совокупность свойств и характеристик, определяющих готовность специалистов к эффективной профессиональной деятельности, включает в себя способность к быстрой адаптации в условиях научно-технического прогресса, владение профессиональными умениями и навыками, умение использовать полученные знания при решении профессиональных задач. Одним из способов оценки качества подготовки специалистов является так называемый деятельност-ный подход, основанный на анализе профессиональной деятельности. Известен также функционально-объектный подход, на основе которого создавался ныне действующий перечень специальностей и в рамках которого первым условием формирования специалиста является освоение трудовой функции, а вторым - хорошее представление об объекте труда. Деятельностный подход в обучении состоит в том, что в результате учения обучаемый приобретает знания, необходимые для овладения профессиональными умениями (практическими и исследовательскими), которые заданы целями обучения. Разработка и внедрение стандарта профессионального высшего образования имеют целью:</w:t>
      </w:r>
    </w:p>
    <w:p w:rsidR="003E5228" w:rsidRPr="00DD4BBC" w:rsidRDefault="003E5228" w:rsidP="00DD4BBC">
      <w:pPr>
        <w:spacing w:line="360" w:lineRule="auto"/>
        <w:ind w:firstLine="709"/>
        <w:jc w:val="both"/>
        <w:rPr>
          <w:sz w:val="28"/>
          <w:szCs w:val="28"/>
        </w:rPr>
      </w:pPr>
      <w:r w:rsidRPr="00DD4BBC">
        <w:rPr>
          <w:sz w:val="28"/>
          <w:szCs w:val="28"/>
        </w:rPr>
        <w:t>- установить базовый уровень, обеспечивающий получение и продолжение профессионального образования, необходимые уровни квалификации, развития личности, ниже которых не может быть аттестация специалиста-профессионала;</w:t>
      </w:r>
    </w:p>
    <w:p w:rsidR="003E5228" w:rsidRPr="00DD4BBC" w:rsidRDefault="003E5228" w:rsidP="00DD4BBC">
      <w:pPr>
        <w:spacing w:line="360" w:lineRule="auto"/>
        <w:ind w:firstLine="709"/>
        <w:jc w:val="both"/>
        <w:rPr>
          <w:sz w:val="28"/>
          <w:szCs w:val="28"/>
        </w:rPr>
      </w:pPr>
      <w:r w:rsidRPr="00DD4BBC">
        <w:rPr>
          <w:sz w:val="28"/>
          <w:szCs w:val="28"/>
        </w:rPr>
        <w:t>- повысить качество профессиональной подготовки путем расширения профессионального профиля, овладения интегрированной группой профессий, универсализации содержания образования, внедрения прогрессивных систем обучения, автоматизированных систем контроля над эффективностью деятельности учебных заведений и органов управления;</w:t>
      </w:r>
    </w:p>
    <w:p w:rsidR="003E5228" w:rsidRPr="00DD4BBC" w:rsidRDefault="003E5228" w:rsidP="00DD4BBC">
      <w:pPr>
        <w:spacing w:line="360" w:lineRule="auto"/>
        <w:ind w:firstLine="709"/>
        <w:jc w:val="both"/>
        <w:rPr>
          <w:sz w:val="28"/>
          <w:szCs w:val="28"/>
        </w:rPr>
      </w:pPr>
      <w:r w:rsidRPr="00DD4BBC">
        <w:rPr>
          <w:sz w:val="28"/>
          <w:szCs w:val="28"/>
        </w:rPr>
        <w:t>- упорядочить права и ответственность всех форм профессиональной подготовки, всех субъектов системы профессионального высшего образования, установить преемственную связь последней в условиях непрерывного образования;</w:t>
      </w:r>
    </w:p>
    <w:p w:rsidR="003E5228" w:rsidRPr="00DD4BBC" w:rsidRDefault="003E5228" w:rsidP="00DD4BBC">
      <w:pPr>
        <w:spacing w:line="360" w:lineRule="auto"/>
        <w:ind w:firstLine="709"/>
        <w:jc w:val="both"/>
        <w:rPr>
          <w:sz w:val="28"/>
          <w:szCs w:val="28"/>
        </w:rPr>
      </w:pPr>
      <w:r w:rsidRPr="00DD4BBC">
        <w:rPr>
          <w:sz w:val="28"/>
          <w:szCs w:val="28"/>
        </w:rPr>
        <w:t>- обеспечить конвертируемость высшего профессионального образования внутри государства и за его пределами для беспрепятственного участия в международном рынке труда.</w:t>
      </w:r>
    </w:p>
    <w:p w:rsidR="003E5228" w:rsidRPr="00DD4BBC" w:rsidRDefault="003E5228" w:rsidP="00DD4BBC">
      <w:pPr>
        <w:spacing w:line="360" w:lineRule="auto"/>
        <w:ind w:firstLine="709"/>
        <w:jc w:val="both"/>
        <w:rPr>
          <w:sz w:val="28"/>
          <w:szCs w:val="28"/>
        </w:rPr>
      </w:pPr>
      <w:r w:rsidRPr="00DD4BBC">
        <w:rPr>
          <w:sz w:val="28"/>
          <w:szCs w:val="28"/>
        </w:rPr>
        <w:t>В зависимости от области применения и уровня утверждения различают следующие виды стандарта профессионального высшего образования:</w:t>
      </w:r>
    </w:p>
    <w:p w:rsidR="003E5228" w:rsidRPr="00DD4BBC" w:rsidRDefault="003E5228" w:rsidP="00DD4BBC">
      <w:pPr>
        <w:spacing w:line="360" w:lineRule="auto"/>
        <w:ind w:firstLine="709"/>
        <w:jc w:val="both"/>
        <w:rPr>
          <w:sz w:val="28"/>
          <w:szCs w:val="28"/>
        </w:rPr>
      </w:pPr>
      <w:r w:rsidRPr="00DD4BBC">
        <w:rPr>
          <w:sz w:val="28"/>
          <w:szCs w:val="28"/>
        </w:rPr>
        <w:t>- международный, разработанный в соответствии с международными нормативами;</w:t>
      </w:r>
    </w:p>
    <w:p w:rsidR="003E5228" w:rsidRPr="00DD4BBC" w:rsidRDefault="003E5228" w:rsidP="00DD4BBC">
      <w:pPr>
        <w:spacing w:line="360" w:lineRule="auto"/>
        <w:ind w:firstLine="709"/>
        <w:jc w:val="both"/>
        <w:rPr>
          <w:sz w:val="28"/>
          <w:szCs w:val="28"/>
        </w:rPr>
      </w:pPr>
      <w:r w:rsidRPr="00DD4BBC">
        <w:rPr>
          <w:sz w:val="28"/>
          <w:szCs w:val="28"/>
        </w:rPr>
        <w:t>- государственный (федеральный, национальный), установленный правительством страны или уполномоченным им органом;</w:t>
      </w:r>
    </w:p>
    <w:p w:rsidR="003E5228" w:rsidRPr="00DD4BBC" w:rsidRDefault="003E5228" w:rsidP="00DD4BBC">
      <w:pPr>
        <w:spacing w:line="360" w:lineRule="auto"/>
        <w:ind w:firstLine="709"/>
        <w:jc w:val="both"/>
        <w:rPr>
          <w:sz w:val="28"/>
          <w:szCs w:val="28"/>
        </w:rPr>
      </w:pPr>
      <w:r w:rsidRPr="00DD4BBC">
        <w:rPr>
          <w:sz w:val="28"/>
          <w:szCs w:val="28"/>
        </w:rPr>
        <w:t>- региональный, разрабатываемый для отдельных регионов в соответствии с их межотраслевыми и специфическими условиями и устанавливаемый региональными органами власти.</w:t>
      </w:r>
    </w:p>
    <w:p w:rsidR="003E5228" w:rsidRPr="00DD4BBC" w:rsidRDefault="003E5228" w:rsidP="00DD4BBC">
      <w:pPr>
        <w:spacing w:line="360" w:lineRule="auto"/>
        <w:ind w:firstLine="709"/>
        <w:jc w:val="both"/>
        <w:rPr>
          <w:sz w:val="28"/>
          <w:szCs w:val="28"/>
        </w:rPr>
      </w:pPr>
      <w:r w:rsidRPr="00DD4BBC">
        <w:rPr>
          <w:sz w:val="28"/>
          <w:szCs w:val="28"/>
        </w:rPr>
        <w:t>Государственный образовательный стандарт, как существенно новая в отечественной и мировой образовательной практике и социальной политике категория, это:</w:t>
      </w:r>
    </w:p>
    <w:p w:rsidR="003E5228" w:rsidRPr="00DD4BBC" w:rsidRDefault="003E5228" w:rsidP="00DD4BBC">
      <w:pPr>
        <w:spacing w:line="360" w:lineRule="auto"/>
        <w:ind w:firstLine="709"/>
        <w:jc w:val="both"/>
        <w:rPr>
          <w:sz w:val="28"/>
          <w:szCs w:val="28"/>
        </w:rPr>
      </w:pPr>
      <w:r w:rsidRPr="00DD4BBC">
        <w:rPr>
          <w:sz w:val="28"/>
          <w:szCs w:val="28"/>
        </w:rPr>
        <w:t>- средство переосмысления на современном этапе целей и содержания образования, пути их обновления;</w:t>
      </w:r>
    </w:p>
    <w:p w:rsidR="003E5228" w:rsidRPr="00DD4BBC" w:rsidRDefault="003E5228" w:rsidP="00DD4BBC">
      <w:pPr>
        <w:spacing w:line="360" w:lineRule="auto"/>
        <w:ind w:firstLine="709"/>
        <w:jc w:val="both"/>
        <w:rPr>
          <w:sz w:val="28"/>
          <w:szCs w:val="28"/>
        </w:rPr>
      </w:pPr>
      <w:r w:rsidRPr="00DD4BBC">
        <w:rPr>
          <w:sz w:val="28"/>
          <w:szCs w:val="28"/>
        </w:rPr>
        <w:t>- форма возрастающей ответственности государства за уровень образованности нации и достижения консенсуса относительно общественно значимого общенационального содержания образования;</w:t>
      </w:r>
    </w:p>
    <w:p w:rsidR="003E5228" w:rsidRPr="00DD4BBC" w:rsidRDefault="003E5228" w:rsidP="00DD4BBC">
      <w:pPr>
        <w:spacing w:line="360" w:lineRule="auto"/>
        <w:ind w:firstLine="709"/>
        <w:jc w:val="both"/>
        <w:rPr>
          <w:sz w:val="28"/>
          <w:szCs w:val="28"/>
        </w:rPr>
      </w:pPr>
      <w:r w:rsidRPr="00DD4BBC">
        <w:rPr>
          <w:sz w:val="28"/>
          <w:szCs w:val="28"/>
        </w:rPr>
        <w:t>- метод рефлексии общества относительно обновленных назначения и роли образования как современного социокультурного проекта и социальной технологии;</w:t>
      </w:r>
    </w:p>
    <w:p w:rsidR="003E5228" w:rsidRPr="00DD4BBC" w:rsidRDefault="003E5228" w:rsidP="00DD4BBC">
      <w:pPr>
        <w:spacing w:line="360" w:lineRule="auto"/>
        <w:ind w:firstLine="709"/>
        <w:jc w:val="both"/>
        <w:rPr>
          <w:sz w:val="28"/>
          <w:szCs w:val="28"/>
        </w:rPr>
      </w:pPr>
      <w:r w:rsidRPr="00DD4BBC">
        <w:rPr>
          <w:sz w:val="28"/>
          <w:szCs w:val="28"/>
        </w:rPr>
        <w:t>- путь поддержания образовательного разнообразия, упорядочения вариативной и диверсифицированной образовательной практики;</w:t>
      </w:r>
    </w:p>
    <w:p w:rsidR="003E5228" w:rsidRPr="00DD4BBC" w:rsidRDefault="003E5228" w:rsidP="00DD4BBC">
      <w:pPr>
        <w:spacing w:line="360" w:lineRule="auto"/>
        <w:ind w:firstLine="709"/>
        <w:jc w:val="both"/>
        <w:rPr>
          <w:sz w:val="28"/>
          <w:szCs w:val="28"/>
        </w:rPr>
      </w:pPr>
      <w:r w:rsidRPr="00DD4BBC">
        <w:rPr>
          <w:sz w:val="28"/>
          <w:szCs w:val="28"/>
        </w:rPr>
        <w:t>- ключ к решению проблемы объективизации контроля над результативностью образовательных систем и качеством образования;</w:t>
      </w:r>
    </w:p>
    <w:p w:rsidR="003E5228" w:rsidRPr="00DD4BBC" w:rsidRDefault="003E5228" w:rsidP="00DD4BBC">
      <w:pPr>
        <w:spacing w:line="360" w:lineRule="auto"/>
        <w:ind w:firstLine="709"/>
        <w:jc w:val="both"/>
        <w:rPr>
          <w:sz w:val="28"/>
          <w:szCs w:val="28"/>
        </w:rPr>
      </w:pPr>
      <w:r w:rsidRPr="00DD4BBC">
        <w:rPr>
          <w:sz w:val="28"/>
          <w:szCs w:val="28"/>
        </w:rPr>
        <w:t>- фактор динамичного роста образованности граждан на принятых этапах, ступенях и уровнях образования;</w:t>
      </w:r>
    </w:p>
    <w:p w:rsidR="003E5228" w:rsidRPr="00DD4BBC" w:rsidRDefault="003E5228" w:rsidP="00DD4BBC">
      <w:pPr>
        <w:spacing w:line="360" w:lineRule="auto"/>
        <w:ind w:firstLine="709"/>
        <w:jc w:val="both"/>
        <w:rPr>
          <w:sz w:val="28"/>
          <w:szCs w:val="28"/>
        </w:rPr>
      </w:pPr>
      <w:r w:rsidRPr="00DD4BBC">
        <w:rPr>
          <w:sz w:val="28"/>
          <w:szCs w:val="28"/>
        </w:rPr>
        <w:t>- способ прогностического проектирования национального образовательного продукта, в наибольшей степени гармонизирующего запросы личности, общества и государства;</w:t>
      </w:r>
    </w:p>
    <w:p w:rsidR="003E5228" w:rsidRPr="00DD4BBC" w:rsidRDefault="003E5228" w:rsidP="00DD4BBC">
      <w:pPr>
        <w:spacing w:line="360" w:lineRule="auto"/>
        <w:ind w:firstLine="709"/>
        <w:jc w:val="both"/>
        <w:rPr>
          <w:sz w:val="28"/>
          <w:szCs w:val="28"/>
        </w:rPr>
      </w:pPr>
      <w:r w:rsidRPr="00DD4BBC">
        <w:rPr>
          <w:sz w:val="28"/>
          <w:szCs w:val="28"/>
        </w:rPr>
        <w:t>- механизм парадигмального переоснащения образования в пределах национальной образовательной культуры;</w:t>
      </w:r>
    </w:p>
    <w:p w:rsidR="003E5228" w:rsidRPr="00DD4BBC" w:rsidRDefault="003E5228" w:rsidP="00DD4BBC">
      <w:pPr>
        <w:spacing w:line="360" w:lineRule="auto"/>
        <w:ind w:firstLine="709"/>
        <w:jc w:val="both"/>
        <w:rPr>
          <w:sz w:val="28"/>
          <w:szCs w:val="28"/>
        </w:rPr>
      </w:pPr>
      <w:r w:rsidRPr="00DD4BBC">
        <w:rPr>
          <w:sz w:val="28"/>
          <w:szCs w:val="28"/>
        </w:rPr>
        <w:t>- фактор демократизации образовательной политики и борьбы против дискриминации в области образования;</w:t>
      </w:r>
    </w:p>
    <w:p w:rsidR="003E5228" w:rsidRPr="00DD4BBC" w:rsidRDefault="003E5228" w:rsidP="00DD4BBC">
      <w:pPr>
        <w:spacing w:line="360" w:lineRule="auto"/>
        <w:ind w:firstLine="709"/>
        <w:jc w:val="both"/>
        <w:rPr>
          <w:sz w:val="28"/>
          <w:szCs w:val="28"/>
        </w:rPr>
      </w:pPr>
      <w:r w:rsidRPr="00DD4BBC">
        <w:rPr>
          <w:sz w:val="28"/>
          <w:szCs w:val="28"/>
        </w:rPr>
        <w:t>- средство поддержания общецивилизованного уровня образованности в мире;</w:t>
      </w:r>
    </w:p>
    <w:p w:rsidR="003E5228" w:rsidRPr="00DD4BBC" w:rsidRDefault="003E5228" w:rsidP="00DD4BBC">
      <w:pPr>
        <w:spacing w:line="360" w:lineRule="auto"/>
        <w:ind w:firstLine="709"/>
        <w:jc w:val="both"/>
        <w:rPr>
          <w:sz w:val="28"/>
          <w:szCs w:val="28"/>
        </w:rPr>
      </w:pPr>
      <w:r w:rsidRPr="00DD4BBC">
        <w:rPr>
          <w:sz w:val="28"/>
          <w:szCs w:val="28"/>
        </w:rPr>
        <w:t>- основа типологизации образовательных учреждений по типам, видам и категориям, при которой сами образовательные стандарты не ведут к стандартизации образовательных учреждений;</w:t>
      </w:r>
    </w:p>
    <w:p w:rsidR="003E5228" w:rsidRPr="00DD4BBC" w:rsidRDefault="003E5228" w:rsidP="00DD4BBC">
      <w:pPr>
        <w:spacing w:line="360" w:lineRule="auto"/>
        <w:ind w:firstLine="709"/>
        <w:jc w:val="both"/>
        <w:rPr>
          <w:sz w:val="28"/>
          <w:szCs w:val="28"/>
        </w:rPr>
      </w:pPr>
      <w:r w:rsidRPr="00DD4BBC">
        <w:rPr>
          <w:sz w:val="28"/>
          <w:szCs w:val="28"/>
        </w:rPr>
        <w:t>- один из путей упорядочения академического профессионального признания документов об образовании.</w:t>
      </w:r>
    </w:p>
    <w:p w:rsidR="003E5228" w:rsidRPr="00DD4BBC" w:rsidRDefault="003E5228" w:rsidP="00DD4BBC">
      <w:pPr>
        <w:spacing w:line="360" w:lineRule="auto"/>
        <w:ind w:firstLine="709"/>
        <w:jc w:val="both"/>
        <w:rPr>
          <w:sz w:val="28"/>
          <w:szCs w:val="28"/>
        </w:rPr>
      </w:pPr>
      <w:r w:rsidRPr="00DD4BBC">
        <w:rPr>
          <w:sz w:val="28"/>
          <w:szCs w:val="28"/>
        </w:rPr>
        <w:t>Приведенная информация относится к системе образования вообще.</w:t>
      </w:r>
    </w:p>
    <w:p w:rsidR="003E5228" w:rsidRPr="00DD4BBC" w:rsidRDefault="003E5228" w:rsidP="00DD4BBC">
      <w:pPr>
        <w:spacing w:line="360" w:lineRule="auto"/>
        <w:ind w:firstLine="709"/>
        <w:jc w:val="both"/>
        <w:rPr>
          <w:sz w:val="28"/>
          <w:szCs w:val="28"/>
        </w:rPr>
      </w:pPr>
      <w:r w:rsidRPr="00DD4BBC">
        <w:rPr>
          <w:sz w:val="28"/>
          <w:szCs w:val="28"/>
        </w:rPr>
        <w:t>Основными объектами стандартизации профессионального высшего образования (ВПО) являются:</w:t>
      </w:r>
    </w:p>
    <w:p w:rsidR="003E5228" w:rsidRPr="00DD4BBC" w:rsidRDefault="003E5228" w:rsidP="00DD4BBC">
      <w:pPr>
        <w:spacing w:line="360" w:lineRule="auto"/>
        <w:ind w:firstLine="709"/>
        <w:jc w:val="both"/>
        <w:rPr>
          <w:sz w:val="28"/>
          <w:szCs w:val="28"/>
        </w:rPr>
      </w:pPr>
      <w:r w:rsidRPr="00DD4BBC">
        <w:rPr>
          <w:sz w:val="28"/>
          <w:szCs w:val="28"/>
        </w:rPr>
        <w:t>- характеристика направления (специальности), включающая описание сферы, объекта и видов профессиональной деятельности, структуру организационных форм подготовки, присуждаемую академическую степень, нормативную длительность обучения данному направлению (специальности), возможности продолжения образования;</w:t>
      </w:r>
    </w:p>
    <w:p w:rsidR="003E5228" w:rsidRPr="00DD4BBC" w:rsidRDefault="003E5228" w:rsidP="00DD4BBC">
      <w:pPr>
        <w:spacing w:line="360" w:lineRule="auto"/>
        <w:ind w:firstLine="709"/>
        <w:jc w:val="both"/>
        <w:rPr>
          <w:sz w:val="28"/>
          <w:szCs w:val="28"/>
        </w:rPr>
      </w:pPr>
      <w:r w:rsidRPr="00DD4BBC">
        <w:rPr>
          <w:sz w:val="28"/>
          <w:szCs w:val="28"/>
        </w:rPr>
        <w:t>- системно сконструированные требования к уровню подготовленности лиц, завершивших профессиональное обучение по программе направления (специальности), включающие общие требования к образованности выпускника, требования к усвоению знания, формированию методов познания и деятельности, а также комплексной подготовки к профессиональной деятельности по циклам дисциплин;</w:t>
      </w:r>
    </w:p>
    <w:p w:rsidR="003E5228" w:rsidRPr="00DD4BBC" w:rsidRDefault="003E5228" w:rsidP="00DD4BBC">
      <w:pPr>
        <w:spacing w:line="360" w:lineRule="auto"/>
        <w:ind w:firstLine="709"/>
        <w:jc w:val="both"/>
        <w:rPr>
          <w:sz w:val="28"/>
          <w:szCs w:val="28"/>
        </w:rPr>
      </w:pPr>
      <w:r w:rsidRPr="00DD4BBC">
        <w:rPr>
          <w:sz w:val="28"/>
          <w:szCs w:val="28"/>
        </w:rPr>
        <w:t>- требования к содержанию и методике проведения государственного контроля над соблюдением как стандартов в целом, так и его составляющих частей.</w:t>
      </w:r>
    </w:p>
    <w:p w:rsidR="003E5228" w:rsidRPr="00DD4BBC" w:rsidRDefault="003E5228" w:rsidP="00DD4BBC">
      <w:pPr>
        <w:spacing w:line="360" w:lineRule="auto"/>
        <w:ind w:firstLine="709"/>
        <w:jc w:val="both"/>
        <w:rPr>
          <w:sz w:val="28"/>
          <w:szCs w:val="28"/>
        </w:rPr>
      </w:pPr>
      <w:r w:rsidRPr="00DD4BBC">
        <w:rPr>
          <w:sz w:val="28"/>
          <w:szCs w:val="28"/>
        </w:rPr>
        <w:t>Главная задача Государственных образовательных стандартов высшей школы - диагностика качеств педагогических технологий, т. е. стандартизация уровня профессиональных и личностных качеств выпускника учебного учреждения.</w:t>
      </w:r>
    </w:p>
    <w:p w:rsidR="003E5228" w:rsidRPr="00DD4BBC" w:rsidRDefault="003E5228" w:rsidP="00DD4BBC">
      <w:pPr>
        <w:spacing w:line="360" w:lineRule="auto"/>
        <w:ind w:firstLine="709"/>
        <w:jc w:val="both"/>
        <w:rPr>
          <w:sz w:val="28"/>
          <w:szCs w:val="28"/>
        </w:rPr>
      </w:pPr>
      <w:r w:rsidRPr="00DD4BBC">
        <w:rPr>
          <w:sz w:val="28"/>
          <w:szCs w:val="28"/>
        </w:rPr>
        <w:t>Все указанные выше проблемы в полной мере относятся к сфере туризма. В качестве новой сферы деятельности сфера туризма начала стремительно развиваться только в последние 20 лет. Стандартами в данной сфере занимается педагогика туристской деятельности, которая включает в себя исследования предпосылок, процесса и результатов актуальной трудовой деятельности в сфере туризма; практику обучения - процесс от обучения квалификации до практического умения на рабочем месте; методологию освоения профессии; концепцию каждой профессиональной специализации.</w:t>
      </w:r>
    </w:p>
    <w:p w:rsidR="003E5228" w:rsidRPr="00DD4BBC" w:rsidRDefault="003E5228" w:rsidP="00DD4BBC">
      <w:pPr>
        <w:spacing w:line="360" w:lineRule="auto"/>
        <w:ind w:firstLine="709"/>
        <w:jc w:val="both"/>
        <w:rPr>
          <w:sz w:val="28"/>
          <w:szCs w:val="28"/>
        </w:rPr>
      </w:pPr>
      <w:r w:rsidRPr="00DD4BBC">
        <w:rPr>
          <w:sz w:val="28"/>
          <w:szCs w:val="28"/>
        </w:rPr>
        <w:t>В сфере туризма очень распространено получение профессии без специального образования. Это происходит в трех направлениях:</w:t>
      </w:r>
    </w:p>
    <w:p w:rsidR="003E5228" w:rsidRPr="00DD4BBC" w:rsidRDefault="003E5228" w:rsidP="00DD4BBC">
      <w:pPr>
        <w:spacing w:line="360" w:lineRule="auto"/>
        <w:ind w:firstLine="709"/>
        <w:jc w:val="both"/>
        <w:rPr>
          <w:sz w:val="28"/>
          <w:szCs w:val="28"/>
        </w:rPr>
      </w:pPr>
      <w:r w:rsidRPr="00DD4BBC">
        <w:rPr>
          <w:sz w:val="28"/>
          <w:szCs w:val="28"/>
        </w:rPr>
        <w:t>1) профессиональное повышение квалификации;</w:t>
      </w:r>
    </w:p>
    <w:p w:rsidR="003E5228" w:rsidRPr="00DD4BBC" w:rsidRDefault="003E5228" w:rsidP="00DD4BBC">
      <w:pPr>
        <w:spacing w:line="360" w:lineRule="auto"/>
        <w:ind w:firstLine="709"/>
        <w:jc w:val="both"/>
        <w:rPr>
          <w:sz w:val="28"/>
          <w:szCs w:val="28"/>
        </w:rPr>
      </w:pPr>
      <w:r w:rsidRPr="00DD4BBC">
        <w:rPr>
          <w:sz w:val="28"/>
          <w:szCs w:val="28"/>
        </w:rPr>
        <w:t>2) переобучение на новую специальность;</w:t>
      </w:r>
    </w:p>
    <w:p w:rsidR="003E5228" w:rsidRPr="00DD4BBC" w:rsidRDefault="003E5228" w:rsidP="00DD4BBC">
      <w:pPr>
        <w:spacing w:line="360" w:lineRule="auto"/>
        <w:ind w:firstLine="709"/>
        <w:jc w:val="both"/>
        <w:rPr>
          <w:sz w:val="28"/>
          <w:szCs w:val="28"/>
        </w:rPr>
      </w:pPr>
      <w:r w:rsidRPr="00DD4BBC">
        <w:rPr>
          <w:sz w:val="28"/>
          <w:szCs w:val="28"/>
        </w:rPr>
        <w:t>3) расширение и углубление профессиональных умений и знаний на конкретном рабочем месте.</w:t>
      </w:r>
    </w:p>
    <w:p w:rsidR="003E5228" w:rsidRPr="00DD4BBC" w:rsidRDefault="003E5228" w:rsidP="00DD4BBC">
      <w:pPr>
        <w:spacing w:line="360" w:lineRule="auto"/>
        <w:ind w:firstLine="709"/>
        <w:jc w:val="both"/>
        <w:rPr>
          <w:sz w:val="28"/>
          <w:szCs w:val="28"/>
        </w:rPr>
      </w:pPr>
      <w:r w:rsidRPr="00DD4BBC">
        <w:rPr>
          <w:sz w:val="28"/>
          <w:szCs w:val="28"/>
        </w:rPr>
        <w:t>Для подобной профессиональной подготовки разрабатываются специальные программы и учебные планы. Проблема создания стандартов и квалификационных характеристик в учебных заведениях туристского профиля стоит на повестки дня в Украине и требует скорейшего своего разрешения, так как с 2002 года уже введены некоторые специализации в сфере туризма в качестве общепризнанных государственных в вузах государственной и негосударственной формы собственности. При разработке стандартов и квалификационных характеристик специалистов в вузах туристского профиля необходимо учитывать всю специфику данной отрасли, перспективы ее стремительного развития, а также проблемы становления личности и проектирования образования на современном этапе развития нового информационного общества, которое движется стремительно вперед под лозунгом "обучение в течение всей жизни".</w:t>
      </w:r>
    </w:p>
    <w:p w:rsidR="003E5228" w:rsidRPr="00DD4BBC" w:rsidRDefault="003E5228" w:rsidP="00DD4BBC">
      <w:pPr>
        <w:spacing w:line="360" w:lineRule="auto"/>
        <w:ind w:firstLine="709"/>
        <w:jc w:val="both"/>
        <w:rPr>
          <w:sz w:val="28"/>
          <w:szCs w:val="28"/>
        </w:rPr>
      </w:pPr>
      <w:r w:rsidRPr="00DD4BBC">
        <w:rPr>
          <w:sz w:val="28"/>
          <w:szCs w:val="28"/>
        </w:rPr>
        <w:t>Известный российский педагог Б.С. Гершунский, определяя приоритеты образовательно-педагогического прогнозирования на XXI век, подчеркнул актуальность перехода к новой образовательной технологии в необходимости исследования "путей повышения эффективности педагогического процесса на основе его принципиальной переориентации: от преимущественно исполнительной, репродуктивной деятельности обучающихся - к преобладанию творческого, поискового начала на всех этапах учебного процесса; от жесткой унификации, единообразия целей, содержания, методов, средств и организационных форм воспитания, обучения и развития - к индивидуализации и дифференциации учебно-познавательной деятельности обучающихся; от моноидеологизаций всех компонентов образовательного процесса - к идеологическому плюрализму, свободе выбора жизненной позиции, исходных принципов миропонимания и веры, духовного становления и развития; от систематического дисбаланса технократических и гуманитарных ориентиров и приоритетов - к гармонии природосообразной образовательной и учебно-познавательной взаимодеятельности педагогов и обучающихся".</w:t>
      </w:r>
    </w:p>
    <w:p w:rsidR="003E5228" w:rsidRPr="00DD4BBC" w:rsidRDefault="003E5228" w:rsidP="00DD4BBC">
      <w:pPr>
        <w:spacing w:line="360" w:lineRule="auto"/>
        <w:ind w:firstLine="709"/>
        <w:jc w:val="both"/>
        <w:rPr>
          <w:sz w:val="28"/>
          <w:szCs w:val="28"/>
        </w:rPr>
      </w:pPr>
      <w:r w:rsidRPr="00DD4BBC">
        <w:rPr>
          <w:sz w:val="28"/>
          <w:szCs w:val="28"/>
        </w:rPr>
        <w:t>Общество ощущает потребность в гибкой образовательной системе, максимально использующей современные достижения педагогики и техники. Такая система должна, с точки зрения общества, удовлетворять нескольким основополагающим принципам:</w:t>
      </w:r>
    </w:p>
    <w:p w:rsidR="003E5228" w:rsidRPr="00DD4BBC" w:rsidRDefault="003E5228" w:rsidP="00DD4BBC">
      <w:pPr>
        <w:spacing w:line="360" w:lineRule="auto"/>
        <w:ind w:firstLine="709"/>
        <w:jc w:val="both"/>
        <w:rPr>
          <w:sz w:val="28"/>
          <w:szCs w:val="28"/>
        </w:rPr>
      </w:pPr>
      <w:r w:rsidRPr="00DD4BBC">
        <w:rPr>
          <w:sz w:val="28"/>
          <w:szCs w:val="28"/>
        </w:rPr>
        <w:t>- позволять обучающемуся начинать, приостанавливать, возобновлять учебный процесс в любое удобное время и осваивать учебный материал в доступном ему темпе;</w:t>
      </w:r>
    </w:p>
    <w:p w:rsidR="003E5228" w:rsidRPr="00DD4BBC" w:rsidRDefault="003E5228" w:rsidP="00DD4BBC">
      <w:pPr>
        <w:spacing w:line="360" w:lineRule="auto"/>
        <w:ind w:firstLine="709"/>
        <w:jc w:val="both"/>
        <w:rPr>
          <w:sz w:val="28"/>
          <w:szCs w:val="28"/>
        </w:rPr>
      </w:pPr>
      <w:r w:rsidRPr="00DD4BBC">
        <w:rPr>
          <w:sz w:val="28"/>
          <w:szCs w:val="28"/>
        </w:rPr>
        <w:t>- легко трансформироваться под влиянием изменяющихся внешних условий, позволяя заменять образовательные модули на более современные, дополнять систему, не уничтожая накопленный ценный опыт удач и ошибок;</w:t>
      </w:r>
    </w:p>
    <w:p w:rsidR="003E5228" w:rsidRPr="00DD4BBC" w:rsidRDefault="003E5228" w:rsidP="00DD4BBC">
      <w:pPr>
        <w:spacing w:line="360" w:lineRule="auto"/>
        <w:ind w:firstLine="709"/>
        <w:jc w:val="both"/>
        <w:rPr>
          <w:sz w:val="28"/>
          <w:szCs w:val="28"/>
        </w:rPr>
      </w:pPr>
      <w:r w:rsidRPr="00DD4BBC">
        <w:rPr>
          <w:sz w:val="28"/>
          <w:szCs w:val="28"/>
        </w:rPr>
        <w:t>- восполнять дефицит политических, экономических, правовых, модально-психологических, экологических знаний и умений у всех, так или иначе вовлеченных в образовательную систему.</w:t>
      </w:r>
    </w:p>
    <w:p w:rsidR="003E5228" w:rsidRPr="00DD4BBC" w:rsidRDefault="003E5228" w:rsidP="00DD4BBC">
      <w:pPr>
        <w:spacing w:line="360" w:lineRule="auto"/>
        <w:ind w:firstLine="709"/>
        <w:jc w:val="both"/>
        <w:rPr>
          <w:sz w:val="28"/>
          <w:szCs w:val="28"/>
        </w:rPr>
      </w:pPr>
      <w:r w:rsidRPr="00DD4BBC">
        <w:rPr>
          <w:sz w:val="28"/>
          <w:szCs w:val="28"/>
        </w:rPr>
        <w:t>В современной системе образования появились такие новые направления, как дистанционное и диалоговое Важно иметь в виду, что именно демократическое дистанционное образование позволяет ускорить интеграцию высшей школы в мировую образовательную систему. Известно, что информационное Агентство США объявило дистанционное обучение одним из приоритетных направлений российско-американского научно-образовательного сотрудничества. Дистанционные технологии рассматриваются как перспективные в проекте Всемирного банка по созданию системы подготовки кадров для рыночной экономики. Комиссия Европейского Сотрудничества выразила заинтересованность в развитии дистанционного обучения и рассматривает его как одно из важных направлений финансирования проектов.</w:t>
      </w:r>
    </w:p>
    <w:p w:rsidR="003E5228" w:rsidRPr="00DD4BBC" w:rsidRDefault="003E5228" w:rsidP="00DD4BBC">
      <w:pPr>
        <w:spacing w:line="360" w:lineRule="auto"/>
        <w:ind w:firstLine="709"/>
        <w:jc w:val="both"/>
        <w:rPr>
          <w:sz w:val="28"/>
          <w:szCs w:val="28"/>
        </w:rPr>
      </w:pPr>
      <w:r w:rsidRPr="00DD4BBC">
        <w:rPr>
          <w:sz w:val="28"/>
          <w:szCs w:val="28"/>
        </w:rPr>
        <w:t>В документе ЮНЕСКО "Открытое и дистанционное обучение: перспективы и вопрос политики", изданному в 1997 году, отмечается, что дистанционное образование широко используется на разных уровнях высшего образования на базе открытых университетов с заочным обучением. В свою очередь такие учебные заведения организуют программы и присуждают научные степени, эквивалентные образованию в колледже и в университете. Это побуждает систему высшего образования использовать современные информационные технологии. Наличие множества компьютеров, других источников информации сильно меняет интеллектуальную сферу.</w:t>
      </w:r>
    </w:p>
    <w:p w:rsidR="003E5228" w:rsidRPr="00DD4BBC" w:rsidRDefault="003E5228" w:rsidP="00DD4BBC">
      <w:pPr>
        <w:spacing w:line="360" w:lineRule="auto"/>
        <w:ind w:firstLine="709"/>
        <w:jc w:val="both"/>
        <w:rPr>
          <w:sz w:val="28"/>
          <w:szCs w:val="28"/>
        </w:rPr>
      </w:pPr>
      <w:r w:rsidRPr="00DD4BBC">
        <w:rPr>
          <w:sz w:val="28"/>
          <w:szCs w:val="28"/>
        </w:rPr>
        <w:t>Дистанционное обучение в отличие от заочного служит целям непрерывного образования, которое изначально выступает проводником идеи "конечного образования", представляя собой надстройку к существующей системе. Дистанционное обучение предполагает, прежде всего, наличие электронной связи, благодаря которой отправитель и получатель сообщения могут общаться в режиме времени, близком к реальному. Далее, отношения обучающегося и обучающего становятся более индивидуальными. В отношении туристского образования идет формирование специфической среды обучения, которая соответствует разноплановой туристской деятельности.</w:t>
      </w:r>
    </w:p>
    <w:p w:rsidR="003E5228" w:rsidRPr="00DD4BBC" w:rsidRDefault="003E5228" w:rsidP="00DD4BBC">
      <w:pPr>
        <w:spacing w:line="360" w:lineRule="auto"/>
        <w:ind w:firstLine="709"/>
        <w:jc w:val="both"/>
        <w:rPr>
          <w:sz w:val="28"/>
          <w:szCs w:val="28"/>
        </w:rPr>
      </w:pPr>
      <w:r w:rsidRPr="00DD4BBC">
        <w:rPr>
          <w:sz w:val="28"/>
          <w:szCs w:val="28"/>
        </w:rPr>
        <w:t>Практически во всех высших учебных заведениях в развитых странах мира, где готовят специалистов сферы туризма, обязательным компонентом образования является дистанционное обучение. Вместе с тем в той мере, в какой такого рода образование получает распространение, оно становится все более массовым. Основными областями его применения являются сферы профессионального дополнительного образования: повышение квалификации и переподготовка, последипломное среднее и высшее, словом, образование образованных взрослых. Такой вид образования особенно распространен в сфере туристского образования на современном этапе развития мирового сообщества. Все современные формы дистанционного и диалогового образования широко представлены в сфере туристского образования, так как без современных технологий невозможна туристская деятельность вообще. Одним из основных элементов компетентности специалиста сферы туризма является умение владеть компьютером.</w:t>
      </w:r>
    </w:p>
    <w:p w:rsidR="003E5228" w:rsidRPr="00DD4BBC" w:rsidRDefault="003E5228" w:rsidP="00DD4BBC">
      <w:pPr>
        <w:spacing w:line="360" w:lineRule="auto"/>
        <w:ind w:firstLine="709"/>
        <w:jc w:val="both"/>
        <w:rPr>
          <w:sz w:val="28"/>
          <w:szCs w:val="28"/>
        </w:rPr>
      </w:pPr>
      <w:r w:rsidRPr="00DD4BBC">
        <w:rPr>
          <w:sz w:val="28"/>
          <w:szCs w:val="28"/>
        </w:rPr>
        <w:t>Мы рассмотрели как общие направления профессиональной подготовки, так и способы перенесения этих общих принципов на систему подготовки специалистов сферы туризма. Новый этап модернизации высшего образования, его обновления в соответствии с требованиями современного развития нашего общества и проблемами в условиях глобализации всех процессов развития человечества, требует совершенно нового подхода к обучению в высшей школе и профессиональной подготовке специалистов современного уровня.</w:t>
      </w:r>
    </w:p>
    <w:p w:rsidR="003E5228" w:rsidRPr="00DD4BBC" w:rsidRDefault="003E5228" w:rsidP="00DD4BBC">
      <w:pPr>
        <w:spacing w:line="360" w:lineRule="auto"/>
        <w:ind w:firstLine="709"/>
        <w:jc w:val="both"/>
        <w:rPr>
          <w:sz w:val="28"/>
          <w:szCs w:val="28"/>
        </w:rPr>
      </w:pPr>
      <w:r w:rsidRPr="00DD4BBC">
        <w:rPr>
          <w:sz w:val="28"/>
          <w:szCs w:val="28"/>
        </w:rPr>
        <w:t xml:space="preserve">Научная новизна полученных результатов заключается в том, что впервые исследуются именно верхние эшелоны </w:t>
      </w:r>
      <w:r w:rsidR="00DD4BBC" w:rsidRPr="00DD4BBC">
        <w:rPr>
          <w:sz w:val="28"/>
          <w:szCs w:val="28"/>
        </w:rPr>
        <w:t>профессиональной</w:t>
      </w:r>
      <w:r w:rsidRPr="00DD4BBC">
        <w:rPr>
          <w:sz w:val="28"/>
          <w:szCs w:val="28"/>
        </w:rPr>
        <w:t xml:space="preserve"> подготовки специалистов сферы туризма в мировом контексте, где в основном сосредотачивается профессиональная направленность обучения. В нашем исследовании подробно рассматриваются подходы к определению содержания и структуры обучения на этих этапах; делается попытка разработки общеобразовательного стандарта специалистов сферы туризма.</w:t>
      </w:r>
    </w:p>
    <w:p w:rsidR="003E5228" w:rsidRPr="00DD4BBC" w:rsidRDefault="003E5228" w:rsidP="00DD4BBC">
      <w:pPr>
        <w:spacing w:line="360" w:lineRule="auto"/>
        <w:ind w:firstLine="709"/>
        <w:jc w:val="both"/>
        <w:rPr>
          <w:sz w:val="28"/>
          <w:szCs w:val="28"/>
        </w:rPr>
      </w:pPr>
      <w:r w:rsidRPr="00DD4BBC">
        <w:rPr>
          <w:sz w:val="28"/>
          <w:szCs w:val="28"/>
        </w:rPr>
        <w:t>С помощью особой методологии определяются серьезные пробелы между умениями и навыками работников туристской сферы, их знаниями и их компетентностью и потребностями этой сферы на современном этапе. В результате исследования разработаны принципы отбора и структурирования содержания профессионального подготовки специалистов на завершающем этапе обучения. Таким образом, мы рассмотрели целый ряд теоретических аспектов структуры и содержания профессионального образования в Украине и в развитых странах мира.</w:t>
      </w:r>
    </w:p>
    <w:p w:rsidR="003E5228" w:rsidRPr="00DD4BBC" w:rsidRDefault="003E5228" w:rsidP="00DD4BBC">
      <w:pPr>
        <w:spacing w:line="360" w:lineRule="auto"/>
        <w:ind w:firstLine="709"/>
        <w:jc w:val="both"/>
        <w:rPr>
          <w:sz w:val="28"/>
          <w:szCs w:val="28"/>
        </w:rPr>
      </w:pPr>
      <w:r w:rsidRPr="00DD4BBC">
        <w:rPr>
          <w:sz w:val="28"/>
          <w:szCs w:val="28"/>
        </w:rPr>
        <w:t>В период глобализации всех процессов в обществе, возникла насущная необходимость пересмотреть отношение к профессиональному образованию, так как только отлично подготовленный специалист сможет выдержать жесткую конкуренцию в суровом мире рыночной экономики. В своем исследовании мы наметили ряд возможных решений этой проблемы в наших условиях развивающейся экономики молодого независимого государства, которое не может существовать в изоляции от влияний развитых стран, а также испытывать сильное влияние мировых тенденций в системе профессиональной подготовки специалистов во всех отраслях экономического развития. Одним из приоритетных направлений в развитии экономики нашей страны должен стать туризм, который является самой прибыльной ее отраслью, решающий многие проблемы обеспечения рабочих мест для миллионов людей.</w:t>
      </w:r>
    </w:p>
    <w:p w:rsidR="003E5228" w:rsidRPr="00DD4BBC" w:rsidRDefault="003E5228" w:rsidP="00DD4BBC">
      <w:pPr>
        <w:spacing w:line="360" w:lineRule="auto"/>
        <w:ind w:left="709"/>
        <w:jc w:val="center"/>
        <w:rPr>
          <w:b/>
          <w:sz w:val="28"/>
          <w:szCs w:val="28"/>
        </w:rPr>
      </w:pPr>
      <w:r w:rsidRPr="00DD4BBC">
        <w:rPr>
          <w:b/>
          <w:sz w:val="28"/>
          <w:szCs w:val="28"/>
        </w:rPr>
        <w:br w:type="page"/>
        <w:t>Глава 2.</w:t>
      </w:r>
      <w:r w:rsidR="00515E2A" w:rsidRPr="00DD4BBC">
        <w:rPr>
          <w:b/>
          <w:sz w:val="28"/>
          <w:szCs w:val="28"/>
        </w:rPr>
        <w:t xml:space="preserve"> </w:t>
      </w:r>
      <w:r w:rsidRPr="00DD4BBC">
        <w:rPr>
          <w:b/>
          <w:sz w:val="28"/>
          <w:szCs w:val="28"/>
        </w:rPr>
        <w:t>Анализ государственных и общественных требований к специалистам сферы туризма</w:t>
      </w:r>
    </w:p>
    <w:p w:rsidR="003E5228" w:rsidRPr="00DD4BBC" w:rsidRDefault="003E5228" w:rsidP="00DD4BBC">
      <w:pPr>
        <w:spacing w:line="360" w:lineRule="auto"/>
        <w:ind w:firstLine="709"/>
        <w:jc w:val="both"/>
        <w:rPr>
          <w:b/>
          <w:sz w:val="28"/>
          <w:szCs w:val="28"/>
        </w:rPr>
      </w:pPr>
    </w:p>
    <w:p w:rsidR="003E5228" w:rsidRPr="00DD4BBC" w:rsidRDefault="003E5228" w:rsidP="00DD4BBC">
      <w:pPr>
        <w:spacing w:line="360" w:lineRule="auto"/>
        <w:ind w:firstLine="709"/>
        <w:jc w:val="both"/>
        <w:rPr>
          <w:sz w:val="28"/>
          <w:szCs w:val="28"/>
        </w:rPr>
      </w:pPr>
      <w:r w:rsidRPr="00DD4BBC">
        <w:rPr>
          <w:sz w:val="28"/>
          <w:szCs w:val="28"/>
        </w:rPr>
        <w:t>XX столетие характеризуется чрезвычайно быстрым развитием международного туризма. В последние десятилетия он приобрел массовый характер. Этому оказывали содействие как определенные объективные факторы (в частности, повышение жизненного уровня во многих странах), так и деятельность международных, региональных и национальных туристских организаций, которые добиваются от государств обеспечения большего доступа к туризму для разных слоев населения. По прогнозам Всемирной туристской организации количество участников международного туризма в 2010 году превысит 1 млрд. человек.</w:t>
      </w:r>
    </w:p>
    <w:p w:rsidR="003E5228" w:rsidRPr="00DD4BBC" w:rsidRDefault="003E5228" w:rsidP="00DD4BBC">
      <w:pPr>
        <w:spacing w:line="360" w:lineRule="auto"/>
        <w:ind w:firstLine="709"/>
        <w:jc w:val="both"/>
        <w:rPr>
          <w:sz w:val="28"/>
          <w:szCs w:val="28"/>
        </w:rPr>
      </w:pPr>
      <w:r w:rsidRPr="00DD4BBC">
        <w:rPr>
          <w:sz w:val="28"/>
          <w:szCs w:val="28"/>
        </w:rPr>
        <w:t>Такое возрастание контактов между людьми разных культур и вкусов не может существенным образом не сказаться на развитии современного мирового сообщества, в частности, на развитии его культуры. Международный туризм, безусловно, оказывает содействие процессу взаимодействия культур разных регионов и народов мира, взаимообогащению культур, формированию общечеловеческой культуры. Современное человечество состоит из многочисленных сообществ, делится более чем на 200 держав, разговаривает 2000 языками, исповедует множество религий. В наше время для выводов о единстве человеческого рода, об активном взаимодействии культур, их "диалоге", о формировании мировой культуры, общечеловеческих ценностей, оснований намного большее, чем в предшествующих столетиях.</w:t>
      </w:r>
    </w:p>
    <w:p w:rsidR="003E5228" w:rsidRPr="00DD4BBC" w:rsidRDefault="003E5228" w:rsidP="00DD4BBC">
      <w:pPr>
        <w:spacing w:line="360" w:lineRule="auto"/>
        <w:ind w:firstLine="709"/>
        <w:jc w:val="both"/>
        <w:rPr>
          <w:sz w:val="28"/>
          <w:szCs w:val="28"/>
        </w:rPr>
      </w:pPr>
      <w:r w:rsidRPr="00DD4BBC">
        <w:rPr>
          <w:sz w:val="28"/>
          <w:szCs w:val="28"/>
        </w:rPr>
        <w:t>В XX столетии состоялись коренные глобальные изменения в мире. К этим изменениям принадлежит невиданное ускорение экономического и технического развития, рост всесторонних связей и взаимозависимости между народами и континентами. Формирование единого взаимозависимого мира, в котором, по словам К. Я с перса, нигде не может состояться ничего, чтобы оно не задевало других. К этому следует прибавить наличие таких средств связи и информации как радио, телевидение, компьютерные системы, с помощью которых выдающиеся научные достижения, художественные произведения, новые формы социальной и политической жизни очень быстро становятся достоянием всего цивилизованного мира.</w:t>
      </w:r>
    </w:p>
    <w:p w:rsidR="003E5228" w:rsidRPr="00DD4BBC" w:rsidRDefault="003E5228" w:rsidP="00DD4BBC">
      <w:pPr>
        <w:spacing w:line="360" w:lineRule="auto"/>
        <w:ind w:firstLine="709"/>
        <w:jc w:val="both"/>
        <w:rPr>
          <w:sz w:val="28"/>
          <w:szCs w:val="28"/>
        </w:rPr>
      </w:pPr>
      <w:r w:rsidRPr="00DD4BBC">
        <w:rPr>
          <w:sz w:val="28"/>
          <w:szCs w:val="28"/>
        </w:rPr>
        <w:t>Как никогда активно культуры взаимопроникают одна в другую. Пьер Тейяр де Шарден, говоря про "планетаризацию" человечества, отмечал, что народы и цивилизации достигли такой степени периферийного контакта, такой экономической взаимозависимости, или психической общности, что дальше они могут развиваться, лишь взаимопроникая друг в друга.</w:t>
      </w:r>
    </w:p>
    <w:p w:rsidR="003E5228" w:rsidRPr="00DD4BBC" w:rsidRDefault="003E5228" w:rsidP="00DD4BBC">
      <w:pPr>
        <w:spacing w:line="360" w:lineRule="auto"/>
        <w:ind w:firstLine="709"/>
        <w:jc w:val="both"/>
        <w:rPr>
          <w:sz w:val="28"/>
          <w:szCs w:val="28"/>
        </w:rPr>
      </w:pPr>
      <w:r w:rsidRPr="00DD4BBC">
        <w:rPr>
          <w:sz w:val="28"/>
          <w:szCs w:val="28"/>
        </w:rPr>
        <w:t>В поддержании культурных контактов между народами важную роль играет туризм, который представляет собой непосредственное широкомасштабное общение между обычными гражданами разных стран, а также между деятелями науки, представителями культуры. Общение, как социальное явление, выполняет много функций, в частности - это важный фактор общественной интеграции.</w:t>
      </w:r>
    </w:p>
    <w:p w:rsidR="003E5228" w:rsidRPr="00DD4BBC" w:rsidRDefault="003E5228" w:rsidP="00DD4BBC">
      <w:pPr>
        <w:spacing w:line="360" w:lineRule="auto"/>
        <w:ind w:firstLine="709"/>
        <w:jc w:val="both"/>
        <w:rPr>
          <w:sz w:val="28"/>
          <w:szCs w:val="28"/>
        </w:rPr>
      </w:pPr>
      <w:r w:rsidRPr="00DD4BBC">
        <w:rPr>
          <w:sz w:val="28"/>
          <w:szCs w:val="28"/>
        </w:rPr>
        <w:t>Международный туризм, в котором принимают участие миллионы людей - представители разных народов и наций оказывает содействие взаимопознанию и взаимопониманию, утверждению доверия между собою. Доверие - это необходимый залог разносторонних, взаимовыгодных связей, в том числе и в сфере культуры. А. Швейцер отметил, что "доверие в любом деле является той первоочередной ценностью - оборотным капиталом, без которого не может обойтись ни одно дело. Оно способно обеспечить условия для процветания во всех сферах".</w:t>
      </w:r>
    </w:p>
    <w:p w:rsidR="003E5228" w:rsidRPr="00DD4BBC" w:rsidRDefault="003E5228" w:rsidP="00DD4BBC">
      <w:pPr>
        <w:spacing w:line="360" w:lineRule="auto"/>
        <w:ind w:firstLine="709"/>
        <w:jc w:val="both"/>
        <w:rPr>
          <w:sz w:val="28"/>
          <w:szCs w:val="28"/>
        </w:rPr>
      </w:pPr>
      <w:r w:rsidRPr="00DD4BBC">
        <w:rPr>
          <w:sz w:val="28"/>
          <w:szCs w:val="28"/>
        </w:rPr>
        <w:t>Следует отметить, что важнейшие документы по туризму, принятые Всемирной туристской организацией или с ее участием ориентируют туристов на такие контакты, которые бы оказывали содействие настоящему общению, основанному на взаимопонимании и взаимодоверии.</w:t>
      </w:r>
    </w:p>
    <w:p w:rsidR="003E5228" w:rsidRPr="00DD4BBC" w:rsidRDefault="003E5228" w:rsidP="00DD4BBC">
      <w:pPr>
        <w:spacing w:line="360" w:lineRule="auto"/>
        <w:ind w:firstLine="709"/>
        <w:jc w:val="both"/>
        <w:rPr>
          <w:sz w:val="28"/>
          <w:szCs w:val="28"/>
        </w:rPr>
      </w:pPr>
      <w:r w:rsidRPr="00DD4BBC">
        <w:rPr>
          <w:sz w:val="28"/>
          <w:szCs w:val="28"/>
        </w:rPr>
        <w:t>Это касается Манильской Декларации Всемирного Туризма (1980), Документа Акапулько (1982), Хартии туризма и Кодекса туриста (1985), Гаагской декларации по вопросам туризма (1989), Монреальской декларации (1996), Глобального этического кодекса туризма (1999) и др.</w:t>
      </w:r>
    </w:p>
    <w:p w:rsidR="003E5228" w:rsidRPr="00DD4BBC" w:rsidRDefault="003E5228" w:rsidP="00DD4BBC">
      <w:pPr>
        <w:spacing w:line="360" w:lineRule="auto"/>
        <w:ind w:firstLine="709"/>
        <w:jc w:val="both"/>
        <w:rPr>
          <w:sz w:val="28"/>
          <w:szCs w:val="28"/>
        </w:rPr>
      </w:pPr>
      <w:r w:rsidRPr="00DD4BBC">
        <w:rPr>
          <w:sz w:val="28"/>
          <w:szCs w:val="28"/>
        </w:rPr>
        <w:t>В этих документах подчеркивается необходимость толерантных форм общения с населением стран пребывания и населения с прибывшими туристами.</w:t>
      </w:r>
    </w:p>
    <w:p w:rsidR="003E5228" w:rsidRPr="00DD4BBC" w:rsidRDefault="003E5228" w:rsidP="00DD4BBC">
      <w:pPr>
        <w:spacing w:line="360" w:lineRule="auto"/>
        <w:ind w:firstLine="709"/>
        <w:jc w:val="both"/>
        <w:rPr>
          <w:sz w:val="28"/>
          <w:szCs w:val="28"/>
        </w:rPr>
      </w:pPr>
      <w:r w:rsidRPr="00DD4BBC">
        <w:rPr>
          <w:sz w:val="28"/>
          <w:szCs w:val="28"/>
        </w:rPr>
        <w:t>Важной задачей туризма считается достижение более высокого уровня уважения и доверия между всеми народами. В частности в Документе Акапулько отмечается, что туризм должен оказывать содействие духу справедливости, гармонии и уважения между народами и способствовать познанию мира. В Хартии туризма государствам рекомендуется оказывать содействие возрастанию туристского сознания и контактам посетителей с местным населением с целью улучшения взаимопонимания и взаимного обогащения, оказывать содействие информированию туристов с целью создания условий для понимания обычаев местного населения в туристских зонах и местах временного пребывания. Вместе с тем, как говорится в документе, принимая туристов, страны и их население вправе ожидать от туристов понимания и уважения их обычаев, религии и других сторон их культуры.</w:t>
      </w:r>
    </w:p>
    <w:p w:rsidR="003E5228" w:rsidRPr="00DD4BBC" w:rsidRDefault="003E5228" w:rsidP="00DD4BBC">
      <w:pPr>
        <w:spacing w:line="360" w:lineRule="auto"/>
        <w:ind w:firstLine="709"/>
        <w:jc w:val="both"/>
        <w:rPr>
          <w:sz w:val="28"/>
          <w:szCs w:val="28"/>
        </w:rPr>
      </w:pPr>
      <w:r w:rsidRPr="00DD4BBC">
        <w:rPr>
          <w:sz w:val="28"/>
          <w:szCs w:val="28"/>
        </w:rPr>
        <w:t>В Кодексе туриста подчеркивается, что турист должен быть восприимчивым к культуре местного населения, воздерживаться от подчеркивания экономических, социальных и культурных отличий, существующих между туристами и местным населением. Общими принципами, которыми руководствуется международный туризм, являются: признание равных прав народов в определении своей судьбы; определение самобытности культур и уважение моральных ценностей народов; право человека на уважение его достоинств и индивидуальности. Указанные принципы и требования находят подтверждение в практике международного туризма, пронизаны духом настоящего гуманизма и демократизма, они служат основой для регулирования "диалога культур" во время непосредственного общения туристов с населением. Во взаимодействии, взаимовлиянии и взаимообогащении культур важную роль играют туристские организации, которые оказывают содействие непосредственным контактам представителей культуры разных стран мира. К таким организациям, в частности, относятся Международная академия туризма, Международная ассоциация научных экспертов в области туризма, Международная федерация журналистов и писателей по туризму.</w:t>
      </w:r>
    </w:p>
    <w:p w:rsidR="003E5228" w:rsidRPr="00DD4BBC" w:rsidRDefault="003E5228" w:rsidP="00DD4BBC">
      <w:pPr>
        <w:spacing w:line="360" w:lineRule="auto"/>
        <w:ind w:firstLine="709"/>
        <w:jc w:val="both"/>
        <w:rPr>
          <w:sz w:val="28"/>
          <w:szCs w:val="28"/>
        </w:rPr>
      </w:pPr>
      <w:r w:rsidRPr="00DD4BBC">
        <w:rPr>
          <w:sz w:val="28"/>
          <w:szCs w:val="28"/>
        </w:rPr>
        <w:t>Международная академия туризма (основанная в 1951 году) считает своей целью пропаганду и защиту культурных ценностей международного туризма, сохранение и развитие его гуманистической направленности. Академия готовит информационные материалы, осуществляет исследования, издает журнал, где печатаются статьи по вопросам культуры и туризма. Она проводит конкурсы на лучшие статьи, посвященные сохранению духовных ценностей. Ее действительные члены и члены-корреспонденты представляют многие страны. Их непосредственные контакты, обсуждение проблем развития культуры, сохранение культурных ценностей мирового значения, безусловно, оказывают содействие взаимодействию, взаимовлиянию и взаимообогащению культур.</w:t>
      </w:r>
    </w:p>
    <w:p w:rsidR="003E5228" w:rsidRPr="00DD4BBC" w:rsidRDefault="003E5228" w:rsidP="00DD4BBC">
      <w:pPr>
        <w:spacing w:line="360" w:lineRule="auto"/>
        <w:ind w:firstLine="709"/>
        <w:jc w:val="both"/>
        <w:rPr>
          <w:sz w:val="28"/>
          <w:szCs w:val="28"/>
        </w:rPr>
      </w:pPr>
      <w:r w:rsidRPr="00DD4BBC">
        <w:rPr>
          <w:sz w:val="28"/>
          <w:szCs w:val="28"/>
        </w:rPr>
        <w:t>В этом же направлении действует и Международная ассоциация научных экспертов в области туризма (основанная в 1951 году).</w:t>
      </w:r>
    </w:p>
    <w:p w:rsidR="003E5228" w:rsidRPr="00DD4BBC" w:rsidRDefault="003E5228" w:rsidP="00DD4BBC">
      <w:pPr>
        <w:spacing w:line="360" w:lineRule="auto"/>
        <w:ind w:firstLine="709"/>
        <w:jc w:val="both"/>
        <w:rPr>
          <w:sz w:val="28"/>
          <w:szCs w:val="28"/>
        </w:rPr>
      </w:pPr>
      <w:r w:rsidRPr="00DD4BBC">
        <w:rPr>
          <w:sz w:val="28"/>
          <w:szCs w:val="28"/>
        </w:rPr>
        <w:t>Ее цель состоит в развитии научных связей, обмене опытом, поддержке научных институтов, сотрудничестве в организации и проведении международных конгрессов, встреч научных работников и заседаний, посвященных научным разработкам в области туризма, в которых видное место занимают проблемы культуры и ее развития. В ее составе - преподаватели университетов и других учебных заведений, которые занимаются научными разработками и сделали определенный вклад в исследования проблем туристской деятельности.</w:t>
      </w:r>
    </w:p>
    <w:p w:rsidR="003E5228" w:rsidRPr="00DD4BBC" w:rsidRDefault="003E5228" w:rsidP="00DD4BBC">
      <w:pPr>
        <w:spacing w:line="360" w:lineRule="auto"/>
        <w:ind w:firstLine="709"/>
        <w:jc w:val="both"/>
        <w:rPr>
          <w:sz w:val="28"/>
          <w:szCs w:val="28"/>
        </w:rPr>
      </w:pPr>
      <w:r w:rsidRPr="00DD4BBC">
        <w:rPr>
          <w:sz w:val="28"/>
          <w:szCs w:val="28"/>
        </w:rPr>
        <w:t>В данной Ассоциации 47 стран Запада и Востока, в том числе Австралия, Австрия, Великобритания, Египет, Индия, Гондурас, Венесуэла. Указанные выше организации стимулируют деловой и научный туризм, который предусматривает знакомство с научно-культурными достижениями стран; проведение конференций и симпозиумов. Большое значение для поддержания культурных контактов между народами мира и осуществления тесной связи между ними имеет деятельность Всемирной Туристской Организации и других туристских организаций всемирного характера: ООН, ЮНЕСКО и т. д.</w:t>
      </w:r>
    </w:p>
    <w:p w:rsidR="003E5228" w:rsidRPr="00DD4BBC" w:rsidRDefault="003E5228" w:rsidP="00DD4BBC">
      <w:pPr>
        <w:spacing w:line="360" w:lineRule="auto"/>
        <w:ind w:firstLine="709"/>
        <w:jc w:val="both"/>
        <w:rPr>
          <w:sz w:val="28"/>
          <w:szCs w:val="28"/>
        </w:rPr>
      </w:pPr>
      <w:r w:rsidRPr="00DD4BBC">
        <w:rPr>
          <w:sz w:val="28"/>
          <w:szCs w:val="28"/>
        </w:rPr>
        <w:t>С помощью ЮНЕСКО международные туристские организации провели ряд международных конференций по разным вопросам развития общества и культуры.</w:t>
      </w:r>
    </w:p>
    <w:p w:rsidR="003E5228" w:rsidRPr="00DD4BBC" w:rsidRDefault="003E5228" w:rsidP="00DD4BBC">
      <w:pPr>
        <w:spacing w:line="360" w:lineRule="auto"/>
        <w:ind w:firstLine="709"/>
        <w:jc w:val="both"/>
        <w:rPr>
          <w:sz w:val="28"/>
          <w:szCs w:val="28"/>
        </w:rPr>
      </w:pPr>
      <w:r w:rsidRPr="00DD4BBC">
        <w:rPr>
          <w:sz w:val="28"/>
          <w:szCs w:val="28"/>
        </w:rPr>
        <w:t>Непосредственное общение представителей разных стран и культур во время туристских взаимообменов, деятельность международных туристских организаций, направленная на усиление взаимовыгодных связей между народами - все это оказывает содействие не только взаимообогащению культур, но и сближению народов, делу утверждения мира. В последние годы многие ученые разных направлений обратили свои взоры на туризм, изучая его феномен и создавая тем самым предпосылки для развития этой сферы экономики в Украине. По определению Всемирного Совета по туризму и путешествиям (Брюссель) современный туризм в его экономическом аспекте характеризуется как крупнейшая индустрия мира (3,5 трлн. дол. США оборотного капитала), главный налогоплательщик, самая динамичная область мировой экономики.</w:t>
      </w:r>
    </w:p>
    <w:p w:rsidR="003E5228" w:rsidRPr="00DD4BBC" w:rsidRDefault="003E5228" w:rsidP="00DD4BBC">
      <w:pPr>
        <w:spacing w:line="360" w:lineRule="auto"/>
        <w:ind w:firstLine="709"/>
        <w:jc w:val="both"/>
        <w:rPr>
          <w:sz w:val="28"/>
          <w:szCs w:val="28"/>
        </w:rPr>
      </w:pPr>
      <w:r w:rsidRPr="00DD4BBC">
        <w:rPr>
          <w:sz w:val="28"/>
          <w:szCs w:val="28"/>
        </w:rPr>
        <w:t>Туризм - это и разветвленная социальная служба, которая предоставляет рабочие места сотням миллионов людей; это и система путешествий и экскурсий; это и форма рекреалогии, основанной на антропоэкологической парадигме. О масштабности и "весомости" туристских услуг свидетельствуют, например, такие показатели потребления - американская модель: на протяжении года 230 млн. американцев способны оплатить 45 млрд. ресторанных обедов, 675 млн. гостиничных номеров, 1133 млрд мест в самолетах.</w:t>
      </w:r>
    </w:p>
    <w:p w:rsidR="003E5228" w:rsidRPr="00DD4BBC" w:rsidRDefault="003E5228" w:rsidP="00DD4BBC">
      <w:pPr>
        <w:spacing w:line="360" w:lineRule="auto"/>
        <w:ind w:firstLine="709"/>
        <w:jc w:val="both"/>
        <w:rPr>
          <w:sz w:val="28"/>
          <w:szCs w:val="28"/>
        </w:rPr>
      </w:pPr>
      <w:r w:rsidRPr="00DD4BBC">
        <w:rPr>
          <w:sz w:val="28"/>
          <w:szCs w:val="28"/>
        </w:rPr>
        <w:t>В Соединенных Штатах туризм второй по значению работодатель, который обеспечивает рабочие места приблизительно 10 миллионов человек. В более чем половине американских штатов - это крупнейшая область экономики, которая каждый год поставляет товаров и услуг более чем на 400 млрд. дол.</w:t>
      </w:r>
    </w:p>
    <w:p w:rsidR="003E5228" w:rsidRPr="00DD4BBC" w:rsidRDefault="003E5228" w:rsidP="00DD4BBC">
      <w:pPr>
        <w:spacing w:line="360" w:lineRule="auto"/>
        <w:ind w:firstLine="709"/>
        <w:jc w:val="both"/>
        <w:rPr>
          <w:sz w:val="28"/>
          <w:szCs w:val="28"/>
        </w:rPr>
      </w:pPr>
      <w:r w:rsidRPr="00DD4BBC">
        <w:rPr>
          <w:sz w:val="28"/>
          <w:szCs w:val="28"/>
        </w:rPr>
        <w:t>В особенности следует подчеркнуть, что туризм является общественной сферой гостеприимства, которая в особенности выразительно демонстрирует его сервисный, нетехнологический характер. Уже названные ипостаси туризма достаточны для того, чтобы охарактеризовать туризм как сложный многоаспектный социальный феномен.</w:t>
      </w:r>
    </w:p>
    <w:p w:rsidR="003E5228" w:rsidRPr="00DD4BBC" w:rsidRDefault="003E5228" w:rsidP="00DD4BBC">
      <w:pPr>
        <w:spacing w:line="360" w:lineRule="auto"/>
        <w:ind w:firstLine="709"/>
        <w:jc w:val="both"/>
        <w:rPr>
          <w:sz w:val="28"/>
          <w:szCs w:val="28"/>
        </w:rPr>
      </w:pPr>
      <w:r w:rsidRPr="00DD4BBC">
        <w:rPr>
          <w:sz w:val="28"/>
          <w:szCs w:val="28"/>
        </w:rPr>
        <w:t>За оценкой авторитетных международных организаций, таких как ООН, ЮНЕСКО, ВТО XXI столетие может стать временем "гуманитарного поворота", переходом от деструктивного типа цивилизации с ее варварским отношением к природе, ксенофобией, жестким экономическим и политическим соперничеством к ее человекоориентированной модели. Одним из факторов формирования "цивилизации человека" является этика общения и сосуществования. Обеспечить такую культуру призваны все общественные институты - экономика, политика, дипломатия, образование, наука и искусство. Но одним из центральных звеньев, способных интегрировать человечество, преодолевать тенденции сепаратизма, вражды и взаимоподозрения, является туризм.</w:t>
      </w:r>
    </w:p>
    <w:p w:rsidR="003E5228" w:rsidRPr="00DD4BBC" w:rsidRDefault="003E5228" w:rsidP="00DD4BBC">
      <w:pPr>
        <w:spacing w:line="360" w:lineRule="auto"/>
        <w:ind w:firstLine="709"/>
        <w:jc w:val="both"/>
        <w:rPr>
          <w:sz w:val="28"/>
          <w:szCs w:val="28"/>
        </w:rPr>
      </w:pPr>
      <w:r w:rsidRPr="00DD4BBC">
        <w:rPr>
          <w:sz w:val="28"/>
          <w:szCs w:val="28"/>
        </w:rPr>
        <w:t>Своими собственными исключительно многогранными возможностями туризм способен решить целый ряд взаимосвязанных проблем высокого общественного звучания.</w:t>
      </w:r>
    </w:p>
    <w:p w:rsidR="003E5228" w:rsidRPr="00DD4BBC" w:rsidRDefault="003E5228" w:rsidP="00DD4BBC">
      <w:pPr>
        <w:spacing w:line="360" w:lineRule="auto"/>
        <w:ind w:firstLine="709"/>
        <w:jc w:val="both"/>
        <w:rPr>
          <w:sz w:val="28"/>
          <w:szCs w:val="28"/>
        </w:rPr>
      </w:pPr>
      <w:r w:rsidRPr="00DD4BBC">
        <w:rPr>
          <w:sz w:val="28"/>
          <w:szCs w:val="28"/>
        </w:rPr>
        <w:t>Одна из них - обеспечение интеграции нашего "разорванного мира", содействие усилению тенденций солидарности, комму-нитаризма. "...Благодаря прямым, спонтанным и ненастырным контактам, которые их осуществляют мужчины и женщины, которые представляют разные культуры и образы жизни, туризм, - отмечает Глобальный этический кодекс туриста, - оказывает содействие обеспечению в мировых и региональных сообществах атмосферу добрососедства и гостеприимства". Важной составной философии туризма можно рассматривать его нравственно-психологический компонент. Этика туризма - одна из форм профессиональной морали для тех, кто специально занимается этим видом общественной деятельности. Однако об определенных нормах и границах, в которых может разворачиваться туристская деятельность, люди начали задумываться задолго до появления самого термина "туризм".</w:t>
      </w:r>
    </w:p>
    <w:p w:rsidR="003E5228" w:rsidRPr="00DD4BBC" w:rsidRDefault="003E5228" w:rsidP="00DD4BBC">
      <w:pPr>
        <w:spacing w:line="360" w:lineRule="auto"/>
        <w:ind w:firstLine="709"/>
        <w:jc w:val="both"/>
        <w:rPr>
          <w:sz w:val="28"/>
          <w:szCs w:val="28"/>
        </w:rPr>
      </w:pPr>
      <w:r w:rsidRPr="00DD4BBC">
        <w:rPr>
          <w:sz w:val="28"/>
          <w:szCs w:val="28"/>
        </w:rPr>
        <w:t xml:space="preserve">Участники международного семинара "Реализация этических принципов при развитии туризма" (сентябрь </w:t>
      </w:r>
      <w:smartTag w:uri="urn:schemas-microsoft-com:office:smarttags" w:element="metricconverter">
        <w:smartTagPr>
          <w:attr w:name="ProductID" w:val="2000 г"/>
        </w:smartTagPr>
        <w:r w:rsidRPr="00DD4BBC">
          <w:rPr>
            <w:sz w:val="28"/>
            <w:szCs w:val="28"/>
          </w:rPr>
          <w:t>2000 г</w:t>
        </w:r>
      </w:smartTag>
      <w:r w:rsidRPr="00DD4BBC">
        <w:rPr>
          <w:sz w:val="28"/>
          <w:szCs w:val="28"/>
        </w:rPr>
        <w:t>. - Тель-Авив) в особенности подчеркивали, что в поведении как туриста, так и специалиста туристского дела (туроператор, тур-агент, руководитель турфирмы и т. п.) нравственно-психологические качества займут видное место. Каждая порядочная, воспитанная личность при встрече с незнакомыми людьми старается, как правило, создать приятное впечатление, быть дружелюбным, радушным, внимательным. Другое дело, когда для отдельной части этих людей моральная культура оказывается сугубо функциональной, ведь невежливое обращение с "клиентом" угрожает успешному бизнесу. Однако, современный взгляд на туризм и его действующих лиц состоит в том, что эта форма общественной деятельности также должна в полной мере отвечать "человеческим измерениям", быть гуманно центрированной, при этом не по форме, а по сути. Не случайно профессионалы туристского дела считают, что туризм может планироваться и практиковаться как "привилегированное средство индивидуального и коллективного усовершенствования". Объединяясь с духовным раскрепощением - ведь турист - это свободный человек - туризм становится уникальным средством самообразования и самовоспитания.</w:t>
      </w:r>
    </w:p>
    <w:p w:rsidR="003E5228" w:rsidRPr="00DD4BBC" w:rsidRDefault="003E5228" w:rsidP="00DD4BBC">
      <w:pPr>
        <w:spacing w:line="360" w:lineRule="auto"/>
        <w:ind w:firstLine="709"/>
        <w:jc w:val="both"/>
        <w:rPr>
          <w:sz w:val="28"/>
          <w:szCs w:val="28"/>
        </w:rPr>
      </w:pPr>
      <w:r w:rsidRPr="00DD4BBC">
        <w:rPr>
          <w:sz w:val="28"/>
          <w:szCs w:val="28"/>
        </w:rPr>
        <w:t>"Социологическое измерение туризма" предусматривает проведение как общетеоретических, так и конкретных маркетинговых исследований, изучение туристского рынка спроса и предложений, создание системы обеспечения экономической и социальной эффективности туристских предприятий, в частности исследование организации содержательной культурно-исследовательской среды, которая, в свою очередь, активно влияет на тех, кто находится в ней. Беспокойство вызывает и тот факт, что количественное увеличение отелей и других предприятий инфраструктуры туризма не сопровождается адекватным возрастанием профессионального, квалификационного уровня их работников.</w:t>
      </w:r>
    </w:p>
    <w:p w:rsidR="003E5228" w:rsidRPr="00DD4BBC" w:rsidRDefault="003E5228" w:rsidP="00DD4BBC">
      <w:pPr>
        <w:spacing w:line="360" w:lineRule="auto"/>
        <w:ind w:firstLine="709"/>
        <w:jc w:val="both"/>
        <w:rPr>
          <w:sz w:val="28"/>
          <w:szCs w:val="28"/>
        </w:rPr>
      </w:pPr>
      <w:r w:rsidRPr="00DD4BBC">
        <w:rPr>
          <w:sz w:val="28"/>
          <w:szCs w:val="28"/>
        </w:rPr>
        <w:t>Немало менеджеров туристской области не имеют достаточных знаний и навыков в деле организации гостеприимства. Развитие туризма не самоцель, а важный элемент общей стратегии социально-экономической и духовной поступи страны и общества. В этой связи особого внимания требуют социальные и моральные ценности туризма, о чем, в частности, Генеральный Секретарь ВТО Франческа Франджиалли говорил в своем выступлении в Верховном Совете Украины. Туризм теоретически "санкционирует" социальные, моральные сентенции, утверждая тем самым свою благородную гуманистическую миссию оказывать содействие духовному усовершенствованию общества, являться влиятельным фактором развития личности.</w:t>
      </w:r>
    </w:p>
    <w:p w:rsidR="003E5228" w:rsidRPr="00DD4BBC" w:rsidRDefault="003E5228" w:rsidP="00DD4BBC">
      <w:pPr>
        <w:spacing w:line="360" w:lineRule="auto"/>
        <w:ind w:firstLine="709"/>
        <w:jc w:val="both"/>
        <w:rPr>
          <w:sz w:val="28"/>
          <w:szCs w:val="28"/>
        </w:rPr>
      </w:pPr>
      <w:r w:rsidRPr="00DD4BBC">
        <w:rPr>
          <w:sz w:val="28"/>
          <w:szCs w:val="28"/>
        </w:rPr>
        <w:t>Программа работы Всемирной туристской организации на 2002-2003 гг. в области развития человеческих ресурсов сосредотачивается на ключевых позициях предыдущих программ, успех которых позволяет осуществлять новые стратегические задачи все более и более целеустремленно. Все большее внимание будет уделяться новейшим технологиям в проектировании программ, учебных материалов, созданию специализированных курсов, обучению этим технологиям.</w:t>
      </w:r>
    </w:p>
    <w:p w:rsidR="003E5228" w:rsidRPr="00DD4BBC" w:rsidRDefault="003E5228" w:rsidP="00DD4BBC">
      <w:pPr>
        <w:spacing w:line="360" w:lineRule="auto"/>
        <w:ind w:firstLine="709"/>
        <w:jc w:val="both"/>
        <w:rPr>
          <w:sz w:val="28"/>
          <w:szCs w:val="28"/>
        </w:rPr>
      </w:pPr>
      <w:r w:rsidRPr="00DD4BBC">
        <w:rPr>
          <w:sz w:val="28"/>
          <w:szCs w:val="28"/>
        </w:rPr>
        <w:t>Все эти мероприятия должны усилить влияние Всемирной туристской организации на решение вопросов образования и обучения в сфере туризма и поможет создать фундаментальные основные принципы, которые будут способствовать успешной реализации программ Всемирной туристской организации на местных уровнях и в глобальном масштабе. Это поможет местным организациям и учебным заведениям успешно ориентироваться в сложном современном мире бизнеса в сфере туризма.</w:t>
      </w:r>
    </w:p>
    <w:p w:rsidR="003E5228" w:rsidRPr="00DD4BBC" w:rsidRDefault="003E5228" w:rsidP="00DD4BBC">
      <w:pPr>
        <w:spacing w:line="360" w:lineRule="auto"/>
        <w:ind w:firstLine="709"/>
        <w:jc w:val="both"/>
        <w:rPr>
          <w:sz w:val="28"/>
          <w:szCs w:val="28"/>
        </w:rPr>
      </w:pPr>
      <w:r w:rsidRPr="00DD4BBC">
        <w:rPr>
          <w:sz w:val="28"/>
          <w:szCs w:val="28"/>
        </w:rPr>
        <w:t>- Цели и задачи: чтобы выполнять вышеупомянутую миссию, необходимо определить цели с учетом природы и мощностей Всемирной туристской организации. Мероприятия будут сгруппированы по следующим направлениям:</w:t>
      </w:r>
    </w:p>
    <w:p w:rsidR="003E5228" w:rsidRPr="00DD4BBC" w:rsidRDefault="003E5228" w:rsidP="00DD4BBC">
      <w:pPr>
        <w:spacing w:line="360" w:lineRule="auto"/>
        <w:ind w:firstLine="709"/>
        <w:jc w:val="both"/>
        <w:rPr>
          <w:sz w:val="28"/>
          <w:szCs w:val="28"/>
        </w:rPr>
      </w:pPr>
      <w:r w:rsidRPr="00DD4BBC">
        <w:rPr>
          <w:sz w:val="28"/>
          <w:szCs w:val="28"/>
        </w:rPr>
        <w:t>- Развитие мощностей для создания программ для государств - членов ВТО.</w:t>
      </w:r>
    </w:p>
    <w:p w:rsidR="003E5228" w:rsidRPr="00DD4BBC" w:rsidRDefault="003E5228" w:rsidP="00DD4BBC">
      <w:pPr>
        <w:spacing w:line="360" w:lineRule="auto"/>
        <w:ind w:firstLine="709"/>
        <w:jc w:val="both"/>
        <w:rPr>
          <w:sz w:val="28"/>
          <w:szCs w:val="28"/>
        </w:rPr>
      </w:pPr>
      <w:r w:rsidRPr="00DD4BBC">
        <w:rPr>
          <w:sz w:val="28"/>
          <w:szCs w:val="28"/>
        </w:rPr>
        <w:t>- Постоянная поддержка со стороны ВТО всех инициатив стран-участниц по вопросам разработки новых обучающих и образовательных стратегий в сфере туризма.</w:t>
      </w:r>
    </w:p>
    <w:p w:rsidR="003E5228" w:rsidRPr="00DD4BBC" w:rsidRDefault="003E5228" w:rsidP="00DD4BBC">
      <w:pPr>
        <w:spacing w:line="360" w:lineRule="auto"/>
        <w:ind w:firstLine="709"/>
        <w:jc w:val="both"/>
        <w:rPr>
          <w:sz w:val="28"/>
          <w:szCs w:val="28"/>
        </w:rPr>
      </w:pPr>
      <w:r w:rsidRPr="00DD4BBC">
        <w:rPr>
          <w:sz w:val="28"/>
          <w:szCs w:val="28"/>
        </w:rPr>
        <w:t>- Концентрация информационных потоков по вопросам развития человеческих ресурсов и управление этими потоками с целью обеспечения развития и совершенствования учебных процессов в сфере образования в туризме.</w:t>
      </w:r>
    </w:p>
    <w:p w:rsidR="003E5228" w:rsidRPr="00DD4BBC" w:rsidRDefault="003E5228" w:rsidP="00DD4BBC">
      <w:pPr>
        <w:spacing w:line="360" w:lineRule="auto"/>
        <w:ind w:firstLine="709"/>
        <w:jc w:val="both"/>
        <w:rPr>
          <w:sz w:val="28"/>
          <w:szCs w:val="28"/>
        </w:rPr>
      </w:pPr>
      <w:r w:rsidRPr="00DD4BBC">
        <w:rPr>
          <w:sz w:val="28"/>
          <w:szCs w:val="28"/>
        </w:rPr>
        <w:t>Для достижения этих целей будут использованы методология и инструментарий предыдущих программ в качестве основы. Для решения перспективных и текущих вопросов будут создаваться и разрабатываться специализированные курсы с конкретными задачами. Также необходимо проводить семинары для специализации профессионалов. В соответствии с решениями Генеральной Ассамблеи и Исполнительного Совета Всемирной туристской организации и в ответ на запрос от государств - членов этих организаций, общая программа работы Всемирной туристской организации в сфере образования и подготовки специалистов определила свои задачи:</w:t>
      </w:r>
    </w:p>
    <w:p w:rsidR="003E5228" w:rsidRPr="00DD4BBC" w:rsidRDefault="003E5228" w:rsidP="00DD4BBC">
      <w:pPr>
        <w:spacing w:line="360" w:lineRule="auto"/>
        <w:ind w:firstLine="709"/>
        <w:jc w:val="both"/>
        <w:rPr>
          <w:sz w:val="28"/>
          <w:szCs w:val="28"/>
        </w:rPr>
      </w:pPr>
      <w:r w:rsidRPr="00DD4BBC">
        <w:rPr>
          <w:sz w:val="28"/>
          <w:szCs w:val="28"/>
        </w:rPr>
        <w:t>- создание благоприятных возможностей для развития и совершенствования процесса образования и подготовки специалистов в сфере туризма в странах - членах ВТО;</w:t>
      </w:r>
    </w:p>
    <w:p w:rsidR="003E5228" w:rsidRPr="00DD4BBC" w:rsidRDefault="003E5228" w:rsidP="00DD4BBC">
      <w:pPr>
        <w:spacing w:line="360" w:lineRule="auto"/>
        <w:ind w:firstLine="709"/>
        <w:jc w:val="both"/>
        <w:rPr>
          <w:sz w:val="28"/>
          <w:szCs w:val="28"/>
        </w:rPr>
      </w:pPr>
      <w:r w:rsidRPr="00DD4BBC">
        <w:rPr>
          <w:sz w:val="28"/>
          <w:szCs w:val="28"/>
        </w:rPr>
        <w:t>- обеспечение лидерства и инициативы в вопросах образования в туризме;</w:t>
      </w:r>
    </w:p>
    <w:p w:rsidR="003E5228" w:rsidRPr="00DD4BBC" w:rsidRDefault="003E5228" w:rsidP="00DD4BBC">
      <w:pPr>
        <w:spacing w:line="360" w:lineRule="auto"/>
        <w:ind w:firstLine="709"/>
        <w:jc w:val="both"/>
        <w:rPr>
          <w:sz w:val="28"/>
          <w:szCs w:val="28"/>
        </w:rPr>
      </w:pPr>
      <w:r w:rsidRPr="00DD4BBC">
        <w:rPr>
          <w:sz w:val="28"/>
          <w:szCs w:val="28"/>
        </w:rPr>
        <w:t>- развитие необходимых стратегий в образовательных учреждениях туристского профиля с целью достижения качества и эффективности образования и научных исследований;</w:t>
      </w:r>
    </w:p>
    <w:p w:rsidR="003E5228" w:rsidRPr="00DD4BBC" w:rsidRDefault="003E5228" w:rsidP="00DD4BBC">
      <w:pPr>
        <w:spacing w:line="360" w:lineRule="auto"/>
        <w:ind w:firstLine="709"/>
        <w:jc w:val="both"/>
        <w:rPr>
          <w:sz w:val="28"/>
          <w:szCs w:val="28"/>
        </w:rPr>
      </w:pPr>
      <w:r w:rsidRPr="00DD4BBC">
        <w:rPr>
          <w:sz w:val="28"/>
          <w:szCs w:val="28"/>
        </w:rPr>
        <w:t>- создание туристского продукта высокого качества с современными свойствами с помощью высокоразвитых конкурентоспособных стратегий.</w:t>
      </w:r>
    </w:p>
    <w:p w:rsidR="003E5228" w:rsidRPr="00DD4BBC" w:rsidRDefault="003E5228" w:rsidP="00DD4BBC">
      <w:pPr>
        <w:spacing w:line="360" w:lineRule="auto"/>
        <w:ind w:firstLine="709"/>
        <w:jc w:val="both"/>
        <w:rPr>
          <w:sz w:val="28"/>
          <w:szCs w:val="28"/>
        </w:rPr>
      </w:pPr>
      <w:r w:rsidRPr="00DD4BBC">
        <w:rPr>
          <w:sz w:val="28"/>
          <w:szCs w:val="28"/>
        </w:rPr>
        <w:t>Совет по вопросам образования при Всемирной туристской организации, насчитывающий в настоящее время около 90 учреждений, является активным органом по вопросам разработки политической стратегии ВТО, работающий в соответствии с ее программой по развитию трудовых ресурсов.</w:t>
      </w:r>
    </w:p>
    <w:p w:rsidR="003E5228" w:rsidRPr="00DD4BBC" w:rsidRDefault="003E5228" w:rsidP="00DD4BBC">
      <w:pPr>
        <w:spacing w:line="360" w:lineRule="auto"/>
        <w:ind w:firstLine="709"/>
        <w:jc w:val="both"/>
        <w:rPr>
          <w:sz w:val="28"/>
          <w:szCs w:val="28"/>
        </w:rPr>
      </w:pPr>
      <w:r w:rsidRPr="00DD4BBC">
        <w:rPr>
          <w:sz w:val="28"/>
          <w:szCs w:val="28"/>
        </w:rPr>
        <w:t>Задачи Совета: вносить вклад в глобальную стратегию ВТО в области образования в туризме; обучать новейшим технологиям и вести академические исследования в сфере образования в туризме; представлять и поддерживать точки зрения заинтересованных научных кругов; проводить семинары, конференции, встречи для обсуждения вопросов образования в туризме на местном, региональном и глобальном уровнях [217]. Членами Совета являются академические учебные заведения, которые получили сертификат за внедрение одной или нескольких своих программ в сфере образования и подготовки специалистов по туризму и имеют филиалы и отделения ВТО в своих регионах. Эти учреждения являются активными пользователями программ, учебных инструкций и прочих компонентов туристского продукта в сфере образования ВТО. Основная цель Совета заключается в содействии глобальным стратегиям Всемирной туристской организации по вопросам образования, подготовки специалистов и научным исследованиям в сфере туризма. Членами Совета могут стать академические учреждения стран - членов Всемирной туристской организации с программами обучения и исследования в туризме, принадлежащие следующим категориям:</w:t>
      </w:r>
    </w:p>
    <w:p w:rsidR="003E5228" w:rsidRPr="00DD4BBC" w:rsidRDefault="003E5228" w:rsidP="00DD4BBC">
      <w:pPr>
        <w:spacing w:line="360" w:lineRule="auto"/>
        <w:ind w:firstLine="709"/>
        <w:jc w:val="both"/>
        <w:rPr>
          <w:sz w:val="28"/>
          <w:szCs w:val="28"/>
        </w:rPr>
      </w:pPr>
      <w:r w:rsidRPr="00DD4BBC">
        <w:rPr>
          <w:sz w:val="28"/>
          <w:szCs w:val="28"/>
        </w:rPr>
        <w:t>- Учреждения Совета Образования ВТО (ECIN): Учреждения с образованием и программами обучения в сфере туризма, включая университеты, Высшие Школы и Школы бизнеса в туризме и гостиничной отрасли.</w:t>
      </w:r>
    </w:p>
    <w:p w:rsidR="003E5228" w:rsidRPr="00DD4BBC" w:rsidRDefault="003E5228" w:rsidP="00DD4BBC">
      <w:pPr>
        <w:spacing w:line="360" w:lineRule="auto"/>
        <w:ind w:firstLine="709"/>
        <w:jc w:val="both"/>
        <w:rPr>
          <w:sz w:val="28"/>
          <w:szCs w:val="28"/>
        </w:rPr>
      </w:pPr>
      <w:r w:rsidRPr="00DD4BBC">
        <w:rPr>
          <w:sz w:val="28"/>
          <w:szCs w:val="28"/>
        </w:rPr>
        <w:t>- Консультативные Члены: Учреждения с университетским уровнем постоянного академического исследования, которые создают программы. К ним относятся:</w:t>
      </w:r>
    </w:p>
    <w:p w:rsidR="003E5228" w:rsidRPr="00DD4BBC" w:rsidRDefault="003E5228" w:rsidP="00DD4BBC">
      <w:pPr>
        <w:spacing w:line="360" w:lineRule="auto"/>
        <w:ind w:firstLine="709"/>
        <w:jc w:val="both"/>
        <w:rPr>
          <w:sz w:val="28"/>
          <w:szCs w:val="28"/>
        </w:rPr>
      </w:pPr>
      <w:r w:rsidRPr="00DD4BBC">
        <w:rPr>
          <w:sz w:val="28"/>
          <w:szCs w:val="28"/>
        </w:rPr>
        <w:t>- сеть академических научных учебных учреждений, которые занимаются разработкой специальных программ по вопросам образования и подготовки специалистов в сфере туризма;</w:t>
      </w:r>
    </w:p>
    <w:p w:rsidR="003E5228" w:rsidRPr="00DD4BBC" w:rsidRDefault="003E5228" w:rsidP="00DD4BBC">
      <w:pPr>
        <w:spacing w:line="360" w:lineRule="auto"/>
        <w:ind w:firstLine="709"/>
        <w:jc w:val="both"/>
        <w:rPr>
          <w:sz w:val="28"/>
          <w:szCs w:val="28"/>
        </w:rPr>
      </w:pPr>
      <w:r w:rsidRPr="00DD4BBC">
        <w:rPr>
          <w:sz w:val="28"/>
          <w:szCs w:val="28"/>
        </w:rPr>
        <w:t>- сеть учебных академических ассоциаций - общественных или некоммерческих организаций или федеративных педагогических учреждений, которые имеют образовательные программы по туризму.</w:t>
      </w:r>
    </w:p>
    <w:p w:rsidR="00F32DB2" w:rsidRPr="00DD4BBC" w:rsidRDefault="003E5228" w:rsidP="00DD4BBC">
      <w:pPr>
        <w:spacing w:line="360" w:lineRule="auto"/>
        <w:ind w:firstLine="709"/>
        <w:jc w:val="both"/>
        <w:rPr>
          <w:sz w:val="28"/>
          <w:szCs w:val="28"/>
        </w:rPr>
      </w:pPr>
      <w:r w:rsidRPr="00DD4BBC">
        <w:rPr>
          <w:sz w:val="28"/>
          <w:szCs w:val="28"/>
        </w:rPr>
        <w:t>Всемирная туристская организация осуществляет разработку и внедрение всех своих программ в образовании в сфере туризма в учебных заведениях по всему миру под девизом "Туризм - образование качество", проводя сертификацию этих программ. Те учебные заведения и программы, которые выходят на сертификацию, должны иметь множество курсов на выбор, приспосабливаясь к изменяющимся потребностям сферы туризма. На основе сказанного было проанализировано современное состояние систем подготовки специалистов туристской отрасли в некоторых развитых странах мира.</w:t>
      </w:r>
    </w:p>
    <w:p w:rsidR="002056E7" w:rsidRPr="00DD4BBC" w:rsidRDefault="002056E7" w:rsidP="00DD4BBC">
      <w:pPr>
        <w:spacing w:line="360" w:lineRule="auto"/>
        <w:ind w:firstLine="709"/>
        <w:jc w:val="both"/>
        <w:rPr>
          <w:sz w:val="28"/>
          <w:szCs w:val="28"/>
        </w:rPr>
      </w:pPr>
    </w:p>
    <w:p w:rsidR="002056E7" w:rsidRPr="00DD4BBC" w:rsidRDefault="00515E2A" w:rsidP="003F4EF4">
      <w:pPr>
        <w:spacing w:line="360" w:lineRule="auto"/>
        <w:ind w:left="709"/>
        <w:jc w:val="center"/>
        <w:rPr>
          <w:b/>
          <w:sz w:val="28"/>
          <w:szCs w:val="28"/>
        </w:rPr>
      </w:pPr>
      <w:r w:rsidRPr="00DD4BBC">
        <w:rPr>
          <w:b/>
          <w:sz w:val="28"/>
          <w:szCs w:val="28"/>
        </w:rPr>
        <w:br w:type="page"/>
        <w:t>Глава 3.</w:t>
      </w:r>
      <w:r w:rsidR="002056E7" w:rsidRPr="00DD4BBC">
        <w:rPr>
          <w:b/>
          <w:sz w:val="28"/>
          <w:szCs w:val="28"/>
        </w:rPr>
        <w:t xml:space="preserve"> Разработка системы повышения квалификации и переподготовки в сфере туризма</w:t>
      </w:r>
    </w:p>
    <w:p w:rsidR="002056E7" w:rsidRPr="00DD4BBC" w:rsidRDefault="002056E7" w:rsidP="00DD4BBC">
      <w:pPr>
        <w:spacing w:line="360" w:lineRule="auto"/>
        <w:ind w:firstLine="709"/>
        <w:jc w:val="both"/>
        <w:rPr>
          <w:b/>
          <w:sz w:val="28"/>
          <w:szCs w:val="28"/>
        </w:rPr>
      </w:pPr>
    </w:p>
    <w:p w:rsidR="002056E7" w:rsidRPr="00DD4BBC" w:rsidRDefault="002056E7" w:rsidP="00DD4BBC">
      <w:pPr>
        <w:spacing w:line="360" w:lineRule="auto"/>
        <w:ind w:firstLine="709"/>
        <w:jc w:val="both"/>
        <w:rPr>
          <w:sz w:val="28"/>
          <w:szCs w:val="28"/>
        </w:rPr>
      </w:pPr>
      <w:r w:rsidRPr="00DD4BBC">
        <w:rPr>
          <w:sz w:val="28"/>
          <w:szCs w:val="28"/>
        </w:rPr>
        <w:t>Институт туристского менеджмента при Всемирной туристской организации является учебным заведением повышения квалификации по вопросам международной гостиничной отрасли и индустрии туризма. Все обучение в этом институте ведется исключительно на английском языке по всем предметам. После 4-х семестров успешного обучения студенты получают диплом. Для поступления в это учебное заведение обязательным является наличие диплома о высшем образовании и отличное владение английским языком.</w:t>
      </w:r>
    </w:p>
    <w:p w:rsidR="002056E7" w:rsidRPr="00DD4BBC" w:rsidRDefault="002056E7" w:rsidP="00DD4BBC">
      <w:pPr>
        <w:spacing w:line="360" w:lineRule="auto"/>
        <w:ind w:firstLine="709"/>
        <w:jc w:val="both"/>
        <w:rPr>
          <w:sz w:val="28"/>
          <w:szCs w:val="28"/>
        </w:rPr>
      </w:pPr>
      <w:r w:rsidRPr="00DD4BBC">
        <w:rPr>
          <w:sz w:val="28"/>
          <w:szCs w:val="28"/>
        </w:rPr>
        <w:t>Цель этой программы - обеспечить студентов фундаментальными знаниями для управленческого аппарата среднего звена в сфере гостеприимства, гостиничной отрасли и индустрии туризма, основанных на культурном, интеллектуальном и моральном развитии в мультикультурной среде. Программа обучения включает в себя 60 недель плюс интернатура между 2 и 3 семестрами. В конце 4 семестра студенты сдают государственный экзамен (письменно и устно), а также представляют дипломную работу, которую они готовят на протяжении последнего семестра обучения.</w:t>
      </w:r>
    </w:p>
    <w:p w:rsidR="002056E7" w:rsidRPr="00DD4BBC" w:rsidRDefault="00325462" w:rsidP="003F4EF4">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327pt">
            <v:imagedata r:id="rId5" o:title=""/>
          </v:shape>
        </w:pict>
      </w:r>
    </w:p>
    <w:p w:rsidR="003F4EF4" w:rsidRDefault="003F4EF4" w:rsidP="00DD4BBC">
      <w:pPr>
        <w:spacing w:line="360" w:lineRule="auto"/>
        <w:ind w:firstLine="709"/>
        <w:jc w:val="both"/>
        <w:rPr>
          <w:sz w:val="28"/>
          <w:szCs w:val="28"/>
        </w:rPr>
      </w:pPr>
    </w:p>
    <w:p w:rsidR="002056E7" w:rsidRPr="00DD4BBC" w:rsidRDefault="002056E7" w:rsidP="00DD4BBC">
      <w:pPr>
        <w:spacing w:line="360" w:lineRule="auto"/>
        <w:ind w:firstLine="709"/>
        <w:jc w:val="both"/>
        <w:rPr>
          <w:sz w:val="28"/>
          <w:szCs w:val="28"/>
        </w:rPr>
      </w:pPr>
      <w:r w:rsidRPr="00DD4BBC">
        <w:rPr>
          <w:sz w:val="28"/>
          <w:szCs w:val="28"/>
        </w:rPr>
        <w:t>Обучение по данной программе позволяет подготовить будущих предпринимателей в сфере туризма и смежных с ним отраслях.</w:t>
      </w:r>
    </w:p>
    <w:p w:rsidR="002056E7" w:rsidRPr="00DD4BBC" w:rsidRDefault="002056E7" w:rsidP="00DD4BBC">
      <w:pPr>
        <w:spacing w:line="360" w:lineRule="auto"/>
        <w:ind w:firstLine="709"/>
        <w:jc w:val="both"/>
        <w:rPr>
          <w:sz w:val="28"/>
          <w:szCs w:val="28"/>
        </w:rPr>
      </w:pPr>
      <w:r w:rsidRPr="00DD4BBC">
        <w:rPr>
          <w:sz w:val="28"/>
          <w:szCs w:val="28"/>
        </w:rPr>
        <w:t xml:space="preserve">Лекции, семинарские занятия дают обширную информацию по самым важным вопросам развития туристской отрасли. Большое внимание уделяется культурологическим дисциплинам и иностранным языкам. Практика занимает также значительное место в учебном плане института. Программа обучения в Институте туристского менеджмента составлена из нескольких курсов. </w:t>
      </w:r>
    </w:p>
    <w:p w:rsidR="002056E7" w:rsidRPr="00DD4BBC" w:rsidRDefault="002056E7" w:rsidP="00DD4BBC">
      <w:pPr>
        <w:spacing w:line="360" w:lineRule="auto"/>
        <w:ind w:firstLine="709"/>
        <w:jc w:val="both"/>
        <w:rPr>
          <w:sz w:val="28"/>
          <w:szCs w:val="28"/>
        </w:rPr>
      </w:pPr>
      <w:r w:rsidRPr="00DD4BBC">
        <w:rPr>
          <w:sz w:val="28"/>
          <w:szCs w:val="28"/>
        </w:rPr>
        <w:t>1. "МЕНЕДЖМЕНТ"</w:t>
      </w:r>
    </w:p>
    <w:p w:rsidR="002056E7" w:rsidRPr="00DD4BBC" w:rsidRDefault="002056E7" w:rsidP="00DD4BBC">
      <w:pPr>
        <w:spacing w:line="360" w:lineRule="auto"/>
        <w:ind w:firstLine="709"/>
        <w:jc w:val="both"/>
        <w:rPr>
          <w:sz w:val="28"/>
          <w:szCs w:val="28"/>
        </w:rPr>
      </w:pPr>
      <w:r w:rsidRPr="00DD4BBC">
        <w:rPr>
          <w:sz w:val="28"/>
          <w:szCs w:val="28"/>
        </w:rPr>
        <w:t>1.1. Бухгалтерское дело. Цели обучения: обеспечить студентов знаниями и умениями, которые необходимы для выполнения задач и обязанностей в бухгалтерском деле в сфере туризма. Подготовка студентов для понимания связи между всеми анализируемыми данными, углубленное изучение юридических принципов ведения бухгалтерских книг, подготовка отчетов в соответствующей форме. Содействие развитию способностей к аналитическому мышлению и интерпретации данных с целью принятия решений и использования этих данных для будущей ориентации в вопросах менеджмента. Углубленное изучение различных форм учета затрат, которые используются в реальной жизни. Обучение принципам статистического управления (анализ и критика балансовых отчетов, постоянная интерпретация данных). Обучение критическому подходу к экономическим проблемам, содействие самостоятельной работе индивидуально и в команде, признанию важности четко налаженной системы бухгалтерского дела для ведения индивидуального бизнеса и для экономики в целом.</w:t>
      </w:r>
    </w:p>
    <w:p w:rsidR="002056E7" w:rsidRPr="00DD4BBC" w:rsidRDefault="002056E7" w:rsidP="00DD4BBC">
      <w:pPr>
        <w:spacing w:line="360" w:lineRule="auto"/>
        <w:ind w:firstLine="709"/>
        <w:jc w:val="both"/>
        <w:rPr>
          <w:sz w:val="28"/>
          <w:szCs w:val="28"/>
        </w:rPr>
      </w:pPr>
      <w:r w:rsidRPr="00DD4BBC">
        <w:rPr>
          <w:sz w:val="28"/>
          <w:szCs w:val="28"/>
        </w:rPr>
        <w:t>1.2. Прикладной менеджмент. Цели обучения: студенты знакомятся с обязанностями менеджмента в сфере туризма. Они учатся управлять персоналом эффективно, распознавать, решать и внедрять решения управленческих задач.</w:t>
      </w:r>
    </w:p>
    <w:p w:rsidR="002056E7" w:rsidRPr="00DD4BBC" w:rsidRDefault="002056E7" w:rsidP="00DD4BBC">
      <w:pPr>
        <w:spacing w:line="360" w:lineRule="auto"/>
        <w:ind w:firstLine="709"/>
        <w:jc w:val="both"/>
        <w:rPr>
          <w:sz w:val="28"/>
          <w:szCs w:val="28"/>
        </w:rPr>
      </w:pPr>
      <w:r w:rsidRPr="00DD4BBC">
        <w:rPr>
          <w:sz w:val="28"/>
          <w:szCs w:val="28"/>
        </w:rPr>
        <w:t>1.3. Область управления частными предприятиями и компаниями. Цели обучения: введение в сферу администрирования в гостиничной отрасли. Обеспечение студентов знаниями структуры, управления и отношений между внутренней и внешней стороной предприятия этой отрасли. Обеспечение понимания экономического соотношения и его влияния на работу предприятия. Отчеты современных предприятий; методы управления; подготовка умений принимать решения и решать проблемы, которые случаются на предприятии, и умений составлять соответствующие документы.</w:t>
      </w:r>
    </w:p>
    <w:p w:rsidR="002056E7" w:rsidRPr="00DD4BBC" w:rsidRDefault="002056E7" w:rsidP="00DD4BBC">
      <w:pPr>
        <w:spacing w:line="360" w:lineRule="auto"/>
        <w:ind w:firstLine="709"/>
        <w:jc w:val="both"/>
        <w:rPr>
          <w:sz w:val="28"/>
          <w:szCs w:val="28"/>
        </w:rPr>
      </w:pPr>
      <w:r w:rsidRPr="00DD4BBC">
        <w:rPr>
          <w:sz w:val="28"/>
          <w:szCs w:val="28"/>
        </w:rPr>
        <w:t>1.4. Управление. Цели обучения: обеспечить знаниями задач управляющего в сфере туризма, что требует знания связи между постановкой цели, внедрением решения и контролем его исполнением. Обеспечить техническими предпосылками для осуществления операционного поиска информации.</w:t>
      </w:r>
    </w:p>
    <w:p w:rsidR="002056E7" w:rsidRPr="00DD4BBC" w:rsidRDefault="002056E7" w:rsidP="00DD4BBC">
      <w:pPr>
        <w:spacing w:line="360" w:lineRule="auto"/>
        <w:ind w:firstLine="709"/>
        <w:jc w:val="both"/>
        <w:rPr>
          <w:sz w:val="28"/>
          <w:szCs w:val="28"/>
        </w:rPr>
      </w:pPr>
      <w:r w:rsidRPr="00DD4BBC">
        <w:rPr>
          <w:sz w:val="28"/>
          <w:szCs w:val="28"/>
        </w:rPr>
        <w:t>1.5. Обработка данных. Цели обучения: принципы построения, применения и организации электронной обработки данных, как подготовка поэтапной специальной подготовки. Изучение действия оборудования для электронной обработки данных. Приобретение навыков в программировании и изучение языков программирования. Изучение влияния электронной обработки данных на работу предприятия и на персонал. Приобретение знаний об организационных проблемах, которые возникают с использованием электронной обработки данных. Приобретение навыков решения простых организационных проблем.</w:t>
      </w:r>
    </w:p>
    <w:p w:rsidR="002056E7" w:rsidRPr="00DD4BBC" w:rsidRDefault="002056E7" w:rsidP="00DD4BBC">
      <w:pPr>
        <w:spacing w:line="360" w:lineRule="auto"/>
        <w:ind w:firstLine="709"/>
        <w:jc w:val="both"/>
        <w:rPr>
          <w:sz w:val="28"/>
          <w:szCs w:val="28"/>
        </w:rPr>
      </w:pPr>
      <w:r w:rsidRPr="00DD4BBC">
        <w:rPr>
          <w:sz w:val="28"/>
          <w:szCs w:val="28"/>
        </w:rPr>
        <w:t>1.6. Экономика. Цели обучения: обеспечить основное понимание структуры и соотношение экономических процессов относительно теорий сегодняшнего дня. Развитие способностей у студентов оценивать экономические параметры и политико-экономические отчеты с акцентом на возрастающую важность индустрии услуг и ее влияние на экономику. Научить распознаванию экономических проблем, связанных с индустрией гостеприимства, обсуждение возможных решений проблем.</w:t>
      </w:r>
    </w:p>
    <w:p w:rsidR="002056E7" w:rsidRPr="00DD4BBC" w:rsidRDefault="002056E7" w:rsidP="00DD4BBC">
      <w:pPr>
        <w:spacing w:line="360" w:lineRule="auto"/>
        <w:ind w:firstLine="709"/>
        <w:jc w:val="both"/>
        <w:rPr>
          <w:sz w:val="28"/>
          <w:szCs w:val="28"/>
        </w:rPr>
      </w:pPr>
      <w:r w:rsidRPr="00DD4BBC">
        <w:rPr>
          <w:sz w:val="28"/>
          <w:szCs w:val="28"/>
        </w:rPr>
        <w:t>1.7. Операционные структуры сферы гостеприимства. Цели обучения: студенты ознакомятся с практической работой в сфере индустрии туризма. Студенты смогут принять на себя ответственность за принятие решений. Студенты будут самостоятельно выполнять определенные задания. Студенты узнают процессы функционирования предприятия и научатся работать в команде.</w:t>
      </w:r>
    </w:p>
    <w:p w:rsidR="002056E7" w:rsidRPr="00DD4BBC" w:rsidRDefault="002056E7" w:rsidP="00DD4BBC">
      <w:pPr>
        <w:spacing w:line="360" w:lineRule="auto"/>
        <w:ind w:firstLine="709"/>
        <w:jc w:val="both"/>
        <w:rPr>
          <w:sz w:val="28"/>
          <w:szCs w:val="28"/>
        </w:rPr>
      </w:pPr>
      <w:r w:rsidRPr="00DD4BBC">
        <w:rPr>
          <w:sz w:val="28"/>
          <w:szCs w:val="28"/>
        </w:rPr>
        <w:t>1.8. Технология и отношения с окружающей средой. Цели обучения: обеспечить знаниями оснащения гостиниц и ресторанов, использования материалов, особенностей планирования с целью уменьшения проблем, связанных с окружающей средой.</w:t>
      </w:r>
    </w:p>
    <w:p w:rsidR="002056E7" w:rsidRPr="00DD4BBC" w:rsidRDefault="002056E7" w:rsidP="00DD4BBC">
      <w:pPr>
        <w:spacing w:line="360" w:lineRule="auto"/>
        <w:ind w:firstLine="709"/>
        <w:jc w:val="both"/>
        <w:rPr>
          <w:sz w:val="28"/>
          <w:szCs w:val="28"/>
        </w:rPr>
      </w:pPr>
      <w:r w:rsidRPr="00DD4BBC">
        <w:rPr>
          <w:sz w:val="28"/>
          <w:szCs w:val="28"/>
        </w:rPr>
        <w:t>1.9. Организация турагенств. Цели обучения: приобретение знаний о функционировании туристских агентств в соответствии с требованиями международного туризма и в сотрудничестве с другими организациями сферы обслуживания. Знакомство с организацией туристского агентства. Руководство практической работой с соответствующим рабочим материалом.</w:t>
      </w:r>
    </w:p>
    <w:p w:rsidR="002056E7" w:rsidRPr="00DD4BBC" w:rsidRDefault="002056E7" w:rsidP="00DD4BBC">
      <w:pPr>
        <w:spacing w:line="360" w:lineRule="auto"/>
        <w:ind w:firstLine="709"/>
        <w:jc w:val="both"/>
        <w:rPr>
          <w:sz w:val="28"/>
          <w:szCs w:val="28"/>
        </w:rPr>
      </w:pPr>
      <w:r w:rsidRPr="00DD4BBC">
        <w:rPr>
          <w:sz w:val="28"/>
          <w:szCs w:val="28"/>
        </w:rPr>
        <w:t xml:space="preserve">1.10. Маркетинг. Цели обучения: обеспечить знание задач маркетинга и его целей; влияние рыночной ситуации на содержание маркетинговых целей; привить навыки принятия маркетинговых стратегий с учетом преимуществ и недостатков различных типов маркетинга с целью достижения максимальных продаж. Научить пониманию основ психологии для исследования рынка, презентации услуг, ценовой политики и рекламе, для инновационных маркетинговых подходов. </w:t>
      </w:r>
    </w:p>
    <w:p w:rsidR="002056E7" w:rsidRPr="00DD4BBC" w:rsidRDefault="002056E7" w:rsidP="00DD4BBC">
      <w:pPr>
        <w:spacing w:line="360" w:lineRule="auto"/>
        <w:ind w:firstLine="709"/>
        <w:jc w:val="both"/>
        <w:rPr>
          <w:sz w:val="28"/>
          <w:szCs w:val="28"/>
        </w:rPr>
      </w:pPr>
      <w:r w:rsidRPr="00DD4BBC">
        <w:rPr>
          <w:sz w:val="28"/>
          <w:szCs w:val="28"/>
        </w:rPr>
        <w:t>2. ПРАКТИКА</w:t>
      </w:r>
    </w:p>
    <w:p w:rsidR="002056E7" w:rsidRPr="00DD4BBC" w:rsidRDefault="002056E7" w:rsidP="00DD4BBC">
      <w:pPr>
        <w:spacing w:line="360" w:lineRule="auto"/>
        <w:ind w:firstLine="709"/>
        <w:jc w:val="both"/>
        <w:rPr>
          <w:sz w:val="28"/>
          <w:szCs w:val="28"/>
        </w:rPr>
      </w:pPr>
      <w:r w:rsidRPr="00DD4BBC">
        <w:rPr>
          <w:sz w:val="28"/>
          <w:szCs w:val="28"/>
        </w:rPr>
        <w:t>2.1. Питание и экономика на кухне. Цели обучения: обеспечить необходимыми знаниями о продуктах, которые требуются для приготовления пищи и основанные на принципах диетологии. Развивать умения и навыки самостоятельно планировать процесс приготовления пищи в соответствии с современными организационными принципами. Научить акцентировать внимание на совершенном владении методами экономического использования материалов и труда.</w:t>
      </w:r>
    </w:p>
    <w:p w:rsidR="002056E7" w:rsidRPr="00DD4BBC" w:rsidRDefault="002056E7" w:rsidP="00DD4BBC">
      <w:pPr>
        <w:spacing w:line="360" w:lineRule="auto"/>
        <w:ind w:firstLine="709"/>
        <w:jc w:val="both"/>
        <w:rPr>
          <w:sz w:val="28"/>
          <w:szCs w:val="28"/>
        </w:rPr>
      </w:pPr>
      <w:r w:rsidRPr="00DD4BBC">
        <w:rPr>
          <w:sz w:val="28"/>
          <w:szCs w:val="28"/>
        </w:rPr>
        <w:t>2.2. Питание. Цели обучения: развивать понимание важности адекватного питания, чтобы быть здоровым и поддерживать физическую и умственную форму. Обеспечить знаниями о питательности, пищевых добавках, специях, травах, приправах и продуктах. Знакомство с правилами правильной обработки продуктов с целью сохранения их питательной ценности. Обеспечить знаниями современных типов питания и самых распространенных диет.</w:t>
      </w:r>
    </w:p>
    <w:p w:rsidR="002056E7" w:rsidRPr="00DD4BBC" w:rsidRDefault="002056E7" w:rsidP="00DD4BBC">
      <w:pPr>
        <w:spacing w:line="360" w:lineRule="auto"/>
        <w:ind w:firstLine="709"/>
        <w:jc w:val="both"/>
        <w:rPr>
          <w:sz w:val="28"/>
          <w:szCs w:val="28"/>
        </w:rPr>
      </w:pPr>
      <w:r w:rsidRPr="00DD4BBC">
        <w:rPr>
          <w:sz w:val="28"/>
          <w:szCs w:val="28"/>
        </w:rPr>
        <w:t xml:space="preserve">2.3. Обслуживание и управление рестораном. Цели обучения: обеспечить глубокими знаниями и умениями всех типов обслуживания. Способствовать развитию умений выполнять соответствующие задания, чтобы отвечать современным организационным требованиям. Совершенствовать понимание сферы гостеприимства. Существенными предпосылками для работы в этой сфере являются: организованность, чистоплотность, соответствующая внешность, хорошие манеры. </w:t>
      </w:r>
    </w:p>
    <w:p w:rsidR="002056E7" w:rsidRPr="00DD4BBC" w:rsidRDefault="002056E7" w:rsidP="00DD4BBC">
      <w:pPr>
        <w:spacing w:line="360" w:lineRule="auto"/>
        <w:ind w:firstLine="709"/>
        <w:jc w:val="both"/>
        <w:rPr>
          <w:sz w:val="28"/>
          <w:szCs w:val="28"/>
        </w:rPr>
      </w:pPr>
      <w:r w:rsidRPr="00DD4BBC">
        <w:rPr>
          <w:sz w:val="28"/>
          <w:szCs w:val="28"/>
        </w:rPr>
        <w:t>3. ТУРИЗМ И КУЛЬТУРА</w:t>
      </w:r>
    </w:p>
    <w:p w:rsidR="002056E7" w:rsidRPr="00DD4BBC" w:rsidRDefault="002056E7" w:rsidP="00DD4BBC">
      <w:pPr>
        <w:spacing w:line="360" w:lineRule="auto"/>
        <w:ind w:firstLine="709"/>
        <w:jc w:val="both"/>
        <w:rPr>
          <w:sz w:val="28"/>
          <w:szCs w:val="28"/>
        </w:rPr>
      </w:pPr>
      <w:r w:rsidRPr="00DD4BBC">
        <w:rPr>
          <w:sz w:val="28"/>
          <w:szCs w:val="28"/>
        </w:rPr>
        <w:t>3.1. Торговое право. Цели обучения: знакомство с юридической системой государства. Принципы системы юридических структур; основные знания законодательного регулирования в соответствии с решением общей юридической процедуры в экономике.</w:t>
      </w:r>
    </w:p>
    <w:p w:rsidR="002056E7" w:rsidRPr="00DD4BBC" w:rsidRDefault="002056E7" w:rsidP="00DD4BBC">
      <w:pPr>
        <w:spacing w:line="360" w:lineRule="auto"/>
        <w:ind w:firstLine="709"/>
        <w:jc w:val="both"/>
        <w:rPr>
          <w:sz w:val="28"/>
          <w:szCs w:val="28"/>
        </w:rPr>
      </w:pPr>
      <w:r w:rsidRPr="00DD4BBC">
        <w:rPr>
          <w:sz w:val="28"/>
          <w:szCs w:val="28"/>
        </w:rPr>
        <w:t>Основы самых важных положений законодательного регулирования, важные для менеджеров в сфере гостеприимства. (Закон о труде и право социального обеспечения; типы предприятий).</w:t>
      </w:r>
    </w:p>
    <w:p w:rsidR="002056E7" w:rsidRPr="00DD4BBC" w:rsidRDefault="002056E7" w:rsidP="00DD4BBC">
      <w:pPr>
        <w:spacing w:line="360" w:lineRule="auto"/>
        <w:ind w:firstLine="709"/>
        <w:jc w:val="both"/>
        <w:rPr>
          <w:sz w:val="28"/>
          <w:szCs w:val="28"/>
        </w:rPr>
      </w:pPr>
      <w:r w:rsidRPr="00DD4BBC">
        <w:rPr>
          <w:sz w:val="28"/>
          <w:szCs w:val="28"/>
        </w:rPr>
        <w:t>3.2. Изучение культурологических аспектов. Цели обучения: обеспечение знаниями культурных эпох, которые оказали влияние на Европу и другие континенты, особенно в связи с развитием туризма. Способствовать пониманию внутренних культурных ценностей и обычаев, обсуждению их исторических корней. Способствовать развитию навыков самостоятельно классифицировать и оценивать различные произведения искусства.</w:t>
      </w:r>
    </w:p>
    <w:p w:rsidR="002056E7" w:rsidRPr="00DD4BBC" w:rsidRDefault="002056E7" w:rsidP="00DD4BBC">
      <w:pPr>
        <w:spacing w:line="360" w:lineRule="auto"/>
        <w:ind w:firstLine="709"/>
        <w:jc w:val="both"/>
        <w:rPr>
          <w:sz w:val="28"/>
          <w:szCs w:val="28"/>
        </w:rPr>
      </w:pPr>
      <w:r w:rsidRPr="00DD4BBC">
        <w:rPr>
          <w:sz w:val="28"/>
          <w:szCs w:val="28"/>
        </w:rPr>
        <w:t>3.3. Философия. Цели обучения. Этот учебный курс основывается на философской антропологии, студенты знакомятся с психологией, теорией образования и философией, сориентированными на индустрию услуг.</w:t>
      </w:r>
    </w:p>
    <w:p w:rsidR="002056E7" w:rsidRPr="00DD4BBC" w:rsidRDefault="002056E7" w:rsidP="00DD4BBC">
      <w:pPr>
        <w:spacing w:line="360" w:lineRule="auto"/>
        <w:ind w:firstLine="709"/>
        <w:jc w:val="both"/>
        <w:rPr>
          <w:sz w:val="28"/>
          <w:szCs w:val="28"/>
        </w:rPr>
      </w:pPr>
      <w:r w:rsidRPr="00DD4BBC">
        <w:rPr>
          <w:sz w:val="28"/>
          <w:szCs w:val="28"/>
        </w:rPr>
        <w:t>Психология: этот курс знакомит студентов с характерными психологическими факторами. Исследование основных типов поведения дает целостную картину личности. В течение изучения этого курса обсуждается взаимодействие с гостями, с друзьями и различными группами с точки зрения психологии.</w:t>
      </w:r>
    </w:p>
    <w:p w:rsidR="002056E7" w:rsidRPr="00DD4BBC" w:rsidRDefault="002056E7" w:rsidP="00DD4BBC">
      <w:pPr>
        <w:spacing w:line="360" w:lineRule="auto"/>
        <w:ind w:firstLine="709"/>
        <w:jc w:val="both"/>
        <w:rPr>
          <w:sz w:val="28"/>
          <w:szCs w:val="28"/>
        </w:rPr>
      </w:pPr>
      <w:r w:rsidRPr="00DD4BBC">
        <w:rPr>
          <w:sz w:val="28"/>
          <w:szCs w:val="28"/>
        </w:rPr>
        <w:t>Теория образования: Этот курс исследует отношения между теоретическими аспектами психологии и социологии и их непосредственное участие в выборе карьеры, способа жизни, образования и умение владеть собой.</w:t>
      </w:r>
    </w:p>
    <w:p w:rsidR="002056E7" w:rsidRPr="00DD4BBC" w:rsidRDefault="002056E7" w:rsidP="00DD4BBC">
      <w:pPr>
        <w:spacing w:line="360" w:lineRule="auto"/>
        <w:ind w:firstLine="709"/>
        <w:jc w:val="both"/>
        <w:rPr>
          <w:sz w:val="28"/>
          <w:szCs w:val="28"/>
        </w:rPr>
      </w:pPr>
      <w:r w:rsidRPr="00DD4BBC">
        <w:rPr>
          <w:sz w:val="28"/>
          <w:szCs w:val="28"/>
        </w:rPr>
        <w:t>Философия: Этот курс обсуждает существенные проблемы и возможные решения, содействующие воспитанию в студентах независимости и критического мышления. Здесь также обсуждаются значительные различия в ценностях, отношениях и мышлении в разных культурах.</w:t>
      </w:r>
    </w:p>
    <w:p w:rsidR="002056E7" w:rsidRPr="003F4EF4" w:rsidRDefault="003F4EF4" w:rsidP="00DD4BBC">
      <w:pPr>
        <w:spacing w:line="360" w:lineRule="auto"/>
        <w:ind w:firstLine="709"/>
        <w:jc w:val="both"/>
        <w:rPr>
          <w:i/>
          <w:sz w:val="28"/>
          <w:szCs w:val="28"/>
        </w:rPr>
      </w:pPr>
      <w:r>
        <w:rPr>
          <w:sz w:val="28"/>
          <w:szCs w:val="28"/>
        </w:rPr>
        <w:br w:type="page"/>
      </w:r>
      <w:r w:rsidR="002056E7" w:rsidRPr="003F4EF4">
        <w:rPr>
          <w:i/>
          <w:sz w:val="28"/>
          <w:szCs w:val="28"/>
        </w:rPr>
        <w:t>Распределение кредитов по семестрам</w:t>
      </w:r>
    </w:p>
    <w:p w:rsidR="002056E7" w:rsidRPr="00DD4BBC" w:rsidRDefault="00325462" w:rsidP="003F4EF4">
      <w:pPr>
        <w:spacing w:line="360" w:lineRule="auto"/>
        <w:jc w:val="both"/>
        <w:rPr>
          <w:sz w:val="28"/>
          <w:szCs w:val="28"/>
        </w:rPr>
      </w:pPr>
      <w:r>
        <w:rPr>
          <w:sz w:val="28"/>
          <w:szCs w:val="28"/>
        </w:rPr>
        <w:pict>
          <v:shape id="_x0000_i1026" type="#_x0000_t75" style="width:462pt;height:314.25pt">
            <v:imagedata r:id="rId6" o:title=""/>
          </v:shape>
        </w:pict>
      </w:r>
    </w:p>
    <w:p w:rsidR="003F4EF4" w:rsidRDefault="003F4EF4" w:rsidP="00DD4BBC">
      <w:pPr>
        <w:spacing w:line="360" w:lineRule="auto"/>
        <w:ind w:firstLine="709"/>
        <w:jc w:val="both"/>
        <w:rPr>
          <w:sz w:val="28"/>
          <w:szCs w:val="28"/>
        </w:rPr>
      </w:pPr>
    </w:p>
    <w:p w:rsidR="002056E7" w:rsidRPr="00DD4BBC" w:rsidRDefault="002056E7" w:rsidP="00DD4BBC">
      <w:pPr>
        <w:spacing w:line="360" w:lineRule="auto"/>
        <w:ind w:firstLine="709"/>
        <w:jc w:val="both"/>
        <w:rPr>
          <w:sz w:val="28"/>
          <w:szCs w:val="28"/>
        </w:rPr>
      </w:pPr>
      <w:r w:rsidRPr="00DD4BBC">
        <w:rPr>
          <w:sz w:val="28"/>
          <w:szCs w:val="28"/>
        </w:rPr>
        <w:t xml:space="preserve">Туризм является самой быстро развивающейся отраслью в Новой Зеландии и поэтому в этой стране большой спрос на специалистов данного профиля с университетским дипломом. Туризм, как специализация, преподается в Линкольн Университете с 1984 года, где предлагается программа, имеющая статус международной программы. Выпускники данного университета получают знания и умения в разных сферах этого разнообразного сектора экономики. Линкольн Университет предлагает программу на диплом бакалавра по специализации "Туристский менеджмент" для студентов, заинтересованных в карьере в сфере туризма и связанных с ним секторах. Эта программа рассчитана на полный 3-х летний курс обучения по 24 предметам: 16 обязательных предметов и возможности специализации по одному из направлений. Сочетание основных предметов дает студентам возможность серьезного понимания международного бизнеса в туризме, более широкое понимание социальных, культурологических вопросов и проблем окружающей среды, в контексте которых функционирует сфера туризма. Другими словами, учебный курс концентрирует свое внимание на людях, местах и бизнесе. Диплом бакалавра "Туристский менеджмент" дается по специализации в следующих направлениях: </w:t>
      </w:r>
    </w:p>
    <w:p w:rsidR="002056E7" w:rsidRPr="00DD4BBC" w:rsidRDefault="002056E7" w:rsidP="00DD4BBC">
      <w:pPr>
        <w:spacing w:line="360" w:lineRule="auto"/>
        <w:ind w:firstLine="709"/>
        <w:jc w:val="both"/>
        <w:rPr>
          <w:sz w:val="28"/>
          <w:szCs w:val="28"/>
        </w:rPr>
      </w:pPr>
      <w:r w:rsidRPr="00DD4BBC">
        <w:rPr>
          <w:sz w:val="28"/>
          <w:szCs w:val="28"/>
        </w:rPr>
        <w:t>"Международный туризм"</w:t>
      </w:r>
    </w:p>
    <w:p w:rsidR="002056E7" w:rsidRPr="00DD4BBC" w:rsidRDefault="002056E7" w:rsidP="00DD4BBC">
      <w:pPr>
        <w:spacing w:line="360" w:lineRule="auto"/>
        <w:ind w:firstLine="709"/>
        <w:jc w:val="both"/>
        <w:rPr>
          <w:sz w:val="28"/>
          <w:szCs w:val="28"/>
        </w:rPr>
      </w:pPr>
      <w:r w:rsidRPr="00DD4BBC">
        <w:rPr>
          <w:sz w:val="28"/>
          <w:szCs w:val="28"/>
        </w:rPr>
        <w:t>Международный бизнес</w:t>
      </w:r>
    </w:p>
    <w:p w:rsidR="002056E7" w:rsidRPr="00DD4BBC" w:rsidRDefault="002056E7" w:rsidP="00DD4BBC">
      <w:pPr>
        <w:spacing w:line="360" w:lineRule="auto"/>
        <w:ind w:firstLine="709"/>
        <w:jc w:val="both"/>
        <w:rPr>
          <w:sz w:val="28"/>
          <w:szCs w:val="28"/>
        </w:rPr>
      </w:pPr>
      <w:r w:rsidRPr="00DD4BBC">
        <w:rPr>
          <w:sz w:val="28"/>
          <w:szCs w:val="28"/>
        </w:rPr>
        <w:t>Маркетинг</w:t>
      </w:r>
    </w:p>
    <w:p w:rsidR="002056E7" w:rsidRPr="00DD4BBC" w:rsidRDefault="002056E7" w:rsidP="00DD4BBC">
      <w:pPr>
        <w:spacing w:line="360" w:lineRule="auto"/>
        <w:ind w:firstLine="709"/>
        <w:jc w:val="both"/>
        <w:rPr>
          <w:sz w:val="28"/>
          <w:szCs w:val="28"/>
        </w:rPr>
      </w:pPr>
      <w:r w:rsidRPr="00DD4BBC">
        <w:rPr>
          <w:sz w:val="28"/>
          <w:szCs w:val="28"/>
        </w:rPr>
        <w:t>Управление трудовыми ресурсами</w:t>
      </w:r>
    </w:p>
    <w:p w:rsidR="002056E7" w:rsidRPr="00DD4BBC" w:rsidRDefault="002056E7" w:rsidP="00DD4BBC">
      <w:pPr>
        <w:spacing w:line="360" w:lineRule="auto"/>
        <w:ind w:firstLine="709"/>
        <w:jc w:val="both"/>
        <w:rPr>
          <w:sz w:val="28"/>
          <w:szCs w:val="28"/>
        </w:rPr>
      </w:pPr>
      <w:r w:rsidRPr="00DD4BBC">
        <w:rPr>
          <w:sz w:val="28"/>
          <w:szCs w:val="28"/>
        </w:rPr>
        <w:t>Информационные технологии</w:t>
      </w:r>
    </w:p>
    <w:p w:rsidR="002056E7" w:rsidRPr="00DD4BBC" w:rsidRDefault="002056E7" w:rsidP="00DD4BBC">
      <w:pPr>
        <w:spacing w:line="360" w:lineRule="auto"/>
        <w:ind w:firstLine="709"/>
        <w:jc w:val="both"/>
        <w:rPr>
          <w:sz w:val="28"/>
          <w:szCs w:val="28"/>
        </w:rPr>
      </w:pPr>
      <w:r w:rsidRPr="00DD4BBC">
        <w:rPr>
          <w:sz w:val="28"/>
          <w:szCs w:val="28"/>
        </w:rPr>
        <w:t>"Туристская среда"</w:t>
      </w:r>
    </w:p>
    <w:p w:rsidR="002056E7" w:rsidRPr="00DD4BBC" w:rsidRDefault="002056E7" w:rsidP="00DD4BBC">
      <w:pPr>
        <w:spacing w:line="360" w:lineRule="auto"/>
        <w:ind w:firstLine="709"/>
        <w:jc w:val="both"/>
        <w:rPr>
          <w:sz w:val="28"/>
          <w:szCs w:val="28"/>
        </w:rPr>
      </w:pPr>
      <w:r w:rsidRPr="00DD4BBC">
        <w:rPr>
          <w:sz w:val="28"/>
          <w:szCs w:val="28"/>
        </w:rPr>
        <w:t>Управление природоохранными объектами</w:t>
      </w:r>
    </w:p>
    <w:p w:rsidR="002056E7" w:rsidRPr="00DD4BBC" w:rsidRDefault="002056E7" w:rsidP="00DD4BBC">
      <w:pPr>
        <w:spacing w:line="360" w:lineRule="auto"/>
        <w:ind w:firstLine="709"/>
        <w:jc w:val="both"/>
        <w:rPr>
          <w:sz w:val="28"/>
          <w:szCs w:val="28"/>
        </w:rPr>
      </w:pPr>
      <w:r w:rsidRPr="00DD4BBC">
        <w:rPr>
          <w:sz w:val="28"/>
          <w:szCs w:val="28"/>
        </w:rPr>
        <w:t>Управление объектами в исторических зонах</w:t>
      </w:r>
    </w:p>
    <w:p w:rsidR="002056E7" w:rsidRPr="00DD4BBC" w:rsidRDefault="002056E7" w:rsidP="00DD4BBC">
      <w:pPr>
        <w:spacing w:line="360" w:lineRule="auto"/>
        <w:ind w:firstLine="709"/>
        <w:jc w:val="both"/>
        <w:rPr>
          <w:sz w:val="28"/>
          <w:szCs w:val="28"/>
        </w:rPr>
      </w:pPr>
      <w:r w:rsidRPr="00DD4BBC">
        <w:rPr>
          <w:sz w:val="28"/>
          <w:szCs w:val="28"/>
        </w:rPr>
        <w:t>Социальное и общественное развитие</w:t>
      </w:r>
    </w:p>
    <w:p w:rsidR="002056E7" w:rsidRPr="00DD4BBC" w:rsidRDefault="002056E7" w:rsidP="00DD4BBC">
      <w:pPr>
        <w:spacing w:line="360" w:lineRule="auto"/>
        <w:ind w:firstLine="709"/>
        <w:jc w:val="both"/>
        <w:rPr>
          <w:sz w:val="28"/>
          <w:szCs w:val="28"/>
        </w:rPr>
      </w:pPr>
      <w:r w:rsidRPr="00DD4BBC">
        <w:rPr>
          <w:sz w:val="28"/>
          <w:szCs w:val="28"/>
        </w:rPr>
        <w:t>"Туристские услуги"</w:t>
      </w:r>
    </w:p>
    <w:p w:rsidR="002056E7" w:rsidRPr="00DD4BBC" w:rsidRDefault="002056E7" w:rsidP="00DD4BBC">
      <w:pPr>
        <w:spacing w:line="360" w:lineRule="auto"/>
        <w:ind w:firstLine="709"/>
        <w:jc w:val="both"/>
        <w:rPr>
          <w:sz w:val="28"/>
          <w:szCs w:val="28"/>
        </w:rPr>
      </w:pPr>
      <w:r w:rsidRPr="00DD4BBC">
        <w:rPr>
          <w:sz w:val="28"/>
          <w:szCs w:val="28"/>
        </w:rPr>
        <w:t>Управление гостиничным делом</w:t>
      </w:r>
    </w:p>
    <w:p w:rsidR="002056E7" w:rsidRPr="00DD4BBC" w:rsidRDefault="002056E7" w:rsidP="00DD4BBC">
      <w:pPr>
        <w:spacing w:line="360" w:lineRule="auto"/>
        <w:ind w:firstLine="709"/>
        <w:jc w:val="both"/>
        <w:rPr>
          <w:sz w:val="28"/>
          <w:szCs w:val="28"/>
        </w:rPr>
      </w:pPr>
      <w:r w:rsidRPr="00DD4BBC">
        <w:rPr>
          <w:sz w:val="28"/>
          <w:szCs w:val="28"/>
        </w:rPr>
        <w:t>Управление местами развлечений</w:t>
      </w:r>
    </w:p>
    <w:p w:rsidR="002056E7" w:rsidRPr="00DD4BBC" w:rsidRDefault="002056E7" w:rsidP="00DD4BBC">
      <w:pPr>
        <w:spacing w:line="360" w:lineRule="auto"/>
        <w:ind w:firstLine="709"/>
        <w:jc w:val="both"/>
        <w:rPr>
          <w:sz w:val="28"/>
          <w:szCs w:val="28"/>
        </w:rPr>
      </w:pPr>
      <w:r w:rsidRPr="00DD4BBC">
        <w:rPr>
          <w:sz w:val="28"/>
          <w:szCs w:val="28"/>
        </w:rPr>
        <w:t>Управление местами отдыха</w:t>
      </w:r>
    </w:p>
    <w:p w:rsidR="002056E7" w:rsidRPr="00DD4BBC" w:rsidRDefault="002056E7" w:rsidP="00DD4BBC">
      <w:pPr>
        <w:spacing w:line="360" w:lineRule="auto"/>
        <w:ind w:firstLine="709"/>
        <w:jc w:val="both"/>
        <w:rPr>
          <w:sz w:val="28"/>
          <w:szCs w:val="28"/>
        </w:rPr>
      </w:pPr>
      <w:r w:rsidRPr="00DD4BBC">
        <w:rPr>
          <w:sz w:val="28"/>
          <w:szCs w:val="28"/>
        </w:rPr>
        <w:t xml:space="preserve">Управление транспортом </w:t>
      </w:r>
    </w:p>
    <w:p w:rsidR="002056E7" w:rsidRPr="00DD4BBC" w:rsidRDefault="002056E7" w:rsidP="00DD4BBC">
      <w:pPr>
        <w:spacing w:line="360" w:lineRule="auto"/>
        <w:ind w:firstLine="709"/>
        <w:jc w:val="both"/>
        <w:rPr>
          <w:sz w:val="28"/>
          <w:szCs w:val="28"/>
        </w:rPr>
      </w:pPr>
      <w:r w:rsidRPr="00DD4BBC">
        <w:rPr>
          <w:sz w:val="28"/>
          <w:szCs w:val="28"/>
        </w:rPr>
        <w:t>На первом году обучения, студенты знакомятся с индустрией туризма и создают прочную базу для понимания целостной природы сферы туризма. Этот курс включает в себя основные управленческие умения, которые требует от специалистов этот сектор экономики. Студенты также определяются в плане выбора своей будущей темы исследования. На втором курсе предлагаются такие предметы, которые развивают навыки управления и аналитического мышления.</w:t>
      </w:r>
    </w:p>
    <w:p w:rsidR="002056E7" w:rsidRPr="00DD4BBC" w:rsidRDefault="002056E7" w:rsidP="00DD4BBC">
      <w:pPr>
        <w:spacing w:line="360" w:lineRule="auto"/>
        <w:ind w:firstLine="709"/>
        <w:jc w:val="both"/>
        <w:rPr>
          <w:sz w:val="28"/>
          <w:szCs w:val="28"/>
        </w:rPr>
      </w:pPr>
      <w:r w:rsidRPr="00DD4BBC">
        <w:rPr>
          <w:sz w:val="28"/>
          <w:szCs w:val="28"/>
        </w:rPr>
        <w:t>Студентов учат критически воспринимать многочисленные проблемы и тенденции в мировом туризме. Третий курс предлагает изучение поведения туриста и социальные, культурологические, экономические влияния и воздействие окружающей среды на туризм, а также планирование развития туризма. Этот курс интегрирует разнообразные элементы туризма, которые изучались ранее, и предлагает перспективы, как в частном, так и в общественном секторе. В дополнение к обязательным предметам на третьем и четвертом курсах студенты должны выбрать несколько предметов для научной работы, которые отражают специфику определенного сектора сферы туризма. В конце второго курса обучения есть возможность по обмену попрактиковаться в сфере туризма - "Альтернативные исследования в туризме". Существует также возможность для исследования сферы туризма в качестве основного направления при обучении и получении следующих дипломов:</w:t>
      </w:r>
    </w:p>
    <w:p w:rsidR="002056E7" w:rsidRPr="00DD4BBC" w:rsidRDefault="002056E7" w:rsidP="00DD4BBC">
      <w:pPr>
        <w:spacing w:line="360" w:lineRule="auto"/>
        <w:ind w:firstLine="709"/>
        <w:jc w:val="both"/>
        <w:rPr>
          <w:sz w:val="28"/>
          <w:szCs w:val="28"/>
        </w:rPr>
      </w:pPr>
      <w:r w:rsidRPr="00DD4BBC">
        <w:rPr>
          <w:sz w:val="28"/>
          <w:szCs w:val="28"/>
        </w:rPr>
        <w:t>- Бакалавр по коммерции (Гостиничный и Рекламный Менеджмент);</w:t>
      </w:r>
    </w:p>
    <w:p w:rsidR="002056E7" w:rsidRPr="00DD4BBC" w:rsidRDefault="002056E7" w:rsidP="00DD4BBC">
      <w:pPr>
        <w:spacing w:line="360" w:lineRule="auto"/>
        <w:ind w:firstLine="709"/>
        <w:jc w:val="both"/>
        <w:rPr>
          <w:sz w:val="28"/>
          <w:szCs w:val="28"/>
        </w:rPr>
      </w:pPr>
      <w:r w:rsidRPr="00DD4BBC">
        <w:rPr>
          <w:sz w:val="28"/>
          <w:szCs w:val="28"/>
        </w:rPr>
        <w:t>- Бакалавр по коммерции (Транспорт)</w:t>
      </w:r>
    </w:p>
    <w:p w:rsidR="002056E7" w:rsidRPr="00DD4BBC" w:rsidRDefault="002056E7" w:rsidP="00DD4BBC">
      <w:pPr>
        <w:spacing w:line="360" w:lineRule="auto"/>
        <w:ind w:firstLine="709"/>
        <w:jc w:val="both"/>
        <w:rPr>
          <w:sz w:val="28"/>
          <w:szCs w:val="28"/>
        </w:rPr>
      </w:pPr>
      <w:r w:rsidRPr="00DD4BBC">
        <w:rPr>
          <w:sz w:val="28"/>
          <w:szCs w:val="28"/>
        </w:rPr>
        <w:t>- Бакалавр планирования и развития Маори;</w:t>
      </w:r>
    </w:p>
    <w:p w:rsidR="002056E7" w:rsidRPr="00DD4BBC" w:rsidRDefault="002056E7" w:rsidP="00DD4BBC">
      <w:pPr>
        <w:spacing w:line="360" w:lineRule="auto"/>
        <w:ind w:firstLine="709"/>
        <w:jc w:val="both"/>
        <w:rPr>
          <w:sz w:val="28"/>
          <w:szCs w:val="28"/>
        </w:rPr>
      </w:pPr>
      <w:r w:rsidRPr="00DD4BBC">
        <w:rPr>
          <w:sz w:val="28"/>
          <w:szCs w:val="28"/>
        </w:rPr>
        <w:t>- Бакалавр управления рекреационными зонами, преимущественно в туризме;</w:t>
      </w:r>
    </w:p>
    <w:p w:rsidR="002056E7" w:rsidRDefault="002056E7" w:rsidP="00DD4BBC">
      <w:pPr>
        <w:spacing w:line="360" w:lineRule="auto"/>
        <w:ind w:firstLine="709"/>
        <w:jc w:val="both"/>
        <w:rPr>
          <w:sz w:val="28"/>
          <w:szCs w:val="28"/>
        </w:rPr>
      </w:pPr>
      <w:r w:rsidRPr="00DD4BBC">
        <w:rPr>
          <w:sz w:val="28"/>
          <w:szCs w:val="28"/>
        </w:rPr>
        <w:t>- Бакалавр по исследованию природных ресурсов.</w:t>
      </w:r>
    </w:p>
    <w:p w:rsidR="000A6A39" w:rsidRPr="00DD4BBC" w:rsidRDefault="000A6A39" w:rsidP="00DD4BBC">
      <w:pPr>
        <w:spacing w:line="360" w:lineRule="auto"/>
        <w:ind w:firstLine="709"/>
        <w:jc w:val="both"/>
        <w:rPr>
          <w:sz w:val="28"/>
          <w:szCs w:val="28"/>
        </w:rPr>
      </w:pPr>
    </w:p>
    <w:p w:rsidR="002056E7" w:rsidRPr="00DD4BBC" w:rsidRDefault="00325462" w:rsidP="00DD4BBC">
      <w:pPr>
        <w:spacing w:line="360" w:lineRule="auto"/>
        <w:ind w:firstLine="709"/>
        <w:jc w:val="both"/>
        <w:rPr>
          <w:sz w:val="28"/>
          <w:szCs w:val="28"/>
        </w:rPr>
      </w:pPr>
      <w:r>
        <w:rPr>
          <w:sz w:val="28"/>
          <w:szCs w:val="28"/>
        </w:rPr>
        <w:pict>
          <v:shape id="_x0000_i1027" type="#_x0000_t75" style="width:421.5pt;height:305.25pt">
            <v:imagedata r:id="rId7" o:title=""/>
          </v:shape>
        </w:pict>
      </w:r>
    </w:p>
    <w:p w:rsidR="002056E7" w:rsidRPr="00DD4BBC" w:rsidRDefault="002056E7" w:rsidP="00DD4BBC">
      <w:pPr>
        <w:spacing w:line="360" w:lineRule="auto"/>
        <w:ind w:firstLine="709"/>
        <w:jc w:val="both"/>
        <w:rPr>
          <w:sz w:val="28"/>
          <w:szCs w:val="28"/>
        </w:rPr>
      </w:pPr>
      <w:r w:rsidRPr="00DD4BBC">
        <w:rPr>
          <w:sz w:val="28"/>
          <w:szCs w:val="28"/>
        </w:rPr>
        <w:t>В 2000 году Линкольн Университет достиг самых высоких показателей в трудоустройстве своих выпускников, которые были приняты на работу в такие компании, как Авиалинии Новой Зеландии, Паромная переправа, в международные гостиницы, туристские агентства, международные центры аттракционов, в аппарат местных или центральных административных органов, а некоторые открыли свои собственные предприятия. Некоторые выпускники продолжили свое образование и стали научными работниками, преподавателями и консультантами.</w:t>
      </w:r>
    </w:p>
    <w:p w:rsidR="002056E7" w:rsidRPr="00DD4BBC" w:rsidRDefault="002056E7" w:rsidP="00DD4BBC">
      <w:pPr>
        <w:spacing w:line="360" w:lineRule="auto"/>
        <w:ind w:firstLine="709"/>
        <w:jc w:val="both"/>
        <w:rPr>
          <w:sz w:val="28"/>
          <w:szCs w:val="28"/>
        </w:rPr>
      </w:pPr>
      <w:r w:rsidRPr="00DD4BBC">
        <w:rPr>
          <w:sz w:val="28"/>
          <w:szCs w:val="28"/>
        </w:rPr>
        <w:t>Интересны также принципы обучения и подготовки специалистов сферы туризма в Гонконге. Гонконг считается самым динамично развивающимся городом мира. Гостиничная и туристская индустрия этого города процветает уже несколько десятилетий благодаря смешению культур, не имеющей себе равной природы и его гостеприимным людям. Качество туристского продукта и услуг в этой индустрии высоко оценивается туристами всего мира. Школа гостиничного и туристского менеджмента при Политехническом Университете Гонконга {ШГТМ) была создана в 1979 году и с тех пор она предлагает высококачественные программы обучения, признанные во всем мире. Как одна из ведущих школ по образованию в сфере гостеприимства и туризма, эта школа в своем составе имеет 40 специалистов из 14 стран мира. Большинство специалистов, преподающих в этой школе, имеют дипломы докторов философии или эквивалентные квалификации. Все они имеют международное признание за свои исследования в этой сфере и являются редакторами или членами многочисленных редакторских комиссий более чем 25 журналов. Это учебное заведение играет ведущую роль в организации, спонсировании и проведении международных конференций, которые собирают академиков, студентов и профессионалов индустрии туризма для обмена идеями, опытом и распространяют результаты своих исследований.</w:t>
      </w:r>
    </w:p>
    <w:p w:rsidR="002056E7" w:rsidRPr="00DD4BBC" w:rsidRDefault="002056E7" w:rsidP="00DD4BBC">
      <w:pPr>
        <w:spacing w:line="360" w:lineRule="auto"/>
        <w:ind w:firstLine="709"/>
        <w:jc w:val="both"/>
        <w:rPr>
          <w:sz w:val="28"/>
          <w:szCs w:val="28"/>
        </w:rPr>
      </w:pPr>
      <w:r w:rsidRPr="00DD4BBC">
        <w:rPr>
          <w:sz w:val="28"/>
          <w:szCs w:val="28"/>
        </w:rPr>
        <w:t>Школа гостиничного и туристского менеджмента занимает ведущее место в гостиничной сфере в Азии и намерена получить международное признание, как самое лучшее учебное заведение в мире по подготовке специалистов в сфере гостеприимства и туризма. Цель магистерской программы подготовки специалистов заключается в создании теоретической и научно-исследовательской базы для подготовки студентов к научным исследованиям в сфере гостеприимства и туризма. Программа предоставляет возможность студентам серьезно заняться своими научными исследованиями в этой сфере. Интеллектуальная и моральная поддержка содействует тому, что преподаватели школы гостиничного и туристского менеджмента щедро делятся своими знаниями и стремятся распространить информацию через публикации и конференции. Школа гостиничного и туристского менеджмента проводит экспертизу по таким направлениям:</w:t>
      </w:r>
    </w:p>
    <w:p w:rsidR="002056E7" w:rsidRPr="00DD4BBC" w:rsidRDefault="002056E7" w:rsidP="00DD4BBC">
      <w:pPr>
        <w:spacing w:line="360" w:lineRule="auto"/>
        <w:ind w:firstLine="709"/>
        <w:jc w:val="both"/>
        <w:rPr>
          <w:sz w:val="28"/>
          <w:szCs w:val="28"/>
        </w:rPr>
      </w:pPr>
      <w:r w:rsidRPr="00DD4BBC">
        <w:rPr>
          <w:sz w:val="28"/>
          <w:szCs w:val="28"/>
        </w:rPr>
        <w:t>- гостиничный менеджмент;</w:t>
      </w:r>
    </w:p>
    <w:p w:rsidR="002056E7" w:rsidRPr="00DD4BBC" w:rsidRDefault="002056E7" w:rsidP="00DD4BBC">
      <w:pPr>
        <w:spacing w:line="360" w:lineRule="auto"/>
        <w:ind w:firstLine="709"/>
        <w:jc w:val="both"/>
        <w:rPr>
          <w:sz w:val="28"/>
          <w:szCs w:val="28"/>
        </w:rPr>
      </w:pPr>
      <w:r w:rsidRPr="00DD4BBC">
        <w:rPr>
          <w:sz w:val="28"/>
          <w:szCs w:val="28"/>
        </w:rPr>
        <w:t>- управление трудовыми ресурсами;</w:t>
      </w:r>
    </w:p>
    <w:p w:rsidR="002056E7" w:rsidRPr="00DD4BBC" w:rsidRDefault="002056E7" w:rsidP="00DD4BBC">
      <w:pPr>
        <w:spacing w:line="360" w:lineRule="auto"/>
        <w:ind w:firstLine="709"/>
        <w:jc w:val="both"/>
        <w:rPr>
          <w:sz w:val="28"/>
          <w:szCs w:val="28"/>
        </w:rPr>
      </w:pPr>
      <w:r w:rsidRPr="00DD4BBC">
        <w:rPr>
          <w:sz w:val="28"/>
          <w:szCs w:val="28"/>
        </w:rPr>
        <w:t>- стратегический менеджмент в гостиничной отрасли и туризме</w:t>
      </w:r>
    </w:p>
    <w:p w:rsidR="002056E7" w:rsidRPr="00DD4BBC" w:rsidRDefault="002056E7" w:rsidP="00DD4BBC">
      <w:pPr>
        <w:spacing w:line="360" w:lineRule="auto"/>
        <w:ind w:firstLine="709"/>
        <w:jc w:val="both"/>
        <w:rPr>
          <w:sz w:val="28"/>
          <w:szCs w:val="28"/>
        </w:rPr>
      </w:pPr>
      <w:r w:rsidRPr="00DD4BBC">
        <w:rPr>
          <w:sz w:val="28"/>
          <w:szCs w:val="28"/>
        </w:rPr>
        <w:t>- туристское планирование с акцентом на Китай и Южную Азию</w:t>
      </w:r>
    </w:p>
    <w:p w:rsidR="002056E7" w:rsidRPr="00DD4BBC" w:rsidRDefault="002056E7" w:rsidP="00DD4BBC">
      <w:pPr>
        <w:spacing w:line="360" w:lineRule="auto"/>
        <w:ind w:firstLine="709"/>
        <w:jc w:val="both"/>
        <w:rPr>
          <w:sz w:val="28"/>
          <w:szCs w:val="28"/>
        </w:rPr>
      </w:pPr>
      <w:r w:rsidRPr="00DD4BBC">
        <w:rPr>
          <w:sz w:val="28"/>
          <w:szCs w:val="28"/>
        </w:rPr>
        <w:t>- ответственный туризм, включая развитие природного и культурного туризма;</w:t>
      </w:r>
    </w:p>
    <w:p w:rsidR="002056E7" w:rsidRPr="00DD4BBC" w:rsidRDefault="002056E7" w:rsidP="00DD4BBC">
      <w:pPr>
        <w:spacing w:line="360" w:lineRule="auto"/>
        <w:ind w:firstLine="709"/>
        <w:jc w:val="both"/>
        <w:rPr>
          <w:sz w:val="28"/>
          <w:szCs w:val="28"/>
        </w:rPr>
      </w:pPr>
      <w:r w:rsidRPr="00DD4BBC">
        <w:rPr>
          <w:sz w:val="28"/>
          <w:szCs w:val="28"/>
        </w:rPr>
        <w:t>- маркетинг туристских целей и поведение путешественника;</w:t>
      </w:r>
    </w:p>
    <w:p w:rsidR="002056E7" w:rsidRPr="00DD4BBC" w:rsidRDefault="002056E7" w:rsidP="00DD4BBC">
      <w:pPr>
        <w:spacing w:line="360" w:lineRule="auto"/>
        <w:ind w:firstLine="709"/>
        <w:jc w:val="both"/>
        <w:rPr>
          <w:sz w:val="28"/>
          <w:szCs w:val="28"/>
        </w:rPr>
      </w:pPr>
      <w:r w:rsidRPr="00DD4BBC">
        <w:rPr>
          <w:sz w:val="28"/>
          <w:szCs w:val="28"/>
        </w:rPr>
        <w:t>- экономическое и социальное влияние туризма;</w:t>
      </w:r>
    </w:p>
    <w:p w:rsidR="002056E7" w:rsidRPr="00DD4BBC" w:rsidRDefault="002056E7" w:rsidP="00DD4BBC">
      <w:pPr>
        <w:spacing w:line="360" w:lineRule="auto"/>
        <w:ind w:firstLine="709"/>
        <w:jc w:val="both"/>
        <w:rPr>
          <w:sz w:val="28"/>
          <w:szCs w:val="28"/>
        </w:rPr>
      </w:pPr>
      <w:r w:rsidRPr="00DD4BBC">
        <w:rPr>
          <w:sz w:val="28"/>
          <w:szCs w:val="28"/>
        </w:rPr>
        <w:t>- моделирование перспективного спроса;</w:t>
      </w:r>
    </w:p>
    <w:p w:rsidR="002056E7" w:rsidRPr="00DD4BBC" w:rsidRDefault="002056E7" w:rsidP="00DD4BBC">
      <w:pPr>
        <w:spacing w:line="360" w:lineRule="auto"/>
        <w:ind w:firstLine="709"/>
        <w:jc w:val="both"/>
        <w:rPr>
          <w:sz w:val="28"/>
          <w:szCs w:val="28"/>
        </w:rPr>
      </w:pPr>
      <w:r w:rsidRPr="00DD4BBC">
        <w:rPr>
          <w:sz w:val="28"/>
          <w:szCs w:val="28"/>
        </w:rPr>
        <w:t>- услуги и исследование качества услуг в секторе гостеприимства и снабжения продуктами, управление внедрением информационных систем в туризме и гостиничной отрасли и в секторе питания;</w:t>
      </w:r>
    </w:p>
    <w:p w:rsidR="002056E7" w:rsidRPr="00DD4BBC" w:rsidRDefault="002056E7" w:rsidP="00DD4BBC">
      <w:pPr>
        <w:spacing w:line="360" w:lineRule="auto"/>
        <w:ind w:firstLine="709"/>
        <w:jc w:val="both"/>
        <w:rPr>
          <w:sz w:val="28"/>
          <w:szCs w:val="28"/>
        </w:rPr>
      </w:pPr>
      <w:r w:rsidRPr="00DD4BBC">
        <w:rPr>
          <w:sz w:val="28"/>
          <w:szCs w:val="28"/>
        </w:rPr>
        <w:t>- управление мероприятиями в секторе конференций в сфере туризма.</w:t>
      </w:r>
    </w:p>
    <w:p w:rsidR="002056E7" w:rsidRPr="00DD4BBC" w:rsidRDefault="002056E7" w:rsidP="00DD4BBC">
      <w:pPr>
        <w:spacing w:line="360" w:lineRule="auto"/>
        <w:ind w:firstLine="709"/>
        <w:jc w:val="both"/>
        <w:rPr>
          <w:sz w:val="28"/>
          <w:szCs w:val="28"/>
        </w:rPr>
      </w:pPr>
      <w:r w:rsidRPr="00DD4BBC">
        <w:rPr>
          <w:sz w:val="28"/>
          <w:szCs w:val="28"/>
        </w:rPr>
        <w:t>Структура и содержание обучения. Для написания магистерской работы необходимо пройти 9 кредитов и 15 кредитов для получения диплома доктора философии. Все предметы преподаются на английском языке. Существует также возможность создания индивидуальной программы, согласно предыдущему опыту и интересам студента. Такая гибкость дает возможность студентам наиболее полно реализовать себя. Для прохождения магистерской программы допускаются те студенты, которые имеют: диплом бакалавра в сфере гостеприимства и туризма или тесно с ними связанных отраслях; диплом бакалавра в других сферах, но в данный момент трудится в этой сфере не менее года. Эти студенты должны пройти целый ряд дополнительных фундаментальных предметов. Для получения диплома доктора философии необходимо иметь: диплом магистра в этой сфере, иметь научные исследования в виде диссертации и не менее года стажа работы в этой сфере.</w:t>
      </w:r>
    </w:p>
    <w:p w:rsidR="002056E7" w:rsidRPr="00DD4BBC" w:rsidRDefault="002056E7" w:rsidP="00DD4BBC">
      <w:pPr>
        <w:spacing w:line="360" w:lineRule="auto"/>
        <w:ind w:firstLine="709"/>
        <w:jc w:val="both"/>
        <w:rPr>
          <w:sz w:val="28"/>
          <w:szCs w:val="28"/>
        </w:rPr>
      </w:pPr>
      <w:r w:rsidRPr="00DD4BBC">
        <w:rPr>
          <w:sz w:val="28"/>
          <w:szCs w:val="28"/>
        </w:rPr>
        <w:t>Гонконгский политехнический университет является единственным относящимся к сфере услуг в своем роде учебным заведением, которое предлагает программу подготовки специалистов на степень бакалавра, магистра и доктора философии. Все программы готовят будущих специалистов к управленческой карьере в этих сферах. Школа признает, что в наше время ни одного образования, ни опыта работы недостаточно, чтобы создать прочный фундамент для развития и совершенствования сферы туризма, поэтому Школа дает сочетание прочной образовательной базы и разнообразного опыта в сфере туризма.</w:t>
      </w:r>
    </w:p>
    <w:p w:rsidR="002056E7" w:rsidRPr="00DD4BBC" w:rsidRDefault="002056E7" w:rsidP="00DD4BBC">
      <w:pPr>
        <w:spacing w:line="360" w:lineRule="auto"/>
        <w:ind w:firstLine="709"/>
        <w:jc w:val="both"/>
        <w:rPr>
          <w:sz w:val="28"/>
          <w:szCs w:val="28"/>
        </w:rPr>
      </w:pPr>
      <w:r w:rsidRPr="00DD4BBC">
        <w:rPr>
          <w:sz w:val="28"/>
          <w:szCs w:val="28"/>
        </w:rPr>
        <w:t>Школа профессиональной подготовки и повышения квалификации в сфере туризма в Макао ставит перед собой цель обеспечить специалистами высокого класса самую динамичную отрасль экономики страны. Прежде всего, она привлекает студентов сделать карьеру в туризме и получить фундаментальную подготовку и развить умения и навыки управленческой деятельности. Большое внимание в этом учебном заведении также уделяется культурологическим, экономическим социальным и политическим аспектам.</w:t>
      </w:r>
    </w:p>
    <w:p w:rsidR="002056E7" w:rsidRDefault="002056E7" w:rsidP="00DD4BBC">
      <w:pPr>
        <w:spacing w:line="360" w:lineRule="auto"/>
        <w:ind w:firstLine="709"/>
        <w:jc w:val="both"/>
        <w:rPr>
          <w:sz w:val="28"/>
          <w:szCs w:val="28"/>
        </w:rPr>
      </w:pPr>
      <w:r w:rsidRPr="00DD4BBC">
        <w:rPr>
          <w:sz w:val="28"/>
          <w:szCs w:val="28"/>
        </w:rPr>
        <w:t>Студенты больше узнают об истории Макао, его экономике, культуре и влиянии окружающей среды на город. Программа вводного курса подготовки специалистов делится на 6 модулей и в общей сложности составляет 24 часа аудиторных занятия.</w:t>
      </w:r>
    </w:p>
    <w:p w:rsidR="002056E7" w:rsidRPr="00DD4BBC" w:rsidRDefault="000A6A39" w:rsidP="00DD4BBC">
      <w:pPr>
        <w:spacing w:line="360" w:lineRule="auto"/>
        <w:ind w:firstLine="709"/>
        <w:jc w:val="both"/>
        <w:rPr>
          <w:sz w:val="28"/>
          <w:szCs w:val="28"/>
        </w:rPr>
      </w:pPr>
      <w:r>
        <w:rPr>
          <w:sz w:val="28"/>
          <w:szCs w:val="28"/>
        </w:rPr>
        <w:br w:type="page"/>
      </w:r>
      <w:r w:rsidR="00325462">
        <w:rPr>
          <w:sz w:val="28"/>
          <w:szCs w:val="28"/>
        </w:rPr>
        <w:pict>
          <v:shape id="_x0000_i1028" type="#_x0000_t75" style="width:421.5pt;height:120pt">
            <v:imagedata r:id="rId8" o:title=""/>
          </v:shape>
        </w:pict>
      </w:r>
    </w:p>
    <w:p w:rsidR="000A6A39" w:rsidRDefault="000A6A39" w:rsidP="00DD4BBC">
      <w:pPr>
        <w:spacing w:line="360" w:lineRule="auto"/>
        <w:ind w:firstLine="709"/>
        <w:jc w:val="both"/>
        <w:rPr>
          <w:sz w:val="28"/>
          <w:szCs w:val="28"/>
        </w:rPr>
      </w:pPr>
    </w:p>
    <w:p w:rsidR="002056E7" w:rsidRPr="00DD4BBC" w:rsidRDefault="002056E7" w:rsidP="00DD4BBC">
      <w:pPr>
        <w:spacing w:line="360" w:lineRule="auto"/>
        <w:ind w:firstLine="709"/>
        <w:jc w:val="both"/>
        <w:rPr>
          <w:sz w:val="28"/>
          <w:szCs w:val="28"/>
        </w:rPr>
      </w:pPr>
      <w:r w:rsidRPr="00DD4BBC">
        <w:rPr>
          <w:sz w:val="28"/>
          <w:szCs w:val="28"/>
        </w:rPr>
        <w:t>Кроме того, программа предлагает следующие курсы в сфере "Общественные отношения", "Туризм", "Гостиничное дело" и "Снабжение":</w:t>
      </w:r>
    </w:p>
    <w:p w:rsidR="002056E7" w:rsidRPr="00DD4BBC" w:rsidRDefault="002056E7" w:rsidP="00DD4BBC">
      <w:pPr>
        <w:spacing w:line="360" w:lineRule="auto"/>
        <w:ind w:firstLine="709"/>
        <w:jc w:val="both"/>
        <w:rPr>
          <w:sz w:val="28"/>
          <w:szCs w:val="28"/>
        </w:rPr>
      </w:pPr>
      <w:r w:rsidRPr="00DD4BBC">
        <w:rPr>
          <w:sz w:val="28"/>
          <w:szCs w:val="28"/>
        </w:rPr>
        <w:t>- исследование организации дела;</w:t>
      </w:r>
    </w:p>
    <w:p w:rsidR="002056E7" w:rsidRPr="00DD4BBC" w:rsidRDefault="002056E7" w:rsidP="00DD4BBC">
      <w:pPr>
        <w:spacing w:line="360" w:lineRule="auto"/>
        <w:ind w:firstLine="709"/>
        <w:jc w:val="both"/>
        <w:rPr>
          <w:sz w:val="28"/>
          <w:szCs w:val="28"/>
        </w:rPr>
      </w:pPr>
      <w:r w:rsidRPr="00DD4BBC">
        <w:rPr>
          <w:sz w:val="28"/>
          <w:szCs w:val="28"/>
        </w:rPr>
        <w:t>- определение и анализ потребностей потребителя;</w:t>
      </w:r>
    </w:p>
    <w:p w:rsidR="002056E7" w:rsidRPr="00DD4BBC" w:rsidRDefault="002056E7" w:rsidP="00DD4BBC">
      <w:pPr>
        <w:spacing w:line="360" w:lineRule="auto"/>
        <w:ind w:firstLine="709"/>
        <w:jc w:val="both"/>
        <w:rPr>
          <w:sz w:val="28"/>
          <w:szCs w:val="28"/>
        </w:rPr>
      </w:pPr>
      <w:r w:rsidRPr="00DD4BBC">
        <w:rPr>
          <w:sz w:val="28"/>
          <w:szCs w:val="28"/>
        </w:rPr>
        <w:t>- проект специализированной программы обучения.</w:t>
      </w:r>
    </w:p>
    <w:p w:rsidR="002056E7" w:rsidRPr="00DD4BBC" w:rsidRDefault="002056E7" w:rsidP="00DD4BBC">
      <w:pPr>
        <w:spacing w:line="360" w:lineRule="auto"/>
        <w:ind w:firstLine="709"/>
        <w:jc w:val="both"/>
        <w:rPr>
          <w:sz w:val="28"/>
          <w:szCs w:val="28"/>
        </w:rPr>
      </w:pPr>
      <w:r w:rsidRPr="00DD4BBC">
        <w:rPr>
          <w:sz w:val="28"/>
          <w:szCs w:val="28"/>
        </w:rPr>
        <w:t>Дополнительные модули: Какую роль ты играешь в туризме. Влияние туризма на Макао. Экономика. Окружающая среда. Культура. Общество. Знакомство с гостиницами в Макао. Структура гостиниц. Профессии в гостиницах. Основная информация о гостиницах. Развитие индустрии гостиничного дела. Совершенное обслуживание. Концепция полного удовлетворения клиента. Умения обслуживать клиента. Принципы эффективного общения. Технология и практика в эффективном диалоге. Понимание эмоционального интеллекта. Характеристика культурного наследия Макао. Краткое изложение истории Макао. Привлекательные места для туристов. Возможности профессиональной карьеры. Места, привлекающие туристов. Гостиницы. Предприятия и компании, относящиеся к сфере туризма.</w:t>
      </w:r>
    </w:p>
    <w:p w:rsidR="002056E7" w:rsidRDefault="002056E7" w:rsidP="00DD4BBC">
      <w:pPr>
        <w:spacing w:line="360" w:lineRule="auto"/>
        <w:ind w:firstLine="709"/>
        <w:jc w:val="both"/>
        <w:rPr>
          <w:sz w:val="28"/>
          <w:szCs w:val="28"/>
        </w:rPr>
      </w:pPr>
      <w:r w:rsidRPr="00DD4BBC">
        <w:rPr>
          <w:sz w:val="28"/>
          <w:szCs w:val="28"/>
        </w:rPr>
        <w:t>Институт научных исследований в сфере туризма при Школе профессиональной подготовки и повышения квалификации в сфере туризма в Макао организовал совместно с факультетом "Образование и молодежные службы" 3-х годичный учебный курс "Туристские технологии". В течение 3-х лет студенты изучают следующие предметы. Первый год: знакомство с индустрией туризма; теория и практика: помещения, питание и напитки. Второй год: английский; знакомство со сферой туризма; общественные отношения; въездной туризм; выездной туризм. Третий год: интернатура и дипломный проект.</w:t>
      </w:r>
    </w:p>
    <w:p w:rsidR="000A6A39" w:rsidRPr="00DD4BBC" w:rsidRDefault="000A6A39" w:rsidP="00DD4BBC">
      <w:pPr>
        <w:spacing w:line="360" w:lineRule="auto"/>
        <w:ind w:firstLine="709"/>
        <w:jc w:val="both"/>
        <w:rPr>
          <w:sz w:val="28"/>
          <w:szCs w:val="28"/>
        </w:rPr>
      </w:pPr>
    </w:p>
    <w:tbl>
      <w:tblPr>
        <w:tblW w:w="5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0"/>
        <w:gridCol w:w="1000"/>
      </w:tblGrid>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bCs/>
                <w:sz w:val="20"/>
                <w:szCs w:val="20"/>
              </w:rPr>
            </w:pPr>
            <w:r w:rsidRPr="000A6A39">
              <w:rPr>
                <w:b/>
                <w:bCs/>
                <w:sz w:val="20"/>
                <w:szCs w:val="20"/>
              </w:rPr>
              <w:t>1 год - 1 семестр</w:t>
            </w:r>
          </w:p>
        </w:tc>
        <w:tc>
          <w:tcPr>
            <w:tcW w:w="1000" w:type="dxa"/>
            <w:noWrap/>
            <w:vAlign w:val="bottom"/>
          </w:tcPr>
          <w:p w:rsidR="002056E7" w:rsidRPr="000A6A39" w:rsidRDefault="002056E7" w:rsidP="000A6A39">
            <w:pPr>
              <w:spacing w:line="360" w:lineRule="auto"/>
              <w:rPr>
                <w:b/>
                <w:bCs/>
                <w:sz w:val="20"/>
                <w:szCs w:val="20"/>
              </w:rPr>
            </w:pPr>
            <w:r w:rsidRPr="000A6A39">
              <w:rPr>
                <w:b/>
                <w:bCs/>
                <w:sz w:val="20"/>
                <w:szCs w:val="20"/>
              </w:rPr>
              <w:t>Кредит</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Английский язык</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Введение в информатику</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Японский язык/мандаринский диалект</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Математика</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Введение в бизнес</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Португальский язык</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Взаимодействие культур</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3</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Социология в туризме</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Технология туристских агентств</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Введение в индустрию туризма</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3</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География туризма</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1 год - 2 семестр</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Кредит</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Английский язык</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История Макао</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Введение в информатику</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Интернатура в туристских агентствах</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3</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Японский язык/мандаринский диалект</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Математика</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Принципы менеджмента</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Португальский язык</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Технология туристских агентств</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Введение в индустрию туризма</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3</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География туризма</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2 год - 1 семестр</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Кредит</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Бухучет</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Экономика</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Разговорный английский язык</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История искусств</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Прикладная информатика</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Японский язык/мандаринский диалект</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Законодательство в туризме</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3</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Статистика</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Управление в сфере путешествий</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Португальский язык</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3</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Туризм и окружающая среда</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2 год - 2 семестр</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Кредит</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Бухучет</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Экономика</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Разговорный английский язык</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Принципы ведения гостиничного дела</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3</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Прикладная информатика</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Японский язык/мандаринский диалект</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Управление рекреационными зонами</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Статистика</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Принципы транспортировки</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Португальский язык</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3</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Интернатура в туристских агентствах</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3 год - 1 семестр</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Кредит</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Учет затрат</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Экономика</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Английский язык</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Финансовый менеджмент</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Управление информационными системами</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Японский язык/мандаринский диалект</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Маркетинг</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3</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Управление трудовыми ресурсами</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Управление в сфере авиапутешествий</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Португальский язык</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3</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Планирование и развитие туристских целей</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3 год - 2 семестр</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Кредит</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Учет затрат</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Туристский маркетинг</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Английский язык</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Финансовый менеджмент</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Управление информационными системами</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Японский язык/мандаринский диалект</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Этика</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3</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Управление трудовыми ресурсами</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Управление аэропортами</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Португальский язык</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3</w:t>
            </w:r>
          </w:p>
        </w:tc>
      </w:tr>
      <w:tr w:rsidR="002056E7" w:rsidRPr="000A6A39" w:rsidTr="000A6A39">
        <w:trPr>
          <w:trHeight w:val="315"/>
          <w:jc w:val="center"/>
        </w:trPr>
        <w:tc>
          <w:tcPr>
            <w:tcW w:w="4740" w:type="dxa"/>
            <w:noWrap/>
            <w:vAlign w:val="bottom"/>
          </w:tcPr>
          <w:p w:rsidR="002056E7" w:rsidRPr="000A6A39" w:rsidRDefault="002056E7" w:rsidP="000A6A39">
            <w:pPr>
              <w:spacing w:line="360" w:lineRule="auto"/>
              <w:rPr>
                <w:b/>
                <w:sz w:val="20"/>
                <w:szCs w:val="20"/>
              </w:rPr>
            </w:pPr>
            <w:r w:rsidRPr="000A6A39">
              <w:rPr>
                <w:b/>
                <w:sz w:val="20"/>
                <w:szCs w:val="20"/>
              </w:rPr>
              <w:t>Планирование и развитие туристских целей</w:t>
            </w:r>
          </w:p>
        </w:tc>
        <w:tc>
          <w:tcPr>
            <w:tcW w:w="1000" w:type="dxa"/>
            <w:noWrap/>
            <w:vAlign w:val="bottom"/>
          </w:tcPr>
          <w:p w:rsidR="002056E7" w:rsidRPr="000A6A39" w:rsidRDefault="002056E7" w:rsidP="000A6A39">
            <w:pPr>
              <w:spacing w:line="360" w:lineRule="auto"/>
              <w:rPr>
                <w:b/>
                <w:sz w:val="20"/>
                <w:szCs w:val="20"/>
              </w:rPr>
            </w:pPr>
            <w:r w:rsidRPr="000A6A39">
              <w:rPr>
                <w:b/>
                <w:sz w:val="20"/>
                <w:szCs w:val="20"/>
              </w:rPr>
              <w:t>2</w:t>
            </w:r>
          </w:p>
        </w:tc>
      </w:tr>
    </w:tbl>
    <w:p w:rsidR="002056E7" w:rsidRPr="00DD4BBC" w:rsidRDefault="002056E7" w:rsidP="00DD4BBC">
      <w:pPr>
        <w:spacing w:line="360" w:lineRule="auto"/>
        <w:ind w:firstLine="709"/>
        <w:jc w:val="both"/>
        <w:rPr>
          <w:sz w:val="28"/>
          <w:szCs w:val="28"/>
        </w:rPr>
      </w:pPr>
    </w:p>
    <w:p w:rsidR="00515E2A" w:rsidRPr="00DD4BBC" w:rsidRDefault="00515E2A" w:rsidP="00DD4BBC">
      <w:pPr>
        <w:spacing w:line="360" w:lineRule="auto"/>
        <w:ind w:firstLine="709"/>
        <w:jc w:val="both"/>
        <w:rPr>
          <w:sz w:val="28"/>
          <w:szCs w:val="28"/>
        </w:rPr>
      </w:pPr>
      <w:r w:rsidRPr="00DD4BBC">
        <w:rPr>
          <w:sz w:val="28"/>
          <w:szCs w:val="28"/>
        </w:rPr>
        <w:t>Для получения диплома бакалавра студентам необходимо пройти обучение в течение четвертого дополнительного года и написать дипломную работу. Институт ведет большую работу по обмену студентами во многих странах Азии, Европы и Тихоокеанского побережья. Таким студентам предоставляется возможность получить фундаментальное образование в сфере гостеприимства и туризма, изучить особенности данного региона, который по признанию экспертов является самым перспективным в мире. Мы привели в качестве примеров несколько наиболее ярких учебных учреждений, которые осуществляют подготовку специалистов на уровне бакалавра и магистра в сфере туризма, повышение квалификации и переподготовку, представили в нашем исследовании различные регионы мира, самые перспективные, с новыми и традиционными направлениями в сфере обучения и подготовки специалистов данной отрасли.</w:t>
      </w:r>
    </w:p>
    <w:p w:rsidR="00515E2A" w:rsidRPr="00DD4BBC" w:rsidRDefault="00515E2A" w:rsidP="00DD4BBC">
      <w:pPr>
        <w:spacing w:line="360" w:lineRule="auto"/>
        <w:ind w:firstLine="709"/>
        <w:jc w:val="center"/>
        <w:rPr>
          <w:b/>
          <w:sz w:val="28"/>
          <w:szCs w:val="28"/>
        </w:rPr>
      </w:pPr>
      <w:r w:rsidRPr="00DD4BBC">
        <w:rPr>
          <w:sz w:val="28"/>
          <w:szCs w:val="28"/>
        </w:rPr>
        <w:br w:type="page"/>
      </w:r>
      <w:r w:rsidRPr="00DD4BBC">
        <w:rPr>
          <w:b/>
          <w:sz w:val="28"/>
          <w:szCs w:val="28"/>
        </w:rPr>
        <w:t>Список использованной литературы</w:t>
      </w:r>
    </w:p>
    <w:p w:rsidR="00515E2A" w:rsidRPr="00DD4BBC" w:rsidRDefault="00515E2A" w:rsidP="00DD4BBC">
      <w:pPr>
        <w:spacing w:line="360" w:lineRule="auto"/>
        <w:ind w:firstLine="709"/>
        <w:jc w:val="both"/>
        <w:rPr>
          <w:sz w:val="28"/>
          <w:szCs w:val="28"/>
        </w:rPr>
      </w:pPr>
    </w:p>
    <w:p w:rsidR="00515E2A" w:rsidRPr="00DD4BBC" w:rsidRDefault="00515E2A" w:rsidP="00DD4BBC">
      <w:pPr>
        <w:spacing w:line="360" w:lineRule="auto"/>
        <w:jc w:val="both"/>
        <w:rPr>
          <w:sz w:val="28"/>
          <w:szCs w:val="28"/>
        </w:rPr>
      </w:pPr>
      <w:r w:rsidRPr="00DD4BBC">
        <w:rPr>
          <w:sz w:val="28"/>
          <w:szCs w:val="28"/>
        </w:rPr>
        <w:t>1. Алексюк А. М. Педагогіка вищої освіти України. - К.: Либідь, 1998. - 480 с.</w:t>
      </w:r>
    </w:p>
    <w:p w:rsidR="00515E2A" w:rsidRPr="00DD4BBC" w:rsidRDefault="00515E2A" w:rsidP="00DD4BBC">
      <w:pPr>
        <w:spacing w:line="360" w:lineRule="auto"/>
        <w:jc w:val="both"/>
        <w:rPr>
          <w:sz w:val="28"/>
          <w:szCs w:val="28"/>
        </w:rPr>
      </w:pPr>
      <w:r w:rsidRPr="00DD4BBC">
        <w:rPr>
          <w:sz w:val="28"/>
          <w:szCs w:val="28"/>
        </w:rPr>
        <w:t>2. Алексюк А.М. Педагогика высшей школы. Курс лекций: модульное обучение. - К., 1993.</w:t>
      </w:r>
    </w:p>
    <w:p w:rsidR="00515E2A" w:rsidRPr="00DD4BBC" w:rsidRDefault="00515E2A" w:rsidP="00DD4BBC">
      <w:pPr>
        <w:spacing w:line="360" w:lineRule="auto"/>
        <w:jc w:val="both"/>
        <w:rPr>
          <w:sz w:val="28"/>
          <w:szCs w:val="28"/>
        </w:rPr>
      </w:pPr>
      <w:r w:rsidRPr="00DD4BBC">
        <w:rPr>
          <w:sz w:val="28"/>
          <w:szCs w:val="28"/>
        </w:rPr>
        <w:t>3. Алексеевич Г.Л. Реформа освіти у Великобританії // Педагогіка і психологія. - 1994. - № 2. - С. 163-168.</w:t>
      </w:r>
    </w:p>
    <w:p w:rsidR="00515E2A" w:rsidRPr="00DD4BBC" w:rsidRDefault="00515E2A" w:rsidP="00DD4BBC">
      <w:pPr>
        <w:spacing w:line="360" w:lineRule="auto"/>
        <w:jc w:val="both"/>
        <w:rPr>
          <w:sz w:val="28"/>
          <w:szCs w:val="28"/>
        </w:rPr>
      </w:pPr>
      <w:r w:rsidRPr="00DD4BBC">
        <w:rPr>
          <w:sz w:val="28"/>
          <w:szCs w:val="28"/>
        </w:rPr>
        <w:t>4. Алферов Ю. С. Оценка и аттестация кадров за рубежом. - К., 1997. - С. 3-103.</w:t>
      </w:r>
    </w:p>
    <w:p w:rsidR="00515E2A" w:rsidRPr="00DD4BBC" w:rsidRDefault="00515E2A" w:rsidP="00DD4BBC">
      <w:pPr>
        <w:spacing w:line="360" w:lineRule="auto"/>
        <w:jc w:val="both"/>
        <w:rPr>
          <w:sz w:val="28"/>
          <w:szCs w:val="28"/>
        </w:rPr>
      </w:pPr>
      <w:r w:rsidRPr="00DD4BBC">
        <w:rPr>
          <w:sz w:val="28"/>
          <w:szCs w:val="28"/>
        </w:rPr>
        <w:t>5. Андрущенко В.П. Основные тенденции развития высшего образования Украины на рубеже столетий. (Попытка прогностического анализа) // Высшее образование Украины. - 2001. - № 1.</w:t>
      </w:r>
    </w:p>
    <w:p w:rsidR="00515E2A" w:rsidRPr="00DD4BBC" w:rsidRDefault="00515E2A" w:rsidP="00DD4BBC">
      <w:pPr>
        <w:spacing w:line="360" w:lineRule="auto"/>
        <w:jc w:val="both"/>
        <w:rPr>
          <w:sz w:val="28"/>
          <w:szCs w:val="28"/>
        </w:rPr>
      </w:pPr>
      <w:r w:rsidRPr="00DD4BBC">
        <w:rPr>
          <w:sz w:val="28"/>
          <w:szCs w:val="28"/>
        </w:rPr>
        <w:t>6. Андрущук А. О. Рейтингова технологія оцінки знань в навчально-виховних закладах // Педагогіка і психологія. - 1996. - № 3. - С. 86-89.</w:t>
      </w:r>
    </w:p>
    <w:p w:rsidR="00515E2A" w:rsidRPr="00DD4BBC" w:rsidRDefault="00515E2A" w:rsidP="00DD4BBC">
      <w:pPr>
        <w:spacing w:line="360" w:lineRule="auto"/>
        <w:jc w:val="both"/>
        <w:rPr>
          <w:sz w:val="28"/>
          <w:szCs w:val="28"/>
        </w:rPr>
      </w:pPr>
      <w:r w:rsidRPr="00DD4BBC">
        <w:rPr>
          <w:sz w:val="28"/>
          <w:szCs w:val="28"/>
        </w:rPr>
        <w:t>7. Аніщенко Н.В. Історико-філософські основи процесу формування педагогічної майстерності у США. Науковий вісник Кафедри ЮНЕСКО Державного лінгвістичного університету (Лінвапакс-УШ). - К.: Видав, центр КДЛУ, 2000. - Вип. З В. - С 789-793.</w:t>
      </w:r>
    </w:p>
    <w:p w:rsidR="00515E2A" w:rsidRPr="00DD4BBC" w:rsidRDefault="00515E2A" w:rsidP="00DD4BBC">
      <w:pPr>
        <w:spacing w:line="360" w:lineRule="auto"/>
        <w:jc w:val="both"/>
        <w:rPr>
          <w:sz w:val="28"/>
          <w:szCs w:val="28"/>
        </w:rPr>
      </w:pPr>
      <w:r w:rsidRPr="00DD4BBC">
        <w:rPr>
          <w:sz w:val="28"/>
          <w:szCs w:val="28"/>
        </w:rPr>
        <w:t>8. Автомонова О. О. Ідеї інтегративності у викладанні іноземної мови в досвіді вчителів-новаторів України. Науковий вісник Кафедри ЮНЕСКО Державного лінгвістичного університету (Лінвапакс-УШ). - К.: Видав, центр КДЛУ, 2000. - Вип. З В. - С 760-764.</w:t>
      </w:r>
    </w:p>
    <w:p w:rsidR="00515E2A" w:rsidRPr="00DD4BBC" w:rsidRDefault="00515E2A" w:rsidP="00DD4BBC">
      <w:pPr>
        <w:spacing w:line="360" w:lineRule="auto"/>
        <w:jc w:val="both"/>
        <w:rPr>
          <w:sz w:val="28"/>
          <w:szCs w:val="28"/>
        </w:rPr>
      </w:pPr>
      <w:r w:rsidRPr="00DD4BBC">
        <w:rPr>
          <w:sz w:val="28"/>
          <w:szCs w:val="28"/>
        </w:rPr>
        <w:t>9. Абашкина Н. В. Принципи розвитку професійної освіти в Німеччині. - К.: Вищ. шк. - 1998. - 206 с.</w:t>
      </w:r>
    </w:p>
    <w:p w:rsidR="00515E2A" w:rsidRPr="00DD4BBC" w:rsidRDefault="00515E2A" w:rsidP="00DD4BBC">
      <w:pPr>
        <w:spacing w:line="360" w:lineRule="auto"/>
        <w:jc w:val="both"/>
        <w:rPr>
          <w:sz w:val="28"/>
          <w:szCs w:val="28"/>
        </w:rPr>
      </w:pPr>
      <w:r w:rsidRPr="00DD4BBC">
        <w:rPr>
          <w:sz w:val="28"/>
          <w:szCs w:val="28"/>
        </w:rPr>
        <w:t>10. Антоненко Г. Я. Рейтингова система оцінювання навчальної роботи // Нові техн. навч. - Вип. 13. - К., 1995. - С 6-14.</w:t>
      </w:r>
    </w:p>
    <w:p w:rsidR="00515E2A" w:rsidRPr="00DD4BBC" w:rsidRDefault="00515E2A" w:rsidP="00DD4BBC">
      <w:pPr>
        <w:spacing w:line="360" w:lineRule="auto"/>
        <w:jc w:val="both"/>
        <w:rPr>
          <w:sz w:val="28"/>
          <w:szCs w:val="28"/>
        </w:rPr>
      </w:pPr>
      <w:r w:rsidRPr="00DD4BBC">
        <w:rPr>
          <w:sz w:val="28"/>
          <w:szCs w:val="28"/>
        </w:rPr>
        <w:t>11. Антоненко В.Г. Роль міжнародного туризму у взаємодії та взаємозбагаченні культур: збірник. - КІТЕР, 2001.</w:t>
      </w:r>
    </w:p>
    <w:p w:rsidR="00515E2A" w:rsidRPr="00DD4BBC" w:rsidRDefault="00515E2A" w:rsidP="00DD4BBC">
      <w:pPr>
        <w:spacing w:line="360" w:lineRule="auto"/>
        <w:jc w:val="both"/>
        <w:rPr>
          <w:sz w:val="28"/>
          <w:szCs w:val="28"/>
        </w:rPr>
      </w:pPr>
      <w:r w:rsidRPr="00DD4BBC">
        <w:rPr>
          <w:sz w:val="28"/>
          <w:szCs w:val="28"/>
        </w:rPr>
        <w:t>12. Артемов В. А. Психология обучения иностранным языкам. - М.: Просвещение, 1969.</w:t>
      </w:r>
    </w:p>
    <w:p w:rsidR="00515E2A" w:rsidRPr="00DD4BBC" w:rsidRDefault="00515E2A" w:rsidP="00DD4BBC">
      <w:pPr>
        <w:spacing w:line="360" w:lineRule="auto"/>
        <w:jc w:val="both"/>
        <w:rPr>
          <w:sz w:val="28"/>
          <w:szCs w:val="28"/>
        </w:rPr>
      </w:pPr>
      <w:r w:rsidRPr="00DD4BBC">
        <w:rPr>
          <w:sz w:val="28"/>
          <w:szCs w:val="28"/>
        </w:rPr>
        <w:t>13. Архангельский С. Н. Учебный процесс в высшей школе, его закономерности, основы и методы. - М.: Высш. шк., 1980. - 98 с.</w:t>
      </w:r>
    </w:p>
    <w:p w:rsidR="00515E2A" w:rsidRPr="00DD4BBC" w:rsidRDefault="00515E2A" w:rsidP="00DD4BBC">
      <w:pPr>
        <w:spacing w:line="360" w:lineRule="auto"/>
        <w:jc w:val="both"/>
        <w:rPr>
          <w:sz w:val="28"/>
          <w:szCs w:val="28"/>
        </w:rPr>
      </w:pPr>
      <w:r w:rsidRPr="00DD4BBC">
        <w:rPr>
          <w:sz w:val="28"/>
          <w:szCs w:val="28"/>
        </w:rPr>
        <w:t>14. Архангельский С, Мизинцев В. Качественно-количественные категории оценки научно-познавательного процесса // Новые методы и средства обучения. - М., 1989. - № 3 (7).</w:t>
      </w:r>
    </w:p>
    <w:p w:rsidR="00515E2A" w:rsidRPr="00DD4BBC" w:rsidRDefault="00515E2A" w:rsidP="00DD4BBC">
      <w:pPr>
        <w:spacing w:line="360" w:lineRule="auto"/>
        <w:jc w:val="both"/>
        <w:rPr>
          <w:sz w:val="28"/>
          <w:szCs w:val="28"/>
        </w:rPr>
      </w:pPr>
      <w:r w:rsidRPr="00DD4BBC">
        <w:rPr>
          <w:sz w:val="28"/>
          <w:szCs w:val="28"/>
        </w:rPr>
        <w:t>15. Асоянц П. Г., Чекаль Г. С, Сердюков П. І. та ін. Основи методики створення і застосування комп'ютерних програм у навчанні іноземних мов. - К.: Вид-во КДПІІМ, 1993.</w:t>
      </w:r>
    </w:p>
    <w:p w:rsidR="00515E2A" w:rsidRPr="00DD4BBC" w:rsidRDefault="00515E2A" w:rsidP="00DD4BBC">
      <w:pPr>
        <w:spacing w:line="360" w:lineRule="auto"/>
        <w:jc w:val="both"/>
        <w:rPr>
          <w:sz w:val="28"/>
          <w:szCs w:val="28"/>
        </w:rPr>
      </w:pPr>
      <w:r w:rsidRPr="00DD4BBC">
        <w:rPr>
          <w:sz w:val="28"/>
          <w:szCs w:val="28"/>
        </w:rPr>
        <w:t>16. Байденко В.И. Образовательный стандарт. Опыт системного исследования. - Н. Новгород, 1999.</w:t>
      </w:r>
    </w:p>
    <w:p w:rsidR="00515E2A" w:rsidRPr="00DD4BBC" w:rsidRDefault="00515E2A" w:rsidP="00DD4BBC">
      <w:pPr>
        <w:spacing w:line="360" w:lineRule="auto"/>
        <w:jc w:val="both"/>
        <w:rPr>
          <w:sz w:val="28"/>
          <w:szCs w:val="28"/>
        </w:rPr>
      </w:pPr>
      <w:r w:rsidRPr="00DD4BBC">
        <w:rPr>
          <w:sz w:val="28"/>
          <w:szCs w:val="28"/>
        </w:rPr>
        <w:t>17. Библер В. С На гранях логики и культуры. Книга избранных очерков. Русское фенологическое общество. - М., 1997.</w:t>
      </w:r>
    </w:p>
    <w:p w:rsidR="00515E2A" w:rsidRPr="00DD4BBC" w:rsidRDefault="00515E2A" w:rsidP="00DD4BBC">
      <w:pPr>
        <w:spacing w:line="360" w:lineRule="auto"/>
        <w:jc w:val="both"/>
        <w:rPr>
          <w:sz w:val="28"/>
          <w:szCs w:val="28"/>
        </w:rPr>
      </w:pPr>
      <w:r w:rsidRPr="00DD4BBC">
        <w:rPr>
          <w:sz w:val="28"/>
          <w:szCs w:val="28"/>
        </w:rPr>
        <w:t>18. Беспалъко В. Педагогика и прогрессивные технологии обучения. - М., 1995.</w:t>
      </w:r>
    </w:p>
    <w:p w:rsidR="00515E2A" w:rsidRPr="00DD4BBC" w:rsidRDefault="00515E2A" w:rsidP="00DD4BBC">
      <w:pPr>
        <w:spacing w:line="360" w:lineRule="auto"/>
        <w:jc w:val="both"/>
        <w:rPr>
          <w:sz w:val="28"/>
          <w:szCs w:val="28"/>
        </w:rPr>
      </w:pPr>
      <w:r w:rsidRPr="00DD4BBC">
        <w:rPr>
          <w:sz w:val="28"/>
          <w:szCs w:val="28"/>
        </w:rPr>
        <w:t>19. Борисова Н.В. Конкурентоспособность будущего специалиста как показатель качества и гуманистической направленности вузовской подготовки. - Набережные челны, 1996.</w:t>
      </w:r>
    </w:p>
    <w:p w:rsidR="00515E2A" w:rsidRPr="00DD4BBC" w:rsidRDefault="00515E2A" w:rsidP="00DD4BBC">
      <w:pPr>
        <w:spacing w:line="360" w:lineRule="auto"/>
        <w:jc w:val="both"/>
        <w:rPr>
          <w:sz w:val="28"/>
          <w:szCs w:val="28"/>
        </w:rPr>
      </w:pPr>
      <w:r w:rsidRPr="00DD4BBC">
        <w:rPr>
          <w:sz w:val="28"/>
          <w:szCs w:val="28"/>
        </w:rPr>
        <w:t>20. Бухбиндер В. А., Китайгородская Г. А. Методика интенсивного обучения иностранным языкам. - К.: Выщ. шк., 1988 - С. 242-255.</w:t>
      </w:r>
    </w:p>
    <w:p w:rsidR="00515E2A" w:rsidRPr="00DD4BBC" w:rsidRDefault="00515E2A" w:rsidP="00DD4BBC">
      <w:pPr>
        <w:spacing w:line="360" w:lineRule="auto"/>
        <w:jc w:val="both"/>
        <w:rPr>
          <w:sz w:val="28"/>
          <w:szCs w:val="28"/>
        </w:rPr>
      </w:pPr>
      <w:r w:rsidRPr="00DD4BBC">
        <w:rPr>
          <w:sz w:val="28"/>
          <w:szCs w:val="28"/>
        </w:rPr>
        <w:t>21. Вазина К. Саморазвитие человека и модульное обучение. - Н. Новгород, 1991.</w:t>
      </w:r>
    </w:p>
    <w:p w:rsidR="00515E2A" w:rsidRPr="00DD4BBC" w:rsidRDefault="00515E2A" w:rsidP="00DD4BBC">
      <w:pPr>
        <w:spacing w:line="360" w:lineRule="auto"/>
        <w:jc w:val="both"/>
        <w:rPr>
          <w:sz w:val="28"/>
          <w:szCs w:val="28"/>
        </w:rPr>
      </w:pPr>
      <w:r w:rsidRPr="00DD4BBC">
        <w:rPr>
          <w:sz w:val="28"/>
          <w:szCs w:val="28"/>
        </w:rPr>
        <w:t>22. Винер Я. Кибернетика. - М., 1968. - С. 166.</w:t>
      </w:r>
    </w:p>
    <w:p w:rsidR="00515E2A" w:rsidRPr="00DD4BBC" w:rsidRDefault="00515E2A" w:rsidP="00DD4BBC">
      <w:pPr>
        <w:spacing w:line="360" w:lineRule="auto"/>
        <w:jc w:val="both"/>
        <w:rPr>
          <w:sz w:val="28"/>
          <w:szCs w:val="28"/>
        </w:rPr>
      </w:pPr>
      <w:r w:rsidRPr="00DD4BBC">
        <w:rPr>
          <w:sz w:val="28"/>
          <w:szCs w:val="28"/>
        </w:rPr>
        <w:t>23. Володарская И., Митина А. Проблема целей обучения в современной педагогике. - М., 1989.</w:t>
      </w:r>
    </w:p>
    <w:p w:rsidR="00515E2A" w:rsidRPr="00DD4BBC" w:rsidRDefault="00515E2A" w:rsidP="00DD4BBC">
      <w:pPr>
        <w:spacing w:line="360" w:lineRule="auto"/>
        <w:jc w:val="both"/>
        <w:rPr>
          <w:sz w:val="28"/>
          <w:szCs w:val="28"/>
        </w:rPr>
      </w:pPr>
      <w:r w:rsidRPr="00DD4BBC">
        <w:rPr>
          <w:sz w:val="28"/>
          <w:szCs w:val="28"/>
        </w:rPr>
        <w:t>24. Воскресенская Н. М. Великобритания: стратегические направления развития образования //Педагогіка. - 1996. - № 2. -С. 91-98.</w:t>
      </w:r>
    </w:p>
    <w:p w:rsidR="00515E2A" w:rsidRPr="00DD4BBC" w:rsidRDefault="00515E2A" w:rsidP="00DD4BBC">
      <w:pPr>
        <w:spacing w:line="360" w:lineRule="auto"/>
        <w:jc w:val="both"/>
        <w:rPr>
          <w:sz w:val="28"/>
          <w:szCs w:val="28"/>
        </w:rPr>
      </w:pPr>
      <w:r w:rsidRPr="00DD4BBC">
        <w:rPr>
          <w:sz w:val="28"/>
          <w:szCs w:val="28"/>
        </w:rPr>
        <w:t>25. Оценка качества высшего образования: Рекомендации по внешней оценке качества в вузах. - М.: Изд-во МНЭПУ, 2000. - 179 с.</w:t>
      </w:r>
    </w:p>
    <w:p w:rsidR="00515E2A" w:rsidRPr="00DD4BBC" w:rsidRDefault="00515E2A" w:rsidP="00DD4BBC">
      <w:pPr>
        <w:spacing w:line="360" w:lineRule="auto"/>
        <w:jc w:val="both"/>
        <w:rPr>
          <w:sz w:val="28"/>
          <w:szCs w:val="28"/>
        </w:rPr>
      </w:pPr>
      <w:r w:rsidRPr="00DD4BBC">
        <w:rPr>
          <w:sz w:val="28"/>
          <w:szCs w:val="28"/>
        </w:rPr>
        <w:t>26. Всесвітня конференція ЮНЕСКО. Всесвітня декларація про вищу освіту для XXI століття: підходи та практичні заходи. Париж, 5-9 жовт. 1998 р.</w:t>
      </w:r>
    </w:p>
    <w:p w:rsidR="00515E2A" w:rsidRPr="00DD4BBC" w:rsidRDefault="00515E2A" w:rsidP="00DD4BBC">
      <w:pPr>
        <w:spacing w:line="360" w:lineRule="auto"/>
        <w:jc w:val="both"/>
        <w:rPr>
          <w:sz w:val="28"/>
          <w:szCs w:val="28"/>
        </w:rPr>
      </w:pPr>
      <w:r w:rsidRPr="00DD4BBC">
        <w:rPr>
          <w:sz w:val="28"/>
          <w:szCs w:val="28"/>
        </w:rPr>
        <w:t>27. Вульфсон Б. Л. Проблемы европейского воспитания // Педагогика. - 2000. - № 2. -С. 71-81.</w:t>
      </w:r>
    </w:p>
    <w:p w:rsidR="00515E2A" w:rsidRPr="00DD4BBC" w:rsidRDefault="00515E2A" w:rsidP="00DD4BBC">
      <w:pPr>
        <w:spacing w:line="360" w:lineRule="auto"/>
        <w:jc w:val="both"/>
        <w:rPr>
          <w:sz w:val="28"/>
          <w:szCs w:val="28"/>
        </w:rPr>
      </w:pPr>
      <w:r w:rsidRPr="00DD4BBC">
        <w:rPr>
          <w:sz w:val="28"/>
          <w:szCs w:val="28"/>
        </w:rPr>
        <w:t>28. Вульфсон Б. Л. Стратегия развития образования на Западе.- М., 1999.- 2000 с.</w:t>
      </w:r>
    </w:p>
    <w:p w:rsidR="00515E2A" w:rsidRPr="00DD4BBC" w:rsidRDefault="00515E2A" w:rsidP="00DD4BBC">
      <w:pPr>
        <w:spacing w:line="360" w:lineRule="auto"/>
        <w:jc w:val="both"/>
        <w:rPr>
          <w:sz w:val="28"/>
          <w:szCs w:val="28"/>
        </w:rPr>
      </w:pPr>
      <w:r w:rsidRPr="00DD4BBC">
        <w:rPr>
          <w:sz w:val="28"/>
          <w:szCs w:val="28"/>
        </w:rPr>
        <w:t>29. Вульфсон Б. Л. Последипломное образование в развитых странах // Педагогика. - 1993. - № 3. - 86-92 с.</w:t>
      </w:r>
    </w:p>
    <w:p w:rsidR="00515E2A" w:rsidRPr="00DD4BBC" w:rsidRDefault="00515E2A" w:rsidP="00DD4BBC">
      <w:pPr>
        <w:spacing w:line="360" w:lineRule="auto"/>
        <w:jc w:val="both"/>
        <w:rPr>
          <w:sz w:val="28"/>
          <w:szCs w:val="28"/>
        </w:rPr>
      </w:pPr>
      <w:r w:rsidRPr="00DD4BBC">
        <w:rPr>
          <w:sz w:val="28"/>
          <w:szCs w:val="28"/>
        </w:rPr>
        <w:t>30. Вульфсон Б.Л. Реформы образования в современном мире: глобальные и региональные тенденции - М., 1995. - 272 с.</w:t>
      </w:r>
    </w:p>
    <w:p w:rsidR="00515E2A" w:rsidRPr="00DD4BBC" w:rsidRDefault="00515E2A" w:rsidP="00DD4BBC">
      <w:pPr>
        <w:spacing w:line="360" w:lineRule="auto"/>
        <w:jc w:val="both"/>
        <w:rPr>
          <w:sz w:val="28"/>
          <w:szCs w:val="28"/>
        </w:rPr>
      </w:pPr>
      <w:r w:rsidRPr="00DD4BBC">
        <w:rPr>
          <w:sz w:val="28"/>
          <w:szCs w:val="28"/>
        </w:rPr>
        <w:t>31. Габдулханов Р. Атестація педагогічних кадрів: процедура і критерії // Народное образование. - 2000. - № 6. - 112-114 с.</w:t>
      </w:r>
    </w:p>
    <w:p w:rsidR="00515E2A" w:rsidRPr="00DD4BBC" w:rsidRDefault="00515E2A" w:rsidP="00DD4BBC">
      <w:pPr>
        <w:spacing w:line="360" w:lineRule="auto"/>
        <w:jc w:val="both"/>
        <w:rPr>
          <w:sz w:val="28"/>
          <w:szCs w:val="28"/>
        </w:rPr>
      </w:pPr>
      <w:r w:rsidRPr="00DD4BBC">
        <w:rPr>
          <w:sz w:val="28"/>
          <w:szCs w:val="28"/>
        </w:rPr>
        <w:t>32. Годунов О.І. Електронні інформаційно-довідкові системи і навчання іноземних мов. Науковий вісник Кафедри ЮНЕСКО державного лінгвістичного університету (Лінвапакс-УШ). - К.: Видав, центр КДЛУ, 2000. - Вип. З В. - С. 677-683.</w:t>
      </w:r>
    </w:p>
    <w:p w:rsidR="00515E2A" w:rsidRPr="00DD4BBC" w:rsidRDefault="00515E2A" w:rsidP="00DD4BBC">
      <w:pPr>
        <w:spacing w:line="360" w:lineRule="auto"/>
        <w:jc w:val="both"/>
        <w:rPr>
          <w:sz w:val="28"/>
          <w:szCs w:val="28"/>
        </w:rPr>
      </w:pPr>
      <w:r w:rsidRPr="00DD4BBC">
        <w:rPr>
          <w:sz w:val="28"/>
          <w:szCs w:val="28"/>
        </w:rPr>
        <w:t>33. Глобальный этический кодекс туризма. - Мадрид, 1981.</w:t>
      </w:r>
    </w:p>
    <w:p w:rsidR="00515E2A" w:rsidRPr="00DD4BBC" w:rsidRDefault="00515E2A" w:rsidP="00DD4BBC">
      <w:pPr>
        <w:spacing w:line="360" w:lineRule="auto"/>
        <w:jc w:val="both"/>
        <w:rPr>
          <w:sz w:val="28"/>
          <w:szCs w:val="28"/>
        </w:rPr>
      </w:pPr>
      <w:r w:rsidRPr="00DD4BBC">
        <w:rPr>
          <w:sz w:val="28"/>
          <w:szCs w:val="28"/>
        </w:rPr>
        <w:t>34. Гончаренко С.У. Критерії оцінювання якості педагогічних досліджень // Педагогіка і психологія професійної освіти. - К., 1998. - № 5 - С 81-87.</w:t>
      </w:r>
    </w:p>
    <w:p w:rsidR="00515E2A" w:rsidRPr="00DD4BBC" w:rsidRDefault="00515E2A" w:rsidP="00DD4BBC">
      <w:pPr>
        <w:spacing w:line="360" w:lineRule="auto"/>
        <w:jc w:val="both"/>
        <w:rPr>
          <w:sz w:val="28"/>
          <w:szCs w:val="28"/>
        </w:rPr>
      </w:pPr>
      <w:r w:rsidRPr="00DD4BBC">
        <w:rPr>
          <w:sz w:val="28"/>
          <w:szCs w:val="28"/>
        </w:rPr>
        <w:t>35. Гончаренко С. У. Український педагог: Словник. - К.: Либідь, 1997. - 376 с</w:t>
      </w:r>
    </w:p>
    <w:p w:rsidR="00515E2A" w:rsidRPr="00DD4BBC" w:rsidRDefault="00515E2A" w:rsidP="00DD4BBC">
      <w:pPr>
        <w:spacing w:line="360" w:lineRule="auto"/>
        <w:jc w:val="both"/>
        <w:rPr>
          <w:sz w:val="28"/>
          <w:szCs w:val="28"/>
        </w:rPr>
      </w:pPr>
      <w:r w:rsidRPr="00DD4BBC">
        <w:rPr>
          <w:sz w:val="28"/>
          <w:szCs w:val="28"/>
        </w:rPr>
        <w:t>36. Гуманітарні аспекти реформування і розвитку національної системи освіти / За ред. М. Б. Євтуха, С. Т. Резніченка. - К., 1994.</w:t>
      </w:r>
    </w:p>
    <w:p w:rsidR="00515E2A" w:rsidRPr="00DD4BBC" w:rsidRDefault="00515E2A" w:rsidP="00DD4BBC">
      <w:pPr>
        <w:spacing w:line="360" w:lineRule="auto"/>
        <w:jc w:val="both"/>
        <w:rPr>
          <w:sz w:val="28"/>
          <w:szCs w:val="28"/>
        </w:rPr>
      </w:pPr>
      <w:r w:rsidRPr="00DD4BBC">
        <w:rPr>
          <w:sz w:val="28"/>
          <w:szCs w:val="28"/>
        </w:rPr>
        <w:t>37. Горъский С В. Туризм за умов глобалізації: Збірник. - КІТЕР, 2001.</w:t>
      </w:r>
    </w:p>
    <w:p w:rsidR="00515E2A" w:rsidRPr="00DD4BBC" w:rsidRDefault="00515E2A" w:rsidP="00DD4BBC">
      <w:pPr>
        <w:spacing w:line="360" w:lineRule="auto"/>
        <w:jc w:val="both"/>
        <w:rPr>
          <w:sz w:val="28"/>
          <w:szCs w:val="28"/>
        </w:rPr>
      </w:pPr>
      <w:r w:rsidRPr="00DD4BBC">
        <w:rPr>
          <w:sz w:val="28"/>
          <w:szCs w:val="28"/>
        </w:rPr>
        <w:t>38. Губенко М. В. Новая парадигма языковой технологии ин-формациооного моделирования в лингвистическом пространстве. Науковий вісник Кафедри ЮНЕСКО Державного лінгвістичного університету (Лінвапакс - У III). K.: Видав, центр КДЛУ, 2000. - Вип. З В. - С 642-648.</w:t>
      </w:r>
    </w:p>
    <w:p w:rsidR="00515E2A" w:rsidRPr="00DD4BBC" w:rsidRDefault="00515E2A" w:rsidP="00DD4BBC">
      <w:pPr>
        <w:spacing w:line="360" w:lineRule="auto"/>
        <w:jc w:val="both"/>
        <w:rPr>
          <w:sz w:val="28"/>
          <w:szCs w:val="28"/>
        </w:rPr>
      </w:pPr>
      <w:r w:rsidRPr="00DD4BBC">
        <w:rPr>
          <w:sz w:val="28"/>
          <w:szCs w:val="28"/>
        </w:rPr>
        <w:t>39. Державна національна програма "Освіта" / Україна XXI століття. - К.: Райдуга, 1994.</w:t>
      </w:r>
    </w:p>
    <w:p w:rsidR="00515E2A" w:rsidRPr="00DD4BBC" w:rsidRDefault="00515E2A" w:rsidP="00DD4BBC">
      <w:pPr>
        <w:spacing w:line="360" w:lineRule="auto"/>
        <w:jc w:val="both"/>
        <w:rPr>
          <w:sz w:val="28"/>
          <w:szCs w:val="28"/>
        </w:rPr>
      </w:pPr>
      <w:r w:rsidRPr="00DD4BBC">
        <w:rPr>
          <w:sz w:val="28"/>
          <w:szCs w:val="28"/>
        </w:rPr>
        <w:t>40. Де Шарден П. Т. Феномен человека. - М., 1987.</w:t>
      </w:r>
    </w:p>
    <w:p w:rsidR="00515E2A" w:rsidRPr="00DD4BBC" w:rsidRDefault="00515E2A" w:rsidP="00DD4BBC">
      <w:pPr>
        <w:spacing w:line="360" w:lineRule="auto"/>
        <w:jc w:val="both"/>
        <w:rPr>
          <w:sz w:val="28"/>
          <w:szCs w:val="28"/>
        </w:rPr>
      </w:pPr>
      <w:r w:rsidRPr="00DD4BBC">
        <w:rPr>
          <w:sz w:val="28"/>
          <w:szCs w:val="28"/>
        </w:rPr>
        <w:t>41. Дмитренко Г.А. Стратегический менеджмент в системе образования: Учебное пособие. - К.: МАУП, 1999.</w:t>
      </w:r>
    </w:p>
    <w:p w:rsidR="00515E2A" w:rsidRPr="00DD4BBC" w:rsidRDefault="00515E2A" w:rsidP="00DD4BBC">
      <w:pPr>
        <w:spacing w:line="360" w:lineRule="auto"/>
        <w:jc w:val="both"/>
        <w:rPr>
          <w:sz w:val="28"/>
          <w:szCs w:val="28"/>
        </w:rPr>
      </w:pPr>
      <w:r w:rsidRPr="00DD4BBC">
        <w:rPr>
          <w:sz w:val="28"/>
          <w:szCs w:val="28"/>
        </w:rPr>
        <w:t>42. Доклад о положении дел в области образования в мире за</w:t>
      </w:r>
    </w:p>
    <w:p w:rsidR="00515E2A" w:rsidRPr="00DD4BBC" w:rsidRDefault="00515E2A" w:rsidP="00DD4BBC">
      <w:pPr>
        <w:spacing w:line="360" w:lineRule="auto"/>
        <w:jc w:val="both"/>
        <w:rPr>
          <w:sz w:val="28"/>
          <w:szCs w:val="28"/>
        </w:rPr>
      </w:pPr>
      <w:r w:rsidRPr="00DD4BBC">
        <w:rPr>
          <w:sz w:val="28"/>
          <w:szCs w:val="28"/>
        </w:rPr>
        <w:t>1993 год. - ЮНЕСКО, 1995. - С. 86-87.</w:t>
      </w:r>
    </w:p>
    <w:p w:rsidR="00515E2A" w:rsidRPr="00DD4BBC" w:rsidRDefault="00515E2A" w:rsidP="00DD4BBC">
      <w:pPr>
        <w:spacing w:line="360" w:lineRule="auto"/>
        <w:jc w:val="both"/>
        <w:rPr>
          <w:sz w:val="28"/>
          <w:szCs w:val="28"/>
        </w:rPr>
      </w:pPr>
      <w:r w:rsidRPr="00DD4BBC">
        <w:rPr>
          <w:sz w:val="28"/>
          <w:szCs w:val="28"/>
        </w:rPr>
        <w:t>43. Дубов И. Г. Феномен менталитета: Психологический ана-</w:t>
      </w:r>
    </w:p>
    <w:p w:rsidR="00515E2A" w:rsidRPr="00DD4BBC" w:rsidRDefault="00515E2A" w:rsidP="00DD4BBC">
      <w:pPr>
        <w:spacing w:line="360" w:lineRule="auto"/>
        <w:jc w:val="both"/>
        <w:rPr>
          <w:sz w:val="28"/>
          <w:szCs w:val="28"/>
        </w:rPr>
      </w:pPr>
      <w:r w:rsidRPr="00DD4BBC">
        <w:rPr>
          <w:sz w:val="28"/>
          <w:szCs w:val="28"/>
        </w:rPr>
        <w:t>лиз // Вопр. философии. - 1983. - № 5. - С. 81-86.</w:t>
      </w:r>
    </w:p>
    <w:p w:rsidR="00515E2A" w:rsidRPr="00DD4BBC" w:rsidRDefault="00515E2A" w:rsidP="00DD4BBC">
      <w:pPr>
        <w:spacing w:line="360" w:lineRule="auto"/>
        <w:jc w:val="both"/>
        <w:rPr>
          <w:sz w:val="28"/>
          <w:szCs w:val="28"/>
        </w:rPr>
      </w:pPr>
      <w:r w:rsidRPr="00DD4BBC">
        <w:rPr>
          <w:sz w:val="28"/>
          <w:szCs w:val="28"/>
        </w:rPr>
        <w:t>44. Дьюи Дж. Введение в философию воспитания. - М., 1921.</w:t>
      </w:r>
    </w:p>
    <w:p w:rsidR="00515E2A" w:rsidRPr="00DD4BBC" w:rsidRDefault="00515E2A" w:rsidP="00DD4BBC">
      <w:pPr>
        <w:spacing w:line="360" w:lineRule="auto"/>
        <w:jc w:val="both"/>
        <w:rPr>
          <w:sz w:val="28"/>
          <w:szCs w:val="28"/>
        </w:rPr>
      </w:pPr>
      <w:r w:rsidRPr="00DD4BBC">
        <w:rPr>
          <w:sz w:val="28"/>
          <w:szCs w:val="28"/>
        </w:rPr>
        <w:t>45. Дьюи Дж. Школа и общество. - М., 1907.</w:t>
      </w:r>
    </w:p>
    <w:p w:rsidR="00515E2A" w:rsidRPr="00DD4BBC" w:rsidRDefault="00515E2A" w:rsidP="00DD4BBC">
      <w:pPr>
        <w:spacing w:line="360" w:lineRule="auto"/>
        <w:jc w:val="both"/>
        <w:rPr>
          <w:sz w:val="28"/>
          <w:szCs w:val="28"/>
        </w:rPr>
      </w:pPr>
      <w:r w:rsidRPr="00DD4BBC">
        <w:rPr>
          <w:sz w:val="28"/>
          <w:szCs w:val="28"/>
        </w:rPr>
        <w:t>46. Закон Российской Федерации "Федеральная программа развития образования". - М., 2000.</w:t>
      </w:r>
    </w:p>
    <w:p w:rsidR="00515E2A" w:rsidRPr="00DD4BBC" w:rsidRDefault="00515E2A" w:rsidP="00DD4BBC">
      <w:pPr>
        <w:spacing w:line="360" w:lineRule="auto"/>
        <w:jc w:val="both"/>
        <w:rPr>
          <w:sz w:val="28"/>
          <w:szCs w:val="28"/>
        </w:rPr>
      </w:pPr>
      <w:r w:rsidRPr="00DD4BBC">
        <w:rPr>
          <w:sz w:val="28"/>
          <w:szCs w:val="28"/>
        </w:rPr>
        <w:t>47. Егоров В. С. Рационализм и синергизм. - М., 1996.</w:t>
      </w:r>
    </w:p>
    <w:p w:rsidR="00515E2A" w:rsidRPr="00DD4BBC" w:rsidRDefault="00515E2A" w:rsidP="00DD4BBC">
      <w:pPr>
        <w:spacing w:line="360" w:lineRule="auto"/>
        <w:jc w:val="both"/>
        <w:rPr>
          <w:sz w:val="28"/>
          <w:szCs w:val="28"/>
        </w:rPr>
      </w:pPr>
      <w:r w:rsidRPr="00DD4BBC">
        <w:rPr>
          <w:sz w:val="28"/>
          <w:szCs w:val="28"/>
        </w:rPr>
        <w:t>48. Євтух М. Б. Освіта у XXI столітті: розвиток і реформування. Науковий вісник Кафедри ЮНЕСКО Державного лінгвістичного університету (Лінвапакс-УШ). - К.: Видав, центр КДЛУ. - 2000. - Вип. З В., - С. 720-732.</w:t>
      </w:r>
    </w:p>
    <w:p w:rsidR="00515E2A" w:rsidRPr="00DD4BBC" w:rsidRDefault="00515E2A" w:rsidP="00DD4BBC">
      <w:pPr>
        <w:spacing w:line="360" w:lineRule="auto"/>
        <w:jc w:val="both"/>
        <w:rPr>
          <w:sz w:val="28"/>
          <w:szCs w:val="28"/>
        </w:rPr>
      </w:pPr>
      <w:r w:rsidRPr="00DD4BBC">
        <w:rPr>
          <w:sz w:val="28"/>
          <w:szCs w:val="28"/>
        </w:rPr>
        <w:t>49. Еляков А. Д. Информатизация общества (философско-экономический анализ внедрения информационных технологий). - Издательство Самарской государственной академии, 1999. - 191 с.</w:t>
      </w:r>
    </w:p>
    <w:p w:rsidR="00515E2A" w:rsidRPr="00DD4BBC" w:rsidRDefault="00515E2A" w:rsidP="00DD4BBC">
      <w:pPr>
        <w:spacing w:line="360" w:lineRule="auto"/>
        <w:jc w:val="both"/>
        <w:rPr>
          <w:sz w:val="28"/>
          <w:szCs w:val="28"/>
        </w:rPr>
      </w:pPr>
      <w:r w:rsidRPr="00DD4BBC">
        <w:rPr>
          <w:sz w:val="28"/>
          <w:szCs w:val="28"/>
        </w:rPr>
        <w:t>50. Закон України "Про освіту". - К., 2000.</w:t>
      </w:r>
    </w:p>
    <w:p w:rsidR="00515E2A" w:rsidRPr="00DD4BBC" w:rsidRDefault="00515E2A" w:rsidP="00DD4BBC">
      <w:pPr>
        <w:spacing w:line="360" w:lineRule="auto"/>
        <w:jc w:val="both"/>
        <w:rPr>
          <w:sz w:val="28"/>
          <w:szCs w:val="28"/>
        </w:rPr>
      </w:pPr>
      <w:r w:rsidRPr="00DD4BBC">
        <w:rPr>
          <w:sz w:val="28"/>
          <w:szCs w:val="28"/>
        </w:rPr>
        <w:t>51. Закон України "Про вищу та післядипломну освіту". - К., 2000.</w:t>
      </w:r>
    </w:p>
    <w:p w:rsidR="00515E2A" w:rsidRPr="00DD4BBC" w:rsidRDefault="00515E2A" w:rsidP="00DD4BBC">
      <w:pPr>
        <w:spacing w:line="360" w:lineRule="auto"/>
        <w:jc w:val="both"/>
        <w:rPr>
          <w:sz w:val="28"/>
          <w:szCs w:val="28"/>
        </w:rPr>
      </w:pPr>
      <w:r w:rsidRPr="00DD4BBC">
        <w:rPr>
          <w:sz w:val="28"/>
          <w:szCs w:val="28"/>
        </w:rPr>
        <w:t>52. Засєкіна Л. В. Мова у світлі концепції когнітивного розвитку особистості. Науковий вісник Кафедри ЮНЕСКО Державного лінгвістичного університету (Лінвапакс-УШ). - К.: Видав, центр КДЛУ, 2000. - Вип. З В. - С 767-770.</w:t>
      </w:r>
    </w:p>
    <w:p w:rsidR="00515E2A" w:rsidRPr="00DD4BBC" w:rsidRDefault="00515E2A" w:rsidP="00DD4BBC">
      <w:pPr>
        <w:spacing w:line="360" w:lineRule="auto"/>
        <w:jc w:val="both"/>
        <w:rPr>
          <w:sz w:val="28"/>
          <w:szCs w:val="28"/>
        </w:rPr>
      </w:pPr>
      <w:r w:rsidRPr="00DD4BBC">
        <w:rPr>
          <w:sz w:val="28"/>
          <w:szCs w:val="28"/>
        </w:rPr>
        <w:t>53. Збірник законодавчих і нормативних актів про освіту. - К., 1994. - Вип. 2.</w:t>
      </w:r>
    </w:p>
    <w:p w:rsidR="00515E2A" w:rsidRPr="00DD4BBC" w:rsidRDefault="00515E2A" w:rsidP="00DD4BBC">
      <w:pPr>
        <w:spacing w:line="360" w:lineRule="auto"/>
        <w:jc w:val="both"/>
        <w:rPr>
          <w:sz w:val="28"/>
          <w:szCs w:val="28"/>
        </w:rPr>
      </w:pPr>
      <w:r w:rsidRPr="00DD4BBC">
        <w:rPr>
          <w:sz w:val="28"/>
          <w:szCs w:val="28"/>
        </w:rPr>
        <w:t>54. Землякова Т. В. Эмоциональный фактор в структуре процесса адаптации. Дис. канд. психол. наук. - К., 1996. - 193 с.</w:t>
      </w:r>
    </w:p>
    <w:p w:rsidR="00515E2A" w:rsidRPr="00DD4BBC" w:rsidRDefault="00515E2A" w:rsidP="00DD4BBC">
      <w:pPr>
        <w:spacing w:line="360" w:lineRule="auto"/>
        <w:jc w:val="both"/>
        <w:rPr>
          <w:sz w:val="28"/>
          <w:szCs w:val="28"/>
        </w:rPr>
      </w:pPr>
      <w:r w:rsidRPr="00DD4BBC">
        <w:rPr>
          <w:sz w:val="28"/>
          <w:szCs w:val="28"/>
        </w:rPr>
        <w:t>55. Злобіна О. Г., Тихонович О. В. Особистість сьогодні: адаптація до суспільної нестабільності. - К.: Ін-т соціології НАНУ, 1996. - 100 с.</w:t>
      </w:r>
    </w:p>
    <w:p w:rsidR="00515E2A" w:rsidRPr="00DD4BBC" w:rsidRDefault="00515E2A" w:rsidP="00DD4BBC">
      <w:pPr>
        <w:spacing w:line="360" w:lineRule="auto"/>
        <w:jc w:val="both"/>
        <w:rPr>
          <w:sz w:val="28"/>
          <w:szCs w:val="28"/>
        </w:rPr>
      </w:pPr>
      <w:r w:rsidRPr="00DD4BBC">
        <w:rPr>
          <w:sz w:val="28"/>
          <w:szCs w:val="28"/>
        </w:rPr>
        <w:t>56. Зязюн І. А. Философія туризмологїї. Туризм на порозі XXI століття: освіта, культура, екологія. - К., 1999.</w:t>
      </w:r>
    </w:p>
    <w:p w:rsidR="00515E2A" w:rsidRPr="00DD4BBC" w:rsidRDefault="00515E2A" w:rsidP="00DD4BBC">
      <w:pPr>
        <w:spacing w:line="360" w:lineRule="auto"/>
        <w:jc w:val="both"/>
        <w:rPr>
          <w:sz w:val="28"/>
          <w:szCs w:val="28"/>
        </w:rPr>
      </w:pPr>
      <w:r w:rsidRPr="00DD4BBC">
        <w:rPr>
          <w:sz w:val="28"/>
          <w:szCs w:val="28"/>
        </w:rPr>
        <w:t>57. Зязюн І. А. Гуманістична освіта порятує Україну // Трибуна. - 1996. - № 3-4. - С 22-23.</w:t>
      </w:r>
    </w:p>
    <w:p w:rsidR="00515E2A" w:rsidRPr="00DD4BBC" w:rsidRDefault="00515E2A" w:rsidP="00DD4BBC">
      <w:pPr>
        <w:spacing w:line="360" w:lineRule="auto"/>
        <w:jc w:val="both"/>
        <w:rPr>
          <w:sz w:val="28"/>
          <w:szCs w:val="28"/>
        </w:rPr>
      </w:pPr>
      <w:r w:rsidRPr="00DD4BBC">
        <w:rPr>
          <w:sz w:val="28"/>
          <w:szCs w:val="28"/>
        </w:rPr>
        <w:t>58. Зязюн І. А. Педагогічна майстерність як мистецька дія: Посібник для вчителів // Рідна шк. - 1994. - № 7-8. - С 31-50.</w:t>
      </w:r>
    </w:p>
    <w:p w:rsidR="00515E2A" w:rsidRPr="00DD4BBC" w:rsidRDefault="00515E2A" w:rsidP="00DD4BBC">
      <w:pPr>
        <w:spacing w:line="360" w:lineRule="auto"/>
        <w:jc w:val="both"/>
        <w:rPr>
          <w:sz w:val="28"/>
          <w:szCs w:val="28"/>
        </w:rPr>
      </w:pPr>
      <w:r w:rsidRPr="00DD4BBC">
        <w:rPr>
          <w:sz w:val="28"/>
          <w:szCs w:val="28"/>
        </w:rPr>
        <w:t>59. Ильин Г. А. Философия и история образования (психолого-педагогический аспект). - М., 1999.</w:t>
      </w:r>
    </w:p>
    <w:p w:rsidR="00515E2A" w:rsidRPr="00DD4BBC" w:rsidRDefault="00515E2A" w:rsidP="00DD4BBC">
      <w:pPr>
        <w:spacing w:line="360" w:lineRule="auto"/>
        <w:jc w:val="both"/>
        <w:rPr>
          <w:sz w:val="28"/>
          <w:szCs w:val="28"/>
        </w:rPr>
      </w:pPr>
      <w:r w:rsidRPr="00DD4BBC">
        <w:rPr>
          <w:sz w:val="28"/>
          <w:szCs w:val="28"/>
        </w:rPr>
        <w:t>60. Кадинхин Е. Высшая школа в системе непрерывного образования. - М., 1990.</w:t>
      </w:r>
    </w:p>
    <w:p w:rsidR="00515E2A" w:rsidRPr="00DD4BBC" w:rsidRDefault="00515E2A" w:rsidP="00DD4BBC">
      <w:pPr>
        <w:spacing w:line="360" w:lineRule="auto"/>
        <w:jc w:val="both"/>
        <w:rPr>
          <w:sz w:val="28"/>
          <w:szCs w:val="28"/>
        </w:rPr>
      </w:pPr>
      <w:r w:rsidRPr="00DD4BBC">
        <w:rPr>
          <w:sz w:val="28"/>
          <w:szCs w:val="28"/>
        </w:rPr>
        <w:t>61. Качеровська Т. В. Психолого-педагогічні аспекти вивчення іноземної мови у вищій школі. Науковий вісник Кафедри</w:t>
      </w:r>
    </w:p>
    <w:p w:rsidR="00515E2A" w:rsidRPr="00DD4BBC" w:rsidRDefault="00515E2A" w:rsidP="00DD4BBC">
      <w:pPr>
        <w:spacing w:line="360" w:lineRule="auto"/>
        <w:jc w:val="both"/>
        <w:rPr>
          <w:sz w:val="28"/>
          <w:szCs w:val="28"/>
        </w:rPr>
      </w:pPr>
      <w:r w:rsidRPr="00DD4BBC">
        <w:rPr>
          <w:sz w:val="28"/>
          <w:szCs w:val="28"/>
        </w:rPr>
        <w:t>ЮНЕСКО Державного лінгвістичного університету (Лінва-пакс-УШ). - К.: Видав, центр КДЛУ, 2000. - Вип. З В. - С 806-808.</w:t>
      </w:r>
    </w:p>
    <w:p w:rsidR="00515E2A" w:rsidRPr="00DD4BBC" w:rsidRDefault="00515E2A" w:rsidP="00DD4BBC">
      <w:pPr>
        <w:spacing w:line="360" w:lineRule="auto"/>
        <w:jc w:val="both"/>
        <w:rPr>
          <w:sz w:val="28"/>
          <w:szCs w:val="28"/>
        </w:rPr>
      </w:pPr>
      <w:r w:rsidRPr="00DD4BBC">
        <w:rPr>
          <w:sz w:val="28"/>
          <w:szCs w:val="28"/>
        </w:rPr>
        <w:t>62. Коменский Я. А. Избранные педагогические сочинения / Под. ред. А. И. Пискунова и др. - М.: Педагогіка, 1982. - Т. 1. - С.242-270,528-597.</w:t>
      </w:r>
    </w:p>
    <w:p w:rsidR="00515E2A" w:rsidRPr="00DD4BBC" w:rsidRDefault="00515E2A" w:rsidP="00DD4BBC">
      <w:pPr>
        <w:spacing w:line="360" w:lineRule="auto"/>
        <w:jc w:val="both"/>
        <w:rPr>
          <w:sz w:val="28"/>
          <w:szCs w:val="28"/>
        </w:rPr>
      </w:pPr>
      <w:r w:rsidRPr="00DD4BBC">
        <w:rPr>
          <w:sz w:val="28"/>
          <w:szCs w:val="28"/>
        </w:rPr>
        <w:t>63. Конвенция "О признании квалификаций высшего образования в Европейском регионе", Лиссабон, 1997.</w:t>
      </w:r>
    </w:p>
    <w:p w:rsidR="00515E2A" w:rsidRPr="00DD4BBC" w:rsidRDefault="00515E2A" w:rsidP="00DD4BBC">
      <w:pPr>
        <w:spacing w:line="360" w:lineRule="auto"/>
        <w:jc w:val="both"/>
        <w:rPr>
          <w:sz w:val="28"/>
          <w:szCs w:val="28"/>
        </w:rPr>
      </w:pPr>
      <w:r w:rsidRPr="00DD4BBC">
        <w:rPr>
          <w:sz w:val="28"/>
          <w:szCs w:val="28"/>
        </w:rPr>
        <w:t>64. Кондаков Н. I. Логический словарь-справочник. М.: Наука, 1975.</w:t>
      </w:r>
      <w:bookmarkStart w:id="0" w:name="_GoBack"/>
      <w:bookmarkEnd w:id="0"/>
    </w:p>
    <w:sectPr w:rsidR="00515E2A" w:rsidRPr="00DD4BBC" w:rsidSect="00DD4BB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10033"/>
    <w:multiLevelType w:val="multilevel"/>
    <w:tmpl w:val="8B04A930"/>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48495E7F"/>
    <w:multiLevelType w:val="multilevel"/>
    <w:tmpl w:val="DD50F366"/>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5D9D19B4"/>
    <w:multiLevelType w:val="multilevel"/>
    <w:tmpl w:val="AD32046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DB2"/>
    <w:rsid w:val="000A6A39"/>
    <w:rsid w:val="00150CAC"/>
    <w:rsid w:val="002056E7"/>
    <w:rsid w:val="00325462"/>
    <w:rsid w:val="003E5228"/>
    <w:rsid w:val="003F1BB5"/>
    <w:rsid w:val="003F4EF4"/>
    <w:rsid w:val="00515E2A"/>
    <w:rsid w:val="00DA3947"/>
    <w:rsid w:val="00DD4BBC"/>
    <w:rsid w:val="00EE399B"/>
    <w:rsid w:val="00F3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97198E01-07E3-4910-9A9F-FC5ED291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2448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21939</Words>
  <Characters>125057</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Дипломный проект на тему:</vt:lpstr>
    </vt:vector>
  </TitlesOfParts>
  <Company>Kraftway</Company>
  <LinksUpToDate>false</LinksUpToDate>
  <CharactersWithSpaces>146703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Дипломный проект на тему:</dc:title>
  <dc:subject/>
  <dc:creator>Татьяна</dc:creator>
  <cp:keywords/>
  <dc:description/>
  <cp:lastModifiedBy>Irina</cp:lastModifiedBy>
  <cp:revision>2</cp:revision>
  <dcterms:created xsi:type="dcterms:W3CDTF">2014-09-12T07:03:00Z</dcterms:created>
  <dcterms:modified xsi:type="dcterms:W3CDTF">2014-09-12T07:03:00Z</dcterms:modified>
</cp:coreProperties>
</file>