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53688" w:rsidRPr="00A53688" w:rsidRDefault="0072274A" w:rsidP="00A53688">
      <w:pPr>
        <w:pStyle w:val="afff4"/>
      </w:pPr>
      <w:r w:rsidRPr="00A53688">
        <w:t>Содержание</w:t>
      </w:r>
    </w:p>
    <w:p w:rsidR="00A53688" w:rsidRDefault="00A53688" w:rsidP="00A53688"/>
    <w:p w:rsidR="003F1DDB" w:rsidRDefault="003F1DDB">
      <w:pPr>
        <w:pStyle w:val="25"/>
        <w:rPr>
          <w:smallCaps w:val="0"/>
          <w:noProof/>
          <w:sz w:val="24"/>
          <w:szCs w:val="24"/>
        </w:rPr>
      </w:pPr>
      <w:r>
        <w:fldChar w:fldCharType="begin"/>
      </w:r>
      <w:r>
        <w:instrText xml:space="preserve"> TOC \o "1-3" \n \h \z \u </w:instrText>
      </w:r>
      <w:r>
        <w:fldChar w:fldCharType="separate"/>
      </w:r>
      <w:hyperlink w:anchor="_Toc241820264" w:history="1">
        <w:r w:rsidRPr="00A96C62">
          <w:rPr>
            <w:rStyle w:val="aff4"/>
            <w:noProof/>
          </w:rPr>
          <w:t>Введение</w:t>
        </w:r>
      </w:hyperlink>
    </w:p>
    <w:p w:rsidR="003F1DDB" w:rsidRDefault="00423AA5">
      <w:pPr>
        <w:pStyle w:val="25"/>
        <w:rPr>
          <w:smallCaps w:val="0"/>
          <w:noProof/>
          <w:sz w:val="24"/>
          <w:szCs w:val="24"/>
        </w:rPr>
      </w:pPr>
      <w:hyperlink w:anchor="_Toc241820265" w:history="1">
        <w:r w:rsidR="003F1DDB" w:rsidRPr="00A96C62">
          <w:rPr>
            <w:rStyle w:val="aff4"/>
            <w:noProof/>
          </w:rPr>
          <w:t>1. Теоретико-методические аспекты формирования стратегии развития предприятия по повышению конкурентоспособности товара</w:t>
        </w:r>
      </w:hyperlink>
    </w:p>
    <w:p w:rsidR="003F1DDB" w:rsidRDefault="00423AA5">
      <w:pPr>
        <w:pStyle w:val="25"/>
        <w:rPr>
          <w:smallCaps w:val="0"/>
          <w:noProof/>
          <w:sz w:val="24"/>
          <w:szCs w:val="24"/>
        </w:rPr>
      </w:pPr>
      <w:hyperlink w:anchor="_Toc241820266" w:history="1">
        <w:r w:rsidR="003F1DDB" w:rsidRPr="00A96C62">
          <w:rPr>
            <w:rStyle w:val="aff4"/>
            <w:noProof/>
          </w:rPr>
          <w:t>1.1 Конкурентоспособность продукции как цель</w:t>
        </w:r>
      </w:hyperlink>
    </w:p>
    <w:p w:rsidR="003F1DDB" w:rsidRDefault="00423AA5">
      <w:pPr>
        <w:pStyle w:val="25"/>
        <w:rPr>
          <w:smallCaps w:val="0"/>
          <w:noProof/>
          <w:sz w:val="24"/>
          <w:szCs w:val="24"/>
        </w:rPr>
      </w:pPr>
      <w:hyperlink w:anchor="_Toc241820267" w:history="1">
        <w:r w:rsidR="003F1DDB" w:rsidRPr="00A96C62">
          <w:rPr>
            <w:rStyle w:val="aff4"/>
            <w:noProof/>
          </w:rPr>
          <w:t>1.2 Сущность и элементы стратегии развития предприятия</w:t>
        </w:r>
      </w:hyperlink>
    </w:p>
    <w:p w:rsidR="003F1DDB" w:rsidRDefault="00423AA5">
      <w:pPr>
        <w:pStyle w:val="25"/>
        <w:rPr>
          <w:smallCaps w:val="0"/>
          <w:noProof/>
          <w:sz w:val="24"/>
          <w:szCs w:val="24"/>
        </w:rPr>
      </w:pPr>
      <w:hyperlink w:anchor="_Toc241820268" w:history="1">
        <w:r w:rsidR="003F1DDB" w:rsidRPr="00A96C62">
          <w:rPr>
            <w:rStyle w:val="aff4"/>
            <w:noProof/>
          </w:rPr>
          <w:t>1.3 Место маркетингового подхода в системе стратегии развития предприятия</w:t>
        </w:r>
      </w:hyperlink>
    </w:p>
    <w:p w:rsidR="003F1DDB" w:rsidRDefault="00423AA5">
      <w:pPr>
        <w:pStyle w:val="25"/>
        <w:rPr>
          <w:smallCaps w:val="0"/>
          <w:noProof/>
          <w:sz w:val="24"/>
          <w:szCs w:val="24"/>
        </w:rPr>
      </w:pPr>
      <w:hyperlink w:anchor="_Toc241820269" w:history="1">
        <w:r w:rsidR="003F1DDB" w:rsidRPr="00A96C62">
          <w:rPr>
            <w:rStyle w:val="aff4"/>
            <w:noProof/>
          </w:rPr>
          <w:t>2. Анализ экономического состояния работы ооо "ротафарм"</w:t>
        </w:r>
      </w:hyperlink>
    </w:p>
    <w:p w:rsidR="003F1DDB" w:rsidRDefault="00423AA5">
      <w:pPr>
        <w:pStyle w:val="25"/>
        <w:rPr>
          <w:smallCaps w:val="0"/>
          <w:noProof/>
          <w:sz w:val="24"/>
          <w:szCs w:val="24"/>
        </w:rPr>
      </w:pPr>
      <w:hyperlink w:anchor="_Toc241820270" w:history="1">
        <w:r w:rsidR="003F1DDB" w:rsidRPr="00A96C62">
          <w:rPr>
            <w:rStyle w:val="aff4"/>
            <w:noProof/>
          </w:rPr>
          <w:t>2.1 Характеристика предприятия: история создания, выпускаемая продукция, организационная структура управления</w:t>
        </w:r>
      </w:hyperlink>
    </w:p>
    <w:p w:rsidR="003F1DDB" w:rsidRDefault="00423AA5">
      <w:pPr>
        <w:pStyle w:val="25"/>
        <w:rPr>
          <w:smallCaps w:val="0"/>
          <w:noProof/>
          <w:sz w:val="24"/>
          <w:szCs w:val="24"/>
        </w:rPr>
      </w:pPr>
      <w:hyperlink w:anchor="_Toc241820271" w:history="1">
        <w:r w:rsidR="003F1DDB" w:rsidRPr="00A96C62">
          <w:rPr>
            <w:rStyle w:val="aff4"/>
            <w:noProof/>
          </w:rPr>
          <w:t>2.2 Анализ производственной хозяйственной деятельности предприятия</w:t>
        </w:r>
      </w:hyperlink>
    </w:p>
    <w:p w:rsidR="003F1DDB" w:rsidRDefault="00423AA5">
      <w:pPr>
        <w:pStyle w:val="25"/>
        <w:rPr>
          <w:smallCaps w:val="0"/>
          <w:noProof/>
          <w:sz w:val="24"/>
          <w:szCs w:val="24"/>
        </w:rPr>
      </w:pPr>
      <w:hyperlink w:anchor="_Toc241820272" w:history="1">
        <w:r w:rsidR="003F1DDB" w:rsidRPr="00A96C62">
          <w:rPr>
            <w:rStyle w:val="aff4"/>
            <w:noProof/>
          </w:rPr>
          <w:t>2.2.1 Анализ выручки от реализации, рынков сбыта, объемов реализации</w:t>
        </w:r>
      </w:hyperlink>
    </w:p>
    <w:p w:rsidR="003F1DDB" w:rsidRDefault="00423AA5">
      <w:pPr>
        <w:pStyle w:val="25"/>
        <w:rPr>
          <w:smallCaps w:val="0"/>
          <w:noProof/>
          <w:sz w:val="24"/>
          <w:szCs w:val="24"/>
        </w:rPr>
      </w:pPr>
      <w:hyperlink w:anchor="_Toc241820273" w:history="1">
        <w:r w:rsidR="003F1DDB" w:rsidRPr="00A96C62">
          <w:rPr>
            <w:rStyle w:val="aff4"/>
            <w:noProof/>
          </w:rPr>
          <w:t>2.2.2 Анализ себестоимости продукции</w:t>
        </w:r>
      </w:hyperlink>
    </w:p>
    <w:p w:rsidR="003F1DDB" w:rsidRDefault="00423AA5">
      <w:pPr>
        <w:pStyle w:val="25"/>
        <w:rPr>
          <w:smallCaps w:val="0"/>
          <w:noProof/>
          <w:sz w:val="24"/>
          <w:szCs w:val="24"/>
        </w:rPr>
      </w:pPr>
      <w:hyperlink w:anchor="_Toc241820274" w:history="1">
        <w:r w:rsidR="003F1DDB" w:rsidRPr="00A96C62">
          <w:rPr>
            <w:rStyle w:val="aff4"/>
            <w:noProof/>
          </w:rPr>
          <w:t>2.2.3 Анализ прибыли и рентабельности</w:t>
        </w:r>
      </w:hyperlink>
    </w:p>
    <w:p w:rsidR="003F1DDB" w:rsidRDefault="00423AA5">
      <w:pPr>
        <w:pStyle w:val="25"/>
        <w:rPr>
          <w:smallCaps w:val="0"/>
          <w:noProof/>
          <w:sz w:val="24"/>
          <w:szCs w:val="24"/>
        </w:rPr>
      </w:pPr>
      <w:hyperlink w:anchor="_Toc241820275" w:history="1">
        <w:r w:rsidR="003F1DDB" w:rsidRPr="00A96C62">
          <w:rPr>
            <w:rStyle w:val="aff4"/>
            <w:noProof/>
          </w:rPr>
          <w:t>2.2.4 Анализ ликвидности баланса предприятия и финансовой устойчивости</w:t>
        </w:r>
      </w:hyperlink>
    </w:p>
    <w:p w:rsidR="003F1DDB" w:rsidRDefault="00423AA5">
      <w:pPr>
        <w:pStyle w:val="25"/>
        <w:rPr>
          <w:smallCaps w:val="0"/>
          <w:noProof/>
          <w:sz w:val="24"/>
          <w:szCs w:val="24"/>
        </w:rPr>
      </w:pPr>
      <w:hyperlink w:anchor="_Toc241820276" w:history="1">
        <w:r w:rsidR="003F1DDB" w:rsidRPr="00A96C62">
          <w:rPr>
            <w:rStyle w:val="aff4"/>
            <w:noProof/>
          </w:rPr>
          <w:t>2.3 Анализ конкурентоспособности продукции предприятия</w:t>
        </w:r>
      </w:hyperlink>
    </w:p>
    <w:p w:rsidR="003F1DDB" w:rsidRDefault="00423AA5">
      <w:pPr>
        <w:pStyle w:val="25"/>
        <w:rPr>
          <w:smallCaps w:val="0"/>
          <w:noProof/>
          <w:sz w:val="24"/>
          <w:szCs w:val="24"/>
        </w:rPr>
      </w:pPr>
      <w:hyperlink w:anchor="_Toc241820277" w:history="1">
        <w:r w:rsidR="003F1DDB" w:rsidRPr="00A96C62">
          <w:rPr>
            <w:rStyle w:val="aff4"/>
            <w:noProof/>
          </w:rPr>
          <w:t>3. Повышение конкурентоспособности продукции на основе разработки маркетинговой стратегии развития предприятия</w:t>
        </w:r>
      </w:hyperlink>
    </w:p>
    <w:p w:rsidR="003F1DDB" w:rsidRDefault="00423AA5">
      <w:pPr>
        <w:pStyle w:val="25"/>
        <w:rPr>
          <w:smallCaps w:val="0"/>
          <w:noProof/>
          <w:sz w:val="24"/>
          <w:szCs w:val="24"/>
        </w:rPr>
      </w:pPr>
      <w:hyperlink w:anchor="_Toc241820278" w:history="1">
        <w:r w:rsidR="003F1DDB" w:rsidRPr="00A96C62">
          <w:rPr>
            <w:rStyle w:val="aff4"/>
            <w:noProof/>
          </w:rPr>
          <w:t>3.1 Направления повышения конкурентоспособности продукции ООО "Ротафарм"</w:t>
        </w:r>
      </w:hyperlink>
    </w:p>
    <w:p w:rsidR="003F1DDB" w:rsidRDefault="00423AA5">
      <w:pPr>
        <w:pStyle w:val="25"/>
        <w:rPr>
          <w:smallCaps w:val="0"/>
          <w:noProof/>
          <w:sz w:val="24"/>
          <w:szCs w:val="24"/>
        </w:rPr>
      </w:pPr>
      <w:hyperlink w:anchor="_Toc241820279" w:history="1">
        <w:r w:rsidR="003F1DDB" w:rsidRPr="00A96C62">
          <w:rPr>
            <w:rStyle w:val="aff4"/>
            <w:noProof/>
          </w:rPr>
          <w:t>4. Пути сохранения высокой работоспособности маркетологов в условиях напряженного умсвенного труда</w:t>
        </w:r>
      </w:hyperlink>
    </w:p>
    <w:p w:rsidR="003F1DDB" w:rsidRDefault="00423AA5">
      <w:pPr>
        <w:pStyle w:val="25"/>
        <w:rPr>
          <w:smallCaps w:val="0"/>
          <w:noProof/>
          <w:sz w:val="24"/>
          <w:szCs w:val="24"/>
        </w:rPr>
      </w:pPr>
      <w:hyperlink w:anchor="_Toc241820280" w:history="1">
        <w:r w:rsidR="003F1DDB" w:rsidRPr="00A96C62">
          <w:rPr>
            <w:rStyle w:val="aff4"/>
            <w:noProof/>
          </w:rPr>
          <w:t>4.1 Особенности условий труда маркетологов, факторы их формирования</w:t>
        </w:r>
      </w:hyperlink>
    </w:p>
    <w:p w:rsidR="003F1DDB" w:rsidRDefault="00423AA5">
      <w:pPr>
        <w:pStyle w:val="25"/>
        <w:rPr>
          <w:smallCaps w:val="0"/>
          <w:noProof/>
          <w:sz w:val="24"/>
          <w:szCs w:val="24"/>
        </w:rPr>
      </w:pPr>
      <w:hyperlink w:anchor="_Toc241820281" w:history="1">
        <w:r w:rsidR="003F1DDB" w:rsidRPr="00A96C62">
          <w:rPr>
            <w:rStyle w:val="aff4"/>
            <w:noProof/>
          </w:rPr>
          <w:t>4.2 Пути оптимизации рабочих мест в отделе маркетинга</w:t>
        </w:r>
      </w:hyperlink>
    </w:p>
    <w:p w:rsidR="003F1DDB" w:rsidRDefault="00423AA5">
      <w:pPr>
        <w:pStyle w:val="25"/>
        <w:rPr>
          <w:smallCaps w:val="0"/>
          <w:noProof/>
          <w:sz w:val="24"/>
          <w:szCs w:val="24"/>
        </w:rPr>
      </w:pPr>
      <w:hyperlink w:anchor="_Toc241820282" w:history="1">
        <w:r w:rsidR="003F1DDB" w:rsidRPr="00A96C62">
          <w:rPr>
            <w:rStyle w:val="aff4"/>
            <w:noProof/>
          </w:rPr>
          <w:t>Заключение</w:t>
        </w:r>
      </w:hyperlink>
    </w:p>
    <w:p w:rsidR="003F1DDB" w:rsidRDefault="00423AA5">
      <w:pPr>
        <w:pStyle w:val="25"/>
        <w:rPr>
          <w:smallCaps w:val="0"/>
          <w:noProof/>
          <w:sz w:val="24"/>
          <w:szCs w:val="24"/>
        </w:rPr>
      </w:pPr>
      <w:hyperlink w:anchor="_Toc241820283" w:history="1">
        <w:r w:rsidR="003F1DDB" w:rsidRPr="00A96C62">
          <w:rPr>
            <w:rStyle w:val="aff4"/>
            <w:noProof/>
          </w:rPr>
          <w:t>Список литературы</w:t>
        </w:r>
      </w:hyperlink>
    </w:p>
    <w:p w:rsidR="0072274A" w:rsidRPr="00A53688" w:rsidRDefault="00423AA5" w:rsidP="003F1DDB">
      <w:pPr>
        <w:pStyle w:val="25"/>
      </w:pPr>
      <w:hyperlink w:anchor="_Toc241820284" w:history="1">
        <w:r w:rsidR="003F1DDB" w:rsidRPr="00A96C62">
          <w:rPr>
            <w:rStyle w:val="aff4"/>
            <w:noProof/>
          </w:rPr>
          <w:t>Приложения</w:t>
        </w:r>
      </w:hyperlink>
      <w:r w:rsidR="003F1DDB">
        <w:fldChar w:fldCharType="end"/>
      </w:r>
    </w:p>
    <w:p w:rsidR="00A53688" w:rsidRPr="00A53688" w:rsidRDefault="000D0B65" w:rsidP="00A53688">
      <w:pPr>
        <w:pStyle w:val="2"/>
      </w:pPr>
      <w:bookmarkStart w:id="0" w:name="_Toc229929960"/>
      <w:r w:rsidRPr="00A53688">
        <w:br w:type="page"/>
      </w:r>
      <w:bookmarkStart w:id="1" w:name="_Toc241820264"/>
      <w:r w:rsidR="00A53688">
        <w:lastRenderedPageBreak/>
        <w:t>Введение</w:t>
      </w:r>
      <w:bookmarkEnd w:id="0"/>
      <w:bookmarkEnd w:id="1"/>
    </w:p>
    <w:p w:rsidR="00A53688" w:rsidRDefault="00A53688" w:rsidP="00A53688"/>
    <w:p w:rsidR="00A53688" w:rsidRDefault="00817BCF" w:rsidP="00A53688">
      <w:r w:rsidRPr="00A53688">
        <w:t>На современном этапе развития экономики</w:t>
      </w:r>
      <w:r w:rsidR="00A53688" w:rsidRPr="00A53688">
        <w:t xml:space="preserve"> </w:t>
      </w:r>
      <w:r w:rsidRPr="00A53688">
        <w:t>всё больше внимания уделяется</w:t>
      </w:r>
      <w:r w:rsidR="00A53688" w:rsidRPr="00A53688">
        <w:t xml:space="preserve"> </w:t>
      </w:r>
      <w:r w:rsidRPr="00A53688">
        <w:t>повышению конкурентных возможностей предприятия</w:t>
      </w:r>
      <w:r w:rsidR="00A53688" w:rsidRPr="00A53688">
        <w:t xml:space="preserve">. </w:t>
      </w:r>
      <w:r w:rsidRPr="00A53688">
        <w:t>Многие</w:t>
      </w:r>
      <w:r w:rsidR="00A53688" w:rsidRPr="00A53688">
        <w:t xml:space="preserve"> </w:t>
      </w:r>
      <w:r w:rsidRPr="00A53688">
        <w:t>предприятия в процессе постепенного развития и становления</w:t>
      </w:r>
      <w:r w:rsidR="00A53688" w:rsidRPr="00A53688">
        <w:t xml:space="preserve"> </w:t>
      </w:r>
      <w:r w:rsidRPr="00A53688">
        <w:t>непрерывно</w:t>
      </w:r>
      <w:r w:rsidR="00A53688" w:rsidRPr="00A53688">
        <w:t xml:space="preserve"> </w:t>
      </w:r>
      <w:r w:rsidRPr="00A53688">
        <w:t>развивают способность к конкуренции</w:t>
      </w:r>
      <w:r w:rsidR="00A53688" w:rsidRPr="00A53688">
        <w:t xml:space="preserve">. </w:t>
      </w:r>
      <w:r w:rsidRPr="00A53688">
        <w:t>Хозяйствующим субъектам для выживания непременно следует соблюдать требования рынка</w:t>
      </w:r>
      <w:r w:rsidR="00A53688" w:rsidRPr="00A53688">
        <w:t xml:space="preserve">: </w:t>
      </w:r>
      <w:r w:rsidRPr="00A53688">
        <w:t>удовлетворять потребность потребителей более качественно и по более приемлемой для них цене</w:t>
      </w:r>
      <w:r w:rsidR="00A53688" w:rsidRPr="00A53688">
        <w:t xml:space="preserve">. </w:t>
      </w:r>
      <w:r w:rsidRPr="00A53688">
        <w:t>Данное требование представляет стремление субъектов рыночного хозяйства овладеть вниманием покупателей и побудить их приобрести свой товар</w:t>
      </w:r>
      <w:r w:rsidR="00A53688" w:rsidRPr="00A53688">
        <w:t>.</w:t>
      </w:r>
    </w:p>
    <w:p w:rsidR="00A53688" w:rsidRDefault="00817BCF" w:rsidP="00A53688">
      <w:r w:rsidRPr="00A53688">
        <w:t>Создание, внедрение и широкое распространение новых продуктов, услуг, технологических процессов становятся ключевыми факторами роста объемов производства, занятости, инвестиций, внешнеторгового оборота</w:t>
      </w:r>
      <w:r w:rsidR="00A53688" w:rsidRPr="00A53688">
        <w:t xml:space="preserve">. </w:t>
      </w:r>
      <w:r w:rsidRPr="00A53688">
        <w:t>Именно здесь кроются наиболее существенные резервы улучшения качества продукции, экономии трудовых и материальных затрат, роста производительности труда, совершенствования организации производства и повышения его эффективности</w:t>
      </w:r>
      <w:r w:rsidR="00A53688" w:rsidRPr="00A53688">
        <w:t>.</w:t>
      </w:r>
    </w:p>
    <w:p w:rsidR="00A53688" w:rsidRDefault="00817BCF" w:rsidP="00A53688">
      <w:r w:rsidRPr="00A53688">
        <w:t>Когда организация вступает в рыночную конкурентную борьбу, ей помогают факторы конкурентоспособности, отличающие это предприятие от конкурентов</w:t>
      </w:r>
      <w:r w:rsidR="00A53688" w:rsidRPr="00A53688">
        <w:t xml:space="preserve">. </w:t>
      </w:r>
      <w:r w:rsidRPr="00A53688">
        <w:t xml:space="preserve">Это такие факторы, как продукция, технология, сеть для продвижения продукта и </w:t>
      </w:r>
      <w:r w:rsidR="00A53688">
        <w:t>т.д.</w:t>
      </w:r>
      <w:r w:rsidR="00A53688" w:rsidRPr="00A53688">
        <w:t xml:space="preserve"> </w:t>
      </w:r>
      <w:r w:rsidRPr="00A53688">
        <w:t>При усовершенствовании предприятия, прежде всего, рассматривают преимущества в плане конкурентоспособности предприятия, что относится к способности своевременно применять новые технологии, использовать результаты</w:t>
      </w:r>
      <w:r w:rsidR="00A53688" w:rsidRPr="00A53688">
        <w:t xml:space="preserve"> </w:t>
      </w:r>
      <w:r w:rsidRPr="00A53688">
        <w:t>инновационной деятельности</w:t>
      </w:r>
      <w:r w:rsidR="00A53688" w:rsidRPr="00A53688">
        <w:t xml:space="preserve">. </w:t>
      </w:r>
      <w:r w:rsidRPr="00A53688">
        <w:t>Новые конкурентоспособные модели на рынке складываются в пользу тех предприятий, которые имеют способность использовать знания, опыт и</w:t>
      </w:r>
      <w:r w:rsidR="00A53688" w:rsidRPr="00A53688">
        <w:t xml:space="preserve"> </w:t>
      </w:r>
      <w:r w:rsidRPr="00A53688">
        <w:t>технологии для создания новой продукции, новых технологий, новых услуг</w:t>
      </w:r>
      <w:r w:rsidR="00A53688" w:rsidRPr="00A53688">
        <w:t>.</w:t>
      </w:r>
    </w:p>
    <w:p w:rsidR="00A53688" w:rsidRDefault="00817BCF" w:rsidP="00A53688">
      <w:r w:rsidRPr="00A53688">
        <w:t xml:space="preserve">Предмет исследования </w:t>
      </w:r>
      <w:r w:rsidR="00A53688">
        <w:t>-</w:t>
      </w:r>
      <w:r w:rsidRPr="00A53688">
        <w:t xml:space="preserve"> конкурентоспособность предприятия и пути её повышения</w:t>
      </w:r>
      <w:r w:rsidR="00A53688" w:rsidRPr="00A53688">
        <w:t>.</w:t>
      </w:r>
    </w:p>
    <w:p w:rsidR="00A53688" w:rsidRDefault="00402412" w:rsidP="00A53688">
      <w:r w:rsidRPr="00A53688">
        <w:t xml:space="preserve">Объект исследования </w:t>
      </w:r>
      <w:r w:rsidR="00A53688">
        <w:t>-</w:t>
      </w:r>
      <w:r w:rsidRPr="00A53688">
        <w:t xml:space="preserve"> ООО</w:t>
      </w:r>
      <w:r w:rsidR="00A53688">
        <w:t xml:space="preserve"> "</w:t>
      </w:r>
      <w:r w:rsidRPr="00A53688">
        <w:t>Ротафарм</w:t>
      </w:r>
      <w:r w:rsidR="00A53688">
        <w:t>".</w:t>
      </w:r>
    </w:p>
    <w:p w:rsidR="00A53688" w:rsidRDefault="00817BCF" w:rsidP="00A53688">
      <w:r w:rsidRPr="00A53688">
        <w:t>Целью исследования является разработка мероприятий по повышению конкурентоспособности предприятия на основе маркетингового подхода</w:t>
      </w:r>
      <w:r w:rsidR="00A53688" w:rsidRPr="00A53688">
        <w:t>.</w:t>
      </w:r>
    </w:p>
    <w:p w:rsidR="00A53688" w:rsidRDefault="00817BCF" w:rsidP="00A53688">
      <w:r w:rsidRPr="00A53688">
        <w:t>Для достижения поставленной цели необходимо решить следующие задачи</w:t>
      </w:r>
      <w:r w:rsidR="00A53688" w:rsidRPr="00A53688">
        <w:t>:</w:t>
      </w:r>
    </w:p>
    <w:p w:rsidR="00A53688" w:rsidRDefault="00C65125" w:rsidP="00A53688">
      <w:r w:rsidRPr="00A53688">
        <w:t>и</w:t>
      </w:r>
      <w:r w:rsidR="00402412" w:rsidRPr="00A53688">
        <w:t>сследовать теоретико-методические подходы к определению и оценке конкурентоспособности предприятия ООО</w:t>
      </w:r>
      <w:r w:rsidR="00A53688">
        <w:t xml:space="preserve"> "</w:t>
      </w:r>
      <w:r w:rsidR="00402412" w:rsidRPr="00A53688">
        <w:t>Ротафарм</w:t>
      </w:r>
      <w:r w:rsidR="00A53688">
        <w:t>"</w:t>
      </w:r>
      <w:r w:rsidR="00A53688" w:rsidRPr="00A53688">
        <w:t>;</w:t>
      </w:r>
    </w:p>
    <w:p w:rsidR="00A53688" w:rsidRDefault="00C65125" w:rsidP="00A53688">
      <w:r w:rsidRPr="00A53688">
        <w:t>в</w:t>
      </w:r>
      <w:r w:rsidR="00402412" w:rsidRPr="00A53688">
        <w:t>ыявить место маркетингового подхода в стратегии развития предприятия ООО</w:t>
      </w:r>
      <w:r w:rsidR="00A53688">
        <w:t xml:space="preserve"> "</w:t>
      </w:r>
      <w:r w:rsidR="00402412" w:rsidRPr="00A53688">
        <w:t>Ротафарм</w:t>
      </w:r>
      <w:r w:rsidR="00A53688">
        <w:t>"</w:t>
      </w:r>
      <w:r w:rsidR="00A53688" w:rsidRPr="00A53688">
        <w:t>;</w:t>
      </w:r>
    </w:p>
    <w:p w:rsidR="00A53688" w:rsidRDefault="00C65125" w:rsidP="00A53688">
      <w:r w:rsidRPr="00A53688">
        <w:t>о</w:t>
      </w:r>
      <w:r w:rsidR="00402412" w:rsidRPr="00A53688">
        <w:t>пределить влияние маркетингового подхода на конкурентоспособность предприятия</w:t>
      </w:r>
      <w:r w:rsidR="00A53688" w:rsidRPr="00A53688">
        <w:t>;</w:t>
      </w:r>
    </w:p>
    <w:p w:rsidR="00A53688" w:rsidRDefault="00C65125" w:rsidP="00A53688">
      <w:r w:rsidRPr="00A53688">
        <w:t>п</w:t>
      </w:r>
      <w:r w:rsidR="00402412" w:rsidRPr="00A53688">
        <w:t>роанализировать экономическое состояние ООО</w:t>
      </w:r>
      <w:r w:rsidR="00A53688">
        <w:t xml:space="preserve"> "</w:t>
      </w:r>
      <w:r w:rsidR="00402412" w:rsidRPr="00A53688">
        <w:t>Ротафарм</w:t>
      </w:r>
      <w:r w:rsidR="00A53688">
        <w:t xml:space="preserve">" </w:t>
      </w:r>
      <w:r w:rsidR="00402412" w:rsidRPr="00A53688">
        <w:t>и стратегию его развития</w:t>
      </w:r>
      <w:r w:rsidR="00A53688" w:rsidRPr="00A53688">
        <w:t>;</w:t>
      </w:r>
    </w:p>
    <w:p w:rsidR="00A53688" w:rsidRDefault="00C65125" w:rsidP="00A53688">
      <w:r w:rsidRPr="00A53688">
        <w:t>о</w:t>
      </w:r>
      <w:r w:rsidR="00402412" w:rsidRPr="00A53688">
        <w:t>ценить конкурентоспособность продукции предприятия ООО</w:t>
      </w:r>
      <w:r w:rsidR="00A53688">
        <w:t xml:space="preserve"> "</w:t>
      </w:r>
      <w:r w:rsidR="00402412" w:rsidRPr="00A53688">
        <w:t>Ротафарм</w:t>
      </w:r>
      <w:r w:rsidR="00A53688">
        <w:t>"</w:t>
      </w:r>
      <w:r w:rsidR="00A53688" w:rsidRPr="00A53688">
        <w:t>;</w:t>
      </w:r>
    </w:p>
    <w:p w:rsidR="00A53688" w:rsidRDefault="00C65125" w:rsidP="00A53688">
      <w:r w:rsidRPr="00A53688">
        <w:t>р</w:t>
      </w:r>
      <w:r w:rsidR="00402412" w:rsidRPr="00A53688">
        <w:t>ассмотреть организацию маркетинговой деятельности на ООО</w:t>
      </w:r>
      <w:r w:rsidR="00A53688">
        <w:t xml:space="preserve"> "</w:t>
      </w:r>
      <w:r w:rsidR="00402412" w:rsidRPr="00A53688">
        <w:t>Ротафарм</w:t>
      </w:r>
      <w:r w:rsidR="00A53688">
        <w:t>"</w:t>
      </w:r>
      <w:r w:rsidR="00A53688" w:rsidRPr="00A53688">
        <w:t>;</w:t>
      </w:r>
    </w:p>
    <w:p w:rsidR="00A53688" w:rsidRDefault="00C65125" w:rsidP="00A53688">
      <w:r w:rsidRPr="00A53688">
        <w:t>р</w:t>
      </w:r>
      <w:r w:rsidR="00402412" w:rsidRPr="00A53688">
        <w:t>азработать мероприятия по повышению конкурентоспособности товаров ООО</w:t>
      </w:r>
      <w:r w:rsidR="00A53688">
        <w:t xml:space="preserve"> "</w:t>
      </w:r>
      <w:r w:rsidR="00402412" w:rsidRPr="00A53688">
        <w:t>Ротафарм</w:t>
      </w:r>
      <w:r w:rsidR="00A53688">
        <w:t>"</w:t>
      </w:r>
      <w:r w:rsidR="00A53688" w:rsidRPr="00A53688">
        <w:t>;</w:t>
      </w:r>
    </w:p>
    <w:p w:rsidR="00A53688" w:rsidRPr="00A53688" w:rsidRDefault="00402412" w:rsidP="00A53688">
      <w:pPr>
        <w:pStyle w:val="2"/>
      </w:pPr>
      <w:bookmarkStart w:id="2" w:name="_Toc229929961"/>
      <w:r w:rsidRPr="00A53688">
        <w:br w:type="page"/>
      </w:r>
      <w:bookmarkStart w:id="3" w:name="_Toc241820265"/>
      <w:r w:rsidR="00A53688">
        <w:t xml:space="preserve">1. </w:t>
      </w:r>
      <w:r w:rsidR="00A53688" w:rsidRPr="00A53688">
        <w:t>Теоретико-методические аспекты</w:t>
      </w:r>
      <w:r w:rsidR="00A53688">
        <w:t xml:space="preserve"> </w:t>
      </w:r>
      <w:r w:rsidR="00A53688" w:rsidRPr="00A53688">
        <w:t>формирования стратегии развития предприятия по повышению конкурентоспособности товара</w:t>
      </w:r>
      <w:bookmarkEnd w:id="2"/>
      <w:bookmarkEnd w:id="3"/>
    </w:p>
    <w:p w:rsidR="00A53688" w:rsidRDefault="00A53688" w:rsidP="00A53688">
      <w:bookmarkStart w:id="4" w:name="_Toc229929962"/>
    </w:p>
    <w:p w:rsidR="00A53688" w:rsidRPr="00A53688" w:rsidRDefault="00A53688" w:rsidP="00A53688">
      <w:pPr>
        <w:pStyle w:val="2"/>
      </w:pPr>
      <w:bookmarkStart w:id="5" w:name="_Toc241820266"/>
      <w:r>
        <w:t>1.1</w:t>
      </w:r>
      <w:r w:rsidR="00FB3517" w:rsidRPr="00A53688">
        <w:t xml:space="preserve"> </w:t>
      </w:r>
      <w:r w:rsidR="00817BCF" w:rsidRPr="00A53688">
        <w:t>Конкурентоспособность продукции</w:t>
      </w:r>
      <w:bookmarkEnd w:id="4"/>
      <w:r w:rsidR="00361573" w:rsidRPr="00A53688">
        <w:t xml:space="preserve"> как цель</w:t>
      </w:r>
      <w:bookmarkEnd w:id="5"/>
    </w:p>
    <w:p w:rsidR="00A53688" w:rsidRDefault="00A53688" w:rsidP="00A53688"/>
    <w:p w:rsidR="00A53688" w:rsidRDefault="002E7514" w:rsidP="00A53688">
      <w:r w:rsidRPr="00A53688">
        <w:t>На сегодняшний день в условиях жесткой конкуренции на рынке предпри</w:t>
      </w:r>
      <w:r w:rsidR="00536381" w:rsidRPr="00A53688">
        <w:t>ятию</w:t>
      </w:r>
      <w:r w:rsidRPr="00A53688">
        <w:t xml:space="preserve"> очень важно </w:t>
      </w:r>
      <w:r w:rsidR="00536381" w:rsidRPr="00A53688">
        <w:t>иметь</w:t>
      </w:r>
      <w:r w:rsidRPr="00A53688">
        <w:t xml:space="preserve"> конкурентоспособный </w:t>
      </w:r>
      <w:r w:rsidR="00536381" w:rsidRPr="00A53688">
        <w:t>тов</w:t>
      </w:r>
      <w:r w:rsidR="00BE4C04" w:rsidRPr="00A53688">
        <w:t>ар, чтобы удерживать свои позиции</w:t>
      </w:r>
      <w:r w:rsidR="00536381" w:rsidRPr="00A53688">
        <w:t xml:space="preserve"> и развиваться</w:t>
      </w:r>
      <w:r w:rsidR="00A53688" w:rsidRPr="00A53688">
        <w:t xml:space="preserve">. </w:t>
      </w:r>
      <w:r w:rsidR="00D80447" w:rsidRPr="00A53688">
        <w:t>Рынок не стоит на месте</w:t>
      </w:r>
      <w:r w:rsidRPr="00A53688">
        <w:t>,</w:t>
      </w:r>
      <w:r w:rsidR="00D80447" w:rsidRPr="00A53688">
        <w:t xml:space="preserve"> он постоянно растет,</w:t>
      </w:r>
      <w:r w:rsidR="00A53688" w:rsidRPr="00A53688">
        <w:t xml:space="preserve"> </w:t>
      </w:r>
      <w:r w:rsidR="00D80447" w:rsidRPr="00A53688">
        <w:t>это</w:t>
      </w:r>
      <w:r w:rsidRPr="00A53688">
        <w:t xml:space="preserve"> приводит к по</w:t>
      </w:r>
      <w:r w:rsidR="00536381" w:rsidRPr="00A53688">
        <w:t>явлению новых предприятий</w:t>
      </w:r>
      <w:r w:rsidR="00D80447" w:rsidRPr="00A53688">
        <w:t xml:space="preserve"> претендующих на свою нишу на рынке</w:t>
      </w:r>
      <w:r w:rsidR="00A53688" w:rsidRPr="00A53688">
        <w:t xml:space="preserve">. </w:t>
      </w:r>
      <w:r w:rsidR="007E3E6E" w:rsidRPr="00A53688">
        <w:t>Организации,</w:t>
      </w:r>
      <w:r w:rsidR="00536381" w:rsidRPr="00A53688">
        <w:t xml:space="preserve"> которые не уделяют этому вопросу должного внимания, быстро вытесняются посредствам конкуренции</w:t>
      </w:r>
      <w:r w:rsidR="00A53688" w:rsidRPr="00A53688">
        <w:t xml:space="preserve">. </w:t>
      </w:r>
      <w:r w:rsidR="00536381" w:rsidRPr="00A53688">
        <w:t>В таких условиях фирме очень важно сохранить свой имидж, удержать своих постоянных клиентов и привлечь</w:t>
      </w:r>
      <w:r w:rsidR="005D499F" w:rsidRPr="00A53688">
        <w:t xml:space="preserve"> новых</w:t>
      </w:r>
      <w:r w:rsidR="00A53688" w:rsidRPr="00A53688">
        <w:t xml:space="preserve">. </w:t>
      </w:r>
      <w:r w:rsidR="001A1499" w:rsidRPr="00A53688">
        <w:t>Конкуренция в переводе с латинского языка</w:t>
      </w:r>
      <w:r w:rsidR="00A53688" w:rsidRPr="00A53688">
        <w:t xml:space="preserve"> </w:t>
      </w:r>
      <w:r w:rsidR="001A1499" w:rsidRPr="00A53688">
        <w:t>значит</w:t>
      </w:r>
      <w:r w:rsidR="00A53688">
        <w:t xml:space="preserve"> "</w:t>
      </w:r>
      <w:r w:rsidR="001A1499" w:rsidRPr="00A53688">
        <w:t>сталкиваться</w:t>
      </w:r>
      <w:r w:rsidR="00A53688">
        <w:t xml:space="preserve">" </w:t>
      </w:r>
      <w:r w:rsidR="001A1499" w:rsidRPr="00A53688">
        <w:t>и означает борьбу между товаропроизводителями за наиболее выгодные условия производства и сбыта продукции, и возможность, за счет этого, максимизации прибыли</w:t>
      </w:r>
      <w:r w:rsidR="00A53688" w:rsidRPr="00A53688">
        <w:t xml:space="preserve"> [</w:t>
      </w:r>
      <w:r w:rsidR="006B0D84" w:rsidRPr="00A53688">
        <w:t>11</w:t>
      </w:r>
      <w:r w:rsidR="00BC236C" w:rsidRPr="00A53688">
        <w:t xml:space="preserve">, </w:t>
      </w:r>
      <w:r w:rsidR="00B55441" w:rsidRPr="00A53688">
        <w:t>с</w:t>
      </w:r>
      <w:r w:rsidR="00A53688">
        <w:t>.3</w:t>
      </w:r>
      <w:r w:rsidR="00B55441" w:rsidRPr="00A53688">
        <w:t>7</w:t>
      </w:r>
      <w:r w:rsidR="00A53688" w:rsidRPr="00A53688">
        <w:t xml:space="preserve">]. </w:t>
      </w:r>
      <w:r w:rsidR="007A2DAB" w:rsidRPr="00A53688">
        <w:t>Конкурентоспособность фирм на рынке проявляется через конкурентоспособность товаров</w:t>
      </w:r>
      <w:r w:rsidR="00A53688" w:rsidRPr="00A53688">
        <w:t xml:space="preserve">. </w:t>
      </w:r>
      <w:r w:rsidR="007A2DAB" w:rsidRPr="00A53688">
        <w:t>Фактически конкурентоспособность товара является индикатором конкурентоспособности не только фирмы, но и всей цепочки конкурентоспособности</w:t>
      </w:r>
      <w:r w:rsidR="00A53688">
        <w:t xml:space="preserve"> "</w:t>
      </w:r>
      <w:r w:rsidR="007A2DAB" w:rsidRPr="00A53688">
        <w:t xml:space="preserve">товар </w:t>
      </w:r>
      <w:r w:rsidR="00A53688">
        <w:t>-</w:t>
      </w:r>
      <w:r w:rsidR="007A2DAB" w:rsidRPr="00A53688">
        <w:t xml:space="preserve"> фирма </w:t>
      </w:r>
      <w:r w:rsidR="00A53688">
        <w:t>-</w:t>
      </w:r>
      <w:r w:rsidR="007A2DAB" w:rsidRPr="00A53688">
        <w:t xml:space="preserve"> отрасль </w:t>
      </w:r>
      <w:r w:rsidR="00A53688">
        <w:t>-</w:t>
      </w:r>
      <w:r w:rsidR="007A2DAB" w:rsidRPr="00A53688">
        <w:t xml:space="preserve"> страна</w:t>
      </w:r>
      <w:r w:rsidR="00A53688">
        <w:t xml:space="preserve">". </w:t>
      </w:r>
      <w:r w:rsidR="00B55441" w:rsidRPr="00A53688">
        <w:t>В условиях рынка она существует постоянно, обеспечивает наилучшие возможности удовлетворить разнообразные потребности покупателей товаров</w:t>
      </w:r>
      <w:r w:rsidR="00A53688">
        <w:t xml:space="preserve"> (</w:t>
      </w:r>
      <w:r w:rsidR="00B55441" w:rsidRPr="00A53688">
        <w:t>услуг</w:t>
      </w:r>
      <w:r w:rsidR="00A53688" w:rsidRPr="00A53688">
        <w:t>),</w:t>
      </w:r>
      <w:r w:rsidR="00B55441" w:rsidRPr="00A53688">
        <w:t xml:space="preserve"> стимулирует товаропроизводителей к поискам новых способов совершенствования их производства, повышения качества товаров</w:t>
      </w:r>
      <w:r w:rsidR="00A53688">
        <w:t xml:space="preserve"> (</w:t>
      </w:r>
      <w:r w:rsidR="00B55441" w:rsidRPr="00A53688">
        <w:t>услуг</w:t>
      </w:r>
      <w:r w:rsidR="00A53688" w:rsidRPr="00A53688">
        <w:t>),</w:t>
      </w:r>
      <w:r w:rsidR="00B55441" w:rsidRPr="00A53688">
        <w:t xml:space="preserve"> снижения затрат и цен на продукцию, на создание и укрепление прочной предпринимательской репутации у потребителей</w:t>
      </w:r>
      <w:r w:rsidR="00A53688" w:rsidRPr="00A53688">
        <w:t>.</w:t>
      </w:r>
    </w:p>
    <w:p w:rsidR="00A53688" w:rsidRDefault="007A2DAB" w:rsidP="00A53688">
      <w:r w:rsidRPr="00A53688">
        <w:t>Конкурентоспособность товара</w:t>
      </w:r>
      <w:r w:rsidR="00A53688">
        <w:t xml:space="preserve"> (</w:t>
      </w:r>
      <w:r w:rsidRPr="00A53688">
        <w:t>продукции</w:t>
      </w:r>
      <w:r w:rsidR="00A53688" w:rsidRPr="00A53688">
        <w:t xml:space="preserve">) </w:t>
      </w:r>
      <w:r w:rsidR="00A53688">
        <w:t>-</w:t>
      </w:r>
      <w:r w:rsidRPr="00A53688">
        <w:t xml:space="preserve"> это такой уровень его экономических, технических и эксплуатационных параметров, который позволяет выдержать соперничество</w:t>
      </w:r>
      <w:r w:rsidR="00A53688">
        <w:t xml:space="preserve"> (</w:t>
      </w:r>
      <w:r w:rsidRPr="00A53688">
        <w:t>конкуренцию</w:t>
      </w:r>
      <w:r w:rsidR="00A53688" w:rsidRPr="00A53688">
        <w:t xml:space="preserve">) </w:t>
      </w:r>
      <w:r w:rsidRPr="00A53688">
        <w:t>с другими аналогичными товарами на рынке</w:t>
      </w:r>
      <w:r w:rsidR="00A53688" w:rsidRPr="00A53688">
        <w:t>.</w:t>
      </w:r>
    </w:p>
    <w:p w:rsidR="00A53688" w:rsidRDefault="007A2DAB" w:rsidP="00A53688">
      <w:r w:rsidRPr="00A53688">
        <w:t>Конкурентоспособность товара, как правило, определяется путем сравнения его различных параметров с аналогичными показателями товара-конкурента</w:t>
      </w:r>
      <w:r w:rsidR="00A53688" w:rsidRPr="00A53688">
        <w:t xml:space="preserve">. </w:t>
      </w:r>
      <w:r w:rsidRPr="00A53688">
        <w:t>Предприятия постоянно борются за увеличение уровня конкурентоспособности своих товаров, так как это прямым образом отражается на их доходности</w:t>
      </w:r>
      <w:r w:rsidR="00A53688" w:rsidRPr="00A53688">
        <w:t>.</w:t>
      </w:r>
    </w:p>
    <w:p w:rsidR="00A53688" w:rsidRDefault="001A1499" w:rsidP="00A53688">
      <w:r w:rsidRPr="00A53688">
        <w:t xml:space="preserve">Конкуренция играет роль регулятора темпов и объемов производства, побуждая при этом производителя внедрять научно-технические достижения, повышать производительность труда, совершенствовать технологию, организацию труда и </w:t>
      </w:r>
      <w:r w:rsidR="00A53688">
        <w:t>т.д.</w:t>
      </w:r>
      <w:r w:rsidR="00A53688" w:rsidRPr="00A53688">
        <w:t xml:space="preserve"> </w:t>
      </w:r>
      <w:r w:rsidR="004B4360" w:rsidRPr="00A53688">
        <w:t>Конкурентоспособность продукции белорусских предприятий обеспечивается, в первую очередь, созданием наукоемкой продукции с применением новых материалов, современных ресурсосберегающих технологий и оборудования</w:t>
      </w:r>
      <w:r w:rsidR="00A53688" w:rsidRPr="00A53688">
        <w:t xml:space="preserve">. </w:t>
      </w:r>
      <w:r w:rsidR="004B4360" w:rsidRPr="00A53688">
        <w:t>Многие белорусские предприятия в условиях жесточайшей конкурентной борьбы сохраняют завоеванные экспортные позиции и эффективно пробиваются в новые регионы</w:t>
      </w:r>
      <w:r w:rsidR="00A53688">
        <w:t xml:space="preserve"> (</w:t>
      </w:r>
      <w:r w:rsidR="004B4360" w:rsidRPr="00A53688">
        <w:t>страны</w:t>
      </w:r>
      <w:r w:rsidR="00A53688" w:rsidRPr="00A53688">
        <w:t xml:space="preserve">). </w:t>
      </w:r>
      <w:r w:rsidR="004B4360" w:rsidRPr="00A53688">
        <w:t>Это происходит за счет постоянного обновления выпускаемой продукции, зачастую не имеющей аналогов в мире или в СНГ</w:t>
      </w:r>
      <w:r w:rsidR="00A53688" w:rsidRPr="00A53688">
        <w:t>.</w:t>
      </w:r>
    </w:p>
    <w:p w:rsidR="00A53688" w:rsidRDefault="001A1499" w:rsidP="00A53688">
      <w:r w:rsidRPr="00A53688">
        <w:t>Конкуренция является определяющим фактором упорядочения цен, стимулом инновационных процессов</w:t>
      </w:r>
      <w:r w:rsidR="00A53688">
        <w:t xml:space="preserve"> (</w:t>
      </w:r>
      <w:r w:rsidRPr="00A53688">
        <w:t>внедрение в производство нововведений</w:t>
      </w:r>
      <w:r w:rsidR="00A53688" w:rsidRPr="00A53688">
        <w:t xml:space="preserve">: </w:t>
      </w:r>
      <w:r w:rsidRPr="00A53688">
        <w:t>новых идей, изобретений</w:t>
      </w:r>
      <w:r w:rsidR="00A53688" w:rsidRPr="00A53688">
        <w:t xml:space="preserve">). </w:t>
      </w:r>
      <w:r w:rsidRPr="00A53688">
        <w:t>Она способствует вытеснению из производства неэффективных предприятий, рациональному использованию ресурсов, предотвращает диктат производителей</w:t>
      </w:r>
      <w:r w:rsidR="00A53688">
        <w:t xml:space="preserve"> (</w:t>
      </w:r>
      <w:r w:rsidRPr="00A53688">
        <w:t>монополистов</w:t>
      </w:r>
      <w:r w:rsidR="00A53688" w:rsidRPr="00A53688">
        <w:t xml:space="preserve">) </w:t>
      </w:r>
      <w:r w:rsidRPr="00A53688">
        <w:t>по отношению к потребителю</w:t>
      </w:r>
      <w:r w:rsidR="00A53688" w:rsidRPr="00A53688">
        <w:t xml:space="preserve"> [</w:t>
      </w:r>
      <w:r w:rsidR="00501FAC" w:rsidRPr="00A53688">
        <w:t>1</w:t>
      </w:r>
      <w:r w:rsidR="006B0D84" w:rsidRPr="00A53688">
        <w:t>2</w:t>
      </w:r>
      <w:r w:rsidR="00501FAC" w:rsidRPr="00A53688">
        <w:t>, с</w:t>
      </w:r>
      <w:r w:rsidR="00A53688">
        <w:t>.5</w:t>
      </w:r>
      <w:r w:rsidR="00501FAC" w:rsidRPr="00A53688">
        <w:t>12</w:t>
      </w:r>
      <w:r w:rsidR="00A53688" w:rsidRPr="00A53688">
        <w:t>].</w:t>
      </w:r>
    </w:p>
    <w:p w:rsidR="00A53688" w:rsidRDefault="001A1499" w:rsidP="00A53688">
      <w:r w:rsidRPr="00A53688">
        <w:t>Экономический успех</w:t>
      </w:r>
      <w:r w:rsidR="00A53688">
        <w:t xml:space="preserve"> (</w:t>
      </w:r>
      <w:r w:rsidRPr="00A53688">
        <w:t>а часто и выживание</w:t>
      </w:r>
      <w:r w:rsidR="00A53688" w:rsidRPr="00A53688">
        <w:t xml:space="preserve">) </w:t>
      </w:r>
      <w:r w:rsidRPr="00A53688">
        <w:t>субъекта рыночной экономики в первую очередь зависит от того, насколько хорошо он учел и исследовал формы ее проявления и насколько он готов к конкурентной борьбе</w:t>
      </w:r>
      <w:r w:rsidR="00A53688" w:rsidRPr="00A53688">
        <w:t>.</w:t>
      </w:r>
    </w:p>
    <w:p w:rsidR="00A53688" w:rsidRDefault="001A1499" w:rsidP="00A53688">
      <w:r w:rsidRPr="00A53688">
        <w:t>Конкуренция как экономическая категория выполняет ряд функций</w:t>
      </w:r>
      <w:r w:rsidR="00A53688" w:rsidRPr="00A53688">
        <w:t xml:space="preserve">: </w:t>
      </w:r>
      <w:r w:rsidRPr="00A53688">
        <w:t>регулирования, моти</w:t>
      </w:r>
      <w:r w:rsidR="00186EA5" w:rsidRPr="00A53688">
        <w:t>вации, распределения и контроля</w:t>
      </w:r>
      <w:r w:rsidR="00A53688" w:rsidRPr="00A53688">
        <w:t xml:space="preserve"> [</w:t>
      </w:r>
      <w:r w:rsidR="006B0D84" w:rsidRPr="00A53688">
        <w:t>2</w:t>
      </w:r>
      <w:r w:rsidR="00186EA5" w:rsidRPr="00A53688">
        <w:t>, с</w:t>
      </w:r>
      <w:r w:rsidR="00A53688">
        <w:t>. 20</w:t>
      </w:r>
      <w:r w:rsidR="00186EA5" w:rsidRPr="00A53688">
        <w:t>7</w:t>
      </w:r>
      <w:r w:rsidR="00A53688" w:rsidRPr="00A53688">
        <w:t>].</w:t>
      </w:r>
    </w:p>
    <w:p w:rsidR="00A53688" w:rsidRDefault="001A1499" w:rsidP="00A53688">
      <w:r w:rsidRPr="00A53688">
        <w:t>Функция регулирования</w:t>
      </w:r>
      <w:r w:rsidR="00A53688" w:rsidRPr="00A53688">
        <w:t xml:space="preserve">. </w:t>
      </w:r>
      <w:r w:rsidRPr="00A53688">
        <w:t>Для того чтобы устоять в борьбе, предприниматель должен предлагать изделия, которые предпочитает потребитель</w:t>
      </w:r>
      <w:r w:rsidR="00A53688">
        <w:t xml:space="preserve"> (</w:t>
      </w:r>
      <w:r w:rsidRPr="00A53688">
        <w:t>суверенитет потребителя</w:t>
      </w:r>
      <w:r w:rsidR="00A53688" w:rsidRPr="00A53688">
        <w:t xml:space="preserve">). </w:t>
      </w:r>
      <w:r w:rsidRPr="00A53688">
        <w:t>Отсюда и факторы производства под влиянием цены направляются в те отрасли, где в них существует наибольшая потребность</w:t>
      </w:r>
      <w:r w:rsidR="00A53688" w:rsidRPr="00A53688">
        <w:t>.</w:t>
      </w:r>
    </w:p>
    <w:p w:rsidR="00A53688" w:rsidRDefault="001A1499" w:rsidP="00A53688">
      <w:r w:rsidRPr="00A53688">
        <w:t>Функция мотивации</w:t>
      </w:r>
      <w:r w:rsidR="00A53688" w:rsidRPr="00A53688">
        <w:t xml:space="preserve">. </w:t>
      </w:r>
      <w:r w:rsidRPr="00A53688">
        <w:t>Для предпринимателя конкуренция означает шанс и риск одновременно</w:t>
      </w:r>
      <w:r w:rsidR="00A53688" w:rsidRPr="00A53688">
        <w:t xml:space="preserve"> [</w:t>
      </w:r>
      <w:r w:rsidR="006B0D84" w:rsidRPr="00A53688">
        <w:t>6</w:t>
      </w:r>
      <w:r w:rsidR="00501FAC" w:rsidRPr="00A53688">
        <w:t xml:space="preserve">, </w:t>
      </w:r>
      <w:r w:rsidR="00501FAC" w:rsidRPr="00A53688">
        <w:rPr>
          <w:lang w:val="en-US"/>
        </w:rPr>
        <w:t>c</w:t>
      </w:r>
      <w:r w:rsidR="00A53688">
        <w:t>.2</w:t>
      </w:r>
      <w:r w:rsidR="00501FAC" w:rsidRPr="00A53688">
        <w:t>31</w:t>
      </w:r>
      <w:r w:rsidR="00A53688">
        <w:t>]:</w:t>
      </w:r>
    </w:p>
    <w:p w:rsidR="00A53688" w:rsidRDefault="00BC236C" w:rsidP="00A53688">
      <w:r w:rsidRPr="00A53688">
        <w:t>П</w:t>
      </w:r>
      <w:r w:rsidR="001A1499" w:rsidRPr="00A53688">
        <w:t>редприятия, которые предлагают лучшую по качеству продукцию или производят ее с меньшими производственными затратами, получают вознаграждение в виде прибыли</w:t>
      </w:r>
      <w:r w:rsidR="00A53688">
        <w:t xml:space="preserve"> (</w:t>
      </w:r>
      <w:r w:rsidR="001A1499" w:rsidRPr="00A53688">
        <w:t>позитивные санкции</w:t>
      </w:r>
      <w:r w:rsidR="00A53688" w:rsidRPr="00A53688">
        <w:t xml:space="preserve">). </w:t>
      </w:r>
      <w:r w:rsidR="001A1499" w:rsidRPr="00A53688">
        <w:t>Это ст</w:t>
      </w:r>
      <w:r w:rsidRPr="00A53688">
        <w:t>имулирует</w:t>
      </w:r>
      <w:r w:rsidR="00A53688" w:rsidRPr="00A53688">
        <w:t xml:space="preserve"> </w:t>
      </w:r>
      <w:r w:rsidRPr="00A53688">
        <w:t>технический прогресс</w:t>
      </w:r>
      <w:r w:rsidR="00A53688" w:rsidRPr="00A53688">
        <w:t>.</w:t>
      </w:r>
    </w:p>
    <w:p w:rsidR="00A53688" w:rsidRDefault="00BC236C" w:rsidP="00A53688">
      <w:r w:rsidRPr="00A53688">
        <w:t>П</w:t>
      </w:r>
      <w:r w:rsidR="001A1499" w:rsidRPr="00A53688">
        <w:t>редприятия, которые не реагируют на пожелания клиентов или нарушения правил конкуренции своими соперниками на рынке, получают наказание в виде убытков или вытесняются с рынка</w:t>
      </w:r>
      <w:r w:rsidR="00A53688">
        <w:t xml:space="preserve"> (</w:t>
      </w:r>
      <w:r w:rsidR="001A1499" w:rsidRPr="00A53688">
        <w:t>негативные санкции</w:t>
      </w:r>
      <w:r w:rsidR="00A53688" w:rsidRPr="00A53688">
        <w:t>).</w:t>
      </w:r>
    </w:p>
    <w:p w:rsidR="00A53688" w:rsidRDefault="001A1499" w:rsidP="00A53688">
      <w:r w:rsidRPr="00A53688">
        <w:t>Функция распределения</w:t>
      </w:r>
      <w:r w:rsidR="00A53688" w:rsidRPr="00A53688">
        <w:t xml:space="preserve">. </w:t>
      </w:r>
      <w:r w:rsidRPr="00A53688">
        <w:t>Конкуренция не только включает стимулы к более</w:t>
      </w:r>
      <w:r w:rsidR="00A53688" w:rsidRPr="00A53688">
        <w:t xml:space="preserve"> </w:t>
      </w:r>
      <w:r w:rsidRPr="00A53688">
        <w:t>высокой продуктивности, но и позволяет распределять доход среди предприятий и домашних хозяйств в соответствии с их эффективным вкладом</w:t>
      </w:r>
      <w:r w:rsidR="00A53688" w:rsidRPr="00A53688">
        <w:t xml:space="preserve">. </w:t>
      </w:r>
      <w:r w:rsidRPr="00A53688">
        <w:t>Это отвечает господствующему в конкурентной борьбе принципу вознаграждения по результатам</w:t>
      </w:r>
      <w:r w:rsidR="00A53688" w:rsidRPr="00A53688">
        <w:t>.</w:t>
      </w:r>
    </w:p>
    <w:p w:rsidR="00A53688" w:rsidRDefault="001A1499" w:rsidP="00A53688">
      <w:r w:rsidRPr="00A53688">
        <w:t>Функция контроля</w:t>
      </w:r>
      <w:r w:rsidR="00A53688" w:rsidRPr="00A53688">
        <w:t xml:space="preserve">. </w:t>
      </w:r>
      <w:r w:rsidRPr="00A53688">
        <w:t>Конкуренция ограничивает и контролирует экономическую силу каждого предприятия</w:t>
      </w:r>
      <w:r w:rsidR="00A53688" w:rsidRPr="00A53688">
        <w:t xml:space="preserve">. </w:t>
      </w:r>
      <w:r w:rsidRPr="00A53688">
        <w:t>Например, монополист может назначать цену</w:t>
      </w:r>
      <w:r w:rsidR="00A53688" w:rsidRPr="00A53688">
        <w:t xml:space="preserve">. </w:t>
      </w:r>
      <w:r w:rsidRPr="00A53688">
        <w:t>В то же время</w:t>
      </w:r>
      <w:r w:rsidR="00A53688" w:rsidRPr="00A53688">
        <w:t xml:space="preserve"> </w:t>
      </w:r>
      <w:r w:rsidRPr="00A53688">
        <w:t>конкуренция предоставляет покупателю возможность выбора среди нескольких продавцов</w:t>
      </w:r>
      <w:r w:rsidR="00A53688" w:rsidRPr="00A53688">
        <w:t xml:space="preserve">. </w:t>
      </w:r>
      <w:r w:rsidRPr="00A53688">
        <w:t>Чем совершеннее конкуренция, тем справедливее цена</w:t>
      </w:r>
      <w:r w:rsidR="00A53688" w:rsidRPr="00A53688">
        <w:t>.</w:t>
      </w:r>
    </w:p>
    <w:p w:rsidR="00A53688" w:rsidRDefault="001A1499" w:rsidP="00A53688">
      <w:r w:rsidRPr="00A53688">
        <w:t>Наиболее часто различают ценовую и неценовую конкуренцию</w:t>
      </w:r>
      <w:r w:rsidR="00A53688" w:rsidRPr="00A53688">
        <w:t xml:space="preserve"> [</w:t>
      </w:r>
      <w:r w:rsidR="006B0D84" w:rsidRPr="00A53688">
        <w:t>15</w:t>
      </w:r>
      <w:r w:rsidR="00B55441" w:rsidRPr="00A53688">
        <w:t>, с</w:t>
      </w:r>
      <w:r w:rsidR="00A53688">
        <w:t>.4</w:t>
      </w:r>
      <w:r w:rsidR="00B55441" w:rsidRPr="00A53688">
        <w:t>96</w:t>
      </w:r>
      <w:r w:rsidR="00A53688" w:rsidRPr="00A53688">
        <w:t xml:space="preserve">]. </w:t>
      </w:r>
      <w:r w:rsidRPr="00A53688">
        <w:t>Ценовая конкуренция предполагает продажу товаров или предложение услуг по более низким ценам, чем у конкурентов</w:t>
      </w:r>
      <w:r w:rsidR="00A53688" w:rsidRPr="00A53688">
        <w:t xml:space="preserve">. </w:t>
      </w:r>
      <w:r w:rsidRPr="00A53688">
        <w:t>Чем ниже уровень цены, тем при прочих равных условиях выше конкурентоспособность производимой продукции на рынке и, значит, предпочтительнее позиции ее изготовителя в соперничестве с другими производителями аналогичной продукции</w:t>
      </w:r>
      <w:r w:rsidR="00A53688" w:rsidRPr="00A53688">
        <w:t xml:space="preserve">. </w:t>
      </w:r>
      <w:r w:rsidRPr="00A53688">
        <w:t>И наоборот, более высокий уровень цены снижает ценовую конкурентоспособность товаров, сводя ее нередко к нулю</w:t>
      </w:r>
      <w:r w:rsidR="00A53688" w:rsidRPr="00A53688">
        <w:t xml:space="preserve">. </w:t>
      </w:r>
      <w:r w:rsidRPr="00A53688">
        <w:t>С учетом данных условий и формируется ценовая политика в борьбе за повышение конкурентоспособности производимых товаров</w:t>
      </w:r>
      <w:r w:rsidR="00A53688" w:rsidRPr="00A53688">
        <w:t>.</w:t>
      </w:r>
    </w:p>
    <w:p w:rsidR="00A53688" w:rsidRDefault="001A1499" w:rsidP="00A53688">
      <w:r w:rsidRPr="00A53688">
        <w:t>В условиях развитой рыночной экономики снижение цен может происходить либо за счет снижения издержек производства, либо за счет уменьшения прибыли</w:t>
      </w:r>
      <w:r w:rsidR="00A53688" w:rsidRPr="00A53688">
        <w:t xml:space="preserve">. </w:t>
      </w:r>
      <w:r w:rsidRPr="00A53688">
        <w:t>Небольшие фирмы могут лишь на очень короткое время снизить цену для конкурентных целей</w:t>
      </w:r>
      <w:r w:rsidR="00A53688" w:rsidRPr="00A53688">
        <w:t xml:space="preserve">. </w:t>
      </w:r>
      <w:r w:rsidRPr="00A53688">
        <w:t>Крупные компании могут совсем отказаться от прибыли на длительное время с целью вытеснения конкурентов с рынка</w:t>
      </w:r>
      <w:r w:rsidR="00A53688" w:rsidRPr="00A53688">
        <w:t xml:space="preserve">. </w:t>
      </w:r>
      <w:r w:rsidRPr="00A53688">
        <w:t>В дальнейшем они могут значительно повысить цену и компенсировать понесенные убытки</w:t>
      </w:r>
      <w:r w:rsidR="00A53688" w:rsidRPr="00A53688">
        <w:t xml:space="preserve">. </w:t>
      </w:r>
      <w:r w:rsidRPr="00A53688">
        <w:t>Снижение цены в условиях ценовой конкуренции обычно происходит без снижения качества продукции и изменения ассортимента товаров</w:t>
      </w:r>
      <w:r w:rsidR="00A53688" w:rsidRPr="00A53688">
        <w:t>.</w:t>
      </w:r>
    </w:p>
    <w:p w:rsidR="00A53688" w:rsidRDefault="001A1499" w:rsidP="00A53688">
      <w:r w:rsidRPr="00A53688">
        <w:t>Выделяют прямую и скрытую ценовую конкуренцию</w:t>
      </w:r>
      <w:r w:rsidR="00A53688" w:rsidRPr="00A53688">
        <w:t xml:space="preserve"> [</w:t>
      </w:r>
      <w:r w:rsidR="006B0D84" w:rsidRPr="00A53688">
        <w:t>16</w:t>
      </w:r>
      <w:r w:rsidR="00A244C1" w:rsidRPr="00A53688">
        <w:t>, с</w:t>
      </w:r>
      <w:r w:rsidR="00A53688">
        <w:t>.8</w:t>
      </w:r>
      <w:r w:rsidR="00A244C1" w:rsidRPr="00A53688">
        <w:t>96</w:t>
      </w:r>
      <w:r w:rsidR="00A53688" w:rsidRPr="00A53688">
        <w:t xml:space="preserve">]. </w:t>
      </w:r>
      <w:r w:rsidRPr="00A53688">
        <w:t>В условиях прямой ценовой конкуренции компания открыто сообщает о снижении цен на товары и услуги</w:t>
      </w:r>
      <w:r w:rsidR="00A53688" w:rsidRPr="00A53688">
        <w:t xml:space="preserve">. </w:t>
      </w:r>
      <w:r w:rsidRPr="00A53688">
        <w:t>При скрытой ценовой конкуренции фирма улучшает свойства выпускаемой продукции, но цену увеличивает на непропорционально малую улучшениям величину</w:t>
      </w:r>
      <w:r w:rsidR="00A53688" w:rsidRPr="00A53688">
        <w:t>.</w:t>
      </w:r>
    </w:p>
    <w:p w:rsidR="00A53688" w:rsidRDefault="001A1499" w:rsidP="00A53688">
      <w:r w:rsidRPr="00A53688">
        <w:t>Неценовая конкуренция предполагает использование технологических преимуществ, предоставление послепродажных гарантий и услуг, рекламу продукции, что приводит в итоге к предложению на рынке товаров более высокого качества, с большей надежностью и сроками службы, с более высокой производительностью</w:t>
      </w:r>
      <w:r w:rsidR="00A53688" w:rsidRPr="00A53688">
        <w:t xml:space="preserve">. </w:t>
      </w:r>
      <w:r w:rsidRPr="00A53688">
        <w:t>В качестве инструментов неценовой конкуренции могут использоваться торговые марки и знаки</w:t>
      </w:r>
      <w:r w:rsidR="00A53688" w:rsidRPr="00A53688">
        <w:t xml:space="preserve">. </w:t>
      </w:r>
      <w:r w:rsidRPr="00A53688">
        <w:t>В современных условиях неценовая конкуренция имеет гораздо большее значение, чем ценовая</w:t>
      </w:r>
      <w:r w:rsidR="00A53688" w:rsidRPr="00A53688">
        <w:t>.</w:t>
      </w:r>
    </w:p>
    <w:p w:rsidR="00A53688" w:rsidRDefault="001A1499" w:rsidP="00A53688">
      <w:r w:rsidRPr="00A53688">
        <w:t>Кроме ценовой и неценовой конкуренции, выделяют свободную</w:t>
      </w:r>
      <w:r w:rsidR="00A53688">
        <w:t xml:space="preserve"> (</w:t>
      </w:r>
      <w:r w:rsidRPr="00A53688">
        <w:t>чистую, совершенную</w:t>
      </w:r>
      <w:r w:rsidR="00A53688" w:rsidRPr="00A53688">
        <w:t xml:space="preserve">), </w:t>
      </w:r>
      <w:r w:rsidRPr="00A53688">
        <w:t>монополистическую, олигопотическую, предметную</w:t>
      </w:r>
      <w:r w:rsidR="00A53688">
        <w:t xml:space="preserve"> (</w:t>
      </w:r>
      <w:r w:rsidRPr="00A53688">
        <w:t>межфирменную</w:t>
      </w:r>
      <w:r w:rsidR="00A53688" w:rsidRPr="00A53688">
        <w:t xml:space="preserve">) </w:t>
      </w:r>
      <w:r w:rsidRPr="00A53688">
        <w:t>и функциональную</w:t>
      </w:r>
      <w:r w:rsidR="00A53688">
        <w:t xml:space="preserve"> (</w:t>
      </w:r>
      <w:r w:rsidRPr="00A53688">
        <w:t>межотраслевую</w:t>
      </w:r>
      <w:r w:rsidR="00A53688" w:rsidRPr="00A53688">
        <w:t>),</w:t>
      </w:r>
      <w:r w:rsidRPr="00A53688">
        <w:t xml:space="preserve"> недобросовестную и</w:t>
      </w:r>
      <w:r w:rsidR="00A53688" w:rsidRPr="00A53688">
        <w:t xml:space="preserve"> </w:t>
      </w:r>
      <w:r w:rsidRPr="00A53688">
        <w:t>др</w:t>
      </w:r>
      <w:r w:rsidR="00A53688" w:rsidRPr="00A53688">
        <w:t>. [</w:t>
      </w:r>
      <w:r w:rsidR="00B55441" w:rsidRPr="00A53688">
        <w:t>1, с</w:t>
      </w:r>
      <w:r w:rsidR="00A53688">
        <w:t>.4</w:t>
      </w:r>
      <w:r w:rsidR="00B55441" w:rsidRPr="00A53688">
        <w:t>47</w:t>
      </w:r>
      <w:r w:rsidR="00A53688" w:rsidRPr="00A53688">
        <w:t>].</w:t>
      </w:r>
    </w:p>
    <w:p w:rsidR="00A53688" w:rsidRDefault="001A1499" w:rsidP="00A53688">
      <w:r w:rsidRPr="00A53688">
        <w:t>Чистая</w:t>
      </w:r>
      <w:r w:rsidR="00A53688">
        <w:t xml:space="preserve"> (</w:t>
      </w:r>
      <w:r w:rsidRPr="00A53688">
        <w:t>совершенная</w:t>
      </w:r>
      <w:r w:rsidR="00A53688" w:rsidRPr="00A53688">
        <w:t xml:space="preserve">) </w:t>
      </w:r>
      <w:r w:rsidRPr="00A53688">
        <w:t>конкуренция</w:t>
      </w:r>
      <w:r w:rsidR="00A53688" w:rsidRPr="00A53688">
        <w:rPr>
          <w:i/>
          <w:iCs/>
        </w:rPr>
        <w:t xml:space="preserve">. </w:t>
      </w:r>
      <w:r w:rsidRPr="00A53688">
        <w:t xml:space="preserve">Это такое состояние рынка, когда большое количество фирм производит аналогичную продукцию, но ни размер самих фирм, ни другие причины не позволяет хотя бы одной из них воздействовать на </w:t>
      </w:r>
      <w:r w:rsidR="00B55441" w:rsidRPr="00A53688">
        <w:t>рыночную цену</w:t>
      </w:r>
      <w:r w:rsidR="00A53688" w:rsidRPr="00A53688">
        <w:t xml:space="preserve"> [</w:t>
      </w:r>
      <w:r w:rsidR="00B55441" w:rsidRPr="00A53688">
        <w:t>1, с</w:t>
      </w:r>
      <w:r w:rsidR="00A53688">
        <w:t>.4</w:t>
      </w:r>
      <w:r w:rsidR="00B55441" w:rsidRPr="00A53688">
        <w:t>47</w:t>
      </w:r>
      <w:r w:rsidR="00A53688" w:rsidRPr="00A53688">
        <w:t>].</w:t>
      </w:r>
    </w:p>
    <w:p w:rsidR="00A53688" w:rsidRDefault="001A1499" w:rsidP="00A53688">
      <w:r w:rsidRPr="00A53688">
        <w:t>Предметная</w:t>
      </w:r>
      <w:r w:rsidR="00A53688">
        <w:t xml:space="preserve"> (</w:t>
      </w:r>
      <w:r w:rsidRPr="00A53688">
        <w:t>видовая, межфирменная</w:t>
      </w:r>
      <w:r w:rsidR="00A53688" w:rsidRPr="00A53688">
        <w:t xml:space="preserve">) - </w:t>
      </w:r>
      <w:r w:rsidRPr="00A53688">
        <w:t>это конкуренции между аналогичными товарами, удовлетворяющими одну и ту же потребность, но различающимися по цене, качеству и ассортименту</w:t>
      </w:r>
      <w:r w:rsidR="00A53688" w:rsidRPr="00A53688">
        <w:t xml:space="preserve"> [</w:t>
      </w:r>
      <w:r w:rsidR="00B55441" w:rsidRPr="00A53688">
        <w:t>1, с</w:t>
      </w:r>
      <w:r w:rsidR="00A53688">
        <w:t>.4</w:t>
      </w:r>
      <w:r w:rsidR="00B55441" w:rsidRPr="00A53688">
        <w:t>47</w:t>
      </w:r>
      <w:r w:rsidR="00A53688" w:rsidRPr="00A53688">
        <w:t>].</w:t>
      </w:r>
    </w:p>
    <w:p w:rsidR="00A53688" w:rsidRDefault="001A1499" w:rsidP="00A53688">
      <w:r w:rsidRPr="00A53688">
        <w:t>При функциональной</w:t>
      </w:r>
      <w:r w:rsidR="00A53688">
        <w:t xml:space="preserve"> (</w:t>
      </w:r>
      <w:r w:rsidRPr="00A53688">
        <w:t>межотраслевой</w:t>
      </w:r>
      <w:r w:rsidR="00A53688" w:rsidRPr="00A53688">
        <w:t xml:space="preserve">) </w:t>
      </w:r>
      <w:r w:rsidRPr="00A53688">
        <w:t xml:space="preserve">конкуренции в конкурентную борьбу включаются товары различных отраслей, удовлетворяющие различные потребности потребительского и производственного спроса, </w:t>
      </w:r>
      <w:r w:rsidR="00A53688">
        <w:t>т.е.</w:t>
      </w:r>
      <w:r w:rsidR="00A53688" w:rsidRPr="00A53688">
        <w:t xml:space="preserve"> </w:t>
      </w:r>
      <w:r w:rsidRPr="00A53688">
        <w:t>речь идет о борьбе за платежеспособный спрос населения и потребности производства</w:t>
      </w:r>
      <w:r w:rsidR="00A53688" w:rsidRPr="00A53688">
        <w:t xml:space="preserve"> [</w:t>
      </w:r>
      <w:r w:rsidR="00B55441" w:rsidRPr="00A53688">
        <w:t>1, с</w:t>
      </w:r>
      <w:r w:rsidR="00A53688">
        <w:t>.4</w:t>
      </w:r>
      <w:r w:rsidR="00B55441" w:rsidRPr="00A53688">
        <w:t>48</w:t>
      </w:r>
      <w:r w:rsidR="00A53688" w:rsidRPr="00A53688">
        <w:t>].</w:t>
      </w:r>
    </w:p>
    <w:p w:rsidR="00A53688" w:rsidRDefault="001A1499" w:rsidP="00A53688">
      <w:r w:rsidRPr="00A53688">
        <w:t>Монополистическая конкуренция</w:t>
      </w:r>
      <w:r w:rsidR="00A53688" w:rsidRPr="00A53688">
        <w:t xml:space="preserve">. </w:t>
      </w:r>
      <w:r w:rsidRPr="00A53688">
        <w:t>Данная рыночная структура имеет сходство с совершенной конкуренцией, за исключением того, что в отрасли производится подобная, но не идентичная продукция</w:t>
      </w:r>
      <w:r w:rsidR="00A53688" w:rsidRPr="00A53688">
        <w:t xml:space="preserve">. </w:t>
      </w:r>
      <w:r w:rsidRPr="00A53688">
        <w:t>Дифференциация продукта дает фирме элемент монопольной власти над рынком</w:t>
      </w:r>
      <w:r w:rsidR="00A53688" w:rsidRPr="00A53688">
        <w:t xml:space="preserve">. </w:t>
      </w:r>
      <w:r w:rsidRPr="00A53688">
        <w:t>Различия в продукте могут и не затрагивать качества товара как такового</w:t>
      </w:r>
      <w:r w:rsidR="00A53688" w:rsidRPr="00A53688">
        <w:t xml:space="preserve">. </w:t>
      </w:r>
      <w:r w:rsidRPr="00A53688">
        <w:t xml:space="preserve">Покупатели могут отдавать предпочтение товару из-за более удобного расположения магазина, красивой упаковки и </w:t>
      </w:r>
      <w:r w:rsidR="00A53688">
        <w:t>т.п.</w:t>
      </w:r>
      <w:r w:rsidR="00A53688" w:rsidRPr="00A53688">
        <w:t xml:space="preserve"> [</w:t>
      </w:r>
      <w:r w:rsidR="00B55441" w:rsidRPr="00A53688">
        <w:t>1, с</w:t>
      </w:r>
      <w:r w:rsidR="00A53688">
        <w:t>.4</w:t>
      </w:r>
      <w:r w:rsidR="00B55441" w:rsidRPr="00A53688">
        <w:t>48</w:t>
      </w:r>
      <w:r w:rsidR="00A53688" w:rsidRPr="00A53688">
        <w:t>].</w:t>
      </w:r>
    </w:p>
    <w:p w:rsidR="00A53688" w:rsidRDefault="001A1499" w:rsidP="00A53688">
      <w:r w:rsidRPr="00A53688">
        <w:t>Олигопотическая</w:t>
      </w:r>
      <w:r w:rsidRPr="00A53688">
        <w:rPr>
          <w:i/>
          <w:iCs/>
        </w:rPr>
        <w:t xml:space="preserve"> </w:t>
      </w:r>
      <w:r w:rsidR="00A53688">
        <w:rPr>
          <w:i/>
          <w:iCs/>
        </w:rPr>
        <w:t>-</w:t>
      </w:r>
      <w:r w:rsidRPr="00A53688">
        <w:t xml:space="preserve"> это конкуренция нескольких крупных предприятий</w:t>
      </w:r>
      <w:r w:rsidR="00A53688">
        <w:t xml:space="preserve"> (</w:t>
      </w:r>
      <w:r w:rsidRPr="00A53688">
        <w:t>объединений, компаний</w:t>
      </w:r>
      <w:r w:rsidR="00A53688" w:rsidRPr="00A53688">
        <w:t xml:space="preserve">) </w:t>
      </w:r>
      <w:r w:rsidRPr="00A53688">
        <w:t>контролирующих значительную часть рынка</w:t>
      </w:r>
      <w:r w:rsidR="00A53688" w:rsidRPr="00A53688">
        <w:t xml:space="preserve">. </w:t>
      </w:r>
      <w:r w:rsidRPr="00A53688">
        <w:t>Немногочисленность конкурентов заставляет их считаться с реакцией друг друга на свои решения, они осознают взаимозависимость своих продаж, объемов производства, инве</w:t>
      </w:r>
      <w:r w:rsidR="00BC236C" w:rsidRPr="00A53688">
        <w:t>стиций и рекламной деятельности</w:t>
      </w:r>
      <w:r w:rsidR="00A53688" w:rsidRPr="00A53688">
        <w:t xml:space="preserve"> [</w:t>
      </w:r>
      <w:r w:rsidR="00B55441" w:rsidRPr="00A53688">
        <w:t>1, с</w:t>
      </w:r>
      <w:r w:rsidR="00A53688">
        <w:t>.4</w:t>
      </w:r>
      <w:r w:rsidR="00B55441" w:rsidRPr="00A53688">
        <w:t>48</w:t>
      </w:r>
      <w:r w:rsidR="00A53688" w:rsidRPr="00A53688">
        <w:t>].</w:t>
      </w:r>
    </w:p>
    <w:p w:rsidR="00A53688" w:rsidRDefault="001A1499" w:rsidP="00A53688">
      <w:r w:rsidRPr="00A53688">
        <w:t>Таким образом, в качестве средств конкурентной борьбы для улучшения своих позиций на рынке компании используют качество изделий, цену, сервисное обслуживание, ассортимент, условия поставок и платежей, информацию через рекламу</w:t>
      </w:r>
      <w:r w:rsidR="00A53688" w:rsidRPr="00A53688">
        <w:t>.</w:t>
      </w:r>
    </w:p>
    <w:p w:rsidR="00A53688" w:rsidRDefault="001A1499" w:rsidP="00A53688">
      <w:r w:rsidRPr="00A53688">
        <w:t>Но наряду с методами</w:t>
      </w:r>
      <w:r w:rsidR="00A53688" w:rsidRPr="00A53688">
        <w:t xml:space="preserve"> </w:t>
      </w:r>
      <w:r w:rsidRPr="00A53688">
        <w:t>добросовестной конкуренцией существуют и другие</w:t>
      </w:r>
      <w:r w:rsidR="00A53688" w:rsidRPr="00A53688">
        <w:t xml:space="preserve">, </w:t>
      </w:r>
      <w:r w:rsidRPr="00A53688">
        <w:t>менее законные методы ведения конкурентной борьбы</w:t>
      </w:r>
      <w:r w:rsidR="00A53688" w:rsidRPr="00A53688">
        <w:t xml:space="preserve">. </w:t>
      </w:r>
      <w:r w:rsidRPr="00A53688">
        <w:t>Особым случаем конкуренции является недобросовестная конкуренция</w:t>
      </w:r>
      <w:r w:rsidR="00A53688" w:rsidRPr="00A53688">
        <w:t xml:space="preserve"> - </w:t>
      </w:r>
      <w:r w:rsidRPr="00A53688">
        <w:t>это такие методы конкурентной борьбы, которые связаны с нарушением принятых на рынке норм и правил конкуренции</w:t>
      </w:r>
      <w:r w:rsidR="00A53688" w:rsidRPr="00A53688">
        <w:t xml:space="preserve">. </w:t>
      </w:r>
      <w:r w:rsidRPr="00A53688">
        <w:t>К таким методам относятся</w:t>
      </w:r>
      <w:r w:rsidR="00A53688" w:rsidRPr="00A53688">
        <w:t xml:space="preserve"> [</w:t>
      </w:r>
      <w:r w:rsidR="006B0D84" w:rsidRPr="00A53688">
        <w:t>14</w:t>
      </w:r>
      <w:r w:rsidR="00B55441" w:rsidRPr="00A53688">
        <w:t>,</w:t>
      </w:r>
      <w:r w:rsidR="00A340B5" w:rsidRPr="00A53688">
        <w:t xml:space="preserve"> с</w:t>
      </w:r>
      <w:r w:rsidR="00A53688">
        <w:t>.2</w:t>
      </w:r>
      <w:r w:rsidR="00A340B5" w:rsidRPr="00A53688">
        <w:t>1</w:t>
      </w:r>
      <w:r w:rsidR="00A53688">
        <w:t>]:</w:t>
      </w:r>
    </w:p>
    <w:p w:rsidR="00A53688" w:rsidRDefault="001A1499" w:rsidP="00A53688">
      <w:r w:rsidRPr="00A53688">
        <w:t>продажа по ценам ниже себестоимости, или демпинг, с целью подрыва позиций конкурента и дальнейшего вытеснения его с рынка</w:t>
      </w:r>
      <w:r w:rsidR="00A53688" w:rsidRPr="00A53688">
        <w:t>;</w:t>
      </w:r>
    </w:p>
    <w:p w:rsidR="00A53688" w:rsidRDefault="001A1499" w:rsidP="00A53688">
      <w:r w:rsidRPr="00A53688">
        <w:t>злоупотребление господствующим положением на рынке, например чрезмерное завышение цен или отказ осуществлять поставки</w:t>
      </w:r>
      <w:r w:rsidR="00A53688" w:rsidRPr="00A53688">
        <w:t>;</w:t>
      </w:r>
    </w:p>
    <w:p w:rsidR="00A53688" w:rsidRDefault="001A1499" w:rsidP="00A53688">
      <w:r w:rsidRPr="00A53688">
        <w:t>ложная информация и реклама</w:t>
      </w:r>
      <w:r w:rsidR="00A53688" w:rsidRPr="00A53688">
        <w:t>;</w:t>
      </w:r>
    </w:p>
    <w:p w:rsidR="00A53688" w:rsidRDefault="001A1499" w:rsidP="00A53688">
      <w:r w:rsidRPr="00A53688">
        <w:t>недобросовестное копирование</w:t>
      </w:r>
      <w:r w:rsidR="00A53688">
        <w:t xml:space="preserve"> (</w:t>
      </w:r>
      <w:r w:rsidRPr="00A53688">
        <w:t>имитация</w:t>
      </w:r>
      <w:r w:rsidR="00A53688" w:rsidRPr="00A53688">
        <w:t xml:space="preserve">) </w:t>
      </w:r>
      <w:r w:rsidRPr="00A53688">
        <w:t>товаров и продукции конкурентов</w:t>
      </w:r>
      <w:r w:rsidR="00A53688" w:rsidRPr="00A53688">
        <w:t>;</w:t>
      </w:r>
    </w:p>
    <w:p w:rsidR="00A53688" w:rsidRDefault="001A1499" w:rsidP="00A53688">
      <w:r w:rsidRPr="00A53688">
        <w:t>нарушение качества, стандартов и условий поставок товаров и услуг</w:t>
      </w:r>
      <w:r w:rsidR="00A53688" w:rsidRPr="00A53688">
        <w:t>.</w:t>
      </w:r>
    </w:p>
    <w:p w:rsidR="00A53688" w:rsidRDefault="001A1499" w:rsidP="00A53688">
      <w:r w:rsidRPr="00A53688">
        <w:t>Недобросовестная конкуренция</w:t>
      </w:r>
      <w:r w:rsidRPr="00A53688">
        <w:rPr>
          <w:b/>
          <w:bCs/>
        </w:rPr>
        <w:t xml:space="preserve"> </w:t>
      </w:r>
      <w:r w:rsidRPr="00A53688">
        <w:t>в большинстве развитых стран и в Республике Беларусь запрещена законом</w:t>
      </w:r>
      <w:r w:rsidR="00A53688" w:rsidRPr="00A53688">
        <w:t>.</w:t>
      </w:r>
    </w:p>
    <w:p w:rsidR="00A53688" w:rsidRDefault="001A1499" w:rsidP="00A53688">
      <w:r w:rsidRPr="00A53688">
        <w:t xml:space="preserve">Решающий фактор коммерческого успеха товара на конкурентном рынке </w:t>
      </w:r>
      <w:r w:rsidR="00A53688">
        <w:t>-</w:t>
      </w:r>
      <w:r w:rsidRPr="00A53688">
        <w:t xml:space="preserve"> его конкурентоспособность</w:t>
      </w:r>
      <w:r w:rsidR="00A53688" w:rsidRPr="00A53688">
        <w:t xml:space="preserve">. </w:t>
      </w:r>
      <w:r w:rsidRPr="00A53688">
        <w:t xml:space="preserve">Конкурентоспособность </w:t>
      </w:r>
      <w:r w:rsidR="00A53688">
        <w:t>-</w:t>
      </w:r>
      <w:r w:rsidRPr="00A53688">
        <w:t xml:space="preserve"> это понятие, включающее в себя уровень экономических, технических и эксплуатационных параметров, которые позволяют выдержать конкуренцию с другими аналогичными предприятиями/товарами/ услугами</w:t>
      </w:r>
      <w:r w:rsidR="00A53688" w:rsidRPr="00A53688">
        <w:t xml:space="preserve">. </w:t>
      </w:r>
      <w:r w:rsidRPr="00A53688">
        <w:t>В современной экономике различают конкурентоспособность предприятия и конкурент</w:t>
      </w:r>
      <w:r w:rsidR="00A340B5" w:rsidRPr="00A53688">
        <w:t>оспособность товара</w:t>
      </w:r>
      <w:r w:rsidR="00A53688">
        <w:t xml:space="preserve"> (</w:t>
      </w:r>
      <w:r w:rsidR="00A340B5" w:rsidRPr="00A53688">
        <w:t>продукции</w:t>
      </w:r>
      <w:r w:rsidR="00A53688" w:rsidRPr="00A53688">
        <w:t>) [</w:t>
      </w:r>
      <w:r w:rsidR="006B0D84" w:rsidRPr="00A53688">
        <w:t>15</w:t>
      </w:r>
      <w:r w:rsidR="00B55441" w:rsidRPr="00A53688">
        <w:t>,</w:t>
      </w:r>
      <w:r w:rsidR="00A340B5" w:rsidRPr="00A53688">
        <w:t xml:space="preserve"> с</w:t>
      </w:r>
      <w:r w:rsidR="00A53688">
        <w:t>.4</w:t>
      </w:r>
      <w:r w:rsidR="00A340B5" w:rsidRPr="00A53688">
        <w:t>9</w:t>
      </w:r>
      <w:r w:rsidR="005301D6" w:rsidRPr="00A53688">
        <w:t>7</w:t>
      </w:r>
      <w:r w:rsidR="00A53688" w:rsidRPr="00A53688">
        <w:t>].</w:t>
      </w:r>
    </w:p>
    <w:p w:rsidR="00A53688" w:rsidRDefault="001A1499" w:rsidP="00A53688">
      <w:r w:rsidRPr="00A53688">
        <w:t>Под конкурентоспособностью товара понимают такой уровень его экономических, технических и эксплуатационных параметров, который позволяет выдержать соперничество</w:t>
      </w:r>
      <w:r w:rsidR="00A53688">
        <w:t xml:space="preserve"> (</w:t>
      </w:r>
      <w:r w:rsidRPr="00A53688">
        <w:t>конкуренцию</w:t>
      </w:r>
      <w:r w:rsidR="00A53688" w:rsidRPr="00A53688">
        <w:t xml:space="preserve">) </w:t>
      </w:r>
      <w:r w:rsidRPr="00A53688">
        <w:t>с другими аналогичными товарами на рынке</w:t>
      </w:r>
      <w:r w:rsidR="00A53688" w:rsidRPr="00A53688">
        <w:t>.</w:t>
      </w:r>
    </w:p>
    <w:p w:rsidR="00A53688" w:rsidRDefault="001A1499" w:rsidP="00A53688">
      <w:r w:rsidRPr="00A53688">
        <w:t>Важными факторами конкурентоспособности продукции являются ориен</w:t>
      </w:r>
      <w:r w:rsidR="002B165E" w:rsidRPr="00A53688">
        <w:t>тация</w:t>
      </w:r>
      <w:r w:rsidRPr="00A53688">
        <w:t xml:space="preserve"> на определенного потребителя, высокий уровень качества, цена, новизна, надежность в эксплуатации, упаковка, энергоемкость, условия сервиса, реклама и др</w:t>
      </w:r>
      <w:r w:rsidR="00A53688" w:rsidRPr="00A53688">
        <w:t>. [</w:t>
      </w:r>
      <w:r w:rsidR="006B0D84" w:rsidRPr="00A53688">
        <w:t>10</w:t>
      </w:r>
      <w:r w:rsidR="00BC236C" w:rsidRPr="00A53688">
        <w:t>,</w:t>
      </w:r>
      <w:r w:rsidR="00A340B5" w:rsidRPr="00A53688">
        <w:t xml:space="preserve"> с</w:t>
      </w:r>
      <w:r w:rsidR="00A53688">
        <w:t>.4</w:t>
      </w:r>
      <w:r w:rsidR="00A340B5" w:rsidRPr="00A53688">
        <w:t>9</w:t>
      </w:r>
      <w:r w:rsidR="005301D6" w:rsidRPr="00A53688">
        <w:t>8</w:t>
      </w:r>
      <w:r w:rsidR="00A53688" w:rsidRPr="00A53688">
        <w:t>].</w:t>
      </w:r>
    </w:p>
    <w:p w:rsidR="00A53688" w:rsidRDefault="001A1499" w:rsidP="00A53688">
      <w:r w:rsidRPr="00A53688">
        <w:t>Исследование конкурентоспособности продукции основывается на изучении потребностей покупателя и требований рынка</w:t>
      </w:r>
      <w:r w:rsidR="00A53688" w:rsidRPr="00A53688">
        <w:t xml:space="preserve">. </w:t>
      </w:r>
      <w:r w:rsidRPr="00A53688">
        <w:t>Чтобы товар удовлетворял потребности покупателя, он должен соответствовать определенным параметрам</w:t>
      </w:r>
      <w:r w:rsidR="00A53688" w:rsidRPr="00A53688">
        <w:t xml:space="preserve">: </w:t>
      </w:r>
      <w:r w:rsidRPr="00A53688">
        <w:t>техническим</w:t>
      </w:r>
      <w:r w:rsidR="00A53688">
        <w:t xml:space="preserve"> (</w:t>
      </w:r>
      <w:r w:rsidRPr="00A53688">
        <w:t>свойства товара, область его применения и назначения</w:t>
      </w:r>
      <w:r w:rsidR="00A53688" w:rsidRPr="00A53688">
        <w:t xml:space="preserve">); </w:t>
      </w:r>
      <w:r w:rsidRPr="00A53688">
        <w:t>эстетическим</w:t>
      </w:r>
      <w:r w:rsidR="00A53688">
        <w:t xml:space="preserve"> (</w:t>
      </w:r>
      <w:r w:rsidRPr="00A53688">
        <w:t>внешний вид</w:t>
      </w:r>
      <w:r w:rsidR="00A53688" w:rsidRPr="00A53688">
        <w:t xml:space="preserve">); </w:t>
      </w:r>
      <w:r w:rsidRPr="00A53688">
        <w:t>эргономическим</w:t>
      </w:r>
      <w:r w:rsidR="00A53688">
        <w:t xml:space="preserve"> (</w:t>
      </w:r>
      <w:r w:rsidRPr="00A53688">
        <w:t>соответствие товара свойствам человеческого организма</w:t>
      </w:r>
      <w:r w:rsidR="00A53688" w:rsidRPr="00A53688">
        <w:t xml:space="preserve">); </w:t>
      </w:r>
      <w:r w:rsidRPr="00A53688">
        <w:t>нормативным</w:t>
      </w:r>
      <w:r w:rsidR="00A53688">
        <w:t xml:space="preserve"> (</w:t>
      </w:r>
      <w:r w:rsidRPr="00A53688">
        <w:t>соответствие товара действующим нормам и стандартам</w:t>
      </w:r>
      <w:r w:rsidR="00A53688" w:rsidRPr="00A53688">
        <w:t xml:space="preserve">); </w:t>
      </w:r>
      <w:r w:rsidRPr="00A53688">
        <w:t>экономическим</w:t>
      </w:r>
      <w:r w:rsidR="00A53688">
        <w:t xml:space="preserve"> (</w:t>
      </w:r>
      <w:r w:rsidRPr="00A53688">
        <w:t>уровень цен на товар, сервисное его обслуживание, размер средств, имеющихся у потребителя для удовлетворения потребности</w:t>
      </w:r>
      <w:r w:rsidR="00A53688" w:rsidRPr="00A53688">
        <w:t>).</w:t>
      </w:r>
    </w:p>
    <w:p w:rsidR="00A53688" w:rsidRDefault="001A1499" w:rsidP="00A53688">
      <w:r w:rsidRPr="00A53688">
        <w:t>Оценка конкурентоспособности товаров</w:t>
      </w:r>
      <w:r w:rsidR="00A53688" w:rsidRPr="00A53688">
        <w:t xml:space="preserve"> - </w:t>
      </w:r>
      <w:r w:rsidRPr="00A53688">
        <w:t>совокупность операций по выбору потребительских свойств товара, которые отражают его отличие от аналогичного товара другого произ</w:t>
      </w:r>
      <w:r w:rsidR="005301D6" w:rsidRPr="00A53688">
        <w:t>водителя</w:t>
      </w:r>
      <w:r w:rsidR="00A53688">
        <w:t xml:space="preserve"> (</w:t>
      </w:r>
      <w:r w:rsidR="005301D6" w:rsidRPr="00A53688">
        <w:t>от товара-конкурента</w:t>
      </w:r>
      <w:r w:rsidR="00A53688" w:rsidRPr="00A53688">
        <w:t>).</w:t>
      </w:r>
    </w:p>
    <w:p w:rsidR="00A53688" w:rsidRDefault="001A1499" w:rsidP="00A53688">
      <w:r w:rsidRPr="00A53688">
        <w:t>Существует несколько методик оценки конкурентоспособности продукции, применяемых в практике работы предприятий или предлагаемых некоторыми авторами как научные разработки</w:t>
      </w:r>
      <w:r w:rsidR="00A53688" w:rsidRPr="00A53688">
        <w:t xml:space="preserve">. </w:t>
      </w:r>
      <w:r w:rsidRPr="00A53688">
        <w:t>Рассмотрим их подробнее</w:t>
      </w:r>
      <w:r w:rsidR="00A53688" w:rsidRPr="00A53688">
        <w:t>.</w:t>
      </w:r>
    </w:p>
    <w:p w:rsidR="00A53688" w:rsidRDefault="001A1499" w:rsidP="00A53688">
      <w:r w:rsidRPr="00A53688">
        <w:t>Методика оценки конкурентоспособности товаров по объему их продаж</w:t>
      </w:r>
      <w:r w:rsidR="00A53688" w:rsidRPr="00A53688">
        <w:t xml:space="preserve">. </w:t>
      </w:r>
      <w:r w:rsidRPr="00A53688">
        <w:t>Сущность этой методики основана на косвенном измерении конкурентоспособности по объему продаж</w:t>
      </w:r>
      <w:r w:rsidR="00A53688" w:rsidRPr="00A53688">
        <w:t xml:space="preserve">. </w:t>
      </w:r>
      <w:r w:rsidRPr="00A53688">
        <w:t>При этом делается предположение, что объем продаж конкурентных товаров, свидетельствует о потребительских предпочтениях и поэтому может служить критерием конкурентоспособности</w:t>
      </w:r>
      <w:r w:rsidR="00A53688" w:rsidRPr="00A53688">
        <w:t xml:space="preserve">. </w:t>
      </w:r>
      <w:r w:rsidRPr="00A53688">
        <w:t>Кроме того, маркетинговые службы торговых организаций используют и другие косвенные показатели конкурентоспособности</w:t>
      </w:r>
      <w:r w:rsidR="00A53688" w:rsidRPr="00A53688">
        <w:t xml:space="preserve">: </w:t>
      </w:r>
      <w:r w:rsidRPr="00A53688">
        <w:t>уровень реализац</w:t>
      </w:r>
      <w:r w:rsidR="00C459AD" w:rsidRPr="00A53688">
        <w:t>ии и скорость розничной продажи</w:t>
      </w:r>
      <w:r w:rsidR="00A53688" w:rsidRPr="00A53688">
        <w:t>.</w:t>
      </w:r>
    </w:p>
    <w:p w:rsidR="00A53688" w:rsidRDefault="001A1499" w:rsidP="00A53688">
      <w:r w:rsidRPr="00A53688">
        <w:t>Единственным достоинством этой методики является относительная простота и доступность</w:t>
      </w:r>
      <w:r w:rsidR="00A53688" w:rsidRPr="00A53688">
        <w:t xml:space="preserve">. </w:t>
      </w:r>
      <w:r w:rsidRPr="00A53688">
        <w:t>К недостаткам относится невозможность применения для оценки межфирменных товаров-конкурентов, так как отсутствуют достоверные данные об объеме продаж конкретных товаров у фирм-конкурентов</w:t>
      </w:r>
      <w:r w:rsidR="00A53688" w:rsidRPr="00A53688">
        <w:t xml:space="preserve">. </w:t>
      </w:r>
      <w:r w:rsidRPr="00A53688">
        <w:t>Поэтому сфера применения этой методики ограничена внутрифирменной конкуренцией товаров</w:t>
      </w:r>
      <w:r w:rsidR="00A53688" w:rsidRPr="00A53688">
        <w:t xml:space="preserve">. </w:t>
      </w:r>
      <w:r w:rsidRPr="00A53688">
        <w:t>К тому же ее достоверность невелика, так как массовость продаж может объясняться не сильной конкурентоспособностью товаров, а слабой конкурентной средой и отсутствием или недост</w:t>
      </w:r>
      <w:r w:rsidR="005301D6" w:rsidRPr="00A53688">
        <w:t>аточностью товаров-конкурентов</w:t>
      </w:r>
      <w:r w:rsidR="00A53688" w:rsidRPr="00A53688">
        <w:t xml:space="preserve"> [</w:t>
      </w:r>
      <w:r w:rsidR="006B0D84" w:rsidRPr="00A53688">
        <w:t>13</w:t>
      </w:r>
      <w:r w:rsidR="00BC236C" w:rsidRPr="00A53688">
        <w:t>,</w:t>
      </w:r>
      <w:r w:rsidR="005301D6" w:rsidRPr="00A53688">
        <w:t xml:space="preserve"> с</w:t>
      </w:r>
      <w:r w:rsidR="00A53688">
        <w:t>.2</w:t>
      </w:r>
      <w:r w:rsidR="006B0D84" w:rsidRPr="00A53688">
        <w:t>1</w:t>
      </w:r>
      <w:r w:rsidR="00A53688" w:rsidRPr="00A53688">
        <w:t>].</w:t>
      </w:r>
    </w:p>
    <w:p w:rsidR="00A53688" w:rsidRDefault="001A1499" w:rsidP="00A53688">
      <w:r w:rsidRPr="00A53688">
        <w:t>Для повышения достоверности результатов оценки конкурентоспособности необходим комплексный подход с учетом всех критериев, определяющих конкурентоспособность товаров</w:t>
      </w:r>
      <w:r w:rsidR="00A53688" w:rsidRPr="00A53688">
        <w:t xml:space="preserve">. </w:t>
      </w:r>
      <w:r w:rsidRPr="00A53688">
        <w:t>Такой подход характерен для методики оценки конкурентоспособности продукции на основе расчета и сравнения интегрального показателя конкурентоспособности</w:t>
      </w:r>
      <w:r w:rsidR="00A53688" w:rsidRPr="00A53688">
        <w:t xml:space="preserve"> [</w:t>
      </w:r>
      <w:r w:rsidR="006B0D84" w:rsidRPr="00A53688">
        <w:t>20</w:t>
      </w:r>
      <w:r w:rsidR="00A53688" w:rsidRPr="00A53688">
        <w:t>].</w:t>
      </w:r>
    </w:p>
    <w:p w:rsidR="00A53688" w:rsidRDefault="001A1499" w:rsidP="00A53688">
      <w:r w:rsidRPr="00A53688">
        <w:t>Определение комплексного</w:t>
      </w:r>
      <w:r w:rsidR="00A53688">
        <w:t xml:space="preserve"> (</w:t>
      </w:r>
      <w:r w:rsidRPr="00A53688">
        <w:t>интегрального</w:t>
      </w:r>
      <w:r w:rsidR="00A53688" w:rsidRPr="00A53688">
        <w:t xml:space="preserve">) </w:t>
      </w:r>
      <w:r w:rsidRPr="00A53688">
        <w:t>показателя конкурентоспособности определяется в следующей последовательности</w:t>
      </w:r>
      <w:r w:rsidR="00A53688" w:rsidRPr="00A53688">
        <w:t>.</w:t>
      </w:r>
    </w:p>
    <w:p w:rsidR="00A53688" w:rsidRPr="00A53688" w:rsidRDefault="00423AA5" w:rsidP="00A53688">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pt;margin-top:40.8pt;width:404.3pt;height:323.3pt;z-index:251658240">
            <v:imagedata r:id="rId7" o:title="" gain="69719f"/>
            <w10:wrap type="topAndBottom"/>
          </v:shape>
          <o:OLEObject Type="Embed" ProgID="PBrush" ShapeID="_x0000_s1026" DrawAspect="Content" ObjectID="_1469632017" r:id="rId8"/>
        </w:object>
      </w:r>
    </w:p>
    <w:p w:rsidR="00A53688" w:rsidRPr="00A53688" w:rsidRDefault="00C86BA8" w:rsidP="00A53688">
      <w:r w:rsidRPr="00A53688">
        <w:t xml:space="preserve">Рисунок </w:t>
      </w:r>
      <w:r w:rsidR="00A53688">
        <w:t>1.1</w:t>
      </w:r>
      <w:r w:rsidR="00A53688" w:rsidRPr="00A53688">
        <w:t xml:space="preserve"> - </w:t>
      </w:r>
      <w:r w:rsidRPr="00A53688">
        <w:t>Блок-схема анализа конкурентоспособности продукции</w:t>
      </w:r>
    </w:p>
    <w:p w:rsidR="00A53688" w:rsidRDefault="00A53688" w:rsidP="00A53688"/>
    <w:p w:rsidR="00A53688" w:rsidRDefault="001A1499" w:rsidP="00A53688">
      <w:r w:rsidRPr="00A53688">
        <w:t>Таким образом, для оценки конкурентоспособности продукции по этой методике необходимо сопоставить параметры анализируемого изделия и товара-конкурента</w:t>
      </w:r>
      <w:r w:rsidR="00A53688" w:rsidRPr="00A53688">
        <w:t xml:space="preserve">. </w:t>
      </w:r>
      <w:r w:rsidRPr="00A53688">
        <w:t>С этой целью рассчитываются единичные, групповые и интегральные показатели конкурентоспособности продукции</w:t>
      </w:r>
      <w:r w:rsidR="00A53688" w:rsidRPr="00A53688">
        <w:t>.</w:t>
      </w:r>
    </w:p>
    <w:p w:rsidR="00A53688" w:rsidRDefault="001A1499" w:rsidP="00A53688">
      <w:r w:rsidRPr="00A53688">
        <w:t>Единичные показатели</w:t>
      </w:r>
      <w:r w:rsidR="00A53688">
        <w:t xml:space="preserve"> (</w:t>
      </w:r>
      <w:r w:rsidRPr="00A53688">
        <w:t>g</w:t>
      </w:r>
      <w:r w:rsidR="00A53688" w:rsidRPr="00A53688">
        <w:t xml:space="preserve">) </w:t>
      </w:r>
      <w:r w:rsidRPr="00A53688">
        <w:t>отражают процентное отношение уровня какого-либо технического или экономического параметра</w:t>
      </w:r>
      <w:r w:rsidR="00A53688">
        <w:t xml:space="preserve"> (</w:t>
      </w:r>
      <w:r w:rsidRPr="00A53688">
        <w:t>Р</w:t>
      </w:r>
      <w:r w:rsidR="00A53688" w:rsidRPr="00A53688">
        <w:t xml:space="preserve">) </w:t>
      </w:r>
      <w:r w:rsidRPr="00A53688">
        <w:t>к величине того же параметра продукта</w:t>
      </w:r>
      <w:r w:rsidR="00A53688">
        <w:t>-</w:t>
      </w:r>
      <w:r w:rsidRPr="00A53688">
        <w:t>конкурента</w:t>
      </w:r>
      <w:r w:rsidR="00A53688">
        <w:t xml:space="preserve"> (</w:t>
      </w:r>
      <w:r w:rsidRPr="00A53688">
        <w:t>Р</w:t>
      </w:r>
      <w:r w:rsidRPr="00A53688">
        <w:rPr>
          <w:vertAlign w:val="subscript"/>
        </w:rPr>
        <w:t>100</w:t>
      </w:r>
      <w:r w:rsidR="00A53688" w:rsidRPr="00A53688">
        <w:t>),</w:t>
      </w:r>
      <w:r w:rsidRPr="00A53688">
        <w:t xml:space="preserve"> принимаемого за 100%</w:t>
      </w:r>
      <w:r w:rsidR="00A53688" w:rsidRPr="00A53688">
        <w:t>:</w:t>
      </w:r>
    </w:p>
    <w:p w:rsidR="00A53688" w:rsidRDefault="00A53688" w:rsidP="00A53688"/>
    <w:p w:rsidR="00A53688" w:rsidRDefault="0092679C" w:rsidP="00A53688">
      <w:r w:rsidRPr="00A53688">
        <w:rPr>
          <w:position w:val="-30"/>
        </w:rPr>
        <w:object w:dxaOrig="900" w:dyaOrig="680">
          <v:shape id="_x0000_i1026" type="#_x0000_t75" style="width:69pt;height:41.25pt" o:ole="">
            <v:imagedata r:id="rId9" o:title=""/>
          </v:shape>
          <o:OLEObject Type="Embed" ProgID="Equation.3" ShapeID="_x0000_i1026" DrawAspect="Content" ObjectID="_1469632002" r:id="rId10"/>
        </w:object>
      </w:r>
      <w:r w:rsidR="001A1499" w:rsidRPr="00A53688">
        <w:t>,</w:t>
      </w:r>
      <w:r w:rsidR="00A53688">
        <w:t xml:space="preserve"> (1.1</w:t>
      </w:r>
      <w:r w:rsidR="00A53688" w:rsidRPr="00A53688">
        <w:t>)</w:t>
      </w:r>
    </w:p>
    <w:p w:rsidR="00A53688" w:rsidRDefault="00A53688" w:rsidP="00A53688"/>
    <w:p w:rsidR="00A53688" w:rsidRDefault="001A1499" w:rsidP="00A53688">
      <w:r w:rsidRPr="00A53688">
        <w:t>где g</w:t>
      </w:r>
      <w:r w:rsidRPr="00A53688">
        <w:rPr>
          <w:vertAlign w:val="subscript"/>
        </w:rPr>
        <w:t>j</w:t>
      </w:r>
      <w:r w:rsidR="00A53688" w:rsidRPr="00A53688">
        <w:rPr>
          <w:vertAlign w:val="subscript"/>
        </w:rPr>
        <w:t xml:space="preserve"> - </w:t>
      </w:r>
      <w:r w:rsidRPr="00A53688">
        <w:t>единичный параметрический пока</w:t>
      </w:r>
      <w:r w:rsidR="00B73226" w:rsidRPr="00A53688">
        <w:t>затель конкурентоспособности по</w:t>
      </w:r>
      <w:r w:rsidR="00A53688">
        <w:t xml:space="preserve"> </w:t>
      </w:r>
      <w:r w:rsidRPr="00A53688">
        <w:t>i-му параметру</w:t>
      </w:r>
      <w:r w:rsidR="00A53688" w:rsidRPr="00A53688">
        <w:t>;</w:t>
      </w:r>
      <w:r w:rsidR="00A53688">
        <w:t xml:space="preserve"> </w:t>
      </w:r>
      <w:r w:rsidRPr="00A53688">
        <w:t>P</w:t>
      </w:r>
      <w:r w:rsidRPr="00A53688">
        <w:rPr>
          <w:vertAlign w:val="subscript"/>
        </w:rPr>
        <w:t>i</w:t>
      </w:r>
      <w:r w:rsidR="00A53688" w:rsidRPr="00A53688">
        <w:t xml:space="preserve"> - </w:t>
      </w:r>
      <w:r w:rsidRPr="00A53688">
        <w:t>величина i-ro параметра для анализируемой продукции</w:t>
      </w:r>
      <w:r w:rsidR="00A53688" w:rsidRPr="00A53688">
        <w:t>;</w:t>
      </w:r>
      <w:r w:rsidR="00A53688">
        <w:t xml:space="preserve"> </w:t>
      </w:r>
      <w:r w:rsidRPr="00A53688">
        <w:t>P</w:t>
      </w:r>
      <w:r w:rsidRPr="00A53688">
        <w:rPr>
          <w:vertAlign w:val="subscript"/>
        </w:rPr>
        <w:t>100</w:t>
      </w:r>
      <w:r w:rsidR="00A53688" w:rsidRPr="00A53688">
        <w:t xml:space="preserve"> - </w:t>
      </w:r>
      <w:r w:rsidRPr="00A53688">
        <w:t>величина i-ro параметра, при котором потребность удовлетворяется полностью</w:t>
      </w:r>
      <w:r w:rsidR="00A53688" w:rsidRPr="00A53688">
        <w:t>.</w:t>
      </w:r>
      <w:r w:rsidR="00A53688">
        <w:t xml:space="preserve"> </w:t>
      </w:r>
      <w:r w:rsidRPr="00A53688">
        <w:t>Групповой показатель</w:t>
      </w:r>
      <w:r w:rsidR="00A53688">
        <w:t xml:space="preserve"> (</w:t>
      </w:r>
      <w:r w:rsidRPr="00A53688">
        <w:t>G</w:t>
      </w:r>
      <w:r w:rsidR="00A53688" w:rsidRPr="00A53688">
        <w:t xml:space="preserve">) </w:t>
      </w:r>
      <w:r w:rsidRPr="00A53688">
        <w:t>объединяет единичные показатели</w:t>
      </w:r>
      <w:r w:rsidR="00A53688">
        <w:t xml:space="preserve"> (</w:t>
      </w:r>
      <w:r w:rsidRPr="00A53688">
        <w:t>gi</w:t>
      </w:r>
      <w:r w:rsidR="00A53688" w:rsidRPr="00A53688">
        <w:t xml:space="preserve">) </w:t>
      </w:r>
      <w:r w:rsidRPr="00A53688">
        <w:t>по однородной группе параметров</w:t>
      </w:r>
      <w:r w:rsidR="00A53688">
        <w:t xml:space="preserve"> (</w:t>
      </w:r>
      <w:r w:rsidRPr="00A53688">
        <w:t>технических, экономических, эстетических</w:t>
      </w:r>
      <w:r w:rsidR="00A53688" w:rsidRPr="00A53688">
        <w:t xml:space="preserve">) </w:t>
      </w:r>
      <w:r w:rsidRPr="00A53688">
        <w:t>с помощью весовых коэффициентов</w:t>
      </w:r>
      <w:r w:rsidR="00A53688">
        <w:t xml:space="preserve"> (</w:t>
      </w:r>
      <w:r w:rsidRPr="00A53688">
        <w:t>ai</w:t>
      </w:r>
      <w:r w:rsidR="00A53688" w:rsidRPr="00A53688">
        <w:t>),</w:t>
      </w:r>
      <w:r w:rsidRPr="00A53688">
        <w:t xml:space="preserve"> определяемых экспертным путем</w:t>
      </w:r>
      <w:r w:rsidR="00A53688" w:rsidRPr="00A53688">
        <w:t>:</w:t>
      </w:r>
    </w:p>
    <w:p w:rsidR="00A53688" w:rsidRDefault="00A53688" w:rsidP="00A53688"/>
    <w:p w:rsidR="00A53688" w:rsidRDefault="0092679C" w:rsidP="00A53688">
      <w:r w:rsidRPr="00A53688">
        <w:rPr>
          <w:position w:val="-14"/>
        </w:rPr>
        <w:object w:dxaOrig="1300" w:dyaOrig="400">
          <v:shape id="_x0000_i1027" type="#_x0000_t75" style="width:86.25pt;height:22.5pt" o:ole="">
            <v:imagedata r:id="rId11" o:title=""/>
          </v:shape>
          <o:OLEObject Type="Embed" ProgID="Equation.3" ShapeID="_x0000_i1027" DrawAspect="Content" ObjectID="_1469632003" r:id="rId12"/>
        </w:object>
      </w:r>
      <w:r w:rsidR="001A1499" w:rsidRPr="00A53688">
        <w:t>,</w:t>
      </w:r>
      <w:r w:rsidR="00A53688">
        <w:t xml:space="preserve"> (1.2</w:t>
      </w:r>
      <w:r w:rsidR="00A53688" w:rsidRPr="00A53688">
        <w:t>)</w:t>
      </w:r>
    </w:p>
    <w:p w:rsidR="00A53688" w:rsidRDefault="00A53688" w:rsidP="00A53688"/>
    <w:p w:rsidR="00A53688" w:rsidRDefault="001A1499" w:rsidP="00A53688">
      <w:r w:rsidRPr="00A53688">
        <w:t>где а</w:t>
      </w:r>
      <w:r w:rsidRPr="00A53688">
        <w:rPr>
          <w:vertAlign w:val="subscript"/>
        </w:rPr>
        <w:t>i</w:t>
      </w:r>
      <w:r w:rsidR="00A53688" w:rsidRPr="00A53688">
        <w:t xml:space="preserve"> - </w:t>
      </w:r>
      <w:r w:rsidRPr="00A53688">
        <w:t>весомость i-ro параметра в общем наборе технических</w:t>
      </w:r>
      <w:r w:rsidR="00A53688">
        <w:t xml:space="preserve"> </w:t>
      </w:r>
      <w:r w:rsidRPr="00A53688">
        <w:t>параметров, характеризующих потребность</w:t>
      </w:r>
      <w:r w:rsidR="00A53688" w:rsidRPr="00A53688">
        <w:t>;</w:t>
      </w:r>
      <w:r w:rsidR="00A53688">
        <w:t xml:space="preserve"> </w:t>
      </w:r>
      <w:r w:rsidRPr="00A53688">
        <w:t>g</w:t>
      </w:r>
      <w:r w:rsidRPr="00A53688">
        <w:rPr>
          <w:vertAlign w:val="subscript"/>
        </w:rPr>
        <w:t>i</w:t>
      </w:r>
      <w:r w:rsidR="00A53688" w:rsidRPr="00A53688">
        <w:rPr>
          <w:i/>
          <w:iCs/>
        </w:rPr>
        <w:t xml:space="preserve"> - </w:t>
      </w:r>
      <w:r w:rsidRPr="00A53688">
        <w:t>единичный показатель конкурентоспособности по i-му техническому</w:t>
      </w:r>
      <w:r w:rsidR="00A53688" w:rsidRPr="00A53688">
        <w:t xml:space="preserve"> </w:t>
      </w:r>
      <w:r w:rsidRPr="00A53688">
        <w:t>параметру</w:t>
      </w:r>
      <w:r w:rsidR="00A53688" w:rsidRPr="00A53688">
        <w:t>.</w:t>
      </w:r>
    </w:p>
    <w:p w:rsidR="00A53688" w:rsidRDefault="001A1499" w:rsidP="00A53688">
      <w:r w:rsidRPr="00A53688">
        <w:t>Интегральный показатель</w:t>
      </w:r>
      <w:r w:rsidR="00A53688">
        <w:t xml:space="preserve"> (</w:t>
      </w:r>
      <w:r w:rsidRPr="00A53688">
        <w:t>I</w:t>
      </w:r>
      <w:r w:rsidR="00A53688" w:rsidRPr="00A53688">
        <w:t xml:space="preserve">) </w:t>
      </w:r>
      <w:r w:rsidRPr="00A53688">
        <w:t>определяется по следующей формуле</w:t>
      </w:r>
    </w:p>
    <w:p w:rsidR="00A53688" w:rsidRPr="00A53688" w:rsidRDefault="00A53688" w:rsidP="00A53688"/>
    <w:p w:rsidR="00A53688" w:rsidRDefault="0092679C" w:rsidP="00A53688">
      <w:r w:rsidRPr="00A53688">
        <w:rPr>
          <w:position w:val="-30"/>
        </w:rPr>
        <w:object w:dxaOrig="760" w:dyaOrig="680">
          <v:shape id="_x0000_i1028" type="#_x0000_t75" style="width:69pt;height:39pt" o:ole="">
            <v:imagedata r:id="rId13" o:title=""/>
          </v:shape>
          <o:OLEObject Type="Embed" ProgID="Equation.3" ShapeID="_x0000_i1028" DrawAspect="Content" ObjectID="_1469632004" r:id="rId14"/>
        </w:object>
      </w:r>
      <w:r w:rsidR="001A1499" w:rsidRPr="00A53688">
        <w:t>,</w:t>
      </w:r>
      <w:r w:rsidR="00A53688">
        <w:t xml:space="preserve"> (1.3</w:t>
      </w:r>
      <w:r w:rsidR="00A53688" w:rsidRPr="00A53688">
        <w:t>)</w:t>
      </w:r>
    </w:p>
    <w:p w:rsidR="00A53688" w:rsidRDefault="00A53688" w:rsidP="00A53688"/>
    <w:p w:rsidR="00A53688" w:rsidRDefault="001A1499" w:rsidP="00A53688">
      <w:r w:rsidRPr="00A53688">
        <w:t xml:space="preserve">где Gт </w:t>
      </w:r>
      <w:r w:rsidR="00A53688">
        <w:t>-</w:t>
      </w:r>
      <w:r w:rsidRPr="00A53688">
        <w:t xml:space="preserve"> групповой показатель по техническим параметрам</w:t>
      </w:r>
      <w:r w:rsidR="00A53688" w:rsidRPr="00A53688">
        <w:t>;</w:t>
      </w:r>
      <w:r w:rsidR="00A53688">
        <w:t xml:space="preserve"> </w:t>
      </w:r>
      <w:r w:rsidRPr="00A53688">
        <w:t xml:space="preserve">Gэ </w:t>
      </w:r>
      <w:r w:rsidR="00A53688">
        <w:t>-</w:t>
      </w:r>
      <w:r w:rsidRPr="00A53688">
        <w:t xml:space="preserve"> групповой показатель по экономическим параметрам</w:t>
      </w:r>
      <w:r w:rsidR="00A53688" w:rsidRPr="00A53688">
        <w:t>.</w:t>
      </w:r>
      <w:r w:rsidR="00A53688">
        <w:t xml:space="preserve"> </w:t>
      </w:r>
      <w:r w:rsidRPr="00A53688">
        <w:t>Если I&lt;1, то анализируемое изделие уступает образцу, а если I&gt;1, то оно превосходит изделие-образец или изделие конкурента по своим параметрам</w:t>
      </w:r>
      <w:r w:rsidR="00A53688" w:rsidRPr="00A53688">
        <w:t>.</w:t>
      </w:r>
    </w:p>
    <w:p w:rsidR="00A53688" w:rsidRPr="00A53688" w:rsidRDefault="00A53688" w:rsidP="00A53688">
      <w:pPr>
        <w:pStyle w:val="2"/>
      </w:pPr>
      <w:bookmarkStart w:id="6" w:name="_Toc229929963"/>
      <w:r>
        <w:br w:type="page"/>
      </w:r>
      <w:bookmarkStart w:id="7" w:name="_Toc241820267"/>
      <w:r>
        <w:t>1.2</w:t>
      </w:r>
      <w:r w:rsidR="00FB3517" w:rsidRPr="00A53688">
        <w:t xml:space="preserve"> </w:t>
      </w:r>
      <w:r w:rsidR="002B165E" w:rsidRPr="00A53688">
        <w:t>Сущность</w:t>
      </w:r>
      <w:r w:rsidR="000D42DC" w:rsidRPr="00A53688">
        <w:t xml:space="preserve"> и элементы стратегии развития предприятия</w:t>
      </w:r>
      <w:bookmarkEnd w:id="6"/>
      <w:bookmarkEnd w:id="7"/>
    </w:p>
    <w:p w:rsidR="00A53688" w:rsidRDefault="00A53688" w:rsidP="00A53688"/>
    <w:p w:rsidR="00A53688" w:rsidRDefault="000D42DC" w:rsidP="00A53688">
      <w:r w:rsidRPr="00A53688">
        <w:t>В современном мире происходят глобальные изменения в системе общественного производства</w:t>
      </w:r>
      <w:r w:rsidR="00A53688" w:rsidRPr="00A53688">
        <w:t xml:space="preserve">. </w:t>
      </w:r>
      <w:r w:rsidRPr="00A53688">
        <w:t>Необходимым условием существования предприятия становятся постоянные инновации и изменения, что усиливает внутреннюю нестабильность их функционирования</w:t>
      </w:r>
      <w:r w:rsidR="00A53688" w:rsidRPr="00A53688">
        <w:t>.</w:t>
      </w:r>
    </w:p>
    <w:p w:rsidR="00A53688" w:rsidRDefault="000D42DC" w:rsidP="00A53688">
      <w:r w:rsidRPr="00A53688">
        <w:t xml:space="preserve">В условиях </w:t>
      </w:r>
      <w:r w:rsidR="002B165E" w:rsidRPr="00A53688">
        <w:t xml:space="preserve">переходной </w:t>
      </w:r>
      <w:r w:rsidRPr="00A53688">
        <w:t>экономики главной целью подавляющего большинства предприятий является адаптация к условиям повышенной динамичности внешней и внутренней среды</w:t>
      </w:r>
      <w:r w:rsidR="00A53688" w:rsidRPr="00A53688">
        <w:t xml:space="preserve">. </w:t>
      </w:r>
      <w:r w:rsidRPr="00A53688">
        <w:t>Для ее достижения предприятиям необходима соответствующая стратегия развития, представляющая основу принятия эффективных управленческих решений</w:t>
      </w:r>
      <w:r w:rsidR="00A53688" w:rsidRPr="00A53688">
        <w:t xml:space="preserve">. </w:t>
      </w:r>
      <w:r w:rsidRPr="00A53688">
        <w:t>Стратегический характер выбора цели функционирования отечественных предприятий приобретает приоритетное значения для высшего управленческого персонала</w:t>
      </w:r>
      <w:r w:rsidR="00A53688" w:rsidRPr="00A53688">
        <w:t xml:space="preserve">. </w:t>
      </w:r>
      <w:r w:rsidRPr="00A53688">
        <w:t>Поскольку каждое предприятие является уникальным, процесс разработки и реализации стратегии для каждого из них индивидуальный и зависит не только от внешней и внутренней среды, но и от их взаимодействия</w:t>
      </w:r>
      <w:r w:rsidR="00A53688" w:rsidRPr="00A53688">
        <w:t>.</w:t>
      </w:r>
    </w:p>
    <w:p w:rsidR="00A53688" w:rsidRDefault="000D42DC" w:rsidP="00A53688">
      <w:r w:rsidRPr="00A53688">
        <w:t xml:space="preserve">Слово </w:t>
      </w:r>
      <w:r w:rsidRPr="00A53688">
        <w:rPr>
          <w:i/>
          <w:iCs/>
        </w:rPr>
        <w:t xml:space="preserve">стратегия </w:t>
      </w:r>
      <w:r w:rsidRPr="00A53688">
        <w:t>греческого происхождения и означает искусство размещен</w:t>
      </w:r>
      <w:r w:rsidR="00C064F0" w:rsidRPr="00A53688">
        <w:t xml:space="preserve">ия </w:t>
      </w:r>
      <w:r w:rsidR="006B0D84" w:rsidRPr="00A53688">
        <w:t>и маневрирования войск в бою</w:t>
      </w:r>
      <w:r w:rsidR="00A53688" w:rsidRPr="00A53688">
        <w:t xml:space="preserve"> [</w:t>
      </w:r>
      <w:r w:rsidR="006B0D84" w:rsidRPr="00A53688">
        <w:t>15</w:t>
      </w:r>
      <w:r w:rsidR="00C064F0" w:rsidRPr="00A53688">
        <w:t>, с</w:t>
      </w:r>
      <w:r w:rsidR="00A53688">
        <w:t>.5</w:t>
      </w:r>
      <w:r w:rsidR="00C064F0" w:rsidRPr="00A53688">
        <w:t>76</w:t>
      </w:r>
      <w:r w:rsidR="00A53688" w:rsidRPr="00A53688">
        <w:t xml:space="preserve">]. </w:t>
      </w:r>
      <w:r w:rsidRPr="00A53688">
        <w:t>Позже это слово начало использоваться в теории игр, где стало обозначать план действий в конкурентной ситуации в зависимости от поведения оппонентов</w:t>
      </w:r>
      <w:r w:rsidR="00A53688" w:rsidRPr="00A53688">
        <w:t xml:space="preserve">. </w:t>
      </w:r>
      <w:r w:rsidRPr="00A53688">
        <w:t xml:space="preserve">Итак, понятия </w:t>
      </w:r>
      <w:r w:rsidRPr="00A53688">
        <w:rPr>
          <w:i/>
          <w:iCs/>
        </w:rPr>
        <w:t xml:space="preserve">стратегический </w:t>
      </w:r>
      <w:r w:rsidRPr="00A53688">
        <w:t xml:space="preserve">в значении важнейший, </w:t>
      </w:r>
      <w:r w:rsidRPr="00A53688">
        <w:rPr>
          <w:i/>
          <w:iCs/>
        </w:rPr>
        <w:t xml:space="preserve">определяющий, </w:t>
      </w:r>
      <w:r w:rsidRPr="00A53688">
        <w:t>заимствовано терминологией менеджмента из воинского лексикона и теории игр</w:t>
      </w:r>
      <w:r w:rsidR="00A53688" w:rsidRPr="00A53688">
        <w:t>.</w:t>
      </w:r>
    </w:p>
    <w:p w:rsidR="00A53688" w:rsidRDefault="000D42DC" w:rsidP="00A53688">
      <w:r w:rsidRPr="00A53688">
        <w:t>В профессиональной литературе есть разные суждения, относящиеся к сущности стратегии развития организации</w:t>
      </w:r>
      <w:r w:rsidR="00A53688" w:rsidRPr="00A53688">
        <w:t xml:space="preserve">. </w:t>
      </w:r>
      <w:r w:rsidRPr="00A53688">
        <w:t xml:space="preserve">Так, </w:t>
      </w:r>
      <w:r w:rsidRPr="00360F50">
        <w:rPr>
          <w:i/>
          <w:iCs/>
        </w:rPr>
        <w:t>И</w:t>
      </w:r>
      <w:r w:rsidR="00A53688" w:rsidRPr="00360F50">
        <w:rPr>
          <w:i/>
          <w:iCs/>
        </w:rPr>
        <w:t xml:space="preserve">. </w:t>
      </w:r>
      <w:r w:rsidRPr="00360F50">
        <w:rPr>
          <w:i/>
          <w:iCs/>
        </w:rPr>
        <w:t>Ансофф</w:t>
      </w:r>
      <w:r w:rsidRPr="00A53688">
        <w:t xml:space="preserve"> определяет стратегию как набор правил, необходимых для принятия решений, которыми организация руководствуется в своей деятельности</w:t>
      </w:r>
      <w:r w:rsidR="00A53688">
        <w:t>.</w:t>
      </w:r>
      <w:r w:rsidR="00360F50">
        <w:t xml:space="preserve"> </w:t>
      </w:r>
      <w:r w:rsidR="00A53688" w:rsidRPr="00360F50">
        <w:rPr>
          <w:i/>
          <w:iCs/>
        </w:rPr>
        <w:t>Б.</w:t>
      </w:r>
      <w:r w:rsidR="00A53688">
        <w:t xml:space="preserve"> </w:t>
      </w:r>
      <w:r w:rsidRPr="00A53688">
        <w:rPr>
          <w:i/>
          <w:iCs/>
        </w:rPr>
        <w:t xml:space="preserve">Карлоф </w:t>
      </w:r>
      <w:r w:rsidRPr="00A53688">
        <w:t>описывает стратегию как обобщающую модель действий, необходимых для достижения поставленной цели путем координации и распределения ресурсов компании</w:t>
      </w:r>
      <w:r w:rsidR="00A53688" w:rsidRPr="00A53688">
        <w:t xml:space="preserve"> [</w:t>
      </w:r>
      <w:r w:rsidR="006B0D84" w:rsidRPr="00A53688">
        <w:t>17</w:t>
      </w:r>
      <w:r w:rsidR="004B0884" w:rsidRPr="00A53688">
        <w:t>, с</w:t>
      </w:r>
      <w:r w:rsidR="00A53688">
        <w:t>.1</w:t>
      </w:r>
      <w:r w:rsidR="004B0884" w:rsidRPr="00A53688">
        <w:t>67</w:t>
      </w:r>
      <w:r w:rsidR="00A53688" w:rsidRPr="00A53688">
        <w:t>]</w:t>
      </w:r>
      <w:r w:rsidR="00A53688">
        <w:t>.</w:t>
      </w:r>
      <w:r w:rsidR="00360F50">
        <w:t xml:space="preserve"> </w:t>
      </w:r>
      <w:r w:rsidR="00A53688" w:rsidRPr="00360F50">
        <w:rPr>
          <w:i/>
          <w:iCs/>
        </w:rPr>
        <w:t>Г.</w:t>
      </w:r>
      <w:r w:rsidR="00A53688">
        <w:t xml:space="preserve"> </w:t>
      </w:r>
      <w:r w:rsidRPr="00A53688">
        <w:rPr>
          <w:i/>
          <w:iCs/>
        </w:rPr>
        <w:t xml:space="preserve">Уотертен </w:t>
      </w:r>
      <w:r w:rsidRPr="00A53688">
        <w:t>под стратегией понимает способ, с помощью которого фирма собирается улучшить свои конкурентные позиции</w:t>
      </w:r>
      <w:r w:rsidR="00A53688" w:rsidRPr="00A53688">
        <w:t xml:space="preserve"> [</w:t>
      </w:r>
      <w:r w:rsidR="006B0D84" w:rsidRPr="00A53688">
        <w:t>18</w:t>
      </w:r>
      <w:r w:rsidR="004B0884" w:rsidRPr="00A53688">
        <w:t>, с</w:t>
      </w:r>
      <w:r w:rsidR="00A53688">
        <w:t>.3</w:t>
      </w:r>
      <w:r w:rsidR="004B0884" w:rsidRPr="00A53688">
        <w:t>21</w:t>
      </w:r>
      <w:r w:rsidR="00A53688">
        <w:t>],</w:t>
      </w:r>
      <w:r w:rsidRPr="00A53688">
        <w:t xml:space="preserve"> </w:t>
      </w:r>
      <w:r w:rsidR="004B0884" w:rsidRPr="00A53688">
        <w:rPr>
          <w:i/>
          <w:iCs/>
        </w:rPr>
        <w:t>М</w:t>
      </w:r>
      <w:r w:rsidR="00A53688" w:rsidRPr="00A53688">
        <w:rPr>
          <w:i/>
          <w:iCs/>
        </w:rPr>
        <w:t xml:space="preserve">. </w:t>
      </w:r>
      <w:r w:rsidRPr="00A53688">
        <w:rPr>
          <w:i/>
          <w:iCs/>
        </w:rPr>
        <w:t xml:space="preserve">Мескон </w:t>
      </w:r>
      <w:r w:rsidRPr="00A53688">
        <w:t>рассматривает стратегию как детальный всесторонний комплексный план, предназначенный для того, чтобы обеспечить осуществление миссии о</w:t>
      </w:r>
      <w:r w:rsidR="004B0884" w:rsidRPr="00A53688">
        <w:t>рганизации и достижение ее цели</w:t>
      </w:r>
      <w:r w:rsidR="00A53688" w:rsidRPr="00A53688">
        <w:t xml:space="preserve"> [</w:t>
      </w:r>
      <w:r w:rsidR="006B0D84" w:rsidRPr="00A53688">
        <w:t>19</w:t>
      </w:r>
      <w:r w:rsidR="004B0884" w:rsidRPr="00A53688">
        <w:t>, с</w:t>
      </w:r>
      <w:r w:rsidR="00A53688">
        <w:t>.7</w:t>
      </w:r>
      <w:r w:rsidR="004B0884" w:rsidRPr="00A53688">
        <w:t>04</w:t>
      </w:r>
      <w:r w:rsidR="00A53688" w:rsidRPr="00A53688">
        <w:t xml:space="preserve">]. </w:t>
      </w:r>
      <w:r w:rsidR="00410D5B" w:rsidRPr="00A53688">
        <w:t>На мой взгляд</w:t>
      </w:r>
      <w:r w:rsidR="008D1D1E" w:rsidRPr="00A53688">
        <w:t>,</w:t>
      </w:r>
      <w:r w:rsidR="00410D5B" w:rsidRPr="00A53688">
        <w:t xml:space="preserve"> нельзя выделить одну трактовку понятия стратегии, так как каждое толкование стратегии, рассмотренное выше, по своему</w:t>
      </w:r>
      <w:r w:rsidR="008D1D1E" w:rsidRPr="00A53688">
        <w:t>,</w:t>
      </w:r>
      <w:r w:rsidR="00410D5B" w:rsidRPr="00A53688">
        <w:t xml:space="preserve"> верное</w:t>
      </w:r>
      <w:r w:rsidR="00A53688" w:rsidRPr="00A53688">
        <w:t xml:space="preserve">. </w:t>
      </w:r>
      <w:r w:rsidRPr="00A53688">
        <w:t>Несмотря на разнообразие определений и трактовок стратегии, цель ее состоит в том, чтобы достичь долгосрочных конкурентных преимуществ, которые обеспечивали бы корпорации высокую прибыльность</w:t>
      </w:r>
      <w:r w:rsidR="00A53688" w:rsidRPr="00A53688">
        <w:t>.</w:t>
      </w:r>
    </w:p>
    <w:p w:rsidR="00A53688" w:rsidRDefault="00C412C2" w:rsidP="00A53688">
      <w:r w:rsidRPr="00A53688">
        <w:t>Стратегия предприятия включает в себя следующие элементы</w:t>
      </w:r>
      <w:r w:rsidR="00A53688" w:rsidRPr="00A53688">
        <w:rPr>
          <w:b/>
          <w:bCs/>
        </w:rPr>
        <w:t xml:space="preserve"> [</w:t>
      </w:r>
      <w:r w:rsidR="006B0D84" w:rsidRPr="00A53688">
        <w:t>16</w:t>
      </w:r>
      <w:r w:rsidR="00C3188D" w:rsidRPr="00A53688">
        <w:t>, с</w:t>
      </w:r>
      <w:r w:rsidR="00A53688">
        <w:t>.9</w:t>
      </w:r>
      <w:r w:rsidR="00C3188D" w:rsidRPr="00A53688">
        <w:t>8</w:t>
      </w:r>
      <w:r w:rsidR="00A53688">
        <w:t>]:</w:t>
      </w:r>
    </w:p>
    <w:p w:rsidR="00A53688" w:rsidRDefault="00F40FEA" w:rsidP="00A53688">
      <w:r w:rsidRPr="00A53688">
        <w:t>о</w:t>
      </w:r>
      <w:r w:rsidR="00C412C2" w:rsidRPr="00A53688">
        <w:t>пределение сферы деятельности</w:t>
      </w:r>
      <w:r w:rsidR="00A53688">
        <w:t xml:space="preserve"> (</w:t>
      </w:r>
      <w:r w:rsidR="00C412C2" w:rsidRPr="00A53688">
        <w:t>выбор отрасли, в которой собирается функционировать предприятие</w:t>
      </w:r>
      <w:r w:rsidR="00A53688" w:rsidRPr="00A53688">
        <w:t xml:space="preserve">; </w:t>
      </w:r>
      <w:r w:rsidR="00C412C2" w:rsidRPr="00A53688">
        <w:t>выбор номенклатуры продукции предприятия</w:t>
      </w:r>
      <w:r w:rsidR="00A53688" w:rsidRPr="00A53688">
        <w:t xml:space="preserve">; </w:t>
      </w:r>
      <w:r w:rsidR="00C412C2" w:rsidRPr="00A53688">
        <w:t>выбор степени вертикальной интеграции и /или диверсификации</w:t>
      </w:r>
      <w:r w:rsidR="00A53688" w:rsidRPr="00A53688">
        <w:t>).</w:t>
      </w:r>
    </w:p>
    <w:p w:rsidR="00A53688" w:rsidRDefault="00F40FEA" w:rsidP="00A53688">
      <w:r w:rsidRPr="00A53688">
        <w:t>в</w:t>
      </w:r>
      <w:r w:rsidR="00C412C2" w:rsidRPr="00A53688">
        <w:t>ыбор конкурентных преимуществ, которые помогут предприятию занять устойчивое ил</w:t>
      </w:r>
      <w:r w:rsidR="009F5271" w:rsidRPr="00A53688">
        <w:t>и лидирующие положение на рынке</w:t>
      </w:r>
      <w:r w:rsidR="00A53688" w:rsidRPr="00A53688">
        <w:t>.</w:t>
      </w:r>
    </w:p>
    <w:p w:rsidR="00A53688" w:rsidRDefault="00F40FEA" w:rsidP="00A53688">
      <w:r w:rsidRPr="00A53688">
        <w:t>м</w:t>
      </w:r>
      <w:r w:rsidR="00C412C2" w:rsidRPr="00A53688">
        <w:t>иссия предприятия</w:t>
      </w:r>
      <w:r w:rsidR="00A53688">
        <w:t xml:space="preserve"> (</w:t>
      </w:r>
      <w:r w:rsidR="00C412C2" w:rsidRPr="00A53688">
        <w:t>миссия</w:t>
      </w:r>
      <w:r w:rsidR="00A53688" w:rsidRPr="00A53688">
        <w:t xml:space="preserve"> - </w:t>
      </w:r>
      <w:r w:rsidR="00C412C2" w:rsidRPr="00A53688">
        <w:t>это определение основных приоритетов, которая должна вызывать как мотивацию сотрудников предприятия, так и доверие у потребителей</w:t>
      </w:r>
      <w:r w:rsidR="00A53688" w:rsidRPr="00A53688">
        <w:t>).</w:t>
      </w:r>
    </w:p>
    <w:p w:rsidR="00A53688" w:rsidRDefault="00F40FEA" w:rsidP="00A53688">
      <w:r w:rsidRPr="00A53688">
        <w:t>с</w:t>
      </w:r>
      <w:r w:rsidR="00C412C2" w:rsidRPr="00A53688">
        <w:t>тратегические цели</w:t>
      </w:r>
      <w:r w:rsidR="00A53688">
        <w:t xml:space="preserve"> (</w:t>
      </w:r>
      <w:r w:rsidR="00C412C2" w:rsidRPr="00A53688">
        <w:t>они конкретизируют заявление о предназначении миссии, дают ясное представление об основных направлениях развития</w:t>
      </w:r>
      <w:r w:rsidR="00A53688" w:rsidRPr="00A53688">
        <w:t>).</w:t>
      </w:r>
    </w:p>
    <w:p w:rsidR="00A53688" w:rsidRDefault="00C412C2" w:rsidP="00A53688">
      <w:r w:rsidRPr="00A53688">
        <w:t>Как правило, стратегические цели ориентированы на долгосрочный период</w:t>
      </w:r>
      <w:r w:rsidR="00A53688" w:rsidRPr="00A53688">
        <w:t xml:space="preserve">. </w:t>
      </w:r>
      <w:r w:rsidRPr="00A53688">
        <w:t>Для предприятия такими целями могут стать</w:t>
      </w:r>
      <w:r w:rsidR="00A53688" w:rsidRPr="00A53688">
        <w:t xml:space="preserve">: </w:t>
      </w:r>
      <w:r w:rsidRPr="00A53688">
        <w:t>расширение сегмента рынка, реструктуризация системы бизнес-планирования, модернизация техники, введение принципиально новых технологий, обеспечение необходимого контроля за качеством продукции, изменение системы оплаты труда, повышение профессионального уровня работников, создание положительного соц</w:t>
      </w:r>
      <w:r w:rsidR="007E3E6E" w:rsidRPr="00A53688">
        <w:t>иально-психологического климата</w:t>
      </w:r>
      <w:r w:rsidR="00A53688" w:rsidRPr="00A53688">
        <w:t>.</w:t>
      </w:r>
    </w:p>
    <w:p w:rsidR="00A53688" w:rsidRDefault="00F40FEA" w:rsidP="00A53688">
      <w:r w:rsidRPr="00A53688">
        <w:t>з</w:t>
      </w:r>
      <w:r w:rsidR="00C412C2" w:rsidRPr="00A53688">
        <w:t>адачи</w:t>
      </w:r>
      <w:r w:rsidR="00A53688">
        <w:t xml:space="preserve"> (</w:t>
      </w:r>
      <w:r w:rsidR="00C412C2" w:rsidRPr="00A53688">
        <w:t>определение основных заинтересованных групп предприятия в проводимой политике, формулирование критериев оценки их деятельности</w:t>
      </w:r>
      <w:r w:rsidR="00A53688" w:rsidRPr="00A53688">
        <w:t xml:space="preserve">; </w:t>
      </w:r>
      <w:r w:rsidR="00C412C2" w:rsidRPr="00A53688">
        <w:t>представление о том, каких показателей можно добиться в соответствии в выбранными критериями</w:t>
      </w:r>
      <w:r w:rsidR="00A53688" w:rsidRPr="00A53688">
        <w:t xml:space="preserve">; </w:t>
      </w:r>
      <w:r w:rsidR="00C412C2" w:rsidRPr="00A53688">
        <w:t>идентификация бизнес-единиц</w:t>
      </w:r>
      <w:r w:rsidR="00A53688" w:rsidRPr="00A53688">
        <w:t xml:space="preserve">; </w:t>
      </w:r>
      <w:r w:rsidR="00C412C2" w:rsidRPr="00A53688">
        <w:t>размещение ресурсов</w:t>
      </w:r>
      <w:r w:rsidR="00A53688">
        <w:t xml:space="preserve"> (</w:t>
      </w:r>
      <w:r w:rsidR="00C412C2" w:rsidRPr="00A53688">
        <w:t>распределение имеющихся ресурсов между бизнес-единицами, продуктами, рынками, функциональными отделами и основными видами деятельности</w:t>
      </w:r>
      <w:r w:rsidR="00A53688" w:rsidRPr="00A53688">
        <w:t xml:space="preserve">); </w:t>
      </w:r>
      <w:r w:rsidR="00C412C2" w:rsidRPr="00A53688">
        <w:t>создание конкурентных преимуществ</w:t>
      </w:r>
      <w:r w:rsidR="00A53688">
        <w:t xml:space="preserve"> (</w:t>
      </w:r>
      <w:r w:rsidR="00C412C2" w:rsidRPr="00A53688">
        <w:t>повышение конкурентоспособности</w:t>
      </w:r>
      <w:r w:rsidR="00A53688" w:rsidRPr="00A53688">
        <w:t>),</w:t>
      </w:r>
      <w:r w:rsidR="00C412C2" w:rsidRPr="00A53688">
        <w:t xml:space="preserve"> введение эффективных функциональных стратегий</w:t>
      </w:r>
      <w:r w:rsidR="00A53688" w:rsidRPr="00A53688">
        <w:t xml:space="preserve">; </w:t>
      </w:r>
      <w:r w:rsidR="00C412C2" w:rsidRPr="00A53688">
        <w:t>осуществление эффекта синергизма</w:t>
      </w:r>
      <w:r w:rsidR="00A53688" w:rsidRPr="00A53688">
        <w:t xml:space="preserve">; </w:t>
      </w:r>
      <w:r w:rsidR="00C412C2" w:rsidRPr="00A53688">
        <w:t>реализация стратегического плана</w:t>
      </w:r>
      <w:r w:rsidR="00A53688" w:rsidRPr="00A53688">
        <w:t>.</w:t>
      </w:r>
    </w:p>
    <w:p w:rsidR="00A53688" w:rsidRDefault="000D42DC" w:rsidP="00A53688">
      <w:r w:rsidRPr="00A53688">
        <w:t xml:space="preserve">В общем виде </w:t>
      </w:r>
      <w:r w:rsidRPr="00A53688">
        <w:rPr>
          <w:i/>
          <w:iCs/>
        </w:rPr>
        <w:t>стратегия</w:t>
      </w:r>
      <w:r w:rsidR="00A53688" w:rsidRPr="00A53688">
        <w:t xml:space="preserve"> - </w:t>
      </w:r>
      <w:r w:rsidRPr="00A53688">
        <w:t>это генеральное направление действия организации, следование которому в долгосрочной перспективе должно привести ее к цели</w:t>
      </w:r>
      <w:r w:rsidR="00A53688" w:rsidRPr="00A53688">
        <w:t xml:space="preserve">. </w:t>
      </w:r>
      <w:r w:rsidRPr="00A53688">
        <w:t>Такое понимание стратегии справедливо только при рассмотрении на верхнем уровне управления организации</w:t>
      </w:r>
      <w:r w:rsidR="00A53688" w:rsidRPr="00A53688">
        <w:t xml:space="preserve">. </w:t>
      </w:r>
      <w:r w:rsidRPr="00A53688">
        <w:t>Для более низкого уровня в иерархии стратегия верхнего уровня превращается в цель, хотя для более высокого уровня она являлась средством</w:t>
      </w:r>
      <w:r w:rsidR="00A53688" w:rsidRPr="00A53688">
        <w:t xml:space="preserve">. </w:t>
      </w:r>
      <w:r w:rsidRPr="00A53688">
        <w:t>Так, например, стратегии поведения на рынке, разработанные для фирмы в целом, для маркетинговой службы этой фирмы выступают в виде целевых установок</w:t>
      </w:r>
      <w:r w:rsidR="00A53688" w:rsidRPr="00A53688">
        <w:t xml:space="preserve">. </w:t>
      </w:r>
      <w:r w:rsidRPr="00A53688">
        <w:t>Чтобы избежать двойственности в толковании стратегий, далее в данной главе будут рассматриваться только стратегии организации в целом, а не ее отдельных подразделений</w:t>
      </w:r>
      <w:r w:rsidR="00A53688" w:rsidRPr="00A53688">
        <w:t>.</w:t>
      </w:r>
    </w:p>
    <w:p w:rsidR="00A53688" w:rsidRDefault="000D42DC" w:rsidP="00A53688">
      <w:r w:rsidRPr="00A53688">
        <w:rPr>
          <w:i/>
          <w:iCs/>
        </w:rPr>
        <w:t>Сделать стратегический выбор</w:t>
      </w:r>
      <w:r w:rsidR="00A53688" w:rsidRPr="00A53688">
        <w:t xml:space="preserve"> - </w:t>
      </w:r>
      <w:r w:rsidRPr="00A53688">
        <w:t>означает объединить бизнес-решение и конкурентные действия в единое целое</w:t>
      </w:r>
      <w:r w:rsidR="00A53688" w:rsidRPr="00A53688">
        <w:t xml:space="preserve">. </w:t>
      </w:r>
      <w:r w:rsidRPr="00A53688">
        <w:t>Единство действий и подходов будет отражать текущую стратегию предприятия</w:t>
      </w:r>
      <w:r w:rsidR="00A53688" w:rsidRPr="00A53688">
        <w:t xml:space="preserve">. </w:t>
      </w:r>
      <w:r w:rsidRPr="00A53688">
        <w:t>Обсуждение новых действий и подходов открывает возможные пути изменения текущей стратегии</w:t>
      </w:r>
      <w:r w:rsidR="00A53688" w:rsidRPr="00A53688">
        <w:t xml:space="preserve">. </w:t>
      </w:r>
      <w:r w:rsidRPr="00A53688">
        <w:t>Хорошо продуманное стратегическое видение готовит предприятие к непредвиденным обстоятельствам, возникновение которых возможно в будущем, дает возможность правильно выбрать долгосрочные направления развития и определяет намерения высшего руководства стать на конкретные деловые позиции</w:t>
      </w:r>
      <w:r w:rsidR="00A53688" w:rsidRPr="00A53688">
        <w:t xml:space="preserve">. </w:t>
      </w:r>
      <w:r w:rsidRPr="00A53688">
        <w:t>Разработка стратегии является одной из важных функций менеджмента предприятия</w:t>
      </w:r>
      <w:r w:rsidR="00A53688" w:rsidRPr="00A53688">
        <w:t xml:space="preserve"> [</w:t>
      </w:r>
      <w:r w:rsidR="006B0D84" w:rsidRPr="00A53688">
        <w:t>1</w:t>
      </w:r>
      <w:r w:rsidR="00C3188D" w:rsidRPr="00A53688">
        <w:t>3, с</w:t>
      </w:r>
      <w:r w:rsidR="00A53688">
        <w:t>.1</w:t>
      </w:r>
      <w:r w:rsidR="00C3188D" w:rsidRPr="00A53688">
        <w:t>29</w:t>
      </w:r>
      <w:r w:rsidR="00A53688" w:rsidRPr="00A53688">
        <w:t>].</w:t>
      </w:r>
    </w:p>
    <w:p w:rsidR="00A53688" w:rsidRDefault="000D42DC" w:rsidP="00A53688">
      <w:r w:rsidRPr="00A53688">
        <w:t>Эффективность управления предприятием сегодня зависит от того, насколько хорошо менеджеры разрабатывают и выполняют стратегию</w:t>
      </w:r>
      <w:r w:rsidR="00A53688" w:rsidRPr="00A53688">
        <w:t xml:space="preserve">. </w:t>
      </w:r>
      <w:r w:rsidRPr="00A53688">
        <w:t>Некоторые менеджеры разрабатывают сильные стратегии, но не могут реализовать их на практике</w:t>
      </w:r>
      <w:r w:rsidR="00A53688" w:rsidRPr="00A53688">
        <w:t xml:space="preserve">. </w:t>
      </w:r>
      <w:r w:rsidRPr="00A53688">
        <w:t>Другие</w:t>
      </w:r>
      <w:r w:rsidR="00A53688" w:rsidRPr="00A53688">
        <w:t xml:space="preserve"> - </w:t>
      </w:r>
      <w:r w:rsidRPr="00A53688">
        <w:t>создают посредственные стратегии, но с блеском осуществляют их</w:t>
      </w:r>
      <w:r w:rsidR="00A53688" w:rsidRPr="00A53688">
        <w:t xml:space="preserve">. </w:t>
      </w:r>
      <w:r w:rsidRPr="00A53688">
        <w:t>Для того чтобы предприятие достигло максимальных успехов, менеджеры должны объединить хорошую разработку стратегии с удачным ее осуществлением</w:t>
      </w:r>
      <w:r w:rsidR="00A53688" w:rsidRPr="00A53688">
        <w:t xml:space="preserve">. </w:t>
      </w:r>
      <w:r w:rsidRPr="00A53688">
        <w:t>Чем лучше продумана стратегия и чем искуснее ее выполнение, тем больше у предприятия шансов на сильную рыночную позицию</w:t>
      </w:r>
      <w:r w:rsidR="00A53688" w:rsidRPr="00A53688">
        <w:t>.</w:t>
      </w:r>
    </w:p>
    <w:p w:rsidR="00A53688" w:rsidRDefault="000D42DC" w:rsidP="00A53688">
      <w:r w:rsidRPr="00A53688">
        <w:t>Наиболее распространенными являются базисные или эталонные стратегии, отражающие четыре различных подхода к росту фирмы и всегда связанные с изменением состояния одного или нескольких следующих элементов</w:t>
      </w:r>
      <w:r w:rsidR="00A53688" w:rsidRPr="00A53688">
        <w:t xml:space="preserve"> [</w:t>
      </w:r>
      <w:r w:rsidR="006B0D84" w:rsidRPr="00A53688">
        <w:t>5</w:t>
      </w:r>
      <w:r w:rsidR="00C3188D" w:rsidRPr="00A53688">
        <w:t>, с</w:t>
      </w:r>
      <w:r w:rsidR="00A53688">
        <w:t>.1</w:t>
      </w:r>
      <w:r w:rsidR="00C3188D" w:rsidRPr="00A53688">
        <w:t>3</w:t>
      </w:r>
      <w:r w:rsidR="00A53688">
        <w:t>]:</w:t>
      </w:r>
    </w:p>
    <w:p w:rsidR="00A53688" w:rsidRDefault="002B165E" w:rsidP="00A53688">
      <w:r w:rsidRPr="00A53688">
        <w:t>продукта</w:t>
      </w:r>
      <w:r w:rsidR="00A53688" w:rsidRPr="00A53688">
        <w:t>;</w:t>
      </w:r>
    </w:p>
    <w:p w:rsidR="00A53688" w:rsidRDefault="000D42DC" w:rsidP="00A53688">
      <w:r w:rsidRPr="00A53688">
        <w:t>рынка</w:t>
      </w:r>
      <w:r w:rsidR="00A53688" w:rsidRPr="00A53688">
        <w:t>;</w:t>
      </w:r>
    </w:p>
    <w:p w:rsidR="00A53688" w:rsidRDefault="002B165E" w:rsidP="00A53688">
      <w:r w:rsidRPr="00A53688">
        <w:t>отрасли</w:t>
      </w:r>
      <w:r w:rsidR="00A53688" w:rsidRPr="00A53688">
        <w:t>;</w:t>
      </w:r>
    </w:p>
    <w:p w:rsidR="00A53688" w:rsidRDefault="000D42DC" w:rsidP="00A53688">
      <w:r w:rsidRPr="00A53688">
        <w:t>положения организации внутри отрасли</w:t>
      </w:r>
      <w:r w:rsidR="00A53688" w:rsidRPr="00A53688">
        <w:t>;</w:t>
      </w:r>
    </w:p>
    <w:p w:rsidR="00A53688" w:rsidRDefault="000D42DC" w:rsidP="00A53688">
      <w:r w:rsidRPr="00A53688">
        <w:t>используемой технологии</w:t>
      </w:r>
      <w:r w:rsidR="00A53688" w:rsidRPr="00A53688">
        <w:t>.</w:t>
      </w:r>
    </w:p>
    <w:p w:rsidR="00A53688" w:rsidRDefault="000B7FFB" w:rsidP="00A53688">
      <w:r w:rsidRPr="00A53688">
        <w:t>Все типы стратегий, встречающиеся в мире бизнеса, можно объединить в три группы</w:t>
      </w:r>
      <w:r w:rsidR="00A53688" w:rsidRPr="00A53688">
        <w:t>:</w:t>
      </w:r>
    </w:p>
    <w:p w:rsidR="00A53688" w:rsidRDefault="000B7FFB" w:rsidP="00A53688">
      <w:r w:rsidRPr="00A53688">
        <w:t>наступательная,</w:t>
      </w:r>
      <w:r w:rsidR="00C3015B" w:rsidRPr="00A53688">
        <w:t xml:space="preserve"> </w:t>
      </w:r>
      <w:r w:rsidRPr="00A53688">
        <w:t>или стратегия прорыва</w:t>
      </w:r>
      <w:r w:rsidR="00A53688" w:rsidRPr="00A53688">
        <w:t>;</w:t>
      </w:r>
    </w:p>
    <w:p w:rsidR="00A53688" w:rsidRDefault="000B7FFB" w:rsidP="00A53688">
      <w:r w:rsidRPr="00A53688">
        <w:t>оборонительная, или стратегия выживания</w:t>
      </w:r>
      <w:r w:rsidR="00A53688" w:rsidRPr="00A53688">
        <w:t>;</w:t>
      </w:r>
    </w:p>
    <w:p w:rsidR="00A53688" w:rsidRDefault="000B7FFB" w:rsidP="00A53688">
      <w:r w:rsidRPr="00A53688">
        <w:t>стратегия сокращения и смены видов бизнеса</w:t>
      </w:r>
      <w:r w:rsidR="00A53688" w:rsidRPr="00A53688">
        <w:t>.</w:t>
      </w:r>
    </w:p>
    <w:p w:rsidR="00A53688" w:rsidRDefault="000B7FFB" w:rsidP="00A53688">
      <w:r w:rsidRPr="00A53688">
        <w:t xml:space="preserve">Каждая из них имеет множество вариантов в зависимости от конкретных условий деятельности </w:t>
      </w:r>
      <w:r w:rsidR="002E7514" w:rsidRPr="00A53688">
        <w:t>организации</w:t>
      </w:r>
      <w:r w:rsidR="00A53688" w:rsidRPr="00A53688">
        <w:t xml:space="preserve">. </w:t>
      </w:r>
      <w:r w:rsidRPr="00A53688">
        <w:t>Могут быть и многоцелевые стратегии, которые сочетают в себе элементы каждой из групп</w:t>
      </w:r>
      <w:r w:rsidR="00A53688" w:rsidRPr="00A53688">
        <w:t>.</w:t>
      </w:r>
    </w:p>
    <w:p w:rsidR="00A53688" w:rsidRDefault="000B7FFB" w:rsidP="00A53688">
      <w:r w:rsidRPr="00A53688">
        <w:t xml:space="preserve">Понятно, что более привлекательной является </w:t>
      </w:r>
      <w:r w:rsidRPr="00A53688">
        <w:rPr>
          <w:i/>
          <w:iCs/>
        </w:rPr>
        <w:t>наступательная стратегия</w:t>
      </w:r>
      <w:r w:rsidRPr="00A53688">
        <w:t xml:space="preserve">, или </w:t>
      </w:r>
      <w:r w:rsidRPr="00A53688">
        <w:rPr>
          <w:i/>
          <w:iCs/>
        </w:rPr>
        <w:t>стратегия прорыва</w:t>
      </w:r>
      <w:r w:rsidRPr="00A53688">
        <w:t>, которая преследует цель завоевать определенную долю на рынке, а нередко занять и лидирующие позиции на новом рынке или в новой отрасли</w:t>
      </w:r>
      <w:r w:rsidR="00A53688" w:rsidRPr="00A53688">
        <w:t xml:space="preserve">. </w:t>
      </w:r>
      <w:r w:rsidRPr="00A53688">
        <w:t>Наступательная стратегия, как правило, основана на реализации определенной инновации и предполагает предпринимательский подход</w:t>
      </w:r>
      <w:r w:rsidR="00A53688" w:rsidRPr="00A53688">
        <w:t xml:space="preserve">. </w:t>
      </w:r>
      <w:r w:rsidRPr="00A53688">
        <w:t>Вариантов данной стратегии в практике мирового бизнеса достаточно много</w:t>
      </w:r>
      <w:r w:rsidR="00A53688" w:rsidRPr="00A53688">
        <w:t>.</w:t>
      </w:r>
    </w:p>
    <w:p w:rsidR="00A53688" w:rsidRDefault="000B7FFB" w:rsidP="00A53688">
      <w:r w:rsidRPr="00A53688">
        <w:t>Например, специалист по вопросам бизнеса П</w:t>
      </w:r>
      <w:r w:rsidR="00A53688" w:rsidRPr="00A53688">
        <w:t xml:space="preserve">. </w:t>
      </w:r>
      <w:r w:rsidRPr="00A53688">
        <w:t>Друкер выделяет четыре предпринимательские стратегии</w:t>
      </w:r>
      <w:r w:rsidR="00A53688" w:rsidRPr="00A53688">
        <w:t>:</w:t>
      </w:r>
    </w:p>
    <w:p w:rsidR="00A53688" w:rsidRDefault="00A53688" w:rsidP="00A53688">
      <w:r>
        <w:t>"</w:t>
      </w:r>
      <w:r w:rsidR="003E6DBB" w:rsidRPr="00A53688">
        <w:t>в</w:t>
      </w:r>
      <w:r w:rsidR="000B7FFB" w:rsidRPr="00A53688">
        <w:t>орваться первы</w:t>
      </w:r>
      <w:r w:rsidR="00F40FEA" w:rsidRPr="00A53688">
        <w:t>ми и нанести массированный удар</w:t>
      </w:r>
      <w:r>
        <w:t>"</w:t>
      </w:r>
      <w:r w:rsidRPr="00A53688">
        <w:t>;</w:t>
      </w:r>
    </w:p>
    <w:p w:rsidR="00A53688" w:rsidRDefault="00A53688" w:rsidP="00A53688">
      <w:r>
        <w:t>"</w:t>
      </w:r>
      <w:r w:rsidR="003E6DBB" w:rsidRPr="00A53688">
        <w:t>н</w:t>
      </w:r>
      <w:r w:rsidR="000B7FFB" w:rsidRPr="00A53688">
        <w:t>ападать быстро и неожиданно</w:t>
      </w:r>
      <w:r>
        <w:t>"</w:t>
      </w:r>
      <w:r w:rsidRPr="00A53688">
        <w:t>;</w:t>
      </w:r>
    </w:p>
    <w:p w:rsidR="00A53688" w:rsidRDefault="003E6DBB" w:rsidP="00A53688">
      <w:r w:rsidRPr="00A53688">
        <w:t>п</w:t>
      </w:r>
      <w:r w:rsidR="000B7FFB" w:rsidRPr="00A53688">
        <w:t>оис</w:t>
      </w:r>
      <w:r w:rsidRPr="00A53688">
        <w:t>к и захват</w:t>
      </w:r>
      <w:r w:rsidR="00A53688">
        <w:t xml:space="preserve"> "</w:t>
      </w:r>
      <w:r w:rsidRPr="00A53688">
        <w:t>экологической ниши</w:t>
      </w:r>
      <w:r w:rsidR="00A53688">
        <w:t>"</w:t>
      </w:r>
      <w:r w:rsidR="00A53688" w:rsidRPr="00A53688">
        <w:t>;</w:t>
      </w:r>
    </w:p>
    <w:p w:rsidR="00A53688" w:rsidRDefault="003E6DBB" w:rsidP="00A53688">
      <w:r w:rsidRPr="00A53688">
        <w:t>и</w:t>
      </w:r>
      <w:r w:rsidR="000B7FFB" w:rsidRPr="00A53688">
        <w:t>зменение экономических характеристик продукта, рынка или отрасли</w:t>
      </w:r>
      <w:r w:rsidR="00A53688" w:rsidRPr="00A53688">
        <w:t>.</w:t>
      </w:r>
    </w:p>
    <w:p w:rsidR="00A53688" w:rsidRDefault="000B7FFB" w:rsidP="00A53688">
      <w:r w:rsidRPr="00A53688">
        <w:t>Все эти стратегии имеют наступательный характер, что видно из их названия, причем каждая имеет свои варианты</w:t>
      </w:r>
      <w:r w:rsidR="00A53688" w:rsidRPr="00A53688">
        <w:t>.</w:t>
      </w:r>
    </w:p>
    <w:p w:rsidR="00A53688" w:rsidRDefault="000B7FFB" w:rsidP="00A53688">
      <w:r w:rsidRPr="00A53688">
        <w:t>Наступательные стратегии основаны, как правило, на научных открытиях и изобретениях, рассчитаны на занятие лидирующего положения на рынке или в отрасли</w:t>
      </w:r>
      <w:r w:rsidR="00A53688" w:rsidRPr="00A53688">
        <w:t xml:space="preserve">. </w:t>
      </w:r>
      <w:r w:rsidRPr="00A53688">
        <w:t>Однако они требуют значительных финансовых затрат, имеют высокую степень риска, но в случае успеха дают высокие результаты</w:t>
      </w:r>
      <w:r w:rsidR="00A53688" w:rsidRPr="00A53688">
        <w:t>.</w:t>
      </w:r>
    </w:p>
    <w:p w:rsidR="00A53688" w:rsidRDefault="000B7FFB" w:rsidP="00A53688">
      <w:r w:rsidRPr="00A53688">
        <w:rPr>
          <w:i/>
          <w:iCs/>
        </w:rPr>
        <w:t>Оборонительная стратегия</w:t>
      </w:r>
      <w:r w:rsidRPr="00A53688">
        <w:t>, или стратегия выживания, предполагает сохранение фирмой имеющейся рыночной доли и удержание своих позиций на рынке</w:t>
      </w:r>
      <w:r w:rsidR="00A53688" w:rsidRPr="00A53688">
        <w:t xml:space="preserve">. </w:t>
      </w:r>
      <w:r w:rsidRPr="00A53688">
        <w:t>Подобная стратегия выбирается, если рыночная позиция фирмы удовлетворительная или у нее недостаточно средств для проведения активной наступательной стратегии</w:t>
      </w:r>
      <w:r w:rsidR="00A53688" w:rsidRPr="00A53688">
        <w:t xml:space="preserve">. </w:t>
      </w:r>
      <w:r w:rsidRPr="00A53688">
        <w:t xml:space="preserve">Фирма опасается проводить последнюю из-за нежелательных ответных мер сильных конкурентов или </w:t>
      </w:r>
      <w:r w:rsidR="009A6187" w:rsidRPr="00A53688">
        <w:t>мер наказания</w:t>
      </w:r>
      <w:r w:rsidRPr="00A53688">
        <w:t xml:space="preserve"> со стороны государства</w:t>
      </w:r>
      <w:r w:rsidR="00A53688" w:rsidRPr="00A53688">
        <w:t>.</w:t>
      </w:r>
    </w:p>
    <w:p w:rsidR="00A53688" w:rsidRDefault="000B7FFB" w:rsidP="00A53688">
      <w:r w:rsidRPr="00A53688">
        <w:t>Однако такой тип стратегии довольно опасен и требует самого пристального внимания со стороны проводящей ее фирмы к вопросам научно-технического прогресса и действиям фирм-конкурентов</w:t>
      </w:r>
      <w:r w:rsidR="00A53688" w:rsidRPr="00A53688">
        <w:t xml:space="preserve">. </w:t>
      </w:r>
      <w:r w:rsidRPr="00A53688">
        <w:t>Фирма может оказаться на грани краха и вынуждена будет уйти с рынка, так как незамеченные вовремя изобретения конкурентов приведут к снижению их издержек производства и подорвут позиции обороняющей компании</w:t>
      </w:r>
      <w:r w:rsidR="00A53688" w:rsidRPr="00A53688">
        <w:t>.</w:t>
      </w:r>
    </w:p>
    <w:p w:rsidR="00A53688" w:rsidRDefault="000B7FFB" w:rsidP="00A53688">
      <w:r w:rsidRPr="00A53688">
        <w:rPr>
          <w:i/>
          <w:iCs/>
        </w:rPr>
        <w:t>Стратегия сокращения</w:t>
      </w:r>
      <w:r w:rsidRPr="00A53688">
        <w:t xml:space="preserve"> и смены видов бизнеса используется в ситуациях, при которых фирма нуждается в перегруппировке сил после длительного периода роста или в связи с необходимостью повышения эффективности, когда наблюдаются такие спады и кардинальные изменения в экономике, как структурная перестройка и </w:t>
      </w:r>
      <w:r w:rsidR="00A53688">
        <w:t>т.п.</w:t>
      </w:r>
    </w:p>
    <w:p w:rsidR="00A53688" w:rsidRDefault="000B7FFB" w:rsidP="00A53688">
      <w:r w:rsidRPr="00A53688">
        <w:t>На практике предприятия могут одновременно реализовывать не одну, а несколько стратегий</w:t>
      </w:r>
      <w:r w:rsidR="00A53688" w:rsidRPr="00A53688">
        <w:t xml:space="preserve">. </w:t>
      </w:r>
      <w:r w:rsidRPr="00A53688">
        <w:t>Особенно это распространено у многоотраслевых компаний</w:t>
      </w:r>
      <w:r w:rsidR="00A53688" w:rsidRPr="00A53688">
        <w:t>.</w:t>
      </w:r>
    </w:p>
    <w:p w:rsidR="00A53688" w:rsidRDefault="000B7FFB" w:rsidP="00A53688">
      <w:r w:rsidRPr="00A53688">
        <w:t>Широко применяется на практике группа стратегий под общим названием стратегия роста</w:t>
      </w:r>
      <w:r w:rsidR="00A53688" w:rsidRPr="00A53688">
        <w:t xml:space="preserve">. </w:t>
      </w:r>
      <w:r w:rsidRPr="00A53688">
        <w:t>Она предполагает изменение продукта и</w:t>
      </w:r>
      <w:r w:rsidR="00A53688">
        <w:t xml:space="preserve"> (</w:t>
      </w:r>
      <w:r w:rsidRPr="00A53688">
        <w:t>или</w:t>
      </w:r>
      <w:r w:rsidR="00A53688" w:rsidRPr="00A53688">
        <w:t xml:space="preserve">) </w:t>
      </w:r>
      <w:r w:rsidRPr="00A53688">
        <w:t>рынка</w:t>
      </w:r>
      <w:r w:rsidR="00A53688" w:rsidRPr="00A53688">
        <w:t>.</w:t>
      </w:r>
    </w:p>
    <w:p w:rsidR="00A53688" w:rsidRDefault="000B7FFB" w:rsidP="00A53688">
      <w:r w:rsidRPr="00A53688">
        <w:t xml:space="preserve">При использовании </w:t>
      </w:r>
      <w:r w:rsidRPr="00A53688">
        <w:rPr>
          <w:i/>
          <w:iCs/>
        </w:rPr>
        <w:t>стратегии глубокого проникновения</w:t>
      </w:r>
      <w:r w:rsidRPr="00A53688">
        <w:t xml:space="preserve"> на рынок фирма делает все, чтобы данным продуктом на данном рынке завоевать лучшие позиции</w:t>
      </w:r>
      <w:r w:rsidR="00A53688" w:rsidRPr="00A53688">
        <w:t xml:space="preserve">. </w:t>
      </w:r>
      <w:r w:rsidR="00093D3C" w:rsidRPr="00A53688">
        <w:t>Для этого маркетинговая деятельность должна быть активизирована в сторону продвижения рекламы к потребителю по тем каналам</w:t>
      </w:r>
      <w:r w:rsidR="00A53688">
        <w:t xml:space="preserve"> (</w:t>
      </w:r>
      <w:r w:rsidR="00093D3C" w:rsidRPr="00A53688">
        <w:t xml:space="preserve">пресса, радио, телевидение, почтовая рассылка и </w:t>
      </w:r>
      <w:r w:rsidR="00A53688">
        <w:t>т.д.)</w:t>
      </w:r>
      <w:r w:rsidR="00A53688" w:rsidRPr="00A53688">
        <w:t>,</w:t>
      </w:r>
      <w:r w:rsidR="00093D3C" w:rsidRPr="00A53688">
        <w:t xml:space="preserve"> которые с большей вероятностью используются реальными и потенциальными клиентами</w:t>
      </w:r>
      <w:r w:rsidR="00A53688" w:rsidRPr="00A53688">
        <w:t xml:space="preserve">. </w:t>
      </w:r>
      <w:r w:rsidR="00093D3C" w:rsidRPr="00A53688">
        <w:t>Она допускает т</w:t>
      </w:r>
      <w:r w:rsidR="00691030" w:rsidRPr="00A53688">
        <w:t>акже</w:t>
      </w:r>
      <w:r w:rsidR="00A53688">
        <w:t xml:space="preserve"> "</w:t>
      </w:r>
      <w:r w:rsidR="00691030" w:rsidRPr="00A53688">
        <w:t>горизонтальную интеграцию</w:t>
      </w:r>
      <w:r w:rsidR="00A53688">
        <w:t xml:space="preserve">" </w:t>
      </w:r>
      <w:r w:rsidR="00093D3C" w:rsidRPr="00A53688">
        <w:t>для попытки установить контроль над своими конкурентами</w:t>
      </w:r>
      <w:r w:rsidR="00A53688" w:rsidRPr="00A53688">
        <w:t xml:space="preserve">. </w:t>
      </w:r>
      <w:r w:rsidR="00093D3C" w:rsidRPr="00A53688">
        <w:t xml:space="preserve">Этого можно добиться посредством переговоров с ними, определения иных цен на свою продукцию и услуги, проведения активной маркетинговой стратегии, которая вынудит конкурентов перестраиваться на ходу, а также за счет приобретения части их сбытовой сети или же их филиалов и </w:t>
      </w:r>
      <w:r w:rsidR="00A53688">
        <w:t>т.д.</w:t>
      </w:r>
      <w:r w:rsidR="00A53688" w:rsidRPr="00A53688">
        <w:t xml:space="preserve"> [</w:t>
      </w:r>
      <w:r w:rsidR="006B0D84" w:rsidRPr="00A53688">
        <w:t>4</w:t>
      </w:r>
      <w:r w:rsidR="00C3188D" w:rsidRPr="00A53688">
        <w:t>, с</w:t>
      </w:r>
      <w:r w:rsidR="00A53688">
        <w:t>.1</w:t>
      </w:r>
      <w:r w:rsidR="00C3188D" w:rsidRPr="00A53688">
        <w:t>3</w:t>
      </w:r>
      <w:r w:rsidR="00A53688" w:rsidRPr="00A53688">
        <w:t>].</w:t>
      </w:r>
    </w:p>
    <w:p w:rsidR="00A53688" w:rsidRDefault="000B7FFB" w:rsidP="00A53688">
      <w:r w:rsidRPr="00A53688">
        <w:rPr>
          <w:i/>
          <w:iCs/>
        </w:rPr>
        <w:t>Стратегия развития рынка</w:t>
      </w:r>
      <w:r w:rsidRPr="00A53688">
        <w:t xml:space="preserve"> </w:t>
      </w:r>
      <w:r w:rsidR="00093D3C" w:rsidRPr="00A53688">
        <w:t>предполагает, с одной стороны, поиск новых рынков сбыта, а с другой</w:t>
      </w:r>
      <w:r w:rsidR="00A53688" w:rsidRPr="00A53688">
        <w:t xml:space="preserve"> - </w:t>
      </w:r>
      <w:r w:rsidR="00093D3C" w:rsidRPr="00A53688">
        <w:t>активные маркетинговые действия по расширению границ уже имеющегося рынка, для чего можно использовать потенциал продаж сопутствующих товаров и услуг, послепродажное обслуживание, сокращение времени производства товаров и услуг, повышение их качества, расширение ассортимента и др</w:t>
      </w:r>
      <w:r w:rsidR="00A53688" w:rsidRPr="00A53688">
        <w:t>.</w:t>
      </w:r>
    </w:p>
    <w:p w:rsidR="00A53688" w:rsidRDefault="000B7FFB" w:rsidP="00A53688">
      <w:r w:rsidRPr="00A53688">
        <w:rPr>
          <w:i/>
          <w:iCs/>
        </w:rPr>
        <w:t xml:space="preserve">Стратегия развития продукта </w:t>
      </w:r>
      <w:r w:rsidRPr="00A53688">
        <w:t>предполагает рост за счет выхода на освоенный рынок с новым продуктом</w:t>
      </w:r>
      <w:r w:rsidR="00A53688" w:rsidRPr="00A53688">
        <w:t xml:space="preserve">. </w:t>
      </w:r>
      <w:r w:rsidR="00093D3C" w:rsidRPr="00A53688">
        <w:t>Данная стратегия в условиях скачкообразного характера НТР и НТП становится доминирующей, так как позволяет организациям контролировать рынок более надежно с помощью новинок, которые конкурентам надо либо разработать, либо довольствоваться позицией работы на резко сократившемся рынке за счет переориентации клиентов на предложенные новинки</w:t>
      </w:r>
      <w:r w:rsidR="00A53688" w:rsidRPr="00A53688">
        <w:t xml:space="preserve">. </w:t>
      </w:r>
      <w:r w:rsidR="00093D3C" w:rsidRPr="00A53688">
        <w:t>Все более характерной тенденцией мировой экономики становится ее трансформация в сторону производства одноразовых товаров</w:t>
      </w:r>
      <w:r w:rsidR="00A53688" w:rsidRPr="00A53688">
        <w:t xml:space="preserve">. </w:t>
      </w:r>
      <w:r w:rsidR="00093D3C" w:rsidRPr="00A53688">
        <w:t>Это касается все большего ассортимента товаров повседневного спроса, бытовых и даже структур управления, создающихся для выполнения конкретного проекта и распадающихся после его реализации</w:t>
      </w:r>
      <w:r w:rsidR="00A53688" w:rsidRPr="00A53688">
        <w:t>.</w:t>
      </w:r>
    </w:p>
    <w:p w:rsidR="00A53688" w:rsidRDefault="000B7FFB" w:rsidP="00A53688">
      <w:r w:rsidRPr="00A53688">
        <w:rPr>
          <w:i/>
          <w:iCs/>
        </w:rPr>
        <w:t>Стратегия диверсификации</w:t>
      </w:r>
      <w:r w:rsidRPr="00A53688">
        <w:t xml:space="preserve"> осуществляет выход с новым товаром на новый рынок</w:t>
      </w:r>
      <w:r w:rsidR="00A53688" w:rsidRPr="00A53688">
        <w:t>.</w:t>
      </w:r>
    </w:p>
    <w:p w:rsidR="00A53688" w:rsidRDefault="000B7FFB" w:rsidP="00A53688">
      <w:r w:rsidRPr="00A53688">
        <w:t>Другая группа стратегий связана с тем, что фирма расширяется путем добавления новых структур</w:t>
      </w:r>
      <w:r w:rsidR="00A53688" w:rsidRPr="00A53688">
        <w:t xml:space="preserve">. </w:t>
      </w:r>
      <w:r w:rsidRPr="00A53688">
        <w:t>Они называются стратегиями интегрированного роста</w:t>
      </w:r>
      <w:r w:rsidR="00A53688" w:rsidRPr="00A53688">
        <w:t>.</w:t>
      </w:r>
    </w:p>
    <w:p w:rsidR="00A53688" w:rsidRDefault="000B7FFB" w:rsidP="00A53688">
      <w:r w:rsidRPr="00A53688">
        <w:t>Фирма может осуществлять интегрированный рост</w:t>
      </w:r>
      <w:r w:rsidR="00503966" w:rsidRPr="00A53688">
        <w:t>,</w:t>
      </w:r>
      <w:r w:rsidRPr="00A53688">
        <w:t xml:space="preserve"> как путем приобретения собственности, так и при помощи расширения изнутри</w:t>
      </w:r>
      <w:r w:rsidR="00A53688" w:rsidRPr="00A53688">
        <w:t xml:space="preserve">. </w:t>
      </w:r>
      <w:r w:rsidRPr="00A53688">
        <w:t>Здесь могут быть два варианта</w:t>
      </w:r>
      <w:r w:rsidR="00A53688" w:rsidRPr="00A53688">
        <w:t>.</w:t>
      </w:r>
    </w:p>
    <w:p w:rsidR="00A53688" w:rsidRDefault="000B7FFB" w:rsidP="00A53688">
      <w:r w:rsidRPr="00A53688">
        <w:rPr>
          <w:i/>
          <w:iCs/>
        </w:rPr>
        <w:t>Стратегия обратной вертикальной интеграции</w:t>
      </w:r>
      <w:r w:rsidRPr="00A53688">
        <w:t xml:space="preserve"> направлена на то, чтобы рост происходил за счет приобретения компаний, осуществляющих снабжение, либо путем создания дочерних структур для снабжения</w:t>
      </w:r>
      <w:r w:rsidR="00A53688" w:rsidRPr="00A53688">
        <w:t xml:space="preserve">. </w:t>
      </w:r>
      <w:r w:rsidR="00C3015B" w:rsidRPr="00A53688">
        <w:t>При этом поставки как источник расходов для фирмы могут превратиться в источник доходов</w:t>
      </w:r>
      <w:r w:rsidR="00A53688" w:rsidRPr="00A53688">
        <w:t>.</w:t>
      </w:r>
    </w:p>
    <w:p w:rsidR="00A53688" w:rsidRDefault="000B7FFB" w:rsidP="00A53688">
      <w:r w:rsidRPr="00A53688">
        <w:rPr>
          <w:i/>
          <w:iCs/>
        </w:rPr>
        <w:t>Стратегия вперед идущей вертикальной интеграции</w:t>
      </w:r>
      <w:r w:rsidRPr="00A53688">
        <w:t xml:space="preserve"> предполагает рост фирмы посредством приобретения структур, находящихся между фирмой и конечным потребителем</w:t>
      </w:r>
      <w:r w:rsidR="00A53688" w:rsidRPr="00A53688">
        <w:t xml:space="preserve">. </w:t>
      </w:r>
      <w:r w:rsidR="00C3015B" w:rsidRPr="00A53688">
        <w:t>Эта стратегия очень часто используется иностранными фирмами на отечественном рынке, так как они испытывают значительные трудности в организации сбыта своей продукции на новом рынке</w:t>
      </w:r>
      <w:r w:rsidR="00A53688" w:rsidRPr="00A53688">
        <w:t xml:space="preserve">. </w:t>
      </w:r>
      <w:r w:rsidR="00C3015B" w:rsidRPr="00A53688">
        <w:t>Для белорусских организаций данное обстоятельство открывает хорошие перспективы для сотрудничества путем предложения своих услуг по изучению рынка, а также продвижению товаров там, где для них имеются наилучшие возможности</w:t>
      </w:r>
      <w:r w:rsidR="00A53688" w:rsidRPr="00A53688">
        <w:t>.</w:t>
      </w:r>
    </w:p>
    <w:p w:rsidR="00A53688" w:rsidRDefault="0015061C" w:rsidP="00A53688">
      <w:r w:rsidRPr="00A53688">
        <w:t>Третьей группой стратегий являются стратегии диверсифицированного роста, реализуемые тогда, когда фирмы не могут дальше развиваться на данном рынке с производимым продуктом или услугой в прежней отрасли</w:t>
      </w:r>
      <w:r w:rsidR="00A53688" w:rsidRPr="00A53688">
        <w:t xml:space="preserve">. </w:t>
      </w:r>
      <w:r w:rsidRPr="00A53688">
        <w:t>Можно выделить три стратегии данной группы</w:t>
      </w:r>
      <w:r w:rsidR="00A53688" w:rsidRPr="00A53688">
        <w:t>.</w:t>
      </w:r>
    </w:p>
    <w:p w:rsidR="00A53688" w:rsidRDefault="0015061C" w:rsidP="00A53688">
      <w:r w:rsidRPr="00A53688">
        <w:rPr>
          <w:i/>
          <w:iCs/>
        </w:rPr>
        <w:t>Стратегия центрированной диверсификации</w:t>
      </w:r>
      <w:r w:rsidRPr="00A53688">
        <w:t>, базирующаяся на поиске и использовании организацией дополнительных возможностей в существующем бизнесе для производства новых продуктов</w:t>
      </w:r>
      <w:r w:rsidR="00A53688" w:rsidRPr="00A53688">
        <w:t xml:space="preserve">. </w:t>
      </w:r>
      <w:r w:rsidRPr="00A53688">
        <w:t xml:space="preserve">При этом существующее производство остается в центре бизнеса, а новое возникает на основе возможностей, заключенных в старом бизнесе, рынке, технологии и </w:t>
      </w:r>
      <w:r w:rsidR="00A53688">
        <w:t>т.д.</w:t>
      </w:r>
    </w:p>
    <w:p w:rsidR="00A53688" w:rsidRDefault="0015061C" w:rsidP="00A53688">
      <w:r w:rsidRPr="00A53688">
        <w:rPr>
          <w:i/>
          <w:iCs/>
        </w:rPr>
        <w:t>Стратегия горизонтальной диверсификации</w:t>
      </w:r>
      <w:r w:rsidRPr="00A53688">
        <w:t xml:space="preserve"> предполагает поиск возможностей для роста на существующем рынке, но с новым товаром или услугой, требующими новой технологии в рамках уже имеющихся возможностей у организации, например, в области поставок необходимого сырья и комплектующих</w:t>
      </w:r>
      <w:r w:rsidR="00A53688" w:rsidRPr="00A53688">
        <w:t xml:space="preserve">. </w:t>
      </w:r>
      <w:r w:rsidRPr="00A53688">
        <w:t>Новый продукт должен быть ориентирован на потребителя основного продукта и поэтому по своим характеристикам он должен быть по отношению к последнему сопутствующим</w:t>
      </w:r>
      <w:r w:rsidR="00A53688" w:rsidRPr="00A53688">
        <w:t xml:space="preserve">. </w:t>
      </w:r>
      <w:r w:rsidRPr="00A53688">
        <w:t>Эта стратегия получила широкое распространение на автозаправочных станциях и станциях техобслуживания, которые предложили дополнительно к основному продукту или услуге комплекс сопутствующих, способных заинтересовать клиентов и тем самым значительно увеличили доходность своего бизнеса, закрепили за собой определенные группы клиентов</w:t>
      </w:r>
      <w:r w:rsidR="00A53688" w:rsidRPr="00A53688">
        <w:t>.</w:t>
      </w:r>
    </w:p>
    <w:p w:rsidR="00A53688" w:rsidRDefault="0015061C" w:rsidP="00A53688">
      <w:r w:rsidRPr="00A53688">
        <w:rPr>
          <w:i/>
          <w:iCs/>
        </w:rPr>
        <w:t>Стратегия конгломеративной</w:t>
      </w:r>
      <w:r w:rsidRPr="00A53688">
        <w:t xml:space="preserve"> диверсификации состоит в расширении фирмы за счет производства по новым технологиям продуктов и услуг и их сбыта на новых рынках путем высочайшей мобильности во всех сферах бизнеса</w:t>
      </w:r>
      <w:r w:rsidR="00A53688" w:rsidRPr="00A53688">
        <w:t xml:space="preserve"> - </w:t>
      </w:r>
      <w:r w:rsidRPr="00A53688">
        <w:t>от маркетинга до корпоративной культуры, от сезонности в жизни рынка до оптимальных схем использования финансовых средств</w:t>
      </w:r>
      <w:r w:rsidR="00A53688" w:rsidRPr="00A53688">
        <w:t>.</w:t>
      </w:r>
    </w:p>
    <w:p w:rsidR="00A53688" w:rsidRDefault="0015061C" w:rsidP="00A53688">
      <w:r w:rsidRPr="00A53688">
        <w:t>Четвертой группой стратегий являются стратегии сокращения, реализуемые тогда, когда организация нуждается в перегруппировке сил после периода длительного роста или же в связи с необходимостью повышения эффективности после кардинальных изменений в экономике, например, после ее структурной перестройки</w:t>
      </w:r>
      <w:r w:rsidR="00A53688" w:rsidRPr="00A53688">
        <w:t xml:space="preserve">. </w:t>
      </w:r>
      <w:r w:rsidRPr="00A53688">
        <w:t>При определенных обстоятельствах данную стратегию невозможно исключить и она может выступать единственно возможной стратегией обновления бизнеса, поскольку обновление бизнеса и его интенсивное развитие почти</w:t>
      </w:r>
      <w:r w:rsidR="00A53688" w:rsidRPr="00A53688">
        <w:t xml:space="preserve"> - </w:t>
      </w:r>
      <w:r w:rsidRPr="00A53688">
        <w:t>всегда взаимоисключающие процессы</w:t>
      </w:r>
      <w:r w:rsidR="00A53688" w:rsidRPr="00A53688">
        <w:t xml:space="preserve">. </w:t>
      </w:r>
      <w:r w:rsidRPr="00A53688">
        <w:t>Можно выделить четыре типа стратегий целенаправленного сокращения бизнеса</w:t>
      </w:r>
      <w:r w:rsidR="00A53688" w:rsidRPr="00A53688">
        <w:t>.</w:t>
      </w:r>
    </w:p>
    <w:p w:rsidR="00A53688" w:rsidRDefault="0015061C" w:rsidP="00A53688">
      <w:r w:rsidRPr="00A53688">
        <w:rPr>
          <w:i/>
          <w:iCs/>
        </w:rPr>
        <w:t>Стратегия ликвидации</w:t>
      </w:r>
      <w:r w:rsidRPr="00A53688">
        <w:t xml:space="preserve"> является предельным случаем стратегии сокращения, когда организация не может либо не считает целесообразным продолжать свой бизнес</w:t>
      </w:r>
      <w:r w:rsidR="00A53688" w:rsidRPr="00A53688">
        <w:t xml:space="preserve">. </w:t>
      </w:r>
      <w:r w:rsidRPr="00A53688">
        <w:t>Стратегия ликвидации является одним из средств, способов перестроить его, переведя в иную, более перспективную сферу, или же начать новый перспективный проект</w:t>
      </w:r>
      <w:r w:rsidR="00A53688" w:rsidRPr="00A53688">
        <w:t xml:space="preserve">. </w:t>
      </w:r>
      <w:r w:rsidRPr="00A53688">
        <w:t>Большинство малых и значительное число средних фирм, ведущих венчурный бизнес, как правило, по нескольку раз применяют данную стратегию, прежде чем им удается занять либо создать для своей деятельности более или менее устойчивую нишу</w:t>
      </w:r>
      <w:r w:rsidR="00A53688" w:rsidRPr="00A53688">
        <w:t>.</w:t>
      </w:r>
    </w:p>
    <w:p w:rsidR="00A53688" w:rsidRDefault="00691030" w:rsidP="00A53688">
      <w:r w:rsidRPr="00A53688">
        <w:rPr>
          <w:i/>
          <w:iCs/>
        </w:rPr>
        <w:t>Стратегия</w:t>
      </w:r>
      <w:r w:rsidR="00A53688">
        <w:rPr>
          <w:i/>
          <w:iCs/>
        </w:rPr>
        <w:t xml:space="preserve"> "</w:t>
      </w:r>
      <w:r w:rsidR="0015061C" w:rsidRPr="00A53688">
        <w:rPr>
          <w:i/>
          <w:iCs/>
        </w:rPr>
        <w:t>сбора урожая</w:t>
      </w:r>
      <w:r w:rsidR="00A53688">
        <w:rPr>
          <w:i/>
          <w:iCs/>
        </w:rPr>
        <w:t xml:space="preserve">" </w:t>
      </w:r>
      <w:r w:rsidR="0015061C" w:rsidRPr="00A53688">
        <w:t>ориентирована на максимальную прибыль в краткосрочной перспективе за счет продажи бесперспективного или менее перспективного вида бизнеса, чем предполагаемый будущий, а также сокращения затрат на приобретение ресурсов, персонал и путем сокращения производства продукции</w:t>
      </w:r>
      <w:r w:rsidR="00A53688" w:rsidRPr="00A53688">
        <w:t xml:space="preserve">. </w:t>
      </w:r>
      <w:r w:rsidR="0015061C" w:rsidRPr="00A53688">
        <w:t>Данная стратегия становится актуальной для большого числа фирм, которые решили остаться на рынке, характеризующемся высоким уровнем инфляционных процессов</w:t>
      </w:r>
      <w:r w:rsidR="00A53688" w:rsidRPr="00A53688">
        <w:t>.</w:t>
      </w:r>
    </w:p>
    <w:p w:rsidR="00A53688" w:rsidRDefault="0015061C" w:rsidP="00A53688">
      <w:r w:rsidRPr="00A53688">
        <w:rPr>
          <w:i/>
          <w:iCs/>
        </w:rPr>
        <w:t xml:space="preserve">Стратегия сокращения бизнеса </w:t>
      </w:r>
      <w:r w:rsidRPr="00A53688">
        <w:t>заключается в продаже или закрытии организацией одного из своих подразделений, филиалов с целью осуществления долгосрочного изменения своих стратегических приоритетов</w:t>
      </w:r>
      <w:r w:rsidR="00A53688" w:rsidRPr="00A53688">
        <w:t xml:space="preserve">. </w:t>
      </w:r>
      <w:r w:rsidRPr="00A53688">
        <w:t>Данная стратегия применяется также и в тех случаях, когда одно из производств</w:t>
      </w:r>
      <w:r w:rsidR="00A53688">
        <w:t xml:space="preserve"> (</w:t>
      </w:r>
      <w:r w:rsidRPr="00A53688">
        <w:t>проектов</w:t>
      </w:r>
      <w:r w:rsidR="00A53688" w:rsidRPr="00A53688">
        <w:t xml:space="preserve">) </w:t>
      </w:r>
      <w:r w:rsidRPr="00A53688">
        <w:t>плохо сочетается с другим или же необходимо получить средства для развития более перспективных направлений деятельности</w:t>
      </w:r>
      <w:r w:rsidR="00A53688" w:rsidRPr="00A53688">
        <w:t>.</w:t>
      </w:r>
    </w:p>
    <w:p w:rsidR="00A53688" w:rsidRDefault="0015061C" w:rsidP="00A53688">
      <w:r w:rsidRPr="00A53688">
        <w:rPr>
          <w:i/>
          <w:iCs/>
        </w:rPr>
        <w:t>Стратегия сокращения расходов</w:t>
      </w:r>
      <w:r w:rsidRPr="00A53688">
        <w:t xml:space="preserve"> направлена на поиск возможностей уменьшения издержек и сокращения затрат путем временных, краткосрочных или же долгосрочных мер по снижению производственных затрат, повышению производительности, сокращению, увольнению, прекращению найма персонала либо закрытию малоприбыльных мощностей</w:t>
      </w:r>
      <w:r w:rsidR="00A53688" w:rsidRPr="00A53688">
        <w:t>.</w:t>
      </w:r>
    </w:p>
    <w:p w:rsidR="00A53688" w:rsidRDefault="000B7FFB" w:rsidP="00A53688">
      <w:r w:rsidRPr="00A53688">
        <w:t>Таким образом, стратегий развития бизнеса довольно много</w:t>
      </w:r>
      <w:r w:rsidR="00A53688" w:rsidRPr="00A53688">
        <w:t xml:space="preserve">. </w:t>
      </w:r>
      <w:r w:rsidRPr="00A53688">
        <w:t>Задача руководства фирмы заключается в том, чтобы выбрать наиболее подходящую стратегию с учетом конкретных условий и целей бизнеса</w:t>
      </w:r>
      <w:r w:rsidR="00A53688" w:rsidRPr="00A53688">
        <w:t>.</w:t>
      </w:r>
    </w:p>
    <w:p w:rsidR="00A53688" w:rsidRDefault="000D42DC" w:rsidP="00A53688">
      <w:r w:rsidRPr="00A53688">
        <w:t>В практике деятельности значительного большинства организаций можно отметить параллельное сочетание нескольких стратегий, особенно если они являются крупными или же ведут диверсифицированный бизнес</w:t>
      </w:r>
      <w:r w:rsidR="00A53688" w:rsidRPr="00A53688">
        <w:t xml:space="preserve">. </w:t>
      </w:r>
      <w:r w:rsidRPr="00A53688">
        <w:t>В этом случае речь идет о реализации комбинированной стратегии</w:t>
      </w:r>
      <w:r w:rsidR="00A53688" w:rsidRPr="00A53688">
        <w:t xml:space="preserve">. </w:t>
      </w:r>
      <w:r w:rsidRPr="00A53688">
        <w:t>Знание областей выработки стратегии и возможностей реализации эталонных стратегий с их достоинствами и системой ограничений позволяет высшему руководству организации более четко определять направления будущей деятель</w:t>
      </w:r>
      <w:r w:rsidR="00503966" w:rsidRPr="00A53688">
        <w:t xml:space="preserve">ности, </w:t>
      </w:r>
      <w:r w:rsidRPr="00A53688">
        <w:t>что в конечном счете позволяет минимизировать хозяйственный риск</w:t>
      </w:r>
      <w:r w:rsidR="00A53688" w:rsidRPr="00A53688">
        <w:t>. [</w:t>
      </w:r>
      <w:r w:rsidR="006B0D84" w:rsidRPr="00A53688">
        <w:t>12</w:t>
      </w:r>
      <w:r w:rsidR="0020201A" w:rsidRPr="00A53688">
        <w:t>, с</w:t>
      </w:r>
      <w:r w:rsidR="00A53688">
        <w:t>.4</w:t>
      </w:r>
      <w:r w:rsidR="0020201A" w:rsidRPr="00A53688">
        <w:t>64</w:t>
      </w:r>
      <w:r w:rsidR="00A53688" w:rsidRPr="00A53688">
        <w:t>].</w:t>
      </w:r>
    </w:p>
    <w:p w:rsidR="00A53688" w:rsidRDefault="00A53688" w:rsidP="00A53688"/>
    <w:p w:rsidR="00A53688" w:rsidRDefault="00A53688" w:rsidP="00A53688">
      <w:pPr>
        <w:pStyle w:val="2"/>
      </w:pPr>
      <w:bookmarkStart w:id="8" w:name="_Toc241820268"/>
      <w:r>
        <w:t>1.3</w:t>
      </w:r>
      <w:r w:rsidR="00E456A3" w:rsidRPr="00A53688">
        <w:t xml:space="preserve"> </w:t>
      </w:r>
      <w:r w:rsidR="00877186" w:rsidRPr="00A53688">
        <w:t>Место</w:t>
      </w:r>
      <w:r w:rsidR="00E456A3" w:rsidRPr="00A53688">
        <w:t xml:space="preserve"> маркетингового подхода в системе стратегии развития предприятия</w:t>
      </w:r>
      <w:bookmarkEnd w:id="8"/>
    </w:p>
    <w:p w:rsidR="00A53688" w:rsidRPr="00A53688" w:rsidRDefault="00A53688" w:rsidP="00A53688"/>
    <w:p w:rsidR="00A53688" w:rsidRDefault="00E456A3" w:rsidP="00A53688">
      <w:pPr>
        <w:rPr>
          <w:rStyle w:val="apple-style-span"/>
          <w:color w:val="000000"/>
        </w:rPr>
      </w:pPr>
      <w:r w:rsidRPr="00A53688">
        <w:rPr>
          <w:rStyle w:val="apple-style-span"/>
          <w:color w:val="000000"/>
        </w:rPr>
        <w:t>Ключом к успешному стратегическому маркетингу являются фокусирование, позиционирование и дифференциация</w:t>
      </w:r>
      <w:r w:rsidR="00A53688" w:rsidRPr="00A53688">
        <w:rPr>
          <w:rStyle w:val="apple-style-span"/>
          <w:color w:val="000000"/>
        </w:rPr>
        <w:t xml:space="preserve">. </w:t>
      </w:r>
      <w:r w:rsidRPr="00A53688">
        <w:rPr>
          <w:rStyle w:val="apple-style-span"/>
          <w:color w:val="000000"/>
        </w:rPr>
        <w:t>Компания должна тщательно определить свой целевой рынок, позиционировать товар на основе уникальности его преимуществ и дифференцировать свои предложения и услуги так, чтобы конкурентам было трудно их скопировать</w:t>
      </w:r>
      <w:r w:rsidR="00A53688" w:rsidRPr="00A53688">
        <w:rPr>
          <w:rStyle w:val="apple-style-span"/>
          <w:color w:val="000000"/>
        </w:rPr>
        <w:t xml:space="preserve">. </w:t>
      </w:r>
      <w:r w:rsidRPr="00A53688">
        <w:rPr>
          <w:rStyle w:val="apple-style-span"/>
          <w:color w:val="000000"/>
        </w:rPr>
        <w:t>В недалеком прошлом основными факторами победы в конкурентных схватках были высокое качество и хорошее обслуживание</w:t>
      </w:r>
      <w:r w:rsidR="00A53688" w:rsidRPr="00A53688">
        <w:rPr>
          <w:rStyle w:val="apple-style-span"/>
          <w:color w:val="000000"/>
        </w:rPr>
        <w:t xml:space="preserve">. </w:t>
      </w:r>
      <w:r w:rsidRPr="00A53688">
        <w:rPr>
          <w:rStyle w:val="apple-style-span"/>
          <w:color w:val="000000"/>
        </w:rPr>
        <w:t>Многие компании не могли похвастаться ни тем ни другим</w:t>
      </w:r>
      <w:r w:rsidR="00A53688" w:rsidRPr="00A53688">
        <w:rPr>
          <w:rStyle w:val="apple-style-span"/>
          <w:color w:val="000000"/>
        </w:rPr>
        <w:t xml:space="preserve">. </w:t>
      </w:r>
      <w:r w:rsidRPr="00A53688">
        <w:rPr>
          <w:rStyle w:val="apple-style-span"/>
          <w:color w:val="000000"/>
        </w:rPr>
        <w:t>Однако сегодня качество и высокий уровень обслуживания стали само собой разумеющимися</w:t>
      </w:r>
      <w:r w:rsidR="00A53688" w:rsidRPr="00A53688">
        <w:rPr>
          <w:rStyle w:val="apple-style-span"/>
          <w:color w:val="000000"/>
        </w:rPr>
        <w:t xml:space="preserve">. </w:t>
      </w:r>
      <w:r w:rsidRPr="00A53688">
        <w:rPr>
          <w:rStyle w:val="apple-style-span"/>
          <w:color w:val="000000"/>
        </w:rPr>
        <w:t>Низкое качество товара и услуг, безусловно, гарантирует поражение, но высокое качество и хорошее обслуживание еще не являются залогом успеха</w:t>
      </w:r>
      <w:r w:rsidR="00A53688" w:rsidRPr="00A53688">
        <w:rPr>
          <w:rStyle w:val="apple-style-span"/>
          <w:color w:val="000000"/>
        </w:rPr>
        <w:t xml:space="preserve">. </w:t>
      </w:r>
      <w:r w:rsidRPr="00A53688">
        <w:rPr>
          <w:rStyle w:val="apple-style-span"/>
          <w:color w:val="000000"/>
        </w:rPr>
        <w:t>Компании должны находить новые способы конкуренции, включая способность быстро совершенствовать товар и быстро поставлять его на рынок, добиваться лучшего дизайна, стиля, большего количества полезных характеристик, а также выстраивать долгосрочные взаимовыг</w:t>
      </w:r>
      <w:r w:rsidR="0020201A" w:rsidRPr="00A53688">
        <w:rPr>
          <w:rStyle w:val="apple-style-span"/>
          <w:color w:val="000000"/>
        </w:rPr>
        <w:t>одные отношения с потребителями</w:t>
      </w:r>
      <w:r w:rsidR="00A53688" w:rsidRPr="00A53688">
        <w:rPr>
          <w:rStyle w:val="apple-style-span"/>
          <w:color w:val="000000"/>
        </w:rPr>
        <w:t xml:space="preserve"> [</w:t>
      </w:r>
      <w:r w:rsidR="0020201A" w:rsidRPr="00A53688">
        <w:rPr>
          <w:rStyle w:val="apple-style-span"/>
          <w:color w:val="000000"/>
        </w:rPr>
        <w:t>1</w:t>
      </w:r>
      <w:r w:rsidR="006B0D84" w:rsidRPr="00A53688">
        <w:rPr>
          <w:rStyle w:val="apple-style-span"/>
          <w:color w:val="000000"/>
        </w:rPr>
        <w:t>1</w:t>
      </w:r>
      <w:r w:rsidR="0020201A" w:rsidRPr="00A53688">
        <w:rPr>
          <w:rStyle w:val="apple-style-span"/>
          <w:color w:val="000000"/>
        </w:rPr>
        <w:t>, с</w:t>
      </w:r>
      <w:r w:rsidR="00A53688">
        <w:rPr>
          <w:rStyle w:val="apple-style-span"/>
          <w:color w:val="000000"/>
        </w:rPr>
        <w:t>.7</w:t>
      </w:r>
      <w:r w:rsidR="0020201A" w:rsidRPr="00A53688">
        <w:rPr>
          <w:rStyle w:val="apple-style-span"/>
          <w:color w:val="000000"/>
        </w:rPr>
        <w:t>58</w:t>
      </w:r>
      <w:r w:rsidR="00A53688" w:rsidRPr="00A53688">
        <w:rPr>
          <w:rStyle w:val="apple-style-span"/>
          <w:color w:val="000000"/>
        </w:rPr>
        <w:t>].</w:t>
      </w:r>
    </w:p>
    <w:p w:rsidR="00A53688" w:rsidRDefault="00E456A3" w:rsidP="00A53688">
      <w:pPr>
        <w:rPr>
          <w:rStyle w:val="apple-style-span"/>
          <w:color w:val="000000"/>
        </w:rPr>
      </w:pPr>
      <w:bookmarkStart w:id="9" w:name="_Toc229929964"/>
      <w:r w:rsidRPr="00A53688">
        <w:t>Однако, на какой сегм</w:t>
      </w:r>
      <w:r w:rsidR="007E7404" w:rsidRPr="00A53688">
        <w:t>ент рынка рассчитывает компания</w:t>
      </w:r>
      <w:r w:rsidR="00A53688" w:rsidRPr="00A53688">
        <w:t xml:space="preserve">? </w:t>
      </w:r>
      <w:r w:rsidRPr="00A53688">
        <w:rPr>
          <w:rStyle w:val="apple-style-span"/>
          <w:color w:val="000000"/>
        </w:rPr>
        <w:t>Каков наилучший способ сегментирования рынка</w:t>
      </w:r>
      <w:r w:rsidR="00A53688" w:rsidRPr="00A53688">
        <w:rPr>
          <w:rStyle w:val="apple-style-span"/>
          <w:color w:val="000000"/>
        </w:rPr>
        <w:t xml:space="preserve">? </w:t>
      </w:r>
      <w:r w:rsidRPr="00A53688">
        <w:rPr>
          <w:rStyle w:val="apple-style-span"/>
          <w:color w:val="000000"/>
        </w:rPr>
        <w:t>Цель маркетинга в том, чтобы разделить участников рынка на группы в соответствии с определенными общими характеристиками</w:t>
      </w:r>
      <w:r w:rsidR="00A53688" w:rsidRPr="00A53688">
        <w:rPr>
          <w:rStyle w:val="apple-style-span"/>
          <w:color w:val="000000"/>
        </w:rPr>
        <w:t xml:space="preserve">. </w:t>
      </w:r>
      <w:r w:rsidRPr="00A53688">
        <w:rPr>
          <w:rStyle w:val="apple-style-span"/>
          <w:color w:val="000000"/>
        </w:rPr>
        <w:t>Методы сегментирования прошли несколько этапов развития</w:t>
      </w:r>
      <w:r w:rsidR="00A53688" w:rsidRPr="00A53688">
        <w:rPr>
          <w:rStyle w:val="apple-style-span"/>
          <w:color w:val="000000"/>
        </w:rPr>
        <w:t xml:space="preserve">. </w:t>
      </w:r>
      <w:r w:rsidRPr="00A53688">
        <w:rPr>
          <w:rStyle w:val="apple-style-span"/>
          <w:color w:val="000000"/>
        </w:rPr>
        <w:t>Первоначально из-за широкой доступности демографических данных исследователи обратились к демографическому сегментированию</w:t>
      </w:r>
      <w:r w:rsidR="00A53688">
        <w:rPr>
          <w:rStyle w:val="apple-style-span"/>
          <w:color w:val="000000"/>
        </w:rPr>
        <w:t xml:space="preserve"> (</w:t>
      </w:r>
      <w:r w:rsidRPr="00A53688">
        <w:rPr>
          <w:rStyle w:val="apple-style-span"/>
          <w:color w:val="000000"/>
        </w:rPr>
        <w:t>demographic segmentation</w:t>
      </w:r>
      <w:r w:rsidR="00A53688" w:rsidRPr="00A53688">
        <w:rPr>
          <w:rStyle w:val="apple-style-span"/>
          <w:color w:val="000000"/>
        </w:rPr>
        <w:t xml:space="preserve">). </w:t>
      </w:r>
      <w:r w:rsidRPr="00A53688">
        <w:rPr>
          <w:rStyle w:val="apple-style-span"/>
          <w:color w:val="000000"/>
        </w:rPr>
        <w:t>Они предположили, что группы людей разных возрастов, профессий, уровней доходов и образования будут соответствовать различным моделям потребительского поведения</w:t>
      </w:r>
      <w:r w:rsidR="00A53688" w:rsidRPr="00A53688">
        <w:rPr>
          <w:rStyle w:val="apple-style-span"/>
          <w:color w:val="000000"/>
        </w:rPr>
        <w:t xml:space="preserve">. </w:t>
      </w:r>
      <w:r w:rsidRPr="00A53688">
        <w:rPr>
          <w:rStyle w:val="apple-style-span"/>
          <w:color w:val="000000"/>
        </w:rPr>
        <w:t>Позже исследователи перешли к геодемографическому сегментированию</w:t>
      </w:r>
      <w:r w:rsidR="00A53688">
        <w:rPr>
          <w:rStyle w:val="apple-style-span"/>
          <w:color w:val="000000"/>
        </w:rPr>
        <w:t xml:space="preserve"> (</w:t>
      </w:r>
      <w:r w:rsidRPr="00A53688">
        <w:rPr>
          <w:rStyle w:val="apple-style-span"/>
          <w:color w:val="000000"/>
        </w:rPr>
        <w:t>geodemographic segmentation</w:t>
      </w:r>
      <w:r w:rsidR="00A53688" w:rsidRPr="00A53688">
        <w:rPr>
          <w:rStyle w:val="apple-style-span"/>
          <w:color w:val="000000"/>
        </w:rPr>
        <w:t>),</w:t>
      </w:r>
      <w:r w:rsidRPr="00A53688">
        <w:rPr>
          <w:rStyle w:val="apple-style-span"/>
          <w:color w:val="000000"/>
        </w:rPr>
        <w:t xml:space="preserve"> добавив такие переменные величины, как место жительства и тип жилища</w:t>
      </w:r>
      <w:r w:rsidR="00A53688" w:rsidRPr="00A53688">
        <w:rPr>
          <w:rStyle w:val="apple-style-span"/>
          <w:color w:val="000000"/>
        </w:rPr>
        <w:t xml:space="preserve">. </w:t>
      </w:r>
      <w:r w:rsidRPr="00A53688">
        <w:rPr>
          <w:rStyle w:val="apple-style-span"/>
          <w:color w:val="000000"/>
        </w:rPr>
        <w:t>Обнаружив, что люди в этих демографических сегментах не обязательно проявляют одну и ту же модель потребления, исследователи пришли к использованию метода поведенческого сегментирования</w:t>
      </w:r>
      <w:r w:rsidR="00A53688">
        <w:rPr>
          <w:rStyle w:val="apple-style-span"/>
          <w:color w:val="000000"/>
        </w:rPr>
        <w:t xml:space="preserve"> (</w:t>
      </w:r>
      <w:r w:rsidRPr="00A53688">
        <w:rPr>
          <w:rStyle w:val="apple-style-span"/>
          <w:color w:val="000000"/>
        </w:rPr>
        <w:t>behavioral segmentation</w:t>
      </w:r>
      <w:r w:rsidR="00A53688" w:rsidRPr="00A53688">
        <w:rPr>
          <w:rStyle w:val="apple-style-span"/>
          <w:color w:val="000000"/>
        </w:rPr>
        <w:t>),</w:t>
      </w:r>
      <w:r w:rsidRPr="00A53688">
        <w:rPr>
          <w:rStyle w:val="apple-style-span"/>
          <w:color w:val="000000"/>
        </w:rPr>
        <w:t xml:space="preserve"> классифицируя людей по их мотивациям, готовности покупать и отношению к товару</w:t>
      </w:r>
      <w:r w:rsidR="00A53688" w:rsidRPr="00A53688">
        <w:rPr>
          <w:rStyle w:val="apple-style-span"/>
          <w:color w:val="000000"/>
        </w:rPr>
        <w:t xml:space="preserve">. </w:t>
      </w:r>
      <w:r w:rsidRPr="00A53688">
        <w:rPr>
          <w:rStyle w:val="apple-style-span"/>
          <w:color w:val="000000"/>
        </w:rPr>
        <w:t>Одной из форм этого принципа сегментирования было сегментирование на основе искомых выгод</w:t>
      </w:r>
      <w:r w:rsidR="00A53688">
        <w:rPr>
          <w:rStyle w:val="apple-style-span"/>
          <w:color w:val="000000"/>
        </w:rPr>
        <w:t xml:space="preserve"> (</w:t>
      </w:r>
      <w:r w:rsidRPr="00A53688">
        <w:rPr>
          <w:rStyle w:val="apple-style-span"/>
          <w:color w:val="000000"/>
        </w:rPr>
        <w:t>benefit segmentation</w:t>
      </w:r>
      <w:r w:rsidR="00A53688" w:rsidRPr="00A53688">
        <w:rPr>
          <w:rStyle w:val="apple-style-span"/>
          <w:color w:val="000000"/>
        </w:rPr>
        <w:t>),</w:t>
      </w:r>
      <w:r w:rsidRPr="00A53688">
        <w:rPr>
          <w:rStyle w:val="apple-style-span"/>
          <w:color w:val="000000"/>
        </w:rPr>
        <w:t xml:space="preserve"> по которому потребителей разделяли на группы в зависимости от тех выгод, которые они надеялись получить от приобретаемого товара</w:t>
      </w:r>
      <w:r w:rsidR="00A53688" w:rsidRPr="00A53688">
        <w:rPr>
          <w:rStyle w:val="apple-style-span"/>
          <w:color w:val="000000"/>
        </w:rPr>
        <w:t xml:space="preserve">. </w:t>
      </w:r>
      <w:r w:rsidRPr="00A53688">
        <w:rPr>
          <w:rStyle w:val="apple-style-span"/>
          <w:color w:val="000000"/>
        </w:rPr>
        <w:t>Еще один метод</w:t>
      </w:r>
      <w:r w:rsidR="00A53688" w:rsidRPr="00A53688">
        <w:rPr>
          <w:rStyle w:val="apple-style-span"/>
          <w:color w:val="000000"/>
        </w:rPr>
        <w:t xml:space="preserve"> - </w:t>
      </w:r>
      <w:r w:rsidRPr="00A53688">
        <w:rPr>
          <w:rStyle w:val="apple-style-span"/>
          <w:color w:val="000000"/>
        </w:rPr>
        <w:t>психографическое сегментирование</w:t>
      </w:r>
      <w:r w:rsidR="00A53688">
        <w:rPr>
          <w:rStyle w:val="apple-style-span"/>
          <w:color w:val="000000"/>
        </w:rPr>
        <w:t xml:space="preserve"> (</w:t>
      </w:r>
      <w:r w:rsidRPr="00A53688">
        <w:rPr>
          <w:rStyle w:val="apple-style-span"/>
          <w:color w:val="000000"/>
        </w:rPr>
        <w:t>psychographic segmentation</w:t>
      </w:r>
      <w:r w:rsidR="00A53688" w:rsidRPr="00A53688">
        <w:rPr>
          <w:rStyle w:val="apple-style-span"/>
          <w:color w:val="000000"/>
        </w:rPr>
        <w:t>),</w:t>
      </w:r>
      <w:r w:rsidRPr="00A53688">
        <w:rPr>
          <w:rStyle w:val="apple-style-span"/>
          <w:color w:val="000000"/>
        </w:rPr>
        <w:t xml:space="preserve"> при котором покупателей подразделяют на группы на основании характеристик их образа жизни</w:t>
      </w:r>
      <w:r w:rsidR="00A53688" w:rsidRPr="00A53688">
        <w:rPr>
          <w:rStyle w:val="apple-style-span"/>
          <w:color w:val="000000"/>
        </w:rPr>
        <w:t xml:space="preserve">. </w:t>
      </w:r>
      <w:r w:rsidRPr="00A53688">
        <w:rPr>
          <w:rStyle w:val="apple-style-span"/>
          <w:color w:val="000000"/>
        </w:rPr>
        <w:t>Совсем недавно исследователи обратились к сегментированию по принципу лояльности</w:t>
      </w:r>
      <w:r w:rsidR="00A53688">
        <w:rPr>
          <w:rStyle w:val="apple-style-span"/>
          <w:color w:val="000000"/>
        </w:rPr>
        <w:t xml:space="preserve"> (</w:t>
      </w:r>
      <w:r w:rsidRPr="00A53688">
        <w:rPr>
          <w:rStyle w:val="apple-style-span"/>
          <w:color w:val="000000"/>
        </w:rPr>
        <w:t>loyalty segmentation</w:t>
      </w:r>
      <w:r w:rsidR="00A53688" w:rsidRPr="00A53688">
        <w:rPr>
          <w:rStyle w:val="apple-style-span"/>
          <w:color w:val="000000"/>
        </w:rPr>
        <w:t>),</w:t>
      </w:r>
      <w:r w:rsidRPr="00A53688">
        <w:rPr>
          <w:rStyle w:val="apple-style-span"/>
          <w:color w:val="000000"/>
        </w:rPr>
        <w:t xml:space="preserve"> выделяя потребителей, которых можно удержать на более длительный срок и с большей выгодой</w:t>
      </w:r>
      <w:r w:rsidR="00A53688" w:rsidRPr="00A53688">
        <w:rPr>
          <w:rStyle w:val="apple-style-span"/>
          <w:color w:val="000000"/>
        </w:rPr>
        <w:t xml:space="preserve">. </w:t>
      </w:r>
      <w:r w:rsidRPr="00A53688">
        <w:rPr>
          <w:rStyle w:val="apple-style-span"/>
          <w:color w:val="000000"/>
        </w:rPr>
        <w:t>Подводя итог, можно определить сегментный анализ рынка как метод исследования, направленный на более глубокое понимание покупателей</w:t>
      </w:r>
      <w:r w:rsidR="00A53688">
        <w:rPr>
          <w:rStyle w:val="apple-style-span"/>
          <w:color w:val="000000"/>
        </w:rPr>
        <w:t xml:space="preserve"> (</w:t>
      </w:r>
      <w:r w:rsidRPr="00A53688">
        <w:rPr>
          <w:rStyle w:val="apple-style-span"/>
          <w:color w:val="000000"/>
        </w:rPr>
        <w:t>клиентов</w:t>
      </w:r>
      <w:r w:rsidR="00A53688" w:rsidRPr="00A53688">
        <w:rPr>
          <w:rStyle w:val="apple-style-span"/>
          <w:color w:val="000000"/>
        </w:rPr>
        <w:t xml:space="preserve">) </w:t>
      </w:r>
      <w:r w:rsidRPr="00A53688">
        <w:rPr>
          <w:rStyle w:val="apple-style-span"/>
          <w:color w:val="000000"/>
        </w:rPr>
        <w:t>и их типов</w:t>
      </w:r>
      <w:bookmarkEnd w:id="9"/>
      <w:r w:rsidR="00A53688" w:rsidRPr="00A53688">
        <w:rPr>
          <w:rStyle w:val="apple-style-span"/>
          <w:color w:val="000000"/>
        </w:rPr>
        <w:t>.</w:t>
      </w:r>
    </w:p>
    <w:p w:rsidR="00A53688" w:rsidRDefault="001964DC" w:rsidP="00A53688">
      <w:r w:rsidRPr="00A53688">
        <w:t>Маркетинговая информация является одной из важнейших составляющих информационной основы для принятия стратегических решений</w:t>
      </w:r>
      <w:r w:rsidR="00A53688" w:rsidRPr="00A53688">
        <w:t xml:space="preserve">. </w:t>
      </w:r>
      <w:r w:rsidRPr="00A53688">
        <w:t>Здесь ситуация еще более многогранна и многовариантна</w:t>
      </w:r>
      <w:r w:rsidR="00A53688" w:rsidRPr="00A53688">
        <w:t xml:space="preserve">. </w:t>
      </w:r>
      <w:r w:rsidRPr="00A53688">
        <w:t>Как определить необходимую и достаточную информацию о рынке, конкурентах, тенденциях изменения потребительских ценностей, конкурентоспособности продуктов и услуг</w:t>
      </w:r>
      <w:r w:rsidR="00A53688" w:rsidRPr="00A53688">
        <w:t xml:space="preserve">? </w:t>
      </w:r>
      <w:r w:rsidRPr="00A53688">
        <w:t>Какие маркетинговые исследования необходимо провести для того, чтобы используемые аналитические и прогнозные инструменты стратегического маркетинга дали возможность разработать работоспособную стратегию</w:t>
      </w:r>
      <w:r w:rsidR="00A53688" w:rsidRPr="00A53688">
        <w:t xml:space="preserve">? </w:t>
      </w:r>
      <w:r w:rsidRPr="00A53688">
        <w:t>Ведь даже правильный выбор и использование подобных инструментов может привести к принятию правильных стратегических решений только при наличии соответствующей информационной базы</w:t>
      </w:r>
      <w:r w:rsidR="00A53688" w:rsidRPr="00A53688">
        <w:t xml:space="preserve">. </w:t>
      </w:r>
      <w:r w:rsidR="00BA34B9" w:rsidRPr="00A53688">
        <w:t>Таким образом, при разработке стратегии разработка маркетинговой навигации может превращаться в весьма важную самостоятельную задачу для объединенной команды клиентов и консультантов, на решение которой должно выделяться необходимое время и соответствующие ресурсы</w:t>
      </w:r>
      <w:r w:rsidR="00A53688" w:rsidRPr="00A53688">
        <w:t xml:space="preserve">. </w:t>
      </w:r>
      <w:r w:rsidR="00BA34B9" w:rsidRPr="00A53688">
        <w:t>К тому же, значимость маркетинговых исследований и адекватного использования существующей МИС важна не только для принятия стратегических решений, но и корректировки разработанной стратегии с помощью эффективно построенной системы мониторинга внешней и внутренней среды, позволяющих корректировать выбранное направление развития</w:t>
      </w:r>
      <w:r w:rsidR="00A53688" w:rsidRPr="00A53688">
        <w:t xml:space="preserve">. </w:t>
      </w:r>
      <w:r w:rsidR="00BA34B9" w:rsidRPr="00A53688">
        <w:t>Это также может повысить эффективность решения среднесрочных и оперативных задач</w:t>
      </w:r>
      <w:r w:rsidR="00A53688" w:rsidRPr="00A53688">
        <w:t>.</w:t>
      </w:r>
    </w:p>
    <w:p w:rsidR="00A53688" w:rsidRDefault="001964DC" w:rsidP="00A53688">
      <w:r w:rsidRPr="00A53688">
        <w:t>Существует группы методов стратегического анализа</w:t>
      </w:r>
      <w:r w:rsidR="00A53688" w:rsidRPr="00A53688">
        <w:t>:</w:t>
      </w:r>
    </w:p>
    <w:p w:rsidR="00A53688" w:rsidRDefault="004A3D7B" w:rsidP="00A53688">
      <w:r w:rsidRPr="00A53688">
        <w:t>м</w:t>
      </w:r>
      <w:r w:rsidR="001964DC" w:rsidRPr="00A53688">
        <w:t>етоды, обеспечивающие оценку различных сфер деятельности и учитывающие один или ограниченное числ</w:t>
      </w:r>
      <w:r w:rsidRPr="00A53688">
        <w:t>о элементов</w:t>
      </w:r>
      <w:r w:rsidR="00A53688">
        <w:t xml:space="preserve"> (</w:t>
      </w:r>
      <w:r w:rsidRPr="00A53688">
        <w:t>характеристик</w:t>
      </w:r>
      <w:r w:rsidR="00A53688" w:rsidRPr="00A53688">
        <w:t>);</w:t>
      </w:r>
    </w:p>
    <w:p w:rsidR="00A53688" w:rsidRDefault="004A3D7B" w:rsidP="00A53688">
      <w:r w:rsidRPr="00A53688">
        <w:t>к</w:t>
      </w:r>
      <w:r w:rsidR="001964DC" w:rsidRPr="00A53688">
        <w:t>омплексные методы стратегического анализа</w:t>
      </w:r>
      <w:r w:rsidR="00A53688" w:rsidRPr="00A53688">
        <w:t>.</w:t>
      </w:r>
    </w:p>
    <w:p w:rsidR="00A53688" w:rsidRDefault="001964DC" w:rsidP="00A53688">
      <w:r w:rsidRPr="00A53688">
        <w:t>Реализацию первого подхода к стратегическому анализу обеспечивают матричные методы, называемые также</w:t>
      </w:r>
      <w:r w:rsidR="00A53688">
        <w:t xml:space="preserve"> "</w:t>
      </w:r>
      <w:r w:rsidRPr="00A53688">
        <w:t>портфельными</w:t>
      </w:r>
      <w:r w:rsidR="00A53688">
        <w:t xml:space="preserve">" </w:t>
      </w:r>
      <w:r w:rsidRPr="00A53688">
        <w:t>методами</w:t>
      </w:r>
      <w:r w:rsidR="00A53688" w:rsidRPr="00A53688">
        <w:t xml:space="preserve">. </w:t>
      </w:r>
      <w:r w:rsidRPr="00A53688">
        <w:t>Стратегический анализ, проводимый с использованием матричных методов, называют соответственно портфельным анализом</w:t>
      </w:r>
      <w:r w:rsidR="00A53688" w:rsidRPr="00A53688">
        <w:t xml:space="preserve">. </w:t>
      </w:r>
      <w:r w:rsidRPr="00A53688">
        <w:t>Центральным элементом общею механизма этих методов является процедура построения матрицы, графически описывающей различные сферы деятельности предприятия относительно определенных стратегических переменных</w:t>
      </w:r>
      <w:r w:rsidR="00A53688" w:rsidRPr="00A53688">
        <w:t xml:space="preserve">. </w:t>
      </w:r>
      <w:r w:rsidRPr="00A53688">
        <w:t>Такими переменными могут быть</w:t>
      </w:r>
      <w:r w:rsidR="00A53688" w:rsidRPr="00A53688">
        <w:t xml:space="preserve">: </w:t>
      </w:r>
      <w:r w:rsidRPr="00A53688">
        <w:t>темп роста рынка, доля рынка, общая привлекательность соответствующего целевого рынка, отрасли и др</w:t>
      </w:r>
      <w:r w:rsidR="00A53688" w:rsidRPr="00A53688">
        <w:t xml:space="preserve">. </w:t>
      </w:r>
      <w:r w:rsidRPr="00A53688">
        <w:t>Используются следующие матричные методы</w:t>
      </w:r>
      <w:r w:rsidR="00A53688" w:rsidRPr="00A53688">
        <w:t xml:space="preserve">: </w:t>
      </w:r>
      <w:r w:rsidRPr="00A53688">
        <w:t>матрица Бостонской консалтинговой группы</w:t>
      </w:r>
      <w:r w:rsidR="00A53688">
        <w:t xml:space="preserve"> (</w:t>
      </w:r>
      <w:r w:rsidRPr="00A53688">
        <w:t>БКГ</w:t>
      </w:r>
      <w:r w:rsidR="00A53688" w:rsidRPr="00A53688">
        <w:t xml:space="preserve">); </w:t>
      </w:r>
      <w:r w:rsidRPr="00A53688">
        <w:t>модифицированная матрица БКГ</w:t>
      </w:r>
      <w:r w:rsidR="00A53688">
        <w:t xml:space="preserve"> (</w:t>
      </w:r>
      <w:r w:rsidRPr="00A53688">
        <w:t>модель фирмы</w:t>
      </w:r>
      <w:r w:rsidR="00A53688">
        <w:t xml:space="preserve"> "</w:t>
      </w:r>
      <w:r w:rsidRPr="00A53688">
        <w:t>Дженерал электрик</w:t>
      </w:r>
      <w:r w:rsidR="00A53688">
        <w:t>"</w:t>
      </w:r>
      <w:r w:rsidR="00A53688" w:rsidRPr="00A53688">
        <w:t xml:space="preserve">); </w:t>
      </w:r>
      <w:r w:rsidRPr="00A53688">
        <w:t>матрица Ансоффа</w:t>
      </w:r>
      <w:r w:rsidR="00A53688" w:rsidRPr="00A53688">
        <w:t xml:space="preserve">; </w:t>
      </w:r>
      <w:r w:rsidRPr="00A53688">
        <w:t>метод консалтинговой фирмы</w:t>
      </w:r>
      <w:r w:rsidR="00A53688">
        <w:t xml:space="preserve"> "</w:t>
      </w:r>
      <w:r w:rsidRPr="00A53688">
        <w:t>Артур Д</w:t>
      </w:r>
      <w:r w:rsidR="00A53688" w:rsidRPr="00A53688">
        <w:t xml:space="preserve">. </w:t>
      </w:r>
      <w:r w:rsidRPr="00A53688">
        <w:t>Литтл</w:t>
      </w:r>
      <w:r w:rsidR="00A53688">
        <w:t>" (</w:t>
      </w:r>
      <w:r w:rsidRPr="00A53688">
        <w:t>АДЛ</w:t>
      </w:r>
      <w:r w:rsidR="00A53688" w:rsidRPr="00A53688">
        <w:t xml:space="preserve">); </w:t>
      </w:r>
      <w:r w:rsidRPr="00A53688">
        <w:t>модели Мак Кинси и Шелла и другие</w:t>
      </w:r>
      <w:r w:rsidR="00A53688" w:rsidRPr="00A53688">
        <w:t>.</w:t>
      </w:r>
    </w:p>
    <w:p w:rsidR="00A53688" w:rsidRDefault="001964DC" w:rsidP="00A53688">
      <w:r w:rsidRPr="00A53688">
        <w:t>Матричные методы используются</w:t>
      </w:r>
      <w:r w:rsidR="00A53688">
        <w:t xml:space="preserve"> (</w:t>
      </w:r>
      <w:r w:rsidRPr="00A53688">
        <w:t>как правило</w:t>
      </w:r>
      <w:r w:rsidR="00A53688" w:rsidRPr="00A53688">
        <w:t xml:space="preserve">) </w:t>
      </w:r>
      <w:r w:rsidRPr="00A53688">
        <w:t>в двух случаях</w:t>
      </w:r>
      <w:r w:rsidR="00A53688" w:rsidRPr="00A53688">
        <w:t>:</w:t>
      </w:r>
    </w:p>
    <w:p w:rsidR="00A53688" w:rsidRDefault="001964DC" w:rsidP="00A53688">
      <w:r w:rsidRPr="00A53688">
        <w:t>при диагностировании положения предприятия на рынке по отношению к его конкурентам</w:t>
      </w:r>
      <w:r w:rsidR="00A53688" w:rsidRPr="00A53688">
        <w:t>;</w:t>
      </w:r>
    </w:p>
    <w:p w:rsidR="00A53688" w:rsidRDefault="001964DC" w:rsidP="00A53688">
      <w:r w:rsidRPr="00A53688">
        <w:t>при диагностировании ассортиментной структуры продукции</w:t>
      </w:r>
      <w:r w:rsidR="00A53688">
        <w:t xml:space="preserve"> (</w:t>
      </w:r>
      <w:r w:rsidRPr="00A53688">
        <w:t>продуктовой группы</w:t>
      </w:r>
      <w:r w:rsidR="00A53688" w:rsidRPr="00A53688">
        <w:t xml:space="preserve">) </w:t>
      </w:r>
      <w:r w:rsidRPr="00A53688">
        <w:t>предприятия относительно ситуации на рынке</w:t>
      </w:r>
      <w:r w:rsidR="00A53688" w:rsidRPr="00A53688">
        <w:t>.</w:t>
      </w:r>
    </w:p>
    <w:p w:rsidR="00A53688" w:rsidRDefault="001964DC" w:rsidP="00A53688">
      <w:r w:rsidRPr="00A53688">
        <w:t>Инструментарий матричных методов применяется предприятиями в основном для определения положения на рынке своей диверсифицированной продукции</w:t>
      </w:r>
      <w:r w:rsidR="00A53688" w:rsidRPr="00A53688">
        <w:t xml:space="preserve">. </w:t>
      </w:r>
      <w:r w:rsidRPr="00A53688">
        <w:t>На предприятиях, выпускающих одно или ограниченное число изделий, использование матричных методов может быть также полезным при анализе вопросов его вступления в новые области деятельности</w:t>
      </w:r>
      <w:r w:rsidR="00A53688">
        <w:t xml:space="preserve"> (</w:t>
      </w:r>
      <w:r w:rsidRPr="00A53688">
        <w:t>бизнеса</w:t>
      </w:r>
      <w:r w:rsidR="00A53688" w:rsidRPr="00A53688">
        <w:t xml:space="preserve">). </w:t>
      </w:r>
      <w:r w:rsidRPr="00A53688">
        <w:t>Использование матричных методов предусматривает следующие стадии оценки и анализа</w:t>
      </w:r>
      <w:r w:rsidR="00A53688" w:rsidRPr="00A53688">
        <w:t>:</w:t>
      </w:r>
    </w:p>
    <w:p w:rsidR="00A53688" w:rsidRDefault="004A3D7B" w:rsidP="00A53688">
      <w:r w:rsidRPr="00A53688">
        <w:t>с</w:t>
      </w:r>
      <w:r w:rsidR="001964DC" w:rsidRPr="00A53688">
        <w:t>тратегическое сегментирование структурных подразделений предприятия, выпускающих его главные изделия, связанное с определени</w:t>
      </w:r>
      <w:r w:rsidR="009A6187" w:rsidRPr="00A53688">
        <w:t>ем стра</w:t>
      </w:r>
      <w:r w:rsidRPr="00A53688">
        <w:t>тегических бизнес-единиц</w:t>
      </w:r>
      <w:r w:rsidR="00A53688" w:rsidRPr="00A53688">
        <w:t>;</w:t>
      </w:r>
    </w:p>
    <w:p w:rsidR="00A53688" w:rsidRDefault="004A3D7B" w:rsidP="00A53688">
      <w:r w:rsidRPr="00A53688">
        <w:t>у</w:t>
      </w:r>
      <w:r w:rsidR="001964DC" w:rsidRPr="00A53688">
        <w:t>становление</w:t>
      </w:r>
      <w:r w:rsidR="00A53688">
        <w:t xml:space="preserve"> (</w:t>
      </w:r>
      <w:r w:rsidR="001964DC" w:rsidRPr="00A53688">
        <w:t>определение</w:t>
      </w:r>
      <w:r w:rsidR="00A53688" w:rsidRPr="00A53688">
        <w:t xml:space="preserve">) </w:t>
      </w:r>
      <w:r w:rsidR="001964DC" w:rsidRPr="00A53688">
        <w:t>стратегического положения выделенных стратегических сегментов</w:t>
      </w:r>
      <w:r w:rsidR="00A53688">
        <w:t xml:space="preserve"> (</w:t>
      </w:r>
      <w:r w:rsidR="001964DC" w:rsidRPr="00A53688">
        <w:t>структурных подразделений или бизне</w:t>
      </w:r>
      <w:r w:rsidRPr="00A53688">
        <w:t>с-единиц</w:t>
      </w:r>
      <w:r w:rsidR="00A53688" w:rsidRPr="00A53688">
        <w:t xml:space="preserve">) </w:t>
      </w:r>
      <w:r w:rsidRPr="00A53688">
        <w:t>и предприятия в целом</w:t>
      </w:r>
      <w:r w:rsidR="00A53688" w:rsidRPr="00A53688">
        <w:t>;</w:t>
      </w:r>
    </w:p>
    <w:p w:rsidR="00A53688" w:rsidRDefault="004A3D7B" w:rsidP="00A53688">
      <w:r w:rsidRPr="00A53688">
        <w:t>ф</w:t>
      </w:r>
      <w:r w:rsidR="001964DC" w:rsidRPr="00A53688">
        <w:t>ормулирование выводов для определения стратегии предприятия и его структурных подразделений</w:t>
      </w:r>
      <w:r w:rsidR="00A53688">
        <w:t xml:space="preserve"> (</w:t>
      </w:r>
      <w:r w:rsidR="001964DC" w:rsidRPr="00A53688">
        <w:t>бизнес-единиц</w:t>
      </w:r>
      <w:r w:rsidR="00A53688" w:rsidRPr="00A53688">
        <w:t>).</w:t>
      </w:r>
    </w:p>
    <w:p w:rsidR="00A53688" w:rsidRDefault="001964DC" w:rsidP="00A53688">
      <w:r w:rsidRPr="00A53688">
        <w:t>При использовании матричных методов для проведения анализа и определения положения предприятия следует помнить, что матричные методы не учитывают многие аспекты его функционирования</w:t>
      </w:r>
      <w:r w:rsidR="00A53688">
        <w:t xml:space="preserve"> (</w:t>
      </w:r>
      <w:r w:rsidRPr="00A53688">
        <w:t xml:space="preserve">организация управления, анализ видов деятельности и служб, уровень квалификации и навыки персонала, использование достижений научно-технического прогресса и </w:t>
      </w:r>
      <w:r w:rsidR="00A53688">
        <w:t>др.)</w:t>
      </w:r>
      <w:r w:rsidR="00A53688" w:rsidRPr="00A53688">
        <w:t xml:space="preserve">. </w:t>
      </w:r>
      <w:r w:rsidRPr="00A53688">
        <w:t>Поэтому эти методы имеют ограниченное применение при серьезном стратегическом анализе и могут быть полезными для предварительных оценок</w:t>
      </w:r>
      <w:r w:rsidR="00A53688" w:rsidRPr="00A53688">
        <w:t>.</w:t>
      </w:r>
    </w:p>
    <w:p w:rsidR="00A53688" w:rsidRPr="00A53688" w:rsidRDefault="001964DC" w:rsidP="00A53688">
      <w:pPr>
        <w:rPr>
          <w:lang w:val="en-US"/>
        </w:rPr>
      </w:pPr>
      <w:r w:rsidRPr="00A53688">
        <w:t>Комплексные методы стратегического анализа являются базовыми при оценке сильных и слабых сторон предприятия и его внешней среды</w:t>
      </w:r>
      <w:r w:rsidR="00A53688">
        <w:t xml:space="preserve"> (</w:t>
      </w:r>
      <w:r w:rsidRPr="00A53688">
        <w:t>угроз и возможностей</w:t>
      </w:r>
      <w:r w:rsidR="00A53688" w:rsidRPr="00A53688">
        <w:t xml:space="preserve">). </w:t>
      </w:r>
      <w:r w:rsidRPr="00A53688">
        <w:t>Они</w:t>
      </w:r>
      <w:r w:rsidRPr="00A53688">
        <w:rPr>
          <w:lang w:val="en-US"/>
        </w:rPr>
        <w:t xml:space="preserve"> </w:t>
      </w:r>
      <w:r w:rsidRPr="00A53688">
        <w:t>включают</w:t>
      </w:r>
      <w:r w:rsidR="00A53688" w:rsidRPr="00A53688">
        <w:rPr>
          <w:lang w:val="en-US"/>
        </w:rPr>
        <w:t>:</w:t>
      </w:r>
    </w:p>
    <w:p w:rsidR="001964DC" w:rsidRPr="00A53688" w:rsidRDefault="001964DC" w:rsidP="00A53688">
      <w:pPr>
        <w:rPr>
          <w:lang w:val="en-US"/>
        </w:rPr>
      </w:pPr>
      <w:r w:rsidRPr="00A53688">
        <w:rPr>
          <w:lang w:val="en-US"/>
        </w:rPr>
        <w:t>SWOT</w:t>
      </w:r>
      <w:r w:rsidR="00A53688" w:rsidRPr="00A53688">
        <w:rPr>
          <w:lang w:val="en-US"/>
        </w:rPr>
        <w:t xml:space="preserve"> - </w:t>
      </w:r>
      <w:r w:rsidRPr="00A53688">
        <w:t>анализ</w:t>
      </w:r>
      <w:r w:rsidR="00A53688" w:rsidRPr="00A53688">
        <w:rPr>
          <w:lang w:val="en-US"/>
        </w:rPr>
        <w:t xml:space="preserve"> (</w:t>
      </w:r>
      <w:r w:rsidRPr="00A53688">
        <w:rPr>
          <w:lang w:val="en-US"/>
        </w:rPr>
        <w:t>Strenghts, Weaknesses, Opprtunities, Threast</w:t>
      </w:r>
      <w:r w:rsidR="00A53688" w:rsidRPr="00A53688">
        <w:rPr>
          <w:lang w:val="en-US"/>
        </w:rPr>
        <w:t>),</w:t>
      </w:r>
    </w:p>
    <w:p w:rsidR="00A53688" w:rsidRPr="00A53688" w:rsidRDefault="001964DC" w:rsidP="00A53688">
      <w:pPr>
        <w:rPr>
          <w:lang w:val="en-US"/>
        </w:rPr>
      </w:pPr>
      <w:r w:rsidRPr="00A53688">
        <w:t>метод</w:t>
      </w:r>
      <w:r w:rsidR="00A53688" w:rsidRPr="00A53688">
        <w:rPr>
          <w:lang w:val="en-US"/>
        </w:rPr>
        <w:t xml:space="preserve"> </w:t>
      </w:r>
      <w:r w:rsidRPr="00A53688">
        <w:rPr>
          <w:lang w:val="en-US"/>
        </w:rPr>
        <w:t>SPACE</w:t>
      </w:r>
      <w:r w:rsidR="00A53688" w:rsidRPr="00A53688">
        <w:rPr>
          <w:lang w:val="en-US"/>
        </w:rPr>
        <w:t xml:space="preserve"> (</w:t>
      </w:r>
      <w:r w:rsidRPr="00A53688">
        <w:rPr>
          <w:lang w:val="en-US"/>
        </w:rPr>
        <w:t>Strategic Position and Action Evaluation</w:t>
      </w:r>
      <w:r w:rsidR="00A53688" w:rsidRPr="00A53688">
        <w:rPr>
          <w:lang w:val="en-US"/>
        </w:rPr>
        <w:t>).</w:t>
      </w:r>
    </w:p>
    <w:p w:rsidR="00A53688" w:rsidRDefault="001964DC" w:rsidP="00A53688">
      <w:r w:rsidRPr="00A53688">
        <w:t>Методы SWOT-анализа разработан для стратегического анализа больших и средних предприятий</w:t>
      </w:r>
      <w:r w:rsidR="00A53688" w:rsidRPr="00A53688">
        <w:t xml:space="preserve">. </w:t>
      </w:r>
      <w:r w:rsidRPr="00A53688">
        <w:t>Метод SPACE предназначен для стратегического анализа средних и малых предприятий</w:t>
      </w:r>
      <w:r w:rsidR="00A53688" w:rsidRPr="00A53688">
        <w:t>.</w:t>
      </w:r>
    </w:p>
    <w:p w:rsidR="00A53688" w:rsidRDefault="001964DC" w:rsidP="00A53688">
      <w:r w:rsidRPr="00A53688">
        <w:t>SWOT</w:t>
      </w:r>
      <w:r w:rsidR="00A53688" w:rsidRPr="00A53688">
        <w:t xml:space="preserve"> - </w:t>
      </w:r>
      <w:r w:rsidRPr="00A53688">
        <w:t>анализ принято относить к числу основополагающих методов стратегического управления</w:t>
      </w:r>
      <w:r w:rsidR="00A53688" w:rsidRPr="00A53688">
        <w:t xml:space="preserve">. </w:t>
      </w:r>
      <w:r w:rsidRPr="00A53688">
        <w:t>Он является инструментом быстрой комплексной оценки стратегического положения предприятия в условиях изменяющейся внешней среды и обеспечивает оценку его сильных и слабых сторон, а также дополнительных внешних возможностей и угроз</w:t>
      </w:r>
      <w:r w:rsidR="00A53688" w:rsidRPr="00A53688">
        <w:t xml:space="preserve">. </w:t>
      </w:r>
      <w:r w:rsidRPr="00A53688">
        <w:t>Сильные стороны предприятия отражают его успехи</w:t>
      </w:r>
      <w:r w:rsidR="00A53688">
        <w:t xml:space="preserve"> (</w:t>
      </w:r>
      <w:r w:rsidRPr="00A53688">
        <w:t>достижения</w:t>
      </w:r>
      <w:r w:rsidR="00A53688" w:rsidRPr="00A53688">
        <w:t xml:space="preserve">) </w:t>
      </w:r>
      <w:r w:rsidRPr="00A53688">
        <w:t>и особые возможности, которые могут служить основой для формирования стратегии и его конкурентных преимуществ</w:t>
      </w:r>
      <w:r w:rsidR="00A53688" w:rsidRPr="00A53688">
        <w:t xml:space="preserve">. </w:t>
      </w:r>
      <w:r w:rsidRPr="00A53688">
        <w:t>Сильными сторонами могут быть</w:t>
      </w:r>
      <w:r w:rsidR="00A53688" w:rsidRPr="00A53688">
        <w:t xml:space="preserve">: </w:t>
      </w:r>
      <w:r w:rsidRPr="00A53688">
        <w:t>навыки, значительный опыт, ценные организационные возможности или конкурентные преимущества и др</w:t>
      </w:r>
      <w:r w:rsidR="00A53688" w:rsidRPr="00A53688">
        <w:t xml:space="preserve">. </w:t>
      </w:r>
      <w:r w:rsidRPr="00A53688">
        <w:t>Слабые стороны отражают отсутствие чего-либо важного для деятельности предприятия, ставящее его в неблагоприятные условия</w:t>
      </w:r>
      <w:r w:rsidR="00A53688" w:rsidRPr="00A53688">
        <w:t xml:space="preserve">. </w:t>
      </w:r>
      <w:r w:rsidRPr="00A53688">
        <w:t>Использование SWOT-анализа позволяет провести оценку стратегического баланса возможностей предприятия</w:t>
      </w:r>
      <w:r w:rsidR="00A53688" w:rsidRPr="00A53688">
        <w:t xml:space="preserve">. </w:t>
      </w:r>
      <w:r w:rsidRPr="00A53688">
        <w:t>При этом сильные стороны должны быть использованы как основа для формулирования стратегии и конкурентного преимущества предприятия</w:t>
      </w:r>
      <w:r w:rsidR="00A53688" w:rsidRPr="00A53688">
        <w:t>.</w:t>
      </w:r>
    </w:p>
    <w:p w:rsidR="00A53688" w:rsidRDefault="001964DC" w:rsidP="00A53688">
      <w:r w:rsidRPr="00A53688">
        <w:t>Метод SPACE предусматривает определение и анализ стратегического положения предприятия на основании двух групп факторов</w:t>
      </w:r>
      <w:r w:rsidR="00A53688" w:rsidRPr="00A53688">
        <w:t xml:space="preserve">: </w:t>
      </w:r>
      <w:r w:rsidRPr="00A53688">
        <w:t>его внутреннего состояния и внешнего положения</w:t>
      </w:r>
      <w:r w:rsidR="00A53688">
        <w:t xml:space="preserve"> (</w:t>
      </w:r>
      <w:r w:rsidRPr="00A53688">
        <w:t>состояния внешней среды</w:t>
      </w:r>
      <w:r w:rsidR="00A53688" w:rsidRPr="00A53688">
        <w:t xml:space="preserve">). </w:t>
      </w:r>
      <w:r w:rsidRPr="00A53688">
        <w:t>Каждая группа состоит из некоторого множества переменных, поэтому метод является многокритериальным</w:t>
      </w:r>
      <w:r w:rsidR="00A53688" w:rsidRPr="00A53688">
        <w:t xml:space="preserve">. </w:t>
      </w:r>
      <w:r w:rsidRPr="00A53688">
        <w:t>В силу этого он позволяет проводить идентификацию и выбор необходимого</w:t>
      </w:r>
      <w:r w:rsidR="00A53688">
        <w:t xml:space="preserve"> (</w:t>
      </w:r>
      <w:r w:rsidRPr="00A53688">
        <w:t>представительного или репрезентативного</w:t>
      </w:r>
      <w:r w:rsidR="00A53688" w:rsidRPr="00A53688">
        <w:t xml:space="preserve">) </w:t>
      </w:r>
      <w:r w:rsidRPr="00A53688">
        <w:t>статистически достоверного набора характеристик, их упорядочение в группы и присвоение им конкретных оценок</w:t>
      </w:r>
      <w:r w:rsidR="00A53688">
        <w:t xml:space="preserve"> (</w:t>
      </w:r>
      <w:r w:rsidRPr="00A53688">
        <w:t>весов в рамках принятой шкалы измерений</w:t>
      </w:r>
      <w:r w:rsidR="00A53688" w:rsidRPr="00A53688">
        <w:t xml:space="preserve">). </w:t>
      </w:r>
      <w:r w:rsidRPr="00A53688">
        <w:t>При применении метода SPACE выделяют четыре группы критериев оценки предприятия</w:t>
      </w:r>
      <w:r w:rsidR="00A53688" w:rsidRPr="00A53688">
        <w:t>:</w:t>
      </w:r>
    </w:p>
    <w:p w:rsidR="00A53688" w:rsidRDefault="001964DC" w:rsidP="00A53688">
      <w:r w:rsidRPr="00A53688">
        <w:t>финансовые возможности</w:t>
      </w:r>
      <w:r w:rsidR="00A53688">
        <w:t xml:space="preserve"> (</w:t>
      </w:r>
      <w:r w:rsidRPr="00A53688">
        <w:t>сильные стороны</w:t>
      </w:r>
      <w:r w:rsidR="00A53688" w:rsidRPr="00A53688">
        <w:t xml:space="preserve">) </w:t>
      </w:r>
      <w:r w:rsidRPr="00A53688">
        <w:t>предприятия</w:t>
      </w:r>
      <w:r w:rsidR="00A53688" w:rsidRPr="00A53688">
        <w:t>;</w:t>
      </w:r>
    </w:p>
    <w:p w:rsidR="00A53688" w:rsidRDefault="001964DC" w:rsidP="00A53688">
      <w:r w:rsidRPr="00A53688">
        <w:t>конкурентоспособность предприятия и его положение на рынке</w:t>
      </w:r>
      <w:r w:rsidR="00A53688" w:rsidRPr="00A53688">
        <w:t>;</w:t>
      </w:r>
    </w:p>
    <w:p w:rsidR="00A53688" w:rsidRDefault="001964DC" w:rsidP="00A53688">
      <w:r w:rsidRPr="00A53688">
        <w:t>привлекательность отрасли</w:t>
      </w:r>
      <w:r w:rsidR="00A53688">
        <w:t xml:space="preserve"> (</w:t>
      </w:r>
      <w:r w:rsidRPr="00A53688">
        <w:t>сектора</w:t>
      </w:r>
      <w:r w:rsidR="00A53688" w:rsidRPr="00A53688">
        <w:t>),</w:t>
      </w:r>
      <w:r w:rsidRPr="00A53688">
        <w:t xml:space="preserve"> где действует предприятие</w:t>
      </w:r>
      <w:r w:rsidR="00A53688" w:rsidRPr="00A53688">
        <w:t>;</w:t>
      </w:r>
    </w:p>
    <w:p w:rsidR="00A53688" w:rsidRDefault="001964DC" w:rsidP="00A53688">
      <w:r w:rsidRPr="00A53688">
        <w:t>стабильность отрасли</w:t>
      </w:r>
      <w:r w:rsidR="00A53688" w:rsidRPr="00A53688">
        <w:t>.</w:t>
      </w:r>
    </w:p>
    <w:p w:rsidR="00A53688" w:rsidRDefault="00BA34B9" w:rsidP="00A53688">
      <w:r w:rsidRPr="00A53688">
        <w:t>В менеджерской теории и практике при разработке стратегии уже достаточно четко сформулированы основные типы решений, которые должны быть приняты на корпоративном уровне, бизнес-уровне и уровне функциональных стратегий</w:t>
      </w:r>
      <w:r w:rsidR="00A53688" w:rsidRPr="00A53688">
        <w:t>.</w:t>
      </w:r>
    </w:p>
    <w:p w:rsidR="00A53688" w:rsidRDefault="00A30D17" w:rsidP="00D24B09">
      <w:pPr>
        <w:pStyle w:val="afffc"/>
      </w:pPr>
      <w:r>
        <w:rPr>
          <w:noProof w:val="0"/>
        </w:rPr>
        <w:br w:type="page"/>
      </w:r>
      <w:r w:rsidR="00423AA5">
        <w:pict>
          <v:shape id="Рисунок 2" o:spid="_x0000_i1029" type="#_x0000_t75" alt="Стратегии.gif" style="width:370.5pt;height:324pt;visibility:visible">
            <v:imagedata r:id="rId15" o:title="" croptop="-149f" cropbottom="-263f" cropleft="-61f" cropright="-53f"/>
            <o:lock v:ext="edit" aspectratio="f"/>
          </v:shape>
        </w:pict>
      </w:r>
    </w:p>
    <w:p w:rsidR="00A53688" w:rsidRPr="00A53688" w:rsidRDefault="007279CE" w:rsidP="00A53688">
      <w:r w:rsidRPr="00A53688">
        <w:t xml:space="preserve">Рисунок </w:t>
      </w:r>
      <w:r w:rsidR="00A53688">
        <w:t>1.2</w:t>
      </w:r>
      <w:r w:rsidR="00A53688" w:rsidRPr="00A53688">
        <w:t xml:space="preserve"> - </w:t>
      </w:r>
      <w:r w:rsidRPr="00A53688">
        <w:t>Уровни стратегического планирования</w:t>
      </w:r>
    </w:p>
    <w:p w:rsidR="00D24B09" w:rsidRDefault="00D24B09" w:rsidP="00A53688"/>
    <w:p w:rsidR="00A53688" w:rsidRDefault="00BA34B9" w:rsidP="00A53688">
      <w:r w:rsidRPr="00A53688">
        <w:t>Так, на корпоративном уровне важно определиться с желаемым и возможным масштабом бизнеса, корпоративным портфелем, инвестиционными приоритетами и общей структурой и принципами управления</w:t>
      </w:r>
      <w:r w:rsidR="00A53688" w:rsidRPr="00A53688">
        <w:t xml:space="preserve">. </w:t>
      </w:r>
      <w:r w:rsidRPr="00A53688">
        <w:t>На уровне отдельных бизнесов это решение вопросов</w:t>
      </w:r>
      <w:r w:rsidR="00A53688" w:rsidRPr="00A53688">
        <w:t xml:space="preserve">: </w:t>
      </w:r>
      <w:r w:rsidRPr="00A53688">
        <w:t>на каких рыночных сегментах будет работать компания, как она будет позиционироваться, какие потребительские ценности она будет готова удовлетворить, каким образом будут генерироваться денежные потоки и прибыль</w:t>
      </w:r>
      <w:r w:rsidR="00A53688" w:rsidRPr="00A53688">
        <w:t xml:space="preserve">. </w:t>
      </w:r>
      <w:r w:rsidRPr="00A53688">
        <w:t>На уровне функциональном это выбор продуктово-рыночной, финансовой, производственной, логистической, брэндовой стратегий</w:t>
      </w:r>
      <w:r w:rsidR="00A53688" w:rsidRPr="00A53688">
        <w:t xml:space="preserve">. </w:t>
      </w:r>
      <w:r w:rsidRPr="00A53688">
        <w:t>Указанные выборы на всех уровнях можно осуществить с помощью различных концепций, методов и управленческих инструментов</w:t>
      </w:r>
      <w:r w:rsidR="00A53688" w:rsidRPr="00A53688">
        <w:t>.</w:t>
      </w:r>
    </w:p>
    <w:p w:rsidR="00A53688" w:rsidRDefault="001964DC" w:rsidP="00A53688">
      <w:r w:rsidRPr="00A53688">
        <w:t>Обычно организация имеет не одну, а несколько стратегий</w:t>
      </w:r>
      <w:r w:rsidR="00A53688" w:rsidRPr="00A53688">
        <w:t xml:space="preserve">. </w:t>
      </w:r>
      <w:r w:rsidRPr="00A53688">
        <w:t>Главная из них</w:t>
      </w:r>
      <w:r w:rsidR="00A53688" w:rsidRPr="00A53688">
        <w:t xml:space="preserve"> - </w:t>
      </w:r>
      <w:r w:rsidRPr="00A53688">
        <w:t>генеральная стратегия, отражающая способы осуществления миссии организации</w:t>
      </w:r>
      <w:r w:rsidR="00A53688" w:rsidRPr="00A53688">
        <w:t xml:space="preserve">. </w:t>
      </w:r>
      <w:r w:rsidRPr="00A53688">
        <w:t>Для особых случаев разрабатываются специальные стратегии, например, стратегия поведения в случае приближения банкротства, однако основными рабочими стратегиями являются так называемые функциональные, которые отражают пути достижения специфических целей организации, стоящих перед ее отдельными подразделениями и службами</w:t>
      </w:r>
      <w:r w:rsidR="00A53688" w:rsidRPr="00A53688">
        <w:t>.</w:t>
      </w:r>
    </w:p>
    <w:p w:rsidR="00A53688" w:rsidRDefault="001964DC" w:rsidP="00A53688">
      <w:r w:rsidRPr="00A53688">
        <w:t>Каждая функциональная стратегия имеет определенный объект, на который она направлена</w:t>
      </w:r>
      <w:r w:rsidR="00A53688" w:rsidRPr="00A53688">
        <w:t xml:space="preserve">. </w:t>
      </w:r>
      <w:r w:rsidRPr="00A53688">
        <w:t>Если объект представляет собой нечто целое, не разделенное на отдельные части, то говорят о концентрированной стратегии</w:t>
      </w:r>
      <w:r w:rsidR="00A53688" w:rsidRPr="00A53688">
        <w:t xml:space="preserve">. </w:t>
      </w:r>
      <w:r w:rsidRPr="00A53688">
        <w:t>Если такое разделение существует и в задачу стратегии входит обеспечение независимого развития отдельных частей на основе сохранения взаимопомощи и взаимоподдержки, речь идет о диверсифицированной стратегии</w:t>
      </w:r>
      <w:r w:rsidR="00A53688" w:rsidRPr="00A53688">
        <w:t xml:space="preserve">. </w:t>
      </w:r>
      <w:r w:rsidRPr="00A53688">
        <w:t>В практике хозяйствования существует ряд основных факторов, которые влияют на стратегию любой организации и придают ей специфические свойства</w:t>
      </w:r>
      <w:r w:rsidR="00A53688" w:rsidRPr="00A53688">
        <w:t>.</w:t>
      </w:r>
    </w:p>
    <w:p w:rsidR="00A53688" w:rsidRDefault="001964DC" w:rsidP="00A53688">
      <w:r w:rsidRPr="00A53688">
        <w:t>Стратегия определяется и организационными факторами, среди которых выделяется внутренняя структура и ее ожидаемые изменения, система управления, развитие процессов интеграции и дифференциации</w:t>
      </w:r>
      <w:r w:rsidR="00A53688" w:rsidRPr="00A53688">
        <w:t xml:space="preserve">. </w:t>
      </w:r>
      <w:r w:rsidRPr="00A53688">
        <w:t>В немалой степени стратегия зависит от имеющихся в организации ресурсов</w:t>
      </w:r>
      <w:r w:rsidR="00A53688" w:rsidRPr="00A53688">
        <w:t xml:space="preserve"> - </w:t>
      </w:r>
      <w:r w:rsidRPr="00A53688">
        <w:t>материальных, финансовых, информационных, кадровых</w:t>
      </w:r>
      <w:r w:rsidR="00A53688" w:rsidRPr="00A53688">
        <w:t xml:space="preserve">. </w:t>
      </w:r>
      <w:r w:rsidRPr="00A53688">
        <w:t>Чем они больше, тем масштабнее может быть не только текущая деятельность, но и инвестиции в будущее</w:t>
      </w:r>
      <w:r w:rsidR="00A53688" w:rsidRPr="00A53688">
        <w:t xml:space="preserve">. </w:t>
      </w:r>
      <w:r w:rsidRPr="00A53688">
        <w:t>Большую роль в формировании стратегии играет потенциал развития организации, совершенствование ее деятельности и расширение масштабов, рост деловой активности, инноваций</w:t>
      </w:r>
      <w:r w:rsidR="00A53688" w:rsidRPr="00A53688">
        <w:t xml:space="preserve">. </w:t>
      </w:r>
      <w:r w:rsidRPr="00A53688">
        <w:t>Существенным фактором, определяющим стратегию организации, является культура и компетентность управления, уровень притязаний и предприимчивости ее руководства, способность последнего к лидерству, внутренний климат в коллективе</w:t>
      </w:r>
      <w:r w:rsidR="00A53688" w:rsidRPr="00A53688">
        <w:t>.</w:t>
      </w:r>
    </w:p>
    <w:p w:rsidR="00A53688" w:rsidRDefault="001964DC" w:rsidP="00A53688">
      <w:r w:rsidRPr="00A53688">
        <w:t>Конкретизация факторов выбора стратегии развития предприятия</w:t>
      </w:r>
      <w:r w:rsidR="00B705D0" w:rsidRPr="00A53688">
        <w:t>,</w:t>
      </w:r>
      <w:r w:rsidRPr="00A53688">
        <w:t xml:space="preserve"> достигается путем определения соответствующих критериев</w:t>
      </w:r>
      <w:r w:rsidR="00A53688" w:rsidRPr="00A53688">
        <w:t xml:space="preserve">. </w:t>
      </w:r>
      <w:r w:rsidRPr="00A53688">
        <w:t>Критерии, с помощью которых можно правильно выбрать или усовершенствовать стратегию, классифицируют, объединяя в группы вопросов, на которые необходимо получить ответы</w:t>
      </w:r>
      <w:r w:rsidR="00A53688" w:rsidRPr="00A53688">
        <w:t xml:space="preserve">. </w:t>
      </w:r>
      <w:r w:rsidRPr="00A53688">
        <w:t>Если в какой-то из групп вопросов получены неопределенные или отрицательные ответы, то рассматриваемую стратегию следует пересмотреть или отклонить</w:t>
      </w:r>
      <w:r w:rsidR="00A53688" w:rsidRPr="00A53688">
        <w:t>.</w:t>
      </w:r>
    </w:p>
    <w:p w:rsidR="00A53688" w:rsidRDefault="001964DC" w:rsidP="00A53688">
      <w:r w:rsidRPr="00A53688">
        <w:t>В первую группу включаются показатели, дающие возможность ответить на такие вопросы</w:t>
      </w:r>
      <w:r w:rsidR="00A53688" w:rsidRPr="00A53688">
        <w:t>:</w:t>
      </w:r>
    </w:p>
    <w:p w:rsidR="00A53688" w:rsidRDefault="006B3B81" w:rsidP="00A53688">
      <w:r w:rsidRPr="00A53688">
        <w:t>И</w:t>
      </w:r>
      <w:r w:rsidR="001964DC" w:rsidRPr="00A53688">
        <w:t>меет ли предприятие необходимую технологию и ресурсы для реализации данной стратегии</w:t>
      </w:r>
      <w:r w:rsidR="00A53688" w:rsidRPr="00A53688">
        <w:t xml:space="preserve">. </w:t>
      </w:r>
      <w:r w:rsidR="001964DC" w:rsidRPr="00A53688">
        <w:t>Если нет, то достаточно ли времени для того, чтобы достичь или развить их раньше, чем стратегия исчерпает свою эффективность</w:t>
      </w:r>
      <w:r w:rsidR="00A53688" w:rsidRPr="00A53688">
        <w:t>.</w:t>
      </w:r>
    </w:p>
    <w:p w:rsidR="00A53688" w:rsidRDefault="006B3B81" w:rsidP="00A53688">
      <w:r w:rsidRPr="00A53688">
        <w:t>П</w:t>
      </w:r>
      <w:r w:rsidR="001964DC" w:rsidRPr="00A53688">
        <w:t>онимают и одобряют ли ключевые менеджеры основоположные условия и элементы выбора стратегии</w:t>
      </w:r>
      <w:r w:rsidR="00A53688" w:rsidRPr="00A53688">
        <w:t xml:space="preserve">. </w:t>
      </w:r>
      <w:r w:rsidR="001964DC" w:rsidRPr="00A53688">
        <w:t>Если нет, тогда определяются возможные действия относительно изменения факторов, которые оцениваются этой группой показателей</w:t>
      </w:r>
      <w:r w:rsidR="00A53688" w:rsidRPr="00A53688">
        <w:t>.</w:t>
      </w:r>
    </w:p>
    <w:p w:rsidR="00A53688" w:rsidRDefault="001964DC" w:rsidP="00A53688">
      <w:r w:rsidRPr="00A53688">
        <w:t>Оценке подлежат, в первую очередь, такие факторы</w:t>
      </w:r>
      <w:r w:rsidR="00A53688" w:rsidRPr="00A53688">
        <w:t xml:space="preserve">: </w:t>
      </w:r>
      <w:r w:rsidRPr="00A53688">
        <w:t>финансовые и материальные ресурсы, доступ к рынкам технологий и сервисные возможности, рентабельность, знания и опыт персонала предприятия инновационной деятельности</w:t>
      </w:r>
      <w:r w:rsidR="00A53688" w:rsidRPr="00A53688">
        <w:t xml:space="preserve">. </w:t>
      </w:r>
      <w:r w:rsidRPr="00A53688">
        <w:t>Отрицательное или неопределенное влияние факторов определяет поиск модификаций действий для решения проблемы, направленных на отклонение избранной стратегии</w:t>
      </w:r>
      <w:r w:rsidR="00A53688" w:rsidRPr="00A53688">
        <w:t xml:space="preserve">. </w:t>
      </w:r>
      <w:r w:rsidRPr="00A53688">
        <w:t>Хорошая стратегия</w:t>
      </w:r>
      <w:r w:rsidR="00A53688" w:rsidRPr="00A53688">
        <w:t xml:space="preserve"> - </w:t>
      </w:r>
      <w:r w:rsidRPr="00A53688">
        <w:t>та, которая может быть легко воспринята всеми подразделениями предприятия и которая имеет не только защитников, беспрекословно поддерживающих ее, но и получает поддержку всего ключевого персонала</w:t>
      </w:r>
      <w:r w:rsidR="00A53688" w:rsidRPr="00A53688">
        <w:t xml:space="preserve">. </w:t>
      </w:r>
      <w:r w:rsidRPr="00A53688">
        <w:t>Как правило, стратегия разрабатывается высшим руководством единолично и доводится до персонала в виде директив и распоряжений</w:t>
      </w:r>
      <w:r w:rsidR="00A53688" w:rsidRPr="00A53688">
        <w:t xml:space="preserve">. </w:t>
      </w:r>
      <w:r w:rsidRPr="00A53688">
        <w:t>К выбору и формулировке стратегии привлекаются менеджеры среднего и низшего звена управления</w:t>
      </w:r>
      <w:r w:rsidR="00A53688" w:rsidRPr="00A53688">
        <w:t xml:space="preserve">. </w:t>
      </w:r>
      <w:r w:rsidRPr="00A53688">
        <w:t>Если менеджеры имеют серьезные замечания относительно стратегии или поддерживают другой ее вариант</w:t>
      </w:r>
      <w:r w:rsidR="00A53688" w:rsidRPr="00A53688">
        <w:t xml:space="preserve"> - </w:t>
      </w:r>
      <w:r w:rsidRPr="00A53688">
        <w:t>стратегия может корректироваться, уточняться</w:t>
      </w:r>
      <w:r w:rsidR="00A53688" w:rsidRPr="00A53688">
        <w:t>.</w:t>
      </w:r>
    </w:p>
    <w:p w:rsidR="00A53688" w:rsidRDefault="001964DC" w:rsidP="00A53688">
      <w:r w:rsidRPr="00A53688">
        <w:t>Ко второй группе относятся показатели, дающие ответ на вопрос, может ли предприятие длительное время сохранять свое конкурентное преимущество</w:t>
      </w:r>
      <w:r w:rsidR="00A53688" w:rsidRPr="00A53688">
        <w:t xml:space="preserve">. </w:t>
      </w:r>
      <w:r w:rsidRPr="00A53688">
        <w:t>Стратегия, которая не дает оснований для будущего конкурентного преимущества или приспособления к силам, разрушающим текущую конкуренцию, должна или корректироваться, или исключаться из рассмотрения</w:t>
      </w:r>
      <w:r w:rsidR="00A53688" w:rsidRPr="00A53688">
        <w:t xml:space="preserve">. </w:t>
      </w:r>
      <w:r w:rsidRPr="00A53688">
        <w:t>К факторам этой группы принадлежат изменения</w:t>
      </w:r>
      <w:r w:rsidR="00A53688" w:rsidRPr="00A53688">
        <w:t xml:space="preserve">: </w:t>
      </w:r>
      <w:r w:rsidRPr="00A53688">
        <w:t>в окружающей среде, конъюнктуре рынка, экономическом состоянии настоящих и потенциальных конкурентов, в критических технологиях и ресурсах</w:t>
      </w:r>
      <w:r w:rsidR="00A53688" w:rsidRPr="00A53688">
        <w:t xml:space="preserve">. </w:t>
      </w:r>
      <w:r w:rsidRPr="00A53688">
        <w:t>Проблема состоит в том, может ли предприятие эффективно использовать свои возможности, усиливать свои конкурентные преимущества или создавать новые источники преимуществ</w:t>
      </w:r>
      <w:r w:rsidR="00A53688" w:rsidRPr="00A53688">
        <w:t xml:space="preserve">. </w:t>
      </w:r>
      <w:r w:rsidRPr="00A53688">
        <w:t>Для этого при разработке деловой стратегии необходимо прогнозировать конкурентные реакции на каждый фактор</w:t>
      </w:r>
      <w:r w:rsidR="00A53688" w:rsidRPr="00A53688">
        <w:t>.</w:t>
      </w:r>
    </w:p>
    <w:p w:rsidR="00A53688" w:rsidRDefault="001964DC" w:rsidP="00A53688">
      <w:r w:rsidRPr="00A53688">
        <w:t>Конкуренция определяет наиболее подходящую и выгодную деятельность</w:t>
      </w:r>
      <w:r w:rsidR="00A53688" w:rsidRPr="00A53688">
        <w:t xml:space="preserve">. </w:t>
      </w:r>
      <w:r w:rsidRPr="00A53688">
        <w:t>Деловая стратегия может вырастать из глубокого и точного понимания принципов конкуренции, определяющих привлекательность этого вида производства</w:t>
      </w:r>
      <w:r w:rsidR="00A53688" w:rsidRPr="00A53688">
        <w:t xml:space="preserve">. </w:t>
      </w:r>
      <w:r w:rsidRPr="00A53688">
        <w:t>Ведущий производственный персонал должен в совершенстве владеть принципами конкуренции в пользу предприятия</w:t>
      </w:r>
      <w:r w:rsidR="00A53688" w:rsidRPr="00A53688">
        <w:t xml:space="preserve">. </w:t>
      </w:r>
      <w:r w:rsidRPr="00A53688">
        <w:t>При формировании деловой стратегии сотрудничества предприятие должно поставить себе цель</w:t>
      </w:r>
      <w:r w:rsidR="00A53688" w:rsidRPr="00A53688">
        <w:t xml:space="preserve">: </w:t>
      </w:r>
      <w:r w:rsidRPr="00A53688">
        <w:t>выйти из союза более конкурентоспособным, чем во время создания союза, учитывая тот факт, что стратегическая цель партнеров совпадает, тогда как их конкурентные цели разные</w:t>
      </w:r>
      <w:r w:rsidR="00A53688" w:rsidRPr="00A53688">
        <w:t>.</w:t>
      </w:r>
    </w:p>
    <w:p w:rsidR="00A53688" w:rsidRDefault="001964DC" w:rsidP="00A53688">
      <w:r w:rsidRPr="00A53688">
        <w:t>Третья группа включает показатели, значение которых доказывает или упрощает обоснованность избранной стратегии</w:t>
      </w:r>
      <w:r w:rsidR="00A53688" w:rsidRPr="00A53688">
        <w:t xml:space="preserve">. </w:t>
      </w:r>
      <w:r w:rsidRPr="00A53688">
        <w:t>Стратегия строится на предположениях, вырабатываемых менеджерами</w:t>
      </w:r>
      <w:r w:rsidR="00A53688" w:rsidRPr="00A53688">
        <w:t xml:space="preserve">. </w:t>
      </w:r>
      <w:r w:rsidRPr="00A53688">
        <w:t>Менеджеры имеют мало проверенных данных, чтобы полностью на них полагаться</w:t>
      </w:r>
      <w:r w:rsidR="00A53688" w:rsidRPr="00A53688">
        <w:t xml:space="preserve">. </w:t>
      </w:r>
      <w:r w:rsidRPr="00A53688">
        <w:t xml:space="preserve">Они должны выбирать стратегию из ряда альтернативных, исходя из соображений, прогнозов и </w:t>
      </w:r>
      <w:r w:rsidR="00A53688">
        <w:t>т.п.</w:t>
      </w:r>
      <w:r w:rsidR="00A53688" w:rsidRPr="00A53688">
        <w:t xml:space="preserve"> </w:t>
      </w:r>
      <w:r w:rsidRPr="00A53688">
        <w:t>Проблема состоит в том, чтобы отличить рациональные предложения от неразумных</w:t>
      </w:r>
      <w:r w:rsidR="00A53688" w:rsidRPr="00A53688">
        <w:t xml:space="preserve">. </w:t>
      </w:r>
      <w:r w:rsidRPr="00A53688">
        <w:t>К факторам третьей группы принадлежат причины, способные вызвать прогнозируемые изменения и доказательства, используемые для поддержания каждого предложения</w:t>
      </w:r>
      <w:r w:rsidR="00A53688" w:rsidRPr="00A53688">
        <w:t>.</w:t>
      </w:r>
    </w:p>
    <w:p w:rsidR="00A53688" w:rsidRDefault="001964DC" w:rsidP="00A53688">
      <w:r w:rsidRPr="00A53688">
        <w:t>Четвертая группа включает показатели, дающие возможность сделать вывод относительно качества информации, на которой строились предположения при выборе стратегии</w:t>
      </w:r>
      <w:r w:rsidR="00A53688" w:rsidRPr="00A53688">
        <w:t xml:space="preserve">. </w:t>
      </w:r>
      <w:r w:rsidRPr="00A53688">
        <w:t>Стратегическая информация представляет собой данные, которые прошли аналитическую обработку и подготовленные для конкретного использования</w:t>
      </w:r>
      <w:r w:rsidR="00A53688" w:rsidRPr="00A53688">
        <w:t xml:space="preserve">. </w:t>
      </w:r>
      <w:r w:rsidRPr="00A53688">
        <w:t>Информация может быть неточной, противоречивой, ошибочной или устаревшей</w:t>
      </w:r>
      <w:r w:rsidR="00A53688" w:rsidRPr="00A53688">
        <w:t xml:space="preserve">. </w:t>
      </w:r>
      <w:r w:rsidRPr="00A53688">
        <w:t>Поэтому нужно постоянно следить за тем, как собранны данные, кем, для какой цели</w:t>
      </w:r>
      <w:r w:rsidR="00A53688" w:rsidRPr="00A53688">
        <w:t xml:space="preserve">. </w:t>
      </w:r>
      <w:r w:rsidRPr="00A53688">
        <w:t>К факторам этой группы принадлежат</w:t>
      </w:r>
      <w:r w:rsidR="00A53688" w:rsidRPr="00A53688">
        <w:t xml:space="preserve">: </w:t>
      </w:r>
      <w:r w:rsidRPr="00A53688">
        <w:t>процесс и состояние организации ресурсов для сбора информации</w:t>
      </w:r>
      <w:r w:rsidR="00A53688" w:rsidRPr="00A53688">
        <w:t xml:space="preserve">; </w:t>
      </w:r>
      <w:r w:rsidRPr="00A53688">
        <w:t>процесс и методы сбора информации</w:t>
      </w:r>
      <w:r w:rsidR="00A53688" w:rsidRPr="00A53688">
        <w:t xml:space="preserve">; </w:t>
      </w:r>
      <w:r w:rsidRPr="00A53688">
        <w:t>процесс анализа и обработки информации</w:t>
      </w:r>
      <w:r w:rsidR="00A53688" w:rsidRPr="00A53688">
        <w:t xml:space="preserve">; </w:t>
      </w:r>
      <w:r w:rsidRPr="00A53688">
        <w:t>процесс хранения и обновления информации</w:t>
      </w:r>
      <w:r w:rsidR="00A53688" w:rsidRPr="00A53688">
        <w:t xml:space="preserve">; </w:t>
      </w:r>
      <w:r w:rsidRPr="00A53688">
        <w:t>процесс определения потребности в конфиденциальных данных</w:t>
      </w:r>
      <w:r w:rsidR="00A53688" w:rsidRPr="00A53688">
        <w:t xml:space="preserve">; </w:t>
      </w:r>
      <w:r w:rsidRPr="00A53688">
        <w:t>формы предоставления информации ведущим специалистам, процесс распространения информации внутри и вне предприятия</w:t>
      </w:r>
      <w:r w:rsidR="00A53688" w:rsidRPr="00A53688">
        <w:t xml:space="preserve">; </w:t>
      </w:r>
      <w:r w:rsidRPr="00A53688">
        <w:t>ответственность участников информационного процесса</w:t>
      </w:r>
      <w:r w:rsidR="00A53688" w:rsidRPr="00A53688">
        <w:t>.</w:t>
      </w:r>
    </w:p>
    <w:p w:rsidR="00A53688" w:rsidRDefault="001964DC" w:rsidP="00A53688">
      <w:r w:rsidRPr="00A53688">
        <w:t>К пятой группе относятся показатели, идентифицирующие риск и неопределенность</w:t>
      </w:r>
      <w:r w:rsidR="00A53688" w:rsidRPr="00A53688">
        <w:t xml:space="preserve">. </w:t>
      </w:r>
      <w:r w:rsidRPr="00A53688">
        <w:t>Важную роль при рассмотрении проблемы принятия решений играет понятие риск</w:t>
      </w:r>
      <w:r w:rsidR="00A53688" w:rsidRPr="00A53688">
        <w:t xml:space="preserve">. </w:t>
      </w:r>
      <w:r w:rsidRPr="00A53688">
        <w:t>В предпринимательской деятельности риск часто бывает непременным, это следует учитывать</w:t>
      </w:r>
      <w:r w:rsidR="00A53688" w:rsidRPr="00A53688">
        <w:t xml:space="preserve">. </w:t>
      </w:r>
      <w:r w:rsidRPr="00A53688">
        <w:t>Поэтому при оценке деловой стратегии необходимо сознательно рассматривать решения, включающие элементы риска</w:t>
      </w:r>
      <w:r w:rsidR="00A53688" w:rsidRPr="00A53688">
        <w:t xml:space="preserve">. </w:t>
      </w:r>
      <w:r w:rsidRPr="00A53688">
        <w:t>Отрицательные результаты решения, принятого с учетом риска, могут оказаться незначительными по сравнению с затратами на их предотвращение</w:t>
      </w:r>
      <w:r w:rsidR="00A53688" w:rsidRPr="00A53688">
        <w:t xml:space="preserve">. </w:t>
      </w:r>
      <w:r w:rsidRPr="00A53688">
        <w:t>Поэтому понятие риска в предпринимательстве необходимо определять несколько иначе, чем в повседневной жизни</w:t>
      </w:r>
      <w:r w:rsidR="00A53688" w:rsidRPr="00A53688">
        <w:t xml:space="preserve">. </w:t>
      </w:r>
      <w:r w:rsidRPr="00A53688">
        <w:t>Диапазон следствий и параметров риска может быть очень широким</w:t>
      </w:r>
      <w:r w:rsidR="00A53688" w:rsidRPr="00A53688">
        <w:t xml:space="preserve"> - </w:t>
      </w:r>
      <w:r w:rsidRPr="00A53688">
        <w:t>от экономических до этических ценностей</w:t>
      </w:r>
      <w:r w:rsidR="00A53688" w:rsidRPr="00A53688">
        <w:t xml:space="preserve">. </w:t>
      </w:r>
      <w:r w:rsidRPr="00A53688">
        <w:t>Уровень риска отражает незащищенность ключевых результатов деловой стратегии, если важные предположения ошибочны</w:t>
      </w:r>
      <w:r w:rsidR="00A53688" w:rsidRPr="00A53688">
        <w:t xml:space="preserve">. </w:t>
      </w:r>
      <w:r w:rsidRPr="00A53688">
        <w:t>Факторы потенциального риска необходимо рассматривать путем систематического анализа</w:t>
      </w:r>
      <w:r w:rsidR="00A53688" w:rsidRPr="00A53688">
        <w:t xml:space="preserve">. </w:t>
      </w:r>
      <w:r w:rsidRPr="00A53688">
        <w:t>Деловые стратегии, связанные с риском, всегда остаются сомнительными, поскольку невозможно раньше времени определить потери для четкого, однозначного деления во всех случаях оправданного и неоправданного риска</w:t>
      </w:r>
      <w:r w:rsidR="00A53688" w:rsidRPr="00A53688">
        <w:t xml:space="preserve">. </w:t>
      </w:r>
      <w:r w:rsidRPr="00A53688">
        <w:t>Проконтролировать, был ли риск оправданным, можно лишь после наступления нежелательных или желательных последствий</w:t>
      </w:r>
      <w:r w:rsidR="00A53688" w:rsidRPr="00A53688">
        <w:t xml:space="preserve">. </w:t>
      </w:r>
      <w:r w:rsidRPr="00A53688">
        <w:t>Поэтому предпринимательская деятельность не может быть полностью свободна от всякого риска</w:t>
      </w:r>
      <w:r w:rsidR="00A53688" w:rsidRPr="00A53688">
        <w:t xml:space="preserve"> - </w:t>
      </w:r>
      <w:r w:rsidRPr="00A53688">
        <w:t>поэтому необходимо сознательно идти на необходимый и оправданный риск</w:t>
      </w:r>
      <w:r w:rsidR="00A53688" w:rsidRPr="00A53688">
        <w:t>.</w:t>
      </w:r>
    </w:p>
    <w:p w:rsidR="00A53688" w:rsidRDefault="001964DC" w:rsidP="00A53688">
      <w:r w:rsidRPr="00A53688">
        <w:t>Шестая группа включает показатели, дающие возможность ответить на вопрос, какую экономическую ценность создает эта деловая стратегия</w:t>
      </w:r>
      <w:r w:rsidR="00A53688" w:rsidRPr="00A53688">
        <w:t xml:space="preserve">. </w:t>
      </w:r>
      <w:r w:rsidRPr="00A53688">
        <w:t>Принятая деловая стратегия должна обеспечивать определенную прибыльность в долгосрочном плане</w:t>
      </w:r>
      <w:r w:rsidR="00A53688" w:rsidRPr="00A53688">
        <w:t xml:space="preserve">. </w:t>
      </w:r>
      <w:r w:rsidRPr="00A53688">
        <w:t>Преимущество стратегического выбора необходимо оценивать с точки зрения его способности увеличить стоимость предприятия или улучшить его конкурентную позицию</w:t>
      </w:r>
      <w:r w:rsidR="00A53688" w:rsidRPr="00A53688">
        <w:t xml:space="preserve">. </w:t>
      </w:r>
      <w:r w:rsidRPr="00A53688">
        <w:t>Прогноз создания существенной экономической стоимости или высоких норм рентабельности следует обосновывать убедительным доказательством конкурентного преимущества предприятия</w:t>
      </w:r>
      <w:r w:rsidR="00A53688" w:rsidRPr="00A53688">
        <w:t xml:space="preserve">. </w:t>
      </w:r>
      <w:r w:rsidRPr="00A53688">
        <w:t>К главным критериям этой группы относятся</w:t>
      </w:r>
      <w:r w:rsidR="00A53688" w:rsidRPr="00A53688">
        <w:t xml:space="preserve">: </w:t>
      </w:r>
      <w:r w:rsidRPr="00A53688">
        <w:t>уровень актуальной ликвидности</w:t>
      </w:r>
      <w:r w:rsidR="00A53688">
        <w:t xml:space="preserve"> (</w:t>
      </w:r>
      <w:r w:rsidRPr="00A53688">
        <w:t>возможность в любой момент выполнить свои обязательства по платежам</w:t>
      </w:r>
      <w:r w:rsidR="00A53688" w:rsidRPr="00A53688">
        <w:t xml:space="preserve">); </w:t>
      </w:r>
      <w:r w:rsidRPr="00A53688">
        <w:t>состояние структурной ликвидности</w:t>
      </w:r>
      <w:r w:rsidR="00A53688">
        <w:t xml:space="preserve"> (</w:t>
      </w:r>
      <w:r w:rsidRPr="00A53688">
        <w:t>структура капитала с долей собственного капитала</w:t>
      </w:r>
      <w:r w:rsidR="00A53688" w:rsidRPr="00A53688">
        <w:t xml:space="preserve">); </w:t>
      </w:r>
      <w:r w:rsidRPr="00A53688">
        <w:t>источник финансирования основных фондов</w:t>
      </w:r>
      <w:r w:rsidR="00A53688" w:rsidRPr="00A53688">
        <w:t xml:space="preserve">; </w:t>
      </w:r>
      <w:r w:rsidRPr="00A53688">
        <w:t>отношение прибыли к собственному капиталу</w:t>
      </w:r>
      <w:r w:rsidR="00A53688" w:rsidRPr="00A53688">
        <w:t xml:space="preserve">; </w:t>
      </w:r>
      <w:r w:rsidRPr="00A53688">
        <w:t>отношение курса акций к прибыли</w:t>
      </w:r>
      <w:r w:rsidR="00A53688" w:rsidRPr="00A53688">
        <w:t xml:space="preserve">; </w:t>
      </w:r>
      <w:r w:rsidRPr="00A53688">
        <w:t>количественное значение успеха каждого носителя затрат и факторов, способных их вызвать</w:t>
      </w:r>
      <w:r w:rsidR="00A53688" w:rsidRPr="00A53688">
        <w:t xml:space="preserve">; </w:t>
      </w:r>
      <w:r w:rsidRPr="00A53688">
        <w:t>соотношение между заимствованным и собственным капиталом</w:t>
      </w:r>
      <w:r w:rsidR="00A53688" w:rsidRPr="00A53688">
        <w:t>. [</w:t>
      </w:r>
      <w:r w:rsidR="006B0D84" w:rsidRPr="00A53688">
        <w:t>1</w:t>
      </w:r>
      <w:r w:rsidR="008F55DC" w:rsidRPr="00A53688">
        <w:t>3, с</w:t>
      </w:r>
      <w:r w:rsidR="00A53688">
        <w:t>.1</w:t>
      </w:r>
      <w:r w:rsidR="008F55DC" w:rsidRPr="00A53688">
        <w:t>47</w:t>
      </w:r>
      <w:r w:rsidR="00A53688" w:rsidRPr="00A53688">
        <w:t>].</w:t>
      </w:r>
    </w:p>
    <w:p w:rsidR="00A53688" w:rsidRDefault="001964DC" w:rsidP="00A53688">
      <w:r w:rsidRPr="00A53688">
        <w:t>К седьмой группе принадлежат показатели, дающие ответ на вопрос, каков уровень и какова стоимость адаптивности избранной стратегии в неопределенной среде</w:t>
      </w:r>
      <w:r w:rsidR="00A53688" w:rsidRPr="00A53688">
        <w:t>.</w:t>
      </w:r>
    </w:p>
    <w:p w:rsidR="00A53688" w:rsidRDefault="001964DC" w:rsidP="00A53688">
      <w:r w:rsidRPr="00A53688">
        <w:t>Множество стратегических планов, концепций и программ терпят фиаско на стадии реализации в результате различных причин</w:t>
      </w:r>
      <w:r w:rsidR="00A53688" w:rsidRPr="00A53688">
        <w:t xml:space="preserve">. </w:t>
      </w:r>
      <w:r w:rsidRPr="00A53688">
        <w:t>К главным относятся следующие</w:t>
      </w:r>
      <w:r w:rsidR="00A53688" w:rsidRPr="00A53688">
        <w:t>:</w:t>
      </w:r>
    </w:p>
    <w:p w:rsidR="00A53688" w:rsidRDefault="003D41E2" w:rsidP="00A53688">
      <w:r w:rsidRPr="00A53688">
        <w:t>и</w:t>
      </w:r>
      <w:r w:rsidR="001964DC" w:rsidRPr="00A53688">
        <w:t>гнорирование на стадии определения политики предприятия возможных</w:t>
      </w:r>
      <w:r w:rsidR="00A53688">
        <w:t xml:space="preserve"> (</w:t>
      </w:r>
      <w:r w:rsidR="001964DC" w:rsidRPr="00A53688">
        <w:t>технических, социальных</w:t>
      </w:r>
      <w:r w:rsidR="00A53688" w:rsidRPr="00A53688">
        <w:t xml:space="preserve">) </w:t>
      </w:r>
      <w:r w:rsidR="001964DC" w:rsidRPr="00A53688">
        <w:t>трудностей при ее реализации</w:t>
      </w:r>
      <w:r w:rsidR="00A53688" w:rsidRPr="00A53688">
        <w:t>.</w:t>
      </w:r>
    </w:p>
    <w:p w:rsidR="00A53688" w:rsidRDefault="003D41E2" w:rsidP="00A53688">
      <w:r w:rsidRPr="00A53688">
        <w:t>н</w:t>
      </w:r>
      <w:r w:rsidR="001964DC" w:rsidRPr="00A53688">
        <w:t>еконтролируемое внешнее воздействие и изменение в окружении компании</w:t>
      </w:r>
      <w:r w:rsidR="00A53688">
        <w:t xml:space="preserve"> (</w:t>
      </w:r>
      <w:r w:rsidR="001964DC" w:rsidRPr="00A53688">
        <w:t xml:space="preserve">контрмеры конкурентов, государственная политика и </w:t>
      </w:r>
      <w:r w:rsidR="00A53688">
        <w:t>т.д.)</w:t>
      </w:r>
      <w:r w:rsidR="00A53688" w:rsidRPr="00A53688">
        <w:t>.</w:t>
      </w:r>
    </w:p>
    <w:p w:rsidR="00A53688" w:rsidRDefault="003D41E2" w:rsidP="00A53688">
      <w:r w:rsidRPr="00A53688">
        <w:t>н</w:t>
      </w:r>
      <w:r w:rsidR="001964DC" w:rsidRPr="00A53688">
        <w:t>еясная постановка целей, низкая подготовленность, недостаточная ответственность и компетентность линейных менеджеров, которым поручена реализация программ</w:t>
      </w:r>
      <w:r w:rsidR="00A53688" w:rsidRPr="00A53688">
        <w:t>.</w:t>
      </w:r>
    </w:p>
    <w:p w:rsidR="00A53688" w:rsidRDefault="003D41E2" w:rsidP="00A53688">
      <w:r w:rsidRPr="00A53688">
        <w:t>с</w:t>
      </w:r>
      <w:r w:rsidR="001964DC" w:rsidRPr="00A53688">
        <w:t>лабая координация деятельности по реализации намеченных мероприятий</w:t>
      </w:r>
      <w:r w:rsidR="00A53688" w:rsidRPr="00A53688">
        <w:t>.</w:t>
      </w:r>
    </w:p>
    <w:p w:rsidR="00A53688" w:rsidRDefault="003D41E2" w:rsidP="00A53688">
      <w:r w:rsidRPr="00A53688">
        <w:t>о</w:t>
      </w:r>
      <w:r w:rsidR="001964DC" w:rsidRPr="00A53688">
        <w:t>тсутствие увязки стратегических и оперативных планов</w:t>
      </w:r>
      <w:r w:rsidR="00A53688" w:rsidRPr="00A53688">
        <w:t>.</w:t>
      </w:r>
    </w:p>
    <w:p w:rsidR="00A53688" w:rsidRDefault="003D41E2" w:rsidP="00A53688">
      <w:r w:rsidRPr="00A53688">
        <w:t>о</w:t>
      </w:r>
      <w:r w:rsidR="001964DC" w:rsidRPr="00A53688">
        <w:t>шибки в выборе ответственных руководителей</w:t>
      </w:r>
      <w:r w:rsidR="00A53688" w:rsidRPr="00A53688">
        <w:t>.</w:t>
      </w:r>
    </w:p>
    <w:p w:rsidR="00A53688" w:rsidRDefault="003D41E2" w:rsidP="00A53688">
      <w:r w:rsidRPr="00A53688">
        <w:t>н</w:t>
      </w:r>
      <w:r w:rsidR="001964DC" w:rsidRPr="00A53688">
        <w:t>едостаток знаний и способностей сотрудников</w:t>
      </w:r>
      <w:r w:rsidR="00A53688" w:rsidRPr="00A53688">
        <w:t>.</w:t>
      </w:r>
    </w:p>
    <w:p w:rsidR="00A53688" w:rsidRDefault="003D41E2" w:rsidP="00A53688">
      <w:r w:rsidRPr="00A53688">
        <w:t>н</w:t>
      </w:r>
      <w:r w:rsidR="001964DC" w:rsidRPr="00A53688">
        <w:t>еправильное понимание со стороны оперативного руководящего персонала общей политики предприятия, фирмы, ограниченность, зашоренность кругозора управленцев краткосрочными задачами на уровне своей компетенции</w:t>
      </w:r>
      <w:r w:rsidR="00A53688">
        <w:t xml:space="preserve"> (</w:t>
      </w:r>
      <w:r w:rsidR="001964DC" w:rsidRPr="00A53688">
        <w:t>конфликты целей на оперативном уровне управления</w:t>
      </w:r>
      <w:r w:rsidR="00A53688" w:rsidRPr="00A53688">
        <w:t>).</w:t>
      </w:r>
    </w:p>
    <w:p w:rsidR="00A53688" w:rsidRDefault="003D41E2" w:rsidP="00A53688">
      <w:r w:rsidRPr="00A53688">
        <w:t>о</w:t>
      </w:r>
      <w:r w:rsidR="001964DC" w:rsidRPr="00A53688">
        <w:t>тсутствие поддержки и/или открытое противодействие заинтересованных лиц намеченным изменениям в политике фирмы</w:t>
      </w:r>
      <w:r w:rsidR="00A53688" w:rsidRPr="00A53688">
        <w:t>.</w:t>
      </w:r>
    </w:p>
    <w:p w:rsidR="00A53688" w:rsidRDefault="003D41E2" w:rsidP="00A53688">
      <w:r w:rsidRPr="00A53688">
        <w:t>с</w:t>
      </w:r>
      <w:r w:rsidR="001964DC" w:rsidRPr="00A53688">
        <w:t>лабая информированность относительно конечных целей и последствий политики, недостаточный авторитет руководителей, причастных к ее проведению</w:t>
      </w:r>
      <w:r w:rsidR="00A53688" w:rsidRPr="00A53688">
        <w:t>.</w:t>
      </w:r>
    </w:p>
    <w:p w:rsidR="00A53688" w:rsidRDefault="003D41E2" w:rsidP="00A53688">
      <w:r w:rsidRPr="00A53688">
        <w:t>н</w:t>
      </w:r>
      <w:r w:rsidR="001964DC" w:rsidRPr="00A53688">
        <w:t>изкий уровень контроля над стратегически важными показателями для оценки успешной реализации политики фирмы или же неадекватная увязка систем планирования и контроля</w:t>
      </w:r>
      <w:r w:rsidR="00A53688" w:rsidRPr="00A53688">
        <w:t>.</w:t>
      </w:r>
    </w:p>
    <w:p w:rsidR="00A53688" w:rsidRDefault="001964DC" w:rsidP="00A53688">
      <w:r w:rsidRPr="00A53688">
        <w:t>После того как определена миссия и цель, наступает состояние выбора стратегии</w:t>
      </w:r>
      <w:r w:rsidR="00A53688" w:rsidRPr="00A53688">
        <w:t xml:space="preserve">. </w:t>
      </w:r>
      <w:r w:rsidRPr="00A53688">
        <w:t xml:space="preserve">На этом этапе принимаются решения по поводу того, как, какими средствами предприятие будет достигать цели, что делать с отдельным бизнесом или продуктом, как и в каком направлении развиваться, какое место занимать на рынке и </w:t>
      </w:r>
      <w:r w:rsidR="00A53688">
        <w:t>т.п.</w:t>
      </w:r>
    </w:p>
    <w:p w:rsidR="00A53688" w:rsidRDefault="001964DC" w:rsidP="00A53688">
      <w:r w:rsidRPr="00A53688">
        <w:t>Выбор стратегии предприятия осуществляется руководством на основе анализа факторов, характеризующих его состояние, с учетом результатов анализа портфеля бизнеса</w:t>
      </w:r>
      <w:r w:rsidR="00A53688" w:rsidRPr="00A53688">
        <w:t xml:space="preserve">. </w:t>
      </w:r>
      <w:r w:rsidRPr="00A53688">
        <w:t>К главным факторам, которые, прежде всего, должны быть учтены при выборе стратегии, относятся</w:t>
      </w:r>
      <w:r w:rsidR="00A53688" w:rsidRPr="00A53688">
        <w:t xml:space="preserve">: </w:t>
      </w:r>
      <w:r w:rsidRPr="00A53688">
        <w:t xml:space="preserve">состояние отрасли и позиция в ней предприятия, цель предприятия, интересы и позиция высшего руководства, финансовые ресурсы, квалификация работников, обязательства предприятия, мера зависимости от внешней среды, временной фактор и </w:t>
      </w:r>
      <w:r w:rsidR="00A53688">
        <w:t>т.п.</w:t>
      </w:r>
    </w:p>
    <w:p w:rsidR="00A53688" w:rsidRDefault="00766221" w:rsidP="00A53688">
      <w:r w:rsidRPr="00A53688">
        <w:rPr>
          <w:i/>
          <w:iCs/>
        </w:rPr>
        <w:t>Маркетинговая стратегия</w:t>
      </w:r>
      <w:r w:rsidR="00A53688" w:rsidRPr="00A53688">
        <w:t xml:space="preserve"> - </w:t>
      </w:r>
      <w:r w:rsidRPr="00A53688">
        <w:t>элемент стратегии деятельности предприятия, направленный на разработку, производство и доведение до покупателя товаров и услуг, наиболее соответствующих его потребностям</w:t>
      </w:r>
      <w:r w:rsidR="00A53688" w:rsidRPr="00A53688">
        <w:t xml:space="preserve">. </w:t>
      </w:r>
      <w:r w:rsidRPr="00A53688">
        <w:t>Различают стратегию привлечения покупателей и стратегию продвижения продукта</w:t>
      </w:r>
      <w:r w:rsidR="00A53688" w:rsidRPr="00A53688">
        <w:t>.</w:t>
      </w:r>
    </w:p>
    <w:p w:rsidR="00A53688" w:rsidRDefault="00766221" w:rsidP="00A53688">
      <w:r w:rsidRPr="00A53688">
        <w:rPr>
          <w:i/>
          <w:iCs/>
        </w:rPr>
        <w:t>Стратегия привлечения покупателей</w:t>
      </w:r>
      <w:r w:rsidR="00A53688" w:rsidRPr="00A53688">
        <w:t xml:space="preserve"> - </w:t>
      </w:r>
      <w:r w:rsidRPr="00A53688">
        <w:t>маркетинговая стратегия, при которой создается покупательский спрос на определенный продукт или его определенную марку</w:t>
      </w:r>
      <w:r w:rsidR="00A53688" w:rsidRPr="00A53688">
        <w:t xml:space="preserve">. </w:t>
      </w:r>
      <w:r w:rsidRPr="00A53688">
        <w:t>Привлечение покупателей главным образом осуществляется с помощью рекламы</w:t>
      </w:r>
      <w:r w:rsidR="00A53688" w:rsidRPr="00A53688">
        <w:t>.</w:t>
      </w:r>
    </w:p>
    <w:p w:rsidR="00A53688" w:rsidRDefault="00766221" w:rsidP="00A53688">
      <w:r w:rsidRPr="00A53688">
        <w:rPr>
          <w:i/>
          <w:iCs/>
        </w:rPr>
        <w:t>Стратегия продвижения продукта</w:t>
      </w:r>
      <w:r w:rsidR="00A53688" w:rsidRPr="00A53688">
        <w:t xml:space="preserve"> - </w:t>
      </w:r>
      <w:r w:rsidRPr="00A53688">
        <w:t xml:space="preserve">маркетинговая стратегия, при которой стимулируется стремление розничных продавцов активно продавать определенный </w:t>
      </w:r>
      <w:r w:rsidR="003F074B" w:rsidRPr="00A53688">
        <w:t>продукт или определенную марку</w:t>
      </w:r>
      <w:r w:rsidR="00A53688" w:rsidRPr="00A53688">
        <w:t xml:space="preserve">. </w:t>
      </w:r>
      <w:r w:rsidRPr="00A53688">
        <w:t>При этом активно используются специальные предложения для розничных продавцов</w:t>
      </w:r>
      <w:r w:rsidR="00A53688" w:rsidRPr="00A53688">
        <w:t>.</w:t>
      </w:r>
    </w:p>
    <w:p w:rsidR="00A53688" w:rsidRDefault="00E456A3" w:rsidP="00A53688">
      <w:r w:rsidRPr="00A53688">
        <w:rPr>
          <w:b/>
          <w:bCs/>
        </w:rPr>
        <w:t>Основной целью маркетингового подхода</w:t>
      </w:r>
      <w:r w:rsidRPr="00A53688">
        <w:t xml:space="preserve"> к управлению </w:t>
      </w:r>
      <w:r w:rsidR="00877186" w:rsidRPr="00A53688">
        <w:t>организацией</w:t>
      </w:r>
      <w:r w:rsidRPr="00A53688">
        <w:t xml:space="preserve"> является обеспечение выживаемости этой фирмы в условиях рыночных отношений</w:t>
      </w:r>
      <w:r w:rsidR="00A53688" w:rsidRPr="00A53688">
        <w:t xml:space="preserve">. </w:t>
      </w:r>
      <w:r w:rsidRPr="00A53688">
        <w:t xml:space="preserve">Важнейшими </w:t>
      </w:r>
      <w:r w:rsidRPr="00A53688">
        <w:rPr>
          <w:b/>
          <w:bCs/>
        </w:rPr>
        <w:t>задачами маркетингового подхода</w:t>
      </w:r>
      <w:r w:rsidRPr="00A53688">
        <w:t xml:space="preserve"> к управлению следует считать</w:t>
      </w:r>
      <w:r w:rsidR="00A53688" w:rsidRPr="00A53688">
        <w:t>:</w:t>
      </w:r>
    </w:p>
    <w:p w:rsidR="00A53688" w:rsidRDefault="00204730" w:rsidP="00A53688">
      <w:r w:rsidRPr="00A53688">
        <w:t>п</w:t>
      </w:r>
      <w:r w:rsidR="00E456A3" w:rsidRPr="00A53688">
        <w:t>редотвращение расхода всех видов ресурсов, связанных с производством и выводом на рынок товаров и услуг, не пользующихся спросом</w:t>
      </w:r>
      <w:r w:rsidR="00A53688" w:rsidRPr="00A53688">
        <w:t>;</w:t>
      </w:r>
    </w:p>
    <w:p w:rsidR="00A53688" w:rsidRDefault="00204730" w:rsidP="00A53688">
      <w:r w:rsidRPr="00A53688">
        <w:t>п</w:t>
      </w:r>
      <w:r w:rsidR="00E456A3" w:rsidRPr="00A53688">
        <w:t>редотвращение</w:t>
      </w:r>
      <w:r w:rsidR="00A53688">
        <w:t xml:space="preserve"> (</w:t>
      </w:r>
      <w:r w:rsidR="00E456A3" w:rsidRPr="00A53688">
        <w:t>или минимизация</w:t>
      </w:r>
      <w:r w:rsidR="00A53688" w:rsidRPr="00A53688">
        <w:t xml:space="preserve">) </w:t>
      </w:r>
      <w:r w:rsidR="00E456A3" w:rsidRPr="00A53688">
        <w:t>расхода всех видов ресурсов, связанных с производством и выводом на рынок товаров и услуг, по которым стимулирование спроса не позволяет достичь целей фирмы</w:t>
      </w:r>
      <w:r w:rsidR="00A53688" w:rsidRPr="00A53688">
        <w:t>;</w:t>
      </w:r>
    </w:p>
    <w:p w:rsidR="00A53688" w:rsidRDefault="00204730" w:rsidP="00A53688">
      <w:r w:rsidRPr="00A53688">
        <w:t>ц</w:t>
      </w:r>
      <w:r w:rsidR="00E456A3" w:rsidRPr="00A53688">
        <w:t>елевое использование всех видов ресурсов для обеспечения полного удовлетворения нужд, потребностей и запросов потенциальных покупателей товаров и услуг, выводимых фирмой на рынок</w:t>
      </w:r>
      <w:r w:rsidR="00A53688" w:rsidRPr="00A53688">
        <w:t>;</w:t>
      </w:r>
    </w:p>
    <w:p w:rsidR="00A53688" w:rsidRDefault="00204730" w:rsidP="00A53688">
      <w:r w:rsidRPr="00A53688">
        <w:t>ф</w:t>
      </w:r>
      <w:r w:rsidR="00E456A3" w:rsidRPr="00A53688">
        <w:t>ормирование условий для реализации принципа социально ориентированной деятельности фирмы, учитывающей нужды, потребности и запросы сотрудников</w:t>
      </w:r>
      <w:r w:rsidR="00A53688" w:rsidRPr="00A53688">
        <w:t>;</w:t>
      </w:r>
    </w:p>
    <w:p w:rsidR="00A53688" w:rsidRDefault="00204730" w:rsidP="00A53688">
      <w:r w:rsidRPr="00A53688">
        <w:t>ф</w:t>
      </w:r>
      <w:r w:rsidR="00E456A3" w:rsidRPr="00A53688">
        <w:t>ирмы, конкретных потребителей товаров и услуг, общества в целом</w:t>
      </w:r>
      <w:r w:rsidR="00A53688" w:rsidRPr="00A53688">
        <w:t>;</w:t>
      </w:r>
    </w:p>
    <w:p w:rsidR="00A53688" w:rsidRDefault="00204730" w:rsidP="00A53688">
      <w:r w:rsidRPr="00A53688">
        <w:t>ф</w:t>
      </w:r>
      <w:r w:rsidR="00E456A3" w:rsidRPr="00A53688">
        <w:t>ормирование условий для расширенного воспроизводства и поддержания на потенциальных рынках товаров и услуг, а также в общественном мнении в стране и за рубежом благоприятного образа</w:t>
      </w:r>
      <w:r w:rsidR="00A53688">
        <w:t xml:space="preserve"> (</w:t>
      </w:r>
      <w:r w:rsidR="00E456A3" w:rsidRPr="00A53688">
        <w:t>имиджа</w:t>
      </w:r>
      <w:r w:rsidR="00A53688" w:rsidRPr="00A53688">
        <w:t xml:space="preserve">) </w:t>
      </w:r>
      <w:r w:rsidR="00E456A3" w:rsidRPr="00A53688">
        <w:t>фирмы как надежного делового партнера</w:t>
      </w:r>
      <w:r w:rsidR="00A53688" w:rsidRPr="00A53688">
        <w:t>.</w:t>
      </w:r>
    </w:p>
    <w:p w:rsidR="00A53688" w:rsidRDefault="00E456A3" w:rsidP="00A53688">
      <w:r w:rsidRPr="00A53688">
        <w:t>Таким образом, маркетинговый подход к управлению фирмой предполагает постоянную ориентацию на рынок, его конъюнктуру за счет усиления обратных связей</w:t>
      </w:r>
      <w:r w:rsidR="00A53688" w:rsidRPr="00A53688">
        <w:t xml:space="preserve">. </w:t>
      </w:r>
      <w:r w:rsidRPr="00A53688">
        <w:t>Через определенные промежутки времени необходимо производить корректировку планов и стратегий, то есть выработанная стратегия не является постоянной на многие годы функционирования фирмы</w:t>
      </w:r>
      <w:r w:rsidR="00A53688" w:rsidRPr="00A53688">
        <w:t xml:space="preserve">. </w:t>
      </w:r>
      <w:r w:rsidRPr="00A53688">
        <w:t>Поэтому само стратегическое управление, построенное на маркетинговых принципах, предполагает циклическую</w:t>
      </w:r>
      <w:r w:rsidR="00A53688">
        <w:t xml:space="preserve"> (</w:t>
      </w:r>
      <w:r w:rsidRPr="00A53688">
        <w:t>кольцевую</w:t>
      </w:r>
      <w:r w:rsidR="00A53688" w:rsidRPr="00A53688">
        <w:t xml:space="preserve">) </w:t>
      </w:r>
      <w:r w:rsidRPr="00A53688">
        <w:t>схему управления фирмой, с помощью которой можно свободно ориентироваться на постоянно изменяющуюся конъюнктуру рынка</w:t>
      </w:r>
      <w:r w:rsidR="00A53688" w:rsidRPr="00A53688">
        <w:t>.</w:t>
      </w:r>
    </w:p>
    <w:p w:rsidR="00A53688" w:rsidRDefault="003F074B" w:rsidP="00A53688">
      <w:r w:rsidRPr="00A53688">
        <w:t>Различают два уровня управления маркетингом</w:t>
      </w:r>
      <w:r w:rsidR="00A53688" w:rsidRPr="00A53688">
        <w:t xml:space="preserve">: </w:t>
      </w:r>
      <w:r w:rsidRPr="00A53688">
        <w:t>стратегический и тактический</w:t>
      </w:r>
      <w:r w:rsidR="00A53688" w:rsidRPr="00A53688">
        <w:t>.</w:t>
      </w:r>
    </w:p>
    <w:p w:rsidR="00A53688" w:rsidRDefault="007B4873" w:rsidP="00A53688">
      <w:r w:rsidRPr="00A53688">
        <w:t>совершенствование организационной структуры фирмы</w:t>
      </w:r>
      <w:r w:rsidR="00A53688" w:rsidRPr="00A53688">
        <w:t>;</w:t>
      </w:r>
    </w:p>
    <w:p w:rsidR="00A53688" w:rsidRDefault="007B4873" w:rsidP="00A53688">
      <w:r w:rsidRPr="00A53688">
        <w:t>организация проникновения на новые товарные рынки</w:t>
      </w:r>
      <w:r w:rsidR="00A53688" w:rsidRPr="00A53688">
        <w:t>;</w:t>
      </w:r>
    </w:p>
    <w:p w:rsidR="00A53688" w:rsidRDefault="007B4873" w:rsidP="00A53688">
      <w:r w:rsidRPr="00A53688">
        <w:t>разработка и введение на рынок нового товара</w:t>
      </w:r>
      <w:r w:rsidR="00A53688" w:rsidRPr="00A53688">
        <w:t>;</w:t>
      </w:r>
    </w:p>
    <w:p w:rsidR="00A53688" w:rsidRDefault="007B4873" w:rsidP="00A53688">
      <w:r w:rsidRPr="00A53688">
        <w:t>свертывание деловой активности и уход с рынков, где стало невозможным получение устойчивой прибыли</w:t>
      </w:r>
      <w:r w:rsidR="00A53688" w:rsidRPr="00A53688">
        <w:t>;</w:t>
      </w:r>
    </w:p>
    <w:p w:rsidR="00A53688" w:rsidRDefault="007B4873" w:rsidP="00A53688">
      <w:r w:rsidRPr="00A53688">
        <w:t>проникновение на новые рынки посредством создания совместных предприятий</w:t>
      </w:r>
      <w:r w:rsidR="00A53688" w:rsidRPr="00A53688">
        <w:t>;</w:t>
      </w:r>
    </w:p>
    <w:p w:rsidR="00A53688" w:rsidRDefault="007B4873" w:rsidP="00A53688">
      <w:r w:rsidRPr="00A53688">
        <w:t>кооперация деятельности с фирмами, обладающими опытом успешной деятельности на интересующих рынках</w:t>
      </w:r>
      <w:r w:rsidR="00A53688" w:rsidRPr="00A53688">
        <w:t>.</w:t>
      </w:r>
    </w:p>
    <w:p w:rsidR="00A53688" w:rsidRDefault="003F074B" w:rsidP="00A53688">
      <w:r w:rsidRPr="00A53688">
        <w:t xml:space="preserve">Маркетинговая стратегия заключается в долгосрочное согласовании возможностей фирмы с ситуацией на рынке, </w:t>
      </w:r>
      <w:r w:rsidR="00A53688">
        <w:t>т.е.</w:t>
      </w:r>
      <w:r w:rsidR="00A53688" w:rsidRPr="00A53688">
        <w:t xml:space="preserve"> </w:t>
      </w:r>
      <w:r w:rsidRPr="00A53688">
        <w:t>в согласовании внутренней и внешней сред деятельности фирмы</w:t>
      </w:r>
      <w:r w:rsidR="00A53688" w:rsidRPr="00A53688">
        <w:t xml:space="preserve">. </w:t>
      </w:r>
      <w:r w:rsidRPr="00A53688">
        <w:t>Инструментами реализации маркетинговых мероприятий на этом уровне управления выступают</w:t>
      </w:r>
      <w:r w:rsidR="00A53688" w:rsidRPr="00A53688">
        <w:t>:</w:t>
      </w:r>
    </w:p>
    <w:p w:rsidR="00A53688" w:rsidRDefault="003F074B" w:rsidP="00A53688">
      <w:r w:rsidRPr="00A53688">
        <w:t>Цели фирмы определяют направления развития ее деловой активности</w:t>
      </w:r>
      <w:r w:rsidR="00A53688" w:rsidRPr="00A53688">
        <w:t>.</w:t>
      </w:r>
    </w:p>
    <w:p w:rsidR="00A53688" w:rsidRDefault="003F074B" w:rsidP="00A53688">
      <w:r w:rsidRPr="00A53688">
        <w:t>Стратегия же представляет собой план достижения этих целей, в котором должны быть отражены все элементы маркетинга, финансовые ресурсы, производственные возможности</w:t>
      </w:r>
      <w:r w:rsidR="00A53688" w:rsidRPr="00A53688">
        <w:t>.</w:t>
      </w:r>
    </w:p>
    <w:p w:rsidR="00A53688" w:rsidRDefault="003F074B" w:rsidP="00A53688">
      <w:r w:rsidRPr="00A53688">
        <w:t>В основе стратегии маркетинга лежат пять стратегических концепций</w:t>
      </w:r>
      <w:r w:rsidR="00A53688" w:rsidRPr="00A53688">
        <w:t>:</w:t>
      </w:r>
    </w:p>
    <w:p w:rsidR="00A53688" w:rsidRDefault="003F074B" w:rsidP="00A53688">
      <w:r w:rsidRPr="00A53688">
        <w:t>выбор целевых рынков</w:t>
      </w:r>
      <w:r w:rsidR="00A53688" w:rsidRPr="00A53688">
        <w:t>;</w:t>
      </w:r>
    </w:p>
    <w:p w:rsidR="00A53688" w:rsidRDefault="003F074B" w:rsidP="00A53688">
      <w:r w:rsidRPr="00A53688">
        <w:t xml:space="preserve">сегментация рынка, </w:t>
      </w:r>
      <w:r w:rsidR="00A53688">
        <w:t>т.е.</w:t>
      </w:r>
      <w:r w:rsidR="00A53688" w:rsidRPr="00A53688">
        <w:t xml:space="preserve"> </w:t>
      </w:r>
      <w:r w:rsidRPr="00A53688">
        <w:t>выделение конкурентных целевых рынков в рамках совокупного</w:t>
      </w:r>
      <w:r w:rsidR="00A53688" w:rsidRPr="00A53688">
        <w:t>;</w:t>
      </w:r>
    </w:p>
    <w:p w:rsidR="00A53688" w:rsidRDefault="003F074B" w:rsidP="00A53688">
      <w:r w:rsidRPr="00A53688">
        <w:t>выбор методов выхода на них</w:t>
      </w:r>
      <w:r w:rsidR="00A53688" w:rsidRPr="00A53688">
        <w:t>;</w:t>
      </w:r>
    </w:p>
    <w:p w:rsidR="00A53688" w:rsidRDefault="003F074B" w:rsidP="00A53688">
      <w:r w:rsidRPr="00A53688">
        <w:t>выбор методов и средств маркетинга</w:t>
      </w:r>
      <w:r w:rsidR="00A53688" w:rsidRPr="00A53688">
        <w:t>;</w:t>
      </w:r>
    </w:p>
    <w:p w:rsidR="00A53688" w:rsidRDefault="003F074B" w:rsidP="00A53688">
      <w:r w:rsidRPr="00A53688">
        <w:t>определение времени выхода на рынок</w:t>
      </w:r>
      <w:r w:rsidR="00A53688" w:rsidRPr="00A53688">
        <w:t>.</w:t>
      </w:r>
    </w:p>
    <w:p w:rsidR="00A53688" w:rsidRDefault="003F074B" w:rsidP="00A53688">
      <w:r w:rsidRPr="00A53688">
        <w:t>В качестве основных типов стратегий маркетинга обычно применяют стратегию</w:t>
      </w:r>
      <w:r w:rsidR="00A53688">
        <w:t xml:space="preserve"> "</w:t>
      </w:r>
      <w:r w:rsidRPr="00A53688">
        <w:t>цена-количество</w:t>
      </w:r>
      <w:r w:rsidR="00A53688">
        <w:t xml:space="preserve">" </w:t>
      </w:r>
      <w:r w:rsidRPr="00A53688">
        <w:t>либо стратегию предпочтения</w:t>
      </w:r>
      <w:r w:rsidR="00A53688" w:rsidRPr="00A53688">
        <w:t>.</w:t>
      </w:r>
    </w:p>
    <w:p w:rsidR="00A53688" w:rsidRDefault="003F074B" w:rsidP="00A53688">
      <w:r w:rsidRPr="00A53688">
        <w:t xml:space="preserve">При использовании </w:t>
      </w:r>
      <w:r w:rsidRPr="00A53688">
        <w:rPr>
          <w:i/>
          <w:iCs/>
        </w:rPr>
        <w:t>стратегии</w:t>
      </w:r>
      <w:r w:rsidR="00A53688">
        <w:rPr>
          <w:i/>
          <w:iCs/>
        </w:rPr>
        <w:t xml:space="preserve"> "</w:t>
      </w:r>
      <w:r w:rsidRPr="00A53688">
        <w:rPr>
          <w:i/>
          <w:iCs/>
        </w:rPr>
        <w:t>цена-количество</w:t>
      </w:r>
      <w:r w:rsidR="00A53688">
        <w:rPr>
          <w:i/>
          <w:iCs/>
        </w:rPr>
        <w:t xml:space="preserve">" </w:t>
      </w:r>
      <w:r w:rsidRPr="00A53688">
        <w:t>можно применить категорию цены как одну из составляющих успеха в конкурентной борьбе</w:t>
      </w:r>
      <w:r w:rsidR="00A53688" w:rsidRPr="00A53688">
        <w:t xml:space="preserve">. </w:t>
      </w:r>
      <w:r w:rsidRPr="00A53688">
        <w:t>Принципиальное значение при этом имеет потенциал и уровень развития соответствующих отраслей, а также активное влияние на издержки производства</w:t>
      </w:r>
      <w:r w:rsidR="00A53688" w:rsidRPr="00A53688">
        <w:t xml:space="preserve">. </w:t>
      </w:r>
      <w:r w:rsidRPr="00A53688">
        <w:t>Стратегия</w:t>
      </w:r>
      <w:r w:rsidR="00A53688">
        <w:t xml:space="preserve"> "</w:t>
      </w:r>
      <w:r w:rsidRPr="00A53688">
        <w:t>цена</w:t>
      </w:r>
      <w:r w:rsidR="00A53688" w:rsidRPr="00A53688">
        <w:t xml:space="preserve"> - </w:t>
      </w:r>
      <w:r w:rsidRPr="00A53688">
        <w:t>количество</w:t>
      </w:r>
      <w:r w:rsidR="00A53688">
        <w:t xml:space="preserve">" </w:t>
      </w:r>
      <w:r w:rsidRPr="00A53688">
        <w:t>является типичной для операций типа</w:t>
      </w:r>
      <w:r w:rsidR="00A53688">
        <w:t xml:space="preserve"> "</w:t>
      </w:r>
      <w:r w:rsidRPr="00A53688">
        <w:t>коммодити</w:t>
      </w:r>
      <w:r w:rsidR="00A53688">
        <w:t>", т.е.</w:t>
      </w:r>
      <w:r w:rsidR="00A53688" w:rsidRPr="00A53688">
        <w:t xml:space="preserve"> </w:t>
      </w:r>
      <w:r w:rsidRPr="00A53688">
        <w:t>для сбыта многих продуктов, производимых с помощью хорошо отработанных и апробированных технологий и уже издавна продающихся на рынках</w:t>
      </w:r>
      <w:r w:rsidR="00A53688" w:rsidRPr="00A53688">
        <w:t>.</w:t>
      </w:r>
    </w:p>
    <w:p w:rsidR="00A53688" w:rsidRDefault="003F074B" w:rsidP="00A53688">
      <w:r w:rsidRPr="00A53688">
        <w:rPr>
          <w:i/>
          <w:iCs/>
        </w:rPr>
        <w:t>Стратегия предпочтения</w:t>
      </w:r>
      <w:r w:rsidRPr="00A53688">
        <w:t xml:space="preserve"> использует различные инструменты политики сбыта, не зависящие от конкуренции в области цен</w:t>
      </w:r>
      <w:r w:rsidR="00A53688" w:rsidRPr="00A53688">
        <w:t xml:space="preserve">. </w:t>
      </w:r>
      <w:r w:rsidRPr="00A53688">
        <w:t>Конечная цель этой стратегии</w:t>
      </w:r>
      <w:r w:rsidR="00A53688" w:rsidRPr="00A53688">
        <w:t xml:space="preserve"> - </w:t>
      </w:r>
      <w:r w:rsidRPr="00A53688">
        <w:t>создать стабильные преимущества перед конкурентами</w:t>
      </w:r>
      <w:r w:rsidR="00A53688" w:rsidRPr="00A53688">
        <w:t xml:space="preserve">. </w:t>
      </w:r>
      <w:r w:rsidRPr="00A53688">
        <w:t>Для достижения этой цели может быть использован весь набор инструментов маркетинга</w:t>
      </w:r>
      <w:r w:rsidR="00A53688" w:rsidRPr="00A53688">
        <w:t>:</w:t>
      </w:r>
    </w:p>
    <w:p w:rsidR="00A53688" w:rsidRDefault="003F074B" w:rsidP="00A53688">
      <w:r w:rsidRPr="00A53688">
        <w:t>изменения в технологии производства, способствующие улучшению качества изделия, его дизайна и упаковки</w:t>
      </w:r>
      <w:r w:rsidR="00A53688" w:rsidRPr="00A53688">
        <w:t>;</w:t>
      </w:r>
    </w:p>
    <w:p w:rsidR="00A53688" w:rsidRDefault="003F074B" w:rsidP="00A53688">
      <w:r w:rsidRPr="00A53688">
        <w:t>сервисное обслуживание</w:t>
      </w:r>
      <w:r w:rsidR="00A53688">
        <w:t xml:space="preserve"> (</w:t>
      </w:r>
      <w:r w:rsidRPr="00A53688">
        <w:t xml:space="preserve">консультирование и обучение, ремонт и техническая профилактика, поставка запчастей и </w:t>
      </w:r>
      <w:r w:rsidR="00A53688">
        <w:t>т.д.)</w:t>
      </w:r>
      <w:r w:rsidR="00A53688" w:rsidRPr="00A53688">
        <w:t>;</w:t>
      </w:r>
    </w:p>
    <w:p w:rsidR="00A53688" w:rsidRDefault="003F074B" w:rsidP="00A53688">
      <w:r w:rsidRPr="00A53688">
        <w:t>логистические мероприятия</w:t>
      </w:r>
      <w:r w:rsidR="00A53688">
        <w:t xml:space="preserve"> (</w:t>
      </w:r>
      <w:r w:rsidRPr="00A53688">
        <w:t>соблюдение договорных обязательств и надежности поставок</w:t>
      </w:r>
      <w:r w:rsidR="00A53688" w:rsidRPr="00A53688">
        <w:t>).</w:t>
      </w:r>
    </w:p>
    <w:p w:rsidR="00A53688" w:rsidRDefault="003F074B" w:rsidP="00A53688">
      <w:r w:rsidRPr="00A53688">
        <w:t>Стратегия предпочтения является общепринятой для операций типа</w:t>
      </w:r>
      <w:r w:rsidR="00A53688">
        <w:t xml:space="preserve"> "</w:t>
      </w:r>
      <w:r w:rsidRPr="00A53688">
        <w:t>хай тек</w:t>
      </w:r>
      <w:r w:rsidR="00A53688">
        <w:t xml:space="preserve">" </w:t>
      </w:r>
      <w:r w:rsidR="00A53688" w:rsidRPr="00A53688">
        <w:t xml:space="preserve">- </w:t>
      </w:r>
      <w:r w:rsidRPr="00A53688">
        <w:t>высокие технологии</w:t>
      </w:r>
      <w:r w:rsidR="00A53688" w:rsidRPr="00A53688">
        <w:t>.</w:t>
      </w:r>
    </w:p>
    <w:p w:rsidR="00A53688" w:rsidRDefault="003F074B" w:rsidP="00A53688">
      <w:r w:rsidRPr="00A53688">
        <w:rPr>
          <w:i/>
          <w:iCs/>
        </w:rPr>
        <w:t>Стратегия</w:t>
      </w:r>
      <w:r w:rsidR="00A53688">
        <w:rPr>
          <w:i/>
          <w:iCs/>
        </w:rPr>
        <w:t xml:space="preserve"> "</w:t>
      </w:r>
      <w:r w:rsidRPr="00A53688">
        <w:rPr>
          <w:i/>
          <w:iCs/>
        </w:rPr>
        <w:t>ми-ту</w:t>
      </w:r>
      <w:r w:rsidR="00A53688">
        <w:rPr>
          <w:i/>
          <w:iCs/>
        </w:rPr>
        <w:t xml:space="preserve">" </w:t>
      </w:r>
      <w:r w:rsidR="00A53688">
        <w:t>(</w:t>
      </w:r>
      <w:r w:rsidRPr="00A53688">
        <w:t>стратегия приспособления, подлаживания</w:t>
      </w:r>
      <w:r w:rsidR="00A53688" w:rsidRPr="00A53688">
        <w:t xml:space="preserve">) </w:t>
      </w:r>
      <w:r w:rsidRPr="00A53688">
        <w:t>предполагает адаптацию к конкурентам по таким параметрам, как продукция, распределение, общение, цены</w:t>
      </w:r>
      <w:r w:rsidR="00A53688" w:rsidRPr="00A53688">
        <w:t xml:space="preserve">. </w:t>
      </w:r>
      <w:r w:rsidRPr="00A53688">
        <w:t>При реализации данной стратегии стремятся максимально точно повторять действия конкурентов</w:t>
      </w:r>
      <w:r w:rsidR="00A53688" w:rsidRPr="00A53688">
        <w:t>.</w:t>
      </w:r>
    </w:p>
    <w:p w:rsidR="00A53688" w:rsidRDefault="003F074B" w:rsidP="00A53688">
      <w:r w:rsidRPr="00A53688">
        <w:rPr>
          <w:i/>
          <w:iCs/>
        </w:rPr>
        <w:t>Стратегия резкого отличия</w:t>
      </w:r>
      <w:r w:rsidRPr="00A53688">
        <w:t xml:space="preserve"> предполагает товар, по профилю четко отличающийся от товара конкурента</w:t>
      </w:r>
      <w:r w:rsidR="00A53688" w:rsidRPr="00A53688">
        <w:t xml:space="preserve">. </w:t>
      </w:r>
      <w:r w:rsidRPr="00A53688">
        <w:t>Можно отметить, что стратегия</w:t>
      </w:r>
      <w:r w:rsidR="00A53688">
        <w:t xml:space="preserve"> "</w:t>
      </w:r>
      <w:r w:rsidRPr="00A53688">
        <w:t>цена</w:t>
      </w:r>
      <w:r w:rsidR="00A53688" w:rsidRPr="00A53688">
        <w:t xml:space="preserve"> - </w:t>
      </w:r>
      <w:r w:rsidRPr="00A53688">
        <w:t>количество</w:t>
      </w:r>
      <w:r w:rsidR="00A53688">
        <w:t xml:space="preserve">" </w:t>
      </w:r>
      <w:r w:rsidRPr="00A53688">
        <w:t>шире используется в мировом масштабе, чем стратегия предпочтения, прежде всего в силу больших возможностей и большей простоты применения</w:t>
      </w:r>
      <w:r w:rsidR="00A53688" w:rsidRPr="00A53688">
        <w:t>.</w:t>
      </w:r>
    </w:p>
    <w:p w:rsidR="00A53688" w:rsidRDefault="003F074B" w:rsidP="00A53688">
      <w:r w:rsidRPr="00A53688">
        <w:rPr>
          <w:i/>
          <w:iCs/>
        </w:rPr>
        <w:t>Стратегия</w:t>
      </w:r>
      <w:r w:rsidR="00A53688">
        <w:rPr>
          <w:i/>
          <w:iCs/>
        </w:rPr>
        <w:t xml:space="preserve"> "</w:t>
      </w:r>
      <w:r w:rsidRPr="00A53688">
        <w:rPr>
          <w:i/>
          <w:iCs/>
        </w:rPr>
        <w:t>цена-количество</w:t>
      </w:r>
      <w:r w:rsidR="00A53688">
        <w:rPr>
          <w:i/>
          <w:iCs/>
        </w:rPr>
        <w:t xml:space="preserve">" </w:t>
      </w:r>
      <w:r w:rsidRPr="00A53688">
        <w:t>предполагает существование так называемой ценовой конкуренции, а стратегия предпочтения с ее модификациями</w:t>
      </w:r>
      <w:r w:rsidR="00A53688" w:rsidRPr="00A53688">
        <w:t xml:space="preserve"> - </w:t>
      </w:r>
      <w:r w:rsidRPr="00A53688">
        <w:t>существование неценовой конкуренции</w:t>
      </w:r>
      <w:r w:rsidR="00A53688" w:rsidRPr="00A53688">
        <w:t>.</w:t>
      </w:r>
    </w:p>
    <w:p w:rsidR="00A53688" w:rsidRDefault="003F074B" w:rsidP="00A53688">
      <w:r w:rsidRPr="00A53688">
        <w:rPr>
          <w:i/>
          <w:iCs/>
        </w:rPr>
        <w:t>Оригинальную</w:t>
      </w:r>
      <w:r w:rsidR="00A53688">
        <w:rPr>
          <w:i/>
          <w:iCs/>
        </w:rPr>
        <w:t xml:space="preserve"> "</w:t>
      </w:r>
      <w:r w:rsidRPr="00A53688">
        <w:rPr>
          <w:i/>
          <w:iCs/>
        </w:rPr>
        <w:t>стратегию лазерного луча</w:t>
      </w:r>
      <w:r w:rsidR="00A53688">
        <w:rPr>
          <w:i/>
          <w:iCs/>
        </w:rPr>
        <w:t xml:space="preserve">" </w:t>
      </w:r>
      <w:r w:rsidRPr="00A53688">
        <w:t>применяют</w:t>
      </w:r>
      <w:r w:rsidR="00A53688">
        <w:t xml:space="preserve"> (</w:t>
      </w:r>
      <w:r w:rsidRPr="00A53688">
        <w:t>и, как известно, весьма небезуспешно</w:t>
      </w:r>
      <w:r w:rsidR="00A53688" w:rsidRPr="00A53688">
        <w:t xml:space="preserve">!) </w:t>
      </w:r>
      <w:r w:rsidRPr="00A53688">
        <w:t>японские фирмы, закрепляясь сначала на рынках стран, у которых нет собственного производства данного товара, потом, на базе накопленного опыта, осваивают новые, более сложные конкурентные рынки</w:t>
      </w:r>
      <w:r w:rsidR="00A53688" w:rsidRPr="00A53688">
        <w:t>.</w:t>
      </w:r>
    </w:p>
    <w:p w:rsidR="00A53688" w:rsidRDefault="003F074B" w:rsidP="00A53688">
      <w:r w:rsidRPr="00A53688">
        <w:t>Маркетинговая тактика ориентирована на конъюнктурные факторы формирования рыночного спроса на имеющуюся номенклатуру товаров фирмы</w:t>
      </w:r>
      <w:r w:rsidR="00A53688" w:rsidRPr="00A53688">
        <w:t xml:space="preserve">. </w:t>
      </w:r>
      <w:r w:rsidRPr="00A53688">
        <w:t>Инструменты реализации маркетинговых мероприятий на этом уровне управления следующие</w:t>
      </w:r>
      <w:r w:rsidR="00A53688" w:rsidRPr="00A53688">
        <w:t>:</w:t>
      </w:r>
    </w:p>
    <w:p w:rsidR="00A53688" w:rsidRDefault="003F074B" w:rsidP="00A53688">
      <w:r w:rsidRPr="00A53688">
        <w:t>изучение рынков с целью формирования спроса и стимулирования сбыта</w:t>
      </w:r>
      <w:r w:rsidR="00A53688" w:rsidRPr="00A53688">
        <w:t>;</w:t>
      </w:r>
    </w:p>
    <w:p w:rsidR="00A53688" w:rsidRDefault="003F074B" w:rsidP="00A53688">
      <w:r w:rsidRPr="00A53688">
        <w:t>анализ товаров и управление их номенклатурой с целью максимального удовлетворения рыночных требований</w:t>
      </w:r>
      <w:r w:rsidR="00A53688" w:rsidRPr="00A53688">
        <w:t>;</w:t>
      </w:r>
    </w:p>
    <w:p w:rsidR="00A53688" w:rsidRDefault="003F074B" w:rsidP="00A53688">
      <w:r w:rsidRPr="00A53688">
        <w:t>прямые контакты с потребителями</w:t>
      </w:r>
      <w:r w:rsidR="00A53688" w:rsidRPr="00A53688">
        <w:t>;</w:t>
      </w:r>
    </w:p>
    <w:p w:rsidR="00A53688" w:rsidRDefault="003F074B" w:rsidP="00A53688">
      <w:r w:rsidRPr="00A53688">
        <w:t>увеличение и обучение персонала зарубежных представительств</w:t>
      </w:r>
      <w:r w:rsidR="00A53688" w:rsidRPr="00A53688">
        <w:t>;</w:t>
      </w:r>
    </w:p>
    <w:p w:rsidR="00A53688" w:rsidRDefault="003F074B" w:rsidP="00A53688">
      <w:r w:rsidRPr="00A53688">
        <w:t>активное участие в выставках и ярмарках</w:t>
      </w:r>
      <w:r w:rsidR="00A53688" w:rsidRPr="00A53688">
        <w:t>;</w:t>
      </w:r>
    </w:p>
    <w:p w:rsidR="00A53688" w:rsidRDefault="003F074B" w:rsidP="00A53688">
      <w:r w:rsidRPr="00A53688">
        <w:t>расширение номенклатуры</w:t>
      </w:r>
      <w:r w:rsidR="00A53688">
        <w:t xml:space="preserve"> (</w:t>
      </w:r>
      <w:r w:rsidRPr="00A53688">
        <w:t>диверсификация</w:t>
      </w:r>
      <w:r w:rsidR="00A53688" w:rsidRPr="00A53688">
        <w:t xml:space="preserve">) </w:t>
      </w:r>
      <w:r w:rsidRPr="00A53688">
        <w:t>экспортируемых товаров</w:t>
      </w:r>
      <w:r w:rsidR="00A53688" w:rsidRPr="00A53688">
        <w:t>;</w:t>
      </w:r>
    </w:p>
    <w:p w:rsidR="00A53688" w:rsidRDefault="003F074B" w:rsidP="00A53688">
      <w:r w:rsidRPr="00A53688">
        <w:t>создание и повышение эффективности сервиса</w:t>
      </w:r>
      <w:r w:rsidR="00A53688" w:rsidRPr="00A53688">
        <w:t>;</w:t>
      </w:r>
    </w:p>
    <w:p w:rsidR="00A53688" w:rsidRDefault="003F074B" w:rsidP="00A53688">
      <w:r w:rsidRPr="00A53688">
        <w:t>адаптация товара к специфическим требованиям покупателя</w:t>
      </w:r>
      <w:r w:rsidR="00A53688" w:rsidRPr="00A53688">
        <w:t>;</w:t>
      </w:r>
    </w:p>
    <w:p w:rsidR="00A53688" w:rsidRDefault="003F074B" w:rsidP="00A53688">
      <w:r w:rsidRPr="00A53688">
        <w:t>рекламные мероприятия</w:t>
      </w:r>
      <w:r w:rsidR="00A53688" w:rsidRPr="00A53688">
        <w:t>;</w:t>
      </w:r>
    </w:p>
    <w:p w:rsidR="00A53688" w:rsidRDefault="003F074B" w:rsidP="00A53688">
      <w:r w:rsidRPr="00A53688">
        <w:t>управление ценами</w:t>
      </w:r>
      <w:r w:rsidR="00A53688" w:rsidRPr="00A53688">
        <w:t>.</w:t>
      </w:r>
    </w:p>
    <w:p w:rsidR="00A53688" w:rsidRDefault="003F074B" w:rsidP="00A53688">
      <w:r w:rsidRPr="00A53688">
        <w:t>Важно подчеркнуть, что тактика маркетинга должна обеспечивать активность деятельности фирмы и стимулировать каждого ее работника</w:t>
      </w:r>
      <w:r w:rsidR="00A53688" w:rsidRPr="00A53688">
        <w:t>.</w:t>
      </w:r>
    </w:p>
    <w:p w:rsidR="00A53688" w:rsidRDefault="003F074B" w:rsidP="00A53688">
      <w:r w:rsidRPr="00A53688">
        <w:rPr>
          <w:b/>
          <w:bCs/>
        </w:rPr>
        <w:t>План, структура и бюджет маркетинга</w:t>
      </w:r>
      <w:r w:rsidR="00A53688" w:rsidRPr="00A53688">
        <w:rPr>
          <w:b/>
          <w:bCs/>
        </w:rPr>
        <w:t xml:space="preserve">. </w:t>
      </w:r>
      <w:r w:rsidRPr="00A53688">
        <w:t>Цели планирования маркетинга следующие</w:t>
      </w:r>
      <w:r w:rsidR="00A53688" w:rsidRPr="00A53688">
        <w:t>:</w:t>
      </w:r>
    </w:p>
    <w:p w:rsidR="00A53688" w:rsidRDefault="003F074B" w:rsidP="00A53688">
      <w:r w:rsidRPr="00A53688">
        <w:t>координация усилий участников реализации плана</w:t>
      </w:r>
      <w:r w:rsidR="00A53688" w:rsidRPr="00A53688">
        <w:t>;</w:t>
      </w:r>
    </w:p>
    <w:p w:rsidR="00A53688" w:rsidRDefault="003F074B" w:rsidP="00A53688">
      <w:r w:rsidRPr="00A53688">
        <w:t>максимизация вероятности желаемого хода событий</w:t>
      </w:r>
      <w:r w:rsidR="00A53688" w:rsidRPr="00A53688">
        <w:t>;</w:t>
      </w:r>
    </w:p>
    <w:p w:rsidR="00A53688" w:rsidRDefault="003F074B" w:rsidP="00A53688">
      <w:r w:rsidRPr="00A53688">
        <w:t>подготовка к реагированию на изменения во внешней среде</w:t>
      </w:r>
      <w:r w:rsidR="00A53688" w:rsidRPr="00A53688">
        <w:t>;</w:t>
      </w:r>
    </w:p>
    <w:p w:rsidR="00A53688" w:rsidRDefault="003F074B" w:rsidP="00A53688">
      <w:r w:rsidRPr="00A53688">
        <w:t>сведение к минимуму конфликтов, вызываемых неправильным или различным пониманием целей фирмы</w:t>
      </w:r>
      <w:r w:rsidR="00A53688" w:rsidRPr="00A53688">
        <w:t>.</w:t>
      </w:r>
    </w:p>
    <w:p w:rsidR="00A53688" w:rsidRDefault="003F074B" w:rsidP="00A53688">
      <w:r w:rsidRPr="00A53688">
        <w:t>Планирование в маркетинге не имеет, в отличие от традиционного, детерминированного характера</w:t>
      </w:r>
      <w:r w:rsidR="00A53688">
        <w:t xml:space="preserve"> "</w:t>
      </w:r>
      <w:r w:rsidRPr="00A53688">
        <w:t>ресурсы</w:t>
      </w:r>
      <w:r w:rsidR="00A53688" w:rsidRPr="00A53688">
        <w:t xml:space="preserve"> - </w:t>
      </w:r>
      <w:r w:rsidRPr="00A53688">
        <w:t>цель</w:t>
      </w:r>
      <w:r w:rsidR="00A53688">
        <w:t xml:space="preserve">". </w:t>
      </w:r>
      <w:r w:rsidRPr="00A53688">
        <w:t>Оно</w:t>
      </w:r>
      <w:r w:rsidR="00A53688" w:rsidRPr="00A53688">
        <w:t xml:space="preserve"> - </w:t>
      </w:r>
      <w:r w:rsidRPr="00A53688">
        <w:t>непрерывный циклический процесс согласования действий фирмы с возможностями, как правило, весьма динамичного рынка, значительная часть факторов которого имеет характер, недоступный для контроля и даже изучения со стороны фирмы</w:t>
      </w:r>
      <w:r w:rsidR="00A53688" w:rsidRPr="00A53688">
        <w:t>.</w:t>
      </w:r>
    </w:p>
    <w:p w:rsidR="00A53688" w:rsidRDefault="003F074B" w:rsidP="00A53688">
      <w:r w:rsidRPr="00A53688">
        <w:t>Главные составные части плана маркетинга</w:t>
      </w:r>
      <w:r w:rsidR="00A53688" w:rsidRPr="00A53688">
        <w:t>:</w:t>
      </w:r>
    </w:p>
    <w:p w:rsidR="00A53688" w:rsidRDefault="003F074B" w:rsidP="00A53688">
      <w:r w:rsidRPr="00A53688">
        <w:t>описание целей фирмы</w:t>
      </w:r>
      <w:r w:rsidR="00A53688" w:rsidRPr="00A53688">
        <w:t xml:space="preserve"> - </w:t>
      </w:r>
      <w:r w:rsidRPr="00A53688">
        <w:t>краткосрочных и долгосрочных</w:t>
      </w:r>
      <w:r w:rsidR="00A53688" w:rsidRPr="00A53688">
        <w:t>;</w:t>
      </w:r>
    </w:p>
    <w:p w:rsidR="00A53688" w:rsidRDefault="003F074B" w:rsidP="00A53688">
      <w:r w:rsidRPr="00A53688">
        <w:t>прогноз рынка</w:t>
      </w:r>
      <w:r w:rsidR="00A53688" w:rsidRPr="00A53688">
        <w:t>;</w:t>
      </w:r>
    </w:p>
    <w:p w:rsidR="00A53688" w:rsidRDefault="003F074B" w:rsidP="00A53688">
      <w:r w:rsidRPr="00A53688">
        <w:t>описание маркетинговых стратегий деятельности фирмы на каждом рынке</w:t>
      </w:r>
      <w:r w:rsidR="00A53688" w:rsidRPr="00A53688">
        <w:t>;</w:t>
      </w:r>
    </w:p>
    <w:p w:rsidR="00A53688" w:rsidRDefault="003F074B" w:rsidP="00A53688">
      <w:r w:rsidRPr="00A53688">
        <w:t>описание процедур и инструментов реализации маркетинговых мероприятий</w:t>
      </w:r>
      <w:r w:rsidR="00A53688" w:rsidRPr="00A53688">
        <w:t>;</w:t>
      </w:r>
    </w:p>
    <w:p w:rsidR="00A53688" w:rsidRDefault="003F074B" w:rsidP="00A53688">
      <w:r w:rsidRPr="00A53688">
        <w:t>описание процедур контроля</w:t>
      </w:r>
      <w:r w:rsidR="00A53688" w:rsidRPr="00A53688">
        <w:t>.</w:t>
      </w:r>
    </w:p>
    <w:p w:rsidR="00A53688" w:rsidRDefault="003F074B" w:rsidP="00A53688">
      <w:r w:rsidRPr="00A53688">
        <w:t>Из многочисленных структур управления маркетингом наибольшее распространение получили организационные структуры с функциональной ориентацией управления и с товарной ориентацией управления</w:t>
      </w:r>
      <w:r w:rsidR="00A53688" w:rsidRPr="00A53688">
        <w:t>.</w:t>
      </w:r>
    </w:p>
    <w:p w:rsidR="00A53688" w:rsidRDefault="003F074B" w:rsidP="00A53688">
      <w:r w:rsidRPr="00A53688">
        <w:t>Исследование рынка</w:t>
      </w:r>
      <w:r w:rsidR="00A53688">
        <w:t xml:space="preserve"> (</w:t>
      </w:r>
      <w:r w:rsidRPr="00A53688">
        <w:t>конъюнктурные, средне</w:t>
      </w:r>
      <w:r w:rsidR="00A53688" w:rsidRPr="00A53688">
        <w:t xml:space="preserve"> - </w:t>
      </w:r>
      <w:r w:rsidRPr="00A53688">
        <w:t>и долгосрочные прогнозы</w:t>
      </w:r>
      <w:r w:rsidR="00A53688" w:rsidRPr="00A53688">
        <w:t>),</w:t>
      </w:r>
      <w:r w:rsidRPr="00A53688">
        <w:t xml:space="preserve"> обеспечение конкурентоспособности, реклама и стимулирование сбыта, реклама товародвижения и сервис</w:t>
      </w:r>
      <w:r w:rsidR="00A53688" w:rsidRPr="00A53688">
        <w:t xml:space="preserve"> - </w:t>
      </w:r>
      <w:r w:rsidRPr="00A53688">
        <w:t>все это требует немалых расходов, поэтому расчет бюджета маркетинга</w:t>
      </w:r>
      <w:r w:rsidR="00A53688" w:rsidRPr="00A53688">
        <w:t xml:space="preserve"> - </w:t>
      </w:r>
      <w:r w:rsidRPr="00A53688">
        <w:t>сложная оптимизационная задача со многими переменными</w:t>
      </w:r>
      <w:r w:rsidR="00A53688" w:rsidRPr="00A53688">
        <w:t xml:space="preserve">. </w:t>
      </w:r>
      <w:r w:rsidRPr="00A53688">
        <w:t>В определении бюджета маркетинга большую роль играют такие неформализуемые факторы, как опыт высших руководителей фирмы, ее традиции, анализ маркетинговых расходов фирм-конкурентов</w:t>
      </w:r>
      <w:r w:rsidR="00A53688" w:rsidRPr="00A53688">
        <w:t>.</w:t>
      </w:r>
    </w:p>
    <w:p w:rsidR="00A53688" w:rsidRDefault="003F074B" w:rsidP="00A53688">
      <w:r w:rsidRPr="00A53688">
        <w:rPr>
          <w:b/>
          <w:bCs/>
        </w:rPr>
        <w:t>Контроль эффективности маркетинга</w:t>
      </w:r>
      <w:r w:rsidR="00A53688" w:rsidRPr="00A53688">
        <w:rPr>
          <w:b/>
          <w:bCs/>
        </w:rPr>
        <w:t xml:space="preserve">. </w:t>
      </w:r>
      <w:r w:rsidRPr="00A53688">
        <w:t>Итак, расходы на маркетинг составляют заметную долю в бюджете современных фирм</w:t>
      </w:r>
      <w:r w:rsidR="00A53688" w:rsidRPr="00A53688">
        <w:t xml:space="preserve">. </w:t>
      </w:r>
      <w:r w:rsidRPr="00A53688">
        <w:t xml:space="preserve">Поэтому контроль маркетинга, </w:t>
      </w:r>
      <w:r w:rsidR="00A53688">
        <w:t>т.е.</w:t>
      </w:r>
      <w:r w:rsidR="00A53688" w:rsidRPr="00A53688">
        <w:t xml:space="preserve"> </w:t>
      </w:r>
      <w:r w:rsidRPr="00A53688">
        <w:t>постоянное сопоставление расходов на его осуществление с результатами деятельности фирмы, должен проводиться постоянно, а не спонтанно</w:t>
      </w:r>
      <w:r w:rsidR="00A53688" w:rsidRPr="00A53688">
        <w:t xml:space="preserve">. </w:t>
      </w:r>
      <w:r w:rsidRPr="00A53688">
        <w:t>Естественно, что форма контроля зависит от уровня управления</w:t>
      </w:r>
      <w:r w:rsidR="00A53688" w:rsidRPr="00A53688">
        <w:t>.</w:t>
      </w:r>
    </w:p>
    <w:p w:rsidR="00A53688" w:rsidRDefault="003F074B" w:rsidP="00A53688">
      <w:r w:rsidRPr="00A53688">
        <w:rPr>
          <w:i/>
          <w:iCs/>
        </w:rPr>
        <w:t>На стратегическом уровне</w:t>
      </w:r>
      <w:r w:rsidR="00A53688" w:rsidRPr="00A53688">
        <w:t xml:space="preserve"> - </w:t>
      </w:r>
      <w:r w:rsidRPr="00A53688">
        <w:t>это ситуационный анализ, раскрывающий правильность выбора фирмой целей, меру полноты реализации фирмой своих потенциальных возможностей по отношению к рынкам сбыта, каналам товародвижения и товарам</w:t>
      </w:r>
      <w:r w:rsidR="00A53688" w:rsidRPr="00A53688">
        <w:t>.</w:t>
      </w:r>
    </w:p>
    <w:p w:rsidR="00A53688" w:rsidRDefault="003F074B" w:rsidP="00A53688">
      <w:r w:rsidRPr="00A53688">
        <w:rPr>
          <w:i/>
          <w:iCs/>
        </w:rPr>
        <w:t>На тактическом уровне</w:t>
      </w:r>
      <w:r w:rsidR="00A53688" w:rsidRPr="00A53688">
        <w:t xml:space="preserve"> - </w:t>
      </w:r>
      <w:r w:rsidRPr="00A53688">
        <w:t>ежегодное рассмотрение соответствия результатов поставленным задачам, контроль объемов продаж, доли рынка, контролируемой фирмой, отношения покупателей</w:t>
      </w:r>
      <w:r w:rsidR="00A53688" w:rsidRPr="00A53688">
        <w:t>.</w:t>
      </w:r>
    </w:p>
    <w:p w:rsidR="00A53688" w:rsidRDefault="003F074B" w:rsidP="00A53688">
      <w:r w:rsidRPr="00A53688">
        <w:rPr>
          <w:i/>
          <w:iCs/>
        </w:rPr>
        <w:t>На оперативном</w:t>
      </w:r>
      <w:r w:rsidRPr="00A53688">
        <w:t xml:space="preserve">, уровне рассматриваются прибыльность каждого из товаров фирмы, содержание и эффективность работы на рынках и их сегментах, размеры заказов и </w:t>
      </w:r>
      <w:r w:rsidR="00A53688">
        <w:t>т.п.</w:t>
      </w:r>
    </w:p>
    <w:p w:rsidR="00A53688" w:rsidRDefault="003F074B" w:rsidP="00A53688">
      <w:r w:rsidRPr="00A53688">
        <w:t>Показателями эффективности расходования средств на маркетинг могут быть</w:t>
      </w:r>
      <w:r w:rsidR="00A53688" w:rsidRPr="00A53688">
        <w:t>:</w:t>
      </w:r>
    </w:p>
    <w:p w:rsidR="00A53688" w:rsidRDefault="003F074B" w:rsidP="00A53688">
      <w:r w:rsidRPr="00A53688">
        <w:t>объем продаж на единицу</w:t>
      </w:r>
      <w:r w:rsidR="00A53688">
        <w:t xml:space="preserve"> (</w:t>
      </w:r>
      <w:r w:rsidRPr="00A53688">
        <w:t>или один час</w:t>
      </w:r>
      <w:r w:rsidR="00A53688" w:rsidRPr="00A53688">
        <w:t xml:space="preserve">) </w:t>
      </w:r>
      <w:r w:rsidRPr="00A53688">
        <w:t>переговоров</w:t>
      </w:r>
      <w:r w:rsidR="00A53688" w:rsidRPr="00A53688">
        <w:t>;</w:t>
      </w:r>
    </w:p>
    <w:p w:rsidR="00A53688" w:rsidRDefault="003F074B" w:rsidP="00A53688">
      <w:r w:rsidRPr="00A53688">
        <w:t>отношение расходов на маркетинговую деятельность к объему продаж</w:t>
      </w:r>
      <w:r w:rsidR="00A53688" w:rsidRPr="00A53688">
        <w:t>;</w:t>
      </w:r>
    </w:p>
    <w:p w:rsidR="00A53688" w:rsidRDefault="003F074B" w:rsidP="00A53688">
      <w:r w:rsidRPr="00A53688">
        <w:t>количество и объем продаж непосредственно по рекламным акциям</w:t>
      </w:r>
      <w:r w:rsidR="00A53688" w:rsidRPr="00A53688">
        <w:t>;</w:t>
      </w:r>
    </w:p>
    <w:p w:rsidR="00A53688" w:rsidRDefault="003F074B" w:rsidP="00A53688">
      <w:r w:rsidRPr="00A53688">
        <w:t>изменение популярности товаров фирмы в результате рекламной деятельности</w:t>
      </w:r>
      <w:r w:rsidR="00A53688" w:rsidRPr="00A53688">
        <w:t>;</w:t>
      </w:r>
    </w:p>
    <w:p w:rsidR="00A53688" w:rsidRDefault="003F074B" w:rsidP="00A53688">
      <w:r w:rsidRPr="00A53688">
        <w:t>прибыль, приходящаяся на одного работника отдела маркетинга</w:t>
      </w:r>
      <w:r w:rsidR="00A53688" w:rsidRPr="00A53688">
        <w:t>.</w:t>
      </w:r>
    </w:p>
    <w:p w:rsidR="00A53688" w:rsidRDefault="003F074B" w:rsidP="00A53688">
      <w:r w:rsidRPr="00A53688">
        <w:t>В задачу маркетингового контроля входит также тщательный анализ рекламаций и возврата проданного товара, выявление причин и разработка мероприятий, исключающих повторение подобных случаев</w:t>
      </w:r>
      <w:r w:rsidR="00A53688" w:rsidRPr="00A53688">
        <w:t>.</w:t>
      </w:r>
    </w:p>
    <w:p w:rsidR="00A53688" w:rsidRDefault="003F074B" w:rsidP="00A53688">
      <w:r w:rsidRPr="00A53688">
        <w:t>Важнейшей задачей повышения эффективности маркетинга является обучение специалистов фирмы методам оценки финансовых последствий принимаемых ими решений</w:t>
      </w:r>
      <w:r w:rsidR="00A53688" w:rsidRPr="00A53688">
        <w:t>.</w:t>
      </w:r>
    </w:p>
    <w:p w:rsidR="00A53688" w:rsidRDefault="00D055BB" w:rsidP="00A53688">
      <w:r w:rsidRPr="00A53688">
        <w:t>Стратегическое</w:t>
      </w:r>
      <w:r w:rsidR="00A53688" w:rsidRPr="00A53688">
        <w:t xml:space="preserve"> </w:t>
      </w:r>
      <w:r w:rsidRPr="00A53688">
        <w:t>планирование</w:t>
      </w:r>
      <w:r w:rsidR="00A53688" w:rsidRPr="00A53688">
        <w:t xml:space="preserve"> </w:t>
      </w:r>
      <w:r w:rsidRPr="00A53688">
        <w:t>является</w:t>
      </w:r>
      <w:r w:rsidR="00A53688" w:rsidRPr="00A53688">
        <w:t xml:space="preserve"> </w:t>
      </w:r>
      <w:r w:rsidRPr="00A53688">
        <w:t>неотъемлемой</w:t>
      </w:r>
      <w:r w:rsidR="00A53688" w:rsidRPr="00A53688">
        <w:t xml:space="preserve"> </w:t>
      </w:r>
      <w:r w:rsidRPr="00A53688">
        <w:t>составляющей</w:t>
      </w:r>
      <w:r w:rsidR="00B70035" w:rsidRPr="00A53688">
        <w:t xml:space="preserve"> </w:t>
      </w:r>
      <w:r w:rsidRPr="00A53688">
        <w:t>эффективного функционирования любого предприятия</w:t>
      </w:r>
      <w:r w:rsidR="00A53688" w:rsidRPr="00A53688">
        <w:t xml:space="preserve">. </w:t>
      </w:r>
      <w:r w:rsidRPr="00A53688">
        <w:t>С его помощью</w:t>
      </w:r>
      <w:r w:rsidR="00A53688" w:rsidRPr="00A53688">
        <w:t xml:space="preserve"> </w:t>
      </w:r>
      <w:r w:rsidRPr="00A53688">
        <w:t>происходит</w:t>
      </w:r>
      <w:r w:rsidR="00B70035" w:rsidRPr="00A53688">
        <w:t xml:space="preserve"> </w:t>
      </w:r>
      <w:r w:rsidRPr="00A53688">
        <w:t>переориентация деятельности</w:t>
      </w:r>
      <w:r w:rsidR="00A53688" w:rsidRPr="00A53688">
        <w:t xml:space="preserve"> </w:t>
      </w:r>
      <w:r w:rsidRPr="00A53688">
        <w:t>на</w:t>
      </w:r>
      <w:r w:rsidR="00A53688" w:rsidRPr="00A53688">
        <w:t xml:space="preserve"> </w:t>
      </w:r>
      <w:r w:rsidRPr="00A53688">
        <w:t>потребителя</w:t>
      </w:r>
      <w:r w:rsidR="00A53688" w:rsidRPr="00A53688">
        <w:t xml:space="preserve"> </w:t>
      </w:r>
      <w:r w:rsidRPr="00A53688">
        <w:t>и</w:t>
      </w:r>
      <w:r w:rsidR="00A53688" w:rsidRPr="00A53688">
        <w:t xml:space="preserve"> </w:t>
      </w:r>
      <w:r w:rsidRPr="00A53688">
        <w:t>его</w:t>
      </w:r>
      <w:r w:rsidR="00A53688" w:rsidRPr="00A53688">
        <w:t xml:space="preserve"> </w:t>
      </w:r>
      <w:r w:rsidRPr="00A53688">
        <w:t>нужды</w:t>
      </w:r>
      <w:r w:rsidR="00A53688" w:rsidRPr="00A53688">
        <w:t xml:space="preserve">. </w:t>
      </w:r>
      <w:r w:rsidRPr="00A53688">
        <w:t>Главной</w:t>
      </w:r>
      <w:r w:rsidR="00A53688" w:rsidRPr="00A53688">
        <w:t xml:space="preserve"> </w:t>
      </w:r>
      <w:r w:rsidRPr="00A53688">
        <w:t>идеей</w:t>
      </w:r>
      <w:r w:rsidR="00B70035" w:rsidRPr="00A53688">
        <w:t xml:space="preserve"> </w:t>
      </w:r>
      <w:r w:rsidRPr="00A53688">
        <w:t>становится тезис</w:t>
      </w:r>
      <w:r w:rsidR="00A53688" w:rsidRPr="00A53688">
        <w:t>:</w:t>
      </w:r>
      <w:r w:rsidR="00A53688">
        <w:t xml:space="preserve"> "</w:t>
      </w:r>
      <w:r w:rsidRPr="00A53688">
        <w:t>Производить то, что</w:t>
      </w:r>
      <w:r w:rsidR="00A53688" w:rsidRPr="00A53688">
        <w:t xml:space="preserve"> </w:t>
      </w:r>
      <w:r w:rsidRPr="00A53688">
        <w:t>нужно</w:t>
      </w:r>
      <w:r w:rsidR="00A53688" w:rsidRPr="00A53688">
        <w:t xml:space="preserve"> </w:t>
      </w:r>
      <w:r w:rsidRPr="00A53688">
        <w:t>потребителю</w:t>
      </w:r>
      <w:r w:rsidR="00A53688" w:rsidRPr="00A53688">
        <w:t xml:space="preserve">, </w:t>
      </w:r>
      <w:r w:rsidRPr="00A53688">
        <w:t>а</w:t>
      </w:r>
      <w:r w:rsidR="00A53688" w:rsidRPr="00A53688">
        <w:t xml:space="preserve"> </w:t>
      </w:r>
      <w:r w:rsidRPr="00A53688">
        <w:t>не</w:t>
      </w:r>
      <w:r w:rsidR="00A53688" w:rsidRPr="00A53688">
        <w:t xml:space="preserve"> </w:t>
      </w:r>
      <w:r w:rsidRPr="00A53688">
        <w:t>пытаться</w:t>
      </w:r>
      <w:r w:rsidR="00B70035" w:rsidRPr="00A53688">
        <w:t xml:space="preserve"> </w:t>
      </w:r>
      <w:r w:rsidRPr="00A53688">
        <w:t>продать ему то, что вам удалось произвести</w:t>
      </w:r>
      <w:r w:rsidR="00A53688">
        <w:t xml:space="preserve">", </w:t>
      </w:r>
      <w:r w:rsidRPr="00A53688">
        <w:t>чем в последнее время</w:t>
      </w:r>
      <w:r w:rsidR="00A53688" w:rsidRPr="00A53688">
        <w:t xml:space="preserve"> </w:t>
      </w:r>
      <w:r w:rsidRPr="00A53688">
        <w:t>все</w:t>
      </w:r>
      <w:r w:rsidR="00A53688" w:rsidRPr="00A53688">
        <w:t xml:space="preserve"> </w:t>
      </w:r>
      <w:r w:rsidRPr="00A53688">
        <w:t>еще</w:t>
      </w:r>
      <w:r w:rsidR="00B70035" w:rsidRPr="00A53688">
        <w:t xml:space="preserve"> </w:t>
      </w:r>
      <w:r w:rsidRPr="00A53688">
        <w:t>продолжают заниматься наши предприятия из-за</w:t>
      </w:r>
      <w:r w:rsidR="00A53688" w:rsidRPr="00A53688">
        <w:t xml:space="preserve"> </w:t>
      </w:r>
      <w:r w:rsidRPr="00A53688">
        <w:t>чего</w:t>
      </w:r>
      <w:r w:rsidR="00A53688" w:rsidRPr="00A53688">
        <w:t xml:space="preserve"> </w:t>
      </w:r>
      <w:r w:rsidRPr="00A53688">
        <w:t>и</w:t>
      </w:r>
      <w:r w:rsidR="00A53688" w:rsidRPr="00A53688">
        <w:t xml:space="preserve"> </w:t>
      </w:r>
      <w:r w:rsidRPr="00A53688">
        <w:t>терпят</w:t>
      </w:r>
      <w:r w:rsidR="00A53688" w:rsidRPr="00A53688">
        <w:t xml:space="preserve"> </w:t>
      </w:r>
      <w:r w:rsidRPr="00A53688">
        <w:t>убытки</w:t>
      </w:r>
      <w:r w:rsidR="00A53688" w:rsidRPr="00A53688">
        <w:t xml:space="preserve"> </w:t>
      </w:r>
      <w:r w:rsidRPr="00A53688">
        <w:t>и</w:t>
      </w:r>
      <w:r w:rsidR="00A53688" w:rsidRPr="00A53688">
        <w:t xml:space="preserve"> </w:t>
      </w:r>
      <w:r w:rsidRPr="00A53688">
        <w:t>не</w:t>
      </w:r>
      <w:r w:rsidR="00B70035" w:rsidRPr="00A53688">
        <w:t xml:space="preserve"> </w:t>
      </w:r>
      <w:r w:rsidRPr="00A53688">
        <w:t>выдерживают конкуренции с западными аналогами</w:t>
      </w:r>
      <w:r w:rsidR="00A53688" w:rsidRPr="00A53688">
        <w:t>.</w:t>
      </w:r>
    </w:p>
    <w:p w:rsidR="00A53688" w:rsidRDefault="00526E01" w:rsidP="00D24B09">
      <w:pPr>
        <w:pStyle w:val="2"/>
      </w:pPr>
      <w:r w:rsidRPr="00A53688">
        <w:br w:type="page"/>
      </w:r>
      <w:bookmarkStart w:id="10" w:name="_Toc229929965"/>
      <w:bookmarkStart w:id="11" w:name="_Toc241820269"/>
      <w:r w:rsidR="00D24B09" w:rsidRPr="00A53688">
        <w:t>2</w:t>
      </w:r>
      <w:r w:rsidR="00D24B09">
        <w:t>.</w:t>
      </w:r>
      <w:r w:rsidR="00D24B09" w:rsidRPr="00A53688">
        <w:t xml:space="preserve"> Анализ экономического состояния работы ооо</w:t>
      </w:r>
      <w:r w:rsidR="00D24B09">
        <w:t xml:space="preserve"> "</w:t>
      </w:r>
      <w:r w:rsidR="00D24B09" w:rsidRPr="00A53688">
        <w:t>ротафарм</w:t>
      </w:r>
      <w:bookmarkEnd w:id="10"/>
      <w:r w:rsidR="00D24B09">
        <w:t>"</w:t>
      </w:r>
      <w:bookmarkEnd w:id="11"/>
    </w:p>
    <w:p w:rsidR="00D24B09" w:rsidRDefault="00D24B09" w:rsidP="00A53688">
      <w:bookmarkStart w:id="12" w:name="_Toc229929966"/>
    </w:p>
    <w:p w:rsidR="00A53688" w:rsidRPr="00A53688" w:rsidRDefault="00A53688" w:rsidP="00D24B09">
      <w:pPr>
        <w:pStyle w:val="2"/>
      </w:pPr>
      <w:bookmarkStart w:id="13" w:name="_Toc241820270"/>
      <w:r>
        <w:t>2.1</w:t>
      </w:r>
      <w:r w:rsidRPr="00A53688">
        <w:t xml:space="preserve"> </w:t>
      </w:r>
      <w:r w:rsidR="002157A7" w:rsidRPr="00A53688">
        <w:t>Характеристика предприятия</w:t>
      </w:r>
      <w:r w:rsidRPr="00A53688">
        <w:t xml:space="preserve">: </w:t>
      </w:r>
      <w:r w:rsidR="002157A7" w:rsidRPr="00A53688">
        <w:t>история создания, выпускаемая продукция</w:t>
      </w:r>
      <w:bookmarkEnd w:id="12"/>
      <w:r w:rsidR="006F4B55" w:rsidRPr="00A53688">
        <w:t>, организационная структура уп</w:t>
      </w:r>
      <w:r w:rsidR="006B1D5B" w:rsidRPr="00A53688">
        <w:t>р</w:t>
      </w:r>
      <w:r w:rsidR="006F4B55" w:rsidRPr="00A53688">
        <w:t>авл</w:t>
      </w:r>
      <w:r w:rsidR="006B1D5B" w:rsidRPr="00A53688">
        <w:t>ения</w:t>
      </w:r>
      <w:bookmarkEnd w:id="13"/>
    </w:p>
    <w:p w:rsidR="00D24B09" w:rsidRDefault="00D24B09" w:rsidP="00A53688"/>
    <w:p w:rsidR="00A53688" w:rsidRDefault="002157A7" w:rsidP="00A53688">
      <w:r w:rsidRPr="00A53688">
        <w:t>Общество с ограниченной ответственностью</w:t>
      </w:r>
      <w:r w:rsidR="00A53688">
        <w:t xml:space="preserve"> "</w:t>
      </w:r>
      <w:r w:rsidRPr="00A53688">
        <w:t>Ротафарм</w:t>
      </w:r>
      <w:r w:rsidR="00A53688">
        <w:t xml:space="preserve">" </w:t>
      </w:r>
      <w:r w:rsidRPr="00A53688">
        <w:t>создано</w:t>
      </w:r>
      <w:r w:rsidR="005A58E5" w:rsidRPr="00A53688">
        <w:t xml:space="preserve"> 8</w:t>
      </w:r>
      <w:r w:rsidR="00A53688">
        <w:t>.1</w:t>
      </w:r>
      <w:r w:rsidR="005A58E5" w:rsidRPr="00A53688">
        <w:t>2</w:t>
      </w:r>
      <w:r w:rsidR="00A53688">
        <w:t>.0</w:t>
      </w:r>
      <w:r w:rsidR="00EF347D" w:rsidRPr="00A53688">
        <w:t>5</w:t>
      </w:r>
      <w:r w:rsidR="005A58E5" w:rsidRPr="00A53688">
        <w:t>г</w:t>
      </w:r>
      <w:r w:rsidR="00A53688">
        <w:t>.,</w:t>
      </w:r>
      <w:r w:rsidRPr="00A53688">
        <w:t xml:space="preserve"> в соответствии с Гражданским кодексом Республики Беларусь, Законом Республики Беларусь</w:t>
      </w:r>
      <w:r w:rsidR="00A53688">
        <w:t xml:space="preserve"> " </w:t>
      </w:r>
      <w:r w:rsidRPr="00A53688">
        <w:t>О хозяйственных обществах</w:t>
      </w:r>
      <w:r w:rsidR="00A53688">
        <w:t xml:space="preserve">", </w:t>
      </w:r>
      <w:r w:rsidRPr="00A53688">
        <w:t>иными законодательными актами и актами законодательства Республики Беларусь</w:t>
      </w:r>
      <w:r w:rsidR="00A53688" w:rsidRPr="00A53688">
        <w:t>.</w:t>
      </w:r>
    </w:p>
    <w:p w:rsidR="00A53688" w:rsidRDefault="002157A7" w:rsidP="00A53688">
      <w:r w:rsidRPr="00A53688">
        <w:t>Между Участниками</w:t>
      </w:r>
      <w:r w:rsidR="00A53688" w:rsidRPr="00A53688">
        <w:t xml:space="preserve"> </w:t>
      </w:r>
      <w:r w:rsidRPr="00A53688">
        <w:t>заключен договор о создании и деятел</w:t>
      </w:r>
      <w:r w:rsidR="00A10599" w:rsidRPr="00A53688">
        <w:t>ьности Общества</w:t>
      </w:r>
      <w:r w:rsidR="00A53688" w:rsidRPr="00A53688">
        <w:t xml:space="preserve">. </w:t>
      </w:r>
      <w:r w:rsidR="00A10599" w:rsidRPr="00A53688">
        <w:t>Уставный фонд о</w:t>
      </w:r>
      <w:r w:rsidRPr="00A53688">
        <w:t xml:space="preserve">бщества составляет 4 700 000 </w:t>
      </w:r>
      <w:r w:rsidR="00A10599" w:rsidRPr="00A53688">
        <w:t>бел</w:t>
      </w:r>
      <w:r w:rsidR="00A53688" w:rsidRPr="00A53688">
        <w:t xml:space="preserve">. </w:t>
      </w:r>
      <w:r w:rsidR="00A10599" w:rsidRPr="00A53688">
        <w:t>р</w:t>
      </w:r>
      <w:r w:rsidR="00A53688" w:rsidRPr="00A53688">
        <w:t xml:space="preserve">. </w:t>
      </w:r>
      <w:r w:rsidR="00A10599" w:rsidRPr="00A53688">
        <w:t>Участники определили в уставном фонде о</w:t>
      </w:r>
      <w:r w:rsidRPr="00A53688">
        <w:t>бщества следующие размеры долей каждого участника</w:t>
      </w:r>
      <w:r w:rsidR="00A53688" w:rsidRPr="00A53688">
        <w:t>:</w:t>
      </w:r>
    </w:p>
    <w:p w:rsidR="00A53688" w:rsidRDefault="00A10599" w:rsidP="00A53688">
      <w:r w:rsidRPr="00A53688">
        <w:t xml:space="preserve">Тагиев Ровшан Наджаф оглы </w:t>
      </w:r>
      <w:r w:rsidR="00A53688">
        <w:t>-</w:t>
      </w:r>
      <w:r w:rsidR="00AB3C31">
        <w:t xml:space="preserve"> </w:t>
      </w:r>
      <w:r w:rsidRPr="00A53688">
        <w:t>30% у</w:t>
      </w:r>
      <w:r w:rsidR="002157A7" w:rsidRPr="00A53688">
        <w:t>ставного фонда общества</w:t>
      </w:r>
      <w:r w:rsidR="00A53688" w:rsidRPr="00A53688">
        <w:t>.</w:t>
      </w:r>
    </w:p>
    <w:p w:rsidR="00A53688" w:rsidRDefault="002157A7" w:rsidP="00A53688">
      <w:r w:rsidRPr="00A53688">
        <w:t>Компания</w:t>
      </w:r>
      <w:r w:rsidR="00A53688" w:rsidRPr="00A53688">
        <w:t xml:space="preserve"> </w:t>
      </w:r>
      <w:r w:rsidR="00A10599" w:rsidRPr="00A53688">
        <w:t xml:space="preserve">Ротафарм Лимитед </w:t>
      </w:r>
      <w:r w:rsidR="00A53688">
        <w:t>-</w:t>
      </w:r>
      <w:r w:rsidR="00A10599" w:rsidRPr="00A53688">
        <w:t xml:space="preserve"> 70% у</w:t>
      </w:r>
      <w:r w:rsidRPr="00A53688">
        <w:t>ставного фонда общества</w:t>
      </w:r>
      <w:r w:rsidR="00A53688" w:rsidRPr="00A53688">
        <w:t>.</w:t>
      </w:r>
    </w:p>
    <w:p w:rsidR="00A53688" w:rsidRDefault="002157A7" w:rsidP="00A53688">
      <w:r w:rsidRPr="00A53688">
        <w:t xml:space="preserve">Основной вид деятельности предприятия </w:t>
      </w:r>
      <w:r w:rsidR="00A53688">
        <w:t>-</w:t>
      </w:r>
      <w:r w:rsidRPr="00A53688">
        <w:t xml:space="preserve"> производство и реализация плитки тротуарной</w:t>
      </w:r>
      <w:r w:rsidR="00A53688" w:rsidRPr="00A53688">
        <w:t xml:space="preserve">. </w:t>
      </w:r>
      <w:r w:rsidRPr="00A53688">
        <w:t>Предприятие осуществляет свою деятельность согласно лицензии на право осуществления деятельности</w:t>
      </w:r>
      <w:r w:rsidR="00A53688">
        <w:t xml:space="preserve"> "</w:t>
      </w:r>
      <w:r w:rsidRPr="00A53688">
        <w:t>Проектирование и строительство зданий и сооружений 1-го и 2-го уровней ответственности и проведение инженерно-изыскательских работ для этих целей</w:t>
      </w:r>
      <w:r w:rsidR="00A53688">
        <w:t xml:space="preserve">" </w:t>
      </w:r>
      <w:r w:rsidRPr="00A53688">
        <w:t>№02250/0137320 дейст</w:t>
      </w:r>
      <w:r w:rsidR="00106981" w:rsidRPr="00A53688">
        <w:t>вительной до 09</w:t>
      </w:r>
      <w:r w:rsidR="00A53688">
        <w:t>.12.20</w:t>
      </w:r>
      <w:r w:rsidR="00106981" w:rsidRPr="00A53688">
        <w:t>09</w:t>
      </w:r>
      <w:r w:rsidRPr="00A53688">
        <w:t>г</w:t>
      </w:r>
      <w:r w:rsidR="00A53688">
        <w:t>.,</w:t>
      </w:r>
      <w:r w:rsidRPr="00A53688">
        <w:t xml:space="preserve"> зарегистрированной в Реестре лицензий Министерства архитектуры и строительства Р</w:t>
      </w:r>
      <w:r w:rsidR="00981D03" w:rsidRPr="00A53688">
        <w:t xml:space="preserve">еспублики </w:t>
      </w:r>
      <w:r w:rsidRPr="00A53688">
        <w:t>Б</w:t>
      </w:r>
      <w:r w:rsidR="00981D03" w:rsidRPr="00A53688">
        <w:t>еларусь</w:t>
      </w:r>
      <w:r w:rsidR="00A53688" w:rsidRPr="00A53688">
        <w:t xml:space="preserve"> </w:t>
      </w:r>
      <w:r w:rsidRPr="00A53688">
        <w:t>под номером 2930</w:t>
      </w:r>
      <w:r w:rsidR="00A53688" w:rsidRPr="00A53688">
        <w:t>.</w:t>
      </w:r>
    </w:p>
    <w:p w:rsidR="00A53688" w:rsidRDefault="002157A7" w:rsidP="00A53688">
      <w:r w:rsidRPr="00A53688">
        <w:t>В настоящее время основной продукцией предприятия является</w:t>
      </w:r>
      <w:r w:rsidR="00A53688" w:rsidRPr="00A53688">
        <w:t>:</w:t>
      </w:r>
    </w:p>
    <w:p w:rsidR="00A53688" w:rsidRDefault="00485235" w:rsidP="00A53688">
      <w:r w:rsidRPr="00A53688">
        <w:t>п</w:t>
      </w:r>
      <w:r w:rsidR="002157A7" w:rsidRPr="00A53688">
        <w:t>литка тротуарная вибропрессованная</w:t>
      </w:r>
      <w:r w:rsidR="00A53688">
        <w:t xml:space="preserve"> (</w:t>
      </w:r>
      <w:r w:rsidR="002157A7" w:rsidRPr="00A53688">
        <w:t>типа</w:t>
      </w:r>
      <w:r w:rsidR="00A53688">
        <w:t xml:space="preserve"> "</w:t>
      </w:r>
      <w:r w:rsidR="002157A7" w:rsidRPr="00A53688">
        <w:t>Прямоугольник</w:t>
      </w:r>
      <w:r w:rsidR="00A53688">
        <w:t>"</w:t>
      </w:r>
      <w:r w:rsidR="00A53688" w:rsidRPr="00A53688">
        <w:t xml:space="preserve">) </w:t>
      </w:r>
      <w:r w:rsidR="002157A7" w:rsidRPr="00A53688">
        <w:t>П</w:t>
      </w:r>
      <w:r w:rsidR="00A53688">
        <w:t>.21.11.6</w:t>
      </w:r>
      <w:r w:rsidR="002157A7" w:rsidRPr="00A53688">
        <w:t>-М-а</w:t>
      </w:r>
      <w:r w:rsidR="00A53688">
        <w:t>.;</w:t>
      </w:r>
    </w:p>
    <w:p w:rsidR="00A53688" w:rsidRDefault="00485235" w:rsidP="00A53688">
      <w:r w:rsidRPr="00A53688">
        <w:t>п</w:t>
      </w:r>
      <w:r w:rsidR="002157A7" w:rsidRPr="00A53688">
        <w:t>литка тротуарная вибропрессованная</w:t>
      </w:r>
      <w:r w:rsidR="00A53688">
        <w:t xml:space="preserve"> (</w:t>
      </w:r>
      <w:r w:rsidR="002157A7" w:rsidRPr="00A53688">
        <w:t>типа</w:t>
      </w:r>
      <w:r w:rsidR="00A53688">
        <w:t xml:space="preserve"> "</w:t>
      </w:r>
      <w:r w:rsidR="002157A7" w:rsidRPr="00A53688">
        <w:t>Прямоугольник</w:t>
      </w:r>
      <w:r w:rsidR="00A53688">
        <w:t>"</w:t>
      </w:r>
      <w:r w:rsidR="00A53688" w:rsidRPr="00A53688">
        <w:t xml:space="preserve">) </w:t>
      </w:r>
      <w:r w:rsidR="002157A7" w:rsidRPr="00A53688">
        <w:t>П</w:t>
      </w:r>
      <w:r w:rsidR="00A53688">
        <w:t>.21.11.8</w:t>
      </w:r>
      <w:r w:rsidR="002157A7" w:rsidRPr="00A53688">
        <w:t>-М-а</w:t>
      </w:r>
      <w:r w:rsidR="00A53688">
        <w:t>.;</w:t>
      </w:r>
    </w:p>
    <w:p w:rsidR="00A53688" w:rsidRDefault="00485235" w:rsidP="00A53688">
      <w:r w:rsidRPr="00A53688">
        <w:t>п</w:t>
      </w:r>
      <w:r w:rsidR="002157A7" w:rsidRPr="00A53688">
        <w:t>литка тротуарная вибропрессованная</w:t>
      </w:r>
      <w:r w:rsidR="00A53688">
        <w:t xml:space="preserve"> (</w:t>
      </w:r>
      <w:r w:rsidR="002157A7" w:rsidRPr="00A53688">
        <w:t>типа</w:t>
      </w:r>
      <w:r w:rsidR="00A53688">
        <w:t xml:space="preserve"> "</w:t>
      </w:r>
      <w:r w:rsidR="002157A7" w:rsidRPr="00A53688">
        <w:t>Катушка</w:t>
      </w:r>
      <w:r w:rsidR="00A53688">
        <w:t>"</w:t>
      </w:r>
      <w:r w:rsidR="00A53688" w:rsidRPr="00A53688">
        <w:t xml:space="preserve">) </w:t>
      </w:r>
      <w:r w:rsidR="002157A7" w:rsidRPr="00A53688">
        <w:t>1Ф20</w:t>
      </w:r>
      <w:r w:rsidR="00A53688">
        <w:t>.1</w:t>
      </w:r>
      <w:r w:rsidR="002157A7" w:rsidRPr="00A53688">
        <w:t>6</w:t>
      </w:r>
      <w:r w:rsidR="00A53688">
        <w:t>.8</w:t>
      </w:r>
      <w:r w:rsidR="002157A7" w:rsidRPr="00A53688">
        <w:t>-М-а</w:t>
      </w:r>
      <w:r w:rsidR="00A53688">
        <w:t>.;</w:t>
      </w:r>
    </w:p>
    <w:p w:rsidR="00A53688" w:rsidRDefault="00485235" w:rsidP="00A53688">
      <w:r w:rsidRPr="00A53688">
        <w:t>п</w:t>
      </w:r>
      <w:r w:rsidR="002157A7" w:rsidRPr="00A53688">
        <w:t>литка тротуарная вибропрессованная</w:t>
      </w:r>
      <w:r w:rsidR="00A53688">
        <w:t xml:space="preserve"> (</w:t>
      </w:r>
      <w:r w:rsidR="002157A7" w:rsidRPr="00A53688">
        <w:t>типа</w:t>
      </w:r>
      <w:r w:rsidR="00A53688">
        <w:t xml:space="preserve"> "</w:t>
      </w:r>
      <w:r w:rsidR="002157A7" w:rsidRPr="00A53688">
        <w:t>Волна</w:t>
      </w:r>
      <w:r w:rsidR="00A53688">
        <w:t>"</w:t>
      </w:r>
      <w:r w:rsidR="00A53688" w:rsidRPr="00A53688">
        <w:t xml:space="preserve">) </w:t>
      </w:r>
      <w:r w:rsidR="002157A7" w:rsidRPr="00A53688">
        <w:t>1Ф20</w:t>
      </w:r>
      <w:r w:rsidR="00A53688">
        <w:t>.1</w:t>
      </w:r>
      <w:r w:rsidR="002157A7" w:rsidRPr="00A53688">
        <w:t>7</w:t>
      </w:r>
      <w:r w:rsidR="00A53688">
        <w:t>.8</w:t>
      </w:r>
      <w:r w:rsidR="002157A7" w:rsidRPr="00A53688">
        <w:t>-М</w:t>
      </w:r>
      <w:r w:rsidR="00A53688">
        <w:t>.;</w:t>
      </w:r>
    </w:p>
    <w:p w:rsidR="00A53688" w:rsidRDefault="00485235" w:rsidP="00A53688">
      <w:r w:rsidRPr="00A53688">
        <w:t>з</w:t>
      </w:r>
      <w:r w:rsidR="002157A7" w:rsidRPr="00A53688">
        <w:t>абор бетонный декоративный</w:t>
      </w:r>
      <w:r w:rsidR="00A53688">
        <w:t xml:space="preserve"> "</w:t>
      </w:r>
      <w:r w:rsidR="002157A7" w:rsidRPr="00A53688">
        <w:t>Рваный камень</w:t>
      </w:r>
      <w:r w:rsidR="00A53688">
        <w:t>".</w:t>
      </w:r>
    </w:p>
    <w:p w:rsidR="00A53688" w:rsidRDefault="00A966ED" w:rsidP="00A53688">
      <w:r w:rsidRPr="00A53688">
        <w:t>На ООО</w:t>
      </w:r>
      <w:r w:rsidR="00A53688">
        <w:t xml:space="preserve"> "</w:t>
      </w:r>
      <w:r w:rsidRPr="00A53688">
        <w:t>Ротафарм</w:t>
      </w:r>
      <w:r w:rsidR="00A53688">
        <w:t xml:space="preserve">" </w:t>
      </w:r>
      <w:r w:rsidRPr="00A53688">
        <w:t>имеет место мелкосерийный тип организации производства</w:t>
      </w:r>
      <w:r w:rsidR="00A53688" w:rsidRPr="00A53688">
        <w:t xml:space="preserve">. </w:t>
      </w:r>
      <w:r w:rsidRPr="00A53688">
        <w:t>При этом производство продукции основано на использовании линий и является частично механизированным, что позволяет практически полностью исключить ручные работы</w:t>
      </w:r>
      <w:r w:rsidR="00A53688" w:rsidRPr="00A53688">
        <w:t>.</w:t>
      </w:r>
    </w:p>
    <w:p w:rsidR="00A53688" w:rsidRDefault="00A966ED" w:rsidP="00A53688">
      <w:r w:rsidRPr="00A53688">
        <w:t>Общая численность сотрудников ООО</w:t>
      </w:r>
      <w:r w:rsidR="00A53688">
        <w:t xml:space="preserve"> "</w:t>
      </w:r>
      <w:r w:rsidRPr="00A53688">
        <w:t>Ротафарм</w:t>
      </w:r>
      <w:r w:rsidR="00A53688">
        <w:t xml:space="preserve">" </w:t>
      </w:r>
      <w:r w:rsidRPr="00A53688">
        <w:t>на данный момент составляет 50 человек</w:t>
      </w:r>
      <w:r w:rsidR="00A53688" w:rsidRPr="00A53688">
        <w:t>.</w:t>
      </w:r>
    </w:p>
    <w:p w:rsidR="00A53688" w:rsidRDefault="009C6ECB" w:rsidP="00A53688">
      <w:r w:rsidRPr="00A53688">
        <w:t>Кадровый потенциал</w:t>
      </w:r>
      <w:r w:rsidR="00A53688" w:rsidRPr="00A53688">
        <w:t xml:space="preserve"> - </w:t>
      </w:r>
      <w:r w:rsidRPr="00A53688">
        <w:t>совокупность способностей и возможностей кадров обеспечить эффективное функционирование организации</w:t>
      </w:r>
      <w:r w:rsidR="00A53688" w:rsidRPr="00A53688">
        <w:t xml:space="preserve">. </w:t>
      </w:r>
      <w:r w:rsidRPr="00A53688">
        <w:t>Когда организация переходит к новому этапу раз</w:t>
      </w:r>
      <w:r w:rsidR="006B1D5B" w:rsidRPr="00A53688">
        <w:t>вития, то создаются инновационные</w:t>
      </w:r>
      <w:r w:rsidRPr="00A53688">
        <w:t xml:space="preserve"> направления работ, расширяется объем задач, увеличивается кадровый состав, возникают проблемы командообразования</w:t>
      </w:r>
      <w:r w:rsidR="00A53688" w:rsidRPr="00A53688">
        <w:t xml:space="preserve"> - </w:t>
      </w:r>
      <w:r w:rsidRPr="00A53688">
        <w:t>это повышает требования к кадровому потенциалу</w:t>
      </w:r>
      <w:r w:rsidR="00A53688" w:rsidRPr="00A53688">
        <w:t>.</w:t>
      </w:r>
    </w:p>
    <w:p w:rsidR="00A53688" w:rsidRDefault="005A58E5" w:rsidP="00A53688">
      <w:r w:rsidRPr="00A53688">
        <w:t>Процесс</w:t>
      </w:r>
      <w:r w:rsidR="00A53688" w:rsidRPr="00A53688">
        <w:t xml:space="preserve"> </w:t>
      </w:r>
      <w:r w:rsidRPr="00A53688">
        <w:t>формирования трудовых</w:t>
      </w:r>
      <w:r w:rsidR="00A53688" w:rsidRPr="00A53688">
        <w:t xml:space="preserve"> </w:t>
      </w:r>
      <w:r w:rsidRPr="00A53688">
        <w:t>ресурсов</w:t>
      </w:r>
      <w:r w:rsidR="00A53688" w:rsidRPr="00A53688">
        <w:t xml:space="preserve"> </w:t>
      </w:r>
      <w:r w:rsidRPr="00A53688">
        <w:t>присущ</w:t>
      </w:r>
      <w:r w:rsidR="00A53688" w:rsidRPr="00A53688">
        <w:t xml:space="preserve">, </w:t>
      </w:r>
      <w:r w:rsidRPr="00A53688">
        <w:t>безусловно</w:t>
      </w:r>
      <w:r w:rsidR="00A53688" w:rsidRPr="00A53688">
        <w:t xml:space="preserve">, </w:t>
      </w:r>
      <w:r w:rsidRPr="00A53688">
        <w:t>любой организации</w:t>
      </w:r>
      <w:r w:rsidR="00A53688" w:rsidRPr="00A53688">
        <w:t xml:space="preserve">. </w:t>
      </w:r>
      <w:r w:rsidRPr="00A53688">
        <w:t>Его</w:t>
      </w:r>
      <w:r w:rsidR="00A53688" w:rsidRPr="00A53688">
        <w:t xml:space="preserve"> </w:t>
      </w:r>
      <w:r w:rsidRPr="00A53688">
        <w:t>чрезвычайно</w:t>
      </w:r>
      <w:r w:rsidR="00A53688" w:rsidRPr="00A53688">
        <w:t xml:space="preserve"> </w:t>
      </w:r>
      <w:r w:rsidRPr="00A53688">
        <w:t>важное</w:t>
      </w:r>
      <w:r w:rsidR="00A53688" w:rsidRPr="00A53688">
        <w:t xml:space="preserve"> </w:t>
      </w:r>
      <w:r w:rsidRPr="00A53688">
        <w:t>значение</w:t>
      </w:r>
      <w:r w:rsidR="00A53688" w:rsidRPr="00A53688">
        <w:t xml:space="preserve"> </w:t>
      </w:r>
      <w:r w:rsidRPr="00A53688">
        <w:t>давно</w:t>
      </w:r>
      <w:r w:rsidR="00A53688" w:rsidRPr="00A53688">
        <w:t xml:space="preserve"> </w:t>
      </w:r>
      <w:r w:rsidRPr="00A53688">
        <w:t>признано</w:t>
      </w:r>
      <w:r w:rsidR="00A53688" w:rsidRPr="00A53688">
        <w:t xml:space="preserve"> </w:t>
      </w:r>
      <w:r w:rsidRPr="00A53688">
        <w:t>в</w:t>
      </w:r>
      <w:r w:rsidR="00A53688" w:rsidRPr="00A53688">
        <w:t xml:space="preserve"> </w:t>
      </w:r>
      <w:r w:rsidRPr="00A53688">
        <w:t>теории управления персоналом, однако в</w:t>
      </w:r>
      <w:r w:rsidR="00A53688" w:rsidRPr="00A53688">
        <w:t xml:space="preserve"> </w:t>
      </w:r>
      <w:r w:rsidRPr="00A53688">
        <w:t>практической</w:t>
      </w:r>
      <w:r w:rsidR="00A53688" w:rsidRPr="00A53688">
        <w:t xml:space="preserve"> </w:t>
      </w:r>
      <w:r w:rsidRPr="00A53688">
        <w:t>деятельности</w:t>
      </w:r>
      <w:r w:rsidR="00A53688" w:rsidRPr="00A53688">
        <w:t xml:space="preserve"> </w:t>
      </w:r>
      <w:r w:rsidRPr="00A53688">
        <w:t>это</w:t>
      </w:r>
      <w:r w:rsidR="00A53688" w:rsidRPr="00A53688">
        <w:t xml:space="preserve"> </w:t>
      </w:r>
      <w:r w:rsidRPr="00A53688">
        <w:t>не</w:t>
      </w:r>
      <w:r w:rsidR="00A53688" w:rsidRPr="00A53688">
        <w:t xml:space="preserve"> </w:t>
      </w:r>
      <w:r w:rsidRPr="00A53688">
        <w:t>всегда находит адекватное отражение</w:t>
      </w:r>
      <w:r w:rsidR="00A53688" w:rsidRPr="00A53688">
        <w:t>.</w:t>
      </w:r>
    </w:p>
    <w:p w:rsidR="00A53688" w:rsidRDefault="005A58E5" w:rsidP="00A53688">
      <w:r w:rsidRPr="00A53688">
        <w:t>Компании</w:t>
      </w:r>
      <w:r w:rsidR="00A53688" w:rsidRPr="00A53688">
        <w:t xml:space="preserve"> </w:t>
      </w:r>
      <w:r w:rsidRPr="00A53688">
        <w:t>не</w:t>
      </w:r>
      <w:r w:rsidR="00A53688" w:rsidRPr="00A53688">
        <w:t xml:space="preserve"> </w:t>
      </w:r>
      <w:r w:rsidRPr="00A53688">
        <w:t>жалеют</w:t>
      </w:r>
      <w:r w:rsidR="00A53688" w:rsidRPr="00A53688">
        <w:t xml:space="preserve"> </w:t>
      </w:r>
      <w:r w:rsidRPr="00A53688">
        <w:t>усилий,</w:t>
      </w:r>
      <w:r w:rsidR="00A53688" w:rsidRPr="00A53688">
        <w:t xml:space="preserve"> </w:t>
      </w:r>
      <w:r w:rsidRPr="00A53688">
        <w:t>добиваясь</w:t>
      </w:r>
      <w:r w:rsidR="00A53688" w:rsidRPr="00A53688">
        <w:t xml:space="preserve"> </w:t>
      </w:r>
      <w:r w:rsidRPr="00A53688">
        <w:t>улучшения</w:t>
      </w:r>
      <w:r w:rsidR="00A53688" w:rsidRPr="00A53688">
        <w:t xml:space="preserve"> </w:t>
      </w:r>
      <w:r w:rsidRPr="00A53688">
        <w:t>качественных показателей производимой</w:t>
      </w:r>
      <w:r w:rsidR="00A53688" w:rsidRPr="00A53688">
        <w:t xml:space="preserve"> </w:t>
      </w:r>
      <w:r w:rsidRPr="00A53688">
        <w:t>продукции</w:t>
      </w:r>
      <w:r w:rsidR="00A53688" w:rsidRPr="00A53688">
        <w:t xml:space="preserve"> </w:t>
      </w:r>
      <w:r w:rsidRPr="00A53688">
        <w:t>либо</w:t>
      </w:r>
      <w:r w:rsidR="00A53688" w:rsidRPr="00A53688">
        <w:t xml:space="preserve"> </w:t>
      </w:r>
      <w:r w:rsidRPr="00A53688">
        <w:t>услуг</w:t>
      </w:r>
      <w:r w:rsidR="00A53688" w:rsidRPr="00A53688">
        <w:t xml:space="preserve">, </w:t>
      </w:r>
      <w:r w:rsidRPr="00A53688">
        <w:t>настойчиво</w:t>
      </w:r>
      <w:r w:rsidR="00A53688" w:rsidRPr="00A53688">
        <w:t xml:space="preserve"> </w:t>
      </w:r>
      <w:r w:rsidRPr="00A53688">
        <w:t>работают</w:t>
      </w:r>
      <w:r w:rsidR="00A53688" w:rsidRPr="00A53688">
        <w:t xml:space="preserve"> </w:t>
      </w:r>
      <w:r w:rsidRPr="00A53688">
        <w:t>над оптимизацией производственных и управленческих процессов</w:t>
      </w:r>
      <w:r w:rsidR="00A53688" w:rsidRPr="00A53688">
        <w:t xml:space="preserve">. </w:t>
      </w:r>
      <w:r w:rsidRPr="00A53688">
        <w:t>Не</w:t>
      </w:r>
      <w:r w:rsidR="00A53688" w:rsidRPr="00A53688">
        <w:t xml:space="preserve"> </w:t>
      </w:r>
      <w:r w:rsidRPr="00A53688">
        <w:t>остается</w:t>
      </w:r>
      <w:r w:rsidR="00A53688" w:rsidRPr="00A53688">
        <w:t xml:space="preserve"> </w:t>
      </w:r>
      <w:r w:rsidRPr="00A53688">
        <w:t>без внимания</w:t>
      </w:r>
      <w:r w:rsidR="00A53688" w:rsidRPr="00A53688">
        <w:t xml:space="preserve"> </w:t>
      </w:r>
      <w:r w:rsidRPr="00A53688">
        <w:t>и</w:t>
      </w:r>
      <w:r w:rsidR="00A53688" w:rsidRPr="00A53688">
        <w:t xml:space="preserve"> </w:t>
      </w:r>
      <w:r w:rsidRPr="00A53688">
        <w:t>сфера</w:t>
      </w:r>
      <w:r w:rsidR="00A53688" w:rsidRPr="00A53688">
        <w:t xml:space="preserve"> </w:t>
      </w:r>
      <w:r w:rsidRPr="00A53688">
        <w:t>формирования</w:t>
      </w:r>
      <w:r w:rsidR="00A53688" w:rsidRPr="00A53688">
        <w:t xml:space="preserve"> </w:t>
      </w:r>
      <w:r w:rsidRPr="00A53688">
        <w:t>трудовых</w:t>
      </w:r>
      <w:r w:rsidR="00A53688" w:rsidRPr="00A53688">
        <w:t xml:space="preserve"> </w:t>
      </w:r>
      <w:r w:rsidRPr="00A53688">
        <w:t>ресурсов</w:t>
      </w:r>
      <w:r w:rsidR="00A53688" w:rsidRPr="00A53688">
        <w:t xml:space="preserve"> </w:t>
      </w:r>
      <w:r w:rsidRPr="00A53688">
        <w:t>организации</w:t>
      </w:r>
      <w:r w:rsidR="00A53688" w:rsidRPr="00A53688">
        <w:t xml:space="preserve">. </w:t>
      </w:r>
      <w:r w:rsidRPr="00A53688">
        <w:t>Один</w:t>
      </w:r>
      <w:r w:rsidR="00A53688" w:rsidRPr="00A53688">
        <w:t xml:space="preserve"> </w:t>
      </w:r>
      <w:r w:rsidRPr="00A53688">
        <w:t>из наиболее ответственных ее секторов</w:t>
      </w:r>
      <w:r w:rsidR="00A53688" w:rsidRPr="00A53688">
        <w:t xml:space="preserve"> - </w:t>
      </w:r>
      <w:r w:rsidRPr="00A53688">
        <w:t>подбор персонала</w:t>
      </w:r>
      <w:r w:rsidR="00A53688" w:rsidRPr="00A53688">
        <w:t xml:space="preserve">. </w:t>
      </w:r>
      <w:r w:rsidRPr="00A53688">
        <w:t>Как и любой</w:t>
      </w:r>
      <w:r w:rsidR="00A53688" w:rsidRPr="00A53688">
        <w:t xml:space="preserve"> </w:t>
      </w:r>
      <w:r w:rsidRPr="00A53688">
        <w:t>процесс, протекающий в компании, он требует эффективного управления</w:t>
      </w:r>
      <w:r w:rsidR="00A53688" w:rsidRPr="00A53688">
        <w:t>.</w:t>
      </w:r>
    </w:p>
    <w:p w:rsidR="00A53688" w:rsidRDefault="00A418CA" w:rsidP="00A53688">
      <w:r w:rsidRPr="00A53688">
        <w:t>Рассмотрим кадровый потенциал ООО “Ротафарм</w:t>
      </w:r>
      <w:r w:rsidR="00A53688">
        <w:t xml:space="preserve">" </w:t>
      </w:r>
      <w:r w:rsidRPr="00A53688">
        <w:t xml:space="preserve">в таблице </w:t>
      </w:r>
      <w:r w:rsidR="00A53688">
        <w:t>2.1</w:t>
      </w:r>
    </w:p>
    <w:p w:rsidR="00A418CA" w:rsidRPr="00A53688" w:rsidRDefault="00D24B09" w:rsidP="00AB3C31">
      <w:pPr>
        <w:ind w:left="708" w:firstLine="12"/>
        <w:rPr>
          <w:b/>
          <w:bCs/>
        </w:rPr>
      </w:pPr>
      <w:r>
        <w:br w:type="page"/>
      </w:r>
      <w:r w:rsidR="00FB3517" w:rsidRPr="00A53688">
        <w:t xml:space="preserve">Таблица </w:t>
      </w:r>
      <w:r w:rsidR="00A53688">
        <w:t>2.1</w:t>
      </w:r>
      <w:r w:rsidR="00FB3517" w:rsidRPr="00A53688">
        <w:t xml:space="preserve"> </w:t>
      </w:r>
      <w:r w:rsidR="00A53688">
        <w:t>-</w:t>
      </w:r>
      <w:r w:rsidR="00FB3517" w:rsidRPr="00A53688">
        <w:t xml:space="preserve"> Кадровый потенциал ООО</w:t>
      </w:r>
      <w:r w:rsidR="00A53688">
        <w:t xml:space="preserve"> "</w:t>
      </w:r>
      <w:r w:rsidR="00FB3517" w:rsidRPr="00A53688">
        <w:t>Ротафарм</w:t>
      </w:r>
      <w:r w:rsidR="00A53688">
        <w:t xml:space="preserve">" </w:t>
      </w:r>
      <w:r w:rsidR="00FB3517" w:rsidRPr="00A53688">
        <w:t>за период 2007-2008</w:t>
      </w:r>
      <w:r w:rsidR="00352861" w:rsidRPr="00A53688">
        <w:t xml:space="preserve"> </w:t>
      </w:r>
      <w:r w:rsidR="00FB3517" w:rsidRPr="00A53688">
        <w:t>гг</w:t>
      </w:r>
      <w:r w:rsidR="00A53688" w:rsidRPr="00A53688">
        <w:t xml:space="preserve">. </w:t>
      </w:r>
    </w:p>
    <w:tbl>
      <w:tblPr>
        <w:tblW w:w="475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15"/>
        <w:gridCol w:w="1409"/>
        <w:gridCol w:w="1326"/>
        <w:gridCol w:w="1175"/>
        <w:gridCol w:w="1180"/>
      </w:tblGrid>
      <w:tr w:rsidR="00A418CA" w:rsidRPr="00A53688">
        <w:trPr>
          <w:trHeight w:val="480"/>
          <w:jc w:val="center"/>
        </w:trPr>
        <w:tc>
          <w:tcPr>
            <w:tcW w:w="2205" w:type="pct"/>
            <w:tcBorders>
              <w:top w:val="nil"/>
              <w:left w:val="nil"/>
              <w:bottom w:val="nil"/>
            </w:tcBorders>
          </w:tcPr>
          <w:p w:rsidR="00A418CA" w:rsidRPr="00A53688" w:rsidRDefault="00A418CA" w:rsidP="00D24B09">
            <w:pPr>
              <w:pStyle w:val="afff5"/>
            </w:pPr>
          </w:p>
        </w:tc>
        <w:tc>
          <w:tcPr>
            <w:tcW w:w="1502" w:type="pct"/>
            <w:gridSpan w:val="2"/>
            <w:vAlign w:val="center"/>
          </w:tcPr>
          <w:p w:rsidR="00A418CA" w:rsidRPr="00A53688" w:rsidRDefault="00A418CA" w:rsidP="00D24B09">
            <w:pPr>
              <w:pStyle w:val="afff5"/>
            </w:pPr>
            <w:r w:rsidRPr="00A53688">
              <w:t>2007г</w:t>
            </w:r>
            <w:r w:rsidR="00A53688" w:rsidRPr="00A53688">
              <w:t xml:space="preserve">. </w:t>
            </w:r>
          </w:p>
        </w:tc>
        <w:tc>
          <w:tcPr>
            <w:tcW w:w="1294" w:type="pct"/>
            <w:gridSpan w:val="2"/>
            <w:vAlign w:val="center"/>
          </w:tcPr>
          <w:p w:rsidR="00A418CA" w:rsidRPr="00A53688" w:rsidRDefault="00A418CA" w:rsidP="00D24B09">
            <w:pPr>
              <w:pStyle w:val="afff5"/>
            </w:pPr>
            <w:r w:rsidRPr="00A53688">
              <w:t>2008г</w:t>
            </w:r>
            <w:r w:rsidR="00A53688" w:rsidRPr="00A53688">
              <w:t xml:space="preserve">. </w:t>
            </w:r>
          </w:p>
        </w:tc>
      </w:tr>
      <w:tr w:rsidR="00A418CA" w:rsidRPr="00A53688">
        <w:trPr>
          <w:trHeight w:val="699"/>
          <w:jc w:val="center"/>
        </w:trPr>
        <w:tc>
          <w:tcPr>
            <w:tcW w:w="2205" w:type="pct"/>
            <w:tcBorders>
              <w:top w:val="nil"/>
              <w:left w:val="nil"/>
            </w:tcBorders>
          </w:tcPr>
          <w:p w:rsidR="00A418CA" w:rsidRPr="00A53688" w:rsidRDefault="00A418CA" w:rsidP="00D24B09">
            <w:pPr>
              <w:pStyle w:val="afff5"/>
              <w:rPr>
                <w:i/>
                <w:iCs/>
              </w:rPr>
            </w:pPr>
          </w:p>
        </w:tc>
        <w:tc>
          <w:tcPr>
            <w:tcW w:w="774" w:type="pct"/>
            <w:vAlign w:val="center"/>
          </w:tcPr>
          <w:p w:rsidR="00A418CA" w:rsidRPr="00A53688" w:rsidRDefault="00A418CA" w:rsidP="00D24B09">
            <w:pPr>
              <w:pStyle w:val="afff5"/>
            </w:pPr>
            <w:r w:rsidRPr="00A53688">
              <w:t>чел</w:t>
            </w:r>
            <w:r w:rsidR="00A53688" w:rsidRPr="00A53688">
              <w:t xml:space="preserve">. </w:t>
            </w:r>
          </w:p>
        </w:tc>
        <w:tc>
          <w:tcPr>
            <w:tcW w:w="728" w:type="pct"/>
            <w:vAlign w:val="center"/>
          </w:tcPr>
          <w:p w:rsidR="00A418CA" w:rsidRPr="00A53688" w:rsidRDefault="00A418CA" w:rsidP="00D24B09">
            <w:pPr>
              <w:pStyle w:val="afff5"/>
            </w:pPr>
            <w:r w:rsidRPr="00A53688">
              <w:t>уд</w:t>
            </w:r>
            <w:r w:rsidR="00A53688" w:rsidRPr="00A53688">
              <w:t xml:space="preserve">. </w:t>
            </w:r>
            <w:r w:rsidRPr="00A53688">
              <w:t>вес,</w:t>
            </w:r>
            <w:r w:rsidR="00A53688" w:rsidRPr="00A53688">
              <w:t>%</w:t>
            </w:r>
          </w:p>
        </w:tc>
        <w:tc>
          <w:tcPr>
            <w:tcW w:w="645" w:type="pct"/>
            <w:vAlign w:val="center"/>
          </w:tcPr>
          <w:p w:rsidR="00A418CA" w:rsidRPr="00A53688" w:rsidRDefault="00A418CA" w:rsidP="00D24B09">
            <w:pPr>
              <w:pStyle w:val="afff5"/>
            </w:pPr>
            <w:r w:rsidRPr="00A53688">
              <w:t>чел</w:t>
            </w:r>
            <w:r w:rsidR="00A53688" w:rsidRPr="00A53688">
              <w:t xml:space="preserve">. </w:t>
            </w:r>
          </w:p>
        </w:tc>
        <w:tc>
          <w:tcPr>
            <w:tcW w:w="649" w:type="pct"/>
            <w:vAlign w:val="center"/>
          </w:tcPr>
          <w:p w:rsidR="00A53688" w:rsidRDefault="00A418CA" w:rsidP="00D24B09">
            <w:pPr>
              <w:pStyle w:val="afff5"/>
            </w:pPr>
            <w:r w:rsidRPr="00A53688">
              <w:t>уд</w:t>
            </w:r>
            <w:r w:rsidR="00A53688" w:rsidRPr="00A53688">
              <w:t>.</w:t>
            </w:r>
          </w:p>
          <w:p w:rsidR="00A418CA" w:rsidRPr="00A53688" w:rsidRDefault="00A418CA" w:rsidP="00D24B09">
            <w:pPr>
              <w:pStyle w:val="afff5"/>
            </w:pPr>
            <w:r w:rsidRPr="00A53688">
              <w:t>вес,</w:t>
            </w:r>
            <w:r w:rsidR="00A53688" w:rsidRPr="00A53688">
              <w:t>%</w:t>
            </w:r>
          </w:p>
        </w:tc>
      </w:tr>
      <w:tr w:rsidR="00A418CA" w:rsidRPr="00A53688">
        <w:trPr>
          <w:trHeight w:val="437"/>
          <w:jc w:val="center"/>
        </w:trPr>
        <w:tc>
          <w:tcPr>
            <w:tcW w:w="2205" w:type="pct"/>
            <w:vAlign w:val="center"/>
          </w:tcPr>
          <w:p w:rsidR="00A418CA" w:rsidRPr="00A53688" w:rsidRDefault="00A418CA" w:rsidP="00D24B09">
            <w:pPr>
              <w:pStyle w:val="afff5"/>
              <w:rPr>
                <w:i/>
                <w:iCs/>
              </w:rPr>
            </w:pPr>
            <w:r w:rsidRPr="00A53688">
              <w:rPr>
                <w:i/>
                <w:iCs/>
              </w:rPr>
              <w:t>Количество руководителей, имеющих</w:t>
            </w:r>
            <w:r w:rsidR="00A53688" w:rsidRPr="00A53688">
              <w:rPr>
                <w:i/>
                <w:iCs/>
              </w:rPr>
              <w:t xml:space="preserve">: </w:t>
            </w:r>
          </w:p>
        </w:tc>
        <w:tc>
          <w:tcPr>
            <w:tcW w:w="774" w:type="pct"/>
          </w:tcPr>
          <w:p w:rsidR="00A418CA" w:rsidRPr="00A53688" w:rsidRDefault="00A418CA" w:rsidP="00D24B09">
            <w:pPr>
              <w:pStyle w:val="afff5"/>
            </w:pPr>
          </w:p>
        </w:tc>
        <w:tc>
          <w:tcPr>
            <w:tcW w:w="728" w:type="pct"/>
          </w:tcPr>
          <w:p w:rsidR="00A418CA" w:rsidRPr="00A53688" w:rsidRDefault="00A418CA" w:rsidP="00D24B09">
            <w:pPr>
              <w:pStyle w:val="afff5"/>
            </w:pPr>
          </w:p>
        </w:tc>
        <w:tc>
          <w:tcPr>
            <w:tcW w:w="645" w:type="pct"/>
          </w:tcPr>
          <w:p w:rsidR="00A418CA" w:rsidRPr="00A53688" w:rsidRDefault="00A418CA" w:rsidP="00D24B09">
            <w:pPr>
              <w:pStyle w:val="afff5"/>
            </w:pPr>
          </w:p>
        </w:tc>
        <w:tc>
          <w:tcPr>
            <w:tcW w:w="649" w:type="pct"/>
          </w:tcPr>
          <w:p w:rsidR="00A418CA" w:rsidRPr="00A53688" w:rsidRDefault="00A418CA" w:rsidP="00D24B09">
            <w:pPr>
              <w:pStyle w:val="afff5"/>
            </w:pPr>
          </w:p>
        </w:tc>
      </w:tr>
      <w:tr w:rsidR="00A418CA" w:rsidRPr="00A53688">
        <w:trPr>
          <w:trHeight w:val="415"/>
          <w:jc w:val="center"/>
        </w:trPr>
        <w:tc>
          <w:tcPr>
            <w:tcW w:w="2205" w:type="pct"/>
            <w:vAlign w:val="center"/>
          </w:tcPr>
          <w:p w:rsidR="00A418CA" w:rsidRPr="00A53688" w:rsidRDefault="00A418CA" w:rsidP="00D24B09">
            <w:pPr>
              <w:pStyle w:val="afff5"/>
            </w:pPr>
            <w:r w:rsidRPr="00A53688">
              <w:t>-высшее образование</w:t>
            </w:r>
          </w:p>
        </w:tc>
        <w:tc>
          <w:tcPr>
            <w:tcW w:w="774" w:type="pct"/>
          </w:tcPr>
          <w:p w:rsidR="00A418CA" w:rsidRPr="00A53688" w:rsidRDefault="002535E6" w:rsidP="00D24B09">
            <w:pPr>
              <w:pStyle w:val="afff5"/>
            </w:pPr>
            <w:r w:rsidRPr="00A53688">
              <w:t>6</w:t>
            </w:r>
          </w:p>
        </w:tc>
        <w:tc>
          <w:tcPr>
            <w:tcW w:w="728" w:type="pct"/>
          </w:tcPr>
          <w:p w:rsidR="00A418CA" w:rsidRPr="00A53688" w:rsidRDefault="002535E6" w:rsidP="00D24B09">
            <w:pPr>
              <w:pStyle w:val="afff5"/>
            </w:pPr>
            <w:r w:rsidRPr="00A53688">
              <w:t>75</w:t>
            </w:r>
          </w:p>
        </w:tc>
        <w:tc>
          <w:tcPr>
            <w:tcW w:w="645" w:type="pct"/>
          </w:tcPr>
          <w:p w:rsidR="00A418CA" w:rsidRPr="00A53688" w:rsidRDefault="002535E6" w:rsidP="00D24B09">
            <w:pPr>
              <w:pStyle w:val="afff5"/>
            </w:pPr>
            <w:r w:rsidRPr="00A53688">
              <w:t>8</w:t>
            </w:r>
          </w:p>
        </w:tc>
        <w:tc>
          <w:tcPr>
            <w:tcW w:w="649" w:type="pct"/>
          </w:tcPr>
          <w:p w:rsidR="00A418CA" w:rsidRPr="00A53688" w:rsidRDefault="00A418CA" w:rsidP="00D24B09">
            <w:pPr>
              <w:pStyle w:val="afff5"/>
            </w:pPr>
            <w:r w:rsidRPr="00A53688">
              <w:t>100</w:t>
            </w:r>
          </w:p>
        </w:tc>
      </w:tr>
      <w:tr w:rsidR="00A418CA" w:rsidRPr="00A53688">
        <w:trPr>
          <w:trHeight w:val="421"/>
          <w:jc w:val="center"/>
        </w:trPr>
        <w:tc>
          <w:tcPr>
            <w:tcW w:w="2205" w:type="pct"/>
            <w:vAlign w:val="center"/>
          </w:tcPr>
          <w:p w:rsidR="00A418CA" w:rsidRPr="00A53688" w:rsidRDefault="00A418CA" w:rsidP="00D24B09">
            <w:pPr>
              <w:pStyle w:val="afff5"/>
            </w:pPr>
            <w:r w:rsidRPr="00A53688">
              <w:t>-среднее специальное образование</w:t>
            </w:r>
          </w:p>
        </w:tc>
        <w:tc>
          <w:tcPr>
            <w:tcW w:w="774" w:type="pct"/>
          </w:tcPr>
          <w:p w:rsidR="00A418CA" w:rsidRPr="00A53688" w:rsidRDefault="002535E6" w:rsidP="00D24B09">
            <w:pPr>
              <w:pStyle w:val="afff5"/>
            </w:pPr>
            <w:r w:rsidRPr="00A53688">
              <w:t>2</w:t>
            </w:r>
          </w:p>
        </w:tc>
        <w:tc>
          <w:tcPr>
            <w:tcW w:w="728" w:type="pct"/>
          </w:tcPr>
          <w:p w:rsidR="00A418CA" w:rsidRPr="00A53688" w:rsidRDefault="002535E6" w:rsidP="00D24B09">
            <w:pPr>
              <w:pStyle w:val="afff5"/>
            </w:pPr>
            <w:r w:rsidRPr="00A53688">
              <w:t>25</w:t>
            </w:r>
          </w:p>
        </w:tc>
        <w:tc>
          <w:tcPr>
            <w:tcW w:w="645" w:type="pct"/>
          </w:tcPr>
          <w:p w:rsidR="00A418CA" w:rsidRPr="00A53688" w:rsidRDefault="00A418CA" w:rsidP="00D24B09">
            <w:pPr>
              <w:pStyle w:val="afff5"/>
            </w:pPr>
            <w:r w:rsidRPr="00A53688">
              <w:t>0</w:t>
            </w:r>
          </w:p>
        </w:tc>
        <w:tc>
          <w:tcPr>
            <w:tcW w:w="649" w:type="pct"/>
          </w:tcPr>
          <w:p w:rsidR="00A418CA" w:rsidRPr="00A53688" w:rsidRDefault="00A418CA" w:rsidP="00D24B09">
            <w:pPr>
              <w:pStyle w:val="afff5"/>
            </w:pPr>
            <w:r w:rsidRPr="00A53688">
              <w:t>0</w:t>
            </w:r>
          </w:p>
        </w:tc>
      </w:tr>
      <w:tr w:rsidR="00A418CA" w:rsidRPr="00A53688">
        <w:trPr>
          <w:trHeight w:val="400"/>
          <w:jc w:val="center"/>
        </w:trPr>
        <w:tc>
          <w:tcPr>
            <w:tcW w:w="2205" w:type="pct"/>
            <w:vAlign w:val="center"/>
          </w:tcPr>
          <w:p w:rsidR="00A418CA" w:rsidRPr="00A53688" w:rsidRDefault="00A418CA" w:rsidP="00D24B09">
            <w:pPr>
              <w:pStyle w:val="afff5"/>
            </w:pPr>
            <w:r w:rsidRPr="00A53688">
              <w:t>-среднее образование</w:t>
            </w:r>
          </w:p>
        </w:tc>
        <w:tc>
          <w:tcPr>
            <w:tcW w:w="774" w:type="pct"/>
          </w:tcPr>
          <w:p w:rsidR="00A418CA" w:rsidRPr="00A53688" w:rsidRDefault="00A418CA" w:rsidP="00D24B09">
            <w:pPr>
              <w:pStyle w:val="afff5"/>
            </w:pPr>
            <w:r w:rsidRPr="00A53688">
              <w:t>0</w:t>
            </w:r>
          </w:p>
        </w:tc>
        <w:tc>
          <w:tcPr>
            <w:tcW w:w="728" w:type="pct"/>
          </w:tcPr>
          <w:p w:rsidR="00A418CA" w:rsidRPr="00A53688" w:rsidRDefault="00A418CA" w:rsidP="00D24B09">
            <w:pPr>
              <w:pStyle w:val="afff5"/>
            </w:pPr>
            <w:r w:rsidRPr="00A53688">
              <w:t>0</w:t>
            </w:r>
          </w:p>
        </w:tc>
        <w:tc>
          <w:tcPr>
            <w:tcW w:w="645" w:type="pct"/>
          </w:tcPr>
          <w:p w:rsidR="00A418CA" w:rsidRPr="00A53688" w:rsidRDefault="00A418CA" w:rsidP="00D24B09">
            <w:pPr>
              <w:pStyle w:val="afff5"/>
            </w:pPr>
            <w:r w:rsidRPr="00A53688">
              <w:t>0</w:t>
            </w:r>
          </w:p>
        </w:tc>
        <w:tc>
          <w:tcPr>
            <w:tcW w:w="649" w:type="pct"/>
          </w:tcPr>
          <w:p w:rsidR="00A418CA" w:rsidRPr="00A53688" w:rsidRDefault="00A418CA" w:rsidP="00D24B09">
            <w:pPr>
              <w:pStyle w:val="afff5"/>
            </w:pPr>
            <w:r w:rsidRPr="00A53688">
              <w:t>0</w:t>
            </w:r>
          </w:p>
        </w:tc>
      </w:tr>
      <w:tr w:rsidR="00A418CA" w:rsidRPr="00A53688">
        <w:trPr>
          <w:trHeight w:val="419"/>
          <w:jc w:val="center"/>
        </w:trPr>
        <w:tc>
          <w:tcPr>
            <w:tcW w:w="2205" w:type="pct"/>
            <w:vAlign w:val="center"/>
          </w:tcPr>
          <w:p w:rsidR="00A418CA" w:rsidRPr="00A53688" w:rsidRDefault="00A418CA" w:rsidP="00D24B09">
            <w:pPr>
              <w:pStyle w:val="afff5"/>
              <w:rPr>
                <w:i/>
                <w:iCs/>
              </w:rPr>
            </w:pPr>
            <w:r w:rsidRPr="00A53688">
              <w:rPr>
                <w:i/>
                <w:iCs/>
              </w:rPr>
              <w:t>Количество специалистов, имеющих</w:t>
            </w:r>
            <w:r w:rsidR="00A53688" w:rsidRPr="00A53688">
              <w:rPr>
                <w:i/>
                <w:iCs/>
              </w:rPr>
              <w:t xml:space="preserve">: </w:t>
            </w:r>
          </w:p>
        </w:tc>
        <w:tc>
          <w:tcPr>
            <w:tcW w:w="774" w:type="pct"/>
          </w:tcPr>
          <w:p w:rsidR="00A418CA" w:rsidRPr="00A53688" w:rsidRDefault="00A418CA" w:rsidP="00D24B09">
            <w:pPr>
              <w:pStyle w:val="afff5"/>
            </w:pPr>
          </w:p>
        </w:tc>
        <w:tc>
          <w:tcPr>
            <w:tcW w:w="728" w:type="pct"/>
          </w:tcPr>
          <w:p w:rsidR="00A418CA" w:rsidRPr="00A53688" w:rsidRDefault="00A418CA" w:rsidP="00D24B09">
            <w:pPr>
              <w:pStyle w:val="afff5"/>
            </w:pPr>
          </w:p>
        </w:tc>
        <w:tc>
          <w:tcPr>
            <w:tcW w:w="645" w:type="pct"/>
          </w:tcPr>
          <w:p w:rsidR="00A418CA" w:rsidRPr="00A53688" w:rsidRDefault="00A418CA" w:rsidP="00D24B09">
            <w:pPr>
              <w:pStyle w:val="afff5"/>
            </w:pPr>
          </w:p>
        </w:tc>
        <w:tc>
          <w:tcPr>
            <w:tcW w:w="649" w:type="pct"/>
          </w:tcPr>
          <w:p w:rsidR="00A418CA" w:rsidRPr="00A53688" w:rsidRDefault="00A418CA" w:rsidP="00D24B09">
            <w:pPr>
              <w:pStyle w:val="afff5"/>
            </w:pPr>
          </w:p>
        </w:tc>
      </w:tr>
      <w:tr w:rsidR="00A418CA" w:rsidRPr="00A53688">
        <w:trPr>
          <w:trHeight w:val="425"/>
          <w:jc w:val="center"/>
        </w:trPr>
        <w:tc>
          <w:tcPr>
            <w:tcW w:w="2205" w:type="pct"/>
            <w:vAlign w:val="center"/>
          </w:tcPr>
          <w:p w:rsidR="00A418CA" w:rsidRPr="00A53688" w:rsidRDefault="00A418CA" w:rsidP="00D24B09">
            <w:pPr>
              <w:pStyle w:val="afff5"/>
            </w:pPr>
            <w:r w:rsidRPr="00A53688">
              <w:t>-высшее образование</w:t>
            </w:r>
          </w:p>
        </w:tc>
        <w:tc>
          <w:tcPr>
            <w:tcW w:w="774" w:type="pct"/>
          </w:tcPr>
          <w:p w:rsidR="00A418CA" w:rsidRPr="00A53688" w:rsidRDefault="002535E6" w:rsidP="00D24B09">
            <w:pPr>
              <w:pStyle w:val="afff5"/>
            </w:pPr>
            <w:r w:rsidRPr="00A53688">
              <w:t>10</w:t>
            </w:r>
          </w:p>
        </w:tc>
        <w:tc>
          <w:tcPr>
            <w:tcW w:w="728" w:type="pct"/>
          </w:tcPr>
          <w:p w:rsidR="00A418CA" w:rsidRPr="00A53688" w:rsidRDefault="002535E6" w:rsidP="00D24B09">
            <w:pPr>
              <w:pStyle w:val="afff5"/>
            </w:pPr>
            <w:r w:rsidRPr="00A53688">
              <w:t>27,02</w:t>
            </w:r>
          </w:p>
        </w:tc>
        <w:tc>
          <w:tcPr>
            <w:tcW w:w="645" w:type="pct"/>
          </w:tcPr>
          <w:p w:rsidR="00A418CA" w:rsidRPr="00A53688" w:rsidRDefault="002535E6" w:rsidP="00D24B09">
            <w:pPr>
              <w:pStyle w:val="afff5"/>
            </w:pPr>
            <w:r w:rsidRPr="00A53688">
              <w:t>11</w:t>
            </w:r>
          </w:p>
        </w:tc>
        <w:tc>
          <w:tcPr>
            <w:tcW w:w="649" w:type="pct"/>
          </w:tcPr>
          <w:p w:rsidR="00A418CA" w:rsidRPr="00A53688" w:rsidRDefault="002535E6" w:rsidP="00D24B09">
            <w:pPr>
              <w:pStyle w:val="afff5"/>
            </w:pPr>
            <w:r w:rsidRPr="00A53688">
              <w:t>22</w:t>
            </w:r>
          </w:p>
        </w:tc>
      </w:tr>
      <w:tr w:rsidR="00A418CA" w:rsidRPr="00A53688">
        <w:trPr>
          <w:trHeight w:val="403"/>
          <w:jc w:val="center"/>
        </w:trPr>
        <w:tc>
          <w:tcPr>
            <w:tcW w:w="2205" w:type="pct"/>
            <w:vAlign w:val="center"/>
          </w:tcPr>
          <w:p w:rsidR="00A418CA" w:rsidRPr="00A53688" w:rsidRDefault="00A418CA" w:rsidP="00D24B09">
            <w:pPr>
              <w:pStyle w:val="afff5"/>
            </w:pPr>
            <w:r w:rsidRPr="00A53688">
              <w:t>-среднее специальное образование</w:t>
            </w:r>
          </w:p>
        </w:tc>
        <w:tc>
          <w:tcPr>
            <w:tcW w:w="774" w:type="pct"/>
          </w:tcPr>
          <w:p w:rsidR="00A418CA" w:rsidRPr="00A53688" w:rsidRDefault="002535E6" w:rsidP="00D24B09">
            <w:pPr>
              <w:pStyle w:val="afff5"/>
            </w:pPr>
            <w:r w:rsidRPr="00A53688">
              <w:t>25</w:t>
            </w:r>
          </w:p>
        </w:tc>
        <w:tc>
          <w:tcPr>
            <w:tcW w:w="728" w:type="pct"/>
          </w:tcPr>
          <w:p w:rsidR="00A418CA" w:rsidRPr="00A53688" w:rsidRDefault="002535E6" w:rsidP="00D24B09">
            <w:pPr>
              <w:pStyle w:val="afff5"/>
            </w:pPr>
            <w:r w:rsidRPr="00A53688">
              <w:t>67,56</w:t>
            </w:r>
          </w:p>
        </w:tc>
        <w:tc>
          <w:tcPr>
            <w:tcW w:w="645" w:type="pct"/>
          </w:tcPr>
          <w:p w:rsidR="00A418CA" w:rsidRPr="00A53688" w:rsidRDefault="002535E6" w:rsidP="00D24B09">
            <w:pPr>
              <w:pStyle w:val="afff5"/>
            </w:pPr>
            <w:r w:rsidRPr="00A53688">
              <w:t>28</w:t>
            </w:r>
          </w:p>
        </w:tc>
        <w:tc>
          <w:tcPr>
            <w:tcW w:w="649" w:type="pct"/>
          </w:tcPr>
          <w:p w:rsidR="00A418CA" w:rsidRPr="00A53688" w:rsidRDefault="002535E6" w:rsidP="00D24B09">
            <w:pPr>
              <w:pStyle w:val="afff5"/>
            </w:pPr>
            <w:r w:rsidRPr="00A53688">
              <w:t>56</w:t>
            </w:r>
          </w:p>
        </w:tc>
      </w:tr>
      <w:tr w:rsidR="00A418CA" w:rsidRPr="00A53688">
        <w:trPr>
          <w:trHeight w:val="424"/>
          <w:jc w:val="center"/>
        </w:trPr>
        <w:tc>
          <w:tcPr>
            <w:tcW w:w="2205" w:type="pct"/>
            <w:vAlign w:val="center"/>
          </w:tcPr>
          <w:p w:rsidR="00A418CA" w:rsidRPr="00A53688" w:rsidRDefault="00A418CA" w:rsidP="00D24B09">
            <w:pPr>
              <w:pStyle w:val="afff5"/>
            </w:pPr>
            <w:r w:rsidRPr="00A53688">
              <w:t>-среднее образование</w:t>
            </w:r>
          </w:p>
        </w:tc>
        <w:tc>
          <w:tcPr>
            <w:tcW w:w="774" w:type="pct"/>
          </w:tcPr>
          <w:p w:rsidR="00A418CA" w:rsidRPr="00A53688" w:rsidRDefault="002535E6" w:rsidP="00D24B09">
            <w:pPr>
              <w:pStyle w:val="afff5"/>
            </w:pPr>
            <w:r w:rsidRPr="00A53688">
              <w:t>2</w:t>
            </w:r>
          </w:p>
        </w:tc>
        <w:tc>
          <w:tcPr>
            <w:tcW w:w="728" w:type="pct"/>
          </w:tcPr>
          <w:p w:rsidR="00A418CA" w:rsidRPr="00A53688" w:rsidRDefault="002535E6" w:rsidP="00D24B09">
            <w:pPr>
              <w:pStyle w:val="afff5"/>
            </w:pPr>
            <w:r w:rsidRPr="00A53688">
              <w:t>5,4</w:t>
            </w:r>
          </w:p>
        </w:tc>
        <w:tc>
          <w:tcPr>
            <w:tcW w:w="645" w:type="pct"/>
          </w:tcPr>
          <w:p w:rsidR="00A418CA" w:rsidRPr="00A53688" w:rsidRDefault="002535E6" w:rsidP="00D24B09">
            <w:pPr>
              <w:pStyle w:val="afff5"/>
            </w:pPr>
            <w:r w:rsidRPr="00A53688">
              <w:t>3</w:t>
            </w:r>
          </w:p>
        </w:tc>
        <w:tc>
          <w:tcPr>
            <w:tcW w:w="649" w:type="pct"/>
          </w:tcPr>
          <w:p w:rsidR="00A418CA" w:rsidRPr="00A53688" w:rsidRDefault="008A53A8" w:rsidP="00D24B09">
            <w:pPr>
              <w:pStyle w:val="afff5"/>
            </w:pPr>
            <w:r w:rsidRPr="00A53688">
              <w:t>6</w:t>
            </w:r>
          </w:p>
        </w:tc>
      </w:tr>
    </w:tbl>
    <w:p w:rsidR="006D7209" w:rsidRPr="00A53688" w:rsidRDefault="006D7209" w:rsidP="00A53688"/>
    <w:p w:rsidR="00A53688" w:rsidRDefault="00A418CA" w:rsidP="00A53688">
      <w:r w:rsidRPr="00A53688">
        <w:t>За период 2007-2008 гг</w:t>
      </w:r>
      <w:r w:rsidR="00A53688" w:rsidRPr="00A53688">
        <w:t xml:space="preserve">. </w:t>
      </w:r>
      <w:r w:rsidRPr="00A53688">
        <w:t xml:space="preserve">наблюдается </w:t>
      </w:r>
      <w:r w:rsidR="00BE1E7A" w:rsidRPr="00A53688">
        <w:t>рост специалистов</w:t>
      </w:r>
      <w:r w:rsidR="00A53688" w:rsidRPr="00A53688">
        <w:t xml:space="preserve"> </w:t>
      </w:r>
      <w:r w:rsidR="00BE1E7A" w:rsidRPr="00A53688">
        <w:t>как с высшим образованием, так и со средним специальным</w:t>
      </w:r>
      <w:r w:rsidR="00A53688" w:rsidRPr="00A53688">
        <w:t xml:space="preserve">. </w:t>
      </w:r>
      <w:r w:rsidR="00BE1E7A" w:rsidRPr="00A53688">
        <w:t xml:space="preserve">Увеличилась доля сотрудников с высшим образованием среди руководителей с 75% до 100%, </w:t>
      </w:r>
      <w:r w:rsidR="00A53688">
        <w:t>т.к</w:t>
      </w:r>
      <w:r w:rsidR="00A53688" w:rsidRPr="00A53688">
        <w:t xml:space="preserve"> </w:t>
      </w:r>
      <w:r w:rsidR="00BE1E7A" w:rsidRPr="00A53688">
        <w:t>необходимы квалифицированные и опытные руководители, от них зависит основная часть принимаемых решений в организации</w:t>
      </w:r>
      <w:r w:rsidR="00A53688" w:rsidRPr="00A53688">
        <w:t xml:space="preserve">. </w:t>
      </w:r>
      <w:r w:rsidR="009C6ECB" w:rsidRPr="00A53688">
        <w:t>В связи с</w:t>
      </w:r>
      <w:r w:rsidR="00A53688" w:rsidRPr="00A53688">
        <w:t xml:space="preserve"> </w:t>
      </w:r>
      <w:r w:rsidR="009C6ECB" w:rsidRPr="00A53688">
        <w:t>увеличением объема производства, т</w:t>
      </w:r>
      <w:r w:rsidR="00BE1E7A" w:rsidRPr="00A53688">
        <w:t>ак же увеличилась доля специалистов со ср</w:t>
      </w:r>
      <w:r w:rsidR="009C6ECB" w:rsidRPr="00A53688">
        <w:t>едним специальным с 25% до 28%</w:t>
      </w:r>
      <w:r w:rsidR="00A53688" w:rsidRPr="00A53688">
        <w:t>.</w:t>
      </w:r>
      <w:r w:rsidR="00D24B09">
        <w:t xml:space="preserve"> </w:t>
      </w:r>
      <w:r w:rsidRPr="00A53688">
        <w:t>В организации действует линейно-функцион</w:t>
      </w:r>
      <w:r w:rsidR="002E0C85" w:rsidRPr="00A53688">
        <w:t>альная структура управления</w:t>
      </w:r>
      <w:r w:rsidR="00A53688">
        <w:t xml:space="preserve"> (</w:t>
      </w:r>
      <w:r w:rsidR="002E0C85" w:rsidRPr="00A53688">
        <w:t xml:space="preserve">рисунок </w:t>
      </w:r>
      <w:r w:rsidR="00A53688">
        <w:t>2.2</w:t>
      </w:r>
      <w:r w:rsidR="00A53688" w:rsidRPr="00A53688">
        <w:t>).</w:t>
      </w:r>
    </w:p>
    <w:p w:rsidR="00A53688" w:rsidRDefault="00AB3C31" w:rsidP="00A53688">
      <w:r>
        <w:br w:type="page"/>
      </w:r>
      <w:r w:rsidR="00423AA5">
        <w:rPr>
          <w:noProof/>
        </w:rPr>
        <w:pict>
          <v:group id="_x0000_s1027" editas="canvas" style="position:absolute;margin-left:-30.05pt;margin-top:20.05pt;width:447.8pt;height:162pt;z-index:251659264;mso-position-horizontal-relative:char;mso-position-vertical-relative:line" coordorigin="2455,5846" coordsize="7024,2508">
            <o:lock v:ext="edit" aspectratio="t"/>
            <v:shape id="_x0000_s1028" type="#_x0000_t75" style="position:absolute;left:2455;top:5846;width:7024;height:250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5039;top:5933;width:1976;height:331">
              <v:textbox style="mso-next-textbox:#_x0000_s1029">
                <w:txbxContent>
                  <w:p w:rsidR="00360F50" w:rsidRPr="00485235" w:rsidRDefault="00360F50" w:rsidP="00D24B09">
                    <w:pPr>
                      <w:pStyle w:val="afff7"/>
                    </w:pPr>
                    <w:r w:rsidRPr="00485235">
                      <w:t>Директор</w:t>
                    </w:r>
                  </w:p>
                </w:txbxContent>
              </v:textbox>
            </v:shape>
            <v:shape id="_x0000_s1030" type="#_x0000_t202" style="position:absolute;left:2550;top:6682;width:999;height:696">
              <v:textbox style="mso-next-textbox:#_x0000_s1030">
                <w:txbxContent>
                  <w:p w:rsidR="00360F50" w:rsidRPr="00485235" w:rsidRDefault="00360F50" w:rsidP="00D24B09">
                    <w:pPr>
                      <w:pStyle w:val="afff7"/>
                    </w:pPr>
                    <w:r w:rsidRPr="00485235">
                      <w:t>Главный бухгалтер</w:t>
                    </w:r>
                  </w:p>
                </w:txbxContent>
              </v:textbox>
            </v:shape>
            <v:shape id="_x0000_s1031" type="#_x0000_t202" style="position:absolute;left:2455;top:7658;width:1094;height:557">
              <v:textbox style="mso-next-textbox:#_x0000_s1031">
                <w:txbxContent>
                  <w:p w:rsidR="00360F50" w:rsidRPr="00485235" w:rsidRDefault="00360F50" w:rsidP="00D24B09">
                    <w:pPr>
                      <w:pStyle w:val="afff7"/>
                    </w:pPr>
                    <w:r w:rsidRPr="00485235">
                      <w:t>Бухгалтерия</w:t>
                    </w:r>
                  </w:p>
                </w:txbxContent>
              </v:textbox>
            </v:shape>
            <v:shape id="_x0000_s1032" type="#_x0000_t202" style="position:absolute;left:3614;top:6682;width:1270;height:696">
              <v:textbox style="mso-next-textbox:#_x0000_s1032">
                <w:txbxContent>
                  <w:p w:rsidR="00360F50" w:rsidRPr="00485235" w:rsidRDefault="00360F50" w:rsidP="00D24B09">
                    <w:pPr>
                      <w:pStyle w:val="afff7"/>
                    </w:pPr>
                    <w:r w:rsidRPr="00485235">
                      <w:t xml:space="preserve">Коммерческий </w:t>
                    </w:r>
                    <w:r>
                      <w:t xml:space="preserve">         </w:t>
                    </w:r>
                    <w:r w:rsidRPr="00485235">
                      <w:t>директор</w:t>
                    </w:r>
                  </w:p>
                </w:txbxContent>
              </v:textbox>
            </v:shape>
            <v:shape id="_x0000_s1033" type="#_x0000_t202" style="position:absolute;left:4961;top:6682;width:2054;height:696">
              <v:textbox style="mso-next-textbox:#_x0000_s1033">
                <w:txbxContent>
                  <w:p w:rsidR="00360F50" w:rsidRDefault="00360F50" w:rsidP="00D24B09">
                    <w:pPr>
                      <w:pStyle w:val="afff7"/>
                    </w:pPr>
                  </w:p>
                  <w:p w:rsidR="00360F50" w:rsidRPr="00485235" w:rsidRDefault="00360F50" w:rsidP="00D24B09">
                    <w:pPr>
                      <w:pStyle w:val="afff7"/>
                    </w:pPr>
                    <w:r w:rsidRPr="00485235">
                      <w:t>Технический директор</w:t>
                    </w:r>
                  </w:p>
                </w:txbxContent>
              </v:textbox>
            </v:shape>
            <v:shape id="_x0000_s1034" type="#_x0000_t202" style="position:absolute;left:7116;top:6682;width:1375;height:696">
              <v:textbox style="mso-next-textbox:#_x0000_s1034">
                <w:txbxContent>
                  <w:p w:rsidR="00360F50" w:rsidRPr="00485235" w:rsidRDefault="00360F50" w:rsidP="00D24B09">
                    <w:pPr>
                      <w:pStyle w:val="afff7"/>
                    </w:pPr>
                    <w:r w:rsidRPr="00485235">
                      <w:t>Зам. директора по производству</w:t>
                    </w:r>
                  </w:p>
                </w:txbxContent>
              </v:textbox>
            </v:shape>
            <v:shape id="_x0000_s1035" type="#_x0000_t202" style="position:absolute;left:8585;top:6682;width:894;height:695">
              <v:textbox style="mso-next-textbox:#_x0000_s1035">
                <w:txbxContent>
                  <w:p w:rsidR="00360F50" w:rsidRDefault="00360F50" w:rsidP="00D24B09">
                    <w:pPr>
                      <w:pStyle w:val="afff7"/>
                    </w:pPr>
                  </w:p>
                  <w:p w:rsidR="00360F50" w:rsidRPr="00485235" w:rsidRDefault="00360F50" w:rsidP="00D24B09">
                    <w:pPr>
                      <w:pStyle w:val="afff7"/>
                    </w:pPr>
                    <w:r w:rsidRPr="00485235">
                      <w:t>Юрист</w:t>
                    </w:r>
                  </w:p>
                </w:txbxContent>
              </v:textbox>
            </v:shape>
            <v:shape id="_x0000_s1036" type="#_x0000_t202" style="position:absolute;left:4961;top:7658;width:989;height:557">
              <v:textbox style="mso-next-textbox:#_x0000_s1036">
                <w:txbxContent>
                  <w:p w:rsidR="00360F50" w:rsidRPr="00485235" w:rsidRDefault="00360F50" w:rsidP="00D24B09">
                    <w:pPr>
                      <w:pStyle w:val="afff7"/>
                    </w:pPr>
                    <w:r w:rsidRPr="00485235">
                      <w:t>Отдел</w:t>
                    </w:r>
                    <w:r>
                      <w:t xml:space="preserve"> </w:t>
                    </w:r>
                    <w:r w:rsidRPr="00485235">
                      <w:t>сбыта</w:t>
                    </w:r>
                  </w:p>
                </w:txbxContent>
              </v:textbox>
            </v:shape>
            <v:shape id="_x0000_s1037" type="#_x0000_t202" style="position:absolute;left:6011;top:7657;width:1004;height:557">
              <v:textbox style="mso-next-textbox:#_x0000_s1037">
                <w:txbxContent>
                  <w:p w:rsidR="00360F50" w:rsidRPr="00485235" w:rsidRDefault="00360F50" w:rsidP="00D24B09">
                    <w:pPr>
                      <w:pStyle w:val="afff7"/>
                    </w:pPr>
                    <w:r w:rsidRPr="00485235">
                      <w:t>Отдел отгрузок</w:t>
                    </w:r>
                  </w:p>
                </w:txbxContent>
              </v:textbox>
            </v:shape>
            <v:shape id="_x0000_s1038" type="#_x0000_t202" style="position:absolute;left:7116;top:7657;width:1375;height:557">
              <v:textbox style="mso-next-textbox:#_x0000_s1038">
                <w:txbxContent>
                  <w:p w:rsidR="00360F50" w:rsidRPr="00485235" w:rsidRDefault="00360F50" w:rsidP="00D24B09">
                    <w:pPr>
                      <w:pStyle w:val="afff7"/>
                    </w:pPr>
                    <w:r w:rsidRPr="00485235">
                      <w:t>Производство</w:t>
                    </w:r>
                  </w:p>
                </w:txbxContent>
              </v:textbox>
            </v:shape>
            <v:line id="_x0000_s1039" style="position:absolute" from="2985,6403" to="9055,6403"/>
            <v:line id="_x0000_s1040" style="position:absolute" from="5950,6264" to="5951,6403">
              <v:stroke endarrow="block"/>
            </v:line>
            <v:line id="_x0000_s1041" style="position:absolute" from="2985,6403" to="2985,6682">
              <v:stroke endarrow="block"/>
            </v:line>
            <v:line id="_x0000_s1042" style="position:absolute" from="9055,6403" to="9055,6682">
              <v:stroke endarrow="block"/>
            </v:line>
            <v:line id="_x0000_s1043" style="position:absolute" from="4255,6403" to="4255,6682">
              <v:stroke endarrow="block"/>
            </v:line>
            <v:line id="_x0000_s1044" style="position:absolute" from="5951,6403" to="5952,6682">
              <v:stroke endarrow="block"/>
            </v:line>
            <v:line id="_x0000_s1045" style="position:absolute;flip:x" from="5356,7377" to="5623,7657">
              <v:stroke endarrow="block"/>
            </v:line>
            <v:line id="_x0000_s1046" style="position:absolute" from="6283,7377" to="6564,7657">
              <v:stroke endarrow="block"/>
            </v:line>
            <v:line id="_x0000_s1047" style="position:absolute" from="7756,7377" to="7757,7657">
              <v:stroke endarrow="block"/>
            </v:line>
            <v:line id="_x0000_s1048" style="position:absolute" from="7754,6403" to="7755,6682">
              <v:stroke endarrow="block"/>
            </v:line>
            <v:line id="_x0000_s1049" style="position:absolute" from="2939,7378" to="2940,7657">
              <v:stroke endarrow="block"/>
            </v:line>
            <v:shape id="_x0000_s1050" type="#_x0000_t202" style="position:absolute;left:3615;top:7657;width:1269;height:558">
              <v:textbox style="mso-next-textbox:#_x0000_s1050">
                <w:txbxContent>
                  <w:p w:rsidR="00360F50" w:rsidRPr="00485235" w:rsidRDefault="00360F50" w:rsidP="00D24B09">
                    <w:pPr>
                      <w:pStyle w:val="afff7"/>
                    </w:pPr>
                    <w:r w:rsidRPr="00485235">
                      <w:t>Отдел</w:t>
                    </w:r>
                    <w:r>
                      <w:t xml:space="preserve"> </w:t>
                    </w:r>
                    <w:r w:rsidRPr="00485235">
                      <w:t>маркетинга</w:t>
                    </w:r>
                  </w:p>
                </w:txbxContent>
              </v:textbox>
            </v:shape>
            <v:shapetype id="_x0000_t32" coordsize="21600,21600" o:spt="32" o:oned="t" path="m,l21600,21600e" filled="f">
              <v:path arrowok="t" fillok="f" o:connecttype="none"/>
              <o:lock v:ext="edit" shapetype="t"/>
            </v:shapetype>
            <v:shape id="_x0000_s1051" type="#_x0000_t32" style="position:absolute;left:4249;top:7378;width:1;height:279" o:connectortype="straight">
              <v:stroke endarrow="block"/>
            </v:shape>
            <w10:wrap type="topAndBottom"/>
          </v:group>
        </w:pict>
      </w:r>
      <w:r w:rsidR="00523FDE" w:rsidRPr="00A53688">
        <w:t xml:space="preserve">Рисунок </w:t>
      </w:r>
      <w:r w:rsidR="00A53688">
        <w:t>2.2</w:t>
      </w:r>
      <w:r w:rsidR="00A53688" w:rsidRPr="00A53688">
        <w:t xml:space="preserve"> - </w:t>
      </w:r>
      <w:r w:rsidR="00523FDE" w:rsidRPr="00A53688">
        <w:t>Организационная структура ООО</w:t>
      </w:r>
      <w:r w:rsidR="00A53688">
        <w:t xml:space="preserve"> "</w:t>
      </w:r>
      <w:r w:rsidR="00523FDE" w:rsidRPr="00A53688">
        <w:t>Ротафарм</w:t>
      </w:r>
      <w:r w:rsidR="00A53688">
        <w:t>"</w:t>
      </w:r>
    </w:p>
    <w:p w:rsidR="00D24B09" w:rsidRDefault="00D24B09" w:rsidP="00A53688"/>
    <w:p w:rsidR="00A53688" w:rsidRDefault="00A418CA" w:rsidP="00A53688">
      <w:r w:rsidRPr="00A53688">
        <w:t>Число управленческих уровней относительно невелико</w:t>
      </w:r>
      <w:r w:rsidR="00A53688">
        <w:t xml:space="preserve"> (</w:t>
      </w:r>
      <w:r w:rsidRPr="00A53688">
        <w:t>2-3</w:t>
      </w:r>
      <w:r w:rsidR="00A53688" w:rsidRPr="00A53688">
        <w:t xml:space="preserve">). </w:t>
      </w:r>
      <w:r w:rsidRPr="00A53688">
        <w:t>Во главе подразделений находятся руководители, осуществляющие линейное руководство подчиненными</w:t>
      </w:r>
      <w:r w:rsidR="00A53688" w:rsidRPr="00A53688">
        <w:t xml:space="preserve">; </w:t>
      </w:r>
      <w:r w:rsidRPr="00A53688">
        <w:t>их распоряжения обязательны для исполнения всеми нижестоящими звеньями</w:t>
      </w:r>
      <w:r w:rsidR="00A53688" w:rsidRPr="00A53688">
        <w:t xml:space="preserve">. </w:t>
      </w:r>
      <w:r w:rsidRPr="00A53688">
        <w:t>Руководители подразделений несут ответственность за конечные результаты работы своих подразделений</w:t>
      </w:r>
      <w:r w:rsidR="00A53688" w:rsidRPr="00A53688">
        <w:t xml:space="preserve">. </w:t>
      </w:r>
      <w:r w:rsidRPr="00A53688">
        <w:t>Функциональные органы дают указания нижестоящим подразделениям в пределах своей компетенции, которые согласовываются с ними или доводятся до них руководством предприятия и также обязательны к исполнению</w:t>
      </w:r>
      <w:r w:rsidR="00A53688" w:rsidRPr="00A53688">
        <w:t xml:space="preserve">. </w:t>
      </w:r>
      <w:r w:rsidRPr="00A53688">
        <w:t>Такая система является наиболее эффективной, так как позволяет четко разграничить</w:t>
      </w:r>
      <w:r w:rsidR="00A53688" w:rsidRPr="00A53688">
        <w:t xml:space="preserve"> </w:t>
      </w:r>
      <w:r w:rsidRPr="00A53688">
        <w:t>компетенцию служб, углубить их специализацию</w:t>
      </w:r>
      <w:r w:rsidR="00A53688" w:rsidRPr="00A53688">
        <w:t>.</w:t>
      </w:r>
    </w:p>
    <w:p w:rsidR="00A53688" w:rsidRDefault="00A418CA" w:rsidP="00A53688">
      <w:r w:rsidRPr="00A53688">
        <w:t>Структура определяет иерархию подчиненности, исключает дублирование управленческих функций и промежуточные звенья управления</w:t>
      </w:r>
      <w:r w:rsidR="00A53688" w:rsidRPr="00A53688">
        <w:t>.</w:t>
      </w:r>
    </w:p>
    <w:p w:rsidR="00A53688" w:rsidRDefault="006F177D" w:rsidP="00A53688">
      <w:r w:rsidRPr="00A53688">
        <w:t>Возглавляет иерархию директор ООО</w:t>
      </w:r>
      <w:r w:rsidR="00A53688">
        <w:t xml:space="preserve"> "</w:t>
      </w:r>
      <w:r w:rsidRPr="00A53688">
        <w:t>Ротафарм</w:t>
      </w:r>
      <w:r w:rsidR="00A53688">
        <w:t xml:space="preserve">". </w:t>
      </w:r>
      <w:r w:rsidRPr="00A53688">
        <w:t xml:space="preserve">В непосредственном подчинении директора находятся </w:t>
      </w:r>
      <w:r w:rsidR="00352861" w:rsidRPr="00A53688">
        <w:t>три</w:t>
      </w:r>
      <w:r w:rsidRPr="00A53688">
        <w:t xml:space="preserve"> его заместителей</w:t>
      </w:r>
      <w:r w:rsidR="00A53688" w:rsidRPr="00A53688">
        <w:t xml:space="preserve">: </w:t>
      </w:r>
      <w:r w:rsidR="006D5896" w:rsidRPr="00A53688">
        <w:t>коммерческий директор, технический директор,</w:t>
      </w:r>
      <w:r w:rsidRPr="00A53688">
        <w:t xml:space="preserve"> замдиректора </w:t>
      </w:r>
      <w:r w:rsidR="006D5896" w:rsidRPr="00A53688">
        <w:t>по производству</w:t>
      </w:r>
      <w:r w:rsidR="00A53688" w:rsidRPr="00A53688">
        <w:t xml:space="preserve">. </w:t>
      </w:r>
      <w:r w:rsidRPr="00A53688">
        <w:t>Кроме того, директору подчинены</w:t>
      </w:r>
      <w:r w:rsidR="00A53688" w:rsidRPr="00A53688">
        <w:t xml:space="preserve">: </w:t>
      </w:r>
      <w:r w:rsidRPr="00A53688">
        <w:t>главный бухгалтер, юридический отдел</w:t>
      </w:r>
      <w:r w:rsidR="006D5896" w:rsidRPr="00A53688">
        <w:t>, отдел сбыта и отдел отгрузок</w:t>
      </w:r>
      <w:r w:rsidR="00A53688" w:rsidRPr="00A53688">
        <w:t>.</w:t>
      </w:r>
    </w:p>
    <w:p w:rsidR="00A53688" w:rsidRDefault="00497E4C" w:rsidP="00A53688">
      <w:r w:rsidRPr="00A53688">
        <w:t>Коммерческий директор осуществляет анали</w:t>
      </w:r>
      <w:r w:rsidR="003A7B1B" w:rsidRPr="00A53688">
        <w:t>з</w:t>
      </w:r>
      <w:r w:rsidRPr="00A53688">
        <w:t xml:space="preserve"> рынка, на котором работает организация, знает своих клиентов </w:t>
      </w:r>
      <w:r w:rsidR="00A53688">
        <w:t>-</w:t>
      </w:r>
      <w:r w:rsidRPr="00A53688">
        <w:t xml:space="preserve"> и особенно тех, которые приносят самый большой доход, хорошо владеет продуктами и услугами, которые предоставляет его компания, хорошо знает свою компанию и своих конкурентов</w:t>
      </w:r>
      <w:r w:rsidR="00A53688" w:rsidRPr="00A53688">
        <w:t xml:space="preserve">. </w:t>
      </w:r>
      <w:r w:rsidR="003A7B1B" w:rsidRPr="00A53688">
        <w:rPr>
          <w:i/>
          <w:iCs/>
        </w:rPr>
        <w:t>Функции коммерческого директора</w:t>
      </w:r>
      <w:r w:rsidR="00A53688" w:rsidRPr="00A53688">
        <w:t>:</w:t>
      </w:r>
    </w:p>
    <w:p w:rsidR="00A53688" w:rsidRDefault="00D87936" w:rsidP="00A53688">
      <w:r w:rsidRPr="00A53688">
        <w:t>р</w:t>
      </w:r>
      <w:r w:rsidR="00497E4C" w:rsidRPr="00A53688">
        <w:t>уководство хозяйственно-финансовой деятельностью предприятия</w:t>
      </w:r>
      <w:r w:rsidR="00A53688">
        <w:t xml:space="preserve"> (</w:t>
      </w:r>
      <w:r w:rsidR="00497E4C" w:rsidRPr="00A53688">
        <w:t>объединения, компании</w:t>
      </w:r>
      <w:r w:rsidR="00A53688" w:rsidRPr="00A53688">
        <w:t xml:space="preserve">) </w:t>
      </w:r>
      <w:r w:rsidR="00497E4C" w:rsidRPr="00A53688">
        <w:t>в области планирования и управления его производственно-экономической полити</w:t>
      </w:r>
      <w:r w:rsidR="000247EE" w:rsidRPr="00A53688">
        <w:t>кой</w:t>
      </w:r>
      <w:r w:rsidR="00A53688" w:rsidRPr="00A53688">
        <w:t>;</w:t>
      </w:r>
    </w:p>
    <w:p w:rsidR="00A53688" w:rsidRDefault="00D87936" w:rsidP="00A53688">
      <w:r w:rsidRPr="00A53688">
        <w:t>у</w:t>
      </w:r>
      <w:r w:rsidR="00497E4C" w:rsidRPr="00A53688">
        <w:t>частие в разработке планов и программ НИОКР и производства, подготовке планов экспортной де</w:t>
      </w:r>
      <w:r w:rsidR="000247EE" w:rsidRPr="00A53688">
        <w:t>ятельности на различных рынках</w:t>
      </w:r>
      <w:r w:rsidR="00A53688" w:rsidRPr="00A53688">
        <w:t>;</w:t>
      </w:r>
    </w:p>
    <w:p w:rsidR="00A53688" w:rsidRDefault="00D87936" w:rsidP="00A53688">
      <w:r w:rsidRPr="00A53688">
        <w:t>и</w:t>
      </w:r>
      <w:r w:rsidR="00497E4C" w:rsidRPr="00A53688">
        <w:t xml:space="preserve">зучение тенденций рынка и прогнозирование объема продаж </w:t>
      </w:r>
      <w:r w:rsidR="000247EE" w:rsidRPr="00A53688">
        <w:t>в зависимости от внешней среды</w:t>
      </w:r>
      <w:r w:rsidR="00A53688" w:rsidRPr="00A53688">
        <w:t>;</w:t>
      </w:r>
    </w:p>
    <w:p w:rsidR="00A53688" w:rsidRDefault="00D87936" w:rsidP="00A53688">
      <w:r w:rsidRPr="00A53688">
        <w:t>к</w:t>
      </w:r>
      <w:r w:rsidR="00497E4C" w:rsidRPr="00A53688">
        <w:t>оординация и проведение маркетинговых действий, вытекающих из решений руководства предприятия и други</w:t>
      </w:r>
      <w:r w:rsidR="000247EE" w:rsidRPr="00A53688">
        <w:t>х руководителей линейных служб</w:t>
      </w:r>
      <w:r w:rsidR="00A53688" w:rsidRPr="00A53688">
        <w:t>;</w:t>
      </w:r>
    </w:p>
    <w:p w:rsidR="00A53688" w:rsidRDefault="00D87936" w:rsidP="00A53688">
      <w:r w:rsidRPr="00A53688">
        <w:t>о</w:t>
      </w:r>
      <w:r w:rsidR="00497E4C" w:rsidRPr="00A53688">
        <w:t>рганизация работы складского хозяйства, создание условий для надлежащего хранения и сохранности материальны</w:t>
      </w:r>
      <w:r w:rsidR="000247EE" w:rsidRPr="00A53688">
        <w:t>х ресурсов и готовой продукции</w:t>
      </w:r>
      <w:r w:rsidR="00A53688" w:rsidRPr="00A53688">
        <w:t>;</w:t>
      </w:r>
    </w:p>
    <w:p w:rsidR="00A53688" w:rsidRDefault="00D87936" w:rsidP="00A53688">
      <w:r w:rsidRPr="00A53688">
        <w:t>о</w:t>
      </w:r>
      <w:r w:rsidR="00497E4C" w:rsidRPr="00A53688">
        <w:t>рганизация работы по рекламе продукции, оказании дополнительных услуг, торговых ск</w:t>
      </w:r>
      <w:r w:rsidR="000247EE" w:rsidRPr="00A53688">
        <w:t xml:space="preserve">идок, торговли в кредит и </w:t>
      </w:r>
      <w:r w:rsidR="00A53688">
        <w:t>т.д.;</w:t>
      </w:r>
    </w:p>
    <w:p w:rsidR="00A53688" w:rsidRDefault="00D87936" w:rsidP="00A53688">
      <w:r w:rsidRPr="00A53688">
        <w:t>к</w:t>
      </w:r>
      <w:r w:rsidR="00497E4C" w:rsidRPr="00A53688">
        <w:t>оординация работы подчиненных ему подразделений</w:t>
      </w:r>
      <w:r w:rsidR="00A53688" w:rsidRPr="00A53688">
        <w:t>.</w:t>
      </w:r>
    </w:p>
    <w:p w:rsidR="00A53688" w:rsidRDefault="003A7B1B" w:rsidP="00A53688">
      <w:r w:rsidRPr="00A53688">
        <w:t>В основе своей роль коммерческого директора заключается в том, чтобы защищать и увеличивать доходы организации</w:t>
      </w:r>
      <w:r w:rsidR="00A53688" w:rsidRPr="00A53688">
        <w:t xml:space="preserve">. </w:t>
      </w:r>
      <w:r w:rsidR="00A364C7" w:rsidRPr="00A53688">
        <w:t>Коммерческому директору подчинен отдел маркетинга</w:t>
      </w:r>
      <w:r w:rsidR="00A53688" w:rsidRPr="00A53688">
        <w:t>.</w:t>
      </w:r>
    </w:p>
    <w:p w:rsidR="00A53688" w:rsidRDefault="00A364C7" w:rsidP="00A53688">
      <w:r w:rsidRPr="00A53688">
        <w:rPr>
          <w:i/>
          <w:iCs/>
        </w:rPr>
        <w:t>Цели и функции Отдела Маркетинга</w:t>
      </w:r>
      <w:r w:rsidR="00A53688" w:rsidRPr="00A53688">
        <w:t>:</w:t>
      </w:r>
    </w:p>
    <w:p w:rsidR="00A53688" w:rsidRDefault="00A364C7" w:rsidP="00A53688">
      <w:r w:rsidRPr="00A53688">
        <w:t>Совместно с другими подразделениями предприятия и руководством предприятия отдел маркетинга помогает выработать стратегию рыночной деятельности предприятия</w:t>
      </w:r>
      <w:r w:rsidR="00A53688" w:rsidRPr="00A53688">
        <w:t>.</w:t>
      </w:r>
    </w:p>
    <w:p w:rsidR="00A53688" w:rsidRDefault="00A364C7" w:rsidP="00A53688">
      <w:r w:rsidRPr="00A53688">
        <w:t>Целью отдела маркетинга является выработка рекомендаций и координация деятельности по формированию и проведению закупочной, сбытовой и сервисной политики предприятий</w:t>
      </w:r>
      <w:r w:rsidR="00A53688" w:rsidRPr="00A53688">
        <w:t>.</w:t>
      </w:r>
    </w:p>
    <w:p w:rsidR="00A53688" w:rsidRDefault="00A364C7" w:rsidP="00A53688">
      <w:r w:rsidRPr="00A53688">
        <w:t xml:space="preserve">В функции </w:t>
      </w:r>
      <w:r w:rsidR="00D87936" w:rsidRPr="00A53688">
        <w:t>о</w:t>
      </w:r>
      <w:r w:rsidRPr="00A53688">
        <w:t>тдела маркетинга</w:t>
      </w:r>
      <w:r w:rsidR="00A53688" w:rsidRPr="00A53688">
        <w:t xml:space="preserve"> </w:t>
      </w:r>
      <w:r w:rsidRPr="00A53688">
        <w:t>входит</w:t>
      </w:r>
      <w:r w:rsidR="00A53688" w:rsidRPr="00A53688">
        <w:t>:</w:t>
      </w:r>
    </w:p>
    <w:p w:rsidR="00A53688" w:rsidRDefault="00D87936" w:rsidP="00A53688">
      <w:r w:rsidRPr="00A53688">
        <w:t>а</w:t>
      </w:r>
      <w:r w:rsidR="00A364C7" w:rsidRPr="00A53688">
        <w:t>нализ внутренней и внешней среды предприятий</w:t>
      </w:r>
      <w:r w:rsidR="00A53688" w:rsidRPr="00A53688">
        <w:t>;</w:t>
      </w:r>
    </w:p>
    <w:p w:rsidR="00A53688" w:rsidRDefault="00D87936" w:rsidP="00A53688">
      <w:r w:rsidRPr="00A53688">
        <w:t>а</w:t>
      </w:r>
      <w:r w:rsidR="00A364C7" w:rsidRPr="00A53688">
        <w:t>нализ конкурентов</w:t>
      </w:r>
      <w:r w:rsidR="00A53688" w:rsidRPr="00A53688">
        <w:t>;</w:t>
      </w:r>
    </w:p>
    <w:p w:rsidR="00A53688" w:rsidRDefault="00D87936" w:rsidP="00A53688">
      <w:r w:rsidRPr="00A53688">
        <w:t>с</w:t>
      </w:r>
      <w:r w:rsidR="00A364C7" w:rsidRPr="00A53688">
        <w:t>егментирование рынка и позиционирование товара</w:t>
      </w:r>
      <w:r w:rsidR="00A53688" w:rsidRPr="00A53688">
        <w:t>;</w:t>
      </w:r>
    </w:p>
    <w:p w:rsidR="00A53688" w:rsidRDefault="00D87936" w:rsidP="00A53688">
      <w:r w:rsidRPr="00A53688">
        <w:t>ц</w:t>
      </w:r>
      <w:r w:rsidR="00A364C7" w:rsidRPr="00A53688">
        <w:t>енообразование</w:t>
      </w:r>
      <w:r w:rsidR="00A53688" w:rsidRPr="00A53688">
        <w:t>;</w:t>
      </w:r>
    </w:p>
    <w:p w:rsidR="00A53688" w:rsidRDefault="00D87936" w:rsidP="00A53688">
      <w:r w:rsidRPr="00A53688">
        <w:t>ф</w:t>
      </w:r>
      <w:r w:rsidR="00A364C7" w:rsidRPr="00A53688">
        <w:t>ормирование ассортимента и формулирование требований к качеству продукции и обслуживанию клиентов</w:t>
      </w:r>
      <w:r w:rsidR="00A53688" w:rsidRPr="00A53688">
        <w:t>;</w:t>
      </w:r>
    </w:p>
    <w:p w:rsidR="00A53688" w:rsidRDefault="00D87936" w:rsidP="00A53688">
      <w:r w:rsidRPr="00A53688">
        <w:t>п</w:t>
      </w:r>
      <w:r w:rsidR="00A364C7" w:rsidRPr="00A53688">
        <w:t>родвижение продукции</w:t>
      </w:r>
      <w:r w:rsidR="00A53688" w:rsidRPr="00A53688">
        <w:t>;</w:t>
      </w:r>
    </w:p>
    <w:p w:rsidR="00A53688" w:rsidRDefault="00D87936" w:rsidP="00A53688">
      <w:r w:rsidRPr="00A53688">
        <w:t>ф</w:t>
      </w:r>
      <w:r w:rsidR="00A364C7" w:rsidRPr="00A53688">
        <w:t>ормирование и поддержание имиджа организации</w:t>
      </w:r>
      <w:r w:rsidR="00A53688" w:rsidRPr="00A53688">
        <w:t>.</w:t>
      </w:r>
    </w:p>
    <w:p w:rsidR="00A53688" w:rsidRDefault="00A364C7" w:rsidP="00A53688">
      <w:r w:rsidRPr="00A53688">
        <w:t>Численность отдела маркетинга</w:t>
      </w:r>
      <w:r w:rsidR="00A53688" w:rsidRPr="00A53688">
        <w:t xml:space="preserve"> - </w:t>
      </w:r>
      <w:r w:rsidR="00352861" w:rsidRPr="00A53688">
        <w:t>три</w:t>
      </w:r>
      <w:r w:rsidRPr="00A53688">
        <w:t xml:space="preserve"> сотрудника</w:t>
      </w:r>
      <w:r w:rsidR="00A53688" w:rsidRPr="00A53688">
        <w:t xml:space="preserve">. </w:t>
      </w:r>
      <w:r w:rsidRPr="00A53688">
        <w:t>В состав отдела входят</w:t>
      </w:r>
      <w:r w:rsidR="00A53688" w:rsidRPr="00A53688">
        <w:t>:</w:t>
      </w:r>
    </w:p>
    <w:p w:rsidR="00A53688" w:rsidRDefault="00D87936" w:rsidP="00A53688">
      <w:r w:rsidRPr="00A53688">
        <w:t>н</w:t>
      </w:r>
      <w:r w:rsidR="005737D1" w:rsidRPr="00A53688">
        <w:t xml:space="preserve">ачальник </w:t>
      </w:r>
      <w:r w:rsidRPr="00A53688">
        <w:t>о</w:t>
      </w:r>
      <w:r w:rsidR="005737D1" w:rsidRPr="00A53688">
        <w:t xml:space="preserve">тдела </w:t>
      </w:r>
      <w:r w:rsidRPr="00A53688">
        <w:t>м</w:t>
      </w:r>
      <w:r w:rsidR="005737D1" w:rsidRPr="00A53688">
        <w:t>аркетинга</w:t>
      </w:r>
      <w:r w:rsidR="00A53688" w:rsidRPr="00A53688">
        <w:t>;</w:t>
      </w:r>
    </w:p>
    <w:p w:rsidR="00A53688" w:rsidRDefault="00D87936" w:rsidP="00A53688">
      <w:r w:rsidRPr="00A53688">
        <w:t>м</w:t>
      </w:r>
      <w:r w:rsidR="00A364C7" w:rsidRPr="00A53688">
        <w:t xml:space="preserve">аркетолог / </w:t>
      </w:r>
      <w:r w:rsidRPr="00A53688">
        <w:t>м</w:t>
      </w:r>
      <w:r w:rsidR="00A364C7" w:rsidRPr="00A53688">
        <w:t>енеджер по маркетингу</w:t>
      </w:r>
      <w:r w:rsidR="00A53688" w:rsidRPr="00A53688">
        <w:t>;</w:t>
      </w:r>
    </w:p>
    <w:p w:rsidR="00A53688" w:rsidRDefault="00D87936" w:rsidP="00A53688">
      <w:r w:rsidRPr="00A53688">
        <w:t>м</w:t>
      </w:r>
      <w:r w:rsidR="00A364C7" w:rsidRPr="00A53688">
        <w:t xml:space="preserve">аркетолог / </w:t>
      </w:r>
      <w:r w:rsidRPr="00A53688">
        <w:t>а</w:t>
      </w:r>
      <w:r w:rsidR="00A364C7" w:rsidRPr="00A53688">
        <w:t>налитик</w:t>
      </w:r>
      <w:r w:rsidR="00A53688" w:rsidRPr="00A53688">
        <w:t>;</w:t>
      </w:r>
    </w:p>
    <w:p w:rsidR="00A53688" w:rsidRDefault="005737D1" w:rsidP="00A53688">
      <w:r w:rsidRPr="00A53688">
        <w:t xml:space="preserve">Рассмотрим более подробно </w:t>
      </w:r>
      <w:r w:rsidR="00D87936" w:rsidRPr="00A53688">
        <w:t>функциональные обязанности служащих отдела маркетинга</w:t>
      </w:r>
      <w:r w:rsidR="00A53688" w:rsidRPr="00A53688">
        <w:t>:</w:t>
      </w:r>
    </w:p>
    <w:p w:rsidR="00A53688" w:rsidRDefault="005737D1" w:rsidP="00A53688">
      <w:pPr>
        <w:rPr>
          <w:i/>
          <w:iCs/>
        </w:rPr>
      </w:pPr>
      <w:r w:rsidRPr="00A53688">
        <w:rPr>
          <w:i/>
          <w:iCs/>
        </w:rPr>
        <w:t>Начальник отдела маркетинга</w:t>
      </w:r>
      <w:r w:rsidR="00A53688" w:rsidRPr="00A53688">
        <w:rPr>
          <w:i/>
          <w:iCs/>
        </w:rPr>
        <w:t>:</w:t>
      </w:r>
    </w:p>
    <w:p w:rsidR="00A53688" w:rsidRDefault="00E142A1" w:rsidP="00A53688">
      <w:r w:rsidRPr="00A53688">
        <w:t>о</w:t>
      </w:r>
      <w:r w:rsidR="005737D1" w:rsidRPr="00A53688">
        <w:t>пределяет и представляет на утверждение коммерческому директору годовой маркетинговый план</w:t>
      </w:r>
      <w:r w:rsidR="00A53688" w:rsidRPr="00A53688">
        <w:t xml:space="preserve"> </w:t>
      </w:r>
      <w:r w:rsidR="005737D1" w:rsidRPr="00A53688">
        <w:t>и</w:t>
      </w:r>
      <w:r w:rsidR="00A53688" w:rsidRPr="00A53688">
        <w:t xml:space="preserve"> </w:t>
      </w:r>
      <w:r w:rsidR="005737D1" w:rsidRPr="00A53688">
        <w:t>объемы и структуру консолидированного бюджета маркетинга предприятия</w:t>
      </w:r>
      <w:r w:rsidR="00A53688">
        <w:t xml:space="preserve"> (</w:t>
      </w:r>
      <w:r w:rsidR="005737D1" w:rsidRPr="00A53688">
        <w:t>ежеквартально, ежегодно а в случае необходимости</w:t>
      </w:r>
      <w:r w:rsidR="00A53688" w:rsidRPr="00A53688">
        <w:t xml:space="preserve"> - </w:t>
      </w:r>
      <w:r w:rsidR="005737D1" w:rsidRPr="00A53688">
        <w:t>на указанный период</w:t>
      </w:r>
      <w:r w:rsidR="00A53688" w:rsidRPr="00A53688">
        <w:t xml:space="preserve">) </w:t>
      </w:r>
      <w:r w:rsidR="005737D1" w:rsidRPr="00A53688">
        <w:t>и несет ответственность за выполнение планов маркетинга</w:t>
      </w:r>
      <w:r w:rsidR="00A53688" w:rsidRPr="00A53688">
        <w:t xml:space="preserve"> </w:t>
      </w:r>
      <w:r w:rsidR="005737D1" w:rsidRPr="00A53688">
        <w:t xml:space="preserve">и за эффективность расходования средств бюджета </w:t>
      </w:r>
      <w:r w:rsidR="00D87936" w:rsidRPr="00A53688">
        <w:t>о</w:t>
      </w:r>
      <w:r w:rsidR="005737D1" w:rsidRPr="00A53688">
        <w:t xml:space="preserve">тдела </w:t>
      </w:r>
      <w:r w:rsidR="00D87936" w:rsidRPr="00A53688">
        <w:t>м</w:t>
      </w:r>
      <w:r w:rsidR="005737D1" w:rsidRPr="00A53688">
        <w:t>аркетинга</w:t>
      </w:r>
      <w:r w:rsidR="00A53688" w:rsidRPr="00A53688">
        <w:t>;</w:t>
      </w:r>
    </w:p>
    <w:p w:rsidR="00A53688" w:rsidRDefault="00E142A1" w:rsidP="00A53688">
      <w:r w:rsidRPr="00A53688">
        <w:t>о</w:t>
      </w:r>
      <w:r w:rsidR="005737D1" w:rsidRPr="00A53688">
        <w:t>пределяет общие направления деятельности отдела в рамках общи</w:t>
      </w:r>
      <w:r w:rsidR="00D87936" w:rsidRPr="00A53688">
        <w:t>х целей и задач, установленных</w:t>
      </w:r>
      <w:r w:rsidR="00A53688">
        <w:t xml:space="preserve"> "</w:t>
      </w:r>
      <w:r w:rsidR="005737D1" w:rsidRPr="00A53688">
        <w:t>Положением об отделе маркетинга</w:t>
      </w:r>
      <w:r w:rsidR="00A53688">
        <w:t xml:space="preserve">", </w:t>
      </w:r>
      <w:r w:rsidR="005737D1" w:rsidRPr="00A53688">
        <w:t xml:space="preserve">а также на основе указаний </w:t>
      </w:r>
      <w:r w:rsidR="00D87936" w:rsidRPr="00A53688">
        <w:t>г</w:t>
      </w:r>
      <w:r w:rsidR="005737D1" w:rsidRPr="00A53688">
        <w:t xml:space="preserve">енерального </w:t>
      </w:r>
      <w:r w:rsidR="00D87936" w:rsidRPr="00A53688">
        <w:t>д</w:t>
      </w:r>
      <w:r w:rsidR="005737D1" w:rsidRPr="00A53688">
        <w:t>иректора</w:t>
      </w:r>
      <w:r w:rsidR="00A53688" w:rsidRPr="00A53688">
        <w:t xml:space="preserve"> </w:t>
      </w:r>
      <w:r w:rsidR="005737D1" w:rsidRPr="00A53688">
        <w:t>и несет всю полноту ответственности за результаты деятельно</w:t>
      </w:r>
      <w:r w:rsidRPr="00A53688">
        <w:t>сти отдела</w:t>
      </w:r>
      <w:r w:rsidR="00A53688" w:rsidRPr="00A53688">
        <w:t>;</w:t>
      </w:r>
    </w:p>
    <w:p w:rsidR="00A53688" w:rsidRDefault="00E142A1" w:rsidP="00A53688">
      <w:r w:rsidRPr="00A53688">
        <w:t>о</w:t>
      </w:r>
      <w:r w:rsidR="005737D1" w:rsidRPr="00A53688">
        <w:t>пределяет структуру отдела, вносит необходимые изменения и дополнения в соответствии с возникающими задачами</w:t>
      </w:r>
      <w:r w:rsidR="00A53688" w:rsidRPr="00A53688">
        <w:t xml:space="preserve">; </w:t>
      </w:r>
      <w:r w:rsidR="005737D1" w:rsidRPr="00A53688">
        <w:t>принимает оперативные меры по изменению структуры отдела для решения конкретных задач</w:t>
      </w:r>
      <w:r w:rsidR="00A53688" w:rsidRPr="00A53688">
        <w:t>;</w:t>
      </w:r>
    </w:p>
    <w:p w:rsidR="00A53688" w:rsidRDefault="00E142A1" w:rsidP="00A53688">
      <w:r w:rsidRPr="00A53688">
        <w:t>о</w:t>
      </w:r>
      <w:r w:rsidR="005737D1" w:rsidRPr="00A53688">
        <w:t xml:space="preserve">пределяет порядок оплаты труда работников, поощрения по итогам работы, несет ответственность за поддержание дисциплины в отделе и </w:t>
      </w:r>
      <w:r w:rsidR="00A53688">
        <w:t>т.п.</w:t>
      </w:r>
    </w:p>
    <w:p w:rsidR="00A53688" w:rsidRDefault="00E142A1" w:rsidP="00A53688">
      <w:r w:rsidRPr="00A53688">
        <w:t>о</w:t>
      </w:r>
      <w:r w:rsidR="005737D1" w:rsidRPr="00A53688">
        <w:t>пределяет стратегию деятельности по продвижению товаров и услуг, организует ее реализацию</w:t>
      </w:r>
      <w:r w:rsidR="00A53688" w:rsidRPr="00A53688">
        <w:t>;</w:t>
      </w:r>
    </w:p>
    <w:p w:rsidR="00A53688" w:rsidRDefault="00E142A1" w:rsidP="00A53688">
      <w:r w:rsidRPr="00A53688">
        <w:t>п</w:t>
      </w:r>
      <w:r w:rsidR="005737D1" w:rsidRPr="00A53688">
        <w:t>ринимает непосредственное участие в разработке стратегии деятельности предприятия и совершенствовании его организованной структуры</w:t>
      </w:r>
      <w:r w:rsidR="00A53688" w:rsidRPr="00A53688">
        <w:t>;</w:t>
      </w:r>
    </w:p>
    <w:p w:rsidR="00A53688" w:rsidRDefault="00E142A1" w:rsidP="00A53688">
      <w:r w:rsidRPr="00A53688">
        <w:t>п</w:t>
      </w:r>
      <w:r w:rsidR="005737D1" w:rsidRPr="00A53688">
        <w:t>редставляет предприятие в контактах с другими предприятиями и организациями, ведет деловую переписку от имени предприятия в пределах своей компетенции</w:t>
      </w:r>
      <w:r w:rsidR="00A53688" w:rsidRPr="00A53688">
        <w:t>;</w:t>
      </w:r>
    </w:p>
    <w:p w:rsidR="00A53688" w:rsidRDefault="00E142A1" w:rsidP="00A53688">
      <w:r w:rsidRPr="00A53688">
        <w:t>е</w:t>
      </w:r>
      <w:r w:rsidR="005737D1" w:rsidRPr="00A53688">
        <w:t>жегодно</w:t>
      </w:r>
      <w:r w:rsidR="00A53688">
        <w:t xml:space="preserve"> (</w:t>
      </w:r>
      <w:r w:rsidR="005737D1" w:rsidRPr="00A53688">
        <w:t>а по требованию коммерческого директора организации в любой момент за любой период времени</w:t>
      </w:r>
      <w:r w:rsidR="00A53688" w:rsidRPr="00A53688">
        <w:t xml:space="preserve">) </w:t>
      </w:r>
      <w:r w:rsidR="005737D1" w:rsidRPr="00A53688">
        <w:t>представляет им информацию о деятельности отдела</w:t>
      </w:r>
      <w:r w:rsidR="00A53688" w:rsidRPr="00A53688">
        <w:t>;</w:t>
      </w:r>
    </w:p>
    <w:p w:rsidR="00A53688" w:rsidRDefault="00E142A1" w:rsidP="00A53688">
      <w:r w:rsidRPr="00A53688">
        <w:t>в</w:t>
      </w:r>
      <w:r w:rsidR="005737D1" w:rsidRPr="00A53688">
        <w:t xml:space="preserve"> случае необходимости проведения специальных маркетинговых мероприятий по согласованию</w:t>
      </w:r>
      <w:r w:rsidR="00A53688">
        <w:t xml:space="preserve"> </w:t>
      </w:r>
      <w:r w:rsidR="005737D1" w:rsidRPr="00A53688">
        <w:t>с руководством привлекает к выполнению данной работы сотрудников других подразделений организации, создает временные группы экспертов по отдельным маркетинговым вопросам и руководит их работой</w:t>
      </w:r>
      <w:r w:rsidR="00A53688" w:rsidRPr="00A53688">
        <w:t>;</w:t>
      </w:r>
    </w:p>
    <w:p w:rsidR="00A53688" w:rsidRDefault="00E142A1" w:rsidP="00A53688">
      <w:r w:rsidRPr="00A53688">
        <w:t>о</w:t>
      </w:r>
      <w:r w:rsidR="005737D1" w:rsidRPr="00A53688">
        <w:t>рганизует обсуждение результатов исследований и практической деятельности в области маркетинга</w:t>
      </w:r>
      <w:r w:rsidR="00A53688" w:rsidRPr="00A53688">
        <w:t>;</w:t>
      </w:r>
    </w:p>
    <w:p w:rsidR="00A53688" w:rsidRDefault="00E142A1" w:rsidP="00A53688">
      <w:r w:rsidRPr="00A53688">
        <w:t>з</w:t>
      </w:r>
      <w:r w:rsidR="005737D1" w:rsidRPr="00A53688">
        <w:t>анимается повышением квалификации сотрудников отдела и собственной квалификации</w:t>
      </w:r>
      <w:r w:rsidR="00A53688" w:rsidRPr="00A53688">
        <w:t>.</w:t>
      </w:r>
    </w:p>
    <w:p w:rsidR="00A53688" w:rsidRDefault="005737D1" w:rsidP="00A53688">
      <w:pPr>
        <w:rPr>
          <w:i/>
          <w:iCs/>
        </w:rPr>
      </w:pPr>
      <w:r w:rsidRPr="00A53688">
        <w:rPr>
          <w:i/>
          <w:iCs/>
        </w:rPr>
        <w:t xml:space="preserve">Маркетолог, </w:t>
      </w:r>
      <w:r w:rsidR="005A6526" w:rsidRPr="00A53688">
        <w:rPr>
          <w:i/>
          <w:iCs/>
        </w:rPr>
        <w:t>м</w:t>
      </w:r>
      <w:r w:rsidRPr="00A53688">
        <w:rPr>
          <w:i/>
          <w:iCs/>
        </w:rPr>
        <w:t>енеджер по маркетингу</w:t>
      </w:r>
      <w:r w:rsidR="00A53688" w:rsidRPr="00A53688">
        <w:rPr>
          <w:i/>
          <w:iCs/>
        </w:rPr>
        <w:t>:</w:t>
      </w:r>
    </w:p>
    <w:p w:rsidR="00A53688" w:rsidRDefault="005737D1" w:rsidP="00A53688">
      <w:r w:rsidRPr="00A53688">
        <w:t>осуществляет исследовательские и исполнительские функции</w:t>
      </w:r>
      <w:r w:rsidR="00A53688" w:rsidRPr="00A53688">
        <w:t>;</w:t>
      </w:r>
    </w:p>
    <w:p w:rsidR="00A53688" w:rsidRDefault="005737D1" w:rsidP="00A53688">
      <w:r w:rsidRPr="00A53688">
        <w:t>предоставляет начальнику отдела</w:t>
      </w:r>
      <w:r w:rsidR="00A53688" w:rsidRPr="00A53688">
        <w:t xml:space="preserve"> </w:t>
      </w:r>
      <w:r w:rsidRPr="00A53688">
        <w:t>информацию, необходимую для анализа и прогнозирования рыночной ситуации</w:t>
      </w:r>
      <w:r w:rsidR="00A53688" w:rsidRPr="00A53688">
        <w:t>;</w:t>
      </w:r>
    </w:p>
    <w:p w:rsidR="00A53688" w:rsidRDefault="005737D1" w:rsidP="00A53688">
      <w:r w:rsidRPr="00A53688">
        <w:t>организует и принимает личное участие в изучении общего состояния и конъюнктуры рынков и тенденций их развития</w:t>
      </w:r>
      <w:r w:rsidR="00A53688" w:rsidRPr="00A53688">
        <w:t>;</w:t>
      </w:r>
    </w:p>
    <w:p w:rsidR="00A53688" w:rsidRDefault="005737D1" w:rsidP="00A53688">
      <w:r w:rsidRPr="00A53688">
        <w:t>организует и принимает личное участие в проведении</w:t>
      </w:r>
      <w:r w:rsidR="00A53688" w:rsidRPr="00A53688">
        <w:t xml:space="preserve"> </w:t>
      </w:r>
      <w:r w:rsidRPr="00A53688">
        <w:t xml:space="preserve">исследований по изучению потребностей и отношения потребителей и торговых посредников </w:t>
      </w:r>
      <w:r w:rsidR="008D7F1D" w:rsidRPr="00A53688">
        <w:t>к продукции предприятия</w:t>
      </w:r>
      <w:r w:rsidR="00A53688" w:rsidRPr="00A53688">
        <w:t>;</w:t>
      </w:r>
    </w:p>
    <w:p w:rsidR="00A53688" w:rsidRDefault="005737D1" w:rsidP="00A53688">
      <w:r w:rsidRPr="00A53688">
        <w:t>организует и принимает участие в сегментации рынка и изучении параметров сегментов</w:t>
      </w:r>
      <w:r w:rsidR="00A53688">
        <w:t xml:space="preserve"> (</w:t>
      </w:r>
      <w:r w:rsidRPr="00A53688">
        <w:t xml:space="preserve">объемы спроса, отношение к ценам, конкуренты в данном сегменте и </w:t>
      </w:r>
      <w:r w:rsidR="00A53688">
        <w:t>т.п.)</w:t>
      </w:r>
      <w:r w:rsidR="00A53688" w:rsidRPr="00A53688">
        <w:t>;</w:t>
      </w:r>
    </w:p>
    <w:p w:rsidR="00A53688" w:rsidRDefault="005737D1" w:rsidP="00A53688">
      <w:r w:rsidRPr="00A53688">
        <w:t>проводит изучение деятельности конкурентов, определяет позицию предприятия в конкурентной борьбе</w:t>
      </w:r>
      <w:r w:rsidR="00A53688" w:rsidRPr="00A53688">
        <w:t>;</w:t>
      </w:r>
    </w:p>
    <w:p w:rsidR="00A53688" w:rsidRDefault="005737D1" w:rsidP="00A53688">
      <w:r w:rsidRPr="00A53688">
        <w:t>организует получение данных по конкретным рынкам товаров и о научно-техническом прогрессе в конкретной области</w:t>
      </w:r>
      <w:r w:rsidR="00A53688" w:rsidRPr="00A53688">
        <w:t>;</w:t>
      </w:r>
    </w:p>
    <w:p w:rsidR="00A53688" w:rsidRDefault="005737D1" w:rsidP="00A53688">
      <w:r w:rsidRPr="00A53688">
        <w:t>организует разработку планов маркетинга для предприятия, совместно с экономическими службами проводит экономический анализ и оценку планов маркетинга, вырабатывает рекомендации по их совершенствованию</w:t>
      </w:r>
      <w:r w:rsidR="00A53688" w:rsidRPr="00A53688">
        <w:t>;</w:t>
      </w:r>
    </w:p>
    <w:p w:rsidR="00A53688" w:rsidRDefault="005737D1" w:rsidP="00A53688">
      <w:r w:rsidRPr="00A53688">
        <w:t>устанавливает контакты и организует получение от организаций и отдельных специалистов информации, необходимой для</w:t>
      </w:r>
      <w:r w:rsidR="008D7F1D" w:rsidRPr="00A53688">
        <w:t xml:space="preserve"> </w:t>
      </w:r>
      <w:r w:rsidRPr="00A53688">
        <w:t>осуществления</w:t>
      </w:r>
      <w:r w:rsidR="00A53688" w:rsidRPr="00A53688">
        <w:t xml:space="preserve"> </w:t>
      </w:r>
      <w:r w:rsidRPr="00A53688">
        <w:t>работы</w:t>
      </w:r>
      <w:r w:rsidR="00A53688" w:rsidRPr="00A53688">
        <w:t>;</w:t>
      </w:r>
    </w:p>
    <w:p w:rsidR="00A53688" w:rsidRDefault="005737D1" w:rsidP="00A53688">
      <w:r w:rsidRPr="00A53688">
        <w:t xml:space="preserve">выполняет поручения </w:t>
      </w:r>
      <w:r w:rsidR="005A6526" w:rsidRPr="00A53688">
        <w:t>коммерческого</w:t>
      </w:r>
      <w:r w:rsidRPr="00A53688">
        <w:t xml:space="preserve"> </w:t>
      </w:r>
      <w:r w:rsidR="005A6526" w:rsidRPr="00A53688">
        <w:t>д</w:t>
      </w:r>
      <w:r w:rsidRPr="00A53688">
        <w:t>иректора</w:t>
      </w:r>
      <w:r w:rsidR="00A53688" w:rsidRPr="00A53688">
        <w:t xml:space="preserve">, </w:t>
      </w:r>
      <w:r w:rsidR="005A6526" w:rsidRPr="00A53688">
        <w:t>директора</w:t>
      </w:r>
      <w:r w:rsidR="00A53688" w:rsidRPr="00A53688">
        <w:t>;</w:t>
      </w:r>
    </w:p>
    <w:p w:rsidR="00A53688" w:rsidRDefault="005737D1" w:rsidP="00A53688">
      <w:r w:rsidRPr="00A53688">
        <w:t>проводит выявление и осуществляет анализ информационных потоков и взаимосвязей структурных подразделений предприятия, принимающих участие или влияющих на реализацию функций маркетинга</w:t>
      </w:r>
      <w:r w:rsidR="00A53688" w:rsidRPr="00A53688">
        <w:t>;</w:t>
      </w:r>
    </w:p>
    <w:p w:rsidR="00A53688" w:rsidRDefault="005737D1" w:rsidP="00A53688">
      <w:r w:rsidRPr="00A53688">
        <w:t>разрабатывает методы анализа и оптимизации структуры и состояния базы данных маркетинговой деятельности</w:t>
      </w:r>
      <w:r w:rsidR="00A53688" w:rsidRPr="00A53688">
        <w:t>;</w:t>
      </w:r>
    </w:p>
    <w:p w:rsidR="00A53688" w:rsidRDefault="005737D1" w:rsidP="00A53688">
      <w:r w:rsidRPr="00A53688">
        <w:t>осуществляет оперативный экономический анализ текущей маркетинговой деятельности, в частности, анализ хода продаж, его соответствия плановым показателям, изучает причины отклонений хода продаж от плана и вносит в них коррективы</w:t>
      </w:r>
      <w:r w:rsidR="00A53688" w:rsidRPr="00A53688">
        <w:t>;</w:t>
      </w:r>
    </w:p>
    <w:p w:rsidR="00A53688" w:rsidRDefault="005737D1" w:rsidP="00A53688">
      <w:r w:rsidRPr="00A53688">
        <w:t>на основе статистической</w:t>
      </w:r>
      <w:r w:rsidR="00A53688" w:rsidRPr="00A53688">
        <w:t xml:space="preserve"> </w:t>
      </w:r>
      <w:r w:rsidRPr="00A53688">
        <w:t>информации и результатов специальных исследований осуществляет анализ и прогнозирование развития рынка</w:t>
      </w:r>
      <w:r w:rsidR="00A53688" w:rsidRPr="00A53688">
        <w:t>;</w:t>
      </w:r>
    </w:p>
    <w:p w:rsidR="00A53688" w:rsidRDefault="005737D1" w:rsidP="00A53688">
      <w:r w:rsidRPr="00A53688">
        <w:t>вырабатывает предложения в области ценовой политики</w:t>
      </w:r>
      <w:r w:rsidR="00A53688" w:rsidRPr="00A53688">
        <w:t>;</w:t>
      </w:r>
    </w:p>
    <w:p w:rsidR="00A53688" w:rsidRDefault="005737D1" w:rsidP="00A53688">
      <w:r w:rsidRPr="00A53688">
        <w:t>осуществляет деловые контакты с рекламными подразделениями организаций средств массовой информации</w:t>
      </w:r>
      <w:r w:rsidR="00A53688" w:rsidRPr="00A53688">
        <w:t>;</w:t>
      </w:r>
    </w:p>
    <w:p w:rsidR="00A53688" w:rsidRDefault="005737D1" w:rsidP="00A53688">
      <w:r w:rsidRPr="00A53688">
        <w:t>осуществляет выбор и организует при участии других</w:t>
      </w:r>
      <w:r w:rsidR="008D7F1D" w:rsidRPr="00A53688">
        <w:t xml:space="preserve"> </w:t>
      </w:r>
      <w:r w:rsidRPr="00A53688">
        <w:t>подразделений предприятия практическую реализацию отдельных методов стимулирования сбыта</w:t>
      </w:r>
      <w:r w:rsidR="00A53688">
        <w:t xml:space="preserve"> (</w:t>
      </w:r>
      <w:r w:rsidRPr="00A53688">
        <w:t xml:space="preserve">ярмарки, выставки, продажа по сниженным ценам, купонная продажа, предоставление образцов товара для испытания и </w:t>
      </w:r>
      <w:r w:rsidR="00A53688">
        <w:t>т.п.)</w:t>
      </w:r>
    </w:p>
    <w:p w:rsidR="00A53688" w:rsidRDefault="005737D1" w:rsidP="00A53688">
      <w:r w:rsidRPr="00A53688">
        <w:t>осуществляет оценку эффективности применяемых методов продвижения товаров</w:t>
      </w:r>
      <w:r w:rsidR="00A53688" w:rsidRPr="00A53688">
        <w:t>;</w:t>
      </w:r>
    </w:p>
    <w:p w:rsidR="00A53688" w:rsidRDefault="005737D1" w:rsidP="00A53688">
      <w:r w:rsidRPr="00A53688">
        <w:t>организует совместно с сотрудниками отдела сбыта оперативный сбор информации, касающейся сбыта продукции</w:t>
      </w:r>
      <w:r w:rsidR="00A53688" w:rsidRPr="00A53688">
        <w:t>;</w:t>
      </w:r>
    </w:p>
    <w:p w:rsidR="00A53688" w:rsidRDefault="005737D1" w:rsidP="00A53688">
      <w:r w:rsidRPr="00A53688">
        <w:t>организует и осуществляет совместно с сотрудниками отдела сбыта анализ хода продаж</w:t>
      </w:r>
      <w:r w:rsidR="00A53688" w:rsidRPr="00A53688">
        <w:t>;</w:t>
      </w:r>
    </w:p>
    <w:p w:rsidR="00A53688" w:rsidRDefault="005737D1" w:rsidP="00A53688">
      <w:r w:rsidRPr="00A53688">
        <w:t>осуществляет выявление основных тенденций развития производства</w:t>
      </w:r>
      <w:r w:rsidR="00A53688">
        <w:t xml:space="preserve"> (</w:t>
      </w:r>
      <w:r w:rsidRPr="00A53688">
        <w:t>технического уровня, технологии, структуры издержек производства и пр</w:t>
      </w:r>
      <w:r w:rsidR="00A53688" w:rsidRPr="00A53688">
        <w:t>);</w:t>
      </w:r>
    </w:p>
    <w:p w:rsidR="00A53688" w:rsidRDefault="005737D1" w:rsidP="00A53688">
      <w:r w:rsidRPr="00A53688">
        <w:t>разрабатывает программу исследований и совместно с другими подразделениями отдела маркетинга и с отделом сбыта осуществляет изучение и прогнозирование спроса на товар, проводит оценку потребности в производимых и разрабатываемых товарах</w:t>
      </w:r>
      <w:r w:rsidR="00A53688" w:rsidRPr="00A53688">
        <w:t>;</w:t>
      </w:r>
    </w:p>
    <w:p w:rsidR="00A53688" w:rsidRDefault="005737D1" w:rsidP="00A53688">
      <w:r w:rsidRPr="00A53688">
        <w:t>разрабатывает программу исследований и совместно с другими подразделениями отдела маркетинга и с отделом сбыта организует и проводит исследование потребительских предпочтений и покупательского поведения по отношению к товарам данной товарной группы</w:t>
      </w:r>
      <w:r w:rsidR="00A53688" w:rsidRPr="00A53688">
        <w:t>;</w:t>
      </w:r>
    </w:p>
    <w:p w:rsidR="00A53688" w:rsidRDefault="008D7F1D" w:rsidP="00A53688">
      <w:r w:rsidRPr="00A53688">
        <w:t>о</w:t>
      </w:r>
      <w:r w:rsidR="005737D1" w:rsidRPr="00A53688">
        <w:t>существляет создание и ведение информационной базы по товарной группе</w:t>
      </w:r>
      <w:r w:rsidR="00A53688" w:rsidRPr="00A53688">
        <w:t>;</w:t>
      </w:r>
    </w:p>
    <w:p w:rsidR="00A53688" w:rsidRDefault="008D7F1D" w:rsidP="00A53688">
      <w:r w:rsidRPr="00A53688">
        <w:t>к</w:t>
      </w:r>
      <w:r w:rsidR="005737D1" w:rsidRPr="00A53688">
        <w:t>онтролирует осуществление плана маркетинга определенной группы товаров, готовит предложения по внесению в него изменений</w:t>
      </w:r>
      <w:r w:rsidR="00A53688" w:rsidRPr="00A53688">
        <w:t>;</w:t>
      </w:r>
    </w:p>
    <w:p w:rsidR="00A53688" w:rsidRDefault="008D7F1D" w:rsidP="00A53688">
      <w:r w:rsidRPr="00A53688">
        <w:t>у</w:t>
      </w:r>
      <w:r w:rsidR="005737D1" w:rsidRPr="00A53688">
        <w:t>частвует в разработке и согласование планов проведения рекламных мероприятий</w:t>
      </w:r>
      <w:r w:rsidR="00A53688" w:rsidRPr="00A53688">
        <w:t>;</w:t>
      </w:r>
    </w:p>
    <w:p w:rsidR="00A53688" w:rsidRDefault="00877BF1" w:rsidP="00A53688">
      <w:r w:rsidRPr="00A53688">
        <w:t>у</w:t>
      </w:r>
      <w:r w:rsidR="005737D1" w:rsidRPr="00A53688">
        <w:t>частвует в определении целей, методов, сроков и эффективности мероприятий по стимулированию сбыта товара</w:t>
      </w:r>
      <w:r w:rsidR="00A53688" w:rsidRPr="00A53688">
        <w:t>;</w:t>
      </w:r>
    </w:p>
    <w:p w:rsidR="00A53688" w:rsidRDefault="00877BF1" w:rsidP="00A53688">
      <w:r w:rsidRPr="00A53688">
        <w:t>з</w:t>
      </w:r>
      <w:r w:rsidR="005737D1" w:rsidRPr="00A53688">
        <w:t>амещает начальника отдела маркетинга в случае его отсутствия</w:t>
      </w:r>
      <w:r w:rsidR="00A53688" w:rsidRPr="00A53688">
        <w:t>.</w:t>
      </w:r>
    </w:p>
    <w:p w:rsidR="00A53688" w:rsidRDefault="005737D1" w:rsidP="00A53688">
      <w:r w:rsidRPr="00A53688">
        <w:t xml:space="preserve">Планы проведения маркетинговых исследований для предприятия в целом разрабатываются </w:t>
      </w:r>
      <w:r w:rsidR="008D7F1D" w:rsidRPr="00A53688">
        <w:t>о</w:t>
      </w:r>
      <w:r w:rsidRPr="00A53688">
        <w:t xml:space="preserve">тделом </w:t>
      </w:r>
      <w:r w:rsidR="008D7F1D" w:rsidRPr="00A53688">
        <w:t>м</w:t>
      </w:r>
      <w:r w:rsidRPr="00A53688">
        <w:t>аркетинга совместно с руководителями компаний и руководителями товарных групп</w:t>
      </w:r>
      <w:r w:rsidR="00A53688" w:rsidRPr="00A53688">
        <w:t xml:space="preserve">. </w:t>
      </w:r>
      <w:r w:rsidRPr="00A53688">
        <w:t>Разработку планов маркетинговых исследований координирует</w:t>
      </w:r>
      <w:r w:rsidR="00A53688" w:rsidRPr="00A53688">
        <w:t xml:space="preserve"> </w:t>
      </w:r>
      <w:r w:rsidRPr="00A53688">
        <w:t>начальник отдела маркетинга</w:t>
      </w:r>
      <w:r w:rsidR="00A53688" w:rsidRPr="00A53688">
        <w:t xml:space="preserve">. </w:t>
      </w:r>
      <w:r w:rsidRPr="00A53688">
        <w:t>Исполнение планов осуществляют сотрудники отдела маркетинга</w:t>
      </w:r>
      <w:r w:rsidR="00A53688" w:rsidRPr="00A53688">
        <w:t xml:space="preserve"> </w:t>
      </w:r>
      <w:r w:rsidRPr="00A53688">
        <w:t>при участии всех необходимых служб предприятия</w:t>
      </w:r>
      <w:r w:rsidR="00A53688" w:rsidRPr="00A53688">
        <w:t>.</w:t>
      </w:r>
    </w:p>
    <w:p w:rsidR="00A53688" w:rsidRDefault="006F177D" w:rsidP="00A53688">
      <w:r w:rsidRPr="00A53688">
        <w:t xml:space="preserve">В подчинении </w:t>
      </w:r>
      <w:r w:rsidR="005648FD" w:rsidRPr="00A53688">
        <w:t>зам</w:t>
      </w:r>
      <w:r w:rsidRPr="00A53688">
        <w:t>директора по производству и экономике наход</w:t>
      </w:r>
      <w:r w:rsidR="008D7F1D" w:rsidRPr="00A53688">
        <w:t>и</w:t>
      </w:r>
      <w:r w:rsidRPr="00A53688">
        <w:t>тся</w:t>
      </w:r>
      <w:r w:rsidR="00A53688" w:rsidRPr="00A53688">
        <w:t xml:space="preserve"> -</w:t>
      </w:r>
    </w:p>
    <w:p w:rsidR="00A53688" w:rsidRDefault="006F177D" w:rsidP="00A53688">
      <w:r w:rsidRPr="00A53688">
        <w:t>заместитель</w:t>
      </w:r>
      <w:r w:rsidR="00A53688">
        <w:t xml:space="preserve"> (</w:t>
      </w:r>
      <w:r w:rsidRPr="00A53688">
        <w:t>начальник производственно-диспетчерской службы</w:t>
      </w:r>
      <w:r w:rsidR="00A53688" w:rsidRPr="00A53688">
        <w:t>),</w:t>
      </w:r>
      <w:r w:rsidRPr="00A53688">
        <w:t xml:space="preserve"> отвечающий за производственно-диспетчерскую службу, </w:t>
      </w:r>
      <w:r w:rsidR="005648FD" w:rsidRPr="00A53688">
        <w:t xml:space="preserve">цех </w:t>
      </w:r>
      <w:r w:rsidRPr="00A53688">
        <w:t>произв</w:t>
      </w:r>
      <w:r w:rsidR="005648FD" w:rsidRPr="00A53688">
        <w:t>одства</w:t>
      </w:r>
      <w:r w:rsidR="00A53688" w:rsidRPr="00A53688">
        <w:t>.</w:t>
      </w:r>
    </w:p>
    <w:p w:rsidR="00A53688" w:rsidRDefault="000247EE" w:rsidP="00A53688">
      <w:r w:rsidRPr="00A53688">
        <w:rPr>
          <w:i/>
          <w:iCs/>
        </w:rPr>
        <w:t>Технический директор</w:t>
      </w:r>
      <w:r w:rsidRPr="00A53688">
        <w:rPr>
          <w:b/>
          <w:bCs/>
        </w:rPr>
        <w:t xml:space="preserve"> </w:t>
      </w:r>
      <w:r w:rsidRPr="00A53688">
        <w:t>выполняет следующие функции</w:t>
      </w:r>
      <w:r w:rsidR="00A53688" w:rsidRPr="00A53688">
        <w:t>:</w:t>
      </w:r>
    </w:p>
    <w:p w:rsidR="00A53688" w:rsidRDefault="008D7F1D" w:rsidP="00A53688">
      <w:r w:rsidRPr="00A53688">
        <w:t>у</w:t>
      </w:r>
      <w:r w:rsidR="000247EE" w:rsidRPr="00A53688">
        <w:t>правление материальными и технологическими</w:t>
      </w:r>
      <w:r w:rsidR="00A53688" w:rsidRPr="00A53688">
        <w:t xml:space="preserve"> </w:t>
      </w:r>
      <w:r w:rsidR="000247EE" w:rsidRPr="00A53688">
        <w:t>ресурсами и регулирование взаимоотношений между техническими службами в целях наиболее эффективного использования материаль</w:t>
      </w:r>
      <w:r w:rsidRPr="00A53688">
        <w:t>ных и технологических</w:t>
      </w:r>
      <w:r w:rsidR="00A53688" w:rsidRPr="00A53688">
        <w:t xml:space="preserve"> </w:t>
      </w:r>
      <w:r w:rsidRPr="00A53688">
        <w:t>ресурсов</w:t>
      </w:r>
      <w:r w:rsidR="00A53688" w:rsidRPr="00A53688">
        <w:t>;</w:t>
      </w:r>
    </w:p>
    <w:p w:rsidR="00A53688" w:rsidRDefault="008D7F1D" w:rsidP="00A53688">
      <w:r w:rsidRPr="00A53688">
        <w:t>р</w:t>
      </w:r>
      <w:r w:rsidR="000247EE" w:rsidRPr="00A53688">
        <w:t>азработка технологической стратегии</w:t>
      </w:r>
      <w:r w:rsidR="00A53688" w:rsidRPr="00A53688">
        <w:t>;</w:t>
      </w:r>
    </w:p>
    <w:p w:rsidR="00A53688" w:rsidRDefault="008D7F1D" w:rsidP="00A53688">
      <w:r w:rsidRPr="00A53688">
        <w:t>п</w:t>
      </w:r>
      <w:r w:rsidR="000247EE" w:rsidRPr="00A53688">
        <w:t xml:space="preserve">ланирование инвестиций в развитие сети и новых </w:t>
      </w:r>
      <w:r w:rsidRPr="00A53688">
        <w:t>телекоммуникационных технологий</w:t>
      </w:r>
      <w:r w:rsidR="00A53688" w:rsidRPr="00A53688">
        <w:t>;</w:t>
      </w:r>
    </w:p>
    <w:p w:rsidR="00A53688" w:rsidRDefault="008D7F1D" w:rsidP="00A53688">
      <w:r w:rsidRPr="00A53688">
        <w:t>о</w:t>
      </w:r>
      <w:r w:rsidR="000247EE" w:rsidRPr="00A53688">
        <w:t>существление контроля над эффективным освоением инвестиций</w:t>
      </w:r>
      <w:r w:rsidR="00A53688" w:rsidRPr="00A53688">
        <w:t>;</w:t>
      </w:r>
    </w:p>
    <w:p w:rsidR="00A53688" w:rsidRDefault="008D7F1D" w:rsidP="00A53688">
      <w:r w:rsidRPr="00A53688">
        <w:t>у</w:t>
      </w:r>
      <w:r w:rsidR="000247EE" w:rsidRPr="00A53688">
        <w:t>частие в разработке кадровой политики, направленной на привлечение наиболее квалифицированного персонала в технические службы организации</w:t>
      </w:r>
      <w:r w:rsidR="00A53688" w:rsidRPr="00A53688">
        <w:t>;</w:t>
      </w:r>
    </w:p>
    <w:p w:rsidR="00A53688" w:rsidRDefault="008D7F1D" w:rsidP="00A53688">
      <w:r w:rsidRPr="00A53688">
        <w:t>п</w:t>
      </w:r>
      <w:r w:rsidR="000247EE" w:rsidRPr="00A53688">
        <w:t>ланирование</w:t>
      </w:r>
      <w:r w:rsidR="00A53688">
        <w:t xml:space="preserve"> (</w:t>
      </w:r>
      <w:r w:rsidR="000247EE" w:rsidRPr="00A53688">
        <w:t>ежемесячное, ежеквартальное, годовое</w:t>
      </w:r>
      <w:r w:rsidR="00A53688" w:rsidRPr="00A53688">
        <w:t xml:space="preserve">) </w:t>
      </w:r>
      <w:r w:rsidR="000247EE" w:rsidRPr="00A53688">
        <w:t xml:space="preserve">работы </w:t>
      </w:r>
      <w:r w:rsidRPr="00A53688">
        <w:t>т</w:t>
      </w:r>
      <w:r w:rsidR="000247EE" w:rsidRPr="00A53688">
        <w:t>ехнической дирекции</w:t>
      </w:r>
      <w:r w:rsidR="00A53688" w:rsidRPr="00A53688">
        <w:t>;</w:t>
      </w:r>
    </w:p>
    <w:p w:rsidR="00A53688" w:rsidRDefault="008D7F1D" w:rsidP="00A53688">
      <w:r w:rsidRPr="00A53688">
        <w:t>п</w:t>
      </w:r>
      <w:r w:rsidR="000247EE" w:rsidRPr="00A53688">
        <w:t>ровед</w:t>
      </w:r>
      <w:r w:rsidR="001636EE" w:rsidRPr="00A53688">
        <w:t>ение переговоров с поставщиками</w:t>
      </w:r>
      <w:r w:rsidR="00A53688" w:rsidRPr="00A53688">
        <w:t>;</w:t>
      </w:r>
    </w:p>
    <w:p w:rsidR="00A53688" w:rsidRDefault="008D7F1D" w:rsidP="00A53688">
      <w:r w:rsidRPr="00A53688">
        <w:t>п</w:t>
      </w:r>
      <w:r w:rsidR="000247EE" w:rsidRPr="00A53688">
        <w:t xml:space="preserve">редставление </w:t>
      </w:r>
      <w:r w:rsidRPr="00A53688">
        <w:t>предприятия</w:t>
      </w:r>
      <w:r w:rsidR="000247EE" w:rsidRPr="00A53688">
        <w:t xml:space="preserve"> на выставках и форумах в рамках своей компетенции и полномочий</w:t>
      </w:r>
      <w:r w:rsidR="00A53688" w:rsidRPr="00A53688">
        <w:t>;</w:t>
      </w:r>
    </w:p>
    <w:p w:rsidR="00A53688" w:rsidRDefault="00877BF1" w:rsidP="00A53688">
      <w:r w:rsidRPr="00A53688">
        <w:t>у</w:t>
      </w:r>
      <w:r w:rsidR="000247EE" w:rsidRPr="00A53688">
        <w:t>частие в разработке положений, направленных на</w:t>
      </w:r>
      <w:r w:rsidR="00A53688" w:rsidRPr="00A53688">
        <w:t>:</w:t>
      </w:r>
    </w:p>
    <w:p w:rsidR="00A53688" w:rsidRDefault="000247EE" w:rsidP="00A53688">
      <w:r w:rsidRPr="00A53688">
        <w:t xml:space="preserve">повышение </w:t>
      </w:r>
      <w:r w:rsidR="00877BF1" w:rsidRPr="00A53688">
        <w:t>качества, предоставляемых услуг</w:t>
      </w:r>
      <w:r w:rsidR="00A53688" w:rsidRPr="00A53688">
        <w:t>;</w:t>
      </w:r>
    </w:p>
    <w:p w:rsidR="00A53688" w:rsidRDefault="00523FDE" w:rsidP="00A53688">
      <w:r w:rsidRPr="00A53688">
        <w:t>увеличение прибыли</w:t>
      </w:r>
      <w:r w:rsidR="00A53688" w:rsidRPr="00A53688">
        <w:t>.</w:t>
      </w:r>
    </w:p>
    <w:p w:rsidR="00A53688" w:rsidRDefault="006F177D" w:rsidP="00A53688">
      <w:r w:rsidRPr="00A53688">
        <w:t xml:space="preserve">В ведении </w:t>
      </w:r>
      <w:r w:rsidR="005648FD" w:rsidRPr="00A53688">
        <w:t>технического директора</w:t>
      </w:r>
      <w:r w:rsidRPr="00A53688">
        <w:t xml:space="preserve"> находятся</w:t>
      </w:r>
      <w:r w:rsidR="00A53688" w:rsidRPr="00A53688">
        <w:t>:</w:t>
      </w:r>
    </w:p>
    <w:p w:rsidR="00A53688" w:rsidRDefault="008D7F1D" w:rsidP="00A53688">
      <w:r w:rsidRPr="00A53688">
        <w:t>о</w:t>
      </w:r>
      <w:r w:rsidR="005648FD" w:rsidRPr="00A53688">
        <w:t>тдел сбыта</w:t>
      </w:r>
      <w:r w:rsidR="00A53688" w:rsidRPr="00A53688">
        <w:t>;</w:t>
      </w:r>
    </w:p>
    <w:p w:rsidR="00A53688" w:rsidRDefault="008D7F1D" w:rsidP="00A53688">
      <w:r w:rsidRPr="00A53688">
        <w:t>о</w:t>
      </w:r>
      <w:r w:rsidR="005648FD" w:rsidRPr="00A53688">
        <w:t>тдел отгрузок</w:t>
      </w:r>
      <w:r w:rsidR="00A53688" w:rsidRPr="00A53688">
        <w:t>.</w:t>
      </w:r>
    </w:p>
    <w:p w:rsidR="00A53688" w:rsidRDefault="009E2733" w:rsidP="00A53688">
      <w:r w:rsidRPr="00A53688">
        <w:t>Отдел сбыта ставит перед собой следующие цели</w:t>
      </w:r>
      <w:r w:rsidR="00A53688" w:rsidRPr="00A53688">
        <w:t>:</w:t>
      </w:r>
    </w:p>
    <w:p w:rsidR="00A53688" w:rsidRDefault="007C3320" w:rsidP="00A53688">
      <w:r w:rsidRPr="00A53688">
        <w:rPr>
          <w:rStyle w:val="dictionary"/>
          <w:color w:val="000000"/>
        </w:rPr>
        <w:t>о</w:t>
      </w:r>
      <w:r w:rsidR="008D7F1D" w:rsidRPr="00A53688">
        <w:rPr>
          <w:rStyle w:val="dictionary"/>
          <w:color w:val="000000"/>
        </w:rPr>
        <w:t>беспечение п</w:t>
      </w:r>
      <w:r w:rsidR="009E2733" w:rsidRPr="00A53688">
        <w:rPr>
          <w:rStyle w:val="dictionary"/>
          <w:color w:val="000000"/>
        </w:rPr>
        <w:t>родвижени</w:t>
      </w:r>
      <w:r w:rsidR="008D7F1D" w:rsidRPr="00A53688">
        <w:rPr>
          <w:rStyle w:val="dictionary"/>
          <w:color w:val="000000"/>
        </w:rPr>
        <w:t>я</w:t>
      </w:r>
      <w:r w:rsidR="009E2733" w:rsidRPr="00A53688">
        <w:t xml:space="preserve"> продукции на рынок</w:t>
      </w:r>
      <w:r w:rsidR="00A53688" w:rsidRPr="00A53688">
        <w:t>;</w:t>
      </w:r>
    </w:p>
    <w:p w:rsidR="00A53688" w:rsidRDefault="007C3320" w:rsidP="00A53688">
      <w:r w:rsidRPr="00A53688">
        <w:t>о</w:t>
      </w:r>
      <w:r w:rsidR="009E2733" w:rsidRPr="00A53688">
        <w:t>беспечение сервисного обслуживания клиентов</w:t>
      </w:r>
      <w:r w:rsidR="00A53688" w:rsidRPr="00A53688">
        <w:t>;</w:t>
      </w:r>
    </w:p>
    <w:p w:rsidR="00A53688" w:rsidRDefault="007C3320" w:rsidP="00A53688">
      <w:r w:rsidRPr="00A53688">
        <w:t>п</w:t>
      </w:r>
      <w:r w:rsidR="009E2733" w:rsidRPr="00A53688">
        <w:t>одготовка информации для отдела маркетинга о продажах и предпочтениях покупателей</w:t>
      </w:r>
      <w:r w:rsidR="00A53688" w:rsidRPr="00A53688">
        <w:t>.</w:t>
      </w:r>
    </w:p>
    <w:p w:rsidR="00A53688" w:rsidRDefault="009E2733" w:rsidP="00A53688">
      <w:r w:rsidRPr="00A53688">
        <w:t>Функции отдела сбыта</w:t>
      </w:r>
      <w:r w:rsidR="00A53688" w:rsidRPr="00A53688">
        <w:t>:</w:t>
      </w:r>
    </w:p>
    <w:p w:rsidR="00A53688" w:rsidRDefault="009E2733" w:rsidP="00A53688">
      <w:r w:rsidRPr="00A53688">
        <w:t>Исследование потребностей розничных и оптовых покупателей</w:t>
      </w:r>
      <w:r w:rsidR="00A53688" w:rsidRPr="00A53688">
        <w:t xml:space="preserve">. </w:t>
      </w:r>
      <w:r w:rsidRPr="00A53688">
        <w:t>Организация обратной связи для планирования производственной и сбытовой деятельности</w:t>
      </w:r>
      <w:r w:rsidR="00A53688" w:rsidRPr="00A53688">
        <w:t>.</w:t>
      </w:r>
    </w:p>
    <w:p w:rsidR="00A53688" w:rsidRDefault="009E2733" w:rsidP="00A53688">
      <w:r w:rsidRPr="00A53688">
        <w:t>Контроль за осуществлением гарантийного обслуживания</w:t>
      </w:r>
      <w:r w:rsidR="00A53688" w:rsidRPr="00A53688">
        <w:t xml:space="preserve">. </w:t>
      </w:r>
      <w:r w:rsidRPr="00A53688">
        <w:t>Выработка предложений по улучшению сервиса</w:t>
      </w:r>
      <w:r w:rsidR="00A53688" w:rsidRPr="00A53688">
        <w:t>.</w:t>
      </w:r>
    </w:p>
    <w:p w:rsidR="00A53688" w:rsidRDefault="009E2733" w:rsidP="00A53688">
      <w:r w:rsidRPr="00A53688">
        <w:t>Организация обратной связи с посредниками</w:t>
      </w:r>
      <w:r w:rsidR="00A53688" w:rsidRPr="00A53688">
        <w:t xml:space="preserve">. </w:t>
      </w:r>
      <w:r w:rsidRPr="00A53688">
        <w:t>Подготовка данных для анализа рынка</w:t>
      </w:r>
      <w:r w:rsidR="00A53688" w:rsidRPr="00A53688">
        <w:t>.</w:t>
      </w:r>
    </w:p>
    <w:p w:rsidR="00A53688" w:rsidRDefault="009E2733" w:rsidP="00A53688">
      <w:r w:rsidRPr="00A53688">
        <w:t xml:space="preserve">Отдел отгрузок </w:t>
      </w:r>
      <w:r w:rsidR="002F394C" w:rsidRPr="00A53688">
        <w:t>ООО</w:t>
      </w:r>
      <w:r w:rsidR="00A53688">
        <w:t xml:space="preserve"> "</w:t>
      </w:r>
      <w:r w:rsidR="002F394C" w:rsidRPr="00A53688">
        <w:t>Ротафарм</w:t>
      </w:r>
      <w:r w:rsidR="00A53688">
        <w:t xml:space="preserve">" </w:t>
      </w:r>
      <w:r w:rsidR="002F394C" w:rsidRPr="00A53688">
        <w:t>выполняет следующие функции</w:t>
      </w:r>
      <w:r w:rsidR="00A53688" w:rsidRPr="00A53688">
        <w:t>:</w:t>
      </w:r>
    </w:p>
    <w:p w:rsidR="00A53688" w:rsidRDefault="00877BF1" w:rsidP="00A53688">
      <w:r w:rsidRPr="00A53688">
        <w:t>с</w:t>
      </w:r>
      <w:r w:rsidR="009E2733" w:rsidRPr="00A53688">
        <w:t>бор информации по остаткам готовой продукции на складах</w:t>
      </w:r>
      <w:r w:rsidR="00A53688" w:rsidRPr="00A53688">
        <w:t>;</w:t>
      </w:r>
    </w:p>
    <w:p w:rsidR="00A53688" w:rsidRDefault="00877BF1" w:rsidP="00A53688">
      <w:r w:rsidRPr="00A53688">
        <w:t>к</w:t>
      </w:r>
      <w:r w:rsidR="009E2733" w:rsidRPr="00A53688">
        <w:t>ачественная и своевременная подготовка отгрузочной документации</w:t>
      </w:r>
      <w:r w:rsidR="00A53688" w:rsidRPr="00A53688">
        <w:t>;</w:t>
      </w:r>
    </w:p>
    <w:p w:rsidR="00A53688" w:rsidRDefault="00877BF1" w:rsidP="00A53688">
      <w:r w:rsidRPr="00A53688">
        <w:t>к</w:t>
      </w:r>
      <w:r w:rsidR="009E2733" w:rsidRPr="00A53688">
        <w:t>онтроль качества отгрузки на складе</w:t>
      </w:r>
      <w:r w:rsidR="00A53688" w:rsidRPr="00A53688">
        <w:t>;</w:t>
      </w:r>
    </w:p>
    <w:p w:rsidR="00A53688" w:rsidRDefault="00877BF1" w:rsidP="00A53688">
      <w:r w:rsidRPr="00A53688">
        <w:t>п</w:t>
      </w:r>
      <w:r w:rsidR="009E2733" w:rsidRPr="00A53688">
        <w:t>оставки, указанных в плане отгрузки</w:t>
      </w:r>
      <w:r w:rsidR="00A53688" w:rsidRPr="00A53688">
        <w:t>;</w:t>
      </w:r>
    </w:p>
    <w:p w:rsidR="00A53688" w:rsidRDefault="00877BF1" w:rsidP="00A53688">
      <w:r w:rsidRPr="00A53688">
        <w:t>о</w:t>
      </w:r>
      <w:r w:rsidR="009E2733" w:rsidRPr="00A53688">
        <w:t>птимизация</w:t>
      </w:r>
      <w:r w:rsidR="00A53688" w:rsidRPr="00A53688">
        <w:t xml:space="preserve"> </w:t>
      </w:r>
      <w:r w:rsidR="009E2733" w:rsidRPr="00A53688">
        <w:t>размещения продукции на складе</w:t>
      </w:r>
      <w:r w:rsidR="00A53688" w:rsidRPr="00A53688">
        <w:t>;</w:t>
      </w:r>
    </w:p>
    <w:p w:rsidR="00A53688" w:rsidRDefault="00877BF1" w:rsidP="00A53688">
      <w:r w:rsidRPr="00A53688">
        <w:t>к</w:t>
      </w:r>
      <w:r w:rsidR="009E2733" w:rsidRPr="00A53688">
        <w:t xml:space="preserve">онтроль соблюдения условий хранения, условий погрузки и </w:t>
      </w:r>
      <w:r w:rsidR="00A53688">
        <w:t>т.д.;</w:t>
      </w:r>
    </w:p>
    <w:p w:rsidR="00A53688" w:rsidRDefault="00877BF1" w:rsidP="00A53688">
      <w:r w:rsidRPr="00A53688">
        <w:t>о</w:t>
      </w:r>
      <w:r w:rsidR="009E2733" w:rsidRPr="00A53688">
        <w:t>птимизация процедуры погрузки</w:t>
      </w:r>
      <w:r w:rsidR="00A53688" w:rsidRPr="00A53688">
        <w:t>;</w:t>
      </w:r>
    </w:p>
    <w:p w:rsidR="00A53688" w:rsidRDefault="002F394C" w:rsidP="00A53688">
      <w:r w:rsidRPr="00A53688">
        <w:t>К</w:t>
      </w:r>
      <w:r w:rsidR="009E2733" w:rsidRPr="00A53688">
        <w:t>онтроль наличия и состояния погрузочно-разгрузочного оборудования, складских площадей</w:t>
      </w:r>
      <w:r w:rsidR="00A53688" w:rsidRPr="00A53688">
        <w:t>.</w:t>
      </w:r>
    </w:p>
    <w:p w:rsidR="00A53688" w:rsidRDefault="00516E69" w:rsidP="00A53688">
      <w:r w:rsidRPr="00A53688">
        <w:t>В результате проведенного анализа можно сделать вывод о том, что действующая в организации структура управления является достаточно эффективной, так как позволяет четко разграничить компетенцию служб, углубить их специализацию</w:t>
      </w:r>
      <w:r w:rsidR="00A53688" w:rsidRPr="00A53688">
        <w:t xml:space="preserve">. </w:t>
      </w:r>
      <w:r w:rsidR="007C3320" w:rsidRPr="00A53688">
        <w:t>Ч</w:t>
      </w:r>
      <w:r w:rsidRPr="00A53688">
        <w:t>то позволяет профессионально решать задачи специалистам функциональных служб, рационально сочетать линейные и функциональные взаимосвязи, обладает такими преимуществами, как единство и четкость распорядительства, оперативное принятие и выполнение решений, стабильность полномочий и ответственности за персоналом</w:t>
      </w:r>
      <w:r w:rsidR="00A53688" w:rsidRPr="00A53688">
        <w:t xml:space="preserve">. </w:t>
      </w:r>
      <w:r w:rsidR="002F4BE5" w:rsidRPr="00A53688">
        <w:t>Исходя из размера</w:t>
      </w:r>
      <w:r w:rsidR="00877BF1" w:rsidRPr="00A53688">
        <w:t xml:space="preserve"> </w:t>
      </w:r>
      <w:r w:rsidR="002F4BE5" w:rsidRPr="00A53688">
        <w:t xml:space="preserve">ресурсов </w:t>
      </w:r>
      <w:r w:rsidR="00C7160D" w:rsidRPr="00A53688">
        <w:t>ООО</w:t>
      </w:r>
      <w:r w:rsidR="00A53688">
        <w:t xml:space="preserve"> "</w:t>
      </w:r>
      <w:r w:rsidR="00C7160D" w:rsidRPr="00A53688">
        <w:t>Ротафарм</w:t>
      </w:r>
      <w:r w:rsidR="00A53688">
        <w:t xml:space="preserve">", </w:t>
      </w:r>
      <w:r w:rsidR="002F4BE5" w:rsidRPr="00A53688">
        <w:t>специфики выпускаемой продукции и рынков</w:t>
      </w:r>
      <w:r w:rsidR="00A53688" w:rsidRPr="00A53688">
        <w:t xml:space="preserve">, </w:t>
      </w:r>
      <w:r w:rsidR="002F4BE5" w:rsidRPr="00A53688">
        <w:t>на</w:t>
      </w:r>
      <w:r w:rsidR="00A53688" w:rsidRPr="00A53688">
        <w:t xml:space="preserve"> </w:t>
      </w:r>
      <w:r w:rsidR="002F4BE5" w:rsidRPr="00A53688">
        <w:t>которых</w:t>
      </w:r>
      <w:r w:rsidR="00C7160D" w:rsidRPr="00A53688">
        <w:t xml:space="preserve"> </w:t>
      </w:r>
      <w:r w:rsidR="002F4BE5" w:rsidRPr="00A53688">
        <w:t>они реализуются, от сложившейся с</w:t>
      </w:r>
      <w:r w:rsidR="00C7160D" w:rsidRPr="00A53688">
        <w:t>труктуры управления маркетингом организация имеет функциональную организационную структуру маркетингового отдела</w:t>
      </w:r>
      <w:r w:rsidR="00A53688">
        <w:t>.</w:t>
      </w:r>
      <w:r w:rsidR="00AB3C31">
        <w:t xml:space="preserve"> </w:t>
      </w:r>
      <w:r w:rsidR="00A53688">
        <w:t>Т.к.</w:t>
      </w:r>
      <w:r w:rsidR="00A53688" w:rsidRPr="00A53688">
        <w:t xml:space="preserve"> </w:t>
      </w:r>
      <w:r w:rsidR="00C7160D" w:rsidRPr="00A53688">
        <w:t>количество товаров и рынков сбыта ООО</w:t>
      </w:r>
      <w:r w:rsidR="00A53688">
        <w:t xml:space="preserve"> "</w:t>
      </w:r>
      <w:r w:rsidR="00C7160D" w:rsidRPr="00A53688">
        <w:t>Ротафарм</w:t>
      </w:r>
      <w:r w:rsidR="00A53688">
        <w:t xml:space="preserve">" </w:t>
      </w:r>
      <w:r w:rsidR="00C7160D" w:rsidRPr="00A53688">
        <w:t>невелико</w:t>
      </w:r>
      <w:r w:rsidR="00331049" w:rsidRPr="00A53688">
        <w:t xml:space="preserve">, а </w:t>
      </w:r>
      <w:r w:rsidR="00C7160D" w:rsidRPr="00A53688">
        <w:t>ответственность за исполнение каждой функциональной</w:t>
      </w:r>
      <w:r w:rsidR="00A53688" w:rsidRPr="00A53688">
        <w:t xml:space="preserve"> </w:t>
      </w:r>
      <w:r w:rsidR="00C7160D" w:rsidRPr="00A53688">
        <w:t>задачи</w:t>
      </w:r>
      <w:r w:rsidR="00A53688" w:rsidRPr="00A53688">
        <w:t xml:space="preserve"> </w:t>
      </w:r>
      <w:r w:rsidR="00C7160D" w:rsidRPr="00A53688">
        <w:t>возлагаются на конкретного работника</w:t>
      </w:r>
      <w:r w:rsidR="00331049" w:rsidRPr="00A53688">
        <w:t xml:space="preserve"> отдела маркетинга</w:t>
      </w:r>
      <w:r w:rsidR="00A53688">
        <w:t xml:space="preserve"> (</w:t>
      </w:r>
      <w:r w:rsidR="00C7160D" w:rsidRPr="00A53688">
        <w:t>подразделение</w:t>
      </w:r>
      <w:r w:rsidR="00A53688" w:rsidRPr="00A53688">
        <w:t xml:space="preserve">) </w:t>
      </w:r>
      <w:r w:rsidR="00C7160D" w:rsidRPr="00A53688">
        <w:t>функциональная структура обеспечивает высокую</w:t>
      </w:r>
      <w:r w:rsidR="00A53688" w:rsidRPr="00A53688">
        <w:t xml:space="preserve"> </w:t>
      </w:r>
      <w:r w:rsidR="00C7160D" w:rsidRPr="00A53688">
        <w:t>маневренность</w:t>
      </w:r>
      <w:r w:rsidR="00331049" w:rsidRPr="00A53688">
        <w:t>, а так же не требует больших затрат на поддержание отдела</w:t>
      </w:r>
      <w:r w:rsidR="00A53688" w:rsidRPr="00A53688">
        <w:t>.</w:t>
      </w:r>
    </w:p>
    <w:p w:rsidR="00D24B09" w:rsidRDefault="00D24B09" w:rsidP="00A53688">
      <w:bookmarkStart w:id="14" w:name="_Toc229929968"/>
    </w:p>
    <w:p w:rsidR="00A53688" w:rsidRPr="00A53688" w:rsidRDefault="00A53688" w:rsidP="00D24B09">
      <w:pPr>
        <w:pStyle w:val="2"/>
      </w:pPr>
      <w:bookmarkStart w:id="15" w:name="_Toc241820271"/>
      <w:r>
        <w:t>2.2</w:t>
      </w:r>
      <w:r w:rsidR="00EA2FF6" w:rsidRPr="00A53688">
        <w:t xml:space="preserve"> Анализ производственной хозяйственной деятельности</w:t>
      </w:r>
      <w:r w:rsidRPr="00A53688">
        <w:t xml:space="preserve"> </w:t>
      </w:r>
      <w:r w:rsidR="00EA2FF6" w:rsidRPr="00A53688">
        <w:t>предприятия</w:t>
      </w:r>
      <w:bookmarkEnd w:id="14"/>
      <w:bookmarkEnd w:id="15"/>
    </w:p>
    <w:p w:rsidR="00D24B09" w:rsidRDefault="00D24B09" w:rsidP="00A53688"/>
    <w:p w:rsidR="00D24B09" w:rsidRDefault="00EA2FF6" w:rsidP="00A53688">
      <w:r w:rsidRPr="00A53688">
        <w:t>Основные</w:t>
      </w:r>
      <w:r w:rsidR="005A6526" w:rsidRPr="00A53688">
        <w:t xml:space="preserve"> технико-экономические</w:t>
      </w:r>
      <w:r w:rsidRPr="00A53688">
        <w:t xml:space="preserve"> показатели работы </w:t>
      </w:r>
      <w:r w:rsidR="00BB4CE6" w:rsidRPr="00A53688">
        <w:t>ООО</w:t>
      </w:r>
      <w:r w:rsidR="00A53688">
        <w:t xml:space="preserve"> "</w:t>
      </w:r>
      <w:r w:rsidR="00BB4CE6" w:rsidRPr="00A53688">
        <w:t>Ротафарм</w:t>
      </w:r>
      <w:r w:rsidR="00A53688">
        <w:t xml:space="preserve">" </w:t>
      </w:r>
      <w:r w:rsidRPr="00A53688">
        <w:t>за 200</w:t>
      </w:r>
      <w:r w:rsidR="00BB4CE6" w:rsidRPr="00A53688">
        <w:t>6</w:t>
      </w:r>
      <w:r w:rsidRPr="00A53688">
        <w:t>-200</w:t>
      </w:r>
      <w:r w:rsidR="00BB4CE6" w:rsidRPr="00A53688">
        <w:t>8</w:t>
      </w:r>
      <w:r w:rsidR="0073041F" w:rsidRPr="00A53688">
        <w:t xml:space="preserve"> гг</w:t>
      </w:r>
      <w:r w:rsidR="00A53688" w:rsidRPr="00A53688">
        <w:t xml:space="preserve">. </w:t>
      </w:r>
      <w:r w:rsidR="0073041F" w:rsidRPr="00A53688">
        <w:t>представлены в таблице</w:t>
      </w:r>
      <w:r w:rsidRPr="00A53688">
        <w:t xml:space="preserve"> </w:t>
      </w:r>
      <w:r w:rsidR="00A53688">
        <w:t xml:space="preserve">2.3 </w:t>
      </w:r>
    </w:p>
    <w:p w:rsidR="00FB3517" w:rsidRPr="00A53688" w:rsidRDefault="00FB3517" w:rsidP="00A53688"/>
    <w:p w:rsidR="003E70E0" w:rsidRPr="00A53688" w:rsidRDefault="00EA2FF6" w:rsidP="00AB3C31">
      <w:pPr>
        <w:ind w:left="708" w:firstLine="12"/>
      </w:pPr>
      <w:r w:rsidRPr="00A53688">
        <w:t xml:space="preserve">Таблица </w:t>
      </w:r>
      <w:r w:rsidR="00A53688">
        <w:t>2.3</w:t>
      </w:r>
      <w:r w:rsidR="00A53688" w:rsidRPr="00A53688">
        <w:t xml:space="preserve"> - </w:t>
      </w:r>
      <w:r w:rsidRPr="00A53688">
        <w:t xml:space="preserve">Основные </w:t>
      </w:r>
      <w:bookmarkStart w:id="16" w:name="OLE_LINK1"/>
      <w:bookmarkStart w:id="17" w:name="OLE_LINK2"/>
      <w:r w:rsidRPr="00A53688">
        <w:t>технико-экономические</w:t>
      </w:r>
      <w:bookmarkEnd w:id="16"/>
      <w:bookmarkEnd w:id="17"/>
      <w:r w:rsidRPr="00A53688">
        <w:t xml:space="preserve"> показатели деятельности </w:t>
      </w:r>
      <w:r w:rsidR="00BB4CE6" w:rsidRPr="00A53688">
        <w:t>ООО</w:t>
      </w:r>
      <w:r w:rsidR="00A53688">
        <w:t xml:space="preserve"> "</w:t>
      </w:r>
      <w:r w:rsidR="00BB4CE6" w:rsidRPr="00A53688">
        <w:t>Ротафарм</w:t>
      </w:r>
      <w:r w:rsidR="00A53688">
        <w:t xml:space="preserve">" </w:t>
      </w:r>
      <w:r w:rsidR="00F316F1" w:rsidRPr="00A53688">
        <w:t>за 2006-2008 гг</w:t>
      </w:r>
      <w:r w:rsidR="00A53688" w:rsidRPr="00A53688">
        <w:t xml:space="preserve">. </w:t>
      </w:r>
    </w:p>
    <w:tbl>
      <w:tblPr>
        <w:tblStyle w:val="15"/>
        <w:tblW w:w="4630" w:type="pct"/>
        <w:tblInd w:w="0" w:type="dxa"/>
        <w:tblLook w:val="0000" w:firstRow="0" w:lastRow="0" w:firstColumn="0" w:lastColumn="0" w:noHBand="0" w:noVBand="0"/>
      </w:tblPr>
      <w:tblGrid>
        <w:gridCol w:w="2788"/>
        <w:gridCol w:w="1113"/>
        <w:gridCol w:w="666"/>
        <w:gridCol w:w="666"/>
        <w:gridCol w:w="666"/>
        <w:gridCol w:w="766"/>
        <w:gridCol w:w="667"/>
        <w:gridCol w:w="766"/>
        <w:gridCol w:w="766"/>
      </w:tblGrid>
      <w:tr w:rsidR="00EA2FF6" w:rsidRPr="00A53688">
        <w:trPr>
          <w:trHeight w:val="64"/>
        </w:trPr>
        <w:tc>
          <w:tcPr>
            <w:tcW w:w="1573" w:type="pct"/>
            <w:vMerge w:val="restart"/>
          </w:tcPr>
          <w:p w:rsidR="00EA2FF6" w:rsidRPr="00A53688" w:rsidRDefault="00EA2FF6" w:rsidP="00D24B09">
            <w:pPr>
              <w:pStyle w:val="afff5"/>
            </w:pPr>
            <w:r w:rsidRPr="00A53688">
              <w:t>Показатели</w:t>
            </w:r>
          </w:p>
        </w:tc>
        <w:tc>
          <w:tcPr>
            <w:tcW w:w="628" w:type="pct"/>
          </w:tcPr>
          <w:p w:rsidR="00EA2FF6" w:rsidRPr="00A53688" w:rsidRDefault="00EA2FF6" w:rsidP="00D24B09">
            <w:pPr>
              <w:pStyle w:val="afff5"/>
            </w:pPr>
          </w:p>
        </w:tc>
        <w:tc>
          <w:tcPr>
            <w:tcW w:w="376" w:type="pct"/>
            <w:vMerge w:val="restart"/>
            <w:textDirection w:val="btLr"/>
          </w:tcPr>
          <w:p w:rsidR="00EA2FF6" w:rsidRPr="00A53688" w:rsidRDefault="00EA2FF6" w:rsidP="00D24B09">
            <w:pPr>
              <w:pStyle w:val="afff5"/>
            </w:pPr>
            <w:r w:rsidRPr="00A53688">
              <w:t>200</w:t>
            </w:r>
            <w:r w:rsidR="00BB4CE6" w:rsidRPr="00A53688">
              <w:t>6</w:t>
            </w:r>
            <w:r w:rsidRPr="00A53688">
              <w:t xml:space="preserve"> г</w:t>
            </w:r>
            <w:r w:rsidR="00A53688" w:rsidRPr="00A53688">
              <w:t xml:space="preserve">. </w:t>
            </w:r>
          </w:p>
        </w:tc>
        <w:tc>
          <w:tcPr>
            <w:tcW w:w="376" w:type="pct"/>
            <w:vMerge w:val="restart"/>
            <w:textDirection w:val="btLr"/>
          </w:tcPr>
          <w:p w:rsidR="00EA2FF6" w:rsidRPr="00A53688" w:rsidRDefault="00EA2FF6" w:rsidP="00D24B09">
            <w:pPr>
              <w:pStyle w:val="afff5"/>
            </w:pPr>
            <w:r w:rsidRPr="00A53688">
              <w:t>200</w:t>
            </w:r>
            <w:r w:rsidR="00BB4CE6" w:rsidRPr="00A53688">
              <w:t>7</w:t>
            </w:r>
            <w:r w:rsidRPr="00A53688">
              <w:t xml:space="preserve"> г</w:t>
            </w:r>
            <w:r w:rsidR="00A53688" w:rsidRPr="00A53688">
              <w:t xml:space="preserve">. </w:t>
            </w:r>
          </w:p>
        </w:tc>
        <w:tc>
          <w:tcPr>
            <w:tcW w:w="376" w:type="pct"/>
            <w:vMerge w:val="restart"/>
            <w:textDirection w:val="btLr"/>
          </w:tcPr>
          <w:p w:rsidR="00EA2FF6" w:rsidRPr="00A53688" w:rsidRDefault="00EA2FF6" w:rsidP="00D24B09">
            <w:pPr>
              <w:pStyle w:val="afff5"/>
            </w:pPr>
            <w:r w:rsidRPr="00A53688">
              <w:t>200</w:t>
            </w:r>
            <w:r w:rsidR="00BB4CE6" w:rsidRPr="00A53688">
              <w:t>8</w:t>
            </w:r>
            <w:r w:rsidRPr="00A53688">
              <w:t xml:space="preserve"> г</w:t>
            </w:r>
            <w:r w:rsidR="00A53688" w:rsidRPr="00A53688">
              <w:t xml:space="preserve">. </w:t>
            </w:r>
          </w:p>
        </w:tc>
        <w:tc>
          <w:tcPr>
            <w:tcW w:w="808" w:type="pct"/>
            <w:gridSpan w:val="2"/>
          </w:tcPr>
          <w:p w:rsidR="00EA2FF6" w:rsidRPr="00A53688" w:rsidRDefault="00EA2FF6" w:rsidP="00D24B09">
            <w:pPr>
              <w:pStyle w:val="afff5"/>
            </w:pPr>
            <w:r w:rsidRPr="00A53688">
              <w:t>Отклонение</w:t>
            </w:r>
          </w:p>
        </w:tc>
        <w:tc>
          <w:tcPr>
            <w:tcW w:w="864" w:type="pct"/>
            <w:gridSpan w:val="2"/>
          </w:tcPr>
          <w:p w:rsidR="00EA2FF6" w:rsidRPr="00A53688" w:rsidRDefault="00EA2FF6" w:rsidP="00D24B09">
            <w:pPr>
              <w:pStyle w:val="afff5"/>
            </w:pPr>
            <w:r w:rsidRPr="00A53688">
              <w:t>Темп роста</w:t>
            </w:r>
          </w:p>
        </w:tc>
      </w:tr>
      <w:tr w:rsidR="00EA2FF6" w:rsidRPr="00A53688">
        <w:trPr>
          <w:trHeight w:val="1761"/>
        </w:trPr>
        <w:tc>
          <w:tcPr>
            <w:tcW w:w="1573" w:type="pct"/>
            <w:vMerge/>
          </w:tcPr>
          <w:p w:rsidR="00EA2FF6" w:rsidRPr="00A53688" w:rsidRDefault="00EA2FF6" w:rsidP="00D24B09">
            <w:pPr>
              <w:pStyle w:val="afff5"/>
            </w:pPr>
          </w:p>
        </w:tc>
        <w:tc>
          <w:tcPr>
            <w:tcW w:w="628" w:type="pct"/>
          </w:tcPr>
          <w:p w:rsidR="00EA2FF6" w:rsidRPr="00A53688" w:rsidRDefault="00EA2FF6" w:rsidP="00D24B09">
            <w:pPr>
              <w:pStyle w:val="afff5"/>
            </w:pPr>
            <w:r w:rsidRPr="00A53688">
              <w:t>Ед</w:t>
            </w:r>
            <w:r w:rsidR="00A53688" w:rsidRPr="00A53688">
              <w:t xml:space="preserve">. </w:t>
            </w:r>
            <w:r w:rsidRPr="00A53688">
              <w:t>изм</w:t>
            </w:r>
            <w:r w:rsidR="00F33DD5" w:rsidRPr="00A53688">
              <w:t>ерения</w:t>
            </w:r>
          </w:p>
        </w:tc>
        <w:tc>
          <w:tcPr>
            <w:tcW w:w="376" w:type="pct"/>
            <w:vMerge/>
          </w:tcPr>
          <w:p w:rsidR="00EA2FF6" w:rsidRPr="00A53688" w:rsidRDefault="00EA2FF6" w:rsidP="00D24B09">
            <w:pPr>
              <w:pStyle w:val="afff5"/>
            </w:pPr>
          </w:p>
        </w:tc>
        <w:tc>
          <w:tcPr>
            <w:tcW w:w="376" w:type="pct"/>
            <w:vMerge/>
          </w:tcPr>
          <w:p w:rsidR="00EA2FF6" w:rsidRPr="00A53688" w:rsidRDefault="00EA2FF6" w:rsidP="00D24B09">
            <w:pPr>
              <w:pStyle w:val="afff5"/>
            </w:pPr>
          </w:p>
        </w:tc>
        <w:tc>
          <w:tcPr>
            <w:tcW w:w="376" w:type="pct"/>
            <w:vMerge/>
          </w:tcPr>
          <w:p w:rsidR="00EA2FF6" w:rsidRPr="00A53688" w:rsidRDefault="00EA2FF6" w:rsidP="00D24B09">
            <w:pPr>
              <w:pStyle w:val="afff5"/>
            </w:pPr>
          </w:p>
        </w:tc>
        <w:tc>
          <w:tcPr>
            <w:tcW w:w="432" w:type="pct"/>
            <w:textDirection w:val="btLr"/>
          </w:tcPr>
          <w:p w:rsidR="00EA2FF6" w:rsidRPr="00A53688" w:rsidRDefault="00EA2FF6" w:rsidP="00D24B09">
            <w:pPr>
              <w:pStyle w:val="afff5"/>
            </w:pPr>
            <w:r w:rsidRPr="00A53688">
              <w:t>200</w:t>
            </w:r>
            <w:r w:rsidR="00BB4CE6" w:rsidRPr="00A53688">
              <w:t>7</w:t>
            </w:r>
            <w:r w:rsidRPr="00A53688">
              <w:t xml:space="preserve"> г</w:t>
            </w:r>
            <w:r w:rsidR="00A53688" w:rsidRPr="00A53688">
              <w:t xml:space="preserve">. </w:t>
            </w:r>
            <w:r w:rsidRPr="00A53688">
              <w:t>от 200</w:t>
            </w:r>
            <w:r w:rsidR="00BB4CE6" w:rsidRPr="00A53688">
              <w:t>6</w:t>
            </w:r>
            <w:r w:rsidRPr="00A53688">
              <w:t xml:space="preserve"> г</w:t>
            </w:r>
            <w:r w:rsidR="00A53688" w:rsidRPr="00A53688">
              <w:t xml:space="preserve">. </w:t>
            </w:r>
          </w:p>
        </w:tc>
        <w:tc>
          <w:tcPr>
            <w:tcW w:w="376" w:type="pct"/>
            <w:textDirection w:val="btLr"/>
          </w:tcPr>
          <w:p w:rsidR="00EA2FF6" w:rsidRPr="00A53688" w:rsidRDefault="00EA2FF6" w:rsidP="00D24B09">
            <w:pPr>
              <w:pStyle w:val="afff5"/>
            </w:pPr>
            <w:r w:rsidRPr="00A53688">
              <w:t>200</w:t>
            </w:r>
            <w:r w:rsidR="00BB4CE6" w:rsidRPr="00A53688">
              <w:t>8</w:t>
            </w:r>
            <w:r w:rsidRPr="00A53688">
              <w:t xml:space="preserve"> г</w:t>
            </w:r>
            <w:r w:rsidR="00A53688" w:rsidRPr="00A53688">
              <w:t xml:space="preserve">. </w:t>
            </w:r>
            <w:r w:rsidRPr="00A53688">
              <w:t>от 200</w:t>
            </w:r>
            <w:r w:rsidR="00BB4CE6" w:rsidRPr="00A53688">
              <w:t>7</w:t>
            </w:r>
            <w:r w:rsidRPr="00A53688">
              <w:t xml:space="preserve"> г</w:t>
            </w:r>
            <w:r w:rsidR="00A53688" w:rsidRPr="00A53688">
              <w:t xml:space="preserve">. </w:t>
            </w:r>
          </w:p>
        </w:tc>
        <w:tc>
          <w:tcPr>
            <w:tcW w:w="432" w:type="pct"/>
            <w:textDirection w:val="btLr"/>
          </w:tcPr>
          <w:p w:rsidR="00EA2FF6" w:rsidRPr="00A53688" w:rsidRDefault="00EA2FF6" w:rsidP="00D24B09">
            <w:pPr>
              <w:pStyle w:val="afff5"/>
            </w:pPr>
            <w:r w:rsidRPr="00A53688">
              <w:t>200</w:t>
            </w:r>
            <w:r w:rsidR="00BB4CE6" w:rsidRPr="00A53688">
              <w:t>7</w:t>
            </w:r>
            <w:r w:rsidRPr="00A53688">
              <w:t xml:space="preserve"> г</w:t>
            </w:r>
            <w:r w:rsidR="00A53688" w:rsidRPr="00A53688">
              <w:t xml:space="preserve">. </w:t>
            </w:r>
            <w:r w:rsidRPr="00A53688">
              <w:t>к 200</w:t>
            </w:r>
            <w:r w:rsidR="00BB4CE6" w:rsidRPr="00A53688">
              <w:t>6</w:t>
            </w:r>
            <w:r w:rsidRPr="00A53688">
              <w:t xml:space="preserve"> г</w:t>
            </w:r>
            <w:r w:rsidR="00A53688" w:rsidRPr="00A53688">
              <w:t xml:space="preserve">. </w:t>
            </w:r>
          </w:p>
        </w:tc>
        <w:tc>
          <w:tcPr>
            <w:tcW w:w="432" w:type="pct"/>
            <w:textDirection w:val="btLr"/>
          </w:tcPr>
          <w:p w:rsidR="00EA2FF6" w:rsidRPr="00A53688" w:rsidRDefault="00EA2FF6" w:rsidP="00D24B09">
            <w:pPr>
              <w:pStyle w:val="afff5"/>
            </w:pPr>
            <w:r w:rsidRPr="00A53688">
              <w:t>200</w:t>
            </w:r>
            <w:r w:rsidR="00BB4CE6" w:rsidRPr="00A53688">
              <w:t>8</w:t>
            </w:r>
            <w:r w:rsidRPr="00A53688">
              <w:t xml:space="preserve"> г</w:t>
            </w:r>
            <w:r w:rsidR="00A53688" w:rsidRPr="00A53688">
              <w:t xml:space="preserve">. </w:t>
            </w:r>
            <w:r w:rsidRPr="00A53688">
              <w:t>к 200</w:t>
            </w:r>
            <w:r w:rsidR="00BB4CE6" w:rsidRPr="00A53688">
              <w:t>7</w:t>
            </w:r>
            <w:r w:rsidRPr="00A53688">
              <w:t xml:space="preserve"> г</w:t>
            </w:r>
            <w:r w:rsidR="00A53688" w:rsidRPr="00A53688">
              <w:t xml:space="preserve">. </w:t>
            </w:r>
          </w:p>
        </w:tc>
      </w:tr>
      <w:tr w:rsidR="00EA2FF6" w:rsidRPr="00A53688">
        <w:trPr>
          <w:trHeight w:val="64"/>
        </w:trPr>
        <w:tc>
          <w:tcPr>
            <w:tcW w:w="1573" w:type="pct"/>
          </w:tcPr>
          <w:p w:rsidR="00EA2FF6" w:rsidRPr="00A53688" w:rsidRDefault="00EA2FF6" w:rsidP="00D24B09">
            <w:pPr>
              <w:pStyle w:val="afff5"/>
            </w:pPr>
            <w:r w:rsidRPr="00A53688">
              <w:t>Выручка от реализации без налогов и платежей из выручки</w:t>
            </w:r>
            <w:r w:rsidR="00A53688" w:rsidRPr="00A53688">
              <w:t xml:space="preserve"> </w:t>
            </w:r>
          </w:p>
        </w:tc>
        <w:tc>
          <w:tcPr>
            <w:tcW w:w="628" w:type="pct"/>
          </w:tcPr>
          <w:p w:rsidR="00EA2FF6" w:rsidRPr="00A53688" w:rsidRDefault="00EC6F2B" w:rsidP="00D24B09">
            <w:pPr>
              <w:pStyle w:val="afff5"/>
            </w:pPr>
            <w:r w:rsidRPr="00A53688">
              <w:t>млн</w:t>
            </w:r>
            <w:r w:rsidR="00A53688" w:rsidRPr="00A53688">
              <w:t xml:space="preserve">. </w:t>
            </w:r>
            <w:r w:rsidRPr="00A53688">
              <w:t>р</w:t>
            </w:r>
            <w:r w:rsidR="00A53688" w:rsidRPr="00A53688">
              <w:t xml:space="preserve">. </w:t>
            </w:r>
          </w:p>
        </w:tc>
        <w:tc>
          <w:tcPr>
            <w:tcW w:w="376" w:type="pct"/>
          </w:tcPr>
          <w:p w:rsidR="00EA2FF6" w:rsidRPr="00A53688" w:rsidRDefault="00EA2FF6" w:rsidP="00D24B09">
            <w:pPr>
              <w:pStyle w:val="afff5"/>
            </w:pPr>
            <w:r w:rsidRPr="00A53688">
              <w:t>1118</w:t>
            </w:r>
          </w:p>
        </w:tc>
        <w:tc>
          <w:tcPr>
            <w:tcW w:w="376" w:type="pct"/>
          </w:tcPr>
          <w:p w:rsidR="00EA2FF6" w:rsidRPr="00A53688" w:rsidRDefault="00EA2FF6" w:rsidP="00D24B09">
            <w:pPr>
              <w:pStyle w:val="afff5"/>
            </w:pPr>
            <w:r w:rsidRPr="00A53688">
              <w:t>348</w:t>
            </w:r>
          </w:p>
        </w:tc>
        <w:tc>
          <w:tcPr>
            <w:tcW w:w="376" w:type="pct"/>
          </w:tcPr>
          <w:p w:rsidR="00EA2FF6" w:rsidRPr="00A53688" w:rsidRDefault="00EA2FF6" w:rsidP="00D24B09">
            <w:pPr>
              <w:pStyle w:val="afff5"/>
            </w:pPr>
            <w:r w:rsidRPr="00A53688">
              <w:t>995</w:t>
            </w:r>
          </w:p>
        </w:tc>
        <w:tc>
          <w:tcPr>
            <w:tcW w:w="432" w:type="pct"/>
          </w:tcPr>
          <w:p w:rsidR="00EA2FF6" w:rsidRPr="00A53688" w:rsidRDefault="00EA2FF6" w:rsidP="00D24B09">
            <w:pPr>
              <w:pStyle w:val="afff5"/>
            </w:pPr>
            <w:r w:rsidRPr="00A53688">
              <w:t>-770</w:t>
            </w:r>
          </w:p>
        </w:tc>
        <w:tc>
          <w:tcPr>
            <w:tcW w:w="376" w:type="pct"/>
          </w:tcPr>
          <w:p w:rsidR="00EA2FF6" w:rsidRPr="00A53688" w:rsidRDefault="00EA2FF6" w:rsidP="00D24B09">
            <w:pPr>
              <w:pStyle w:val="afff5"/>
            </w:pPr>
            <w:r w:rsidRPr="00A53688">
              <w:t>647</w:t>
            </w:r>
          </w:p>
        </w:tc>
        <w:tc>
          <w:tcPr>
            <w:tcW w:w="432" w:type="pct"/>
          </w:tcPr>
          <w:p w:rsidR="00EA2FF6" w:rsidRPr="00A53688" w:rsidRDefault="00EA2FF6" w:rsidP="00D24B09">
            <w:pPr>
              <w:pStyle w:val="afff5"/>
            </w:pPr>
            <w:r w:rsidRPr="00A53688">
              <w:t>31,13</w:t>
            </w:r>
          </w:p>
        </w:tc>
        <w:tc>
          <w:tcPr>
            <w:tcW w:w="432" w:type="pct"/>
          </w:tcPr>
          <w:p w:rsidR="00EA2FF6" w:rsidRPr="00A53688" w:rsidRDefault="00EA2FF6" w:rsidP="00D24B09">
            <w:pPr>
              <w:pStyle w:val="afff5"/>
            </w:pPr>
            <w:r w:rsidRPr="00A53688">
              <w:t>285,92</w:t>
            </w:r>
          </w:p>
        </w:tc>
      </w:tr>
      <w:tr w:rsidR="00EA2FF6" w:rsidRPr="00A53688">
        <w:trPr>
          <w:trHeight w:val="64"/>
        </w:trPr>
        <w:tc>
          <w:tcPr>
            <w:tcW w:w="1573" w:type="pct"/>
          </w:tcPr>
          <w:p w:rsidR="00EA2FF6" w:rsidRPr="00A53688" w:rsidRDefault="00EA2FF6" w:rsidP="00D24B09">
            <w:pPr>
              <w:pStyle w:val="afff5"/>
            </w:pPr>
            <w:r w:rsidRPr="00A53688">
              <w:t>Полная себестоимость реализованной продукции</w:t>
            </w:r>
          </w:p>
        </w:tc>
        <w:tc>
          <w:tcPr>
            <w:tcW w:w="628" w:type="pct"/>
          </w:tcPr>
          <w:p w:rsidR="00EA2FF6" w:rsidRPr="00A53688" w:rsidRDefault="00EC6F2B" w:rsidP="00D24B09">
            <w:pPr>
              <w:pStyle w:val="afff5"/>
            </w:pPr>
            <w:r w:rsidRPr="00A53688">
              <w:t>млн</w:t>
            </w:r>
            <w:r w:rsidR="00A53688" w:rsidRPr="00A53688">
              <w:t xml:space="preserve">. </w:t>
            </w:r>
            <w:r w:rsidRPr="00A53688">
              <w:t>р</w:t>
            </w:r>
            <w:r w:rsidR="00A53688" w:rsidRPr="00A53688">
              <w:t xml:space="preserve">. </w:t>
            </w:r>
          </w:p>
        </w:tc>
        <w:tc>
          <w:tcPr>
            <w:tcW w:w="376" w:type="pct"/>
          </w:tcPr>
          <w:p w:rsidR="00EA2FF6" w:rsidRPr="00A53688" w:rsidRDefault="00EA2FF6" w:rsidP="00D24B09">
            <w:pPr>
              <w:pStyle w:val="afff5"/>
            </w:pPr>
            <w:r w:rsidRPr="00A53688">
              <w:t>1091</w:t>
            </w:r>
          </w:p>
        </w:tc>
        <w:tc>
          <w:tcPr>
            <w:tcW w:w="376" w:type="pct"/>
          </w:tcPr>
          <w:p w:rsidR="00EA2FF6" w:rsidRPr="00A53688" w:rsidRDefault="00EA2FF6" w:rsidP="00D24B09">
            <w:pPr>
              <w:pStyle w:val="afff5"/>
            </w:pPr>
            <w:r w:rsidRPr="00A53688">
              <w:t>295</w:t>
            </w:r>
          </w:p>
        </w:tc>
        <w:tc>
          <w:tcPr>
            <w:tcW w:w="376" w:type="pct"/>
          </w:tcPr>
          <w:p w:rsidR="00EA2FF6" w:rsidRPr="00A53688" w:rsidRDefault="00EA2FF6" w:rsidP="00D24B09">
            <w:pPr>
              <w:pStyle w:val="afff5"/>
            </w:pPr>
            <w:r w:rsidRPr="00A53688">
              <w:t>791</w:t>
            </w:r>
          </w:p>
        </w:tc>
        <w:tc>
          <w:tcPr>
            <w:tcW w:w="432" w:type="pct"/>
          </w:tcPr>
          <w:p w:rsidR="00EA2FF6" w:rsidRPr="00A53688" w:rsidRDefault="00EA2FF6" w:rsidP="00D24B09">
            <w:pPr>
              <w:pStyle w:val="afff5"/>
            </w:pPr>
            <w:r w:rsidRPr="00A53688">
              <w:t>-796</w:t>
            </w:r>
          </w:p>
        </w:tc>
        <w:tc>
          <w:tcPr>
            <w:tcW w:w="376" w:type="pct"/>
          </w:tcPr>
          <w:p w:rsidR="00EA2FF6" w:rsidRPr="00A53688" w:rsidRDefault="00EA2FF6" w:rsidP="00D24B09">
            <w:pPr>
              <w:pStyle w:val="afff5"/>
            </w:pPr>
            <w:r w:rsidRPr="00A53688">
              <w:t>496</w:t>
            </w:r>
          </w:p>
        </w:tc>
        <w:tc>
          <w:tcPr>
            <w:tcW w:w="432" w:type="pct"/>
          </w:tcPr>
          <w:p w:rsidR="00EA2FF6" w:rsidRPr="00A53688" w:rsidRDefault="00EA2FF6" w:rsidP="00D24B09">
            <w:pPr>
              <w:pStyle w:val="afff5"/>
            </w:pPr>
            <w:r w:rsidRPr="00A53688">
              <w:t>27,04</w:t>
            </w:r>
          </w:p>
        </w:tc>
        <w:tc>
          <w:tcPr>
            <w:tcW w:w="432" w:type="pct"/>
          </w:tcPr>
          <w:p w:rsidR="00EA2FF6" w:rsidRPr="00A53688" w:rsidRDefault="00EA2FF6" w:rsidP="00D24B09">
            <w:pPr>
              <w:pStyle w:val="afff5"/>
            </w:pPr>
            <w:r w:rsidRPr="00A53688">
              <w:t>268,14</w:t>
            </w:r>
          </w:p>
        </w:tc>
      </w:tr>
      <w:tr w:rsidR="00EA2FF6" w:rsidRPr="00A53688">
        <w:trPr>
          <w:trHeight w:val="64"/>
        </w:trPr>
        <w:tc>
          <w:tcPr>
            <w:tcW w:w="1573" w:type="pct"/>
          </w:tcPr>
          <w:p w:rsidR="00EA2FF6" w:rsidRPr="00A53688" w:rsidRDefault="00C10B60" w:rsidP="00D24B09">
            <w:pPr>
              <w:pStyle w:val="afff5"/>
            </w:pPr>
            <w:r w:rsidRPr="00A53688">
              <w:t>Затраты на рубль</w:t>
            </w:r>
            <w:r w:rsidR="00F532DA" w:rsidRPr="00A53688">
              <w:t xml:space="preserve"> выручки</w:t>
            </w:r>
          </w:p>
        </w:tc>
        <w:tc>
          <w:tcPr>
            <w:tcW w:w="628" w:type="pct"/>
          </w:tcPr>
          <w:p w:rsidR="00EA2FF6" w:rsidRPr="00A53688" w:rsidRDefault="003E70E0" w:rsidP="00D24B09">
            <w:pPr>
              <w:pStyle w:val="afff5"/>
            </w:pPr>
            <w:r w:rsidRPr="00A53688">
              <w:t>р</w:t>
            </w:r>
            <w:r w:rsidR="00A53688" w:rsidRPr="00A53688">
              <w:t xml:space="preserve">. </w:t>
            </w:r>
            <w:r w:rsidR="00EA2FF6" w:rsidRPr="00A53688">
              <w:t>/р</w:t>
            </w:r>
            <w:r w:rsidR="00A53688" w:rsidRPr="00A53688">
              <w:t xml:space="preserve">. </w:t>
            </w:r>
          </w:p>
        </w:tc>
        <w:tc>
          <w:tcPr>
            <w:tcW w:w="376" w:type="pct"/>
          </w:tcPr>
          <w:p w:rsidR="00EA2FF6" w:rsidRPr="00A53688" w:rsidRDefault="00EA2FF6" w:rsidP="00D24B09">
            <w:pPr>
              <w:pStyle w:val="afff5"/>
            </w:pPr>
            <w:r w:rsidRPr="00A53688">
              <w:t>0,92</w:t>
            </w:r>
          </w:p>
        </w:tc>
        <w:tc>
          <w:tcPr>
            <w:tcW w:w="376" w:type="pct"/>
          </w:tcPr>
          <w:p w:rsidR="00EA2FF6" w:rsidRPr="00A53688" w:rsidRDefault="00EA2FF6" w:rsidP="00D24B09">
            <w:pPr>
              <w:pStyle w:val="afff5"/>
            </w:pPr>
            <w:r w:rsidRPr="00A53688">
              <w:t>0,84</w:t>
            </w:r>
          </w:p>
        </w:tc>
        <w:tc>
          <w:tcPr>
            <w:tcW w:w="376" w:type="pct"/>
          </w:tcPr>
          <w:p w:rsidR="00EA2FF6" w:rsidRPr="00A53688" w:rsidRDefault="00EA2FF6" w:rsidP="00D24B09">
            <w:pPr>
              <w:pStyle w:val="afff5"/>
            </w:pPr>
            <w:r w:rsidRPr="00A53688">
              <w:t>0,79</w:t>
            </w:r>
          </w:p>
        </w:tc>
        <w:tc>
          <w:tcPr>
            <w:tcW w:w="432" w:type="pct"/>
          </w:tcPr>
          <w:p w:rsidR="00EA2FF6" w:rsidRPr="00A53688" w:rsidRDefault="00EA2FF6" w:rsidP="00D24B09">
            <w:pPr>
              <w:pStyle w:val="afff5"/>
            </w:pPr>
          </w:p>
        </w:tc>
        <w:tc>
          <w:tcPr>
            <w:tcW w:w="376" w:type="pct"/>
          </w:tcPr>
          <w:p w:rsidR="00EA2FF6" w:rsidRPr="00A53688" w:rsidRDefault="00EA2FF6" w:rsidP="00D24B09">
            <w:pPr>
              <w:pStyle w:val="afff5"/>
            </w:pPr>
          </w:p>
        </w:tc>
        <w:tc>
          <w:tcPr>
            <w:tcW w:w="432" w:type="pct"/>
          </w:tcPr>
          <w:p w:rsidR="00EA2FF6" w:rsidRPr="00A53688" w:rsidRDefault="00EA2FF6" w:rsidP="00D24B09">
            <w:pPr>
              <w:pStyle w:val="afff5"/>
            </w:pPr>
          </w:p>
        </w:tc>
        <w:tc>
          <w:tcPr>
            <w:tcW w:w="432" w:type="pct"/>
          </w:tcPr>
          <w:p w:rsidR="00EA2FF6" w:rsidRPr="00A53688" w:rsidRDefault="00EA2FF6" w:rsidP="00D24B09">
            <w:pPr>
              <w:pStyle w:val="afff5"/>
            </w:pPr>
          </w:p>
        </w:tc>
      </w:tr>
      <w:tr w:rsidR="00EA2FF6" w:rsidRPr="00A53688">
        <w:trPr>
          <w:trHeight w:val="64"/>
        </w:trPr>
        <w:tc>
          <w:tcPr>
            <w:tcW w:w="1573" w:type="pct"/>
          </w:tcPr>
          <w:p w:rsidR="00EA2FF6" w:rsidRPr="00A53688" w:rsidRDefault="003C731D" w:rsidP="00D24B09">
            <w:pPr>
              <w:pStyle w:val="afff5"/>
            </w:pPr>
            <w:r w:rsidRPr="00A53688">
              <w:t>П</w:t>
            </w:r>
            <w:r w:rsidR="00F532DA" w:rsidRPr="00A53688">
              <w:t>рибыль</w:t>
            </w:r>
          </w:p>
        </w:tc>
        <w:tc>
          <w:tcPr>
            <w:tcW w:w="628" w:type="pct"/>
          </w:tcPr>
          <w:p w:rsidR="00EA2FF6" w:rsidRPr="00A53688" w:rsidRDefault="00EC6F2B" w:rsidP="00D24B09">
            <w:pPr>
              <w:pStyle w:val="afff5"/>
            </w:pPr>
            <w:r w:rsidRPr="00A53688">
              <w:t>млн</w:t>
            </w:r>
            <w:r w:rsidR="00A53688" w:rsidRPr="00A53688">
              <w:t xml:space="preserve">. </w:t>
            </w:r>
            <w:r w:rsidRPr="00A53688">
              <w:t>р</w:t>
            </w:r>
            <w:r w:rsidR="00A53688" w:rsidRPr="00A53688">
              <w:t xml:space="preserve">. </w:t>
            </w:r>
          </w:p>
        </w:tc>
        <w:tc>
          <w:tcPr>
            <w:tcW w:w="376" w:type="pct"/>
          </w:tcPr>
          <w:p w:rsidR="00EA2FF6" w:rsidRPr="00A53688" w:rsidRDefault="00A53688" w:rsidP="00D24B09">
            <w:pPr>
              <w:pStyle w:val="afff5"/>
            </w:pPr>
            <w:r>
              <w:t xml:space="preserve"> </w:t>
            </w:r>
          </w:p>
        </w:tc>
        <w:tc>
          <w:tcPr>
            <w:tcW w:w="376" w:type="pct"/>
          </w:tcPr>
          <w:p w:rsidR="00EA2FF6" w:rsidRPr="00A53688" w:rsidRDefault="00A53688" w:rsidP="00D24B09">
            <w:pPr>
              <w:pStyle w:val="afff5"/>
            </w:pPr>
            <w:r>
              <w:t xml:space="preserve"> </w:t>
            </w:r>
          </w:p>
        </w:tc>
        <w:tc>
          <w:tcPr>
            <w:tcW w:w="376" w:type="pct"/>
          </w:tcPr>
          <w:p w:rsidR="00EA2FF6" w:rsidRPr="00A53688" w:rsidRDefault="00A53688" w:rsidP="00D24B09">
            <w:pPr>
              <w:pStyle w:val="afff5"/>
            </w:pPr>
            <w:r>
              <w:t xml:space="preserve"> </w:t>
            </w:r>
          </w:p>
        </w:tc>
        <w:tc>
          <w:tcPr>
            <w:tcW w:w="432" w:type="pct"/>
          </w:tcPr>
          <w:p w:rsidR="00EA2FF6" w:rsidRPr="00A53688" w:rsidRDefault="00A53688" w:rsidP="00D24B09">
            <w:pPr>
              <w:pStyle w:val="afff5"/>
            </w:pPr>
            <w:r>
              <w:t xml:space="preserve"> </w:t>
            </w:r>
          </w:p>
        </w:tc>
        <w:tc>
          <w:tcPr>
            <w:tcW w:w="376" w:type="pct"/>
          </w:tcPr>
          <w:p w:rsidR="00EA2FF6" w:rsidRPr="00A53688" w:rsidRDefault="00A53688" w:rsidP="00D24B09">
            <w:pPr>
              <w:pStyle w:val="afff5"/>
            </w:pPr>
            <w:r>
              <w:t xml:space="preserve"> </w:t>
            </w:r>
          </w:p>
        </w:tc>
        <w:tc>
          <w:tcPr>
            <w:tcW w:w="432" w:type="pct"/>
          </w:tcPr>
          <w:p w:rsidR="00EA2FF6" w:rsidRPr="00A53688" w:rsidRDefault="00A53688" w:rsidP="00D24B09">
            <w:pPr>
              <w:pStyle w:val="afff5"/>
            </w:pPr>
            <w:r>
              <w:t xml:space="preserve"> </w:t>
            </w:r>
          </w:p>
        </w:tc>
        <w:tc>
          <w:tcPr>
            <w:tcW w:w="432" w:type="pct"/>
          </w:tcPr>
          <w:p w:rsidR="00EA2FF6" w:rsidRPr="00A53688" w:rsidRDefault="00A53688" w:rsidP="00D24B09">
            <w:pPr>
              <w:pStyle w:val="afff5"/>
            </w:pPr>
            <w:r>
              <w:t xml:space="preserve"> </w:t>
            </w:r>
          </w:p>
        </w:tc>
      </w:tr>
      <w:tr w:rsidR="00EA2FF6" w:rsidRPr="00A53688">
        <w:trPr>
          <w:trHeight w:val="64"/>
        </w:trPr>
        <w:tc>
          <w:tcPr>
            <w:tcW w:w="1573" w:type="pct"/>
          </w:tcPr>
          <w:p w:rsidR="00EA2FF6" w:rsidRPr="00A53688" w:rsidRDefault="00F33DD5" w:rsidP="00D24B09">
            <w:pPr>
              <w:pStyle w:val="afff5"/>
            </w:pPr>
            <w:r w:rsidRPr="00A53688">
              <w:t>от реализации</w:t>
            </w:r>
          </w:p>
        </w:tc>
        <w:tc>
          <w:tcPr>
            <w:tcW w:w="628" w:type="pct"/>
          </w:tcPr>
          <w:p w:rsidR="00EA2FF6" w:rsidRPr="00A53688" w:rsidRDefault="00EC6F2B" w:rsidP="00D24B09">
            <w:pPr>
              <w:pStyle w:val="afff5"/>
            </w:pPr>
            <w:r w:rsidRPr="00A53688">
              <w:t>млн</w:t>
            </w:r>
            <w:r w:rsidR="00A53688" w:rsidRPr="00A53688">
              <w:t xml:space="preserve">. </w:t>
            </w:r>
            <w:r w:rsidRPr="00A53688">
              <w:t>р</w:t>
            </w:r>
            <w:r w:rsidR="00A53688" w:rsidRPr="00A53688">
              <w:t xml:space="preserve">. </w:t>
            </w:r>
          </w:p>
        </w:tc>
        <w:tc>
          <w:tcPr>
            <w:tcW w:w="376" w:type="pct"/>
          </w:tcPr>
          <w:p w:rsidR="00EA2FF6" w:rsidRPr="00A53688" w:rsidRDefault="00EA2FF6" w:rsidP="00D24B09">
            <w:pPr>
              <w:pStyle w:val="afff5"/>
            </w:pPr>
            <w:r w:rsidRPr="00A53688">
              <w:t>27</w:t>
            </w:r>
          </w:p>
        </w:tc>
        <w:tc>
          <w:tcPr>
            <w:tcW w:w="376" w:type="pct"/>
          </w:tcPr>
          <w:p w:rsidR="00EA2FF6" w:rsidRPr="00A53688" w:rsidRDefault="00EA2FF6" w:rsidP="00D24B09">
            <w:pPr>
              <w:pStyle w:val="afff5"/>
            </w:pPr>
            <w:r w:rsidRPr="00A53688">
              <w:t>53</w:t>
            </w:r>
          </w:p>
        </w:tc>
        <w:tc>
          <w:tcPr>
            <w:tcW w:w="376" w:type="pct"/>
          </w:tcPr>
          <w:p w:rsidR="00EA2FF6" w:rsidRPr="00A53688" w:rsidRDefault="00EA2FF6" w:rsidP="00D24B09">
            <w:pPr>
              <w:pStyle w:val="afff5"/>
            </w:pPr>
            <w:r w:rsidRPr="00A53688">
              <w:t>204</w:t>
            </w:r>
          </w:p>
        </w:tc>
        <w:tc>
          <w:tcPr>
            <w:tcW w:w="432" w:type="pct"/>
          </w:tcPr>
          <w:p w:rsidR="00EA2FF6" w:rsidRPr="00A53688" w:rsidRDefault="00EA2FF6" w:rsidP="00D24B09">
            <w:pPr>
              <w:pStyle w:val="afff5"/>
            </w:pPr>
            <w:r w:rsidRPr="00A53688">
              <w:t>26</w:t>
            </w:r>
          </w:p>
        </w:tc>
        <w:tc>
          <w:tcPr>
            <w:tcW w:w="376" w:type="pct"/>
          </w:tcPr>
          <w:p w:rsidR="00EA2FF6" w:rsidRPr="00A53688" w:rsidRDefault="00EA2FF6" w:rsidP="00D24B09">
            <w:pPr>
              <w:pStyle w:val="afff5"/>
            </w:pPr>
            <w:r w:rsidRPr="00A53688">
              <w:t>151</w:t>
            </w:r>
          </w:p>
        </w:tc>
        <w:tc>
          <w:tcPr>
            <w:tcW w:w="432" w:type="pct"/>
          </w:tcPr>
          <w:p w:rsidR="00EA2FF6" w:rsidRPr="00A53688" w:rsidRDefault="00EA2FF6" w:rsidP="00D24B09">
            <w:pPr>
              <w:pStyle w:val="afff5"/>
            </w:pPr>
            <w:r w:rsidRPr="00A53688">
              <w:t>196,30</w:t>
            </w:r>
          </w:p>
        </w:tc>
        <w:tc>
          <w:tcPr>
            <w:tcW w:w="432" w:type="pct"/>
          </w:tcPr>
          <w:p w:rsidR="00EA2FF6" w:rsidRPr="00A53688" w:rsidRDefault="00EA2FF6" w:rsidP="00D24B09">
            <w:pPr>
              <w:pStyle w:val="afff5"/>
            </w:pPr>
            <w:r w:rsidRPr="00A53688">
              <w:t>384,91</w:t>
            </w:r>
          </w:p>
        </w:tc>
      </w:tr>
      <w:tr w:rsidR="00EA2FF6" w:rsidRPr="00A53688">
        <w:trPr>
          <w:trHeight w:val="64"/>
        </w:trPr>
        <w:tc>
          <w:tcPr>
            <w:tcW w:w="1573" w:type="pct"/>
          </w:tcPr>
          <w:p w:rsidR="00EA2FF6" w:rsidRPr="00A53688" w:rsidRDefault="00C10B60" w:rsidP="00D24B09">
            <w:pPr>
              <w:pStyle w:val="afff5"/>
            </w:pPr>
            <w:r w:rsidRPr="00A53688">
              <w:t xml:space="preserve"> </w:t>
            </w:r>
            <w:r w:rsidR="00F532DA" w:rsidRPr="00A53688">
              <w:t>за отчетный период</w:t>
            </w:r>
          </w:p>
        </w:tc>
        <w:tc>
          <w:tcPr>
            <w:tcW w:w="628" w:type="pct"/>
          </w:tcPr>
          <w:p w:rsidR="00EA2FF6" w:rsidRPr="00A53688" w:rsidRDefault="00EC6F2B" w:rsidP="00D24B09">
            <w:pPr>
              <w:pStyle w:val="afff5"/>
            </w:pPr>
            <w:r w:rsidRPr="00A53688">
              <w:t>млн</w:t>
            </w:r>
            <w:r w:rsidR="00A53688" w:rsidRPr="00A53688">
              <w:t xml:space="preserve">. </w:t>
            </w:r>
            <w:r w:rsidRPr="00A53688">
              <w:t>р</w:t>
            </w:r>
            <w:r w:rsidR="00A53688" w:rsidRPr="00A53688">
              <w:t xml:space="preserve">. </w:t>
            </w:r>
          </w:p>
        </w:tc>
        <w:tc>
          <w:tcPr>
            <w:tcW w:w="376" w:type="pct"/>
          </w:tcPr>
          <w:p w:rsidR="00EA2FF6" w:rsidRPr="00A53688" w:rsidRDefault="00EA2FF6" w:rsidP="00D24B09">
            <w:pPr>
              <w:pStyle w:val="afff5"/>
            </w:pPr>
            <w:r w:rsidRPr="00A53688">
              <w:t>27</w:t>
            </w:r>
          </w:p>
        </w:tc>
        <w:tc>
          <w:tcPr>
            <w:tcW w:w="376" w:type="pct"/>
          </w:tcPr>
          <w:p w:rsidR="00EA2FF6" w:rsidRPr="00A53688" w:rsidRDefault="00EA2FF6" w:rsidP="00D24B09">
            <w:pPr>
              <w:pStyle w:val="afff5"/>
            </w:pPr>
            <w:r w:rsidRPr="00A53688">
              <w:t>52</w:t>
            </w:r>
          </w:p>
        </w:tc>
        <w:tc>
          <w:tcPr>
            <w:tcW w:w="376" w:type="pct"/>
          </w:tcPr>
          <w:p w:rsidR="00EA2FF6" w:rsidRPr="00A53688" w:rsidRDefault="00EA2FF6" w:rsidP="00D24B09">
            <w:pPr>
              <w:pStyle w:val="afff5"/>
            </w:pPr>
            <w:r w:rsidRPr="00A53688">
              <w:t>204</w:t>
            </w:r>
          </w:p>
        </w:tc>
        <w:tc>
          <w:tcPr>
            <w:tcW w:w="432" w:type="pct"/>
          </w:tcPr>
          <w:p w:rsidR="00EA2FF6" w:rsidRPr="00A53688" w:rsidRDefault="00EA2FF6" w:rsidP="00D24B09">
            <w:pPr>
              <w:pStyle w:val="afff5"/>
            </w:pPr>
            <w:r w:rsidRPr="00A53688">
              <w:t>25</w:t>
            </w:r>
          </w:p>
        </w:tc>
        <w:tc>
          <w:tcPr>
            <w:tcW w:w="376" w:type="pct"/>
          </w:tcPr>
          <w:p w:rsidR="00EA2FF6" w:rsidRPr="00A53688" w:rsidRDefault="00EA2FF6" w:rsidP="00D24B09">
            <w:pPr>
              <w:pStyle w:val="afff5"/>
            </w:pPr>
            <w:r w:rsidRPr="00A53688">
              <w:t>152</w:t>
            </w:r>
          </w:p>
        </w:tc>
        <w:tc>
          <w:tcPr>
            <w:tcW w:w="432" w:type="pct"/>
          </w:tcPr>
          <w:p w:rsidR="00EA2FF6" w:rsidRPr="00A53688" w:rsidRDefault="00EA2FF6" w:rsidP="00D24B09">
            <w:pPr>
              <w:pStyle w:val="afff5"/>
            </w:pPr>
            <w:r w:rsidRPr="00A53688">
              <w:t>192,59</w:t>
            </w:r>
          </w:p>
        </w:tc>
        <w:tc>
          <w:tcPr>
            <w:tcW w:w="432" w:type="pct"/>
          </w:tcPr>
          <w:p w:rsidR="00EA2FF6" w:rsidRPr="00A53688" w:rsidRDefault="00EA2FF6" w:rsidP="00D24B09">
            <w:pPr>
              <w:pStyle w:val="afff5"/>
            </w:pPr>
            <w:r w:rsidRPr="00A53688">
              <w:t>392,31</w:t>
            </w:r>
          </w:p>
        </w:tc>
      </w:tr>
      <w:tr w:rsidR="00EA2FF6" w:rsidRPr="00A53688">
        <w:trPr>
          <w:trHeight w:val="64"/>
        </w:trPr>
        <w:tc>
          <w:tcPr>
            <w:tcW w:w="1573" w:type="pct"/>
          </w:tcPr>
          <w:p w:rsidR="00EA2FF6" w:rsidRPr="00A53688" w:rsidRDefault="00F33DD5" w:rsidP="00D24B09">
            <w:pPr>
              <w:pStyle w:val="afff5"/>
            </w:pPr>
            <w:r w:rsidRPr="00A53688">
              <w:t xml:space="preserve">чистая </w:t>
            </w:r>
            <w:r w:rsidR="00F532DA" w:rsidRPr="00A53688">
              <w:t>прибыль</w:t>
            </w:r>
          </w:p>
        </w:tc>
        <w:tc>
          <w:tcPr>
            <w:tcW w:w="628" w:type="pct"/>
          </w:tcPr>
          <w:p w:rsidR="00EA2FF6" w:rsidRPr="00A53688" w:rsidRDefault="00EC6F2B" w:rsidP="00D24B09">
            <w:pPr>
              <w:pStyle w:val="afff5"/>
            </w:pPr>
            <w:r w:rsidRPr="00A53688">
              <w:t>млн</w:t>
            </w:r>
            <w:r w:rsidR="00A53688" w:rsidRPr="00A53688">
              <w:t xml:space="preserve">. </w:t>
            </w:r>
            <w:r w:rsidRPr="00A53688">
              <w:t>р</w:t>
            </w:r>
            <w:r w:rsidR="00A53688" w:rsidRPr="00A53688">
              <w:t xml:space="preserve">. </w:t>
            </w:r>
          </w:p>
        </w:tc>
        <w:tc>
          <w:tcPr>
            <w:tcW w:w="376" w:type="pct"/>
          </w:tcPr>
          <w:p w:rsidR="00EA2FF6" w:rsidRPr="00A53688" w:rsidRDefault="00EA2FF6" w:rsidP="00D24B09">
            <w:pPr>
              <w:pStyle w:val="afff5"/>
            </w:pPr>
            <w:r w:rsidRPr="00A53688">
              <w:t>19</w:t>
            </w:r>
          </w:p>
        </w:tc>
        <w:tc>
          <w:tcPr>
            <w:tcW w:w="376" w:type="pct"/>
          </w:tcPr>
          <w:p w:rsidR="00EA2FF6" w:rsidRPr="00A53688" w:rsidRDefault="00EA2FF6" w:rsidP="00D24B09">
            <w:pPr>
              <w:pStyle w:val="afff5"/>
            </w:pPr>
            <w:r w:rsidRPr="00A53688">
              <w:t>34</w:t>
            </w:r>
          </w:p>
        </w:tc>
        <w:tc>
          <w:tcPr>
            <w:tcW w:w="376" w:type="pct"/>
          </w:tcPr>
          <w:p w:rsidR="00EA2FF6" w:rsidRPr="00A53688" w:rsidRDefault="00EA2FF6" w:rsidP="00D24B09">
            <w:pPr>
              <w:pStyle w:val="afff5"/>
            </w:pPr>
            <w:r w:rsidRPr="00A53688">
              <w:t>151</w:t>
            </w:r>
          </w:p>
        </w:tc>
        <w:tc>
          <w:tcPr>
            <w:tcW w:w="432" w:type="pct"/>
          </w:tcPr>
          <w:p w:rsidR="00EA2FF6" w:rsidRPr="00A53688" w:rsidRDefault="00EA2FF6" w:rsidP="00D24B09">
            <w:pPr>
              <w:pStyle w:val="afff5"/>
            </w:pPr>
            <w:r w:rsidRPr="00A53688">
              <w:t>15</w:t>
            </w:r>
          </w:p>
        </w:tc>
        <w:tc>
          <w:tcPr>
            <w:tcW w:w="376" w:type="pct"/>
          </w:tcPr>
          <w:p w:rsidR="00EA2FF6" w:rsidRPr="00A53688" w:rsidRDefault="00EA2FF6" w:rsidP="00D24B09">
            <w:pPr>
              <w:pStyle w:val="afff5"/>
            </w:pPr>
            <w:r w:rsidRPr="00A53688">
              <w:t>117</w:t>
            </w:r>
          </w:p>
        </w:tc>
        <w:tc>
          <w:tcPr>
            <w:tcW w:w="432" w:type="pct"/>
          </w:tcPr>
          <w:p w:rsidR="00EA2FF6" w:rsidRPr="00A53688" w:rsidRDefault="00EA2FF6" w:rsidP="00D24B09">
            <w:pPr>
              <w:pStyle w:val="afff5"/>
            </w:pPr>
            <w:r w:rsidRPr="00A53688">
              <w:t>178,95</w:t>
            </w:r>
          </w:p>
        </w:tc>
        <w:tc>
          <w:tcPr>
            <w:tcW w:w="432" w:type="pct"/>
          </w:tcPr>
          <w:p w:rsidR="00EA2FF6" w:rsidRPr="00A53688" w:rsidRDefault="00EA2FF6" w:rsidP="00D24B09">
            <w:pPr>
              <w:pStyle w:val="afff5"/>
            </w:pPr>
            <w:r w:rsidRPr="00A53688">
              <w:t>444,12</w:t>
            </w:r>
          </w:p>
        </w:tc>
      </w:tr>
      <w:tr w:rsidR="00EA2FF6" w:rsidRPr="00A53688">
        <w:trPr>
          <w:trHeight w:val="64"/>
        </w:trPr>
        <w:tc>
          <w:tcPr>
            <w:tcW w:w="1573" w:type="pct"/>
          </w:tcPr>
          <w:p w:rsidR="00EA2FF6" w:rsidRPr="00A53688" w:rsidRDefault="00F532DA" w:rsidP="00D24B09">
            <w:pPr>
              <w:pStyle w:val="afff5"/>
            </w:pPr>
            <w:r w:rsidRPr="00A53688">
              <w:t>Среднесписочная численность работников</w:t>
            </w:r>
            <w:r w:rsidR="00EA2FF6" w:rsidRPr="00A53688">
              <w:t xml:space="preserve"> </w:t>
            </w:r>
          </w:p>
        </w:tc>
        <w:tc>
          <w:tcPr>
            <w:tcW w:w="628" w:type="pct"/>
          </w:tcPr>
          <w:p w:rsidR="00EA2FF6" w:rsidRPr="00A53688" w:rsidRDefault="003E70E0" w:rsidP="00D24B09">
            <w:pPr>
              <w:pStyle w:val="afff5"/>
            </w:pPr>
            <w:r w:rsidRPr="00A53688">
              <w:t>ч</w:t>
            </w:r>
            <w:r w:rsidR="00F33DD5" w:rsidRPr="00A53688">
              <w:t>ел</w:t>
            </w:r>
            <w:r w:rsidR="00A53688" w:rsidRPr="00A53688">
              <w:t xml:space="preserve">. </w:t>
            </w:r>
          </w:p>
        </w:tc>
        <w:tc>
          <w:tcPr>
            <w:tcW w:w="376" w:type="pct"/>
          </w:tcPr>
          <w:p w:rsidR="00EA2FF6" w:rsidRPr="00A53688" w:rsidRDefault="00EA2FF6" w:rsidP="00D24B09">
            <w:pPr>
              <w:pStyle w:val="afff5"/>
            </w:pPr>
            <w:r w:rsidRPr="00A53688">
              <w:t>48</w:t>
            </w:r>
          </w:p>
        </w:tc>
        <w:tc>
          <w:tcPr>
            <w:tcW w:w="376" w:type="pct"/>
          </w:tcPr>
          <w:p w:rsidR="00EA2FF6" w:rsidRPr="00A53688" w:rsidRDefault="00EA2FF6" w:rsidP="00D24B09">
            <w:pPr>
              <w:pStyle w:val="afff5"/>
            </w:pPr>
            <w:r w:rsidRPr="00A53688">
              <w:t>45</w:t>
            </w:r>
          </w:p>
        </w:tc>
        <w:tc>
          <w:tcPr>
            <w:tcW w:w="376" w:type="pct"/>
          </w:tcPr>
          <w:p w:rsidR="00EA2FF6" w:rsidRPr="00A53688" w:rsidRDefault="00EA2FF6" w:rsidP="00D24B09">
            <w:pPr>
              <w:pStyle w:val="afff5"/>
            </w:pPr>
            <w:r w:rsidRPr="00A53688">
              <w:t>50</w:t>
            </w:r>
          </w:p>
        </w:tc>
        <w:tc>
          <w:tcPr>
            <w:tcW w:w="432" w:type="pct"/>
          </w:tcPr>
          <w:p w:rsidR="00EA2FF6" w:rsidRPr="00A53688" w:rsidRDefault="00EA2FF6" w:rsidP="00D24B09">
            <w:pPr>
              <w:pStyle w:val="afff5"/>
            </w:pPr>
            <w:r w:rsidRPr="00A53688">
              <w:t>-3</w:t>
            </w:r>
          </w:p>
        </w:tc>
        <w:tc>
          <w:tcPr>
            <w:tcW w:w="376" w:type="pct"/>
          </w:tcPr>
          <w:p w:rsidR="00EA2FF6" w:rsidRPr="00A53688" w:rsidRDefault="00EA2FF6" w:rsidP="00D24B09">
            <w:pPr>
              <w:pStyle w:val="afff5"/>
            </w:pPr>
            <w:r w:rsidRPr="00A53688">
              <w:t>5</w:t>
            </w:r>
          </w:p>
        </w:tc>
        <w:tc>
          <w:tcPr>
            <w:tcW w:w="432" w:type="pct"/>
          </w:tcPr>
          <w:p w:rsidR="00EA2FF6" w:rsidRPr="00A53688" w:rsidRDefault="00EA2FF6" w:rsidP="00D24B09">
            <w:pPr>
              <w:pStyle w:val="afff5"/>
            </w:pPr>
            <w:r w:rsidRPr="00A53688">
              <w:t>93,75</w:t>
            </w:r>
          </w:p>
        </w:tc>
        <w:tc>
          <w:tcPr>
            <w:tcW w:w="432" w:type="pct"/>
          </w:tcPr>
          <w:p w:rsidR="00EA2FF6" w:rsidRPr="00A53688" w:rsidRDefault="00EA2FF6" w:rsidP="00D24B09">
            <w:pPr>
              <w:pStyle w:val="afff5"/>
            </w:pPr>
            <w:r w:rsidRPr="00A53688">
              <w:t>111,11</w:t>
            </w:r>
          </w:p>
        </w:tc>
      </w:tr>
      <w:tr w:rsidR="00F532DA" w:rsidRPr="00A53688">
        <w:trPr>
          <w:trHeight w:val="64"/>
        </w:trPr>
        <w:tc>
          <w:tcPr>
            <w:tcW w:w="1573" w:type="pct"/>
          </w:tcPr>
          <w:p w:rsidR="00F532DA" w:rsidRPr="00A53688" w:rsidRDefault="00F532DA" w:rsidP="00D24B09">
            <w:pPr>
              <w:pStyle w:val="afff5"/>
            </w:pPr>
            <w:r w:rsidRPr="00A53688">
              <w:t>Рентабельность деятельност</w:t>
            </w:r>
            <w:r w:rsidR="00C10B60" w:rsidRPr="00A53688">
              <w:t>и,</w:t>
            </w:r>
            <w:r w:rsidR="00A53688">
              <w:t xml:space="preserve"> (</w:t>
            </w:r>
            <w:r w:rsidR="00C10B60" w:rsidRPr="00A53688">
              <w:t>стр</w:t>
            </w:r>
            <w:r w:rsidR="00A53688">
              <w:t>.3.1/</w:t>
            </w:r>
            <w:r w:rsidRPr="00A53688">
              <w:t>стр</w:t>
            </w:r>
            <w:r w:rsidR="00A53688">
              <w:t>.1</w:t>
            </w:r>
            <w:r w:rsidR="00813D23" w:rsidRPr="00A53688">
              <w:fldChar w:fldCharType="begin"/>
            </w:r>
            <w:r w:rsidR="00813D23" w:rsidRPr="00A53688">
              <w:instrText xml:space="preserve"> QUOTE </w:instrText>
            </w:r>
            <w:r w:rsidR="00423AA5">
              <w:rPr>
                <w:position w:val="-6"/>
              </w:rPr>
              <w:pict>
                <v:shape id="_x0000_i1030" type="#_x0000_t75" style="width:3.75pt;height:16.5pt">
                  <v:imagedata r:id="rId16" o:title="" chromakey="white"/>
                </v:shape>
              </w:pict>
            </w:r>
            <w:r w:rsidR="00813D23" w:rsidRPr="00A53688">
              <w:instrText xml:space="preserve"> </w:instrText>
            </w:r>
            <w:r w:rsidR="00813D23" w:rsidRPr="00A53688">
              <w:fldChar w:fldCharType="separate"/>
            </w:r>
            <w:r w:rsidR="00423AA5">
              <w:rPr>
                <w:position w:val="-6"/>
              </w:rPr>
              <w:pict>
                <v:shape id="_x0000_i1031" type="#_x0000_t75" style="width:3.75pt;height:16.5pt">
                  <v:imagedata r:id="rId16" o:title="" chromakey="white"/>
                </v:shape>
              </w:pict>
            </w:r>
            <w:r w:rsidR="00813D23" w:rsidRPr="00A53688">
              <w:fldChar w:fldCharType="end"/>
            </w:r>
            <w:r w:rsidRPr="00A53688">
              <w:t>100</w:t>
            </w:r>
            <w:r w:rsidR="00A53688" w:rsidRPr="00A53688">
              <w:t xml:space="preserve">) </w:t>
            </w:r>
          </w:p>
        </w:tc>
        <w:tc>
          <w:tcPr>
            <w:tcW w:w="628" w:type="pct"/>
          </w:tcPr>
          <w:p w:rsidR="00F532DA" w:rsidRPr="00A53688" w:rsidRDefault="00F532DA" w:rsidP="00D24B09">
            <w:pPr>
              <w:pStyle w:val="afff5"/>
            </w:pPr>
            <w:r w:rsidRPr="00A53688">
              <w:t>%</w:t>
            </w:r>
          </w:p>
        </w:tc>
        <w:tc>
          <w:tcPr>
            <w:tcW w:w="376" w:type="pct"/>
          </w:tcPr>
          <w:p w:rsidR="00F532DA" w:rsidRPr="00A53688" w:rsidRDefault="00F532DA" w:rsidP="00D24B09">
            <w:pPr>
              <w:pStyle w:val="afff5"/>
            </w:pPr>
            <w:r w:rsidRPr="00A53688">
              <w:t>2,42</w:t>
            </w:r>
          </w:p>
        </w:tc>
        <w:tc>
          <w:tcPr>
            <w:tcW w:w="376" w:type="pct"/>
          </w:tcPr>
          <w:p w:rsidR="00F532DA" w:rsidRPr="00A53688" w:rsidRDefault="00F532DA" w:rsidP="00D24B09">
            <w:pPr>
              <w:pStyle w:val="afff5"/>
            </w:pPr>
            <w:r w:rsidRPr="00A53688">
              <w:t>14,94</w:t>
            </w:r>
          </w:p>
        </w:tc>
        <w:tc>
          <w:tcPr>
            <w:tcW w:w="376" w:type="pct"/>
          </w:tcPr>
          <w:p w:rsidR="00F532DA" w:rsidRPr="00A53688" w:rsidRDefault="00F532DA" w:rsidP="00D24B09">
            <w:pPr>
              <w:pStyle w:val="afff5"/>
            </w:pPr>
            <w:r w:rsidRPr="00A53688">
              <w:t>20,5</w:t>
            </w:r>
          </w:p>
        </w:tc>
        <w:tc>
          <w:tcPr>
            <w:tcW w:w="432" w:type="pct"/>
          </w:tcPr>
          <w:p w:rsidR="00F532DA" w:rsidRPr="00A53688" w:rsidRDefault="00F532DA" w:rsidP="00D24B09">
            <w:pPr>
              <w:pStyle w:val="afff5"/>
            </w:pPr>
            <w:r w:rsidRPr="00A53688">
              <w:t>12,52</w:t>
            </w:r>
          </w:p>
        </w:tc>
        <w:tc>
          <w:tcPr>
            <w:tcW w:w="376" w:type="pct"/>
          </w:tcPr>
          <w:p w:rsidR="00F532DA" w:rsidRPr="00A53688" w:rsidRDefault="00F532DA" w:rsidP="00D24B09">
            <w:pPr>
              <w:pStyle w:val="afff5"/>
            </w:pPr>
            <w:r w:rsidRPr="00A53688">
              <w:t>5,56</w:t>
            </w:r>
          </w:p>
        </w:tc>
        <w:tc>
          <w:tcPr>
            <w:tcW w:w="432" w:type="pct"/>
          </w:tcPr>
          <w:p w:rsidR="00F532DA" w:rsidRPr="00A53688" w:rsidRDefault="00F532DA" w:rsidP="00D24B09">
            <w:pPr>
              <w:pStyle w:val="afff5"/>
            </w:pPr>
            <w:r w:rsidRPr="00A53688">
              <w:t>617,36</w:t>
            </w:r>
          </w:p>
        </w:tc>
        <w:tc>
          <w:tcPr>
            <w:tcW w:w="432" w:type="pct"/>
          </w:tcPr>
          <w:p w:rsidR="00F532DA" w:rsidRPr="00A53688" w:rsidRDefault="00F532DA" w:rsidP="00D24B09">
            <w:pPr>
              <w:pStyle w:val="afff5"/>
            </w:pPr>
            <w:r w:rsidRPr="00A53688">
              <w:t>137,22</w:t>
            </w:r>
          </w:p>
        </w:tc>
      </w:tr>
      <w:tr w:rsidR="00F532DA" w:rsidRPr="00A53688">
        <w:trPr>
          <w:trHeight w:val="64"/>
        </w:trPr>
        <w:tc>
          <w:tcPr>
            <w:tcW w:w="1573" w:type="pct"/>
          </w:tcPr>
          <w:p w:rsidR="00F532DA" w:rsidRPr="00A53688" w:rsidRDefault="0073041F" w:rsidP="00D24B09">
            <w:pPr>
              <w:pStyle w:val="afff5"/>
            </w:pPr>
            <w:r w:rsidRPr="00A53688">
              <w:br w:type="page"/>
            </w:r>
            <w:r w:rsidR="00F532DA" w:rsidRPr="00A53688">
              <w:t>Рентабельность ре</w:t>
            </w:r>
            <w:r w:rsidR="00C10B60" w:rsidRPr="00A53688">
              <w:t>ализованной продукции,</w:t>
            </w:r>
            <w:r w:rsidR="00A53688">
              <w:t xml:space="preserve"> (</w:t>
            </w:r>
            <w:r w:rsidR="00C10B60" w:rsidRPr="00A53688">
              <w:t>стр</w:t>
            </w:r>
            <w:r w:rsidR="00A53688">
              <w:t>.3.1/</w:t>
            </w:r>
            <w:r w:rsidR="00F532DA" w:rsidRPr="00A53688">
              <w:t>с</w:t>
            </w:r>
            <w:r w:rsidR="00C10B60" w:rsidRPr="00A53688">
              <w:t>тр</w:t>
            </w:r>
            <w:r w:rsidR="00A53688">
              <w:t>.2</w:t>
            </w:r>
            <w:r w:rsidR="00813D23" w:rsidRPr="00A53688">
              <w:fldChar w:fldCharType="begin"/>
            </w:r>
            <w:r w:rsidR="00813D23" w:rsidRPr="00A53688">
              <w:instrText xml:space="preserve"> QUOTE </w:instrText>
            </w:r>
            <w:r w:rsidR="00423AA5">
              <w:rPr>
                <w:position w:val="-6"/>
              </w:rPr>
              <w:pict>
                <v:shape id="_x0000_i1032" type="#_x0000_t75" style="width:3.75pt;height:16.5pt">
                  <v:imagedata r:id="rId16" o:title="" chromakey="white"/>
                </v:shape>
              </w:pict>
            </w:r>
            <w:r w:rsidR="00813D23" w:rsidRPr="00A53688">
              <w:instrText xml:space="preserve"> </w:instrText>
            </w:r>
            <w:r w:rsidR="00813D23" w:rsidRPr="00A53688">
              <w:fldChar w:fldCharType="separate"/>
            </w:r>
            <w:r w:rsidR="00423AA5">
              <w:rPr>
                <w:position w:val="-6"/>
              </w:rPr>
              <w:pict>
                <v:shape id="_x0000_i1033" type="#_x0000_t75" style="width:3.75pt;height:16.5pt">
                  <v:imagedata r:id="rId16" o:title="" chromakey="white"/>
                </v:shape>
              </w:pict>
            </w:r>
            <w:r w:rsidR="00813D23" w:rsidRPr="00A53688">
              <w:fldChar w:fldCharType="end"/>
            </w:r>
            <w:r w:rsidR="00F532DA" w:rsidRPr="00A53688">
              <w:t>100</w:t>
            </w:r>
            <w:r w:rsidR="00A53688" w:rsidRPr="00A53688">
              <w:t xml:space="preserve">) </w:t>
            </w:r>
          </w:p>
        </w:tc>
        <w:tc>
          <w:tcPr>
            <w:tcW w:w="628" w:type="pct"/>
          </w:tcPr>
          <w:p w:rsidR="00F532DA" w:rsidRPr="00A53688" w:rsidRDefault="00F532DA" w:rsidP="00D24B09">
            <w:pPr>
              <w:pStyle w:val="afff5"/>
            </w:pPr>
            <w:r w:rsidRPr="00A53688">
              <w:t>%</w:t>
            </w:r>
          </w:p>
        </w:tc>
        <w:tc>
          <w:tcPr>
            <w:tcW w:w="376" w:type="pct"/>
          </w:tcPr>
          <w:p w:rsidR="00F532DA" w:rsidRPr="00A53688" w:rsidRDefault="00F532DA" w:rsidP="00D24B09">
            <w:pPr>
              <w:pStyle w:val="afff5"/>
            </w:pPr>
            <w:r w:rsidRPr="00A53688">
              <w:t>2,47</w:t>
            </w:r>
          </w:p>
        </w:tc>
        <w:tc>
          <w:tcPr>
            <w:tcW w:w="376" w:type="pct"/>
          </w:tcPr>
          <w:p w:rsidR="00F532DA" w:rsidRPr="00A53688" w:rsidRDefault="00F532DA" w:rsidP="00D24B09">
            <w:pPr>
              <w:pStyle w:val="afff5"/>
            </w:pPr>
            <w:r w:rsidRPr="00A53688">
              <w:t>17,97</w:t>
            </w:r>
          </w:p>
        </w:tc>
        <w:tc>
          <w:tcPr>
            <w:tcW w:w="376" w:type="pct"/>
          </w:tcPr>
          <w:p w:rsidR="00F532DA" w:rsidRPr="00A53688" w:rsidRDefault="00F532DA" w:rsidP="00D24B09">
            <w:pPr>
              <w:pStyle w:val="afff5"/>
            </w:pPr>
            <w:r w:rsidRPr="00A53688">
              <w:t>25,79</w:t>
            </w:r>
          </w:p>
        </w:tc>
        <w:tc>
          <w:tcPr>
            <w:tcW w:w="432" w:type="pct"/>
          </w:tcPr>
          <w:p w:rsidR="00F532DA" w:rsidRPr="00A53688" w:rsidRDefault="00F532DA" w:rsidP="00D24B09">
            <w:pPr>
              <w:pStyle w:val="afff5"/>
            </w:pPr>
            <w:r w:rsidRPr="00A53688">
              <w:t>15,49</w:t>
            </w:r>
          </w:p>
        </w:tc>
        <w:tc>
          <w:tcPr>
            <w:tcW w:w="376" w:type="pct"/>
          </w:tcPr>
          <w:p w:rsidR="00F532DA" w:rsidRPr="00A53688" w:rsidRDefault="00F532DA" w:rsidP="00D24B09">
            <w:pPr>
              <w:pStyle w:val="afff5"/>
            </w:pPr>
            <w:r w:rsidRPr="00A53688">
              <w:t>7,82</w:t>
            </w:r>
          </w:p>
        </w:tc>
        <w:tc>
          <w:tcPr>
            <w:tcW w:w="432" w:type="pct"/>
          </w:tcPr>
          <w:p w:rsidR="00F532DA" w:rsidRPr="00A53688" w:rsidRDefault="00F532DA" w:rsidP="00D24B09">
            <w:pPr>
              <w:pStyle w:val="afff5"/>
            </w:pPr>
            <w:r w:rsidRPr="00A53688">
              <w:t>725,96</w:t>
            </w:r>
          </w:p>
        </w:tc>
        <w:tc>
          <w:tcPr>
            <w:tcW w:w="432" w:type="pct"/>
          </w:tcPr>
          <w:p w:rsidR="00F532DA" w:rsidRPr="00A53688" w:rsidRDefault="00F532DA" w:rsidP="00D24B09">
            <w:pPr>
              <w:pStyle w:val="afff5"/>
            </w:pPr>
            <w:r w:rsidRPr="00A53688">
              <w:t>143,55</w:t>
            </w:r>
          </w:p>
        </w:tc>
      </w:tr>
      <w:tr w:rsidR="00F532DA" w:rsidRPr="00A53688">
        <w:trPr>
          <w:trHeight w:val="64"/>
        </w:trPr>
        <w:tc>
          <w:tcPr>
            <w:tcW w:w="1573" w:type="pct"/>
          </w:tcPr>
          <w:p w:rsidR="00F532DA" w:rsidRPr="00A53688" w:rsidRDefault="00F532DA" w:rsidP="00D24B09">
            <w:pPr>
              <w:pStyle w:val="afff5"/>
            </w:pPr>
            <w:r w:rsidRPr="00A53688">
              <w:t>ФЗП</w:t>
            </w:r>
          </w:p>
        </w:tc>
        <w:tc>
          <w:tcPr>
            <w:tcW w:w="628" w:type="pct"/>
          </w:tcPr>
          <w:p w:rsidR="00F532DA" w:rsidRPr="00A53688" w:rsidRDefault="00EC6F2B" w:rsidP="00D24B09">
            <w:pPr>
              <w:pStyle w:val="afff5"/>
            </w:pPr>
            <w:r w:rsidRPr="00A53688">
              <w:t>млн</w:t>
            </w:r>
            <w:r w:rsidR="00A53688" w:rsidRPr="00A53688">
              <w:t xml:space="preserve">. </w:t>
            </w:r>
            <w:r w:rsidRPr="00A53688">
              <w:t>р</w:t>
            </w:r>
            <w:r w:rsidR="00A53688" w:rsidRPr="00A53688">
              <w:t xml:space="preserve">. </w:t>
            </w:r>
          </w:p>
        </w:tc>
        <w:tc>
          <w:tcPr>
            <w:tcW w:w="376" w:type="pct"/>
          </w:tcPr>
          <w:p w:rsidR="00F532DA" w:rsidRPr="00A53688" w:rsidRDefault="00F532DA" w:rsidP="00D24B09">
            <w:pPr>
              <w:pStyle w:val="afff5"/>
            </w:pPr>
            <w:r w:rsidRPr="00A53688">
              <w:t>144,6</w:t>
            </w:r>
          </w:p>
        </w:tc>
        <w:tc>
          <w:tcPr>
            <w:tcW w:w="376" w:type="pct"/>
          </w:tcPr>
          <w:p w:rsidR="00F532DA" w:rsidRPr="00A53688" w:rsidRDefault="00F532DA" w:rsidP="00D24B09">
            <w:pPr>
              <w:pStyle w:val="afff5"/>
            </w:pPr>
            <w:r w:rsidRPr="00A53688">
              <w:t>170,1</w:t>
            </w:r>
          </w:p>
        </w:tc>
        <w:tc>
          <w:tcPr>
            <w:tcW w:w="376" w:type="pct"/>
          </w:tcPr>
          <w:p w:rsidR="00F532DA" w:rsidRPr="00A53688" w:rsidRDefault="00F532DA" w:rsidP="00D24B09">
            <w:pPr>
              <w:pStyle w:val="afff5"/>
            </w:pPr>
            <w:r w:rsidRPr="00A53688">
              <w:t>283,2</w:t>
            </w:r>
          </w:p>
        </w:tc>
        <w:tc>
          <w:tcPr>
            <w:tcW w:w="432" w:type="pct"/>
          </w:tcPr>
          <w:p w:rsidR="00F532DA" w:rsidRPr="00A53688" w:rsidRDefault="00F532DA" w:rsidP="00D24B09">
            <w:pPr>
              <w:pStyle w:val="afff5"/>
            </w:pPr>
            <w:r w:rsidRPr="00A53688">
              <w:t>25,524</w:t>
            </w:r>
          </w:p>
        </w:tc>
        <w:tc>
          <w:tcPr>
            <w:tcW w:w="376" w:type="pct"/>
          </w:tcPr>
          <w:p w:rsidR="00F532DA" w:rsidRPr="00A53688" w:rsidRDefault="00F532DA" w:rsidP="00D24B09">
            <w:pPr>
              <w:pStyle w:val="afff5"/>
            </w:pPr>
            <w:r w:rsidRPr="00A53688">
              <w:t>113,1</w:t>
            </w:r>
          </w:p>
        </w:tc>
        <w:tc>
          <w:tcPr>
            <w:tcW w:w="432" w:type="pct"/>
          </w:tcPr>
          <w:p w:rsidR="00F532DA" w:rsidRPr="00A53688" w:rsidRDefault="00F532DA" w:rsidP="00D24B09">
            <w:pPr>
              <w:pStyle w:val="afff5"/>
            </w:pPr>
            <w:r w:rsidRPr="00A53688">
              <w:t>117,65</w:t>
            </w:r>
          </w:p>
        </w:tc>
        <w:tc>
          <w:tcPr>
            <w:tcW w:w="432" w:type="pct"/>
          </w:tcPr>
          <w:p w:rsidR="00F532DA" w:rsidRPr="00A53688" w:rsidRDefault="00F532DA" w:rsidP="00D24B09">
            <w:pPr>
              <w:pStyle w:val="afff5"/>
            </w:pPr>
            <w:r w:rsidRPr="00A53688">
              <w:t>166,49</w:t>
            </w:r>
          </w:p>
        </w:tc>
      </w:tr>
      <w:tr w:rsidR="00F532DA" w:rsidRPr="00A53688">
        <w:trPr>
          <w:trHeight w:val="64"/>
        </w:trPr>
        <w:tc>
          <w:tcPr>
            <w:tcW w:w="1573" w:type="pct"/>
          </w:tcPr>
          <w:p w:rsidR="00F532DA" w:rsidRPr="00A53688" w:rsidRDefault="00F532DA" w:rsidP="00D24B09">
            <w:pPr>
              <w:pStyle w:val="afff5"/>
            </w:pPr>
            <w:r w:rsidRPr="00A53688">
              <w:t xml:space="preserve">Среднемесячная заработная плата одного работника, </w:t>
            </w:r>
          </w:p>
        </w:tc>
        <w:tc>
          <w:tcPr>
            <w:tcW w:w="628" w:type="pct"/>
          </w:tcPr>
          <w:p w:rsidR="00F532DA" w:rsidRPr="00A53688" w:rsidRDefault="003E70E0" w:rsidP="00D24B09">
            <w:pPr>
              <w:pStyle w:val="afff5"/>
            </w:pPr>
            <w:r w:rsidRPr="00A53688">
              <w:t>т</w:t>
            </w:r>
            <w:r w:rsidR="00F532DA" w:rsidRPr="00A53688">
              <w:t>ыс</w:t>
            </w:r>
            <w:r w:rsidR="00A53688" w:rsidRPr="00A53688">
              <w:t xml:space="preserve">. </w:t>
            </w:r>
            <w:r w:rsidR="00F532DA" w:rsidRPr="00A53688">
              <w:t>р</w:t>
            </w:r>
            <w:r w:rsidR="00A53688" w:rsidRPr="00A53688">
              <w:t xml:space="preserve">. </w:t>
            </w:r>
          </w:p>
        </w:tc>
        <w:tc>
          <w:tcPr>
            <w:tcW w:w="376" w:type="pct"/>
          </w:tcPr>
          <w:p w:rsidR="00F532DA" w:rsidRPr="00A53688" w:rsidRDefault="00F532DA" w:rsidP="00D24B09">
            <w:pPr>
              <w:pStyle w:val="afff5"/>
            </w:pPr>
            <w:r w:rsidRPr="00A53688">
              <w:t>251</w:t>
            </w:r>
          </w:p>
        </w:tc>
        <w:tc>
          <w:tcPr>
            <w:tcW w:w="376" w:type="pct"/>
          </w:tcPr>
          <w:p w:rsidR="00F532DA" w:rsidRPr="00A53688" w:rsidRDefault="00F532DA" w:rsidP="00D24B09">
            <w:pPr>
              <w:pStyle w:val="afff5"/>
            </w:pPr>
            <w:r w:rsidRPr="00A53688">
              <w:t>315</w:t>
            </w:r>
          </w:p>
        </w:tc>
        <w:tc>
          <w:tcPr>
            <w:tcW w:w="376" w:type="pct"/>
          </w:tcPr>
          <w:p w:rsidR="00F532DA" w:rsidRPr="00A53688" w:rsidRDefault="00F532DA" w:rsidP="00D24B09">
            <w:pPr>
              <w:pStyle w:val="afff5"/>
            </w:pPr>
            <w:r w:rsidRPr="00A53688">
              <w:t>472</w:t>
            </w:r>
          </w:p>
        </w:tc>
        <w:tc>
          <w:tcPr>
            <w:tcW w:w="432" w:type="pct"/>
          </w:tcPr>
          <w:p w:rsidR="00F532DA" w:rsidRPr="00A53688" w:rsidRDefault="00F532DA" w:rsidP="00D24B09">
            <w:pPr>
              <w:pStyle w:val="afff5"/>
            </w:pPr>
            <w:r w:rsidRPr="00A53688">
              <w:t>64</w:t>
            </w:r>
          </w:p>
        </w:tc>
        <w:tc>
          <w:tcPr>
            <w:tcW w:w="376" w:type="pct"/>
          </w:tcPr>
          <w:p w:rsidR="00F532DA" w:rsidRPr="00A53688" w:rsidRDefault="00F532DA" w:rsidP="00D24B09">
            <w:pPr>
              <w:pStyle w:val="afff5"/>
            </w:pPr>
            <w:r w:rsidRPr="00A53688">
              <w:t>157</w:t>
            </w:r>
          </w:p>
        </w:tc>
        <w:tc>
          <w:tcPr>
            <w:tcW w:w="432" w:type="pct"/>
          </w:tcPr>
          <w:p w:rsidR="00F532DA" w:rsidRPr="00A53688" w:rsidRDefault="00F532DA" w:rsidP="00D24B09">
            <w:pPr>
              <w:pStyle w:val="afff5"/>
            </w:pPr>
            <w:r w:rsidRPr="00A53688">
              <w:t>125,50</w:t>
            </w:r>
          </w:p>
        </w:tc>
        <w:tc>
          <w:tcPr>
            <w:tcW w:w="432" w:type="pct"/>
          </w:tcPr>
          <w:p w:rsidR="00F532DA" w:rsidRPr="00A53688" w:rsidRDefault="00F532DA" w:rsidP="00D24B09">
            <w:pPr>
              <w:pStyle w:val="afff5"/>
            </w:pPr>
            <w:r w:rsidRPr="00A53688">
              <w:t>149,84</w:t>
            </w:r>
          </w:p>
        </w:tc>
      </w:tr>
      <w:tr w:rsidR="00F532DA" w:rsidRPr="00A53688">
        <w:trPr>
          <w:trHeight w:val="323"/>
        </w:trPr>
        <w:tc>
          <w:tcPr>
            <w:tcW w:w="1573" w:type="pct"/>
          </w:tcPr>
          <w:p w:rsidR="00F532DA" w:rsidRPr="00A53688" w:rsidRDefault="006F5FC1" w:rsidP="00D24B09">
            <w:pPr>
              <w:pStyle w:val="afff5"/>
            </w:pPr>
            <w:r w:rsidRPr="00A53688">
              <w:t>Производительность труда</w:t>
            </w:r>
          </w:p>
        </w:tc>
        <w:tc>
          <w:tcPr>
            <w:tcW w:w="628" w:type="pct"/>
          </w:tcPr>
          <w:p w:rsidR="00F532DA" w:rsidRPr="00A53688" w:rsidRDefault="00EC6F2B" w:rsidP="00D24B09">
            <w:pPr>
              <w:pStyle w:val="afff5"/>
            </w:pPr>
            <w:r w:rsidRPr="00A53688">
              <w:t>млн</w:t>
            </w:r>
            <w:r w:rsidR="00A53688" w:rsidRPr="00A53688">
              <w:t xml:space="preserve">. </w:t>
            </w:r>
            <w:r w:rsidRPr="00A53688">
              <w:t>р</w:t>
            </w:r>
            <w:r w:rsidR="00A53688" w:rsidRPr="00A53688">
              <w:t xml:space="preserve">. </w:t>
            </w:r>
            <w:r w:rsidR="00F532DA" w:rsidRPr="00A53688">
              <w:t>/чел</w:t>
            </w:r>
          </w:p>
        </w:tc>
        <w:tc>
          <w:tcPr>
            <w:tcW w:w="376" w:type="pct"/>
          </w:tcPr>
          <w:p w:rsidR="00F532DA" w:rsidRPr="00A53688" w:rsidRDefault="00F532DA" w:rsidP="00D24B09">
            <w:pPr>
              <w:pStyle w:val="afff5"/>
            </w:pPr>
            <w:r w:rsidRPr="00A53688">
              <w:t>23,29</w:t>
            </w:r>
          </w:p>
        </w:tc>
        <w:tc>
          <w:tcPr>
            <w:tcW w:w="376" w:type="pct"/>
          </w:tcPr>
          <w:p w:rsidR="00F532DA" w:rsidRPr="00A53688" w:rsidRDefault="00F532DA" w:rsidP="00D24B09">
            <w:pPr>
              <w:pStyle w:val="afff5"/>
            </w:pPr>
            <w:r w:rsidRPr="00A53688">
              <w:t>7,73</w:t>
            </w:r>
          </w:p>
        </w:tc>
        <w:tc>
          <w:tcPr>
            <w:tcW w:w="376" w:type="pct"/>
          </w:tcPr>
          <w:p w:rsidR="00F532DA" w:rsidRPr="00A53688" w:rsidRDefault="00F532DA" w:rsidP="00D24B09">
            <w:pPr>
              <w:pStyle w:val="afff5"/>
            </w:pPr>
            <w:r w:rsidRPr="00A53688">
              <w:t>19,90</w:t>
            </w:r>
          </w:p>
        </w:tc>
        <w:tc>
          <w:tcPr>
            <w:tcW w:w="432" w:type="pct"/>
          </w:tcPr>
          <w:p w:rsidR="00F532DA" w:rsidRPr="00A53688" w:rsidRDefault="00F532DA" w:rsidP="00D24B09">
            <w:pPr>
              <w:pStyle w:val="afff5"/>
            </w:pPr>
            <w:r w:rsidRPr="00A53688">
              <w:t>-15,56</w:t>
            </w:r>
          </w:p>
        </w:tc>
        <w:tc>
          <w:tcPr>
            <w:tcW w:w="376" w:type="pct"/>
          </w:tcPr>
          <w:p w:rsidR="00F532DA" w:rsidRPr="00A53688" w:rsidRDefault="00F532DA" w:rsidP="00D24B09">
            <w:pPr>
              <w:pStyle w:val="afff5"/>
            </w:pPr>
            <w:r w:rsidRPr="00A53688">
              <w:t>12,17</w:t>
            </w:r>
          </w:p>
        </w:tc>
        <w:tc>
          <w:tcPr>
            <w:tcW w:w="432" w:type="pct"/>
          </w:tcPr>
          <w:p w:rsidR="00F532DA" w:rsidRPr="00A53688" w:rsidRDefault="00F532DA" w:rsidP="00D24B09">
            <w:pPr>
              <w:pStyle w:val="afff5"/>
            </w:pPr>
            <w:r w:rsidRPr="00A53688">
              <w:t>33</w:t>
            </w:r>
            <w:r w:rsidR="00A53688">
              <w:t>, 20</w:t>
            </w:r>
          </w:p>
        </w:tc>
        <w:tc>
          <w:tcPr>
            <w:tcW w:w="432" w:type="pct"/>
          </w:tcPr>
          <w:p w:rsidR="00F532DA" w:rsidRPr="00A53688" w:rsidRDefault="00F532DA" w:rsidP="00D24B09">
            <w:pPr>
              <w:pStyle w:val="afff5"/>
            </w:pPr>
            <w:r w:rsidRPr="00A53688">
              <w:t>257,33</w:t>
            </w:r>
          </w:p>
        </w:tc>
      </w:tr>
      <w:tr w:rsidR="00B14FA2" w:rsidRPr="00A53688">
        <w:trPr>
          <w:trHeight w:val="411"/>
        </w:trPr>
        <w:tc>
          <w:tcPr>
            <w:tcW w:w="1573" w:type="pct"/>
          </w:tcPr>
          <w:p w:rsidR="00B14FA2" w:rsidRPr="00A53688" w:rsidRDefault="00B14FA2" w:rsidP="00D24B09">
            <w:pPr>
              <w:pStyle w:val="afff5"/>
            </w:pPr>
            <w:r w:rsidRPr="00A53688">
              <w:t>Материалоемкость</w:t>
            </w:r>
          </w:p>
        </w:tc>
        <w:tc>
          <w:tcPr>
            <w:tcW w:w="628" w:type="pct"/>
          </w:tcPr>
          <w:p w:rsidR="00B14FA2" w:rsidRPr="00A53688" w:rsidRDefault="003E70E0" w:rsidP="00D24B09">
            <w:pPr>
              <w:pStyle w:val="afff5"/>
            </w:pPr>
            <w:r w:rsidRPr="00A53688">
              <w:t>р</w:t>
            </w:r>
            <w:r w:rsidR="00A53688" w:rsidRPr="00A53688">
              <w:t xml:space="preserve">. </w:t>
            </w:r>
            <w:r w:rsidR="00B14FA2" w:rsidRPr="00A53688">
              <w:t>/р</w:t>
            </w:r>
            <w:r w:rsidR="00A53688" w:rsidRPr="00A53688">
              <w:t xml:space="preserve">. </w:t>
            </w:r>
          </w:p>
        </w:tc>
        <w:tc>
          <w:tcPr>
            <w:tcW w:w="376" w:type="pct"/>
          </w:tcPr>
          <w:p w:rsidR="00B14FA2" w:rsidRPr="00A53688" w:rsidRDefault="00B14FA2" w:rsidP="00D24B09">
            <w:pPr>
              <w:pStyle w:val="afff5"/>
            </w:pPr>
            <w:r w:rsidRPr="00A53688">
              <w:t>0,40</w:t>
            </w:r>
          </w:p>
        </w:tc>
        <w:tc>
          <w:tcPr>
            <w:tcW w:w="376" w:type="pct"/>
          </w:tcPr>
          <w:p w:rsidR="00B14FA2" w:rsidRPr="00A53688" w:rsidRDefault="00B14FA2" w:rsidP="00D24B09">
            <w:pPr>
              <w:pStyle w:val="afff5"/>
            </w:pPr>
            <w:r w:rsidRPr="00A53688">
              <w:t>0,36</w:t>
            </w:r>
          </w:p>
        </w:tc>
        <w:tc>
          <w:tcPr>
            <w:tcW w:w="376" w:type="pct"/>
          </w:tcPr>
          <w:p w:rsidR="00B14FA2" w:rsidRPr="00A53688" w:rsidRDefault="00B14FA2" w:rsidP="00D24B09">
            <w:pPr>
              <w:pStyle w:val="afff5"/>
            </w:pPr>
            <w:r w:rsidRPr="00A53688">
              <w:t>0,29</w:t>
            </w:r>
          </w:p>
        </w:tc>
        <w:tc>
          <w:tcPr>
            <w:tcW w:w="432" w:type="pct"/>
          </w:tcPr>
          <w:p w:rsidR="00B14FA2" w:rsidRPr="00A53688" w:rsidRDefault="00B14FA2" w:rsidP="00D24B09">
            <w:pPr>
              <w:pStyle w:val="afff5"/>
            </w:pPr>
          </w:p>
        </w:tc>
        <w:tc>
          <w:tcPr>
            <w:tcW w:w="376" w:type="pct"/>
          </w:tcPr>
          <w:p w:rsidR="00B14FA2" w:rsidRPr="00A53688" w:rsidRDefault="00B14FA2" w:rsidP="00D24B09">
            <w:pPr>
              <w:pStyle w:val="afff5"/>
            </w:pPr>
          </w:p>
        </w:tc>
        <w:tc>
          <w:tcPr>
            <w:tcW w:w="432" w:type="pct"/>
          </w:tcPr>
          <w:p w:rsidR="00B14FA2" w:rsidRPr="00A53688" w:rsidRDefault="00B14FA2" w:rsidP="00D24B09">
            <w:pPr>
              <w:pStyle w:val="afff5"/>
            </w:pPr>
          </w:p>
        </w:tc>
        <w:tc>
          <w:tcPr>
            <w:tcW w:w="432" w:type="pct"/>
          </w:tcPr>
          <w:p w:rsidR="00B14FA2" w:rsidRPr="00A53688" w:rsidRDefault="00B14FA2" w:rsidP="00D24B09">
            <w:pPr>
              <w:pStyle w:val="afff5"/>
            </w:pPr>
          </w:p>
        </w:tc>
      </w:tr>
    </w:tbl>
    <w:p w:rsidR="00D24B09" w:rsidRDefault="00423AA5" w:rsidP="00A53688">
      <w:r>
        <w:rPr>
          <w:noProof/>
        </w:rPr>
        <w:pict>
          <v:shape id="_x0000_s1052" type="#_x0000_t202" style="position:absolute;left:0;text-align:left;margin-left:-15.95pt;margin-top:494.15pt;width:27.85pt;height:23.1pt;z-index:251660288;mso-position-horizontal-relative:margin;mso-position-vertical-relative:margin" stroked="f">
            <v:textbox style="layout-flow:vertical">
              <w:txbxContent>
                <w:p w:rsidR="00360F50" w:rsidRPr="0068721E" w:rsidRDefault="00360F50">
                  <w:r w:rsidRPr="0068721E">
                    <w:t>43</w:t>
                  </w:r>
                </w:p>
              </w:txbxContent>
            </v:textbox>
            <w10:wrap anchorx="margin" anchory="margin"/>
          </v:shape>
        </w:pict>
      </w:r>
      <w:bookmarkStart w:id="18" w:name="_Toc229929969"/>
    </w:p>
    <w:p w:rsidR="00A53688" w:rsidRPr="00A53688" w:rsidRDefault="00A53688" w:rsidP="00D24B09">
      <w:pPr>
        <w:pStyle w:val="2"/>
      </w:pPr>
      <w:bookmarkStart w:id="19" w:name="_Toc241820272"/>
      <w:r>
        <w:t>2.</w:t>
      </w:r>
      <w:r w:rsidR="003F1DDB">
        <w:t>2</w:t>
      </w:r>
      <w:r>
        <w:t>.1</w:t>
      </w:r>
      <w:r w:rsidR="00EA2FF6" w:rsidRPr="00A53688">
        <w:t xml:space="preserve"> Анализ выручки от реализации</w:t>
      </w:r>
      <w:bookmarkEnd w:id="18"/>
      <w:r w:rsidR="00CF585D" w:rsidRPr="00A53688">
        <w:t>, рынков сбыта, объемов</w:t>
      </w:r>
      <w:r w:rsidRPr="00A53688">
        <w:t xml:space="preserve"> </w:t>
      </w:r>
      <w:r w:rsidR="00CF585D" w:rsidRPr="00A53688">
        <w:t>реализации</w:t>
      </w:r>
      <w:bookmarkEnd w:id="19"/>
    </w:p>
    <w:p w:rsidR="00A53688" w:rsidRDefault="00EA2FF6" w:rsidP="00A53688">
      <w:r w:rsidRPr="00A53688">
        <w:t>За анализируемый период выр</w:t>
      </w:r>
      <w:r w:rsidR="006E708F" w:rsidRPr="00A53688">
        <w:t>у</w:t>
      </w:r>
      <w:r w:rsidRPr="00A53688">
        <w:t>чка на предприятия поступала от продажи</w:t>
      </w:r>
      <w:r w:rsidR="00A53688" w:rsidRPr="00A53688">
        <w:t>:</w:t>
      </w:r>
    </w:p>
    <w:p w:rsidR="00A53688" w:rsidRDefault="00B14FA2" w:rsidP="00A53688">
      <w:r w:rsidRPr="00A53688">
        <w:t>п</w:t>
      </w:r>
      <w:r w:rsidR="00EA2FF6" w:rsidRPr="00A53688">
        <w:t>литка тротуарная вибропрессованная</w:t>
      </w:r>
      <w:r w:rsidR="00A53688">
        <w:t xml:space="preserve"> (</w:t>
      </w:r>
      <w:r w:rsidR="00EA2FF6" w:rsidRPr="00A53688">
        <w:t>типа</w:t>
      </w:r>
      <w:r w:rsidR="00A53688">
        <w:t xml:space="preserve"> "</w:t>
      </w:r>
      <w:r w:rsidRPr="00A53688">
        <w:t>Прямоугольник</w:t>
      </w:r>
      <w:r w:rsidR="00A53688">
        <w:t>"</w:t>
      </w:r>
      <w:r w:rsidR="00A53688" w:rsidRPr="00A53688">
        <w:t xml:space="preserve">) </w:t>
      </w:r>
      <w:r w:rsidRPr="00A53688">
        <w:t>П</w:t>
      </w:r>
      <w:r w:rsidR="00A53688">
        <w:t>.21.11.6</w:t>
      </w:r>
      <w:r w:rsidRPr="00A53688">
        <w:t>-М-а</w:t>
      </w:r>
      <w:r w:rsidR="00A53688" w:rsidRPr="00A53688">
        <w:t>;</w:t>
      </w:r>
    </w:p>
    <w:p w:rsidR="00A53688" w:rsidRDefault="00B14FA2" w:rsidP="00A53688">
      <w:r w:rsidRPr="00A53688">
        <w:t>п</w:t>
      </w:r>
      <w:r w:rsidR="00EA2FF6" w:rsidRPr="00A53688">
        <w:t>литка тротуарная вибропрессованная</w:t>
      </w:r>
      <w:r w:rsidR="00A53688">
        <w:t xml:space="preserve"> (</w:t>
      </w:r>
      <w:r w:rsidR="00EA2FF6" w:rsidRPr="00A53688">
        <w:t>типа</w:t>
      </w:r>
      <w:r w:rsidR="00A53688">
        <w:t xml:space="preserve"> "</w:t>
      </w:r>
      <w:r w:rsidRPr="00A53688">
        <w:t>Прямоугольник</w:t>
      </w:r>
      <w:r w:rsidR="00A53688">
        <w:t>"</w:t>
      </w:r>
      <w:r w:rsidR="00A53688" w:rsidRPr="00A53688">
        <w:t xml:space="preserve">) </w:t>
      </w:r>
      <w:r w:rsidRPr="00A53688">
        <w:t>П</w:t>
      </w:r>
      <w:r w:rsidR="00A53688">
        <w:t>.21.11.8</w:t>
      </w:r>
      <w:r w:rsidRPr="00A53688">
        <w:t>-М-а</w:t>
      </w:r>
      <w:r w:rsidR="00A53688" w:rsidRPr="00A53688">
        <w:t>;</w:t>
      </w:r>
    </w:p>
    <w:p w:rsidR="00A53688" w:rsidRDefault="00B14FA2" w:rsidP="00A53688">
      <w:r w:rsidRPr="00A53688">
        <w:t>п</w:t>
      </w:r>
      <w:r w:rsidR="00EA2FF6" w:rsidRPr="00A53688">
        <w:t>литка тротуарная виб</w:t>
      </w:r>
      <w:r w:rsidR="00446919" w:rsidRPr="00A53688">
        <w:t>ропрессованная</w:t>
      </w:r>
      <w:r w:rsidR="00A53688">
        <w:t xml:space="preserve"> (</w:t>
      </w:r>
      <w:r w:rsidR="00446919" w:rsidRPr="00A53688">
        <w:t>типа</w:t>
      </w:r>
      <w:r w:rsidR="00A53688">
        <w:t xml:space="preserve"> "</w:t>
      </w:r>
      <w:r w:rsidR="00446919" w:rsidRPr="00A53688">
        <w:t>Катушка</w:t>
      </w:r>
      <w:r w:rsidR="00A53688">
        <w:t>"</w:t>
      </w:r>
      <w:r w:rsidR="00A53688" w:rsidRPr="00A53688">
        <w:t xml:space="preserve">) </w:t>
      </w:r>
      <w:r w:rsidRPr="00A53688">
        <w:t>1Ф20</w:t>
      </w:r>
      <w:r w:rsidR="00A53688">
        <w:t>.1</w:t>
      </w:r>
      <w:r w:rsidRPr="00A53688">
        <w:t>6</w:t>
      </w:r>
      <w:r w:rsidR="00A53688">
        <w:t>.8</w:t>
      </w:r>
      <w:r w:rsidRPr="00A53688">
        <w:t>-М-а</w:t>
      </w:r>
      <w:r w:rsidR="00A53688" w:rsidRPr="00A53688">
        <w:t>;</w:t>
      </w:r>
    </w:p>
    <w:p w:rsidR="00A53688" w:rsidRDefault="00B14FA2" w:rsidP="00A53688">
      <w:r w:rsidRPr="00A53688">
        <w:t>п</w:t>
      </w:r>
      <w:r w:rsidR="00EA2FF6" w:rsidRPr="00A53688">
        <w:t>литка тротуарная вибропрессова</w:t>
      </w:r>
      <w:r w:rsidRPr="00A53688">
        <w:t>нная</w:t>
      </w:r>
      <w:r w:rsidR="00A53688">
        <w:t xml:space="preserve"> (</w:t>
      </w:r>
      <w:r w:rsidRPr="00A53688">
        <w:t>типа</w:t>
      </w:r>
      <w:r w:rsidR="00A53688">
        <w:t xml:space="preserve"> "</w:t>
      </w:r>
      <w:r w:rsidRPr="00A53688">
        <w:t>Волна</w:t>
      </w:r>
      <w:r w:rsidR="00A53688">
        <w:t>"</w:t>
      </w:r>
      <w:r w:rsidR="00A53688" w:rsidRPr="00A53688">
        <w:t xml:space="preserve">) </w:t>
      </w:r>
      <w:r w:rsidRPr="00A53688">
        <w:t>1Ф20</w:t>
      </w:r>
      <w:r w:rsidR="00A53688">
        <w:t>.1</w:t>
      </w:r>
      <w:r w:rsidRPr="00A53688">
        <w:t>7</w:t>
      </w:r>
      <w:r w:rsidR="00A53688">
        <w:t>.8</w:t>
      </w:r>
      <w:r w:rsidRPr="00A53688">
        <w:t>-М</w:t>
      </w:r>
      <w:r w:rsidR="00A53688" w:rsidRPr="00A53688">
        <w:t>;</w:t>
      </w:r>
    </w:p>
    <w:p w:rsidR="00A53688" w:rsidRDefault="00B14FA2" w:rsidP="00A53688">
      <w:r w:rsidRPr="00A53688">
        <w:t>з</w:t>
      </w:r>
      <w:r w:rsidR="00EA2FF6" w:rsidRPr="00A53688">
        <w:t>абор бетонн</w:t>
      </w:r>
      <w:r w:rsidRPr="00A53688">
        <w:t>ый декоративный</w:t>
      </w:r>
      <w:r w:rsidR="00A53688">
        <w:t xml:space="preserve"> "</w:t>
      </w:r>
      <w:r w:rsidRPr="00A53688">
        <w:t>Рваный камень</w:t>
      </w:r>
      <w:r w:rsidR="00A53688">
        <w:t>".</w:t>
      </w:r>
    </w:p>
    <w:p w:rsidR="00A53688" w:rsidRDefault="00F43341" w:rsidP="00A53688">
      <w:r w:rsidRPr="00A53688">
        <w:t>Проанализируем абсолютные показатели выручки ООО</w:t>
      </w:r>
      <w:r w:rsidR="00A53688">
        <w:t xml:space="preserve"> "</w:t>
      </w:r>
      <w:r w:rsidRPr="00A53688">
        <w:t>Ротафарм</w:t>
      </w:r>
      <w:r w:rsidR="00A53688">
        <w:t xml:space="preserve">" </w:t>
      </w:r>
      <w:r w:rsidRPr="00A53688">
        <w:t>за 2006-2</w:t>
      </w:r>
      <w:r w:rsidR="00B14FA2" w:rsidRPr="00A53688">
        <w:t>008 гг</w:t>
      </w:r>
      <w:r w:rsidR="00A53688" w:rsidRPr="00A53688">
        <w:t xml:space="preserve">. </w:t>
      </w:r>
      <w:r w:rsidR="00B14FA2" w:rsidRPr="00A53688">
        <w:t xml:space="preserve">Как видно из таблицы </w:t>
      </w:r>
      <w:r w:rsidR="00A53688">
        <w:t>2.3</w:t>
      </w:r>
      <w:r w:rsidRPr="00A53688">
        <w:t xml:space="preserve">, выручка от реализации в 2006 году была наибольшей, составляла 1118 </w:t>
      </w:r>
      <w:r w:rsidR="00EC6F2B" w:rsidRPr="00A53688">
        <w:t>млн</w:t>
      </w:r>
      <w:r w:rsidR="00A53688" w:rsidRPr="00A53688">
        <w:t xml:space="preserve">. </w:t>
      </w:r>
      <w:r w:rsidR="00EC6F2B" w:rsidRPr="00A53688">
        <w:t>р</w:t>
      </w:r>
      <w:r w:rsidR="00A53688" w:rsidRPr="00A53688">
        <w:t xml:space="preserve">. </w:t>
      </w:r>
      <w:r w:rsidRPr="00A53688">
        <w:t>Низкая конкуренция</w:t>
      </w:r>
      <w:r w:rsidR="00FA5B0E" w:rsidRPr="00A53688">
        <w:t>, относительная новизна продукта, а так же объемные заказы в 2006 году положительно сказались на выручке</w:t>
      </w:r>
      <w:r w:rsidR="00A53688" w:rsidRPr="00A53688">
        <w:t xml:space="preserve">. </w:t>
      </w:r>
      <w:r w:rsidR="00FA5B0E" w:rsidRPr="00A53688">
        <w:t>Однако в 2007, из-за появления сильных конкурентов, а так же не своевременное реагирование на изменение ситуации на рынке, впоследствии снижение объема произведенной продукции отрицательно сказались на конечном результате</w:t>
      </w:r>
      <w:r w:rsidR="00A53688" w:rsidRPr="00A53688">
        <w:t xml:space="preserve">. </w:t>
      </w:r>
      <w:r w:rsidR="00FA5B0E" w:rsidRPr="00A53688">
        <w:t>Выручка за 2007 год составила</w:t>
      </w:r>
      <w:r w:rsidR="00A53688" w:rsidRPr="00A53688">
        <w:t xml:space="preserve"> </w:t>
      </w:r>
      <w:r w:rsidR="00FA5B0E" w:rsidRPr="00A53688">
        <w:t xml:space="preserve">348 </w:t>
      </w:r>
      <w:r w:rsidR="00EC6F2B" w:rsidRPr="00A53688">
        <w:t>млн</w:t>
      </w:r>
      <w:r w:rsidR="00A53688" w:rsidRPr="00A53688">
        <w:t xml:space="preserve">. </w:t>
      </w:r>
      <w:r w:rsidR="00EC6F2B" w:rsidRPr="00A53688">
        <w:t>р</w:t>
      </w:r>
      <w:r w:rsidR="00A53688" w:rsidRPr="00A53688">
        <w:t xml:space="preserve">. </w:t>
      </w:r>
      <w:r w:rsidR="00FA5B0E" w:rsidRPr="00A53688">
        <w:t xml:space="preserve">Это на </w:t>
      </w:r>
      <w:r w:rsidR="005C22F0" w:rsidRPr="00A53688">
        <w:t xml:space="preserve">770 </w:t>
      </w:r>
      <w:r w:rsidR="00EC6F2B" w:rsidRPr="00A53688">
        <w:t>млн</w:t>
      </w:r>
      <w:r w:rsidR="00A53688" w:rsidRPr="00A53688">
        <w:t xml:space="preserve">. </w:t>
      </w:r>
      <w:r w:rsidR="00EC6F2B" w:rsidRPr="00A53688">
        <w:t>р</w:t>
      </w:r>
      <w:r w:rsidR="00A53688" w:rsidRPr="00A53688">
        <w:t xml:space="preserve">. </w:t>
      </w:r>
      <w:r w:rsidR="005C22F0" w:rsidRPr="00A53688">
        <w:t xml:space="preserve">меньше предыдущего года, </w:t>
      </w:r>
      <w:r w:rsidR="00A53688">
        <w:t>т.е.</w:t>
      </w:r>
      <w:r w:rsidR="00A53688" w:rsidRPr="00A53688">
        <w:t xml:space="preserve"> </w:t>
      </w:r>
      <w:r w:rsidR="005C22F0" w:rsidRPr="00A53688">
        <w:t>падение составило 68,87%</w:t>
      </w:r>
      <w:r w:rsidR="00A53688" w:rsidRPr="00A53688">
        <w:t xml:space="preserve">. </w:t>
      </w:r>
      <w:r w:rsidR="005C22F0" w:rsidRPr="00A53688">
        <w:t>Но не смотря на изменившуюся ситуацию на рынке ООО</w:t>
      </w:r>
      <w:r w:rsidR="00A53688">
        <w:t xml:space="preserve"> "</w:t>
      </w:r>
      <w:r w:rsidR="005C22F0" w:rsidRPr="00A53688">
        <w:t>Ротафарм</w:t>
      </w:r>
      <w:r w:rsidR="00A53688">
        <w:t xml:space="preserve">" </w:t>
      </w:r>
      <w:r w:rsidR="005C22F0" w:rsidRPr="00A53688">
        <w:t xml:space="preserve">в 2008 году снова вышла на хорошие показатели выручки </w:t>
      </w:r>
      <w:r w:rsidR="00A53688">
        <w:t>-</w:t>
      </w:r>
      <w:r w:rsidR="005C22F0" w:rsidRPr="00A53688">
        <w:t xml:space="preserve"> 995 </w:t>
      </w:r>
      <w:r w:rsidR="00EC6F2B" w:rsidRPr="00A53688">
        <w:t>млн</w:t>
      </w:r>
      <w:r w:rsidR="00A53688" w:rsidRPr="00A53688">
        <w:t xml:space="preserve">. </w:t>
      </w:r>
      <w:r w:rsidR="00EC6F2B" w:rsidRPr="00A53688">
        <w:t>р</w:t>
      </w:r>
      <w:r w:rsidR="00A53688" w:rsidRPr="00A53688">
        <w:t xml:space="preserve">. </w:t>
      </w:r>
      <w:r w:rsidR="005C22F0" w:rsidRPr="00A53688">
        <w:t xml:space="preserve">Это обусловлено заменой оборудования на более современное, что позволило </w:t>
      </w:r>
      <w:r w:rsidR="00D22A4E" w:rsidRPr="00A53688">
        <w:t>с одной стороны повысить качество продукции и увеличить объемы продаж, а с другой сократить материальные расходы</w:t>
      </w:r>
      <w:r w:rsidR="00A53688" w:rsidRPr="00A53688">
        <w:t xml:space="preserve">. </w:t>
      </w:r>
      <w:r w:rsidR="00D22A4E" w:rsidRPr="00A53688">
        <w:t>В результате рост</w:t>
      </w:r>
      <w:r w:rsidR="005C22F0" w:rsidRPr="00A53688">
        <w:t xml:space="preserve"> прибыли 2008 относительно 2007 составил </w:t>
      </w:r>
      <w:r w:rsidR="009F7714" w:rsidRPr="00A53688">
        <w:t>185,92%</w:t>
      </w:r>
      <w:r w:rsidR="00A53688" w:rsidRPr="00A53688">
        <w:t>.</w:t>
      </w:r>
    </w:p>
    <w:p w:rsidR="00A53688" w:rsidRDefault="00A53688" w:rsidP="00A53688">
      <w:r>
        <w:t>Т.к.</w:t>
      </w:r>
      <w:r w:rsidRPr="00A53688">
        <w:t xml:space="preserve"> </w:t>
      </w:r>
      <w:r w:rsidR="00E549FB" w:rsidRPr="00A53688">
        <w:t>спрос на продукцию ООО</w:t>
      </w:r>
      <w:r>
        <w:t xml:space="preserve"> "</w:t>
      </w:r>
      <w:r w:rsidR="00E549FB" w:rsidRPr="00A53688">
        <w:t>Ротафарм</w:t>
      </w:r>
      <w:r>
        <w:t xml:space="preserve">" </w:t>
      </w:r>
      <w:r w:rsidR="00E549FB" w:rsidRPr="00A53688">
        <w:t>не одинаковый, с</w:t>
      </w:r>
      <w:r w:rsidR="005A58E5" w:rsidRPr="00A53688">
        <w:t>труктура сбыта продукции ООО</w:t>
      </w:r>
      <w:r>
        <w:t xml:space="preserve"> "</w:t>
      </w:r>
      <w:r w:rsidR="005A58E5" w:rsidRPr="00A53688">
        <w:t>Ротафарм</w:t>
      </w:r>
      <w:r>
        <w:t xml:space="preserve">" </w:t>
      </w:r>
      <w:r w:rsidR="005A58E5" w:rsidRPr="00A53688">
        <w:t xml:space="preserve">за 2008 год представлена на рисунке </w:t>
      </w:r>
      <w:r>
        <w:t>2.4</w:t>
      </w:r>
    </w:p>
    <w:p w:rsidR="00D24B09" w:rsidRDefault="00D24B09" w:rsidP="00A53688"/>
    <w:p w:rsidR="00A53688" w:rsidRPr="00A53688" w:rsidRDefault="00423AA5" w:rsidP="00A53688">
      <w:r>
        <w:rPr>
          <w:noProof/>
        </w:rPr>
        <w:pict>
          <v:shape id="Рисунок 26" o:spid="_x0000_i1034" type="#_x0000_t75" style="width:396.75pt;height:228pt;visibility:visible">
            <v:imagedata r:id="rId17" o:title=""/>
          </v:shape>
        </w:pict>
      </w:r>
    </w:p>
    <w:p w:rsidR="00A53688" w:rsidRDefault="005A58E5" w:rsidP="00A53688">
      <w:r w:rsidRPr="00A53688">
        <w:t xml:space="preserve">Рисунок </w:t>
      </w:r>
      <w:r w:rsidR="00A53688">
        <w:t>2.4</w:t>
      </w:r>
      <w:r w:rsidR="00A53688" w:rsidRPr="00A53688">
        <w:t xml:space="preserve"> - </w:t>
      </w:r>
      <w:r w:rsidRPr="00A53688">
        <w:t>Структура сбыта продукции ООО</w:t>
      </w:r>
      <w:r w:rsidR="00A53688">
        <w:t xml:space="preserve"> "</w:t>
      </w:r>
      <w:r w:rsidRPr="00A53688">
        <w:t>Ротафарм</w:t>
      </w:r>
      <w:r w:rsidR="00A53688">
        <w:t xml:space="preserve">" </w:t>
      </w:r>
      <w:r w:rsidRPr="00A53688">
        <w:t>за 2008 год</w:t>
      </w:r>
    </w:p>
    <w:p w:rsidR="00D24B09" w:rsidRPr="00A53688" w:rsidRDefault="00D24B09" w:rsidP="00A53688"/>
    <w:p w:rsidR="00A53688" w:rsidRDefault="005A58E5" w:rsidP="00A53688">
      <w:r w:rsidRPr="00A53688">
        <w:t>Как видно из рисунк</w:t>
      </w:r>
      <w:r w:rsidR="001F49B3" w:rsidRPr="00A53688">
        <w:t>а</w:t>
      </w:r>
      <w:r w:rsidRPr="00A53688">
        <w:t xml:space="preserve"> </w:t>
      </w:r>
      <w:r w:rsidR="00A53688">
        <w:t>2.4</w:t>
      </w:r>
      <w:r w:rsidR="00A53688" w:rsidRPr="00A53688">
        <w:t xml:space="preserve">, </w:t>
      </w:r>
      <w:r w:rsidRPr="00A53688">
        <w:t>основной объем реализуемой ООО</w:t>
      </w:r>
      <w:r w:rsidR="00A53688">
        <w:t xml:space="preserve"> "</w:t>
      </w:r>
      <w:r w:rsidRPr="00A53688">
        <w:t>Ротафарм</w:t>
      </w:r>
      <w:r w:rsidR="00A53688">
        <w:t xml:space="preserve">" </w:t>
      </w:r>
      <w:r w:rsidRPr="00A53688">
        <w:t>продукции приходится на плитку тротуарную вибропрессованную</w:t>
      </w:r>
      <w:r w:rsidR="00A53688">
        <w:t xml:space="preserve"> (</w:t>
      </w:r>
      <w:r w:rsidRPr="00A53688">
        <w:t>типа</w:t>
      </w:r>
      <w:r w:rsidR="00A53688">
        <w:t xml:space="preserve"> "</w:t>
      </w:r>
      <w:r w:rsidRPr="00A53688">
        <w:t>Прямоугольник</w:t>
      </w:r>
      <w:r w:rsidR="00A53688">
        <w:t>"</w:t>
      </w:r>
      <w:r w:rsidR="00A53688" w:rsidRPr="00A53688">
        <w:t xml:space="preserve">) </w:t>
      </w:r>
      <w:r w:rsidRPr="00A53688">
        <w:t>П</w:t>
      </w:r>
      <w:r w:rsidR="00A53688">
        <w:t>.21.11.8</w:t>
      </w:r>
      <w:r w:rsidRPr="00A53688">
        <w:t>-М-а</w:t>
      </w:r>
      <w:r w:rsidR="00A53688" w:rsidRPr="00A53688">
        <w:t xml:space="preserve">. </w:t>
      </w:r>
      <w:r w:rsidRPr="00A53688">
        <w:t>На долю данной продукции приходится</w:t>
      </w:r>
      <w:r w:rsidR="00A53688" w:rsidRPr="00A53688">
        <w:t xml:space="preserve"> </w:t>
      </w:r>
      <w:r w:rsidRPr="00A53688">
        <w:t>53% от общего объема реализации</w:t>
      </w:r>
      <w:r w:rsidR="00A53688" w:rsidRPr="00A53688">
        <w:t xml:space="preserve">. </w:t>
      </w:r>
      <w:r w:rsidR="00E549FB" w:rsidRPr="00A53688">
        <w:t>Поскольку данный вид тротуарной плитки более универсальный, он пользуется повышенным спросом</w:t>
      </w:r>
      <w:r w:rsidR="00A53688" w:rsidRPr="00A53688">
        <w:t>.</w:t>
      </w:r>
    </w:p>
    <w:p w:rsidR="00A53688" w:rsidRDefault="00446919" w:rsidP="00A53688">
      <w:r w:rsidRPr="00A53688">
        <w:t>Основным рынком сбыта продукции был и остается г</w:t>
      </w:r>
      <w:r w:rsidR="00A53688" w:rsidRPr="00A53688">
        <w:t xml:space="preserve">. </w:t>
      </w:r>
      <w:r w:rsidRPr="00A53688">
        <w:t>Минск и Минская область</w:t>
      </w:r>
      <w:r w:rsidR="00A53688" w:rsidRPr="00A53688">
        <w:t xml:space="preserve">. </w:t>
      </w:r>
      <w:r w:rsidRPr="00A53688">
        <w:t>Однако часть произведенной продукции успешно реализуется в областях</w:t>
      </w:r>
      <w:r w:rsidR="00A53688" w:rsidRPr="00A53688">
        <w:t xml:space="preserve">. </w:t>
      </w:r>
      <w:r w:rsidRPr="00A53688">
        <w:t>Структуру распределения продукции ООО</w:t>
      </w:r>
      <w:r w:rsidR="00A53688">
        <w:t xml:space="preserve"> "</w:t>
      </w:r>
      <w:r w:rsidRPr="00A53688">
        <w:t>Ротафарм</w:t>
      </w:r>
      <w:r w:rsidR="00A53688">
        <w:t xml:space="preserve">" </w:t>
      </w:r>
      <w:r w:rsidRPr="00A53688">
        <w:t xml:space="preserve">по рынкам сбыта можно увидеть на рисунке </w:t>
      </w:r>
      <w:r w:rsidR="00A53688">
        <w:t>2.5</w:t>
      </w:r>
    </w:p>
    <w:p w:rsidR="00D24B09" w:rsidRDefault="00D24B09" w:rsidP="00A53688"/>
    <w:p w:rsidR="00A53688" w:rsidRPr="00A53688" w:rsidRDefault="0092679C" w:rsidP="00A53688">
      <w:r w:rsidRPr="00A53688">
        <w:rPr>
          <w:noProof/>
        </w:rPr>
        <w:object w:dxaOrig="7320" w:dyaOrig="3585">
          <v:shape id="_x0000_i1035" type="#_x0000_t75" style="width:366pt;height:179.25pt" o:ole="">
            <v:imagedata r:id="rId18" o:title=""/>
            <o:lock v:ext="edit" aspectratio="f"/>
          </v:shape>
          <o:OLEObject Type="Embed" ProgID="Excel.Sheet.8" ShapeID="_x0000_i1035" DrawAspect="Content" ObjectID="_1469632005" r:id="rId19">
            <o:FieldCodes>\s</o:FieldCodes>
          </o:OLEObject>
        </w:object>
      </w:r>
    </w:p>
    <w:p w:rsidR="00A53688" w:rsidRDefault="00661BBA" w:rsidP="00A53688">
      <w:r w:rsidRPr="00A53688">
        <w:t xml:space="preserve">Рисунок </w:t>
      </w:r>
      <w:r w:rsidR="00A53688">
        <w:t>2.4</w:t>
      </w:r>
      <w:r w:rsidR="00A53688" w:rsidRPr="00A53688">
        <w:t xml:space="preserve"> - </w:t>
      </w:r>
      <w:r w:rsidRPr="00A53688">
        <w:t>Структура распределения продукции ООО</w:t>
      </w:r>
      <w:r w:rsidR="00A53688">
        <w:t xml:space="preserve"> "</w:t>
      </w:r>
      <w:r w:rsidRPr="00A53688">
        <w:t>Ротафарм</w:t>
      </w:r>
      <w:r w:rsidR="00A53688">
        <w:t xml:space="preserve">" </w:t>
      </w:r>
      <w:r w:rsidRPr="00A53688">
        <w:t>по областям</w:t>
      </w:r>
    </w:p>
    <w:p w:rsidR="00D24B09" w:rsidRPr="00A53688" w:rsidRDefault="00D24B09" w:rsidP="00A53688"/>
    <w:p w:rsidR="00A53688" w:rsidRDefault="00AB3C31" w:rsidP="00A53688">
      <w:r>
        <w:t>Т.</w:t>
      </w:r>
      <w:r w:rsidR="00A53688">
        <w:t>к.</w:t>
      </w:r>
      <w:r w:rsidR="00A53688" w:rsidRPr="00A53688">
        <w:t xml:space="preserve"> </w:t>
      </w:r>
      <w:r w:rsidR="00661BBA" w:rsidRPr="00A53688">
        <w:t>основным рынком сбыта является Минск и Минская область, на их долю приходятся наивысшие показатели</w:t>
      </w:r>
      <w:r w:rsidR="00A53688" w:rsidRPr="00A53688">
        <w:t xml:space="preserve"> - </w:t>
      </w:r>
      <w:r w:rsidR="00661BBA" w:rsidRPr="00A53688">
        <w:t>73% продукции реализуется в Минске и 13% приходится на Минскую область</w:t>
      </w:r>
      <w:r w:rsidR="00A53688" w:rsidRPr="00A53688">
        <w:t xml:space="preserve">. </w:t>
      </w:r>
      <w:r w:rsidR="00844155" w:rsidRPr="00A53688">
        <w:t>В Минской области можно выделить такие города как Борисов, Солигорск, Логойск</w:t>
      </w:r>
      <w:r w:rsidR="00A53688" w:rsidRPr="00A53688">
        <w:t xml:space="preserve">. </w:t>
      </w:r>
      <w:r w:rsidR="00844155" w:rsidRPr="00A53688">
        <w:t>На Гродненскую область приходится 8% сбыта продукции ООО</w:t>
      </w:r>
      <w:r w:rsidR="00A53688">
        <w:t xml:space="preserve"> "</w:t>
      </w:r>
      <w:r w:rsidR="00844155" w:rsidRPr="00A53688">
        <w:t>Ротафарм</w:t>
      </w:r>
      <w:r w:rsidR="00A53688">
        <w:t xml:space="preserve">", </w:t>
      </w:r>
      <w:r w:rsidR="00844155" w:rsidRPr="00A53688">
        <w:t xml:space="preserve">поскольку в Гродненской области находятся ряд </w:t>
      </w:r>
      <w:r w:rsidR="001F49B3" w:rsidRPr="00A53688">
        <w:t>партнеров,</w:t>
      </w:r>
      <w:r w:rsidR="00844155" w:rsidRPr="00A53688">
        <w:t xml:space="preserve"> с которыми ООО</w:t>
      </w:r>
      <w:r w:rsidR="00A53688">
        <w:t xml:space="preserve"> "</w:t>
      </w:r>
      <w:r w:rsidR="00844155" w:rsidRPr="00A53688">
        <w:t>Ротафарм</w:t>
      </w:r>
      <w:r w:rsidR="00A53688">
        <w:t xml:space="preserve">" </w:t>
      </w:r>
      <w:r w:rsidR="00844155" w:rsidRPr="00A53688">
        <w:t>находится в тесном сотрудничестве</w:t>
      </w:r>
      <w:r w:rsidR="00A53688" w:rsidRPr="00A53688">
        <w:t xml:space="preserve">. </w:t>
      </w:r>
      <w:r w:rsidR="00844155" w:rsidRPr="00A53688">
        <w:t>В перспективе планируется увеличить поставки продукции в Гродненскую область</w:t>
      </w:r>
      <w:r w:rsidR="00A53688" w:rsidRPr="00A53688">
        <w:t xml:space="preserve">. </w:t>
      </w:r>
      <w:r w:rsidR="00844155" w:rsidRPr="00A53688">
        <w:t>На Гомельскую и Брестскую области приходится по 3% произв</w:t>
      </w:r>
      <w:r w:rsidR="002C2FEE" w:rsidRPr="00A53688">
        <w:t>еденной продукции</w:t>
      </w:r>
      <w:r w:rsidR="00A53688" w:rsidRPr="00A53688">
        <w:t xml:space="preserve">, </w:t>
      </w:r>
      <w:r w:rsidR="002C2FEE" w:rsidRPr="00A53688">
        <w:t>в этих областях еще не найдены постоянные партнеры, поэтому поставки происходят исключитель</w:t>
      </w:r>
      <w:r w:rsidR="001F49B3" w:rsidRPr="00A53688">
        <w:t>но частным лицам</w:t>
      </w:r>
      <w:r w:rsidR="00A53688" w:rsidRPr="00A53688">
        <w:t>.</w:t>
      </w:r>
    </w:p>
    <w:p w:rsidR="00A53688" w:rsidRDefault="00AB3EBF" w:rsidP="00A53688">
      <w:r w:rsidRPr="00A53688">
        <w:t xml:space="preserve">Динамика </w:t>
      </w:r>
      <w:r w:rsidR="000066A0" w:rsidRPr="00A53688">
        <w:t xml:space="preserve">объема производства и </w:t>
      </w:r>
      <w:r w:rsidR="009D14FA" w:rsidRPr="00A53688">
        <w:t xml:space="preserve">объема </w:t>
      </w:r>
      <w:r w:rsidRPr="00A53688">
        <w:t xml:space="preserve">реализации показана на </w:t>
      </w:r>
      <w:r w:rsidR="00C37355" w:rsidRPr="00A53688">
        <w:t>рисунке</w:t>
      </w:r>
      <w:r w:rsidRPr="00A53688">
        <w:t xml:space="preserve"> </w:t>
      </w:r>
      <w:r w:rsidR="00A53688">
        <w:t>2.6</w:t>
      </w:r>
    </w:p>
    <w:p w:rsidR="00D24B09" w:rsidRDefault="00D24B09" w:rsidP="00A53688"/>
    <w:p w:rsidR="00A53688" w:rsidRPr="00A53688" w:rsidRDefault="0092679C" w:rsidP="00A53688">
      <w:r w:rsidRPr="00A53688">
        <w:rPr>
          <w:noProof/>
        </w:rPr>
        <w:object w:dxaOrig="6600" w:dyaOrig="3345">
          <v:shape id="_x0000_i1036" type="#_x0000_t75" style="width:330pt;height:167.25pt" o:ole="">
            <v:imagedata r:id="rId20" o:title=""/>
            <o:lock v:ext="edit" aspectratio="f"/>
          </v:shape>
          <o:OLEObject Type="Embed" ProgID="Excel.Sheet.8" ShapeID="_x0000_i1036" DrawAspect="Content" ObjectID="_1469632006" r:id="rId21">
            <o:FieldCodes>\s</o:FieldCodes>
          </o:OLEObject>
        </w:object>
      </w:r>
    </w:p>
    <w:p w:rsidR="00A53688" w:rsidRDefault="006924CA" w:rsidP="00A53688">
      <w:r w:rsidRPr="00A53688">
        <w:t xml:space="preserve">Рисунок </w:t>
      </w:r>
      <w:r w:rsidR="00A53688">
        <w:t>2.6</w:t>
      </w:r>
      <w:r w:rsidR="00A53688" w:rsidRPr="00A53688">
        <w:t xml:space="preserve"> - </w:t>
      </w:r>
      <w:r w:rsidR="009D14FA" w:rsidRPr="00A53688">
        <w:t>Динамика производства и реализации ООО</w:t>
      </w:r>
      <w:r w:rsidR="00A53688">
        <w:t xml:space="preserve"> "</w:t>
      </w:r>
      <w:r w:rsidR="009D14FA" w:rsidRPr="00A53688">
        <w:t>Ротафарм</w:t>
      </w:r>
      <w:r w:rsidR="00A53688">
        <w:t xml:space="preserve">" </w:t>
      </w:r>
      <w:r w:rsidR="009D14FA" w:rsidRPr="00A53688">
        <w:t>за период</w:t>
      </w:r>
      <w:r w:rsidR="00A53688" w:rsidRPr="00A53688">
        <w:t xml:space="preserve"> </w:t>
      </w:r>
      <w:r w:rsidR="009D14FA" w:rsidRPr="00A53688">
        <w:t>2006-2008 г</w:t>
      </w:r>
      <w:r w:rsidR="00A53688" w:rsidRPr="00A53688">
        <w:t>.</w:t>
      </w:r>
    </w:p>
    <w:p w:rsidR="00D24B09" w:rsidRDefault="00D24B09" w:rsidP="00A53688"/>
    <w:p w:rsidR="00A53688" w:rsidRDefault="003E2D2C" w:rsidP="00A53688">
      <w:r w:rsidRPr="00A53688">
        <w:t xml:space="preserve">Анализ данных предприятия </w:t>
      </w:r>
      <w:r w:rsidR="009D14FA" w:rsidRPr="00A53688">
        <w:t>позволяет в первую очередь увидеть что ООО</w:t>
      </w:r>
      <w:r w:rsidR="00A53688">
        <w:t xml:space="preserve"> "</w:t>
      </w:r>
      <w:r w:rsidR="009D14FA" w:rsidRPr="00A53688">
        <w:t>Ротафарм</w:t>
      </w:r>
      <w:r w:rsidR="00A53688">
        <w:t xml:space="preserve">" </w:t>
      </w:r>
      <w:r w:rsidR="009D14FA" w:rsidRPr="00A53688">
        <w:t>на конец</w:t>
      </w:r>
      <w:r w:rsidR="00B062F5" w:rsidRPr="00A53688">
        <w:t xml:space="preserve"> отчетного периода имеет</w:t>
      </w:r>
      <w:r w:rsidR="009D14FA" w:rsidRPr="00A53688">
        <w:t xml:space="preserve"> запас</w:t>
      </w:r>
      <w:r w:rsidR="008C7B63" w:rsidRPr="00A53688">
        <w:t>ы</w:t>
      </w:r>
      <w:r w:rsidR="009D14FA" w:rsidRPr="00A53688">
        <w:t xml:space="preserve"> готовой продукции, это видно из того </w:t>
      </w:r>
      <w:r w:rsidR="008C7B63" w:rsidRPr="00A53688">
        <w:t>соотношения, что</w:t>
      </w:r>
      <w:r w:rsidR="009D14FA" w:rsidRPr="00A53688">
        <w:t xml:space="preserve"> объем производства</w:t>
      </w:r>
      <w:r w:rsidR="008C7B63" w:rsidRPr="00A53688">
        <w:t xml:space="preserve"> превышает </w:t>
      </w:r>
      <w:r w:rsidR="009D14FA" w:rsidRPr="00A53688">
        <w:t>объем реализации</w:t>
      </w:r>
      <w:r w:rsidR="001F49B3" w:rsidRPr="00A53688">
        <w:t xml:space="preserve"> на 21,6 млн</w:t>
      </w:r>
      <w:r w:rsidR="00A53688" w:rsidRPr="00A53688">
        <w:t xml:space="preserve">. </w:t>
      </w:r>
      <w:r w:rsidR="001F49B3" w:rsidRPr="00A53688">
        <w:t>р</w:t>
      </w:r>
      <w:r w:rsidR="00A53688" w:rsidRPr="00A53688">
        <w:t xml:space="preserve">. </w:t>
      </w:r>
      <w:r w:rsidR="001F49B3" w:rsidRPr="00A53688">
        <w:t>в 2006 году,</w:t>
      </w:r>
      <w:r w:rsidR="00B062F5" w:rsidRPr="00A53688">
        <w:t xml:space="preserve"> процент нереализованной продукции составил</w:t>
      </w:r>
      <w:r w:rsidR="009D14FA" w:rsidRPr="00A53688">
        <w:t xml:space="preserve"> </w:t>
      </w:r>
      <w:r w:rsidR="00B062F5" w:rsidRPr="00A53688">
        <w:t>2,4% от произведенной продукции</w:t>
      </w:r>
      <w:r w:rsidR="00A53688" w:rsidRPr="00A53688">
        <w:t xml:space="preserve">. </w:t>
      </w:r>
      <w:r w:rsidR="00B062F5" w:rsidRPr="00A53688">
        <w:t>Это относительно не большой процент</w:t>
      </w:r>
      <w:r w:rsidR="00A53688" w:rsidRPr="00A53688">
        <w:t xml:space="preserve">. </w:t>
      </w:r>
      <w:r w:rsidR="00B062F5" w:rsidRPr="00A53688">
        <w:t>Однако в 2007 году процент не реализованной продукции вырос до 15,2%</w:t>
      </w:r>
      <w:r w:rsidR="00A53688" w:rsidRPr="00A53688">
        <w:t xml:space="preserve">. </w:t>
      </w:r>
      <w:r w:rsidR="00B062F5" w:rsidRPr="00A53688">
        <w:t>Такая тенденция роста складских запасов негативно сказывается на развитии организации</w:t>
      </w:r>
      <w:r w:rsidR="00A53688" w:rsidRPr="00A53688">
        <w:t xml:space="preserve">. </w:t>
      </w:r>
      <w:r w:rsidR="00B062F5" w:rsidRPr="00A53688">
        <w:t>Увеличение процента не реализованной продукции в 2007</w:t>
      </w:r>
      <w:r w:rsidR="00040C8C" w:rsidRPr="00A53688">
        <w:t xml:space="preserve"> году можно объяснить, высокой конкуренцией и мероприятиями по модернизации оборудования</w:t>
      </w:r>
      <w:r w:rsidR="00A53688" w:rsidRPr="00A53688">
        <w:t xml:space="preserve">. </w:t>
      </w:r>
      <w:r w:rsidR="00040C8C" w:rsidRPr="00A53688">
        <w:t>К концу 2008 года процент нереализованной продукции достиг 20,5%</w:t>
      </w:r>
      <w:r w:rsidR="00A53688" w:rsidRPr="00A53688">
        <w:t xml:space="preserve">. </w:t>
      </w:r>
      <w:r w:rsidR="00040C8C" w:rsidRPr="00A53688">
        <w:t>Подведя итог можно сделать вывод, что ООО</w:t>
      </w:r>
      <w:r w:rsidR="00A53688">
        <w:t xml:space="preserve"> "</w:t>
      </w:r>
      <w:r w:rsidR="00040C8C" w:rsidRPr="00A53688">
        <w:t>Ротафарм</w:t>
      </w:r>
      <w:r w:rsidR="00A53688">
        <w:t xml:space="preserve">" </w:t>
      </w:r>
      <w:r w:rsidR="00040C8C" w:rsidRPr="00A53688">
        <w:t>необходимо серьезное</w:t>
      </w:r>
      <w:r w:rsidR="00A53688" w:rsidRPr="00A53688">
        <w:t xml:space="preserve"> </w:t>
      </w:r>
      <w:r w:rsidR="00040C8C" w:rsidRPr="00A53688">
        <w:t>внимания обратить на сбыт готовой продукции, а так же</w:t>
      </w:r>
      <w:r w:rsidR="00A53688" w:rsidRPr="00A53688">
        <w:t xml:space="preserve"> </w:t>
      </w:r>
      <w:r w:rsidR="00040C8C" w:rsidRPr="00A53688">
        <w:t>работу отдела маркетинга</w:t>
      </w:r>
      <w:r w:rsidR="00A53688" w:rsidRPr="00A53688">
        <w:t xml:space="preserve">. </w:t>
      </w:r>
      <w:r w:rsidR="00040C8C" w:rsidRPr="00A53688">
        <w:t>Возможно, стоит рассмотреть проведения маркетинговых мероприятий направленных на увеличение спроса на продукцию предприятия</w:t>
      </w:r>
      <w:r w:rsidR="00A53688" w:rsidRPr="00A53688">
        <w:t>.</w:t>
      </w:r>
    </w:p>
    <w:p w:rsidR="00D24B09" w:rsidRDefault="00D24B09" w:rsidP="00A53688"/>
    <w:p w:rsidR="00A53688" w:rsidRDefault="003F1DDB" w:rsidP="00D24B09">
      <w:pPr>
        <w:pStyle w:val="2"/>
      </w:pPr>
      <w:bookmarkStart w:id="20" w:name="_Toc241820273"/>
      <w:r>
        <w:t>2.2</w:t>
      </w:r>
      <w:r w:rsidR="00A53688">
        <w:t>.2</w:t>
      </w:r>
      <w:r w:rsidR="00EA2FF6" w:rsidRPr="00A53688">
        <w:t xml:space="preserve"> Анализ себестоимости продукции</w:t>
      </w:r>
      <w:bookmarkEnd w:id="20"/>
    </w:p>
    <w:p w:rsidR="00A53688" w:rsidRDefault="00C37355" w:rsidP="00A53688">
      <w:r w:rsidRPr="00A53688">
        <w:t>Важным показателем, характеризующим работу предприятия</w:t>
      </w:r>
      <w:r w:rsidR="00CF585D" w:rsidRPr="00A53688">
        <w:t>,</w:t>
      </w:r>
      <w:r w:rsidRPr="00A53688">
        <w:t xml:space="preserve"> является себестоимость работ, услуг</w:t>
      </w:r>
      <w:r w:rsidR="00A53688" w:rsidRPr="00A53688">
        <w:t xml:space="preserve">. </w:t>
      </w:r>
      <w:r w:rsidRPr="00A53688">
        <w:t>От значения данного показателя зависят</w:t>
      </w:r>
      <w:r w:rsidR="00A53688" w:rsidRPr="00A53688">
        <w:t xml:space="preserve"> </w:t>
      </w:r>
      <w:r w:rsidRPr="00A53688">
        <w:t>финансовые результаты деятельности предприятий, темпы расширенного производства, финансовое состояние хозяйствующих субъектов</w:t>
      </w:r>
      <w:r w:rsidR="00A53688" w:rsidRPr="00A53688">
        <w:t>.</w:t>
      </w:r>
    </w:p>
    <w:p w:rsidR="00A53688" w:rsidRDefault="00707064" w:rsidP="00A53688">
      <w:r w:rsidRPr="00A53688">
        <w:t xml:space="preserve">Полная себестоимость к концу 2006 года составила 1091 </w:t>
      </w:r>
      <w:r w:rsidR="00EC6F2B" w:rsidRPr="00A53688">
        <w:t>млн</w:t>
      </w:r>
      <w:r w:rsidR="00A53688" w:rsidRPr="00A53688">
        <w:t xml:space="preserve">. </w:t>
      </w:r>
      <w:r w:rsidR="00EC6F2B" w:rsidRPr="00A53688">
        <w:t>р</w:t>
      </w:r>
      <w:r w:rsidR="00A53688" w:rsidRPr="00A53688">
        <w:t xml:space="preserve">. </w:t>
      </w:r>
      <w:r w:rsidR="00EE2132" w:rsidRPr="00A53688">
        <w:t xml:space="preserve">Высокий </w:t>
      </w:r>
      <w:r w:rsidR="008C7B63" w:rsidRPr="00A53688">
        <w:t xml:space="preserve">рост </w:t>
      </w:r>
      <w:r w:rsidR="00EE2132" w:rsidRPr="00A53688">
        <w:t>себестоимости в 2006 году обусловлен значительным количеством расходов не связанных с производством, а так же больших объемах</w:t>
      </w:r>
      <w:r w:rsidR="00A53688" w:rsidRPr="00A53688">
        <w:t xml:space="preserve"> </w:t>
      </w:r>
      <w:r w:rsidR="00EE2132" w:rsidRPr="00A53688">
        <w:t>производства</w:t>
      </w:r>
      <w:r w:rsidR="00A53688" w:rsidRPr="00A53688">
        <w:t xml:space="preserve">. </w:t>
      </w:r>
      <w:r w:rsidR="00EE2132" w:rsidRPr="00A53688">
        <w:t xml:space="preserve">В 2007 году из-за сильного снижения объема производства и сокращении прочих расходов, себестоимость снизилась до 295 </w:t>
      </w:r>
      <w:r w:rsidR="00EC6F2B" w:rsidRPr="00A53688">
        <w:t>млн</w:t>
      </w:r>
      <w:r w:rsidR="00A53688" w:rsidRPr="00A53688">
        <w:t xml:space="preserve">. </w:t>
      </w:r>
      <w:r w:rsidR="00EC6F2B" w:rsidRPr="00A53688">
        <w:t>р</w:t>
      </w:r>
      <w:r w:rsidR="00A53688">
        <w:t>.,</w:t>
      </w:r>
      <w:r w:rsidR="00EE2132" w:rsidRPr="00A53688">
        <w:t xml:space="preserve"> что составило </w:t>
      </w:r>
      <w:r w:rsidR="00472939" w:rsidRPr="00A53688">
        <w:t>8</w:t>
      </w:r>
      <w:r w:rsidR="006A1EF1" w:rsidRPr="00A53688">
        <w:t>4</w:t>
      </w:r>
      <w:r w:rsidR="00472939" w:rsidRPr="00A53688">
        <w:t xml:space="preserve">% </w:t>
      </w:r>
      <w:r w:rsidR="00EE2132" w:rsidRPr="00A53688">
        <w:t>от выручки от реализации</w:t>
      </w:r>
      <w:r w:rsidR="00A53688" w:rsidRPr="00A53688">
        <w:t xml:space="preserve">. </w:t>
      </w:r>
      <w:r w:rsidR="00EE2132" w:rsidRPr="00A53688">
        <w:t xml:space="preserve">К концу 2008 года в связи с мероприятиями по модернизации оборудования </w:t>
      </w:r>
      <w:r w:rsidR="00472939" w:rsidRPr="00A53688">
        <w:t>и</w:t>
      </w:r>
      <w:r w:rsidR="00EE2132" w:rsidRPr="00A53688">
        <w:t xml:space="preserve"> увеличением объемов производимого</w:t>
      </w:r>
      <w:r w:rsidR="00E56636" w:rsidRPr="00A53688">
        <w:t xml:space="preserve"> товара себестоимость составила 791 </w:t>
      </w:r>
      <w:r w:rsidR="00EC6F2B" w:rsidRPr="00A53688">
        <w:t>млн</w:t>
      </w:r>
      <w:r w:rsidR="00A53688" w:rsidRPr="00A53688">
        <w:t xml:space="preserve">. </w:t>
      </w:r>
      <w:r w:rsidR="00EC6F2B" w:rsidRPr="00A53688">
        <w:t>р</w:t>
      </w:r>
      <w:r w:rsidR="00A53688">
        <w:t>.,</w:t>
      </w:r>
      <w:r w:rsidR="00E56636" w:rsidRPr="00A53688">
        <w:t xml:space="preserve"> однако</w:t>
      </w:r>
      <w:r w:rsidR="00D01BA6" w:rsidRPr="00A53688">
        <w:t>,</w:t>
      </w:r>
      <w:r w:rsidR="00E56636" w:rsidRPr="00A53688">
        <w:t xml:space="preserve"> не смотря на рост объема производства</w:t>
      </w:r>
      <w:r w:rsidR="00D01BA6" w:rsidRPr="00A53688">
        <w:t>,</w:t>
      </w:r>
      <w:r w:rsidR="00E56636" w:rsidRPr="00A53688">
        <w:t xml:space="preserve"> доля себестоимости снизилась до</w:t>
      </w:r>
      <w:r w:rsidR="00472939" w:rsidRPr="00A53688">
        <w:t xml:space="preserve"> </w:t>
      </w:r>
      <w:r w:rsidR="006A1EF1" w:rsidRPr="00A53688">
        <w:t>79</w:t>
      </w:r>
      <w:r w:rsidR="00472939" w:rsidRPr="00A53688">
        <w:t>%</w:t>
      </w:r>
      <w:r w:rsidR="00E56636" w:rsidRPr="00A53688">
        <w:t xml:space="preserve"> от выручки от реализации</w:t>
      </w:r>
      <w:r w:rsidR="00A53688" w:rsidRPr="00A53688">
        <w:t xml:space="preserve">. </w:t>
      </w:r>
      <w:r w:rsidR="00E56636" w:rsidRPr="00A53688">
        <w:t>Исходя из перечисленных данных, можно сделать следующий вывод</w:t>
      </w:r>
      <w:r w:rsidR="00A53688" w:rsidRPr="00A53688">
        <w:t xml:space="preserve">: </w:t>
      </w:r>
      <w:r w:rsidR="00E56636" w:rsidRPr="00A53688">
        <w:t>поскольку основной составляющей себестоимости являются затраты на материалы, замена оборудования положительно сказалась снижении себестоимости продукции</w:t>
      </w:r>
      <w:r w:rsidR="00A53688" w:rsidRPr="00A53688">
        <w:t xml:space="preserve">. </w:t>
      </w:r>
      <w:r w:rsidR="00E56636" w:rsidRPr="00A53688">
        <w:t>В свою очередь снижение себестоимости значительно влияет на чистую прибыль</w:t>
      </w:r>
      <w:r w:rsidR="00A53688" w:rsidRPr="00A53688">
        <w:t>.</w:t>
      </w:r>
    </w:p>
    <w:p w:rsidR="00A53688" w:rsidRDefault="006A1EF1" w:rsidP="00A53688">
      <w:r w:rsidRPr="00A53688">
        <w:t>Рассмотрим поэлементную структуру себестоимости ООО</w:t>
      </w:r>
      <w:r w:rsidR="00A53688">
        <w:t xml:space="preserve"> "</w:t>
      </w:r>
      <w:r w:rsidRPr="00A53688">
        <w:t>Ротафарм</w:t>
      </w:r>
      <w:r w:rsidR="00A53688">
        <w:t xml:space="preserve">" </w:t>
      </w:r>
      <w:r w:rsidR="00374849" w:rsidRPr="00A53688">
        <w:t>за 2006-2008 гг</w:t>
      </w:r>
      <w:r w:rsidR="00A53688" w:rsidRPr="00A53688">
        <w:t xml:space="preserve">. </w:t>
      </w:r>
      <w:r w:rsidR="008E1D4F" w:rsidRPr="00A53688">
        <w:t>на</w:t>
      </w:r>
      <w:r w:rsidR="00A53688" w:rsidRPr="00A53688">
        <w:t xml:space="preserve"> </w:t>
      </w:r>
      <w:r w:rsidR="008E1D4F" w:rsidRPr="00A53688">
        <w:t>рисун</w:t>
      </w:r>
      <w:r w:rsidRPr="00A53688">
        <w:t>к</w:t>
      </w:r>
      <w:r w:rsidR="008E1D4F" w:rsidRPr="00A53688">
        <w:t>е</w:t>
      </w:r>
      <w:r w:rsidRPr="00A53688">
        <w:t xml:space="preserve"> </w:t>
      </w:r>
      <w:r w:rsidR="00A53688">
        <w:t>2.7</w:t>
      </w:r>
    </w:p>
    <w:p w:rsidR="00A53688" w:rsidRPr="00A53688" w:rsidRDefault="00A30D17" w:rsidP="00A53688">
      <w:r>
        <w:br w:type="page"/>
      </w:r>
      <w:r w:rsidR="0092679C" w:rsidRPr="00A53688">
        <w:rPr>
          <w:noProof/>
        </w:rPr>
        <w:object w:dxaOrig="7560" w:dyaOrig="3855">
          <v:shape id="_x0000_i1037" type="#_x0000_t75" style="width:378pt;height:192.75pt" o:ole="">
            <v:imagedata r:id="rId22" o:title=""/>
            <o:lock v:ext="edit" aspectratio="f"/>
          </v:shape>
          <o:OLEObject Type="Embed" ProgID="Excel.Sheet.8" ShapeID="_x0000_i1037" DrawAspect="Content" ObjectID="_1469632007" r:id="rId23">
            <o:FieldCodes>\s</o:FieldCodes>
          </o:OLEObject>
        </w:object>
      </w:r>
    </w:p>
    <w:p w:rsidR="00A53688" w:rsidRDefault="00AC57D9" w:rsidP="00A53688">
      <w:r w:rsidRPr="00A53688">
        <w:t xml:space="preserve">Рисунок </w:t>
      </w:r>
      <w:r w:rsidR="00A53688">
        <w:t>2.7</w:t>
      </w:r>
      <w:r w:rsidR="00A53688" w:rsidRPr="00A53688">
        <w:t xml:space="preserve"> - </w:t>
      </w:r>
      <w:r w:rsidRPr="00A53688">
        <w:t>Поэлементная структура себестоимости ООО</w:t>
      </w:r>
      <w:r w:rsidR="00A53688">
        <w:t xml:space="preserve"> "</w:t>
      </w:r>
      <w:r w:rsidRPr="00A53688">
        <w:t>Ротафарм</w:t>
      </w:r>
      <w:r w:rsidR="00A53688">
        <w:t xml:space="preserve">" </w:t>
      </w:r>
      <w:r w:rsidRPr="00A53688">
        <w:t>за 2006-2008 гг</w:t>
      </w:r>
      <w:r w:rsidR="00A53688" w:rsidRPr="00A53688">
        <w:t>.</w:t>
      </w:r>
    </w:p>
    <w:p w:rsidR="00D24B09" w:rsidRDefault="00D24B09" w:rsidP="00A53688"/>
    <w:p w:rsidR="00A53688" w:rsidRDefault="00066F12" w:rsidP="00A53688">
      <w:r w:rsidRPr="00A53688">
        <w:t xml:space="preserve">На рисунке </w:t>
      </w:r>
      <w:r w:rsidR="00A53688">
        <w:t>2.7</w:t>
      </w:r>
      <w:r w:rsidR="00025587" w:rsidRPr="00A53688">
        <w:t xml:space="preserve"> видно</w:t>
      </w:r>
      <w:r w:rsidR="00D83FCF" w:rsidRPr="00A53688">
        <w:t>,</w:t>
      </w:r>
      <w:r w:rsidR="00025587" w:rsidRPr="00A53688">
        <w:t xml:space="preserve"> что в структуре себестоимости</w:t>
      </w:r>
      <w:r w:rsidR="006539C9" w:rsidRPr="00A53688">
        <w:t xml:space="preserve"> 2006-2007 гг</w:t>
      </w:r>
      <w:r w:rsidR="00A53688" w:rsidRPr="00A53688">
        <w:t xml:space="preserve">. </w:t>
      </w:r>
      <w:r w:rsidR="00025587" w:rsidRPr="00A53688">
        <w:t>значительных изменений не произошло</w:t>
      </w:r>
      <w:r w:rsidR="00A53688">
        <w:t>.</w:t>
      </w:r>
      <w:r w:rsidR="00AB3C31">
        <w:t xml:space="preserve"> Т.</w:t>
      </w:r>
      <w:r w:rsidR="00A53688">
        <w:t>к.</w:t>
      </w:r>
      <w:r w:rsidR="00A53688" w:rsidRPr="00A53688">
        <w:t xml:space="preserve"> </w:t>
      </w:r>
      <w:r w:rsidR="006539C9" w:rsidRPr="00A53688">
        <w:t>к концу 2008 года были проведены мероприятия по совершенствованию производства,</w:t>
      </w:r>
      <w:r w:rsidR="00374849" w:rsidRPr="00A53688">
        <w:t xml:space="preserve"> доля материальных </w:t>
      </w:r>
      <w:r w:rsidR="006539C9" w:rsidRPr="00A53688">
        <w:t>затрат снизилась до</w:t>
      </w:r>
      <w:r w:rsidR="00025587" w:rsidRPr="00A53688">
        <w:t xml:space="preserve"> </w:t>
      </w:r>
      <w:r w:rsidR="006539C9" w:rsidRPr="00A53688">
        <w:t>37</w:t>
      </w:r>
      <w:r w:rsidR="00374849" w:rsidRPr="00A53688">
        <w:t>%</w:t>
      </w:r>
      <w:r w:rsidR="00A53688" w:rsidRPr="00A53688">
        <w:t xml:space="preserve">. </w:t>
      </w:r>
      <w:r w:rsidR="00E61A8C" w:rsidRPr="00A53688">
        <w:t>Замена оборудовани</w:t>
      </w:r>
      <w:r w:rsidR="00A258D6" w:rsidRPr="00A53688">
        <w:t>я</w:t>
      </w:r>
      <w:r w:rsidR="00E61A8C" w:rsidRPr="00A53688">
        <w:t xml:space="preserve"> отразил</w:t>
      </w:r>
      <w:r w:rsidR="0046238A" w:rsidRPr="00A53688">
        <w:t>а</w:t>
      </w:r>
      <w:r w:rsidR="00E61A8C" w:rsidRPr="00A53688">
        <w:t>сь на амортизации и в 2008 году она составила 10% от общей себестоимости</w:t>
      </w:r>
      <w:r w:rsidR="00A53688" w:rsidRPr="00A53688">
        <w:t xml:space="preserve">. </w:t>
      </w:r>
      <w:r w:rsidR="006539C9" w:rsidRPr="00A53688">
        <w:t xml:space="preserve">Рост доли заработной платы до 31%, характеризуется набором </w:t>
      </w:r>
      <w:r w:rsidR="005C638B" w:rsidRPr="00A53688">
        <w:t xml:space="preserve">более </w:t>
      </w:r>
      <w:r w:rsidR="006539C9" w:rsidRPr="00A53688">
        <w:t>квалифицированны</w:t>
      </w:r>
      <w:r w:rsidR="005C638B" w:rsidRPr="00A53688">
        <w:t>х</w:t>
      </w:r>
      <w:r w:rsidR="006539C9" w:rsidRPr="00A53688">
        <w:t xml:space="preserve"> кадров, а так же внедрением сдельно-премиальной оплаты труда</w:t>
      </w:r>
      <w:r w:rsidR="00A53688" w:rsidRPr="00A53688">
        <w:t xml:space="preserve">. </w:t>
      </w:r>
      <w:r w:rsidR="006539C9" w:rsidRPr="00A53688">
        <w:t>Так же в 2008 существенно сократилась доля прочих затрат</w:t>
      </w:r>
      <w:r w:rsidR="005C638B" w:rsidRPr="00A53688">
        <w:t xml:space="preserve"> до 9% от общей себестоимости</w:t>
      </w:r>
      <w:r w:rsidR="00A53688" w:rsidRPr="00A53688">
        <w:t xml:space="preserve">. </w:t>
      </w:r>
      <w:r w:rsidR="005C638B" w:rsidRPr="00A53688">
        <w:t>Это было достигнуто с помощью тщательного анализа и сокращением расходов не связанных с производством</w:t>
      </w:r>
      <w:r w:rsidR="00A53688" w:rsidRPr="00A53688">
        <w:t>.</w:t>
      </w:r>
    </w:p>
    <w:p w:rsidR="00A53688" w:rsidRDefault="005C638B" w:rsidP="00A53688">
      <w:r w:rsidRPr="00A53688">
        <w:t xml:space="preserve">Так же из таблицы </w:t>
      </w:r>
      <w:r w:rsidR="00A53688">
        <w:t>2.3</w:t>
      </w:r>
      <w:r w:rsidRPr="00A53688">
        <w:t xml:space="preserve"> мы можем более детально увидеть динамику сокращения материалоемкости производства</w:t>
      </w:r>
      <w:r w:rsidR="00A53688" w:rsidRPr="00A53688">
        <w:t xml:space="preserve">. </w:t>
      </w:r>
      <w:r w:rsidR="00A56DF3" w:rsidRPr="00A53688">
        <w:t xml:space="preserve">К </w:t>
      </w:r>
      <w:r w:rsidRPr="00A53688">
        <w:t>конц</w:t>
      </w:r>
      <w:r w:rsidR="00A56DF3" w:rsidRPr="00A53688">
        <w:t>у</w:t>
      </w:r>
      <w:r w:rsidRPr="00A53688">
        <w:t xml:space="preserve"> 2006 года материалоемкость составляла 0,4 </w:t>
      </w:r>
      <w:r w:rsidR="00A56DF3" w:rsidRPr="00A53688">
        <w:t>р</w:t>
      </w:r>
      <w:r w:rsidR="00A53688" w:rsidRPr="00A53688">
        <w:t xml:space="preserve">. </w:t>
      </w:r>
      <w:r w:rsidRPr="00A53688">
        <w:t>/</w:t>
      </w:r>
      <w:r w:rsidR="00A56DF3" w:rsidRPr="00A53688">
        <w:t>р</w:t>
      </w:r>
      <w:r w:rsidR="00A53688">
        <w:t>.,</w:t>
      </w:r>
      <w:r w:rsidRPr="00A53688">
        <w:t xml:space="preserve"> однако уже 2007 году она снизилась до 0,36 </w:t>
      </w:r>
      <w:r w:rsidR="00A56DF3" w:rsidRPr="00A53688">
        <w:t>р</w:t>
      </w:r>
      <w:r w:rsidR="00A53688" w:rsidRPr="00A53688">
        <w:t xml:space="preserve">. </w:t>
      </w:r>
      <w:r w:rsidRPr="00A53688">
        <w:t>/</w:t>
      </w:r>
      <w:r w:rsidR="00A56DF3" w:rsidRPr="00A53688">
        <w:t>р</w:t>
      </w:r>
      <w:r w:rsidR="00A53688" w:rsidRPr="00A53688">
        <w:t xml:space="preserve">. </w:t>
      </w:r>
      <w:r w:rsidR="00A56DF3" w:rsidRPr="00A53688">
        <w:t>Благодаря мероприятиям по модернизации оборудования, в 2008 был достигнут показатель материалоемкости</w:t>
      </w:r>
      <w:r w:rsidR="00A53688" w:rsidRPr="00A53688">
        <w:t xml:space="preserve"> </w:t>
      </w:r>
      <w:r w:rsidR="00A56DF3" w:rsidRPr="00A53688">
        <w:t>0,29 р</w:t>
      </w:r>
      <w:r w:rsidR="00A53688" w:rsidRPr="00A53688">
        <w:t xml:space="preserve">. </w:t>
      </w:r>
      <w:r w:rsidR="00A56DF3" w:rsidRPr="00A53688">
        <w:t>/р</w:t>
      </w:r>
      <w:r w:rsidR="00A53688" w:rsidRPr="00A53688">
        <w:t>.</w:t>
      </w:r>
    </w:p>
    <w:p w:rsidR="00A53688" w:rsidRDefault="00D24B09" w:rsidP="00A53688">
      <w:r>
        <w:br w:type="page"/>
      </w:r>
      <w:r w:rsidR="00A56DF3" w:rsidRPr="00A53688">
        <w:t xml:space="preserve">Динамика затрат на рубль выручки приведена на рисунке </w:t>
      </w:r>
      <w:r w:rsidR="00A53688">
        <w:t>2.8</w:t>
      </w:r>
    </w:p>
    <w:p w:rsidR="00D24B09" w:rsidRDefault="00D24B09" w:rsidP="00A53688"/>
    <w:p w:rsidR="00A53688" w:rsidRPr="00A53688" w:rsidRDefault="0092679C" w:rsidP="00A53688">
      <w:r w:rsidRPr="00A53688">
        <w:rPr>
          <w:noProof/>
        </w:rPr>
        <w:object w:dxaOrig="7800" w:dyaOrig="4260">
          <v:shape id="_x0000_i1038" type="#_x0000_t75" style="width:390pt;height:213pt" o:ole="">
            <v:imagedata r:id="rId24" o:title=""/>
            <o:lock v:ext="edit" aspectratio="f"/>
          </v:shape>
          <o:OLEObject Type="Embed" ProgID="Excel.Sheet.8" ShapeID="_x0000_i1038" DrawAspect="Content" ObjectID="_1469632008" r:id="rId25">
            <o:FieldCodes>\s</o:FieldCodes>
          </o:OLEObject>
        </w:object>
      </w:r>
    </w:p>
    <w:p w:rsidR="00A53688" w:rsidRDefault="004D78C0" w:rsidP="00A53688">
      <w:r w:rsidRPr="00A53688">
        <w:t xml:space="preserve">Рисунок </w:t>
      </w:r>
      <w:r w:rsidR="00A53688">
        <w:t>2.8</w:t>
      </w:r>
      <w:r w:rsidR="00A53688" w:rsidRPr="00A53688">
        <w:t xml:space="preserve"> - </w:t>
      </w:r>
      <w:r w:rsidRPr="00A53688">
        <w:t>Динамика затрат на рубль выручки ООО</w:t>
      </w:r>
      <w:r w:rsidR="00A53688">
        <w:t xml:space="preserve"> "</w:t>
      </w:r>
      <w:r w:rsidRPr="00A53688">
        <w:t>Ротафарм</w:t>
      </w:r>
      <w:r w:rsidR="00A53688">
        <w:t xml:space="preserve">" </w:t>
      </w:r>
      <w:r w:rsidRPr="00A53688">
        <w:t>за 2006-2008 гг</w:t>
      </w:r>
      <w:r w:rsidR="00A53688" w:rsidRPr="00A53688">
        <w:t>.</w:t>
      </w:r>
    </w:p>
    <w:p w:rsidR="00D24B09" w:rsidRDefault="00D24B09" w:rsidP="00A53688"/>
    <w:p w:rsidR="00A53688" w:rsidRDefault="004D78C0" w:rsidP="00A53688">
      <w:r w:rsidRPr="00A53688">
        <w:t>На</w:t>
      </w:r>
      <w:r w:rsidR="00A53688" w:rsidRPr="00A53688">
        <w:t xml:space="preserve"> </w:t>
      </w:r>
      <w:r w:rsidRPr="00A53688">
        <w:t xml:space="preserve">рисунке </w:t>
      </w:r>
      <w:r w:rsidR="00A53688">
        <w:t>2.8</w:t>
      </w:r>
      <w:r w:rsidRPr="00A53688">
        <w:t>, мы можем наблюдать стабильное снижение затрат на рубль выручки с 0,92 р</w:t>
      </w:r>
      <w:r w:rsidR="00A53688" w:rsidRPr="00A53688">
        <w:t xml:space="preserve">. </w:t>
      </w:r>
      <w:r w:rsidRPr="00A53688">
        <w:t>/р</w:t>
      </w:r>
      <w:r w:rsidR="00A53688" w:rsidRPr="00A53688">
        <w:t xml:space="preserve">. </w:t>
      </w:r>
      <w:r w:rsidRPr="00A53688">
        <w:t>в 2006 году, до 0,79 р</w:t>
      </w:r>
      <w:r w:rsidR="00A53688" w:rsidRPr="00A53688">
        <w:t xml:space="preserve">. </w:t>
      </w:r>
      <w:r w:rsidRPr="00A53688">
        <w:t>/р</w:t>
      </w:r>
      <w:r w:rsidR="00A53688" w:rsidRPr="00A53688">
        <w:t xml:space="preserve">. </w:t>
      </w:r>
      <w:r w:rsidRPr="00A53688">
        <w:t>в 2008 году</w:t>
      </w:r>
      <w:r w:rsidR="00A53688" w:rsidRPr="00A53688">
        <w:t xml:space="preserve">. </w:t>
      </w:r>
      <w:r w:rsidRPr="00A53688">
        <w:t>Такая тенденция явно показывает нам связь между себестоимостью и прибылью</w:t>
      </w:r>
      <w:r w:rsidR="00A53688" w:rsidRPr="00A53688">
        <w:t xml:space="preserve">. </w:t>
      </w:r>
      <w:r w:rsidRPr="00A53688">
        <w:t xml:space="preserve">Непосредственное влияние на </w:t>
      </w:r>
      <w:r w:rsidR="00144B33" w:rsidRPr="00A53688">
        <w:t>изменение уровня затрат на</w:t>
      </w:r>
      <w:r w:rsidR="00A53688" w:rsidRPr="00A53688">
        <w:t xml:space="preserve"> </w:t>
      </w:r>
      <w:r w:rsidRPr="00A53688">
        <w:t>рубль товарной продукции оказывают факторы, которые находятся с ним в прямой функциональной связи</w:t>
      </w:r>
      <w:r w:rsidR="00A53688" w:rsidRPr="00A53688">
        <w:t xml:space="preserve">: </w:t>
      </w:r>
      <w:r w:rsidRPr="00A53688">
        <w:t>изменение объёма выпущенной продукции, её структуры, изменение уровня цен на продукцию, изменение уровня удельных переменных затрат, изменение суммы постоянных затрат</w:t>
      </w:r>
      <w:r w:rsidR="00A53688" w:rsidRPr="00A53688">
        <w:t>.</w:t>
      </w:r>
    </w:p>
    <w:p w:rsidR="00D24B09" w:rsidRDefault="00D24B09" w:rsidP="00A53688"/>
    <w:p w:rsidR="00A53688" w:rsidRPr="00A53688" w:rsidRDefault="003F1DDB" w:rsidP="00D24B09">
      <w:pPr>
        <w:pStyle w:val="2"/>
      </w:pPr>
      <w:bookmarkStart w:id="21" w:name="_Toc241820274"/>
      <w:r>
        <w:t>2.2</w:t>
      </w:r>
      <w:r w:rsidR="00A53688">
        <w:t>.3</w:t>
      </w:r>
      <w:r w:rsidR="00EA2FF6" w:rsidRPr="00A53688">
        <w:t xml:space="preserve"> Анализ прибыли и рентабельности</w:t>
      </w:r>
      <w:bookmarkEnd w:id="21"/>
    </w:p>
    <w:p w:rsidR="00A53688" w:rsidRDefault="00EA2FF6" w:rsidP="00A53688">
      <w:r w:rsidRPr="00A53688">
        <w:t>Как видно из приведенных в табл</w:t>
      </w:r>
      <w:r w:rsidR="003C731D" w:rsidRPr="00A53688">
        <w:t>ицы</w:t>
      </w:r>
      <w:r w:rsidRPr="00A53688">
        <w:t xml:space="preserve"> </w:t>
      </w:r>
      <w:r w:rsidR="00A53688">
        <w:t>2.3</w:t>
      </w:r>
      <w:r w:rsidRPr="00A53688">
        <w:t xml:space="preserve"> данных, наиболее успешным в работе организации стал 200</w:t>
      </w:r>
      <w:r w:rsidR="00617F79" w:rsidRPr="00A53688">
        <w:t>8</w:t>
      </w:r>
      <w:r w:rsidRPr="00A53688">
        <w:t xml:space="preserve"> г</w:t>
      </w:r>
      <w:r w:rsidR="00A14F6A" w:rsidRPr="00A53688">
        <w:t>од</w:t>
      </w:r>
      <w:r w:rsidRPr="00A53688">
        <w:t>, где все показатели прибыли были наилучшими</w:t>
      </w:r>
      <w:r w:rsidR="00A53688" w:rsidRPr="00A53688">
        <w:t>.</w:t>
      </w:r>
      <w:r w:rsidR="00D24B09">
        <w:t xml:space="preserve"> </w:t>
      </w:r>
      <w:bookmarkStart w:id="22" w:name="OLE_LINK7"/>
      <w:r w:rsidR="002263FB" w:rsidRPr="00A53688">
        <w:t>График динамики прибыли</w:t>
      </w:r>
      <w:r w:rsidR="00A258D6" w:rsidRPr="00A53688">
        <w:t xml:space="preserve"> от реализации и прибыли к распределению</w:t>
      </w:r>
      <w:r w:rsidR="002263FB" w:rsidRPr="00A53688">
        <w:t xml:space="preserve"> ООО</w:t>
      </w:r>
      <w:r w:rsidR="00A53688">
        <w:t xml:space="preserve"> "</w:t>
      </w:r>
      <w:r w:rsidR="002263FB" w:rsidRPr="00A53688">
        <w:t>Ротафарм</w:t>
      </w:r>
      <w:r w:rsidR="00A53688">
        <w:t xml:space="preserve">" </w:t>
      </w:r>
      <w:r w:rsidR="002263FB" w:rsidRPr="00A53688">
        <w:t>за 2006-2008 гг</w:t>
      </w:r>
      <w:r w:rsidR="00A53688" w:rsidRPr="00A53688">
        <w:t xml:space="preserve">. </w:t>
      </w:r>
      <w:bookmarkEnd w:id="22"/>
      <w:r w:rsidR="002263FB" w:rsidRPr="00A53688">
        <w:t xml:space="preserve">представлен на рисунке </w:t>
      </w:r>
      <w:r w:rsidR="00A53688">
        <w:t>2.9</w:t>
      </w:r>
    </w:p>
    <w:p w:rsidR="00A53688" w:rsidRPr="00A53688" w:rsidRDefault="00AB3C31" w:rsidP="00A53688">
      <w:r>
        <w:br w:type="page"/>
      </w:r>
      <w:r w:rsidR="0092679C" w:rsidRPr="00A53688">
        <w:rPr>
          <w:noProof/>
        </w:rPr>
        <w:object w:dxaOrig="6842" w:dyaOrig="4335">
          <v:shape id="_x0000_i1039" type="#_x0000_t75" style="width:342pt;height:216.75pt" o:ole="">
            <v:imagedata r:id="rId26" o:title=""/>
            <o:lock v:ext="edit" aspectratio="f"/>
          </v:shape>
          <o:OLEObject Type="Embed" ProgID="Excel.Sheet.8" ShapeID="_x0000_i1039" DrawAspect="Content" ObjectID="_1469632009" r:id="rId27">
            <o:FieldCodes>\s</o:FieldCodes>
          </o:OLEObject>
        </w:object>
      </w:r>
    </w:p>
    <w:p w:rsidR="00A53688" w:rsidRDefault="00A258D6" w:rsidP="00A53688">
      <w:r w:rsidRPr="00A53688">
        <w:t xml:space="preserve">Рисунок </w:t>
      </w:r>
      <w:r w:rsidR="00A53688">
        <w:t>2.9</w:t>
      </w:r>
      <w:r w:rsidR="00A53688" w:rsidRPr="00A53688">
        <w:t xml:space="preserve"> - </w:t>
      </w:r>
      <w:r w:rsidRPr="00A53688">
        <w:t>График динамики прибыли от реализации и прибыли</w:t>
      </w:r>
      <w:r w:rsidR="00D24B09">
        <w:t xml:space="preserve"> </w:t>
      </w:r>
      <w:r w:rsidRPr="00A53688">
        <w:t>к распределению ООО</w:t>
      </w:r>
      <w:r w:rsidR="00A53688">
        <w:t xml:space="preserve"> "</w:t>
      </w:r>
      <w:r w:rsidRPr="00A53688">
        <w:t>Ротафарм</w:t>
      </w:r>
      <w:r w:rsidR="00A53688">
        <w:t xml:space="preserve">" </w:t>
      </w:r>
      <w:r w:rsidRPr="00A53688">
        <w:t>за 2006-2008 гг</w:t>
      </w:r>
      <w:r w:rsidR="00A53688" w:rsidRPr="00A53688">
        <w:t>.</w:t>
      </w:r>
    </w:p>
    <w:p w:rsidR="00D24B09" w:rsidRDefault="00D24B09" w:rsidP="00A53688"/>
    <w:p w:rsidR="00A53688" w:rsidRDefault="00EA2FF6" w:rsidP="00A53688">
      <w:r w:rsidRPr="00A53688">
        <w:t>Так прибыль от реализации в 200</w:t>
      </w:r>
      <w:r w:rsidR="0072201C" w:rsidRPr="00A53688">
        <w:t>8</w:t>
      </w:r>
      <w:r w:rsidRPr="00A53688">
        <w:t xml:space="preserve"> г</w:t>
      </w:r>
      <w:r w:rsidR="00A53688" w:rsidRPr="00A53688">
        <w:t xml:space="preserve">. </w:t>
      </w:r>
      <w:r w:rsidRPr="00A53688">
        <w:t xml:space="preserve">составила 204 </w:t>
      </w:r>
      <w:r w:rsidR="00EC6F2B" w:rsidRPr="00A53688">
        <w:t>млн</w:t>
      </w:r>
      <w:r w:rsidR="00A53688" w:rsidRPr="00A53688">
        <w:t xml:space="preserve">. </w:t>
      </w:r>
      <w:r w:rsidR="00EC6F2B" w:rsidRPr="00A53688">
        <w:t>р</w:t>
      </w:r>
      <w:r w:rsidR="00A53688">
        <w:t>.,</w:t>
      </w:r>
      <w:r w:rsidRPr="00A53688">
        <w:t xml:space="preserve"> рост данного показателя к уровню 200</w:t>
      </w:r>
      <w:r w:rsidR="0072201C" w:rsidRPr="00A53688">
        <w:t>7</w:t>
      </w:r>
      <w:r w:rsidR="0033412B" w:rsidRPr="00A53688">
        <w:t xml:space="preserve"> г</w:t>
      </w:r>
      <w:r w:rsidR="00A53688" w:rsidRPr="00A53688">
        <w:t xml:space="preserve">. </w:t>
      </w:r>
      <w:r w:rsidR="0033412B" w:rsidRPr="00A53688">
        <w:t xml:space="preserve">составил 151 </w:t>
      </w:r>
      <w:r w:rsidR="00EC6F2B" w:rsidRPr="00A53688">
        <w:t>млн</w:t>
      </w:r>
      <w:r w:rsidR="00A53688" w:rsidRPr="00A53688">
        <w:t xml:space="preserve">. </w:t>
      </w:r>
      <w:r w:rsidR="00EC6F2B" w:rsidRPr="00A53688">
        <w:t>р</w:t>
      </w:r>
      <w:r w:rsidR="00A53688" w:rsidRPr="00A53688">
        <w:t xml:space="preserve">. </w:t>
      </w:r>
      <w:r w:rsidRPr="00A53688">
        <w:t>или 28</w:t>
      </w:r>
      <w:r w:rsidR="00A53688">
        <w:t>4.9</w:t>
      </w:r>
      <w:r w:rsidRPr="00A53688">
        <w:t>1%</w:t>
      </w:r>
      <w:r w:rsidR="00A53688" w:rsidRPr="00A53688">
        <w:t xml:space="preserve">. </w:t>
      </w:r>
      <w:r w:rsidRPr="00A53688">
        <w:t>Прибыль к распределению в 200</w:t>
      </w:r>
      <w:r w:rsidR="0072201C" w:rsidRPr="00A53688">
        <w:t>8</w:t>
      </w:r>
      <w:r w:rsidR="0033412B" w:rsidRPr="00A53688">
        <w:t xml:space="preserve"> г</w:t>
      </w:r>
      <w:r w:rsidR="00A53688" w:rsidRPr="00A53688">
        <w:t xml:space="preserve">. </w:t>
      </w:r>
      <w:r w:rsidR="0033412B" w:rsidRPr="00A53688">
        <w:t xml:space="preserve">составила 151 </w:t>
      </w:r>
      <w:r w:rsidR="00EC6F2B" w:rsidRPr="00A53688">
        <w:t>млн</w:t>
      </w:r>
      <w:r w:rsidR="00A53688" w:rsidRPr="00A53688">
        <w:t xml:space="preserve">. </w:t>
      </w:r>
      <w:r w:rsidR="00EC6F2B" w:rsidRPr="00A53688">
        <w:t>р</w:t>
      </w:r>
      <w:r w:rsidR="00A53688">
        <w:t>.,</w:t>
      </w:r>
      <w:r w:rsidRPr="00A53688">
        <w:t xml:space="preserve"> что выше уровня 200</w:t>
      </w:r>
      <w:r w:rsidR="0072201C" w:rsidRPr="00A53688">
        <w:t>7</w:t>
      </w:r>
      <w:r w:rsidRPr="00A53688">
        <w:t xml:space="preserve"> г</w:t>
      </w:r>
      <w:r w:rsidR="00A53688" w:rsidRPr="00A53688">
        <w:t xml:space="preserve">. </w:t>
      </w:r>
      <w:r w:rsidRPr="00A53688">
        <w:t xml:space="preserve">на 117 </w:t>
      </w:r>
      <w:r w:rsidR="00EC6F2B" w:rsidRPr="00A53688">
        <w:t>млн</w:t>
      </w:r>
      <w:r w:rsidR="00A53688" w:rsidRPr="00A53688">
        <w:t xml:space="preserve">. </w:t>
      </w:r>
      <w:r w:rsidR="00EC6F2B" w:rsidRPr="00A53688">
        <w:t>р</w:t>
      </w:r>
      <w:r w:rsidR="00A53688" w:rsidRPr="00A53688">
        <w:t xml:space="preserve">. </w:t>
      </w:r>
      <w:r w:rsidRPr="00A53688">
        <w:t>или на 344,12%</w:t>
      </w:r>
      <w:r w:rsidR="00A53688" w:rsidRPr="00A53688">
        <w:t xml:space="preserve">. </w:t>
      </w:r>
      <w:r w:rsidR="0072201C" w:rsidRPr="00A53688">
        <w:t>Прибыль от реализации за период 2006-2008 гг</w:t>
      </w:r>
      <w:r w:rsidR="00A53688" w:rsidRPr="00A53688">
        <w:t xml:space="preserve">. </w:t>
      </w:r>
      <w:r w:rsidR="0072201C" w:rsidRPr="00A53688">
        <w:t>увеличилась за счет роста объемов реализации и увеличения</w:t>
      </w:r>
      <w:r w:rsidR="00E45298" w:rsidRPr="00A53688">
        <w:t xml:space="preserve"> цен на реализованную продукцию, а так же за счет снижения уровня себестоимости</w:t>
      </w:r>
      <w:r w:rsidR="00A53688" w:rsidRPr="00A53688">
        <w:t xml:space="preserve">. </w:t>
      </w:r>
      <w:r w:rsidR="0072201C" w:rsidRPr="00A53688">
        <w:t>Положительная динамика свидетельствует, что предприятие реализует рентабельную продукцию</w:t>
      </w:r>
      <w:r w:rsidR="00A53688" w:rsidRPr="00A53688">
        <w:t>.</w:t>
      </w:r>
    </w:p>
    <w:p w:rsidR="00A53688" w:rsidRDefault="00E45298" w:rsidP="00A53688">
      <w:r w:rsidRPr="00A53688">
        <w:t>Чистая прибыль в 2006г</w:t>
      </w:r>
      <w:r w:rsidR="00A53688" w:rsidRPr="00A53688">
        <w:t xml:space="preserve">. </w:t>
      </w:r>
      <w:r w:rsidRPr="00A53688">
        <w:t>составила 19</w:t>
      </w:r>
      <w:r w:rsidR="0033412B" w:rsidRPr="00A53688">
        <w:t xml:space="preserve"> </w:t>
      </w:r>
      <w:r w:rsidR="00EC6F2B" w:rsidRPr="00A53688">
        <w:t>млн</w:t>
      </w:r>
      <w:r w:rsidR="00A53688" w:rsidRPr="00A53688">
        <w:t xml:space="preserve">. </w:t>
      </w:r>
      <w:r w:rsidR="00EC6F2B" w:rsidRPr="00A53688">
        <w:t>р</w:t>
      </w:r>
      <w:r w:rsidR="00A53688">
        <w:t>.,</w:t>
      </w:r>
      <w:r w:rsidRPr="00A53688">
        <w:t xml:space="preserve"> в 2007г</w:t>
      </w:r>
      <w:r w:rsidR="00A53688" w:rsidRPr="00A53688">
        <w:t xml:space="preserve">. </w:t>
      </w:r>
      <w:r w:rsidR="00A53688">
        <w:t>-</w:t>
      </w:r>
      <w:r w:rsidRPr="00A53688">
        <w:t xml:space="preserve"> 34 </w:t>
      </w:r>
      <w:r w:rsidR="00EC6F2B" w:rsidRPr="00A53688">
        <w:t>млн</w:t>
      </w:r>
      <w:r w:rsidR="00A53688" w:rsidRPr="00A53688">
        <w:t xml:space="preserve">. </w:t>
      </w:r>
      <w:r w:rsidR="00EC6F2B" w:rsidRPr="00A53688">
        <w:t>р</w:t>
      </w:r>
      <w:r w:rsidR="00A53688" w:rsidRPr="00A53688">
        <w:t>., 20</w:t>
      </w:r>
      <w:r w:rsidRPr="00A53688">
        <w:t>08г</w:t>
      </w:r>
      <w:r w:rsidR="00A53688" w:rsidRPr="00A53688">
        <w:t xml:space="preserve">. </w:t>
      </w:r>
      <w:r w:rsidR="00A53688">
        <w:t>-</w:t>
      </w:r>
      <w:r w:rsidRPr="00A53688">
        <w:t xml:space="preserve"> </w:t>
      </w:r>
      <w:r w:rsidR="007B6F65" w:rsidRPr="00A53688">
        <w:t>151</w:t>
      </w:r>
      <w:r w:rsidR="0033412B" w:rsidRPr="00A53688">
        <w:t xml:space="preserve"> </w:t>
      </w:r>
      <w:r w:rsidR="00EC6F2B" w:rsidRPr="00A53688">
        <w:t>млн</w:t>
      </w:r>
      <w:r w:rsidR="00A53688" w:rsidRPr="00A53688">
        <w:t xml:space="preserve">. </w:t>
      </w:r>
      <w:r w:rsidR="00EC6F2B" w:rsidRPr="00A53688">
        <w:t>р</w:t>
      </w:r>
      <w:r w:rsidR="00A53688" w:rsidRPr="00A53688">
        <w:t xml:space="preserve">. </w:t>
      </w:r>
      <w:r w:rsidRPr="00A53688">
        <w:t>После уплаты налогов прибыль распределяется следующим образом</w:t>
      </w:r>
      <w:r w:rsidR="00A53688" w:rsidRPr="00A53688">
        <w:t xml:space="preserve">: </w:t>
      </w:r>
      <w:r w:rsidRPr="00A53688">
        <w:t>5%</w:t>
      </w:r>
      <w:r w:rsidR="00A53688" w:rsidRPr="00A53688">
        <w:t xml:space="preserve"> - </w:t>
      </w:r>
      <w:r w:rsidRPr="00A53688">
        <w:t>резервный фонд</w:t>
      </w:r>
      <w:r w:rsidR="00A53688" w:rsidRPr="00A53688">
        <w:t xml:space="preserve">; </w:t>
      </w:r>
      <w:r w:rsidRPr="00A53688">
        <w:t>40%</w:t>
      </w:r>
      <w:r w:rsidR="00A53688" w:rsidRPr="00A53688">
        <w:t xml:space="preserve"> - </w:t>
      </w:r>
      <w:r w:rsidRPr="00A53688">
        <w:t>на пополнение собственных оборотных средств</w:t>
      </w:r>
      <w:r w:rsidR="00A53688" w:rsidRPr="00A53688">
        <w:t xml:space="preserve">; </w:t>
      </w:r>
      <w:r w:rsidRPr="00A53688">
        <w:t>оставшаяся сумм распределяется между фондом накопления и фондом потребления</w:t>
      </w:r>
      <w:r w:rsidR="00A53688" w:rsidRPr="00A53688">
        <w:t xml:space="preserve">. </w:t>
      </w:r>
      <w:r w:rsidRPr="00A53688">
        <w:t>Средства этих фондов имеют целевое назначение и расходуются согласно утвержденным сметам</w:t>
      </w:r>
      <w:r w:rsidR="00A53688" w:rsidRPr="00A53688">
        <w:t>.</w:t>
      </w:r>
    </w:p>
    <w:p w:rsidR="00A53688" w:rsidRDefault="00E45298" w:rsidP="00A53688">
      <w:r w:rsidRPr="00A53688">
        <w:t xml:space="preserve">Фонд накопления используется в основном для финансирования затрат на расширение производства, его техническое перевооружение, внедрение новых технологий и </w:t>
      </w:r>
      <w:r w:rsidR="00A53688">
        <w:t>т.д.</w:t>
      </w:r>
    </w:p>
    <w:p w:rsidR="00A53688" w:rsidRDefault="00E45298" w:rsidP="00A53688">
      <w:r w:rsidRPr="00A53688">
        <w:t>Фонд социальной сферы используется на коллективные нужды</w:t>
      </w:r>
      <w:r w:rsidR="00A53688">
        <w:t xml:space="preserve"> (</w:t>
      </w:r>
      <w:r w:rsidRPr="00A53688">
        <w:t>расходы на содержание объектов культуры и здравоохранения, проведение оздоровительных и культурно-массовых мероприятий</w:t>
      </w:r>
      <w:r w:rsidR="00A53688" w:rsidRPr="00A53688">
        <w:t>),</w:t>
      </w:r>
      <w:r w:rsidRPr="00A53688">
        <w:t xml:space="preserve"> фонд потребления </w:t>
      </w:r>
      <w:r w:rsidR="00A53688">
        <w:t>-</w:t>
      </w:r>
      <w:r w:rsidRPr="00A53688">
        <w:t xml:space="preserve"> на индивидуальные</w:t>
      </w:r>
      <w:r w:rsidR="00A53688">
        <w:t xml:space="preserve"> (</w:t>
      </w:r>
      <w:r w:rsidRPr="00A53688">
        <w:t xml:space="preserve">вознаграждение по итогам работы за год, материальная помощь, частичная оплата питания и проезда, пособия по выходу на пенсию и </w:t>
      </w:r>
      <w:r w:rsidR="00A53688">
        <w:t>т.д.)</w:t>
      </w:r>
      <w:r w:rsidR="00A53688" w:rsidRPr="00A53688">
        <w:t>.</w:t>
      </w:r>
    </w:p>
    <w:p w:rsidR="00D24B09" w:rsidRDefault="00D24B09" w:rsidP="00A53688"/>
    <w:p w:rsidR="00A53688" w:rsidRDefault="00E45298" w:rsidP="00A53688">
      <w:r w:rsidRPr="00A53688">
        <w:t>Таблица</w:t>
      </w:r>
      <w:r w:rsidR="005C7D1B" w:rsidRPr="00A53688">
        <w:t xml:space="preserve"> </w:t>
      </w:r>
      <w:r w:rsidR="00A53688">
        <w:t>2.1</w:t>
      </w:r>
      <w:r w:rsidR="00C66C29" w:rsidRPr="00A53688">
        <w:t xml:space="preserve">0 </w:t>
      </w:r>
      <w:r w:rsidR="00A53688">
        <w:t>-</w:t>
      </w:r>
      <w:r w:rsidRPr="00A53688">
        <w:t xml:space="preserve"> Распределение чистой прибыли </w:t>
      </w:r>
      <w:r w:rsidR="0033412B" w:rsidRPr="00A53688">
        <w:t>ООО</w:t>
      </w:r>
      <w:r w:rsidR="00A53688">
        <w:t xml:space="preserve"> "</w:t>
      </w:r>
      <w:r w:rsidR="0033412B" w:rsidRPr="00A53688">
        <w:t>Ротафарм</w:t>
      </w:r>
      <w:r w:rsidR="00A53688">
        <w:t>"</w:t>
      </w:r>
    </w:p>
    <w:p w:rsidR="00E45298" w:rsidRPr="00A53688" w:rsidRDefault="00E45298" w:rsidP="00A53688">
      <w:r w:rsidRPr="00A53688">
        <w:t>в 2006-2008 гг</w:t>
      </w:r>
      <w:r w:rsidR="00A53688" w:rsidRPr="00A53688">
        <w:t xml:space="preserve">. </w:t>
      </w:r>
    </w:p>
    <w:tbl>
      <w:tblPr>
        <w:tblStyle w:val="15"/>
        <w:tblW w:w="0" w:type="auto"/>
        <w:tblInd w:w="0" w:type="dxa"/>
        <w:tblLook w:val="01E0" w:firstRow="1" w:lastRow="1" w:firstColumn="1" w:lastColumn="1" w:noHBand="0" w:noVBand="0"/>
      </w:tblPr>
      <w:tblGrid>
        <w:gridCol w:w="2651"/>
        <w:gridCol w:w="2375"/>
        <w:gridCol w:w="2374"/>
        <w:gridCol w:w="1228"/>
      </w:tblGrid>
      <w:tr w:rsidR="00E45298" w:rsidRPr="00A53688">
        <w:trPr>
          <w:trHeight w:val="365"/>
        </w:trPr>
        <w:tc>
          <w:tcPr>
            <w:tcW w:w="2651" w:type="dxa"/>
            <w:vMerge w:val="restart"/>
          </w:tcPr>
          <w:p w:rsidR="00E45298" w:rsidRPr="00A53688" w:rsidRDefault="00E45298" w:rsidP="00D24B09">
            <w:pPr>
              <w:pStyle w:val="afff5"/>
            </w:pPr>
            <w:r w:rsidRPr="00A53688">
              <w:t>Показатели, млн</w:t>
            </w:r>
            <w:r w:rsidR="00A53688" w:rsidRPr="00A53688">
              <w:t xml:space="preserve">. </w:t>
            </w:r>
            <w:r w:rsidRPr="00A53688">
              <w:t>р</w:t>
            </w:r>
            <w:r w:rsidR="00A53688" w:rsidRPr="00A53688">
              <w:t xml:space="preserve">. </w:t>
            </w:r>
          </w:p>
        </w:tc>
        <w:tc>
          <w:tcPr>
            <w:tcW w:w="5977" w:type="dxa"/>
            <w:gridSpan w:val="3"/>
          </w:tcPr>
          <w:p w:rsidR="00E45298" w:rsidRPr="00A53688" w:rsidRDefault="00E45298" w:rsidP="00D24B09">
            <w:pPr>
              <w:pStyle w:val="afff5"/>
            </w:pPr>
            <w:r w:rsidRPr="00A53688">
              <w:t>Годы</w:t>
            </w:r>
          </w:p>
        </w:tc>
      </w:tr>
      <w:tr w:rsidR="00E45298" w:rsidRPr="00A53688">
        <w:trPr>
          <w:trHeight w:val="365"/>
        </w:trPr>
        <w:tc>
          <w:tcPr>
            <w:tcW w:w="2651" w:type="dxa"/>
            <w:vMerge/>
          </w:tcPr>
          <w:p w:rsidR="00E45298" w:rsidRPr="00A53688" w:rsidRDefault="00E45298" w:rsidP="00D24B09">
            <w:pPr>
              <w:pStyle w:val="afff5"/>
            </w:pPr>
          </w:p>
        </w:tc>
        <w:tc>
          <w:tcPr>
            <w:tcW w:w="2375" w:type="dxa"/>
          </w:tcPr>
          <w:p w:rsidR="00E45298" w:rsidRPr="00A53688" w:rsidRDefault="00E45298" w:rsidP="00D24B09">
            <w:pPr>
              <w:pStyle w:val="afff5"/>
            </w:pPr>
            <w:r w:rsidRPr="00A53688">
              <w:t>2006</w:t>
            </w:r>
          </w:p>
        </w:tc>
        <w:tc>
          <w:tcPr>
            <w:tcW w:w="2374" w:type="dxa"/>
          </w:tcPr>
          <w:p w:rsidR="00E45298" w:rsidRPr="00A53688" w:rsidRDefault="00E45298" w:rsidP="00D24B09">
            <w:pPr>
              <w:pStyle w:val="afff5"/>
            </w:pPr>
            <w:r w:rsidRPr="00A53688">
              <w:t>2007</w:t>
            </w:r>
          </w:p>
        </w:tc>
        <w:tc>
          <w:tcPr>
            <w:tcW w:w="1228" w:type="dxa"/>
          </w:tcPr>
          <w:p w:rsidR="00E45298" w:rsidRPr="00A53688" w:rsidRDefault="00E45298" w:rsidP="00D24B09">
            <w:pPr>
              <w:pStyle w:val="afff5"/>
            </w:pPr>
            <w:r w:rsidRPr="00A53688">
              <w:t>2008</w:t>
            </w:r>
          </w:p>
        </w:tc>
      </w:tr>
      <w:tr w:rsidR="00E45298" w:rsidRPr="00A53688">
        <w:trPr>
          <w:trHeight w:val="281"/>
        </w:trPr>
        <w:tc>
          <w:tcPr>
            <w:tcW w:w="2651" w:type="dxa"/>
          </w:tcPr>
          <w:p w:rsidR="00E45298" w:rsidRPr="00A53688" w:rsidRDefault="00E45298" w:rsidP="00D24B09">
            <w:pPr>
              <w:pStyle w:val="afff5"/>
            </w:pPr>
            <w:r w:rsidRPr="00A53688">
              <w:t>Чистая прибыль</w:t>
            </w:r>
          </w:p>
        </w:tc>
        <w:tc>
          <w:tcPr>
            <w:tcW w:w="2375" w:type="dxa"/>
          </w:tcPr>
          <w:p w:rsidR="00E45298" w:rsidRPr="00A53688" w:rsidRDefault="007B6F65" w:rsidP="00D24B09">
            <w:pPr>
              <w:pStyle w:val="afff5"/>
            </w:pPr>
            <w:r w:rsidRPr="00A53688">
              <w:t>19</w:t>
            </w:r>
          </w:p>
        </w:tc>
        <w:tc>
          <w:tcPr>
            <w:tcW w:w="2374" w:type="dxa"/>
          </w:tcPr>
          <w:p w:rsidR="00E45298" w:rsidRPr="00A53688" w:rsidRDefault="007B6F65" w:rsidP="00D24B09">
            <w:pPr>
              <w:pStyle w:val="afff5"/>
            </w:pPr>
            <w:r w:rsidRPr="00A53688">
              <w:t>34</w:t>
            </w:r>
          </w:p>
        </w:tc>
        <w:tc>
          <w:tcPr>
            <w:tcW w:w="1228" w:type="dxa"/>
          </w:tcPr>
          <w:p w:rsidR="00E45298" w:rsidRPr="00A53688" w:rsidRDefault="007B6F65" w:rsidP="00D24B09">
            <w:pPr>
              <w:pStyle w:val="afff5"/>
            </w:pPr>
            <w:r w:rsidRPr="00A53688">
              <w:t>151</w:t>
            </w:r>
          </w:p>
        </w:tc>
      </w:tr>
      <w:tr w:rsidR="00E45298" w:rsidRPr="00A53688">
        <w:trPr>
          <w:trHeight w:val="289"/>
        </w:trPr>
        <w:tc>
          <w:tcPr>
            <w:tcW w:w="2651" w:type="dxa"/>
          </w:tcPr>
          <w:p w:rsidR="00E45298" w:rsidRPr="00A53688" w:rsidRDefault="00E45298" w:rsidP="00D24B09">
            <w:pPr>
              <w:pStyle w:val="afff5"/>
            </w:pPr>
            <w:r w:rsidRPr="00A53688">
              <w:t>Резервный фонд</w:t>
            </w:r>
          </w:p>
        </w:tc>
        <w:tc>
          <w:tcPr>
            <w:tcW w:w="2375" w:type="dxa"/>
          </w:tcPr>
          <w:p w:rsidR="00E45298" w:rsidRPr="00A53688" w:rsidRDefault="007B6F65" w:rsidP="00D24B09">
            <w:pPr>
              <w:pStyle w:val="afff5"/>
            </w:pPr>
            <w:r w:rsidRPr="00A53688">
              <w:t>0,95</w:t>
            </w:r>
          </w:p>
        </w:tc>
        <w:tc>
          <w:tcPr>
            <w:tcW w:w="2374" w:type="dxa"/>
          </w:tcPr>
          <w:p w:rsidR="007B6F65" w:rsidRPr="00A53688" w:rsidRDefault="007B6F65" w:rsidP="00D24B09">
            <w:pPr>
              <w:pStyle w:val="afff5"/>
            </w:pPr>
            <w:r w:rsidRPr="00A53688">
              <w:t>1,7</w:t>
            </w:r>
          </w:p>
        </w:tc>
        <w:tc>
          <w:tcPr>
            <w:tcW w:w="1228" w:type="dxa"/>
          </w:tcPr>
          <w:p w:rsidR="000126AC" w:rsidRPr="00A53688" w:rsidRDefault="000126AC" w:rsidP="00D24B09">
            <w:pPr>
              <w:pStyle w:val="afff5"/>
            </w:pPr>
            <w:r w:rsidRPr="00A53688">
              <w:t>7,55</w:t>
            </w:r>
          </w:p>
        </w:tc>
      </w:tr>
      <w:tr w:rsidR="00E45298" w:rsidRPr="00A53688">
        <w:trPr>
          <w:trHeight w:val="431"/>
        </w:trPr>
        <w:tc>
          <w:tcPr>
            <w:tcW w:w="2651" w:type="dxa"/>
          </w:tcPr>
          <w:p w:rsidR="00E45298" w:rsidRPr="00A53688" w:rsidRDefault="00E45298" w:rsidP="00D24B09">
            <w:pPr>
              <w:pStyle w:val="afff5"/>
            </w:pPr>
            <w:r w:rsidRPr="00A53688">
              <w:t>Фонд накопления</w:t>
            </w:r>
          </w:p>
        </w:tc>
        <w:tc>
          <w:tcPr>
            <w:tcW w:w="2375" w:type="dxa"/>
          </w:tcPr>
          <w:p w:rsidR="00E45298" w:rsidRPr="00A53688" w:rsidRDefault="00393CCB" w:rsidP="00D24B09">
            <w:pPr>
              <w:pStyle w:val="afff5"/>
            </w:pPr>
            <w:r w:rsidRPr="00A53688">
              <w:t>10,45</w:t>
            </w:r>
          </w:p>
        </w:tc>
        <w:tc>
          <w:tcPr>
            <w:tcW w:w="2374" w:type="dxa"/>
          </w:tcPr>
          <w:p w:rsidR="007B6F65" w:rsidRPr="00A53688" w:rsidRDefault="00393CCB" w:rsidP="00D24B09">
            <w:pPr>
              <w:pStyle w:val="afff5"/>
            </w:pPr>
            <w:r w:rsidRPr="00A53688">
              <w:t>18,7</w:t>
            </w:r>
          </w:p>
        </w:tc>
        <w:tc>
          <w:tcPr>
            <w:tcW w:w="1228" w:type="dxa"/>
          </w:tcPr>
          <w:p w:rsidR="00E45298" w:rsidRPr="00A53688" w:rsidRDefault="00393CCB" w:rsidP="00D24B09">
            <w:pPr>
              <w:pStyle w:val="afff5"/>
            </w:pPr>
            <w:r w:rsidRPr="00A53688">
              <w:t>83,05</w:t>
            </w:r>
          </w:p>
        </w:tc>
      </w:tr>
      <w:tr w:rsidR="00E45298" w:rsidRPr="00A53688">
        <w:trPr>
          <w:trHeight w:val="263"/>
        </w:trPr>
        <w:tc>
          <w:tcPr>
            <w:tcW w:w="2651" w:type="dxa"/>
          </w:tcPr>
          <w:p w:rsidR="00E45298" w:rsidRPr="00A53688" w:rsidRDefault="00E45298" w:rsidP="00D24B09">
            <w:pPr>
              <w:pStyle w:val="afff5"/>
            </w:pPr>
            <w:r w:rsidRPr="00A53688">
              <w:t>Фонд потребления</w:t>
            </w:r>
          </w:p>
        </w:tc>
        <w:tc>
          <w:tcPr>
            <w:tcW w:w="2375" w:type="dxa"/>
          </w:tcPr>
          <w:p w:rsidR="00E45298" w:rsidRPr="00A53688" w:rsidRDefault="00393CCB" w:rsidP="00D24B09">
            <w:pPr>
              <w:pStyle w:val="afff5"/>
            </w:pPr>
            <w:r w:rsidRPr="00A53688">
              <w:t>7,6</w:t>
            </w:r>
          </w:p>
        </w:tc>
        <w:tc>
          <w:tcPr>
            <w:tcW w:w="2374" w:type="dxa"/>
          </w:tcPr>
          <w:p w:rsidR="00E45298" w:rsidRPr="00A53688" w:rsidRDefault="00393CCB" w:rsidP="00D24B09">
            <w:pPr>
              <w:pStyle w:val="afff5"/>
            </w:pPr>
            <w:r w:rsidRPr="00A53688">
              <w:t>13,6</w:t>
            </w:r>
          </w:p>
        </w:tc>
        <w:tc>
          <w:tcPr>
            <w:tcW w:w="1228" w:type="dxa"/>
          </w:tcPr>
          <w:p w:rsidR="00E45298" w:rsidRPr="00A53688" w:rsidRDefault="00393CCB" w:rsidP="00D24B09">
            <w:pPr>
              <w:pStyle w:val="afff5"/>
            </w:pPr>
            <w:r w:rsidRPr="00A53688">
              <w:t>60,4</w:t>
            </w:r>
          </w:p>
        </w:tc>
      </w:tr>
    </w:tbl>
    <w:p w:rsidR="00E45298" w:rsidRPr="00A53688" w:rsidRDefault="00E45298" w:rsidP="00A53688"/>
    <w:p w:rsidR="00A53688" w:rsidRDefault="00E45298" w:rsidP="00A53688">
      <w:r w:rsidRPr="00A53688">
        <w:t>Средства фонда накопления расходуются на выплаты персоналу</w:t>
      </w:r>
      <w:r w:rsidR="000350FD" w:rsidRPr="00A53688">
        <w:t>,</w:t>
      </w:r>
      <w:r w:rsidRPr="00A53688">
        <w:t xml:space="preserve"> выплаты компенсирующего, стимулирующего и социального характера</w:t>
      </w:r>
      <w:r w:rsidR="00A53688" w:rsidRPr="00A53688">
        <w:t xml:space="preserve">. </w:t>
      </w:r>
      <w:r w:rsidRPr="00A53688">
        <w:t>Фонд накопления предназначен дл</w:t>
      </w:r>
      <w:r w:rsidR="004D6864" w:rsidRPr="00A53688">
        <w:t>я финансирования инвестиций во в</w:t>
      </w:r>
      <w:r w:rsidRPr="00A53688">
        <w:t>необоротные активы</w:t>
      </w:r>
      <w:r w:rsidR="00A53688">
        <w:t xml:space="preserve"> (</w:t>
      </w:r>
      <w:r w:rsidRPr="00A53688">
        <w:t>создание и приобретение основных средств, включая строительство, реконструкцию, модернизацию и другие работы</w:t>
      </w:r>
      <w:r w:rsidR="00A53688" w:rsidRPr="00A53688">
        <w:t xml:space="preserve">; </w:t>
      </w:r>
      <w:r w:rsidRPr="00A53688">
        <w:t>приобретение объектов нематериальных активов</w:t>
      </w:r>
      <w:r w:rsidR="00A53688" w:rsidRPr="00A53688">
        <w:t xml:space="preserve">; </w:t>
      </w:r>
      <w:r w:rsidRPr="00A53688">
        <w:t>погашение займов банков, полученных на создание или приобретение объектов</w:t>
      </w:r>
      <w:r w:rsidR="00A53688" w:rsidRPr="00A53688">
        <w:t xml:space="preserve">) </w:t>
      </w:r>
      <w:r w:rsidRPr="00A53688">
        <w:t xml:space="preserve">резервный фонд создан для поддержания экономического состояния </w:t>
      </w:r>
      <w:r w:rsidR="005C7D1B" w:rsidRPr="00A53688">
        <w:t>организации</w:t>
      </w:r>
      <w:r w:rsidRPr="00A53688">
        <w:t xml:space="preserve"> в случае непредвиденных расходов</w:t>
      </w:r>
      <w:r w:rsidR="00A53688" w:rsidRPr="00A53688">
        <w:t>.</w:t>
      </w:r>
    </w:p>
    <w:p w:rsidR="00A53688" w:rsidRDefault="00934589" w:rsidP="00A53688">
      <w:r w:rsidRPr="00A53688">
        <w:rPr>
          <w:rStyle w:val="ac"/>
          <w:rFonts w:ascii="Times New Roman" w:hAnsi="Times New Roman" w:cs="Times New Roman"/>
          <w:b w:val="0"/>
          <w:bCs w:val="0"/>
          <w:color w:val="000000"/>
        </w:rPr>
        <w:t xml:space="preserve">Рентабельность </w:t>
      </w:r>
      <w:r w:rsidR="008C7B63" w:rsidRPr="00A53688">
        <w:rPr>
          <w:rStyle w:val="ac"/>
          <w:rFonts w:ascii="Times New Roman" w:hAnsi="Times New Roman" w:cs="Times New Roman"/>
          <w:b w:val="0"/>
          <w:bCs w:val="0"/>
          <w:color w:val="000000"/>
        </w:rPr>
        <w:t>продукции</w:t>
      </w:r>
      <w:r w:rsidR="00A53688">
        <w:rPr>
          <w:rStyle w:val="apple-converted-space"/>
          <w:color w:val="000000"/>
        </w:rPr>
        <w:t xml:space="preserve"> (</w:t>
      </w:r>
      <w:r w:rsidRPr="00A53688">
        <w:t>окупаемость издержек</w:t>
      </w:r>
      <w:r w:rsidR="00A53688" w:rsidRPr="00A53688">
        <w:t>)</w:t>
      </w:r>
      <w:r w:rsidR="00A53688">
        <w:t xml:space="preserve"> (</w:t>
      </w:r>
      <w:r w:rsidRPr="00A53688">
        <w:t>R</w:t>
      </w:r>
      <w:r w:rsidRPr="00A53688">
        <w:rPr>
          <w:vertAlign w:val="subscript"/>
        </w:rPr>
        <w:t>3</w:t>
      </w:r>
      <w:r w:rsidR="00A53688" w:rsidRPr="00A53688">
        <w:t xml:space="preserve">) </w:t>
      </w:r>
      <w:r w:rsidRPr="00A53688">
        <w:t>исчисляется путем отношения прибыли от реализации продукции, работ и услуг</w:t>
      </w:r>
      <w:r w:rsidR="00A53688">
        <w:t xml:space="preserve"> (</w:t>
      </w:r>
      <w:r w:rsidRPr="00A53688">
        <w:rPr>
          <w:rStyle w:val="ac"/>
          <w:rFonts w:ascii="Times New Roman" w:hAnsi="Times New Roman" w:cs="Times New Roman"/>
          <w:color w:val="000000"/>
        </w:rPr>
        <w:t>Пб</w:t>
      </w:r>
      <w:r w:rsidR="00A53688" w:rsidRPr="00A53688">
        <w:t xml:space="preserve">) </w:t>
      </w:r>
      <w:r w:rsidRPr="00A53688">
        <w:t>к сумме затрат по реализованной произведенной продукции</w:t>
      </w:r>
      <w:r w:rsidR="00A53688">
        <w:t xml:space="preserve"> (</w:t>
      </w:r>
      <w:r w:rsidRPr="00A53688">
        <w:t>З</w:t>
      </w:r>
      <w:r w:rsidR="00A53688" w:rsidRPr="00A53688">
        <w:t xml:space="preserve">). </w:t>
      </w:r>
      <w:r w:rsidRPr="00A53688">
        <w:t>Она показывает, сколько предприятие имеет прибыли с каждого рубля, затраченного на производство и реализацию продукции</w:t>
      </w:r>
      <w:r w:rsidR="00A53688" w:rsidRPr="00A53688">
        <w:t xml:space="preserve">. </w:t>
      </w:r>
      <w:r w:rsidRPr="00A53688">
        <w:t>Может рассчитываться в целом по предприятию, отдельным его подразделениям и видам продукции</w:t>
      </w:r>
      <w:r w:rsidR="00A53688" w:rsidRPr="00A53688">
        <w:t>:</w:t>
      </w:r>
    </w:p>
    <w:p w:rsidR="00D24B09" w:rsidRDefault="00D24B09" w:rsidP="00A53688"/>
    <w:p w:rsidR="00A53688" w:rsidRDefault="00813D23" w:rsidP="00A53688">
      <w:r w:rsidRPr="00A53688">
        <w:fldChar w:fldCharType="begin"/>
      </w:r>
      <w:r w:rsidRPr="00A53688">
        <w:instrText xml:space="preserve"> QUOTE </w:instrText>
      </w:r>
      <w:r w:rsidR="00423AA5">
        <w:rPr>
          <w:position w:val="-20"/>
        </w:rPr>
        <w:pict>
          <v:shape id="_x0000_i1040" type="#_x0000_t75" style="width:65.25pt;height:31.5pt">
            <v:imagedata r:id="rId28" o:title="" chromakey="white"/>
          </v:shape>
        </w:pict>
      </w:r>
      <w:r w:rsidRPr="00A53688">
        <w:instrText xml:space="preserve"> </w:instrText>
      </w:r>
      <w:r w:rsidRPr="00A53688">
        <w:fldChar w:fldCharType="separate"/>
      </w:r>
      <w:r w:rsidR="00423AA5">
        <w:rPr>
          <w:position w:val="-20"/>
        </w:rPr>
        <w:pict>
          <v:shape id="_x0000_i1041" type="#_x0000_t75" style="width:65.25pt;height:31.5pt">
            <v:imagedata r:id="rId28" o:title="" chromakey="white"/>
          </v:shape>
        </w:pict>
      </w:r>
      <w:r w:rsidRPr="00A53688">
        <w:fldChar w:fldCharType="end"/>
      </w:r>
      <w:r w:rsidR="00A53688">
        <w:t xml:space="preserve"> (2.1</w:t>
      </w:r>
      <w:r w:rsidR="00A53688" w:rsidRPr="00A53688">
        <w:t>)</w:t>
      </w:r>
    </w:p>
    <w:p w:rsidR="00A53688" w:rsidRDefault="00934589" w:rsidP="00A53688">
      <w:pPr>
        <w:rPr>
          <w:rStyle w:val="apple-converted-space"/>
          <w:color w:val="000000"/>
        </w:rPr>
      </w:pPr>
      <w:r w:rsidRPr="00A53688">
        <w:rPr>
          <w:rStyle w:val="apple-converted-space"/>
          <w:color w:val="000000"/>
        </w:rPr>
        <w:t>2006г</w:t>
      </w:r>
      <w:r w:rsidR="00A53688">
        <w:rPr>
          <w:rStyle w:val="apple-converted-space"/>
          <w:color w:val="000000"/>
        </w:rPr>
        <w:t>.:</w:t>
      </w:r>
      <w:r w:rsidR="00A53688" w:rsidRPr="00A53688">
        <w:rPr>
          <w:rStyle w:val="apple-converted-space"/>
          <w:color w:val="000000"/>
        </w:rPr>
        <w:t xml:space="preserve"> </w:t>
      </w:r>
      <w:r w:rsidRPr="00A53688">
        <w:rPr>
          <w:rStyle w:val="apple-converted-space"/>
          <w:color w:val="000000"/>
        </w:rPr>
        <w:t>R</w:t>
      </w:r>
      <w:r w:rsidRPr="00A53688">
        <w:rPr>
          <w:rStyle w:val="apple-converted-space"/>
          <w:color w:val="000000"/>
          <w:vertAlign w:val="subscript"/>
        </w:rPr>
        <w:t>З</w:t>
      </w:r>
      <w:r w:rsidRPr="00A53688">
        <w:rPr>
          <w:rStyle w:val="apple-converted-space"/>
          <w:color w:val="000000"/>
        </w:rPr>
        <w:t>=27/</w:t>
      </w:r>
      <w:r w:rsidR="007A2521" w:rsidRPr="00A53688">
        <w:rPr>
          <w:rStyle w:val="apple-converted-space"/>
          <w:color w:val="000000"/>
        </w:rPr>
        <w:t>1118</w:t>
      </w:r>
      <w:r w:rsidR="00813D23" w:rsidRPr="00A53688">
        <w:rPr>
          <w:rStyle w:val="apple-converted-space"/>
          <w:color w:val="000000"/>
        </w:rPr>
        <w:fldChar w:fldCharType="begin"/>
      </w:r>
      <w:r w:rsidR="00813D23" w:rsidRPr="00A53688">
        <w:rPr>
          <w:rStyle w:val="apple-converted-space"/>
          <w:color w:val="000000"/>
        </w:rPr>
        <w:instrText xml:space="preserve"> QUOTE </w:instrText>
      </w:r>
      <w:r w:rsidR="00423AA5">
        <w:rPr>
          <w:position w:val="-6"/>
        </w:rPr>
        <w:pict>
          <v:shape id="_x0000_i1042" type="#_x0000_t75" style="width:3.75pt;height:16.5pt">
            <v:imagedata r:id="rId16" o:title="" chromakey="white"/>
          </v:shape>
        </w:pict>
      </w:r>
      <w:r w:rsidR="00813D23" w:rsidRPr="00A53688">
        <w:rPr>
          <w:rStyle w:val="apple-converted-space"/>
          <w:color w:val="000000"/>
        </w:rPr>
        <w:instrText xml:space="preserve"> </w:instrText>
      </w:r>
      <w:r w:rsidR="00813D23" w:rsidRPr="00A53688">
        <w:rPr>
          <w:rStyle w:val="apple-converted-space"/>
          <w:color w:val="000000"/>
        </w:rPr>
        <w:fldChar w:fldCharType="separate"/>
      </w:r>
      <w:r w:rsidR="00423AA5">
        <w:rPr>
          <w:position w:val="-6"/>
        </w:rPr>
        <w:pict>
          <v:shape id="_x0000_i1043" type="#_x0000_t75" style="width:3.75pt;height:16.5pt">
            <v:imagedata r:id="rId16" o:title="" chromakey="white"/>
          </v:shape>
        </w:pict>
      </w:r>
      <w:r w:rsidR="00813D23" w:rsidRPr="00A53688">
        <w:rPr>
          <w:rStyle w:val="apple-converted-space"/>
          <w:color w:val="000000"/>
        </w:rPr>
        <w:fldChar w:fldCharType="end"/>
      </w:r>
      <w:r w:rsidRPr="00A53688">
        <w:rPr>
          <w:rStyle w:val="apple-converted-space"/>
          <w:color w:val="000000"/>
        </w:rPr>
        <w:t>100=2,42%</w:t>
      </w:r>
      <w:r w:rsidR="00A53688" w:rsidRPr="00A53688">
        <w:rPr>
          <w:rStyle w:val="apple-converted-space"/>
          <w:color w:val="000000"/>
        </w:rPr>
        <w:t>;</w:t>
      </w:r>
    </w:p>
    <w:p w:rsidR="00A53688" w:rsidRDefault="00934589" w:rsidP="00A53688">
      <w:pPr>
        <w:rPr>
          <w:rStyle w:val="apple-converted-space"/>
          <w:color w:val="000000"/>
        </w:rPr>
      </w:pPr>
      <w:r w:rsidRPr="00A53688">
        <w:rPr>
          <w:rStyle w:val="apple-converted-space"/>
          <w:color w:val="000000"/>
        </w:rPr>
        <w:t>2007г</w:t>
      </w:r>
      <w:r w:rsidR="00A53688">
        <w:rPr>
          <w:rStyle w:val="apple-converted-space"/>
          <w:color w:val="000000"/>
        </w:rPr>
        <w:t>.:</w:t>
      </w:r>
      <w:r w:rsidR="00A53688" w:rsidRPr="00A53688">
        <w:rPr>
          <w:rStyle w:val="apple-converted-space"/>
          <w:color w:val="000000"/>
        </w:rPr>
        <w:t xml:space="preserve"> </w:t>
      </w:r>
      <w:r w:rsidRPr="00A53688">
        <w:rPr>
          <w:rStyle w:val="apple-converted-space"/>
          <w:color w:val="000000"/>
        </w:rPr>
        <w:t>R</w:t>
      </w:r>
      <w:r w:rsidRPr="00A53688">
        <w:rPr>
          <w:rStyle w:val="apple-converted-space"/>
          <w:color w:val="000000"/>
          <w:vertAlign w:val="subscript"/>
        </w:rPr>
        <w:t>З</w:t>
      </w:r>
      <w:r w:rsidRPr="00A53688">
        <w:rPr>
          <w:rStyle w:val="apple-converted-space"/>
          <w:color w:val="000000"/>
        </w:rPr>
        <w:t>=53/</w:t>
      </w:r>
      <w:r w:rsidR="007A2521" w:rsidRPr="00A53688">
        <w:rPr>
          <w:rStyle w:val="apple-converted-space"/>
          <w:color w:val="000000"/>
        </w:rPr>
        <w:t>348</w:t>
      </w:r>
      <w:r w:rsidRPr="00A53688">
        <w:rPr>
          <w:rStyle w:val="apple-converted-space"/>
          <w:color w:val="000000"/>
        </w:rPr>
        <w:t>=</w:t>
      </w:r>
      <w:r w:rsidR="007A2521" w:rsidRPr="00A53688">
        <w:rPr>
          <w:rStyle w:val="apple-converted-space"/>
          <w:color w:val="000000"/>
        </w:rPr>
        <w:t>14</w:t>
      </w:r>
      <w:r w:rsidRPr="00A53688">
        <w:rPr>
          <w:rStyle w:val="apple-converted-space"/>
          <w:color w:val="000000"/>
        </w:rPr>
        <w:t>,</w:t>
      </w:r>
      <w:r w:rsidR="007A2521" w:rsidRPr="00A53688">
        <w:rPr>
          <w:rStyle w:val="apple-converted-space"/>
          <w:color w:val="000000"/>
        </w:rPr>
        <w:t>94</w:t>
      </w:r>
      <w:r w:rsidRPr="00A53688">
        <w:rPr>
          <w:rStyle w:val="apple-converted-space"/>
          <w:color w:val="000000"/>
        </w:rPr>
        <w:t>%</w:t>
      </w:r>
      <w:r w:rsidR="00A53688" w:rsidRPr="00A53688">
        <w:rPr>
          <w:rStyle w:val="apple-converted-space"/>
          <w:color w:val="000000"/>
        </w:rPr>
        <w:t>;</w:t>
      </w:r>
    </w:p>
    <w:p w:rsidR="00A53688" w:rsidRDefault="00934589" w:rsidP="00A53688">
      <w:pPr>
        <w:rPr>
          <w:rStyle w:val="apple-converted-space"/>
          <w:color w:val="000000"/>
        </w:rPr>
      </w:pPr>
      <w:r w:rsidRPr="00A53688">
        <w:rPr>
          <w:rStyle w:val="apple-converted-space"/>
          <w:color w:val="000000"/>
        </w:rPr>
        <w:t>2008г</w:t>
      </w:r>
      <w:r w:rsidR="00A53688">
        <w:rPr>
          <w:rStyle w:val="apple-converted-space"/>
          <w:color w:val="000000"/>
        </w:rPr>
        <w:t>.:</w:t>
      </w:r>
      <w:r w:rsidR="00A53688" w:rsidRPr="00A53688">
        <w:rPr>
          <w:rStyle w:val="apple-converted-space"/>
          <w:color w:val="000000"/>
        </w:rPr>
        <w:t xml:space="preserve"> </w:t>
      </w:r>
      <w:r w:rsidRPr="00A53688">
        <w:rPr>
          <w:rStyle w:val="apple-converted-space"/>
          <w:color w:val="000000"/>
        </w:rPr>
        <w:t>R</w:t>
      </w:r>
      <w:r w:rsidRPr="00A53688">
        <w:rPr>
          <w:rStyle w:val="apple-converted-space"/>
          <w:color w:val="000000"/>
          <w:vertAlign w:val="subscript"/>
        </w:rPr>
        <w:t>З</w:t>
      </w:r>
      <w:r w:rsidRPr="00A53688">
        <w:rPr>
          <w:rStyle w:val="apple-converted-space"/>
          <w:color w:val="000000"/>
        </w:rPr>
        <w:t>=</w:t>
      </w:r>
      <w:r w:rsidR="007A2521" w:rsidRPr="00A53688">
        <w:rPr>
          <w:rStyle w:val="apple-converted-space"/>
          <w:color w:val="000000"/>
        </w:rPr>
        <w:t>204</w:t>
      </w:r>
      <w:r w:rsidRPr="00A53688">
        <w:rPr>
          <w:rStyle w:val="apple-converted-space"/>
          <w:color w:val="000000"/>
        </w:rPr>
        <w:t>/</w:t>
      </w:r>
      <w:r w:rsidR="007A2521" w:rsidRPr="00A53688">
        <w:rPr>
          <w:rStyle w:val="apple-converted-space"/>
          <w:color w:val="000000"/>
        </w:rPr>
        <w:t>995</w:t>
      </w:r>
      <w:r w:rsidRPr="00A53688">
        <w:rPr>
          <w:rStyle w:val="apple-converted-space"/>
          <w:color w:val="000000"/>
        </w:rPr>
        <w:t>=</w:t>
      </w:r>
      <w:r w:rsidR="007A2521" w:rsidRPr="00A53688">
        <w:rPr>
          <w:rStyle w:val="apple-converted-space"/>
          <w:color w:val="000000"/>
        </w:rPr>
        <w:t>20,5</w:t>
      </w:r>
      <w:r w:rsidRPr="00A53688">
        <w:rPr>
          <w:rStyle w:val="apple-converted-space"/>
          <w:color w:val="000000"/>
        </w:rPr>
        <w:t>%</w:t>
      </w:r>
      <w:r w:rsidR="00A53688" w:rsidRPr="00A53688">
        <w:rPr>
          <w:rStyle w:val="apple-converted-space"/>
          <w:color w:val="000000"/>
        </w:rPr>
        <w:t>.</w:t>
      </w:r>
    </w:p>
    <w:p w:rsidR="00D24B09" w:rsidRDefault="00D24B09" w:rsidP="00A53688">
      <w:pPr>
        <w:rPr>
          <w:rStyle w:val="apple-converted-space"/>
          <w:color w:val="000000"/>
        </w:rPr>
      </w:pPr>
    </w:p>
    <w:p w:rsidR="00A53688" w:rsidRDefault="00934589" w:rsidP="00A53688">
      <w:r w:rsidRPr="00A53688">
        <w:rPr>
          <w:rStyle w:val="ac"/>
          <w:rFonts w:ascii="Times New Roman" w:hAnsi="Times New Roman" w:cs="Times New Roman"/>
          <w:b w:val="0"/>
          <w:bCs w:val="0"/>
          <w:color w:val="000000"/>
        </w:rPr>
        <w:t>Рентабельность продаж</w:t>
      </w:r>
      <w:r w:rsidR="00A53688">
        <w:rPr>
          <w:rStyle w:val="apple-converted-space"/>
          <w:color w:val="000000"/>
        </w:rPr>
        <w:t xml:space="preserve"> (</w:t>
      </w:r>
      <w:r w:rsidRPr="00A53688">
        <w:t>R</w:t>
      </w:r>
      <w:r w:rsidRPr="00A53688">
        <w:rPr>
          <w:vertAlign w:val="subscript"/>
        </w:rPr>
        <w:t>n</w:t>
      </w:r>
      <w:r w:rsidR="00A53688" w:rsidRPr="00A53688">
        <w:t xml:space="preserve">) </w:t>
      </w:r>
      <w:r w:rsidRPr="00A53688">
        <w:t>рассчитывается делением прибыли от реализации продукции, работ и услуг на сумму полученной выручки</w:t>
      </w:r>
      <w:r w:rsidR="00A53688">
        <w:t xml:space="preserve"> (</w:t>
      </w:r>
      <w:r w:rsidRPr="00A53688">
        <w:t>РП</w:t>
      </w:r>
      <w:r w:rsidR="00A53688" w:rsidRPr="00A53688">
        <w:t xml:space="preserve">). </w:t>
      </w:r>
      <w:r w:rsidRPr="00A53688">
        <w:t>Характеризует эффективность предпринимательской деятельности</w:t>
      </w:r>
      <w:r w:rsidR="00A53688" w:rsidRPr="00A53688">
        <w:t xml:space="preserve">: </w:t>
      </w:r>
      <w:r w:rsidRPr="00A53688">
        <w:t>сколько прибыли имеет предприятие с рубля продаж</w:t>
      </w:r>
      <w:r w:rsidR="00A53688" w:rsidRPr="00A53688">
        <w:t>:</w:t>
      </w:r>
    </w:p>
    <w:p w:rsidR="00D24B09" w:rsidRDefault="00D24B09" w:rsidP="00A53688"/>
    <w:p w:rsidR="00A53688" w:rsidRDefault="00813D23" w:rsidP="00A53688">
      <w:r w:rsidRPr="00A53688">
        <w:fldChar w:fldCharType="begin"/>
      </w:r>
      <w:r w:rsidRPr="00A53688">
        <w:instrText xml:space="preserve"> QUOTE </w:instrText>
      </w:r>
      <w:r w:rsidR="00423AA5">
        <w:rPr>
          <w:position w:val="-20"/>
        </w:rPr>
        <w:pict>
          <v:shape id="_x0000_i1044" type="#_x0000_t75" style="width:172.5pt;height:31.5pt">
            <v:imagedata r:id="rId29" o:title="" chromakey="white"/>
          </v:shape>
        </w:pict>
      </w:r>
      <w:r w:rsidRPr="00A53688">
        <w:instrText xml:space="preserve"> </w:instrText>
      </w:r>
      <w:r w:rsidRPr="00A53688">
        <w:fldChar w:fldCharType="separate"/>
      </w:r>
      <w:r w:rsidR="00423AA5">
        <w:rPr>
          <w:position w:val="-20"/>
        </w:rPr>
        <w:pict>
          <v:shape id="_x0000_i1045" type="#_x0000_t75" style="width:172.5pt;height:31.5pt">
            <v:imagedata r:id="rId29" o:title="" chromakey="white"/>
          </v:shape>
        </w:pict>
      </w:r>
      <w:r w:rsidRPr="00A53688">
        <w:fldChar w:fldCharType="end"/>
      </w:r>
      <w:r w:rsidR="00A53688">
        <w:t xml:space="preserve"> (2.2</w:t>
      </w:r>
      <w:r w:rsidR="00A53688" w:rsidRPr="00A53688">
        <w:t>)</w:t>
      </w:r>
    </w:p>
    <w:p w:rsidR="00A53688" w:rsidRDefault="00934589" w:rsidP="00A53688">
      <w:pPr>
        <w:rPr>
          <w:rStyle w:val="apple-converted-space"/>
          <w:color w:val="000000"/>
        </w:rPr>
      </w:pPr>
      <w:r w:rsidRPr="00A53688">
        <w:rPr>
          <w:rStyle w:val="apple-converted-space"/>
          <w:color w:val="000000"/>
        </w:rPr>
        <w:t>2006г</w:t>
      </w:r>
      <w:r w:rsidR="00A53688">
        <w:rPr>
          <w:rStyle w:val="apple-converted-space"/>
          <w:color w:val="000000"/>
        </w:rPr>
        <w:t>.:</w:t>
      </w:r>
      <w:r w:rsidR="00A53688" w:rsidRPr="00A53688">
        <w:rPr>
          <w:rStyle w:val="apple-converted-space"/>
          <w:color w:val="000000"/>
        </w:rPr>
        <w:t xml:space="preserve"> </w:t>
      </w:r>
      <w:r w:rsidRPr="00A53688">
        <w:rPr>
          <w:rStyle w:val="apple-converted-space"/>
          <w:color w:val="000000"/>
        </w:rPr>
        <w:t>R</w:t>
      </w:r>
      <w:r w:rsidRPr="00A53688">
        <w:rPr>
          <w:rStyle w:val="apple-converted-space"/>
          <w:color w:val="000000"/>
          <w:vertAlign w:val="subscript"/>
        </w:rPr>
        <w:t>п</w:t>
      </w:r>
      <w:r w:rsidRPr="00A53688">
        <w:rPr>
          <w:rStyle w:val="apple-converted-space"/>
          <w:color w:val="000000"/>
        </w:rPr>
        <w:t>=</w:t>
      </w:r>
      <w:r w:rsidR="007A2521" w:rsidRPr="00A53688">
        <w:rPr>
          <w:rStyle w:val="apple-converted-space"/>
          <w:color w:val="000000"/>
        </w:rPr>
        <w:t>27</w:t>
      </w:r>
      <w:r w:rsidRPr="00A53688">
        <w:rPr>
          <w:rStyle w:val="apple-converted-space"/>
          <w:color w:val="000000"/>
        </w:rPr>
        <w:t>/</w:t>
      </w:r>
      <w:r w:rsidR="007A2521" w:rsidRPr="00A53688">
        <w:rPr>
          <w:rStyle w:val="apple-converted-space"/>
          <w:color w:val="000000"/>
        </w:rPr>
        <w:t>1091</w:t>
      </w:r>
      <w:r w:rsidRPr="00A53688">
        <w:rPr>
          <w:rStyle w:val="apple-converted-space"/>
          <w:color w:val="000000"/>
        </w:rPr>
        <w:t>=</w:t>
      </w:r>
      <w:r w:rsidR="007A2521" w:rsidRPr="00A53688">
        <w:rPr>
          <w:rStyle w:val="apple-converted-space"/>
          <w:color w:val="000000"/>
        </w:rPr>
        <w:t>2,47</w:t>
      </w:r>
      <w:r w:rsidRPr="00A53688">
        <w:rPr>
          <w:rStyle w:val="apple-converted-space"/>
          <w:color w:val="000000"/>
        </w:rPr>
        <w:t>%</w:t>
      </w:r>
      <w:r w:rsidR="00A53688" w:rsidRPr="00A53688">
        <w:rPr>
          <w:rStyle w:val="apple-converted-space"/>
          <w:color w:val="000000"/>
        </w:rPr>
        <w:t>;</w:t>
      </w:r>
    </w:p>
    <w:p w:rsidR="00A53688" w:rsidRDefault="00934589" w:rsidP="00A53688">
      <w:pPr>
        <w:rPr>
          <w:rStyle w:val="apple-converted-space"/>
          <w:color w:val="000000"/>
        </w:rPr>
      </w:pPr>
      <w:r w:rsidRPr="00A53688">
        <w:rPr>
          <w:rStyle w:val="apple-converted-space"/>
          <w:color w:val="000000"/>
        </w:rPr>
        <w:t>2007г</w:t>
      </w:r>
      <w:r w:rsidR="00A53688">
        <w:rPr>
          <w:rStyle w:val="apple-converted-space"/>
          <w:color w:val="000000"/>
        </w:rPr>
        <w:t>.:</w:t>
      </w:r>
      <w:r w:rsidR="00A53688" w:rsidRPr="00A53688">
        <w:rPr>
          <w:rStyle w:val="apple-converted-space"/>
          <w:color w:val="000000"/>
        </w:rPr>
        <w:t xml:space="preserve"> </w:t>
      </w:r>
      <w:r w:rsidRPr="00A53688">
        <w:rPr>
          <w:rStyle w:val="apple-converted-space"/>
          <w:color w:val="000000"/>
        </w:rPr>
        <w:t>R</w:t>
      </w:r>
      <w:r w:rsidRPr="00A53688">
        <w:rPr>
          <w:rStyle w:val="apple-converted-space"/>
          <w:color w:val="000000"/>
          <w:vertAlign w:val="subscript"/>
        </w:rPr>
        <w:t>п</w:t>
      </w:r>
      <w:r w:rsidRPr="00A53688">
        <w:rPr>
          <w:rStyle w:val="apple-converted-space"/>
          <w:color w:val="000000"/>
        </w:rPr>
        <w:t>=</w:t>
      </w:r>
      <w:r w:rsidR="007A2521" w:rsidRPr="00A53688">
        <w:rPr>
          <w:rStyle w:val="apple-converted-space"/>
          <w:color w:val="000000"/>
        </w:rPr>
        <w:t>53</w:t>
      </w:r>
      <w:r w:rsidRPr="00A53688">
        <w:rPr>
          <w:rStyle w:val="apple-converted-space"/>
          <w:color w:val="000000"/>
        </w:rPr>
        <w:t>/</w:t>
      </w:r>
      <w:r w:rsidR="007A2521" w:rsidRPr="00A53688">
        <w:rPr>
          <w:rStyle w:val="apple-converted-space"/>
          <w:color w:val="000000"/>
        </w:rPr>
        <w:t>295</w:t>
      </w:r>
      <w:r w:rsidRPr="00A53688">
        <w:rPr>
          <w:rStyle w:val="apple-converted-space"/>
          <w:color w:val="000000"/>
        </w:rPr>
        <w:t>=</w:t>
      </w:r>
      <w:r w:rsidR="007A2521" w:rsidRPr="00A53688">
        <w:rPr>
          <w:rStyle w:val="apple-converted-space"/>
          <w:color w:val="000000"/>
        </w:rPr>
        <w:t>17,97</w:t>
      </w:r>
      <w:r w:rsidRPr="00A53688">
        <w:rPr>
          <w:rStyle w:val="apple-converted-space"/>
          <w:color w:val="000000"/>
        </w:rPr>
        <w:t>%</w:t>
      </w:r>
      <w:r w:rsidR="00A53688" w:rsidRPr="00A53688">
        <w:rPr>
          <w:rStyle w:val="apple-converted-space"/>
          <w:color w:val="000000"/>
        </w:rPr>
        <w:t>;</w:t>
      </w:r>
    </w:p>
    <w:p w:rsidR="00A53688" w:rsidRDefault="00934589" w:rsidP="00A53688">
      <w:pPr>
        <w:rPr>
          <w:rStyle w:val="apple-converted-space"/>
          <w:color w:val="000000"/>
        </w:rPr>
      </w:pPr>
      <w:r w:rsidRPr="00A53688">
        <w:rPr>
          <w:rStyle w:val="apple-converted-space"/>
          <w:color w:val="000000"/>
        </w:rPr>
        <w:t>2008г</w:t>
      </w:r>
      <w:r w:rsidR="00A53688">
        <w:rPr>
          <w:rStyle w:val="apple-converted-space"/>
          <w:color w:val="000000"/>
        </w:rPr>
        <w:t>.:</w:t>
      </w:r>
      <w:r w:rsidR="00A53688" w:rsidRPr="00A53688">
        <w:rPr>
          <w:rStyle w:val="apple-converted-space"/>
          <w:color w:val="000000"/>
        </w:rPr>
        <w:t xml:space="preserve"> </w:t>
      </w:r>
      <w:r w:rsidRPr="00A53688">
        <w:rPr>
          <w:rStyle w:val="apple-converted-space"/>
          <w:color w:val="000000"/>
        </w:rPr>
        <w:t>R</w:t>
      </w:r>
      <w:r w:rsidRPr="00A53688">
        <w:rPr>
          <w:rStyle w:val="apple-converted-space"/>
          <w:color w:val="000000"/>
          <w:vertAlign w:val="subscript"/>
        </w:rPr>
        <w:t>п</w:t>
      </w:r>
      <w:r w:rsidRPr="00A53688">
        <w:rPr>
          <w:rStyle w:val="apple-converted-space"/>
          <w:color w:val="000000"/>
        </w:rPr>
        <w:t>=</w:t>
      </w:r>
      <w:r w:rsidR="007A2521" w:rsidRPr="00A53688">
        <w:rPr>
          <w:rStyle w:val="apple-converted-space"/>
          <w:color w:val="000000"/>
        </w:rPr>
        <w:t>204</w:t>
      </w:r>
      <w:r w:rsidRPr="00A53688">
        <w:rPr>
          <w:rStyle w:val="apple-converted-space"/>
          <w:color w:val="000000"/>
        </w:rPr>
        <w:t>/</w:t>
      </w:r>
      <w:r w:rsidR="007A2521" w:rsidRPr="00A53688">
        <w:rPr>
          <w:rStyle w:val="apple-converted-space"/>
          <w:color w:val="000000"/>
        </w:rPr>
        <w:t>791</w:t>
      </w:r>
      <w:r w:rsidRPr="00A53688">
        <w:rPr>
          <w:rStyle w:val="apple-converted-space"/>
          <w:color w:val="000000"/>
        </w:rPr>
        <w:t>=</w:t>
      </w:r>
      <w:r w:rsidR="007A2521" w:rsidRPr="00A53688">
        <w:rPr>
          <w:rStyle w:val="apple-converted-space"/>
          <w:color w:val="000000"/>
        </w:rPr>
        <w:t>25,79</w:t>
      </w:r>
      <w:r w:rsidRPr="00A53688">
        <w:rPr>
          <w:rStyle w:val="apple-converted-space"/>
          <w:color w:val="000000"/>
        </w:rPr>
        <w:t>%</w:t>
      </w:r>
      <w:r w:rsidR="00A53688" w:rsidRPr="00A53688">
        <w:rPr>
          <w:rStyle w:val="apple-converted-space"/>
          <w:color w:val="000000"/>
        </w:rPr>
        <w:t>.</w:t>
      </w:r>
    </w:p>
    <w:p w:rsidR="00D24B09" w:rsidRDefault="00D24B09" w:rsidP="00A53688">
      <w:pPr>
        <w:rPr>
          <w:rStyle w:val="apple-converted-space"/>
          <w:color w:val="000000"/>
        </w:rPr>
      </w:pPr>
    </w:p>
    <w:p w:rsidR="00A53688" w:rsidRDefault="003F5D03" w:rsidP="00A53688">
      <w:r w:rsidRPr="00A53688">
        <w:t xml:space="preserve">Динамика рентабельности </w:t>
      </w:r>
      <w:r w:rsidR="00DC0212" w:rsidRPr="00A53688">
        <w:t>ООО</w:t>
      </w:r>
      <w:r w:rsidR="00A53688">
        <w:t xml:space="preserve"> "</w:t>
      </w:r>
      <w:r w:rsidR="00DC0212" w:rsidRPr="00A53688">
        <w:t>Ротафарм</w:t>
      </w:r>
      <w:r w:rsidR="00A53688">
        <w:t xml:space="preserve">" </w:t>
      </w:r>
      <w:r w:rsidR="00DC0212" w:rsidRPr="00A53688">
        <w:t>за период 2006-2008 гг</w:t>
      </w:r>
      <w:r w:rsidR="00A53688" w:rsidRPr="00A53688">
        <w:t xml:space="preserve">. </w:t>
      </w:r>
      <w:r w:rsidR="00DC0212" w:rsidRPr="00A53688">
        <w:t xml:space="preserve">представлена на рисунке </w:t>
      </w:r>
      <w:r w:rsidR="00A53688">
        <w:t>2.11</w:t>
      </w:r>
    </w:p>
    <w:p w:rsidR="00A53688" w:rsidRPr="00A53688" w:rsidRDefault="00A30D17" w:rsidP="00A53688">
      <w:r>
        <w:br w:type="page"/>
      </w:r>
      <w:r w:rsidR="0092679C" w:rsidRPr="00A53688">
        <w:rPr>
          <w:noProof/>
        </w:rPr>
        <w:object w:dxaOrig="7200" w:dyaOrig="3900">
          <v:shape id="_x0000_i1046" type="#_x0000_t75" style="width:5in;height:195pt" o:ole="">
            <v:imagedata r:id="rId30" o:title=""/>
            <o:lock v:ext="edit" aspectratio="f"/>
          </v:shape>
          <o:OLEObject Type="Embed" ProgID="Excel.Sheet.8" ShapeID="_x0000_i1046" DrawAspect="Content" ObjectID="_1469632010" r:id="rId31">
            <o:FieldCodes>\s</o:FieldCodes>
          </o:OLEObject>
        </w:object>
      </w:r>
    </w:p>
    <w:p w:rsidR="00A53688" w:rsidRDefault="000350FD" w:rsidP="00A53688">
      <w:r w:rsidRPr="00A53688">
        <w:t xml:space="preserve">Рисунок </w:t>
      </w:r>
      <w:r w:rsidR="00A53688">
        <w:t>2.1</w:t>
      </w:r>
      <w:r w:rsidR="00C66C29" w:rsidRPr="00A53688">
        <w:t>1</w:t>
      </w:r>
      <w:r w:rsidR="00A53688" w:rsidRPr="00A53688">
        <w:t xml:space="preserve"> - </w:t>
      </w:r>
      <w:r w:rsidRPr="00A53688">
        <w:t>Рентабельность деятельности ООО</w:t>
      </w:r>
      <w:r w:rsidR="00A53688">
        <w:t xml:space="preserve"> "</w:t>
      </w:r>
      <w:r w:rsidRPr="00A53688">
        <w:t>Ротафарм</w:t>
      </w:r>
      <w:r w:rsidR="00A53688">
        <w:t>"</w:t>
      </w:r>
      <w:r w:rsidR="00D24B09">
        <w:t xml:space="preserve"> </w:t>
      </w:r>
      <w:r w:rsidRPr="00A53688">
        <w:t>за период 2006-2008 гг</w:t>
      </w:r>
      <w:r w:rsidR="00A53688" w:rsidRPr="00A53688">
        <w:t>.</w:t>
      </w:r>
    </w:p>
    <w:p w:rsidR="00D24B09" w:rsidRDefault="00D24B09" w:rsidP="00A53688"/>
    <w:p w:rsidR="00A53688" w:rsidRDefault="00EA2FF6" w:rsidP="00A53688">
      <w:r w:rsidRPr="00A53688">
        <w:t>За исследуемый период наблюдается так же рост показателя рентабельности деятельности предприятия</w:t>
      </w:r>
      <w:r w:rsidR="00A53688" w:rsidRPr="00A53688">
        <w:t xml:space="preserve">. </w:t>
      </w:r>
      <w:r w:rsidRPr="00A53688">
        <w:t>Так за 200</w:t>
      </w:r>
      <w:r w:rsidR="00DC0212" w:rsidRPr="00A53688">
        <w:t>8</w:t>
      </w:r>
      <w:r w:rsidRPr="00A53688">
        <w:t xml:space="preserve"> г</w:t>
      </w:r>
      <w:r w:rsidR="00A53688" w:rsidRPr="00A53688">
        <w:t xml:space="preserve">. </w:t>
      </w:r>
      <w:r w:rsidRPr="00A53688">
        <w:t>рентабельность деятельности предприятия составила 20,50%, что на 5,56% выше аналогичного показателя в 200</w:t>
      </w:r>
      <w:r w:rsidR="00DC0212" w:rsidRPr="00A53688">
        <w:t>7</w:t>
      </w:r>
      <w:r w:rsidRPr="00A53688">
        <w:t xml:space="preserve"> г</w:t>
      </w:r>
      <w:r w:rsidR="00A53688" w:rsidRPr="00A53688">
        <w:rPr>
          <w:rStyle w:val="60"/>
          <w:color w:val="000000"/>
          <w:sz w:val="28"/>
          <w:szCs w:val="28"/>
        </w:rPr>
        <w:t xml:space="preserve">. </w:t>
      </w:r>
      <w:r w:rsidR="003F5D03" w:rsidRPr="00A53688">
        <w:rPr>
          <w:rStyle w:val="apple-converted-space"/>
          <w:color w:val="000000"/>
        </w:rPr>
        <w:t>Анализируя расчетные данные можно сделать вывод</w:t>
      </w:r>
      <w:r w:rsidR="00A53688" w:rsidRPr="00A53688">
        <w:rPr>
          <w:rStyle w:val="apple-converted-space"/>
          <w:color w:val="000000"/>
        </w:rPr>
        <w:t xml:space="preserve"> </w:t>
      </w:r>
      <w:r w:rsidR="00510B20" w:rsidRPr="00A53688">
        <w:rPr>
          <w:rStyle w:val="apple-converted-space"/>
          <w:color w:val="000000"/>
        </w:rPr>
        <w:t>р</w:t>
      </w:r>
      <w:r w:rsidR="003F5D03" w:rsidRPr="00A53688">
        <w:rPr>
          <w:rStyle w:val="apple-converted-space"/>
          <w:color w:val="000000"/>
        </w:rPr>
        <w:t xml:space="preserve">ентабельность продаж за анализируемый период также имеет положительную динамику, что </w:t>
      </w:r>
      <w:r w:rsidR="003F5D03" w:rsidRPr="00A53688">
        <w:t>обусловлено увеличением объемов производства и реализации продукции, ростом цен на реализуемую продукцию, повышением качества произведенной продукции, а также появлением более выгодных рынков сбыта</w:t>
      </w:r>
      <w:r w:rsidR="00A53688" w:rsidRPr="00A53688">
        <w:t>.</w:t>
      </w:r>
    </w:p>
    <w:p w:rsidR="00D24B09" w:rsidRDefault="00D24B09" w:rsidP="00A53688"/>
    <w:p w:rsidR="00A53688" w:rsidRPr="00A53688" w:rsidRDefault="003F1DDB" w:rsidP="00D24B09">
      <w:pPr>
        <w:pStyle w:val="2"/>
      </w:pPr>
      <w:bookmarkStart w:id="23" w:name="_Toc241820275"/>
      <w:r>
        <w:t>2.2</w:t>
      </w:r>
      <w:r w:rsidR="00A53688">
        <w:t>.4</w:t>
      </w:r>
      <w:r w:rsidR="000E3F6F" w:rsidRPr="00A53688">
        <w:t xml:space="preserve"> </w:t>
      </w:r>
      <w:r w:rsidR="00EA2FF6" w:rsidRPr="00A53688">
        <w:t>Анализ ликвидности баланса предприятия и финансовой</w:t>
      </w:r>
      <w:r w:rsidR="00A53688" w:rsidRPr="00A53688">
        <w:t xml:space="preserve"> </w:t>
      </w:r>
      <w:r w:rsidR="00EA2FF6" w:rsidRPr="00A53688">
        <w:t>устойчивости</w:t>
      </w:r>
      <w:bookmarkEnd w:id="23"/>
    </w:p>
    <w:p w:rsidR="00A53688" w:rsidRDefault="00EA2FF6" w:rsidP="00A53688">
      <w:r w:rsidRPr="00A53688">
        <w:t xml:space="preserve">Анализ ликвидности проведем на основе оценки структуры актива и пассива баланса </w:t>
      </w:r>
      <w:r w:rsidR="00BB4CE6" w:rsidRPr="00A53688">
        <w:t>ООО</w:t>
      </w:r>
      <w:r w:rsidR="00A53688">
        <w:t xml:space="preserve"> "</w:t>
      </w:r>
      <w:r w:rsidR="00BB4CE6" w:rsidRPr="00A53688">
        <w:t>Ротафарм</w:t>
      </w:r>
      <w:r w:rsidR="00A53688">
        <w:t xml:space="preserve">" </w:t>
      </w:r>
      <w:r w:rsidRPr="00A53688">
        <w:t>за 200</w:t>
      </w:r>
      <w:r w:rsidR="00BB4CE6" w:rsidRPr="00A53688">
        <w:t>8</w:t>
      </w:r>
      <w:r w:rsidRPr="00A53688">
        <w:t xml:space="preserve"> год проведем в </w:t>
      </w:r>
      <w:r w:rsidR="00792E9C" w:rsidRPr="00A53688">
        <w:t>приложении А</w:t>
      </w:r>
      <w:r w:rsidR="00A53688" w:rsidRPr="00A53688">
        <w:t>.</w:t>
      </w:r>
    </w:p>
    <w:p w:rsidR="00A53688" w:rsidRDefault="00EA2FF6" w:rsidP="00A53688">
      <w:r w:rsidRPr="00A53688">
        <w:t xml:space="preserve">Как видно из </w:t>
      </w:r>
      <w:r w:rsidR="00792E9C" w:rsidRPr="00A53688">
        <w:t>приложения А</w:t>
      </w:r>
      <w:r w:rsidRPr="00A53688">
        <w:t>, на конец 200</w:t>
      </w:r>
      <w:r w:rsidR="00DC0212" w:rsidRPr="00A53688">
        <w:t>8</w:t>
      </w:r>
      <w:r w:rsidRPr="00A53688">
        <w:t xml:space="preserve"> года произошло уменьшение валюты баланса на 7 млн</w:t>
      </w:r>
      <w:r w:rsidR="00A53688" w:rsidRPr="00A53688">
        <w:t xml:space="preserve">. </w:t>
      </w:r>
      <w:r w:rsidR="00EC6F2B" w:rsidRPr="00A53688">
        <w:t>р</w:t>
      </w:r>
      <w:r w:rsidR="00A53688" w:rsidRPr="00A53688">
        <w:t xml:space="preserve">. </w:t>
      </w:r>
      <w:r w:rsidRPr="00A53688">
        <w:t>или на 1,03%, что свидетельствует о снижении экономической активности организации</w:t>
      </w:r>
      <w:r w:rsidR="00A53688" w:rsidRPr="00A53688">
        <w:t xml:space="preserve">. </w:t>
      </w:r>
      <w:r w:rsidRPr="00A53688">
        <w:t>Структура актива и пассива баланса организации на конец года изменилась незначительно</w:t>
      </w:r>
      <w:r w:rsidR="00A53688" w:rsidRPr="00A53688">
        <w:t>.</w:t>
      </w:r>
    </w:p>
    <w:p w:rsidR="00A53688" w:rsidRDefault="00EA2FF6" w:rsidP="00A53688">
      <w:pPr>
        <w:rPr>
          <w:noProof/>
        </w:rPr>
      </w:pPr>
      <w:r w:rsidRPr="00A53688">
        <w:t>В структуре актива баланса организации за год произошли некоторые изменения</w:t>
      </w:r>
      <w:r w:rsidR="00A53688" w:rsidRPr="00A53688">
        <w:t xml:space="preserve">. </w:t>
      </w:r>
      <w:r w:rsidRPr="00A53688">
        <w:t>Общая сумма активов на к</w:t>
      </w:r>
      <w:r w:rsidR="00EC6F2B" w:rsidRPr="00A53688">
        <w:t>онец года снизилась на 7 млн</w:t>
      </w:r>
      <w:r w:rsidR="00A53688" w:rsidRPr="00A53688">
        <w:t xml:space="preserve">. </w:t>
      </w:r>
      <w:r w:rsidR="00EC6F2B" w:rsidRPr="00A53688">
        <w:t>р</w:t>
      </w:r>
      <w:r w:rsidR="00A53688" w:rsidRPr="00A53688">
        <w:t xml:space="preserve">. </w:t>
      </w:r>
      <w:r w:rsidRPr="00A53688">
        <w:t>или на 1,03%</w:t>
      </w:r>
      <w:r w:rsidR="00A53688" w:rsidRPr="00A53688">
        <w:t xml:space="preserve">. </w:t>
      </w:r>
      <w:r w:rsidRPr="00A53688">
        <w:t xml:space="preserve">Наибольший вес в структуре активов как на начало так и на конец года составляют основные средства </w:t>
      </w:r>
      <w:r w:rsidR="00A53688">
        <w:t>-</w:t>
      </w:r>
      <w:r w:rsidRPr="00A53688">
        <w:t xml:space="preserve"> 74,05% и 73,63% соответственно</w:t>
      </w:r>
      <w:r w:rsidR="00A53688" w:rsidRPr="00A53688">
        <w:t xml:space="preserve">. </w:t>
      </w:r>
      <w:r w:rsidRPr="00A53688">
        <w:t>На втором месте дебиторская задолженность покупателей и заказчиков</w:t>
      </w:r>
      <w:r w:rsidR="00A53688" w:rsidRPr="00A53688">
        <w:t xml:space="preserve"> - </w:t>
      </w:r>
      <w:r w:rsidRPr="00A53688">
        <w:t>21,11% и 19,41% соответственно</w:t>
      </w:r>
      <w:r w:rsidR="00A53688" w:rsidRPr="00A53688">
        <w:t xml:space="preserve">. </w:t>
      </w:r>
      <w:r w:rsidRPr="00A53688">
        <w:t>Темп прироста основных средств на конец года составил</w:t>
      </w:r>
      <w:r w:rsidR="00A53688" w:rsidRPr="00A53688">
        <w:t xml:space="preserve"> - </w:t>
      </w:r>
      <w:r w:rsidRPr="00A53688">
        <w:t>1,58%, при этом удельный вес основных средств в активе баланса снизился на 0,42%, что следует рассматривать как положительную тенденцию, ибо чрезмерный удельный вес основных средств в активе баланса свидетельствует об ухудшении маневренности организации и недостаточной ликвидности его активов</w:t>
      </w:r>
      <w:r w:rsidR="00A53688" w:rsidRPr="00A53688">
        <w:t xml:space="preserve">. </w:t>
      </w:r>
      <w:r w:rsidRPr="00A53688">
        <w:rPr>
          <w:noProof/>
        </w:rPr>
        <w:t>Изменение структуры активов организации в пользу увеличения оборотных средств</w:t>
      </w:r>
      <w:r w:rsidR="00A53688">
        <w:rPr>
          <w:noProof/>
        </w:rPr>
        <w:t xml:space="preserve"> (</w:t>
      </w:r>
      <w:r w:rsidRPr="00A53688">
        <w:rPr>
          <w:noProof/>
        </w:rPr>
        <w:t>на 1,14%</w:t>
      </w:r>
      <w:r w:rsidR="00A53688" w:rsidRPr="00A53688">
        <w:rPr>
          <w:noProof/>
        </w:rPr>
        <w:t xml:space="preserve">) </w:t>
      </w:r>
      <w:r w:rsidRPr="00A53688">
        <w:rPr>
          <w:noProof/>
        </w:rPr>
        <w:t>может свидетельствовать</w:t>
      </w:r>
      <w:r w:rsidR="00A53688" w:rsidRPr="00A53688">
        <w:rPr>
          <w:noProof/>
        </w:rPr>
        <w:t>:</w:t>
      </w:r>
    </w:p>
    <w:p w:rsidR="00A53688" w:rsidRDefault="00792E9C" w:rsidP="00A53688">
      <w:pPr>
        <w:rPr>
          <w:noProof/>
        </w:rPr>
      </w:pPr>
      <w:r w:rsidRPr="00A53688">
        <w:rPr>
          <w:noProof/>
        </w:rPr>
        <w:t>о</w:t>
      </w:r>
      <w:r w:rsidR="00EA2FF6" w:rsidRPr="00A53688">
        <w:rPr>
          <w:noProof/>
        </w:rPr>
        <w:t xml:space="preserve"> формировании более мобильной структуры активов, способствующей ускорению оборачиваемости средств организации</w:t>
      </w:r>
      <w:r w:rsidR="00A53688" w:rsidRPr="00A53688">
        <w:rPr>
          <w:noProof/>
        </w:rPr>
        <w:t>;</w:t>
      </w:r>
    </w:p>
    <w:p w:rsidR="00A53688" w:rsidRDefault="00792E9C" w:rsidP="00A53688">
      <w:pPr>
        <w:rPr>
          <w:noProof/>
        </w:rPr>
      </w:pPr>
      <w:r w:rsidRPr="00A53688">
        <w:rPr>
          <w:noProof/>
        </w:rPr>
        <w:t>о</w:t>
      </w:r>
      <w:r w:rsidR="00E9657D" w:rsidRPr="00A53688">
        <w:rPr>
          <w:noProof/>
        </w:rPr>
        <w:t xml:space="preserve">б </w:t>
      </w:r>
      <w:r w:rsidR="00EA2FF6" w:rsidRPr="00A53688">
        <w:rPr>
          <w:noProof/>
        </w:rPr>
        <w:t>отвлечении части текущих активов на кредитование потребителей товаров, работ и услуг организации и прочих дебиторов, что свидетельствует о фактической иммобилизации этой части оборотных средств из производственного процесса</w:t>
      </w:r>
      <w:r w:rsidR="00A53688" w:rsidRPr="00A53688">
        <w:rPr>
          <w:noProof/>
        </w:rPr>
        <w:t>;</w:t>
      </w:r>
    </w:p>
    <w:p w:rsidR="00A53688" w:rsidRDefault="00792E9C" w:rsidP="00A53688">
      <w:pPr>
        <w:rPr>
          <w:noProof/>
        </w:rPr>
      </w:pPr>
      <w:r w:rsidRPr="00A53688">
        <w:rPr>
          <w:noProof/>
        </w:rPr>
        <w:t>о</w:t>
      </w:r>
      <w:r w:rsidR="0096745A" w:rsidRPr="00A53688">
        <w:rPr>
          <w:noProof/>
        </w:rPr>
        <w:t xml:space="preserve"> </w:t>
      </w:r>
      <w:r w:rsidR="00EA2FF6" w:rsidRPr="00A53688">
        <w:rPr>
          <w:noProof/>
        </w:rPr>
        <w:t>сворачивании производственной базы</w:t>
      </w:r>
      <w:r w:rsidR="00A53688" w:rsidRPr="00A53688">
        <w:rPr>
          <w:noProof/>
        </w:rPr>
        <w:t>;</w:t>
      </w:r>
    </w:p>
    <w:p w:rsidR="00A53688" w:rsidRDefault="00792E9C" w:rsidP="00A53688">
      <w:pPr>
        <w:rPr>
          <w:noProof/>
        </w:rPr>
      </w:pPr>
      <w:r w:rsidRPr="00A53688">
        <w:rPr>
          <w:noProof/>
        </w:rPr>
        <w:t>о</w:t>
      </w:r>
      <w:r w:rsidR="00EA2FF6" w:rsidRPr="00A53688">
        <w:rPr>
          <w:noProof/>
        </w:rPr>
        <w:t xml:space="preserve">б искажении реальной оценки основных фондов вследствие существующего порядка их бухгалтерского учета и </w:t>
      </w:r>
      <w:r w:rsidR="00A53688">
        <w:rPr>
          <w:noProof/>
        </w:rPr>
        <w:t>т.д.</w:t>
      </w:r>
    </w:p>
    <w:p w:rsidR="00A53688" w:rsidRDefault="00EA2FF6" w:rsidP="00A53688">
      <w:r w:rsidRPr="00A53688">
        <w:t>Рост удельного веса запасов</w:t>
      </w:r>
      <w:r w:rsidR="00A53688">
        <w:t xml:space="preserve"> (</w:t>
      </w:r>
      <w:r w:rsidRPr="00A53688">
        <w:t>на 2,10%</w:t>
      </w:r>
      <w:r w:rsidR="00A53688" w:rsidRPr="00A53688">
        <w:t xml:space="preserve">) </w:t>
      </w:r>
      <w:r w:rsidRPr="00A53688">
        <w:t>может свидетельствовать</w:t>
      </w:r>
      <w:r w:rsidR="00A53688" w:rsidRPr="00A53688">
        <w:t>:</w:t>
      </w:r>
    </w:p>
    <w:p w:rsidR="00A53688" w:rsidRDefault="00792E9C" w:rsidP="00A53688">
      <w:r w:rsidRPr="00A53688">
        <w:t>о</w:t>
      </w:r>
      <w:r w:rsidR="00EA2FF6" w:rsidRPr="00A53688">
        <w:t xml:space="preserve"> росте торгового потенциала организации</w:t>
      </w:r>
      <w:r w:rsidR="00A53688" w:rsidRPr="00A53688">
        <w:t>;</w:t>
      </w:r>
    </w:p>
    <w:p w:rsidR="00A53688" w:rsidRDefault="00792E9C" w:rsidP="00A53688">
      <w:r w:rsidRPr="00A53688">
        <w:t>о</w:t>
      </w:r>
      <w:r w:rsidR="00A53688" w:rsidRPr="00A53688">
        <w:t xml:space="preserve"> </w:t>
      </w:r>
      <w:r w:rsidR="00EA2FF6" w:rsidRPr="00A53688">
        <w:t>нерациональности выбранной хозяйственной стратегии, вследствие которой часть текущих активов иммобилизована в запасах, чья ликвидность может быть невысокой</w:t>
      </w:r>
      <w:r w:rsidR="00A53688" w:rsidRPr="00A53688">
        <w:t>.</w:t>
      </w:r>
    </w:p>
    <w:p w:rsidR="00A53688" w:rsidRDefault="00EA2FF6" w:rsidP="00A53688">
      <w:r w:rsidRPr="00A53688">
        <w:t>Основной удельный вес в структуре пассивов баланса</w:t>
      </w:r>
      <w:r w:rsidR="00792E9C" w:rsidRPr="00A53688">
        <w:t>,</w:t>
      </w:r>
      <w:r w:rsidRPr="00A53688">
        <w:t xml:space="preserve"> как на начало так и на конец отчетного периода занимает добавочный фонд </w:t>
      </w:r>
      <w:r w:rsidR="00A53688">
        <w:t>-</w:t>
      </w:r>
      <w:r w:rsidRPr="00A53688">
        <w:t xml:space="preserve"> 75,22% и 76,00% соответственно, на втором месте кредиторская задолженность </w:t>
      </w:r>
      <w:r w:rsidR="00A53688">
        <w:t>-</w:t>
      </w:r>
      <w:r w:rsidRPr="00A53688">
        <w:t xml:space="preserve"> 12,90% и 13,93% соответственно</w:t>
      </w:r>
      <w:r w:rsidR="00A53688" w:rsidRPr="00A53688">
        <w:t xml:space="preserve">. </w:t>
      </w:r>
      <w:r w:rsidRPr="00A53688">
        <w:t>За исследуемый период в структуре пассива произошли следующие изменения</w:t>
      </w:r>
      <w:r w:rsidR="00A53688" w:rsidRPr="00A53688">
        <w:t xml:space="preserve">: </w:t>
      </w:r>
      <w:r w:rsidRPr="00A53688">
        <w:t>увеличилась доля обязательств на 0,14% и соответственно снизилась доля капитала и резервов на то же значение</w:t>
      </w:r>
      <w:r w:rsidR="00A53688" w:rsidRPr="00A53688">
        <w:t xml:space="preserve">. </w:t>
      </w:r>
      <w:r w:rsidRPr="00A53688">
        <w:t>Темп прироста пассива баланса по итогам года составил</w:t>
      </w:r>
      <w:r w:rsidR="00A53688" w:rsidRPr="00A53688">
        <w:t xml:space="preserve"> - </w:t>
      </w:r>
      <w:r w:rsidRPr="00A53688">
        <w:t>1,03%</w:t>
      </w:r>
      <w:r w:rsidR="00A53688" w:rsidRPr="00A53688">
        <w:t>.</w:t>
      </w:r>
    </w:p>
    <w:p w:rsidR="00A53688" w:rsidRDefault="00EA2FF6" w:rsidP="00A53688">
      <w:r w:rsidRPr="00A53688">
        <w:t xml:space="preserve">На основании перечня основных финансово-экономических показателей проведем диагностику финансового положения </w:t>
      </w:r>
      <w:r w:rsidR="00BB4CE6" w:rsidRPr="00A53688">
        <w:t>ООО</w:t>
      </w:r>
      <w:r w:rsidR="00A53688">
        <w:t xml:space="preserve"> "</w:t>
      </w:r>
      <w:r w:rsidR="00BB4CE6" w:rsidRPr="00A53688">
        <w:t>Ротафарм</w:t>
      </w:r>
      <w:r w:rsidR="00A53688">
        <w:t xml:space="preserve">", </w:t>
      </w:r>
      <w:r w:rsidRPr="00A53688">
        <w:t>выявим тенденции, сделаем выводы и примем решения по</w:t>
      </w:r>
      <w:r w:rsidR="00D00DEE" w:rsidRPr="00A53688">
        <w:t xml:space="preserve"> стратегии предприятия в целом</w:t>
      </w:r>
      <w:r w:rsidR="00A53688" w:rsidRPr="00A53688">
        <w:t xml:space="preserve">. </w:t>
      </w:r>
      <w:r w:rsidR="00D00DEE" w:rsidRPr="00A53688">
        <w:t xml:space="preserve">На основании показателей </w:t>
      </w:r>
      <w:r w:rsidR="00C378B9" w:rsidRPr="00A53688">
        <w:t xml:space="preserve">приведенных в таблице </w:t>
      </w:r>
      <w:r w:rsidR="00A53688">
        <w:t>2.1</w:t>
      </w:r>
      <w:r w:rsidR="00CC554E" w:rsidRPr="00A53688">
        <w:t>2</w:t>
      </w:r>
      <w:r w:rsidR="00A53688" w:rsidRPr="00A53688">
        <w:t xml:space="preserve"> </w:t>
      </w:r>
      <w:r w:rsidR="00C378B9" w:rsidRPr="00A53688">
        <w:t>проанализируем финансовую устойчивость ООО</w:t>
      </w:r>
      <w:r w:rsidR="00A53688">
        <w:t xml:space="preserve"> "</w:t>
      </w:r>
      <w:r w:rsidR="00C378B9" w:rsidRPr="00A53688">
        <w:t>Ротафарм</w:t>
      </w:r>
      <w:r w:rsidR="00A53688">
        <w:t>".</w:t>
      </w:r>
    </w:p>
    <w:p w:rsidR="003F1DDB" w:rsidRDefault="003F1DDB" w:rsidP="00A53688"/>
    <w:p w:rsidR="00A53688" w:rsidRDefault="001D39E7" w:rsidP="00A53688">
      <w:r w:rsidRPr="00A53688">
        <w:t xml:space="preserve">Таблица </w:t>
      </w:r>
      <w:r w:rsidR="00A53688">
        <w:t>2.1</w:t>
      </w:r>
      <w:r w:rsidR="00CC554E" w:rsidRPr="00A53688">
        <w:t>2</w:t>
      </w:r>
      <w:r w:rsidR="00A53688" w:rsidRPr="00A53688">
        <w:t xml:space="preserve"> - </w:t>
      </w:r>
      <w:r w:rsidRPr="00A53688">
        <w:t>Показатели финансовой устойчивости ООО</w:t>
      </w:r>
      <w:r w:rsidR="00A53688">
        <w:t xml:space="preserve"> "</w:t>
      </w:r>
      <w:r w:rsidRPr="00A53688">
        <w:t>Ротафарм</w:t>
      </w:r>
      <w:r w:rsidR="00A53688">
        <w:t>"</w:t>
      </w:r>
    </w:p>
    <w:p w:rsidR="00EA2FF6" w:rsidRPr="00A53688" w:rsidRDefault="001D39E7" w:rsidP="00A53688">
      <w:pPr>
        <w:rPr>
          <w:i/>
          <w:iCs/>
        </w:rPr>
      </w:pPr>
      <w:r w:rsidRPr="00A53688">
        <w:t>за 2008 год</w:t>
      </w:r>
    </w:p>
    <w:tbl>
      <w:tblPr>
        <w:tblStyle w:val="15"/>
        <w:tblW w:w="8574" w:type="dxa"/>
        <w:tblInd w:w="0" w:type="dxa"/>
        <w:tblLayout w:type="fixed"/>
        <w:tblLook w:val="01E0" w:firstRow="1" w:lastRow="1" w:firstColumn="1" w:lastColumn="1" w:noHBand="0" w:noVBand="0"/>
      </w:tblPr>
      <w:tblGrid>
        <w:gridCol w:w="2376"/>
        <w:gridCol w:w="1843"/>
        <w:gridCol w:w="1985"/>
        <w:gridCol w:w="1275"/>
        <w:gridCol w:w="1095"/>
      </w:tblGrid>
      <w:tr w:rsidR="00D00DEE" w:rsidRPr="00A53688">
        <w:trPr>
          <w:trHeight w:val="483"/>
        </w:trPr>
        <w:tc>
          <w:tcPr>
            <w:tcW w:w="4219" w:type="dxa"/>
            <w:gridSpan w:val="2"/>
            <w:vMerge w:val="restart"/>
          </w:tcPr>
          <w:p w:rsidR="00D00DEE" w:rsidRPr="00A53688" w:rsidRDefault="00D00DEE" w:rsidP="00D24B09">
            <w:pPr>
              <w:pStyle w:val="afff5"/>
            </w:pPr>
            <w:r w:rsidRPr="00A53688">
              <w:t>Наименование показателя</w:t>
            </w:r>
          </w:p>
        </w:tc>
        <w:tc>
          <w:tcPr>
            <w:tcW w:w="1985" w:type="dxa"/>
            <w:vMerge w:val="restart"/>
          </w:tcPr>
          <w:p w:rsidR="00D00DEE" w:rsidRPr="00A53688" w:rsidRDefault="00D00DEE" w:rsidP="00D24B09">
            <w:pPr>
              <w:pStyle w:val="afff5"/>
            </w:pPr>
            <w:r w:rsidRPr="00A53688">
              <w:t>200</w:t>
            </w:r>
            <w:r w:rsidR="0007474C" w:rsidRPr="00A53688">
              <w:t>7</w:t>
            </w:r>
            <w:r w:rsidRPr="00A53688">
              <w:t xml:space="preserve"> г</w:t>
            </w:r>
            <w:r w:rsidR="00A53688" w:rsidRPr="00A53688">
              <w:t xml:space="preserve">. </w:t>
            </w:r>
          </w:p>
        </w:tc>
        <w:tc>
          <w:tcPr>
            <w:tcW w:w="1275" w:type="dxa"/>
            <w:vMerge w:val="restart"/>
          </w:tcPr>
          <w:p w:rsidR="00D00DEE" w:rsidRPr="00A53688" w:rsidRDefault="00D00DEE" w:rsidP="00D24B09">
            <w:pPr>
              <w:pStyle w:val="afff5"/>
            </w:pPr>
            <w:r w:rsidRPr="00A53688">
              <w:t>200</w:t>
            </w:r>
            <w:r w:rsidR="0007474C" w:rsidRPr="00A53688">
              <w:t>8</w:t>
            </w:r>
            <w:r w:rsidRPr="00A53688">
              <w:t xml:space="preserve"> г</w:t>
            </w:r>
            <w:r w:rsidR="00A53688" w:rsidRPr="00A53688">
              <w:t xml:space="preserve">. </w:t>
            </w:r>
          </w:p>
        </w:tc>
        <w:tc>
          <w:tcPr>
            <w:tcW w:w="1095" w:type="dxa"/>
            <w:vMerge w:val="restart"/>
          </w:tcPr>
          <w:p w:rsidR="00D00DEE" w:rsidRPr="00A53688" w:rsidRDefault="00D00DEE" w:rsidP="00D24B09">
            <w:pPr>
              <w:pStyle w:val="afff5"/>
            </w:pPr>
            <w:r w:rsidRPr="00A53688">
              <w:t>+,-</w:t>
            </w:r>
          </w:p>
        </w:tc>
      </w:tr>
      <w:tr w:rsidR="00D00DEE" w:rsidRPr="00A53688">
        <w:trPr>
          <w:trHeight w:val="483"/>
        </w:trPr>
        <w:tc>
          <w:tcPr>
            <w:tcW w:w="4219" w:type="dxa"/>
            <w:gridSpan w:val="2"/>
            <w:vMerge/>
          </w:tcPr>
          <w:p w:rsidR="00D00DEE" w:rsidRPr="00A53688" w:rsidRDefault="00D00DEE" w:rsidP="00D24B09">
            <w:pPr>
              <w:pStyle w:val="afff5"/>
            </w:pPr>
          </w:p>
        </w:tc>
        <w:tc>
          <w:tcPr>
            <w:tcW w:w="1985" w:type="dxa"/>
            <w:vMerge/>
          </w:tcPr>
          <w:p w:rsidR="00D00DEE" w:rsidRPr="00A53688" w:rsidRDefault="00D00DEE" w:rsidP="00D24B09">
            <w:pPr>
              <w:pStyle w:val="afff5"/>
            </w:pPr>
          </w:p>
        </w:tc>
        <w:tc>
          <w:tcPr>
            <w:tcW w:w="1275" w:type="dxa"/>
            <w:vMerge/>
          </w:tcPr>
          <w:p w:rsidR="00D00DEE" w:rsidRPr="00A53688" w:rsidRDefault="00D00DEE" w:rsidP="00D24B09">
            <w:pPr>
              <w:pStyle w:val="afff5"/>
            </w:pPr>
          </w:p>
        </w:tc>
        <w:tc>
          <w:tcPr>
            <w:tcW w:w="1095" w:type="dxa"/>
            <w:vMerge/>
          </w:tcPr>
          <w:p w:rsidR="00D00DEE" w:rsidRPr="00A53688" w:rsidRDefault="00D00DEE" w:rsidP="00D24B09">
            <w:pPr>
              <w:pStyle w:val="afff5"/>
            </w:pPr>
          </w:p>
        </w:tc>
      </w:tr>
      <w:tr w:rsidR="00D00DEE" w:rsidRPr="00A53688">
        <w:trPr>
          <w:trHeight w:val="379"/>
        </w:trPr>
        <w:tc>
          <w:tcPr>
            <w:tcW w:w="4219" w:type="dxa"/>
            <w:gridSpan w:val="2"/>
          </w:tcPr>
          <w:p w:rsidR="00D00DEE" w:rsidRPr="00A53688" w:rsidRDefault="00D00DEE" w:rsidP="00D24B09">
            <w:pPr>
              <w:pStyle w:val="afff5"/>
            </w:pPr>
            <w:r w:rsidRPr="00A53688">
              <w:t>Коэффициент финансовой независимости</w:t>
            </w:r>
          </w:p>
        </w:tc>
        <w:tc>
          <w:tcPr>
            <w:tcW w:w="1985" w:type="dxa"/>
          </w:tcPr>
          <w:p w:rsidR="00D00DEE" w:rsidRPr="00A53688" w:rsidRDefault="00D00DEE" w:rsidP="00D24B09">
            <w:pPr>
              <w:pStyle w:val="afff5"/>
            </w:pPr>
            <w:r w:rsidRPr="00A53688">
              <w:t>0,862</w:t>
            </w:r>
          </w:p>
        </w:tc>
        <w:tc>
          <w:tcPr>
            <w:tcW w:w="1275" w:type="dxa"/>
          </w:tcPr>
          <w:p w:rsidR="00D00DEE" w:rsidRPr="00A53688" w:rsidRDefault="00D00DEE" w:rsidP="00D24B09">
            <w:pPr>
              <w:pStyle w:val="afff5"/>
            </w:pPr>
            <w:r w:rsidRPr="00A53688">
              <w:t>0,860</w:t>
            </w:r>
          </w:p>
        </w:tc>
        <w:tc>
          <w:tcPr>
            <w:tcW w:w="1095" w:type="dxa"/>
          </w:tcPr>
          <w:p w:rsidR="00D00DEE" w:rsidRPr="00A53688" w:rsidRDefault="00D00DEE" w:rsidP="00D24B09">
            <w:pPr>
              <w:pStyle w:val="afff5"/>
            </w:pPr>
            <w:r w:rsidRPr="00A53688">
              <w:t>-0,002</w:t>
            </w:r>
          </w:p>
        </w:tc>
      </w:tr>
      <w:tr w:rsidR="00D00DEE" w:rsidRPr="00A53688">
        <w:trPr>
          <w:trHeight w:val="399"/>
        </w:trPr>
        <w:tc>
          <w:tcPr>
            <w:tcW w:w="4219" w:type="dxa"/>
            <w:gridSpan w:val="2"/>
          </w:tcPr>
          <w:p w:rsidR="00D00DEE" w:rsidRPr="00A53688" w:rsidRDefault="00D00DEE" w:rsidP="00D24B09">
            <w:pPr>
              <w:pStyle w:val="afff5"/>
            </w:pPr>
            <w:r w:rsidRPr="00A53688">
              <w:t>Коэффициент финансовой устойчивости</w:t>
            </w:r>
          </w:p>
        </w:tc>
        <w:tc>
          <w:tcPr>
            <w:tcW w:w="1985" w:type="dxa"/>
          </w:tcPr>
          <w:p w:rsidR="00D00DEE" w:rsidRPr="00A53688" w:rsidRDefault="00D00DEE" w:rsidP="00D24B09">
            <w:pPr>
              <w:pStyle w:val="afff5"/>
            </w:pPr>
            <w:r w:rsidRPr="00A53688">
              <w:t>0,862</w:t>
            </w:r>
          </w:p>
        </w:tc>
        <w:tc>
          <w:tcPr>
            <w:tcW w:w="1275" w:type="dxa"/>
          </w:tcPr>
          <w:p w:rsidR="00D00DEE" w:rsidRPr="00A53688" w:rsidRDefault="00D00DEE" w:rsidP="00D24B09">
            <w:pPr>
              <w:pStyle w:val="afff5"/>
            </w:pPr>
            <w:r w:rsidRPr="00A53688">
              <w:t>0,860</w:t>
            </w:r>
          </w:p>
        </w:tc>
        <w:tc>
          <w:tcPr>
            <w:tcW w:w="1095" w:type="dxa"/>
          </w:tcPr>
          <w:p w:rsidR="00D00DEE" w:rsidRPr="00A53688" w:rsidRDefault="00D00DEE" w:rsidP="00D24B09">
            <w:pPr>
              <w:pStyle w:val="afff5"/>
            </w:pPr>
            <w:r w:rsidRPr="00A53688">
              <w:t>-0,002</w:t>
            </w:r>
          </w:p>
        </w:tc>
      </w:tr>
      <w:tr w:rsidR="00D00DEE" w:rsidRPr="00A53688">
        <w:trPr>
          <w:trHeight w:val="292"/>
        </w:trPr>
        <w:tc>
          <w:tcPr>
            <w:tcW w:w="4219" w:type="dxa"/>
            <w:gridSpan w:val="2"/>
          </w:tcPr>
          <w:p w:rsidR="00D00DEE" w:rsidRPr="00A53688" w:rsidRDefault="00D00DEE" w:rsidP="00D24B09">
            <w:pPr>
              <w:pStyle w:val="afff5"/>
            </w:pPr>
            <w:r w:rsidRPr="00A53688">
              <w:t>Коэффициент банкротства</w:t>
            </w:r>
          </w:p>
        </w:tc>
        <w:tc>
          <w:tcPr>
            <w:tcW w:w="1985" w:type="dxa"/>
          </w:tcPr>
          <w:p w:rsidR="00D00DEE" w:rsidRPr="00A53688" w:rsidRDefault="00D00DEE" w:rsidP="00D24B09">
            <w:pPr>
              <w:pStyle w:val="afff5"/>
            </w:pPr>
            <w:r w:rsidRPr="00A53688">
              <w:t>0,138</w:t>
            </w:r>
          </w:p>
        </w:tc>
        <w:tc>
          <w:tcPr>
            <w:tcW w:w="1275" w:type="dxa"/>
          </w:tcPr>
          <w:p w:rsidR="00D00DEE" w:rsidRPr="00A53688" w:rsidRDefault="00D00DEE" w:rsidP="00D24B09">
            <w:pPr>
              <w:pStyle w:val="afff5"/>
            </w:pPr>
            <w:r w:rsidRPr="00A53688">
              <w:t>0,139</w:t>
            </w:r>
          </w:p>
        </w:tc>
        <w:tc>
          <w:tcPr>
            <w:tcW w:w="1095" w:type="dxa"/>
          </w:tcPr>
          <w:p w:rsidR="00D00DEE" w:rsidRPr="00A53688" w:rsidRDefault="00D00DEE" w:rsidP="00D24B09">
            <w:pPr>
              <w:pStyle w:val="afff5"/>
            </w:pPr>
            <w:r w:rsidRPr="00A53688">
              <w:t>+0,001</w:t>
            </w:r>
          </w:p>
        </w:tc>
      </w:tr>
      <w:tr w:rsidR="00D00DEE" w:rsidRPr="00A53688">
        <w:trPr>
          <w:trHeight w:val="267"/>
        </w:trPr>
        <w:tc>
          <w:tcPr>
            <w:tcW w:w="4219" w:type="dxa"/>
            <w:gridSpan w:val="2"/>
          </w:tcPr>
          <w:p w:rsidR="00D00DEE" w:rsidRPr="00A53688" w:rsidRDefault="00D00DEE" w:rsidP="00D24B09">
            <w:pPr>
              <w:pStyle w:val="afff5"/>
            </w:pPr>
            <w:r w:rsidRPr="00A53688">
              <w:t>Коэффициент привлечения средств</w:t>
            </w:r>
          </w:p>
        </w:tc>
        <w:tc>
          <w:tcPr>
            <w:tcW w:w="1985" w:type="dxa"/>
          </w:tcPr>
          <w:p w:rsidR="00D00DEE" w:rsidRPr="00A53688" w:rsidRDefault="00D00DEE" w:rsidP="00D24B09">
            <w:pPr>
              <w:pStyle w:val="afff5"/>
            </w:pPr>
            <w:r w:rsidRPr="00A53688">
              <w:t>-</w:t>
            </w:r>
          </w:p>
        </w:tc>
        <w:tc>
          <w:tcPr>
            <w:tcW w:w="1275" w:type="dxa"/>
          </w:tcPr>
          <w:p w:rsidR="00D00DEE" w:rsidRPr="00A53688" w:rsidRDefault="00D00DEE" w:rsidP="00D24B09">
            <w:pPr>
              <w:pStyle w:val="afff5"/>
            </w:pPr>
            <w:r w:rsidRPr="00A53688">
              <w:t>-</w:t>
            </w:r>
          </w:p>
        </w:tc>
        <w:tc>
          <w:tcPr>
            <w:tcW w:w="1095" w:type="dxa"/>
          </w:tcPr>
          <w:p w:rsidR="00D00DEE" w:rsidRPr="00A53688" w:rsidRDefault="00D00DEE" w:rsidP="00D24B09">
            <w:pPr>
              <w:pStyle w:val="afff5"/>
            </w:pPr>
            <w:r w:rsidRPr="00A53688">
              <w:t>-</w:t>
            </w:r>
          </w:p>
        </w:tc>
      </w:tr>
      <w:tr w:rsidR="00D00DEE" w:rsidRPr="00A53688">
        <w:trPr>
          <w:trHeight w:val="483"/>
        </w:trPr>
        <w:tc>
          <w:tcPr>
            <w:tcW w:w="2376" w:type="dxa"/>
            <w:vMerge w:val="restart"/>
          </w:tcPr>
          <w:p w:rsidR="00D00DEE" w:rsidRPr="00A53688" w:rsidRDefault="00D00DEE" w:rsidP="00D24B09">
            <w:pPr>
              <w:pStyle w:val="afff5"/>
            </w:pPr>
            <w:r w:rsidRPr="00A53688">
              <w:t>Наименование показателя</w:t>
            </w:r>
          </w:p>
        </w:tc>
        <w:tc>
          <w:tcPr>
            <w:tcW w:w="1843" w:type="dxa"/>
            <w:vMerge w:val="restart"/>
          </w:tcPr>
          <w:p w:rsidR="00D00DEE" w:rsidRPr="00A53688" w:rsidRDefault="00D00DEE" w:rsidP="00D24B09">
            <w:pPr>
              <w:pStyle w:val="afff5"/>
            </w:pPr>
            <w:r w:rsidRPr="00A53688">
              <w:t>Норматив</w:t>
            </w:r>
          </w:p>
        </w:tc>
        <w:tc>
          <w:tcPr>
            <w:tcW w:w="1985" w:type="dxa"/>
            <w:vMerge w:val="restart"/>
          </w:tcPr>
          <w:p w:rsidR="00D00DEE" w:rsidRPr="00A53688" w:rsidRDefault="00D00DEE" w:rsidP="00D24B09">
            <w:pPr>
              <w:pStyle w:val="afff5"/>
            </w:pPr>
            <w:r w:rsidRPr="00A53688">
              <w:t>2007 г</w:t>
            </w:r>
            <w:r w:rsidR="00A53688" w:rsidRPr="00A53688">
              <w:t xml:space="preserve">. </w:t>
            </w:r>
          </w:p>
        </w:tc>
        <w:tc>
          <w:tcPr>
            <w:tcW w:w="1275" w:type="dxa"/>
            <w:vMerge w:val="restart"/>
          </w:tcPr>
          <w:p w:rsidR="00D00DEE" w:rsidRPr="00A53688" w:rsidRDefault="00D00DEE" w:rsidP="00D24B09">
            <w:pPr>
              <w:pStyle w:val="afff5"/>
            </w:pPr>
            <w:r w:rsidRPr="00A53688">
              <w:t>2008 г</w:t>
            </w:r>
            <w:r w:rsidR="00A53688" w:rsidRPr="00A53688">
              <w:t xml:space="preserve">. </w:t>
            </w:r>
          </w:p>
        </w:tc>
        <w:tc>
          <w:tcPr>
            <w:tcW w:w="1095" w:type="dxa"/>
            <w:vMerge w:val="restart"/>
          </w:tcPr>
          <w:p w:rsidR="00D00DEE" w:rsidRPr="00A53688" w:rsidRDefault="00D00DEE" w:rsidP="00D24B09">
            <w:pPr>
              <w:pStyle w:val="afff5"/>
            </w:pPr>
            <w:r w:rsidRPr="00A53688">
              <w:t>+,-</w:t>
            </w:r>
          </w:p>
        </w:tc>
      </w:tr>
      <w:tr w:rsidR="00D00DEE" w:rsidRPr="00A53688" w:rsidTr="00AB3C31">
        <w:trPr>
          <w:trHeight w:val="345"/>
        </w:trPr>
        <w:tc>
          <w:tcPr>
            <w:tcW w:w="2376" w:type="dxa"/>
            <w:vMerge/>
          </w:tcPr>
          <w:p w:rsidR="00D00DEE" w:rsidRPr="00A53688" w:rsidRDefault="00D00DEE" w:rsidP="00D24B09">
            <w:pPr>
              <w:pStyle w:val="afff5"/>
            </w:pPr>
          </w:p>
        </w:tc>
        <w:tc>
          <w:tcPr>
            <w:tcW w:w="1843" w:type="dxa"/>
            <w:vMerge/>
          </w:tcPr>
          <w:p w:rsidR="00D00DEE" w:rsidRPr="00A53688" w:rsidRDefault="00D00DEE" w:rsidP="00D24B09">
            <w:pPr>
              <w:pStyle w:val="afff5"/>
            </w:pPr>
          </w:p>
        </w:tc>
        <w:tc>
          <w:tcPr>
            <w:tcW w:w="1985" w:type="dxa"/>
            <w:vMerge/>
          </w:tcPr>
          <w:p w:rsidR="00D00DEE" w:rsidRPr="00A53688" w:rsidRDefault="00D00DEE" w:rsidP="00D24B09">
            <w:pPr>
              <w:pStyle w:val="afff5"/>
            </w:pPr>
          </w:p>
        </w:tc>
        <w:tc>
          <w:tcPr>
            <w:tcW w:w="1275" w:type="dxa"/>
            <w:vMerge/>
          </w:tcPr>
          <w:p w:rsidR="00D00DEE" w:rsidRPr="00A53688" w:rsidRDefault="00D00DEE" w:rsidP="00D24B09">
            <w:pPr>
              <w:pStyle w:val="afff5"/>
            </w:pPr>
          </w:p>
        </w:tc>
        <w:tc>
          <w:tcPr>
            <w:tcW w:w="1095" w:type="dxa"/>
            <w:vMerge/>
          </w:tcPr>
          <w:p w:rsidR="00D00DEE" w:rsidRPr="00A53688" w:rsidRDefault="00D00DEE" w:rsidP="00D24B09">
            <w:pPr>
              <w:pStyle w:val="afff5"/>
            </w:pPr>
          </w:p>
        </w:tc>
      </w:tr>
      <w:tr w:rsidR="00D00DEE" w:rsidRPr="00A53688">
        <w:trPr>
          <w:trHeight w:val="933"/>
        </w:trPr>
        <w:tc>
          <w:tcPr>
            <w:tcW w:w="2376" w:type="dxa"/>
          </w:tcPr>
          <w:p w:rsidR="00D00DEE" w:rsidRPr="00A53688" w:rsidRDefault="00D00DEE" w:rsidP="00D24B09">
            <w:pPr>
              <w:pStyle w:val="afff5"/>
            </w:pPr>
            <w:r w:rsidRPr="00A53688">
              <w:t>Чистый оборотный капитал</w:t>
            </w:r>
          </w:p>
        </w:tc>
        <w:tc>
          <w:tcPr>
            <w:tcW w:w="1843" w:type="dxa"/>
          </w:tcPr>
          <w:p w:rsidR="00D00DEE" w:rsidRPr="00A53688" w:rsidRDefault="00A53688" w:rsidP="00D24B09">
            <w:pPr>
              <w:pStyle w:val="afff5"/>
            </w:pPr>
            <w:r>
              <w:t>"</w:t>
            </w:r>
            <w:r w:rsidR="00D00DEE" w:rsidRPr="00A53688">
              <w:t>-</w:t>
            </w:r>
            <w:r>
              <w:t xml:space="preserve">" </w:t>
            </w:r>
            <w:r w:rsidR="00D00DEE" w:rsidRPr="00A53688">
              <w:t>свид</w:t>
            </w:r>
            <w:r w:rsidRPr="00A53688">
              <w:t xml:space="preserve">. </w:t>
            </w:r>
            <w:r w:rsidR="00D00DEE" w:rsidRPr="00A53688">
              <w:t>о дефиците об</w:t>
            </w:r>
            <w:r w:rsidRPr="00A53688">
              <w:t xml:space="preserve">. </w:t>
            </w:r>
            <w:r w:rsidR="00D00DEE" w:rsidRPr="00A53688">
              <w:t>средств</w:t>
            </w:r>
          </w:p>
        </w:tc>
        <w:tc>
          <w:tcPr>
            <w:tcW w:w="1985" w:type="dxa"/>
          </w:tcPr>
          <w:p w:rsidR="00D00DEE" w:rsidRPr="00A53688" w:rsidRDefault="00D00DEE" w:rsidP="00D24B09">
            <w:pPr>
              <w:pStyle w:val="afff5"/>
            </w:pPr>
            <w:r w:rsidRPr="00A53688">
              <w:t>82</w:t>
            </w:r>
          </w:p>
        </w:tc>
        <w:tc>
          <w:tcPr>
            <w:tcW w:w="1275" w:type="dxa"/>
          </w:tcPr>
          <w:p w:rsidR="00D00DEE" w:rsidRPr="00A53688" w:rsidRDefault="00D00DEE" w:rsidP="00D24B09">
            <w:pPr>
              <w:pStyle w:val="afff5"/>
            </w:pPr>
            <w:r w:rsidRPr="00A53688">
              <w:t>84</w:t>
            </w:r>
          </w:p>
        </w:tc>
        <w:tc>
          <w:tcPr>
            <w:tcW w:w="1095" w:type="dxa"/>
          </w:tcPr>
          <w:p w:rsidR="00D00DEE" w:rsidRPr="00A53688" w:rsidRDefault="00D00DEE" w:rsidP="00D24B09">
            <w:pPr>
              <w:pStyle w:val="afff5"/>
            </w:pPr>
            <w:r w:rsidRPr="00A53688">
              <w:t>+2</w:t>
            </w:r>
          </w:p>
        </w:tc>
      </w:tr>
      <w:tr w:rsidR="00D00DEE" w:rsidRPr="00A53688">
        <w:trPr>
          <w:trHeight w:val="477"/>
        </w:trPr>
        <w:tc>
          <w:tcPr>
            <w:tcW w:w="2376" w:type="dxa"/>
          </w:tcPr>
          <w:p w:rsidR="00D00DEE" w:rsidRPr="00A53688" w:rsidRDefault="00D00DEE" w:rsidP="00D24B09">
            <w:pPr>
              <w:pStyle w:val="afff5"/>
            </w:pPr>
            <w:r w:rsidRPr="00A53688">
              <w:t>Коэффициент автономии</w:t>
            </w:r>
          </w:p>
        </w:tc>
        <w:tc>
          <w:tcPr>
            <w:tcW w:w="1843" w:type="dxa"/>
          </w:tcPr>
          <w:p w:rsidR="00D00DEE" w:rsidRPr="00A53688" w:rsidRDefault="00D00DEE" w:rsidP="00D24B09">
            <w:pPr>
              <w:pStyle w:val="afff5"/>
            </w:pPr>
            <w:r w:rsidRPr="00A53688">
              <w:t>не менее 0,3-0,6</w:t>
            </w:r>
          </w:p>
        </w:tc>
        <w:tc>
          <w:tcPr>
            <w:tcW w:w="1985" w:type="dxa"/>
          </w:tcPr>
          <w:p w:rsidR="00D00DEE" w:rsidRPr="00A53688" w:rsidRDefault="00D00DEE" w:rsidP="00D24B09">
            <w:pPr>
              <w:pStyle w:val="afff5"/>
            </w:pPr>
            <w:r w:rsidRPr="00A53688">
              <w:t>0,862</w:t>
            </w:r>
          </w:p>
        </w:tc>
        <w:tc>
          <w:tcPr>
            <w:tcW w:w="1275" w:type="dxa"/>
          </w:tcPr>
          <w:p w:rsidR="00D00DEE" w:rsidRPr="00A53688" w:rsidRDefault="00D00DEE" w:rsidP="00D24B09">
            <w:pPr>
              <w:pStyle w:val="afff5"/>
            </w:pPr>
            <w:r w:rsidRPr="00A53688">
              <w:t>0,86</w:t>
            </w:r>
          </w:p>
        </w:tc>
        <w:tc>
          <w:tcPr>
            <w:tcW w:w="1095" w:type="dxa"/>
          </w:tcPr>
          <w:p w:rsidR="00D00DEE" w:rsidRPr="00A53688" w:rsidRDefault="00D00DEE" w:rsidP="00D24B09">
            <w:pPr>
              <w:pStyle w:val="afff5"/>
            </w:pPr>
            <w:r w:rsidRPr="00A53688">
              <w:t>-0,002</w:t>
            </w:r>
          </w:p>
        </w:tc>
      </w:tr>
      <w:tr w:rsidR="00D00DEE" w:rsidRPr="00A53688">
        <w:trPr>
          <w:trHeight w:val="705"/>
        </w:trPr>
        <w:tc>
          <w:tcPr>
            <w:tcW w:w="2376" w:type="dxa"/>
          </w:tcPr>
          <w:p w:rsidR="00D00DEE" w:rsidRPr="00A53688" w:rsidRDefault="00D00DEE" w:rsidP="00D24B09">
            <w:pPr>
              <w:pStyle w:val="afff5"/>
            </w:pPr>
            <w:r w:rsidRPr="00A53688">
              <w:t>Доля заемного капитала в собственном капитале</w:t>
            </w:r>
          </w:p>
        </w:tc>
        <w:tc>
          <w:tcPr>
            <w:tcW w:w="1843" w:type="dxa"/>
          </w:tcPr>
          <w:p w:rsidR="00D00DEE" w:rsidRPr="00A53688" w:rsidRDefault="00D00DEE" w:rsidP="00D24B09">
            <w:pPr>
              <w:pStyle w:val="afff5"/>
            </w:pPr>
            <w:r w:rsidRPr="00A53688">
              <w:t>не более 0,5-0,7</w:t>
            </w:r>
          </w:p>
        </w:tc>
        <w:tc>
          <w:tcPr>
            <w:tcW w:w="1985" w:type="dxa"/>
          </w:tcPr>
          <w:p w:rsidR="00D00DEE" w:rsidRPr="00A53688" w:rsidRDefault="00D00DEE" w:rsidP="00D24B09">
            <w:pPr>
              <w:pStyle w:val="afff5"/>
            </w:pPr>
            <w:r w:rsidRPr="00A53688">
              <w:t>0,160</w:t>
            </w:r>
          </w:p>
        </w:tc>
        <w:tc>
          <w:tcPr>
            <w:tcW w:w="1275" w:type="dxa"/>
          </w:tcPr>
          <w:p w:rsidR="00D00DEE" w:rsidRPr="00A53688" w:rsidRDefault="00D00DEE" w:rsidP="00D24B09">
            <w:pPr>
              <w:pStyle w:val="afff5"/>
            </w:pPr>
            <w:r w:rsidRPr="00A53688">
              <w:t>0,162</w:t>
            </w:r>
          </w:p>
        </w:tc>
        <w:tc>
          <w:tcPr>
            <w:tcW w:w="1095" w:type="dxa"/>
          </w:tcPr>
          <w:p w:rsidR="00D00DEE" w:rsidRPr="00A53688" w:rsidRDefault="00D00DEE" w:rsidP="00D24B09">
            <w:pPr>
              <w:pStyle w:val="afff5"/>
            </w:pPr>
            <w:r w:rsidRPr="00A53688">
              <w:t>+0,002</w:t>
            </w:r>
          </w:p>
        </w:tc>
      </w:tr>
    </w:tbl>
    <w:p w:rsidR="00A53688" w:rsidRDefault="00A53688" w:rsidP="00A53688"/>
    <w:p w:rsidR="00EA2FF6" w:rsidRPr="00A53688" w:rsidRDefault="00EA2FF6" w:rsidP="00A53688">
      <w:r w:rsidRPr="00A53688">
        <w:t>Анализ табл</w:t>
      </w:r>
      <w:r w:rsidR="001D39E7" w:rsidRPr="00A53688">
        <w:t>ицы</w:t>
      </w:r>
      <w:r w:rsidRPr="00A53688">
        <w:t xml:space="preserve"> </w:t>
      </w:r>
      <w:r w:rsidR="00A53688">
        <w:t>2.1</w:t>
      </w:r>
      <w:r w:rsidR="00CC554E" w:rsidRPr="00A53688">
        <w:t>2</w:t>
      </w:r>
      <w:r w:rsidRPr="00A53688">
        <w:t xml:space="preserve"> позволил сделать следующие выводы</w:t>
      </w:r>
      <w:r w:rsidR="00A53688" w:rsidRPr="00A53688">
        <w:t xml:space="preserve">. </w:t>
      </w:r>
      <w:r w:rsidRPr="00A53688">
        <w:t>Коэффициент финансовой независимости характеризует долю собственного капитала организации в общей сумме средств, авансированных в ее деятельность</w:t>
      </w:r>
      <w:r w:rsidR="00A53688" w:rsidRPr="00A53688">
        <w:t xml:space="preserve">. </w:t>
      </w:r>
      <w:r w:rsidRPr="00A53688">
        <w:t>Чем выше значение данного показателя, тем более независима организация от внешних кредиторов</w:t>
      </w:r>
      <w:r w:rsidR="00A53688" w:rsidRPr="00A53688">
        <w:t xml:space="preserve">. </w:t>
      </w:r>
      <w:r w:rsidRPr="00A53688">
        <w:t>Из приведенных выше расчетов видно, что значение данного показателя достаточно высоко, оно свидетельствует о высокой деловой активности и позволяет ориентироваться на стратегию концентрированного роста, однако по итогам исследуемого периода наметилась тенденция к снижению</w:t>
      </w:r>
      <w:r w:rsidR="00A53688">
        <w:t xml:space="preserve"> (</w:t>
      </w:r>
      <w:r w:rsidRPr="00A53688">
        <w:t>снижение по итогам года составил 0,002</w:t>
      </w:r>
      <w:r w:rsidR="00A53688" w:rsidRPr="00A53688">
        <w:t xml:space="preserve">). </w:t>
      </w:r>
      <w:r w:rsidRPr="00A53688">
        <w:t>Такая динамика неприемлема для привлечения кредитных ресурсов в будущие инвестиционные проекты, связанные со стратегией концентрированного роста</w:t>
      </w:r>
    </w:p>
    <w:p w:rsidR="00A53688" w:rsidRDefault="00EA2FF6" w:rsidP="00A53688">
      <w:r w:rsidRPr="00A53688">
        <w:t>Коэффициент финансовой устойчивости характеризует долю постоянного</w:t>
      </w:r>
      <w:r w:rsidR="00A53688">
        <w:t xml:space="preserve"> (</w:t>
      </w:r>
      <w:r w:rsidRPr="00A53688">
        <w:t>перманентного</w:t>
      </w:r>
      <w:r w:rsidR="00A53688" w:rsidRPr="00A53688">
        <w:t xml:space="preserve">) </w:t>
      </w:r>
      <w:r w:rsidRPr="00A53688">
        <w:t>капитала в общей сумме баланса</w:t>
      </w:r>
      <w:r w:rsidR="00A53688" w:rsidRPr="00A53688">
        <w:t xml:space="preserve">. </w:t>
      </w:r>
      <w:r w:rsidRPr="00A53688">
        <w:t>Он отражает удельный вес тех средств, которые организация может использовать в своей деятельности длительное время, и рассчитывается как отношение суммы собственных средств и долгосрочных обязательств к общей стоимости имущества организации</w:t>
      </w:r>
      <w:r w:rsidR="00A53688" w:rsidRPr="00A53688">
        <w:t xml:space="preserve">. </w:t>
      </w:r>
      <w:r w:rsidRPr="00A53688">
        <w:t>Коэффициент финансовой устойчивости на конец года имеет тенденцию к снижению</w:t>
      </w:r>
      <w:r w:rsidR="00A53688">
        <w:t xml:space="preserve"> (</w:t>
      </w:r>
      <w:r w:rsidRPr="00A53688">
        <w:t>-0,002</w:t>
      </w:r>
      <w:r w:rsidR="00A53688" w:rsidRPr="00A53688">
        <w:t xml:space="preserve">). </w:t>
      </w:r>
      <w:r w:rsidRPr="00A53688">
        <w:t>Что является отрицательной тенденцией и возникает потребность в дальнейшей внутренней диагностике экономических процессов для разработки стратегии развития предприятия</w:t>
      </w:r>
      <w:r w:rsidR="00A53688" w:rsidRPr="00A53688">
        <w:t>.</w:t>
      </w:r>
    </w:p>
    <w:p w:rsidR="00A53688" w:rsidRDefault="00EA2FF6" w:rsidP="00A53688">
      <w:r w:rsidRPr="00A53688">
        <w:t>Коэффициент банкротства на конец года находится в пределах нормы</w:t>
      </w:r>
      <w:r w:rsidR="00A53688">
        <w:t xml:space="preserve"> (</w:t>
      </w:r>
      <w:r w:rsidRPr="00A53688">
        <w:t xml:space="preserve">норма </w:t>
      </w:r>
      <w:r w:rsidR="00A53688">
        <w:t>-</w:t>
      </w:r>
      <w:r w:rsidRPr="00A53688">
        <w:t xml:space="preserve"> до 0,5</w:t>
      </w:r>
      <w:r w:rsidR="00A53688" w:rsidRPr="00A53688">
        <w:t>),</w:t>
      </w:r>
      <w:r w:rsidRPr="00A53688">
        <w:t xml:space="preserve"> однако на конец года наметился некоторый рост значения коэффициента</w:t>
      </w:r>
      <w:r w:rsidR="00A53688" w:rsidRPr="00A53688">
        <w:t xml:space="preserve">. </w:t>
      </w:r>
      <w:r w:rsidRPr="00A53688">
        <w:t>Коэффициент привлечения средств показывает, в каких объемах организация привлекает со стороны средства для финансирования текущей деятельности</w:t>
      </w:r>
      <w:r w:rsidR="00A53688" w:rsidRPr="00A53688">
        <w:t xml:space="preserve">. </w:t>
      </w:r>
      <w:r w:rsidRPr="00A53688">
        <w:t>Необходимо разработать стратегию для снижения коэффициент банкротства</w:t>
      </w:r>
      <w:r w:rsidR="00A53688" w:rsidRPr="00A53688">
        <w:t>.</w:t>
      </w:r>
    </w:p>
    <w:p w:rsidR="00A53688" w:rsidRDefault="00EA2FF6" w:rsidP="00A53688">
      <w:r w:rsidRPr="00A53688">
        <w:t>Как видно из табл</w:t>
      </w:r>
      <w:r w:rsidR="001D39E7" w:rsidRPr="00A53688">
        <w:t>ицы</w:t>
      </w:r>
      <w:r w:rsidRPr="00A53688">
        <w:t xml:space="preserve"> </w:t>
      </w:r>
      <w:r w:rsidR="00A53688">
        <w:t>2.1</w:t>
      </w:r>
      <w:r w:rsidR="002F3E72" w:rsidRPr="00A53688">
        <w:t>2</w:t>
      </w:r>
      <w:r w:rsidRPr="00A53688">
        <w:t xml:space="preserve"> показатель чистого оборотного капитала обеспечивает безопасность кредиторов и резерв финансирования непредвиденных расходов</w:t>
      </w:r>
      <w:r w:rsidR="00A53688" w:rsidRPr="00A53688">
        <w:t xml:space="preserve">. </w:t>
      </w:r>
      <w:r w:rsidRPr="00A53688">
        <w:t>На исследуемом предприятии на конец 200</w:t>
      </w:r>
      <w:r w:rsidR="00094693" w:rsidRPr="00A53688">
        <w:t>8</w:t>
      </w:r>
      <w:r w:rsidRPr="00A53688">
        <w:t xml:space="preserve"> года текущие активы превышают текущие пассивы на 84 млн</w:t>
      </w:r>
      <w:r w:rsidR="00A53688" w:rsidRPr="00A53688">
        <w:t xml:space="preserve">. </w:t>
      </w:r>
      <w:r w:rsidR="00EC6F2B" w:rsidRPr="00A53688">
        <w:t>р</w:t>
      </w:r>
      <w:r w:rsidR="00A53688">
        <w:t>.,</w:t>
      </w:r>
      <w:r w:rsidRPr="00A53688">
        <w:t xml:space="preserve"> что свидетельствует о дефиците оборотного капитала</w:t>
      </w:r>
      <w:r w:rsidR="00A53688" w:rsidRPr="00A53688">
        <w:t xml:space="preserve">. </w:t>
      </w:r>
      <w:r w:rsidRPr="00A53688">
        <w:t>Для реализации стратегии необходимо ликвидировать дефицит оборотного капитал</w:t>
      </w:r>
      <w:r w:rsidR="00A53688" w:rsidRPr="00A53688">
        <w:t>.</w:t>
      </w:r>
    </w:p>
    <w:p w:rsidR="00A53688" w:rsidRDefault="00EA2FF6" w:rsidP="00A53688">
      <w:r w:rsidRPr="00A53688">
        <w:t>Коэффициент автономии характеризует степень финансовой независимости организации от кредиторов, который показывает долю собственного капитала в имуществе организации</w:t>
      </w:r>
      <w:r w:rsidR="00A53688" w:rsidRPr="00A53688">
        <w:t xml:space="preserve">. </w:t>
      </w:r>
      <w:r w:rsidRPr="00A53688">
        <w:t>Теоретически достаточным значением этого коэффициента является 0,3</w:t>
      </w:r>
      <w:r w:rsidR="00A53688" w:rsidRPr="00A53688">
        <w:t xml:space="preserve"> - </w:t>
      </w:r>
      <w:r w:rsidRPr="00A53688">
        <w:t>0,7</w:t>
      </w:r>
      <w:r w:rsidR="00A53688" w:rsidRPr="00A53688">
        <w:t>.</w:t>
      </w:r>
    </w:p>
    <w:p w:rsidR="00A53688" w:rsidRDefault="00EA2FF6" w:rsidP="00A53688">
      <w:r w:rsidRPr="00A53688">
        <w:t>Наиболее безопасным для организации является коэффициент автономии</w:t>
      </w:r>
      <w:r w:rsidR="00A53688" w:rsidRPr="00A53688">
        <w:t xml:space="preserve">, </w:t>
      </w:r>
      <w:r w:rsidRPr="00A53688">
        <w:t>равный</w:t>
      </w:r>
      <w:r w:rsidR="00A53688" w:rsidRPr="00A53688">
        <w:rPr>
          <w:noProof/>
        </w:rPr>
        <w:t xml:space="preserve"> </w:t>
      </w:r>
      <w:r w:rsidRPr="00A53688">
        <w:rPr>
          <w:noProof/>
        </w:rPr>
        <w:t>0,5</w:t>
      </w:r>
      <w:r w:rsidR="00A53688" w:rsidRPr="00A53688">
        <w:rPr>
          <w:noProof/>
        </w:rPr>
        <w:t xml:space="preserve">. </w:t>
      </w:r>
      <w:r w:rsidRPr="00A53688">
        <w:t>Если доля источников собственных средств составляет 50% и более, то считают</w:t>
      </w:r>
      <w:r w:rsidR="00A53688" w:rsidRPr="00A53688">
        <w:t xml:space="preserve">, </w:t>
      </w:r>
      <w:r w:rsidRPr="00A53688">
        <w:t>что у организации стабильное финансовое состояние</w:t>
      </w:r>
      <w:r w:rsidR="00A53688" w:rsidRPr="00A53688">
        <w:t xml:space="preserve">, </w:t>
      </w:r>
      <w:r w:rsidRPr="00A53688">
        <w:t>так как, продав половину имущества, организация сможет погасить свои долговые обязательства и может реализовывать стратегию концентрированного роста</w:t>
      </w:r>
      <w:r w:rsidR="00A53688" w:rsidRPr="00A53688">
        <w:t xml:space="preserve">. </w:t>
      </w:r>
      <w:r w:rsidRPr="00A53688">
        <w:t>Снижение значения данного показателя на конец периода указывает на снижение финансовой независимости, возможность привлечения средств со стороны</w:t>
      </w:r>
      <w:r w:rsidR="00A53688" w:rsidRPr="00A53688">
        <w:t>.</w:t>
      </w:r>
    </w:p>
    <w:p w:rsidR="00A53688" w:rsidRDefault="00EA2FF6" w:rsidP="00A53688">
      <w:r w:rsidRPr="00A53688">
        <w:t>Коэффициент соотношения заемного и собственного капитала</w:t>
      </w:r>
      <w:r w:rsidR="00A53688">
        <w:t xml:space="preserve"> (</w:t>
      </w:r>
      <w:r w:rsidRPr="00A53688">
        <w:t>коэффициент финансового риска</w:t>
      </w:r>
      <w:r w:rsidR="00A53688" w:rsidRPr="00A53688">
        <w:t xml:space="preserve">) </w:t>
      </w:r>
      <w:r w:rsidRPr="00A53688">
        <w:t>показывает долю финансовых обязательств организации в величине его собственного капитала</w:t>
      </w:r>
      <w:r w:rsidR="00A53688" w:rsidRPr="00A53688">
        <w:t xml:space="preserve">. </w:t>
      </w:r>
      <w:r w:rsidRPr="00A53688">
        <w:t>Этот коэффициент</w:t>
      </w:r>
      <w:r w:rsidR="00A53688" w:rsidRPr="00A53688">
        <w:t xml:space="preserve"> </w:t>
      </w:r>
      <w:r w:rsidRPr="00A53688">
        <w:t>показывает</w:t>
      </w:r>
      <w:r w:rsidR="00A53688" w:rsidRPr="00A53688">
        <w:t xml:space="preserve"> </w:t>
      </w:r>
      <w:r w:rsidRPr="00A53688">
        <w:t>размер заемных средств на рубль</w:t>
      </w:r>
      <w:r w:rsidRPr="00A53688">
        <w:rPr>
          <w:noProof/>
        </w:rPr>
        <w:t xml:space="preserve"> </w:t>
      </w:r>
      <w:r w:rsidRPr="00A53688">
        <w:t xml:space="preserve">собственных средств, </w:t>
      </w:r>
      <w:r w:rsidR="00A53688">
        <w:t>т.е.</w:t>
      </w:r>
      <w:r w:rsidR="00A53688" w:rsidRPr="00A53688">
        <w:t xml:space="preserve"> </w:t>
      </w:r>
      <w:r w:rsidRPr="00A53688">
        <w:t>какая часть имущества организации финансируется кредиторами</w:t>
      </w:r>
      <w:r w:rsidR="00A53688" w:rsidRPr="00A53688">
        <w:t xml:space="preserve">. </w:t>
      </w:r>
      <w:r w:rsidRPr="00A53688">
        <w:t>Коэффициент, равный 0,162, означает, что на каждые 100 рублей собственного капитала приходится 16,2 рубля заемного капитала</w:t>
      </w:r>
      <w:r w:rsidR="00A53688" w:rsidRPr="00A53688">
        <w:t xml:space="preserve">. </w:t>
      </w:r>
      <w:r w:rsidRPr="00A53688">
        <w:t>Рост данного показателя на 0,002 на конец исследуемого периода свидетельствует о росте зависимости исследуемой организации от заемного капитала</w:t>
      </w:r>
      <w:r w:rsidR="00A53688" w:rsidRPr="00A53688">
        <w:t xml:space="preserve">. </w:t>
      </w:r>
      <w:r w:rsidRPr="00A53688">
        <w:t>Необходимо учесть в стратегии снижение зависимости от заемного капитала</w:t>
      </w:r>
      <w:r w:rsidR="003F1DDB">
        <w:t xml:space="preserve">. </w:t>
      </w:r>
      <w:r w:rsidRPr="00A53688">
        <w:t xml:space="preserve">В целом анализ финансовой устойчивости </w:t>
      </w:r>
      <w:r w:rsidR="00A312E9" w:rsidRPr="00A53688">
        <w:t>ООО</w:t>
      </w:r>
      <w:r w:rsidR="00A53688">
        <w:t xml:space="preserve"> "</w:t>
      </w:r>
      <w:r w:rsidR="00A312E9" w:rsidRPr="00A53688">
        <w:t>Ротафарм</w:t>
      </w:r>
      <w:r w:rsidR="00A53688">
        <w:t xml:space="preserve">" </w:t>
      </w:r>
      <w:r w:rsidRPr="00A53688">
        <w:t>за 200</w:t>
      </w:r>
      <w:r w:rsidR="00A312E9" w:rsidRPr="00A53688">
        <w:t>8</w:t>
      </w:r>
      <w:r w:rsidRPr="00A53688">
        <w:t xml:space="preserve"> год показал, что организация является условно финансово устойчивой для реализации стратегии концентрированного роста</w:t>
      </w:r>
      <w:r w:rsidR="00A53688" w:rsidRPr="00A53688">
        <w:t>.</w:t>
      </w:r>
      <w:r w:rsidR="003F1DDB">
        <w:t xml:space="preserve"> </w:t>
      </w:r>
      <w:r w:rsidRPr="00A53688">
        <w:t>Одна из важнейших характеристик финансового состояния организации</w:t>
      </w:r>
      <w:r w:rsidR="00A53688" w:rsidRPr="00A53688">
        <w:t xml:space="preserve"> - </w:t>
      </w:r>
      <w:r w:rsidRPr="00A53688">
        <w:t>стабильность его деятельности в свете долгосрочной стратегии</w:t>
      </w:r>
      <w:r w:rsidR="00A53688" w:rsidRPr="00A53688">
        <w:t xml:space="preserve">. </w:t>
      </w:r>
      <w:r w:rsidRPr="00A53688">
        <w:t>Она связана с общей финансовой структурой организации, степенью его зависимости от кредиторов и инвесторов</w:t>
      </w:r>
      <w:r w:rsidR="00A53688" w:rsidRPr="00A53688">
        <w:t>.</w:t>
      </w:r>
      <w:r w:rsidR="003F1DDB">
        <w:t xml:space="preserve"> </w:t>
      </w:r>
      <w:r w:rsidRPr="00A53688">
        <w:t xml:space="preserve">Анализ состава, структуры и оснащенности капиталом на </w:t>
      </w:r>
      <w:r w:rsidR="00A312E9" w:rsidRPr="00A53688">
        <w:t>ООО</w:t>
      </w:r>
      <w:r w:rsidR="00A53688">
        <w:t xml:space="preserve"> "</w:t>
      </w:r>
      <w:r w:rsidR="00A312E9" w:rsidRPr="00A53688">
        <w:t>Ротафарм</w:t>
      </w:r>
      <w:r w:rsidR="00A53688">
        <w:t xml:space="preserve">" </w:t>
      </w:r>
      <w:r w:rsidRPr="00A53688">
        <w:t>в 200</w:t>
      </w:r>
      <w:r w:rsidR="00A312E9" w:rsidRPr="00A53688">
        <w:t>8</w:t>
      </w:r>
      <w:r w:rsidRPr="00A53688">
        <w:t xml:space="preserve"> г</w:t>
      </w:r>
      <w:r w:rsidR="00A53688" w:rsidRPr="00A53688">
        <w:t xml:space="preserve">. </w:t>
      </w:r>
      <w:r w:rsidRPr="00A53688">
        <w:t>проведен в табл</w:t>
      </w:r>
      <w:r w:rsidR="002F3E72" w:rsidRPr="00A53688">
        <w:t>ице</w:t>
      </w:r>
      <w:r w:rsidR="00A53688" w:rsidRPr="00A53688">
        <w:t xml:space="preserve"> </w:t>
      </w:r>
      <w:r w:rsidR="00A53688">
        <w:t>2.1</w:t>
      </w:r>
      <w:r w:rsidR="00CC554E" w:rsidRPr="00A53688">
        <w:t>3</w:t>
      </w:r>
      <w:r w:rsidR="00A53688" w:rsidRPr="00A53688">
        <w:t>.</w:t>
      </w:r>
    </w:p>
    <w:p w:rsidR="00EA2FF6" w:rsidRPr="00A53688" w:rsidRDefault="003F1DDB" w:rsidP="00A53688">
      <w:r>
        <w:br w:type="page"/>
      </w:r>
      <w:r w:rsidR="00094693" w:rsidRPr="00A53688">
        <w:t xml:space="preserve">Таблица </w:t>
      </w:r>
      <w:r w:rsidR="00A53688">
        <w:t>2.1</w:t>
      </w:r>
      <w:r w:rsidR="00CC554E" w:rsidRPr="00A53688">
        <w:t>3</w:t>
      </w:r>
      <w:r w:rsidR="00A53688" w:rsidRPr="00A53688">
        <w:t xml:space="preserve"> - </w:t>
      </w:r>
      <w:r w:rsidR="00094693" w:rsidRPr="00A53688">
        <w:t xml:space="preserve">Анализ </w:t>
      </w:r>
      <w:r w:rsidR="0007474C" w:rsidRPr="00A53688">
        <w:t>ликвидности</w:t>
      </w:r>
      <w:r w:rsidR="00094693" w:rsidRPr="00A53688">
        <w:t xml:space="preserve"> ООО</w:t>
      </w:r>
      <w:r w:rsidR="00A53688">
        <w:t xml:space="preserve"> "</w:t>
      </w:r>
      <w:r w:rsidR="00094693" w:rsidRPr="00A53688">
        <w:t>Ротафарм</w:t>
      </w:r>
      <w:r w:rsidR="00A53688">
        <w:t xml:space="preserve">" </w:t>
      </w:r>
      <w:r w:rsidR="00094693" w:rsidRPr="00A53688">
        <w:t>в 2008 году</w:t>
      </w:r>
    </w:p>
    <w:tbl>
      <w:tblPr>
        <w:tblW w:w="888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1"/>
        <w:gridCol w:w="1909"/>
        <w:gridCol w:w="1417"/>
        <w:gridCol w:w="1004"/>
        <w:gridCol w:w="993"/>
        <w:gridCol w:w="886"/>
      </w:tblGrid>
      <w:tr w:rsidR="00EA2FF6" w:rsidRPr="00A53688">
        <w:trPr>
          <w:trHeight w:val="235"/>
        </w:trPr>
        <w:tc>
          <w:tcPr>
            <w:tcW w:w="2671" w:type="dxa"/>
            <w:vMerge w:val="restart"/>
            <w:vAlign w:val="center"/>
          </w:tcPr>
          <w:p w:rsidR="00B273D9" w:rsidRPr="00A53688" w:rsidRDefault="00EA2FF6" w:rsidP="00D24B09">
            <w:pPr>
              <w:pStyle w:val="afff5"/>
            </w:pPr>
            <w:r w:rsidRPr="00A53688">
              <w:t>Наименование</w:t>
            </w:r>
          </w:p>
          <w:p w:rsidR="00EA2FF6" w:rsidRPr="00A53688" w:rsidRDefault="00EA2FF6" w:rsidP="00D24B09">
            <w:pPr>
              <w:pStyle w:val="afff5"/>
            </w:pPr>
            <w:r w:rsidRPr="00A53688">
              <w:t>показателя</w:t>
            </w:r>
          </w:p>
        </w:tc>
        <w:tc>
          <w:tcPr>
            <w:tcW w:w="3326" w:type="dxa"/>
            <w:gridSpan w:val="2"/>
          </w:tcPr>
          <w:p w:rsidR="00EA2FF6" w:rsidRPr="00A53688" w:rsidRDefault="00EA2FF6" w:rsidP="00D24B09">
            <w:pPr>
              <w:pStyle w:val="afff5"/>
            </w:pPr>
            <w:r w:rsidRPr="00A53688">
              <w:t>Расчет</w:t>
            </w:r>
          </w:p>
        </w:tc>
        <w:tc>
          <w:tcPr>
            <w:tcW w:w="1004" w:type="dxa"/>
            <w:vMerge w:val="restart"/>
          </w:tcPr>
          <w:p w:rsidR="00EA2FF6" w:rsidRPr="00A53688" w:rsidRDefault="00EA2FF6" w:rsidP="00D24B09">
            <w:pPr>
              <w:pStyle w:val="afff5"/>
            </w:pPr>
            <w:r w:rsidRPr="00A53688">
              <w:t>Значение на н</w:t>
            </w:r>
            <w:r w:rsidR="00A53688" w:rsidRPr="00A53688">
              <w:t xml:space="preserve">. </w:t>
            </w:r>
            <w:r w:rsidRPr="00A53688">
              <w:t>г</w:t>
            </w:r>
            <w:r w:rsidR="00A53688" w:rsidRPr="00A53688">
              <w:t xml:space="preserve">. </w:t>
            </w:r>
          </w:p>
        </w:tc>
        <w:tc>
          <w:tcPr>
            <w:tcW w:w="993" w:type="dxa"/>
            <w:vMerge w:val="restart"/>
          </w:tcPr>
          <w:p w:rsidR="00EA2FF6" w:rsidRPr="00A53688" w:rsidRDefault="00EA2FF6" w:rsidP="00D24B09">
            <w:pPr>
              <w:pStyle w:val="afff5"/>
            </w:pPr>
            <w:r w:rsidRPr="00A53688">
              <w:t>Значение на к</w:t>
            </w:r>
            <w:r w:rsidR="00A53688" w:rsidRPr="00A53688">
              <w:t xml:space="preserve">. </w:t>
            </w:r>
            <w:r w:rsidRPr="00A53688">
              <w:t>г</w:t>
            </w:r>
            <w:r w:rsidR="00A53688" w:rsidRPr="00A53688">
              <w:t xml:space="preserve">. </w:t>
            </w:r>
          </w:p>
        </w:tc>
        <w:tc>
          <w:tcPr>
            <w:tcW w:w="886" w:type="dxa"/>
            <w:vMerge w:val="restart"/>
          </w:tcPr>
          <w:p w:rsidR="00EA2FF6" w:rsidRPr="00A53688" w:rsidRDefault="00EA2FF6" w:rsidP="00D24B09">
            <w:pPr>
              <w:pStyle w:val="afff5"/>
            </w:pPr>
            <w:r w:rsidRPr="00A53688">
              <w:t>+,-</w:t>
            </w:r>
          </w:p>
        </w:tc>
      </w:tr>
      <w:tr w:rsidR="00EA2FF6" w:rsidRPr="00A53688">
        <w:trPr>
          <w:trHeight w:val="235"/>
        </w:trPr>
        <w:tc>
          <w:tcPr>
            <w:tcW w:w="2671" w:type="dxa"/>
            <w:vMerge/>
          </w:tcPr>
          <w:p w:rsidR="00EA2FF6" w:rsidRPr="00A53688" w:rsidRDefault="00EA2FF6" w:rsidP="00D24B09">
            <w:pPr>
              <w:pStyle w:val="afff5"/>
            </w:pPr>
          </w:p>
        </w:tc>
        <w:tc>
          <w:tcPr>
            <w:tcW w:w="1909" w:type="dxa"/>
            <w:vAlign w:val="center"/>
          </w:tcPr>
          <w:p w:rsidR="00EA2FF6" w:rsidRPr="00A53688" w:rsidRDefault="00EA2FF6" w:rsidP="00D24B09">
            <w:pPr>
              <w:pStyle w:val="afff5"/>
            </w:pPr>
            <w:r w:rsidRPr="00A53688">
              <w:t>200</w:t>
            </w:r>
            <w:r w:rsidR="00A312E9" w:rsidRPr="00A53688">
              <w:t>7</w:t>
            </w:r>
            <w:r w:rsidRPr="00A53688">
              <w:t xml:space="preserve"> г</w:t>
            </w:r>
            <w:r w:rsidR="00A53688" w:rsidRPr="00A53688">
              <w:t xml:space="preserve">. </w:t>
            </w:r>
          </w:p>
        </w:tc>
        <w:tc>
          <w:tcPr>
            <w:tcW w:w="1417" w:type="dxa"/>
            <w:vAlign w:val="center"/>
          </w:tcPr>
          <w:p w:rsidR="00EA2FF6" w:rsidRPr="00A53688" w:rsidRDefault="00EA2FF6" w:rsidP="00D24B09">
            <w:pPr>
              <w:pStyle w:val="afff5"/>
            </w:pPr>
            <w:r w:rsidRPr="00A53688">
              <w:t>200</w:t>
            </w:r>
            <w:r w:rsidR="00A312E9" w:rsidRPr="00A53688">
              <w:t>8</w:t>
            </w:r>
            <w:r w:rsidRPr="00A53688">
              <w:t xml:space="preserve"> г</w:t>
            </w:r>
            <w:r w:rsidR="00A53688" w:rsidRPr="00A53688">
              <w:t xml:space="preserve">. </w:t>
            </w:r>
          </w:p>
        </w:tc>
        <w:tc>
          <w:tcPr>
            <w:tcW w:w="1004" w:type="dxa"/>
            <w:vMerge/>
          </w:tcPr>
          <w:p w:rsidR="00EA2FF6" w:rsidRPr="00A53688" w:rsidRDefault="00EA2FF6" w:rsidP="00D24B09">
            <w:pPr>
              <w:pStyle w:val="afff5"/>
            </w:pPr>
          </w:p>
        </w:tc>
        <w:tc>
          <w:tcPr>
            <w:tcW w:w="993" w:type="dxa"/>
            <w:vMerge/>
          </w:tcPr>
          <w:p w:rsidR="00EA2FF6" w:rsidRPr="00A53688" w:rsidRDefault="00EA2FF6" w:rsidP="00D24B09">
            <w:pPr>
              <w:pStyle w:val="afff5"/>
            </w:pPr>
          </w:p>
        </w:tc>
        <w:tc>
          <w:tcPr>
            <w:tcW w:w="886" w:type="dxa"/>
            <w:vMerge/>
          </w:tcPr>
          <w:p w:rsidR="00EA2FF6" w:rsidRPr="00A53688" w:rsidRDefault="00EA2FF6" w:rsidP="00D24B09">
            <w:pPr>
              <w:pStyle w:val="afff5"/>
            </w:pPr>
          </w:p>
        </w:tc>
      </w:tr>
      <w:tr w:rsidR="00EA2FF6" w:rsidRPr="00A53688">
        <w:trPr>
          <w:trHeight w:val="688"/>
        </w:trPr>
        <w:tc>
          <w:tcPr>
            <w:tcW w:w="2671" w:type="dxa"/>
          </w:tcPr>
          <w:p w:rsidR="00EA2FF6" w:rsidRPr="00A53688" w:rsidRDefault="00EA2FF6" w:rsidP="00D24B09">
            <w:pPr>
              <w:pStyle w:val="afff5"/>
            </w:pPr>
            <w:r w:rsidRPr="00A53688">
              <w:t>Коэффициент концентрации собственного капитала</w:t>
            </w:r>
          </w:p>
        </w:tc>
        <w:tc>
          <w:tcPr>
            <w:tcW w:w="1909" w:type="dxa"/>
          </w:tcPr>
          <w:p w:rsidR="00EA2FF6" w:rsidRPr="00A53688" w:rsidRDefault="00EA2FF6" w:rsidP="00D24B09">
            <w:pPr>
              <w:pStyle w:val="afff5"/>
            </w:pPr>
            <w:r w:rsidRPr="00A53688">
              <w:t>588/682</w:t>
            </w:r>
          </w:p>
        </w:tc>
        <w:tc>
          <w:tcPr>
            <w:tcW w:w="1417" w:type="dxa"/>
          </w:tcPr>
          <w:p w:rsidR="00EA2FF6" w:rsidRPr="00A53688" w:rsidRDefault="00EA2FF6" w:rsidP="00D24B09">
            <w:pPr>
              <w:pStyle w:val="afff5"/>
            </w:pPr>
            <w:r w:rsidRPr="00A53688">
              <w:t>581/675</w:t>
            </w:r>
          </w:p>
        </w:tc>
        <w:tc>
          <w:tcPr>
            <w:tcW w:w="1004" w:type="dxa"/>
          </w:tcPr>
          <w:p w:rsidR="00EA2FF6" w:rsidRPr="00A53688" w:rsidRDefault="00EA2FF6" w:rsidP="00D24B09">
            <w:pPr>
              <w:pStyle w:val="afff5"/>
            </w:pPr>
            <w:r w:rsidRPr="00A53688">
              <w:t>0,862</w:t>
            </w:r>
          </w:p>
        </w:tc>
        <w:tc>
          <w:tcPr>
            <w:tcW w:w="993" w:type="dxa"/>
          </w:tcPr>
          <w:p w:rsidR="00EA2FF6" w:rsidRPr="00A53688" w:rsidRDefault="00EA2FF6" w:rsidP="00D24B09">
            <w:pPr>
              <w:pStyle w:val="afff5"/>
            </w:pPr>
            <w:r w:rsidRPr="00A53688">
              <w:t>0,860</w:t>
            </w:r>
          </w:p>
        </w:tc>
        <w:tc>
          <w:tcPr>
            <w:tcW w:w="886" w:type="dxa"/>
          </w:tcPr>
          <w:p w:rsidR="00EA2FF6" w:rsidRPr="00A53688" w:rsidRDefault="00EA2FF6" w:rsidP="00D24B09">
            <w:pPr>
              <w:pStyle w:val="afff5"/>
            </w:pPr>
            <w:r w:rsidRPr="00A53688">
              <w:t>-0,002</w:t>
            </w:r>
          </w:p>
        </w:tc>
      </w:tr>
      <w:tr w:rsidR="00EA2FF6" w:rsidRPr="00A53688">
        <w:trPr>
          <w:trHeight w:val="445"/>
        </w:trPr>
        <w:tc>
          <w:tcPr>
            <w:tcW w:w="2671" w:type="dxa"/>
          </w:tcPr>
          <w:p w:rsidR="00EA2FF6" w:rsidRPr="00A53688" w:rsidRDefault="00EA2FF6" w:rsidP="00D24B09">
            <w:pPr>
              <w:pStyle w:val="afff5"/>
            </w:pPr>
            <w:r w:rsidRPr="00A53688">
              <w:t>Коэффициент финансовой зависимости</w:t>
            </w:r>
          </w:p>
        </w:tc>
        <w:tc>
          <w:tcPr>
            <w:tcW w:w="1909" w:type="dxa"/>
          </w:tcPr>
          <w:p w:rsidR="00EA2FF6" w:rsidRPr="00A53688" w:rsidRDefault="00EA2FF6" w:rsidP="00D24B09">
            <w:pPr>
              <w:pStyle w:val="afff5"/>
            </w:pPr>
            <w:r w:rsidRPr="00A53688">
              <w:t>682/588</w:t>
            </w:r>
          </w:p>
        </w:tc>
        <w:tc>
          <w:tcPr>
            <w:tcW w:w="1417" w:type="dxa"/>
          </w:tcPr>
          <w:p w:rsidR="00EA2FF6" w:rsidRPr="00A53688" w:rsidRDefault="00EA2FF6" w:rsidP="00D24B09">
            <w:pPr>
              <w:pStyle w:val="afff5"/>
            </w:pPr>
            <w:r w:rsidRPr="00A53688">
              <w:t>675/581</w:t>
            </w:r>
          </w:p>
        </w:tc>
        <w:tc>
          <w:tcPr>
            <w:tcW w:w="1004" w:type="dxa"/>
          </w:tcPr>
          <w:p w:rsidR="00EA2FF6" w:rsidRPr="00A53688" w:rsidRDefault="00EA2FF6" w:rsidP="00D24B09">
            <w:pPr>
              <w:pStyle w:val="afff5"/>
            </w:pPr>
            <w:r w:rsidRPr="00A53688">
              <w:t>1,160</w:t>
            </w:r>
          </w:p>
        </w:tc>
        <w:tc>
          <w:tcPr>
            <w:tcW w:w="993" w:type="dxa"/>
          </w:tcPr>
          <w:p w:rsidR="00EA2FF6" w:rsidRPr="00A53688" w:rsidRDefault="00EA2FF6" w:rsidP="00D24B09">
            <w:pPr>
              <w:pStyle w:val="afff5"/>
            </w:pPr>
            <w:r w:rsidRPr="00A53688">
              <w:t>1,162</w:t>
            </w:r>
          </w:p>
        </w:tc>
        <w:tc>
          <w:tcPr>
            <w:tcW w:w="886" w:type="dxa"/>
          </w:tcPr>
          <w:p w:rsidR="00EA2FF6" w:rsidRPr="00A53688" w:rsidRDefault="00EA2FF6" w:rsidP="00D24B09">
            <w:pPr>
              <w:pStyle w:val="afff5"/>
            </w:pPr>
            <w:r w:rsidRPr="00A53688">
              <w:t>+0,002</w:t>
            </w:r>
          </w:p>
        </w:tc>
      </w:tr>
      <w:tr w:rsidR="00EA2FF6" w:rsidRPr="00A53688">
        <w:trPr>
          <w:trHeight w:val="465"/>
        </w:trPr>
        <w:tc>
          <w:tcPr>
            <w:tcW w:w="2671" w:type="dxa"/>
          </w:tcPr>
          <w:p w:rsidR="00EA2FF6" w:rsidRPr="00A53688" w:rsidRDefault="00EA2FF6" w:rsidP="00D24B09">
            <w:pPr>
              <w:pStyle w:val="afff5"/>
            </w:pPr>
            <w:r w:rsidRPr="00A53688">
              <w:t>Коэффициент финансовой неустойчивости</w:t>
            </w:r>
          </w:p>
        </w:tc>
        <w:tc>
          <w:tcPr>
            <w:tcW w:w="1909" w:type="dxa"/>
          </w:tcPr>
          <w:p w:rsidR="00EA2FF6" w:rsidRPr="00A53688" w:rsidRDefault="00EA2FF6" w:rsidP="00D24B09">
            <w:pPr>
              <w:pStyle w:val="afff5"/>
            </w:pPr>
            <w:r w:rsidRPr="00A53688">
              <w:t>94/588</w:t>
            </w:r>
          </w:p>
        </w:tc>
        <w:tc>
          <w:tcPr>
            <w:tcW w:w="1417" w:type="dxa"/>
          </w:tcPr>
          <w:p w:rsidR="00EA2FF6" w:rsidRPr="00A53688" w:rsidRDefault="00EA2FF6" w:rsidP="00D24B09">
            <w:pPr>
              <w:pStyle w:val="afff5"/>
            </w:pPr>
            <w:r w:rsidRPr="00A53688">
              <w:t>94/581</w:t>
            </w:r>
          </w:p>
        </w:tc>
        <w:tc>
          <w:tcPr>
            <w:tcW w:w="1004" w:type="dxa"/>
          </w:tcPr>
          <w:p w:rsidR="00EA2FF6" w:rsidRPr="00A53688" w:rsidRDefault="00EA2FF6" w:rsidP="00D24B09">
            <w:pPr>
              <w:pStyle w:val="afff5"/>
            </w:pPr>
            <w:r w:rsidRPr="00A53688">
              <w:t>0,160</w:t>
            </w:r>
          </w:p>
        </w:tc>
        <w:tc>
          <w:tcPr>
            <w:tcW w:w="993" w:type="dxa"/>
          </w:tcPr>
          <w:p w:rsidR="00EA2FF6" w:rsidRPr="00A53688" w:rsidRDefault="00EA2FF6" w:rsidP="00D24B09">
            <w:pPr>
              <w:pStyle w:val="afff5"/>
            </w:pPr>
            <w:r w:rsidRPr="00A53688">
              <w:t>0,162</w:t>
            </w:r>
          </w:p>
        </w:tc>
        <w:tc>
          <w:tcPr>
            <w:tcW w:w="886" w:type="dxa"/>
          </w:tcPr>
          <w:p w:rsidR="00EA2FF6" w:rsidRPr="00A53688" w:rsidRDefault="00EA2FF6" w:rsidP="00D24B09">
            <w:pPr>
              <w:pStyle w:val="afff5"/>
            </w:pPr>
            <w:r w:rsidRPr="00A53688">
              <w:t>+0,002</w:t>
            </w:r>
          </w:p>
        </w:tc>
      </w:tr>
      <w:tr w:rsidR="00EA2FF6" w:rsidRPr="00A53688">
        <w:trPr>
          <w:trHeight w:val="688"/>
        </w:trPr>
        <w:tc>
          <w:tcPr>
            <w:tcW w:w="2671" w:type="dxa"/>
          </w:tcPr>
          <w:p w:rsidR="00EA2FF6" w:rsidRPr="00A53688" w:rsidRDefault="00EA2FF6" w:rsidP="00D24B09">
            <w:pPr>
              <w:pStyle w:val="afff5"/>
            </w:pPr>
            <w:r w:rsidRPr="00A53688">
              <w:t>Коэффициент концентрации привлеченного капитала</w:t>
            </w:r>
          </w:p>
        </w:tc>
        <w:tc>
          <w:tcPr>
            <w:tcW w:w="1909" w:type="dxa"/>
          </w:tcPr>
          <w:p w:rsidR="00EA2FF6" w:rsidRPr="00A53688" w:rsidRDefault="00EA2FF6" w:rsidP="00D24B09">
            <w:pPr>
              <w:pStyle w:val="afff5"/>
            </w:pPr>
            <w:r w:rsidRPr="00A53688">
              <w:t>94/682</w:t>
            </w:r>
          </w:p>
        </w:tc>
        <w:tc>
          <w:tcPr>
            <w:tcW w:w="1417" w:type="dxa"/>
          </w:tcPr>
          <w:p w:rsidR="00EA2FF6" w:rsidRPr="00A53688" w:rsidRDefault="00EA2FF6" w:rsidP="00D24B09">
            <w:pPr>
              <w:pStyle w:val="afff5"/>
            </w:pPr>
            <w:r w:rsidRPr="00A53688">
              <w:t>94/675</w:t>
            </w:r>
          </w:p>
        </w:tc>
        <w:tc>
          <w:tcPr>
            <w:tcW w:w="1004" w:type="dxa"/>
          </w:tcPr>
          <w:p w:rsidR="00EA2FF6" w:rsidRPr="00A53688" w:rsidRDefault="00EA2FF6" w:rsidP="00D24B09">
            <w:pPr>
              <w:pStyle w:val="afff5"/>
            </w:pPr>
            <w:r w:rsidRPr="00A53688">
              <w:t>0,138</w:t>
            </w:r>
          </w:p>
        </w:tc>
        <w:tc>
          <w:tcPr>
            <w:tcW w:w="993" w:type="dxa"/>
          </w:tcPr>
          <w:p w:rsidR="00EA2FF6" w:rsidRPr="00A53688" w:rsidRDefault="00EA2FF6" w:rsidP="00D24B09">
            <w:pPr>
              <w:pStyle w:val="afff5"/>
            </w:pPr>
            <w:r w:rsidRPr="00A53688">
              <w:t>0,139</w:t>
            </w:r>
          </w:p>
        </w:tc>
        <w:tc>
          <w:tcPr>
            <w:tcW w:w="886" w:type="dxa"/>
          </w:tcPr>
          <w:p w:rsidR="00EA2FF6" w:rsidRPr="00A53688" w:rsidRDefault="00EA2FF6" w:rsidP="00D24B09">
            <w:pPr>
              <w:pStyle w:val="afff5"/>
            </w:pPr>
            <w:r w:rsidRPr="00A53688">
              <w:t>+0,001</w:t>
            </w:r>
          </w:p>
        </w:tc>
      </w:tr>
      <w:tr w:rsidR="00EA2FF6" w:rsidRPr="00A53688">
        <w:trPr>
          <w:trHeight w:val="445"/>
        </w:trPr>
        <w:tc>
          <w:tcPr>
            <w:tcW w:w="2671" w:type="dxa"/>
          </w:tcPr>
          <w:p w:rsidR="00EA2FF6" w:rsidRPr="00A53688" w:rsidRDefault="00EA2FF6" w:rsidP="00D24B09">
            <w:pPr>
              <w:pStyle w:val="afff5"/>
            </w:pPr>
            <w:r w:rsidRPr="00A53688">
              <w:t>Коэффициент структуры долгосрочных вложений</w:t>
            </w:r>
          </w:p>
        </w:tc>
        <w:tc>
          <w:tcPr>
            <w:tcW w:w="1909" w:type="dxa"/>
          </w:tcPr>
          <w:p w:rsidR="00EA2FF6" w:rsidRPr="00A53688" w:rsidRDefault="00EA2FF6" w:rsidP="00D24B09">
            <w:pPr>
              <w:pStyle w:val="afff5"/>
            </w:pPr>
            <w:r w:rsidRPr="00A53688">
              <w:t>-</w:t>
            </w:r>
          </w:p>
        </w:tc>
        <w:tc>
          <w:tcPr>
            <w:tcW w:w="1417" w:type="dxa"/>
          </w:tcPr>
          <w:p w:rsidR="00EA2FF6" w:rsidRPr="00A53688" w:rsidRDefault="00EA2FF6" w:rsidP="00D24B09">
            <w:pPr>
              <w:pStyle w:val="afff5"/>
            </w:pPr>
            <w:r w:rsidRPr="00A53688">
              <w:t>-</w:t>
            </w:r>
          </w:p>
        </w:tc>
        <w:tc>
          <w:tcPr>
            <w:tcW w:w="1004" w:type="dxa"/>
          </w:tcPr>
          <w:p w:rsidR="00EA2FF6" w:rsidRPr="00A53688" w:rsidRDefault="00EA2FF6" w:rsidP="00D24B09">
            <w:pPr>
              <w:pStyle w:val="afff5"/>
            </w:pPr>
            <w:r w:rsidRPr="00A53688">
              <w:t>-</w:t>
            </w:r>
          </w:p>
        </w:tc>
        <w:tc>
          <w:tcPr>
            <w:tcW w:w="993" w:type="dxa"/>
          </w:tcPr>
          <w:p w:rsidR="00EA2FF6" w:rsidRPr="00A53688" w:rsidRDefault="00EA2FF6" w:rsidP="00D24B09">
            <w:pPr>
              <w:pStyle w:val="afff5"/>
            </w:pPr>
            <w:r w:rsidRPr="00A53688">
              <w:t>-</w:t>
            </w:r>
          </w:p>
        </w:tc>
        <w:tc>
          <w:tcPr>
            <w:tcW w:w="886" w:type="dxa"/>
          </w:tcPr>
          <w:p w:rsidR="00EA2FF6" w:rsidRPr="00A53688" w:rsidRDefault="00EA2FF6" w:rsidP="00D24B09">
            <w:pPr>
              <w:pStyle w:val="afff5"/>
            </w:pPr>
            <w:r w:rsidRPr="00A53688">
              <w:t>-</w:t>
            </w:r>
          </w:p>
        </w:tc>
      </w:tr>
      <w:tr w:rsidR="00EA2FF6" w:rsidRPr="00A53688">
        <w:trPr>
          <w:trHeight w:val="688"/>
        </w:trPr>
        <w:tc>
          <w:tcPr>
            <w:tcW w:w="2671" w:type="dxa"/>
          </w:tcPr>
          <w:p w:rsidR="00EA2FF6" w:rsidRPr="00A53688" w:rsidRDefault="00EA2FF6" w:rsidP="00D24B09">
            <w:pPr>
              <w:pStyle w:val="afff5"/>
            </w:pPr>
            <w:r w:rsidRPr="00A53688">
              <w:t>Коэффициент долгосрочно привлеченных заемных средств</w:t>
            </w:r>
          </w:p>
        </w:tc>
        <w:tc>
          <w:tcPr>
            <w:tcW w:w="1909" w:type="dxa"/>
          </w:tcPr>
          <w:p w:rsidR="00EA2FF6" w:rsidRPr="00A53688" w:rsidRDefault="00EA2FF6" w:rsidP="00D24B09">
            <w:pPr>
              <w:pStyle w:val="afff5"/>
            </w:pPr>
            <w:r w:rsidRPr="00A53688">
              <w:t>-</w:t>
            </w:r>
          </w:p>
        </w:tc>
        <w:tc>
          <w:tcPr>
            <w:tcW w:w="1417" w:type="dxa"/>
          </w:tcPr>
          <w:p w:rsidR="00EA2FF6" w:rsidRPr="00A53688" w:rsidRDefault="00EA2FF6" w:rsidP="00D24B09">
            <w:pPr>
              <w:pStyle w:val="afff5"/>
            </w:pPr>
            <w:r w:rsidRPr="00A53688">
              <w:t>-</w:t>
            </w:r>
          </w:p>
        </w:tc>
        <w:tc>
          <w:tcPr>
            <w:tcW w:w="1004" w:type="dxa"/>
          </w:tcPr>
          <w:p w:rsidR="00EA2FF6" w:rsidRPr="00A53688" w:rsidRDefault="00EA2FF6" w:rsidP="00D24B09">
            <w:pPr>
              <w:pStyle w:val="afff5"/>
            </w:pPr>
            <w:r w:rsidRPr="00A53688">
              <w:t>-</w:t>
            </w:r>
          </w:p>
        </w:tc>
        <w:tc>
          <w:tcPr>
            <w:tcW w:w="993" w:type="dxa"/>
          </w:tcPr>
          <w:p w:rsidR="00EA2FF6" w:rsidRPr="00A53688" w:rsidRDefault="00EA2FF6" w:rsidP="00D24B09">
            <w:pPr>
              <w:pStyle w:val="afff5"/>
            </w:pPr>
            <w:r w:rsidRPr="00A53688">
              <w:t>-</w:t>
            </w:r>
          </w:p>
        </w:tc>
        <w:tc>
          <w:tcPr>
            <w:tcW w:w="886" w:type="dxa"/>
          </w:tcPr>
          <w:p w:rsidR="00EA2FF6" w:rsidRPr="00A53688" w:rsidRDefault="00EA2FF6" w:rsidP="00D24B09">
            <w:pPr>
              <w:pStyle w:val="afff5"/>
            </w:pPr>
            <w:r w:rsidRPr="00A53688">
              <w:t>-</w:t>
            </w:r>
          </w:p>
        </w:tc>
      </w:tr>
      <w:tr w:rsidR="00EA2FF6" w:rsidRPr="00A53688">
        <w:trPr>
          <w:trHeight w:val="465"/>
        </w:trPr>
        <w:tc>
          <w:tcPr>
            <w:tcW w:w="2671" w:type="dxa"/>
          </w:tcPr>
          <w:p w:rsidR="00EA2FF6" w:rsidRPr="00A53688" w:rsidRDefault="00EA2FF6" w:rsidP="00D24B09">
            <w:pPr>
              <w:pStyle w:val="afff5"/>
            </w:pPr>
            <w:r w:rsidRPr="00A53688">
              <w:t>Величина собственных оборотных средств</w:t>
            </w:r>
          </w:p>
        </w:tc>
        <w:tc>
          <w:tcPr>
            <w:tcW w:w="1909" w:type="dxa"/>
          </w:tcPr>
          <w:p w:rsidR="00EA2FF6" w:rsidRPr="00A53688" w:rsidRDefault="00EA2FF6" w:rsidP="00D24B09">
            <w:pPr>
              <w:pStyle w:val="afff5"/>
            </w:pPr>
            <w:r w:rsidRPr="00A53688">
              <w:t>588-506</w:t>
            </w:r>
          </w:p>
        </w:tc>
        <w:tc>
          <w:tcPr>
            <w:tcW w:w="1417" w:type="dxa"/>
          </w:tcPr>
          <w:p w:rsidR="00EA2FF6" w:rsidRPr="00A53688" w:rsidRDefault="00EA2FF6" w:rsidP="00D24B09">
            <w:pPr>
              <w:pStyle w:val="afff5"/>
            </w:pPr>
            <w:r w:rsidRPr="00A53688">
              <w:t>581-497</w:t>
            </w:r>
          </w:p>
        </w:tc>
        <w:tc>
          <w:tcPr>
            <w:tcW w:w="1004" w:type="dxa"/>
          </w:tcPr>
          <w:p w:rsidR="00EA2FF6" w:rsidRPr="00A53688" w:rsidRDefault="00EA2FF6" w:rsidP="00D24B09">
            <w:pPr>
              <w:pStyle w:val="afff5"/>
            </w:pPr>
            <w:r w:rsidRPr="00A53688">
              <w:t>82</w:t>
            </w:r>
          </w:p>
        </w:tc>
        <w:tc>
          <w:tcPr>
            <w:tcW w:w="993" w:type="dxa"/>
          </w:tcPr>
          <w:p w:rsidR="00EA2FF6" w:rsidRPr="00A53688" w:rsidRDefault="00EA2FF6" w:rsidP="00D24B09">
            <w:pPr>
              <w:pStyle w:val="afff5"/>
            </w:pPr>
            <w:r w:rsidRPr="00A53688">
              <w:t>84</w:t>
            </w:r>
          </w:p>
        </w:tc>
        <w:tc>
          <w:tcPr>
            <w:tcW w:w="886" w:type="dxa"/>
          </w:tcPr>
          <w:p w:rsidR="00EA2FF6" w:rsidRPr="00A53688" w:rsidRDefault="00EA2FF6" w:rsidP="00D24B09">
            <w:pPr>
              <w:pStyle w:val="afff5"/>
            </w:pPr>
            <w:r w:rsidRPr="00A53688">
              <w:t>+2</w:t>
            </w:r>
          </w:p>
        </w:tc>
      </w:tr>
      <w:tr w:rsidR="00EA2FF6" w:rsidRPr="00A53688">
        <w:trPr>
          <w:trHeight w:val="688"/>
        </w:trPr>
        <w:tc>
          <w:tcPr>
            <w:tcW w:w="2671" w:type="dxa"/>
          </w:tcPr>
          <w:p w:rsidR="00EA2FF6" w:rsidRPr="00A53688" w:rsidRDefault="00EA2FF6" w:rsidP="00D24B09">
            <w:pPr>
              <w:pStyle w:val="afff5"/>
            </w:pPr>
            <w:r w:rsidRPr="00A53688">
              <w:t xml:space="preserve">Коэффициент маневренности собственного капитала </w:t>
            </w:r>
          </w:p>
        </w:tc>
        <w:tc>
          <w:tcPr>
            <w:tcW w:w="1909" w:type="dxa"/>
          </w:tcPr>
          <w:p w:rsidR="00EA2FF6" w:rsidRPr="00A53688" w:rsidRDefault="00EA2FF6" w:rsidP="00D24B09">
            <w:pPr>
              <w:pStyle w:val="afff5"/>
            </w:pPr>
            <w:r w:rsidRPr="00A53688">
              <w:t>588-506/588</w:t>
            </w:r>
          </w:p>
        </w:tc>
        <w:tc>
          <w:tcPr>
            <w:tcW w:w="1417" w:type="dxa"/>
          </w:tcPr>
          <w:p w:rsidR="00A53688" w:rsidRDefault="00EA2FF6" w:rsidP="00D24B09">
            <w:pPr>
              <w:pStyle w:val="afff5"/>
            </w:pPr>
            <w:r w:rsidRPr="00A53688">
              <w:t>581-</w:t>
            </w:r>
          </w:p>
          <w:p w:rsidR="00EA2FF6" w:rsidRPr="00A53688" w:rsidRDefault="00EA2FF6" w:rsidP="00D24B09">
            <w:pPr>
              <w:pStyle w:val="afff5"/>
            </w:pPr>
            <w:r w:rsidRPr="00A53688">
              <w:t>97/581</w:t>
            </w:r>
          </w:p>
        </w:tc>
        <w:tc>
          <w:tcPr>
            <w:tcW w:w="1004" w:type="dxa"/>
          </w:tcPr>
          <w:p w:rsidR="00EA2FF6" w:rsidRPr="00A53688" w:rsidRDefault="00EA2FF6" w:rsidP="00D24B09">
            <w:pPr>
              <w:pStyle w:val="afff5"/>
            </w:pPr>
            <w:r w:rsidRPr="00A53688">
              <w:t>0,139</w:t>
            </w:r>
          </w:p>
        </w:tc>
        <w:tc>
          <w:tcPr>
            <w:tcW w:w="993" w:type="dxa"/>
          </w:tcPr>
          <w:p w:rsidR="00EA2FF6" w:rsidRPr="00A53688" w:rsidRDefault="00EA2FF6" w:rsidP="00D24B09">
            <w:pPr>
              <w:pStyle w:val="afff5"/>
            </w:pPr>
            <w:r w:rsidRPr="00A53688">
              <w:t>0,145</w:t>
            </w:r>
          </w:p>
        </w:tc>
        <w:tc>
          <w:tcPr>
            <w:tcW w:w="886" w:type="dxa"/>
          </w:tcPr>
          <w:p w:rsidR="00EA2FF6" w:rsidRPr="00A53688" w:rsidRDefault="00EA2FF6" w:rsidP="00D24B09">
            <w:pPr>
              <w:pStyle w:val="afff5"/>
            </w:pPr>
            <w:r w:rsidRPr="00A53688">
              <w:t>+0,006</w:t>
            </w:r>
          </w:p>
        </w:tc>
      </w:tr>
      <w:tr w:rsidR="00EA2FF6" w:rsidRPr="00A53688">
        <w:trPr>
          <w:trHeight w:val="688"/>
        </w:trPr>
        <w:tc>
          <w:tcPr>
            <w:tcW w:w="2671" w:type="dxa"/>
          </w:tcPr>
          <w:p w:rsidR="00EA2FF6" w:rsidRPr="00A53688" w:rsidRDefault="00EA2FF6" w:rsidP="00D24B09">
            <w:pPr>
              <w:pStyle w:val="afff5"/>
            </w:pPr>
            <w:r w:rsidRPr="00A53688">
              <w:t>Коэффициент маневренности функционирующего капитала</w:t>
            </w:r>
          </w:p>
        </w:tc>
        <w:tc>
          <w:tcPr>
            <w:tcW w:w="1909" w:type="dxa"/>
          </w:tcPr>
          <w:p w:rsidR="00EA2FF6" w:rsidRPr="00A53688" w:rsidRDefault="00EA2FF6" w:rsidP="00D24B09">
            <w:pPr>
              <w:pStyle w:val="afff5"/>
            </w:pPr>
            <w:r w:rsidRPr="00A53688">
              <w:t>-</w:t>
            </w:r>
          </w:p>
        </w:tc>
        <w:tc>
          <w:tcPr>
            <w:tcW w:w="1417" w:type="dxa"/>
          </w:tcPr>
          <w:p w:rsidR="00EA2FF6" w:rsidRPr="00A53688" w:rsidRDefault="00EA2FF6" w:rsidP="00D24B09">
            <w:pPr>
              <w:pStyle w:val="afff5"/>
            </w:pPr>
            <w:r w:rsidRPr="00A53688">
              <w:t>-</w:t>
            </w:r>
          </w:p>
        </w:tc>
        <w:tc>
          <w:tcPr>
            <w:tcW w:w="1004" w:type="dxa"/>
          </w:tcPr>
          <w:p w:rsidR="00EA2FF6" w:rsidRPr="00A53688" w:rsidRDefault="00EA2FF6" w:rsidP="00D24B09">
            <w:pPr>
              <w:pStyle w:val="afff5"/>
            </w:pPr>
            <w:r w:rsidRPr="00A53688">
              <w:t>-</w:t>
            </w:r>
          </w:p>
        </w:tc>
        <w:tc>
          <w:tcPr>
            <w:tcW w:w="993" w:type="dxa"/>
          </w:tcPr>
          <w:p w:rsidR="00EA2FF6" w:rsidRPr="00A53688" w:rsidRDefault="00EA2FF6" w:rsidP="00D24B09">
            <w:pPr>
              <w:pStyle w:val="afff5"/>
            </w:pPr>
            <w:r w:rsidRPr="00A53688">
              <w:t>-</w:t>
            </w:r>
          </w:p>
        </w:tc>
        <w:tc>
          <w:tcPr>
            <w:tcW w:w="886" w:type="dxa"/>
          </w:tcPr>
          <w:p w:rsidR="00EA2FF6" w:rsidRPr="00A53688" w:rsidRDefault="00EA2FF6" w:rsidP="00D24B09">
            <w:pPr>
              <w:pStyle w:val="afff5"/>
            </w:pPr>
            <w:r w:rsidRPr="00A53688">
              <w:t>-</w:t>
            </w:r>
          </w:p>
        </w:tc>
      </w:tr>
      <w:tr w:rsidR="00EA2FF6" w:rsidRPr="00A53688">
        <w:trPr>
          <w:trHeight w:val="688"/>
        </w:trPr>
        <w:tc>
          <w:tcPr>
            <w:tcW w:w="2671" w:type="dxa"/>
          </w:tcPr>
          <w:p w:rsidR="00EA2FF6" w:rsidRPr="00A53688" w:rsidRDefault="00EA2FF6" w:rsidP="00D24B09">
            <w:pPr>
              <w:pStyle w:val="afff5"/>
            </w:pPr>
            <w:r w:rsidRPr="00A53688">
              <w:t>Доля собственных оборотных средств в покрытии запасов</w:t>
            </w:r>
          </w:p>
        </w:tc>
        <w:tc>
          <w:tcPr>
            <w:tcW w:w="1909" w:type="dxa"/>
          </w:tcPr>
          <w:p w:rsidR="00A53688" w:rsidRDefault="00EA2FF6" w:rsidP="00D24B09">
            <w:pPr>
              <w:pStyle w:val="afff5"/>
            </w:pPr>
            <w:r w:rsidRPr="00A53688">
              <w:t>588-</w:t>
            </w:r>
          </w:p>
          <w:p w:rsidR="00EA2FF6" w:rsidRPr="00A53688" w:rsidRDefault="00EA2FF6" w:rsidP="00D24B09">
            <w:pPr>
              <w:pStyle w:val="afff5"/>
            </w:pPr>
            <w:r w:rsidRPr="00A53688">
              <w:t>506/17+12</w:t>
            </w:r>
          </w:p>
        </w:tc>
        <w:tc>
          <w:tcPr>
            <w:tcW w:w="1417" w:type="dxa"/>
          </w:tcPr>
          <w:p w:rsidR="00EA2FF6" w:rsidRPr="00A53688" w:rsidRDefault="00EA2FF6" w:rsidP="00D24B09">
            <w:pPr>
              <w:pStyle w:val="afff5"/>
            </w:pPr>
            <w:r w:rsidRPr="00A53688">
              <w:t>581-497/</w:t>
            </w:r>
          </w:p>
          <w:p w:rsidR="00EA2FF6" w:rsidRPr="00A53688" w:rsidRDefault="00B273D9" w:rsidP="00D24B09">
            <w:pPr>
              <w:pStyle w:val="afff5"/>
            </w:pPr>
            <w:r w:rsidRPr="00A53688">
              <w:t>/</w:t>
            </w:r>
            <w:r w:rsidR="00EA2FF6" w:rsidRPr="00A53688">
              <w:t>31+12</w:t>
            </w:r>
          </w:p>
        </w:tc>
        <w:tc>
          <w:tcPr>
            <w:tcW w:w="1004" w:type="dxa"/>
          </w:tcPr>
          <w:p w:rsidR="00EA2FF6" w:rsidRPr="00A53688" w:rsidRDefault="00EA2FF6" w:rsidP="00D24B09">
            <w:pPr>
              <w:pStyle w:val="afff5"/>
            </w:pPr>
            <w:r w:rsidRPr="00A53688">
              <w:t>2,828</w:t>
            </w:r>
          </w:p>
        </w:tc>
        <w:tc>
          <w:tcPr>
            <w:tcW w:w="993" w:type="dxa"/>
          </w:tcPr>
          <w:p w:rsidR="00EA2FF6" w:rsidRPr="00A53688" w:rsidRDefault="00EA2FF6" w:rsidP="00D24B09">
            <w:pPr>
              <w:pStyle w:val="afff5"/>
            </w:pPr>
            <w:r w:rsidRPr="00A53688">
              <w:t>1,953</w:t>
            </w:r>
          </w:p>
        </w:tc>
        <w:tc>
          <w:tcPr>
            <w:tcW w:w="886" w:type="dxa"/>
          </w:tcPr>
          <w:p w:rsidR="00EA2FF6" w:rsidRPr="00A53688" w:rsidRDefault="00EA2FF6" w:rsidP="00D24B09">
            <w:pPr>
              <w:pStyle w:val="afff5"/>
            </w:pPr>
            <w:r w:rsidRPr="00A53688">
              <w:t>-0,875</w:t>
            </w:r>
          </w:p>
        </w:tc>
      </w:tr>
    </w:tbl>
    <w:p w:rsidR="00EA2FF6" w:rsidRPr="00A53688" w:rsidRDefault="00EA2FF6" w:rsidP="00A53688"/>
    <w:p w:rsidR="00A53688" w:rsidRDefault="00094693" w:rsidP="00A53688">
      <w:r w:rsidRPr="00A53688">
        <w:t>Анализ таблицы</w:t>
      </w:r>
      <w:r w:rsidR="00EA2FF6" w:rsidRPr="00A53688">
        <w:t xml:space="preserve"> </w:t>
      </w:r>
      <w:r w:rsidR="00A53688">
        <w:t>2.1</w:t>
      </w:r>
      <w:r w:rsidR="00CC554E" w:rsidRPr="00A53688">
        <w:t>3</w:t>
      </w:r>
      <w:r w:rsidR="00EA2FF6" w:rsidRPr="00A53688">
        <w:t xml:space="preserve"> позволяет сделать следующие выводы</w:t>
      </w:r>
      <w:r w:rsidR="00A53688" w:rsidRPr="00A53688">
        <w:t xml:space="preserve">. </w:t>
      </w:r>
      <w:r w:rsidR="00EA2FF6" w:rsidRPr="00A53688">
        <w:t>Коэффициент концентрации собственного капитала характеризует долю собственного капитала организации в общей сумме средств, авансированных в ее деятельность</w:t>
      </w:r>
      <w:r w:rsidR="00A53688" w:rsidRPr="00A53688">
        <w:t xml:space="preserve">. </w:t>
      </w:r>
      <w:r w:rsidR="00EA2FF6" w:rsidRPr="00A53688">
        <w:t>Чем выше значение данного показателя, тем более независима организация от внешних кредиторов</w:t>
      </w:r>
      <w:r w:rsidR="00A53688" w:rsidRPr="00A53688">
        <w:t xml:space="preserve">. </w:t>
      </w:r>
      <w:r w:rsidR="00EA2FF6" w:rsidRPr="00A53688">
        <w:t>Из приведенных выше расчетов видно, что значение данного показателя достаточно высоко, однако по итогам исследуемого периода наметилась тенденция к снижению</w:t>
      </w:r>
      <w:r w:rsidR="00A53688">
        <w:t xml:space="preserve"> (</w:t>
      </w:r>
      <w:r w:rsidR="00EA2FF6" w:rsidRPr="00A53688">
        <w:t>снижение значения показателя по итогам года составило 0,002</w:t>
      </w:r>
      <w:r w:rsidR="00A53688" w:rsidRPr="00A53688">
        <w:t>),</w:t>
      </w:r>
      <w:r w:rsidR="00EA2FF6" w:rsidRPr="00A53688">
        <w:t xml:space="preserve"> что является отрицательной тенденцией</w:t>
      </w:r>
      <w:r w:rsidR="00A53688" w:rsidRPr="00A53688">
        <w:t xml:space="preserve">. </w:t>
      </w:r>
      <w:r w:rsidR="00EA2FF6" w:rsidRPr="00A53688">
        <w:t>Необходимы мероприятия связанные с увеличением концентрации собственного капитала</w:t>
      </w:r>
      <w:r w:rsidR="00A53688" w:rsidRPr="00A53688">
        <w:t>.</w:t>
      </w:r>
    </w:p>
    <w:p w:rsidR="00A53688" w:rsidRDefault="00EA2FF6" w:rsidP="00A53688">
      <w:r w:rsidRPr="00A53688">
        <w:t>Коэффициент финансовой зависимости</w:t>
      </w:r>
      <w:r w:rsidR="00A53688" w:rsidRPr="00A53688">
        <w:t xml:space="preserve"> - </w:t>
      </w:r>
      <w:r w:rsidRPr="00A53688">
        <w:t>является обратным к коэффициенту концентрации собственного капитала</w:t>
      </w:r>
      <w:r w:rsidR="00A53688" w:rsidRPr="00A53688">
        <w:t xml:space="preserve">. </w:t>
      </w:r>
      <w:r w:rsidRPr="00A53688">
        <w:t>Рост этого показателя в динамике означает увеличение доли заемных средств в финансировании организации</w:t>
      </w:r>
      <w:r w:rsidR="00A53688" w:rsidRPr="00A53688">
        <w:t xml:space="preserve">. </w:t>
      </w:r>
      <w:r w:rsidRPr="00A53688">
        <w:t>Если его значение снижается до единицы</w:t>
      </w:r>
      <w:r w:rsidR="00A53688">
        <w:t xml:space="preserve"> (</w:t>
      </w:r>
      <w:r w:rsidRPr="00A53688">
        <w:t>или 100%</w:t>
      </w:r>
      <w:r w:rsidR="00A53688" w:rsidRPr="00A53688">
        <w:t>),</w:t>
      </w:r>
      <w:r w:rsidRPr="00A53688">
        <w:t xml:space="preserve"> это означает, что владельцы полностью финансируют свою организацию</w:t>
      </w:r>
      <w:r w:rsidR="00A53688" w:rsidRPr="00A53688">
        <w:t xml:space="preserve">. </w:t>
      </w:r>
      <w:r w:rsidRPr="00A53688">
        <w:t>Коэффициент финансовой неустойчивости дает наиболее общую оценку финансовой устойчивости организации</w:t>
      </w:r>
      <w:r w:rsidR="00A53688" w:rsidRPr="00A53688">
        <w:t xml:space="preserve">. </w:t>
      </w:r>
      <w:r w:rsidRPr="00A53688">
        <w:t>Значение его не должно превышать 0,25</w:t>
      </w:r>
      <w:r w:rsidR="00A53688" w:rsidRPr="00A53688">
        <w:t xml:space="preserve">. </w:t>
      </w:r>
      <w:r w:rsidRPr="00A53688">
        <w:t>По итогам года значение данного коэффициента не превысило допустимую норму, что свидетельствует о достаточной финансовой устойчивости</w:t>
      </w:r>
      <w:r w:rsidR="00EF7F69" w:rsidRPr="00A53688">
        <w:t>,</w:t>
      </w:r>
      <w:r w:rsidRPr="00A53688">
        <w:t xml:space="preserve"> что говорит в пользу стратегии концентрированного роста</w:t>
      </w:r>
      <w:r w:rsidR="00A53688" w:rsidRPr="00A53688">
        <w:t>.</w:t>
      </w:r>
    </w:p>
    <w:p w:rsidR="00A53688" w:rsidRDefault="00EA2FF6" w:rsidP="00A53688">
      <w:r w:rsidRPr="00A53688">
        <w:t>Коэффициент концентрации привлеченного капитала на конец года находится в пределах нормы</w:t>
      </w:r>
      <w:r w:rsidR="00A53688">
        <w:t xml:space="preserve"> (</w:t>
      </w:r>
      <w:r w:rsidRPr="00A53688">
        <w:t xml:space="preserve">норма </w:t>
      </w:r>
      <w:r w:rsidR="00A53688">
        <w:t>-</w:t>
      </w:r>
      <w:r w:rsidRPr="00A53688">
        <w:t xml:space="preserve"> до 0,5</w:t>
      </w:r>
      <w:r w:rsidR="00A53688" w:rsidRPr="00A53688">
        <w:t>).</w:t>
      </w:r>
    </w:p>
    <w:p w:rsidR="00A53688" w:rsidRDefault="00EA2FF6" w:rsidP="00A53688">
      <w:r w:rsidRPr="00A53688">
        <w:t>Величина собственных оборотных средств характеризует ту часть собственного капитала, которая является источником покрытия текущих активов организации</w:t>
      </w:r>
      <w:r w:rsidR="00A53688" w:rsidRPr="00A53688">
        <w:t xml:space="preserve">. </w:t>
      </w:r>
      <w:r w:rsidRPr="00A53688">
        <w:t>Данный показатель в организации как на начало так и на конец года имеет положительное значение, что свидетельствует о достаточности источников покрытия текущих активов организации</w:t>
      </w:r>
      <w:r w:rsidR="00A53688" w:rsidRPr="00A53688">
        <w:t xml:space="preserve">. </w:t>
      </w:r>
      <w:r w:rsidRPr="00A53688">
        <w:t>Данный показатель име</w:t>
      </w:r>
      <w:r w:rsidR="00EF7F69" w:rsidRPr="00A53688">
        <w:t>ет тенденцию к росту</w:t>
      </w:r>
      <w:r w:rsidR="00A53688">
        <w:t xml:space="preserve"> (</w:t>
      </w:r>
      <w:r w:rsidR="00EF7F69" w:rsidRPr="00A53688">
        <w:t xml:space="preserve">+2 </w:t>
      </w:r>
      <w:r w:rsidR="00EC6F2B" w:rsidRPr="00A53688">
        <w:t>млн</w:t>
      </w:r>
      <w:r w:rsidR="00A53688" w:rsidRPr="00A53688">
        <w:t xml:space="preserve">. </w:t>
      </w:r>
      <w:r w:rsidR="00EC6F2B" w:rsidRPr="00A53688">
        <w:t>р</w:t>
      </w:r>
      <w:r w:rsidR="00A53688" w:rsidRPr="00A53688">
        <w:t xml:space="preserve">. </w:t>
      </w:r>
      <w:r w:rsidRPr="00A53688">
        <w:t>на конец года</w:t>
      </w:r>
      <w:r w:rsidR="00A53688" w:rsidRPr="00A53688">
        <w:t>),</w:t>
      </w:r>
      <w:r w:rsidRPr="00A53688">
        <w:t xml:space="preserve"> что рассматривается как положительная тенденция</w:t>
      </w:r>
      <w:r w:rsidR="00A53688" w:rsidRPr="00A53688">
        <w:t>.</w:t>
      </w:r>
    </w:p>
    <w:p w:rsidR="00A53688" w:rsidRDefault="00EA2FF6" w:rsidP="00A53688">
      <w:r w:rsidRPr="00A53688">
        <w:t>Коэффициент маневренности характеризует ту часть собственных оборотных средств, которая находится в форме денежных средств</w:t>
      </w:r>
      <w:r w:rsidR="00A53688" w:rsidRPr="00A53688">
        <w:t xml:space="preserve">. </w:t>
      </w:r>
      <w:r w:rsidRPr="00A53688">
        <w:t>Норма</w:t>
      </w:r>
      <w:r w:rsidR="00A53688" w:rsidRPr="00A53688">
        <w:t xml:space="preserve"> - </w:t>
      </w:r>
      <w:r w:rsidRPr="00A53688">
        <w:t>от 0 до 1</w:t>
      </w:r>
      <w:r w:rsidR="00A53688" w:rsidRPr="00A53688">
        <w:t xml:space="preserve">. </w:t>
      </w:r>
      <w:r w:rsidRPr="00A53688">
        <w:t>На исследуемом предприятии не рассчитывается из-за отсутствия данных</w:t>
      </w:r>
      <w:r w:rsidR="00A53688" w:rsidRPr="00A53688">
        <w:t xml:space="preserve">. </w:t>
      </w:r>
      <w:r w:rsidRPr="00A53688">
        <w:t>Доля собственных оборотных средств в покрытии запасов характеризует ту часть стоимости запасов, которая покрывается собственными оборотными средствами, и должна быть не ниже 0,5</w:t>
      </w:r>
      <w:r w:rsidR="00A53688" w:rsidRPr="00A53688">
        <w:t xml:space="preserve">. </w:t>
      </w:r>
      <w:r w:rsidRPr="00A53688">
        <w:t>На исследуемом предприятии данный показатель существенно выше нормы, однако намечается отрицательная тенденция</w:t>
      </w:r>
      <w:r w:rsidR="00A53688" w:rsidRPr="00A53688">
        <w:t xml:space="preserve">. </w:t>
      </w:r>
      <w:r w:rsidRPr="00A53688">
        <w:t>Снижение значения данного показателя на конец года составило 0,875</w:t>
      </w:r>
      <w:r w:rsidR="00A53688" w:rsidRPr="00A53688">
        <w:t>.</w:t>
      </w:r>
    </w:p>
    <w:p w:rsidR="00A53688" w:rsidRDefault="00EA2FF6" w:rsidP="00A53688">
      <w:r w:rsidRPr="00A53688">
        <w:t>Анализ источников фор</w:t>
      </w:r>
      <w:r w:rsidR="00EF7F69" w:rsidRPr="00A53688">
        <w:t xml:space="preserve">мирования капитала </w:t>
      </w:r>
      <w:r w:rsidRPr="00A53688">
        <w:t>ООО</w:t>
      </w:r>
      <w:r w:rsidR="00A53688">
        <w:t xml:space="preserve"> "</w:t>
      </w:r>
      <w:r w:rsidRPr="00A53688">
        <w:t>Ротафарм</w:t>
      </w:r>
      <w:r w:rsidR="00A53688">
        <w:t xml:space="preserve">" </w:t>
      </w:r>
      <w:r w:rsidRPr="00A53688">
        <w:t>за 2007-2008 годы приведен в табл</w:t>
      </w:r>
      <w:r w:rsidR="00094693" w:rsidRPr="00A53688">
        <w:t>ице</w:t>
      </w:r>
      <w:r w:rsidRPr="00A53688">
        <w:t xml:space="preserve"> </w:t>
      </w:r>
      <w:r w:rsidR="00A53688">
        <w:t>2.1</w:t>
      </w:r>
      <w:r w:rsidR="00EF7F69" w:rsidRPr="00A53688">
        <w:t>4</w:t>
      </w:r>
      <w:r w:rsidR="00A53688" w:rsidRPr="00A53688">
        <w:t>.</w:t>
      </w:r>
    </w:p>
    <w:p w:rsidR="00EF7F69" w:rsidRPr="00A53688" w:rsidRDefault="00EF7F69" w:rsidP="00A53688"/>
    <w:p w:rsidR="00EA2FF6" w:rsidRPr="00A53688" w:rsidRDefault="00094693" w:rsidP="00AB3C31">
      <w:pPr>
        <w:ind w:left="708" w:firstLine="12"/>
      </w:pPr>
      <w:r w:rsidRPr="00A53688">
        <w:t xml:space="preserve">Таблица </w:t>
      </w:r>
      <w:r w:rsidR="00A53688">
        <w:t>2.1</w:t>
      </w:r>
      <w:r w:rsidR="00CC554E" w:rsidRPr="00A53688">
        <w:t>4</w:t>
      </w:r>
      <w:r w:rsidR="00A53688" w:rsidRPr="00A53688">
        <w:t xml:space="preserve"> - </w:t>
      </w:r>
      <w:r w:rsidRPr="00A53688">
        <w:t>Анализ источников формирования капитала ООО</w:t>
      </w:r>
      <w:r w:rsidR="00A53688">
        <w:t xml:space="preserve"> "</w:t>
      </w:r>
      <w:r w:rsidRPr="00A53688">
        <w:t>Ротафарм</w:t>
      </w:r>
      <w:r w:rsidR="00A53688">
        <w:t xml:space="preserve">" </w:t>
      </w:r>
      <w:r w:rsidRPr="00A53688">
        <w:t>за 2007-2008 годы</w:t>
      </w:r>
    </w:p>
    <w:tbl>
      <w:tblPr>
        <w:tblStyle w:val="15"/>
        <w:tblW w:w="8868" w:type="dxa"/>
        <w:tblInd w:w="0" w:type="dxa"/>
        <w:tblLook w:val="01E0" w:firstRow="1" w:lastRow="1" w:firstColumn="1" w:lastColumn="1" w:noHBand="0" w:noVBand="0"/>
      </w:tblPr>
      <w:tblGrid>
        <w:gridCol w:w="5637"/>
        <w:gridCol w:w="992"/>
        <w:gridCol w:w="850"/>
        <w:gridCol w:w="1389"/>
      </w:tblGrid>
      <w:tr w:rsidR="00EA2FF6" w:rsidRPr="00A53688" w:rsidTr="00AB3C31">
        <w:tc>
          <w:tcPr>
            <w:tcW w:w="5637" w:type="dxa"/>
          </w:tcPr>
          <w:p w:rsidR="00EA2FF6" w:rsidRPr="00A53688" w:rsidRDefault="00EA2FF6" w:rsidP="002A73E5">
            <w:pPr>
              <w:pStyle w:val="afff5"/>
            </w:pPr>
            <w:r w:rsidRPr="00A53688">
              <w:t>Показатель</w:t>
            </w:r>
          </w:p>
        </w:tc>
        <w:tc>
          <w:tcPr>
            <w:tcW w:w="992" w:type="dxa"/>
          </w:tcPr>
          <w:p w:rsidR="00EA2FF6" w:rsidRPr="00A53688" w:rsidRDefault="00EA2FF6" w:rsidP="002A73E5">
            <w:pPr>
              <w:pStyle w:val="afff5"/>
            </w:pPr>
            <w:r w:rsidRPr="00A53688">
              <w:t>2007</w:t>
            </w:r>
          </w:p>
        </w:tc>
        <w:tc>
          <w:tcPr>
            <w:tcW w:w="850" w:type="dxa"/>
          </w:tcPr>
          <w:p w:rsidR="00EA2FF6" w:rsidRPr="00A53688" w:rsidRDefault="00EA2FF6" w:rsidP="002A73E5">
            <w:pPr>
              <w:pStyle w:val="afff5"/>
            </w:pPr>
            <w:r w:rsidRPr="00A53688">
              <w:t>2008</w:t>
            </w:r>
          </w:p>
        </w:tc>
        <w:tc>
          <w:tcPr>
            <w:tcW w:w="1389" w:type="dxa"/>
          </w:tcPr>
          <w:p w:rsidR="00EA2FF6" w:rsidRPr="00A53688" w:rsidRDefault="00EA2FF6" w:rsidP="002A73E5">
            <w:pPr>
              <w:pStyle w:val="afff5"/>
            </w:pPr>
            <w:r w:rsidRPr="00A53688">
              <w:t>Изменение</w:t>
            </w:r>
          </w:p>
        </w:tc>
      </w:tr>
      <w:tr w:rsidR="00EA2FF6" w:rsidRPr="00A53688" w:rsidTr="00AB3C31">
        <w:tc>
          <w:tcPr>
            <w:tcW w:w="5637" w:type="dxa"/>
          </w:tcPr>
          <w:p w:rsidR="00A53688" w:rsidRDefault="00EA2FF6" w:rsidP="002A73E5">
            <w:pPr>
              <w:pStyle w:val="afff5"/>
            </w:pPr>
            <w:r w:rsidRPr="00A53688">
              <w:t>1</w:t>
            </w:r>
            <w:r w:rsidR="00A53688" w:rsidRPr="00A53688">
              <w:t xml:space="preserve">. </w:t>
            </w:r>
            <w:r w:rsidR="00EF7F69" w:rsidRPr="00A53688">
              <w:t>Общая сумма оборотных</w:t>
            </w:r>
            <w:r w:rsidR="00A53688" w:rsidRPr="00A53688">
              <w:t xml:space="preserve"> </w:t>
            </w:r>
            <w:r w:rsidR="00EF7F69" w:rsidRPr="00A53688">
              <w:t xml:space="preserve">активов, </w:t>
            </w:r>
            <w:r w:rsidRPr="00A53688">
              <w:t>млн</w:t>
            </w:r>
            <w:r w:rsidR="00A53688" w:rsidRPr="00A53688">
              <w:t xml:space="preserve">. </w:t>
            </w:r>
            <w:r w:rsidR="00EC6F2B" w:rsidRPr="00A53688">
              <w:t>р</w:t>
            </w:r>
            <w:r w:rsidR="00A53688" w:rsidRPr="00A53688">
              <w:t>.</w:t>
            </w:r>
          </w:p>
          <w:p w:rsidR="00A53688" w:rsidRDefault="00EA2FF6" w:rsidP="002A73E5">
            <w:pPr>
              <w:pStyle w:val="afff5"/>
            </w:pPr>
            <w:r w:rsidRPr="00A53688">
              <w:t>2</w:t>
            </w:r>
            <w:r w:rsidR="00A53688" w:rsidRPr="00A53688">
              <w:t xml:space="preserve">. </w:t>
            </w:r>
            <w:r w:rsidRPr="00A53688">
              <w:t>Сумма краткосрочных обязательств</w:t>
            </w:r>
            <w:r w:rsidR="00EF7F69" w:rsidRPr="00A53688">
              <w:t>,</w:t>
            </w:r>
            <w:r w:rsidR="00A53688" w:rsidRPr="00A53688">
              <w:t xml:space="preserve"> </w:t>
            </w:r>
            <w:r w:rsidR="00EF7F69" w:rsidRPr="00A53688">
              <w:t>млн</w:t>
            </w:r>
            <w:r w:rsidR="00A53688" w:rsidRPr="00A53688">
              <w:t xml:space="preserve">. </w:t>
            </w:r>
            <w:r w:rsidR="00EC6F2B" w:rsidRPr="00A53688">
              <w:t>р</w:t>
            </w:r>
            <w:r w:rsidR="00A53688" w:rsidRPr="00A53688">
              <w:t>.</w:t>
            </w:r>
          </w:p>
          <w:p w:rsidR="00A53688" w:rsidRDefault="00EA2FF6" w:rsidP="002A73E5">
            <w:pPr>
              <w:pStyle w:val="afff5"/>
            </w:pPr>
            <w:r w:rsidRPr="00A53688">
              <w:t>3</w:t>
            </w:r>
            <w:r w:rsidR="00A53688" w:rsidRPr="00A53688">
              <w:t xml:space="preserve">. </w:t>
            </w:r>
            <w:r w:rsidRPr="00A53688">
              <w:t>Сумма собственного оборотного капитала</w:t>
            </w:r>
            <w:r w:rsidR="00A53688">
              <w:t xml:space="preserve"> (</w:t>
            </w:r>
            <w:r w:rsidRPr="00A53688">
              <w:t>стр</w:t>
            </w:r>
            <w:r w:rsidR="00A53688">
              <w:t>.1</w:t>
            </w:r>
            <w:r w:rsidRPr="00A53688">
              <w:t>-стр</w:t>
            </w:r>
            <w:r w:rsidR="00A53688">
              <w:t>.2</w:t>
            </w:r>
            <w:r w:rsidR="00A53688" w:rsidRPr="00A53688">
              <w:t>),</w:t>
            </w:r>
            <w:r w:rsidR="00EF7F69" w:rsidRPr="00A53688">
              <w:t xml:space="preserve"> млн</w:t>
            </w:r>
            <w:r w:rsidR="00A53688" w:rsidRPr="00A53688">
              <w:t xml:space="preserve">. </w:t>
            </w:r>
            <w:r w:rsidR="00EC6F2B" w:rsidRPr="00A53688">
              <w:t>р</w:t>
            </w:r>
            <w:r w:rsidR="00A53688" w:rsidRPr="00A53688">
              <w:t>.</w:t>
            </w:r>
          </w:p>
          <w:p w:rsidR="00A53688" w:rsidRPr="00A53688" w:rsidRDefault="00EA2FF6" w:rsidP="002A73E5">
            <w:pPr>
              <w:pStyle w:val="afff5"/>
            </w:pPr>
            <w:r w:rsidRPr="00A53688">
              <w:t>4</w:t>
            </w:r>
            <w:r w:rsidR="00A53688" w:rsidRPr="00A53688">
              <w:t xml:space="preserve">. </w:t>
            </w:r>
            <w:r w:rsidRPr="00A53688">
              <w:t>Доля в формировании оборотных</w:t>
            </w:r>
          </w:p>
          <w:p w:rsidR="00EA2FF6" w:rsidRPr="00A53688" w:rsidRDefault="00EA2FF6" w:rsidP="002A73E5">
            <w:pPr>
              <w:pStyle w:val="afff5"/>
            </w:pPr>
            <w:r w:rsidRPr="00A53688">
              <w:t>активов,</w:t>
            </w:r>
            <w:r w:rsidR="00A53688" w:rsidRPr="00A53688">
              <w:t>%</w:t>
            </w:r>
          </w:p>
          <w:p w:rsidR="00EA2FF6" w:rsidRPr="00A53688" w:rsidRDefault="00A53688" w:rsidP="002A73E5">
            <w:pPr>
              <w:pStyle w:val="afff5"/>
            </w:pPr>
            <w:r>
              <w:t xml:space="preserve">4.1 </w:t>
            </w:r>
            <w:r w:rsidR="00EA2FF6" w:rsidRPr="00A53688">
              <w:t>собственного капитала</w:t>
            </w:r>
            <w:r>
              <w:t xml:space="preserve"> (</w:t>
            </w:r>
            <w:r w:rsidR="00EA2FF6" w:rsidRPr="00A53688">
              <w:t>стр</w:t>
            </w:r>
            <w:r>
              <w:t>.3</w:t>
            </w:r>
            <w:r w:rsidR="00EA2FF6" w:rsidRPr="00A53688">
              <w:t>/стр</w:t>
            </w:r>
            <w:r>
              <w:t>.1</w:t>
            </w:r>
            <w:r w:rsidR="00813D23" w:rsidRPr="00A53688">
              <w:fldChar w:fldCharType="begin"/>
            </w:r>
            <w:r w:rsidR="00813D23" w:rsidRPr="00A53688">
              <w:instrText xml:space="preserve"> QUOTE </w:instrText>
            </w:r>
            <w:r w:rsidR="00423AA5">
              <w:rPr>
                <w:position w:val="-6"/>
              </w:rPr>
              <w:pict>
                <v:shape id="_x0000_i1047" type="#_x0000_t75" style="width:3.75pt;height:16.5pt">
                  <v:imagedata r:id="rId16" o:title="" chromakey="white"/>
                </v:shape>
              </w:pict>
            </w:r>
            <w:r w:rsidR="00813D23" w:rsidRPr="00A53688">
              <w:instrText xml:space="preserve"> </w:instrText>
            </w:r>
            <w:r w:rsidR="00813D23" w:rsidRPr="00A53688">
              <w:fldChar w:fldCharType="separate"/>
            </w:r>
            <w:r w:rsidR="00423AA5">
              <w:rPr>
                <w:position w:val="-6"/>
              </w:rPr>
              <w:pict>
                <v:shape id="_x0000_i1048" type="#_x0000_t75" style="width:3.75pt;height:16.5pt">
                  <v:imagedata r:id="rId16" o:title="" chromakey="white"/>
                </v:shape>
              </w:pict>
            </w:r>
            <w:r w:rsidR="00813D23" w:rsidRPr="00A53688">
              <w:fldChar w:fldCharType="end"/>
            </w:r>
            <w:r w:rsidR="00EA2FF6" w:rsidRPr="00A53688">
              <w:t>100</w:t>
            </w:r>
            <w:r w:rsidRPr="00A53688">
              <w:t>),%</w:t>
            </w:r>
          </w:p>
          <w:p w:rsidR="00EA2FF6" w:rsidRPr="00A53688" w:rsidRDefault="00A53688" w:rsidP="002A73E5">
            <w:pPr>
              <w:pStyle w:val="afff5"/>
            </w:pPr>
            <w:r>
              <w:t xml:space="preserve">4.2 </w:t>
            </w:r>
            <w:r w:rsidR="00EA2FF6" w:rsidRPr="00A53688">
              <w:t>заемного капитала</w:t>
            </w:r>
            <w:r>
              <w:t xml:space="preserve"> (</w:t>
            </w:r>
            <w:r w:rsidR="00EA2FF6" w:rsidRPr="00A53688">
              <w:t>стр</w:t>
            </w:r>
            <w:r>
              <w:t>.2</w:t>
            </w:r>
            <w:r w:rsidR="00EA2FF6" w:rsidRPr="00A53688">
              <w:t>/стр</w:t>
            </w:r>
            <w:r>
              <w:t>.1</w:t>
            </w:r>
            <w:r w:rsidR="00813D23" w:rsidRPr="00A53688">
              <w:fldChar w:fldCharType="begin"/>
            </w:r>
            <w:r w:rsidR="00813D23" w:rsidRPr="00A53688">
              <w:instrText xml:space="preserve"> QUOTE </w:instrText>
            </w:r>
            <w:r w:rsidR="00423AA5">
              <w:rPr>
                <w:position w:val="-6"/>
              </w:rPr>
              <w:pict>
                <v:shape id="_x0000_i1049" type="#_x0000_t75" style="width:3.75pt;height:16.5pt">
                  <v:imagedata r:id="rId16" o:title="" chromakey="white"/>
                </v:shape>
              </w:pict>
            </w:r>
            <w:r w:rsidR="00813D23" w:rsidRPr="00A53688">
              <w:instrText xml:space="preserve"> </w:instrText>
            </w:r>
            <w:r w:rsidR="00813D23" w:rsidRPr="00A53688">
              <w:fldChar w:fldCharType="separate"/>
            </w:r>
            <w:r w:rsidR="00423AA5">
              <w:rPr>
                <w:position w:val="-6"/>
              </w:rPr>
              <w:pict>
                <v:shape id="_x0000_i1050" type="#_x0000_t75" style="width:3.75pt;height:16.5pt">
                  <v:imagedata r:id="rId16" o:title="" chromakey="white"/>
                </v:shape>
              </w:pict>
            </w:r>
            <w:r w:rsidR="00813D23" w:rsidRPr="00A53688">
              <w:fldChar w:fldCharType="end"/>
            </w:r>
            <w:r w:rsidR="00EA2FF6" w:rsidRPr="00A53688">
              <w:t>100</w:t>
            </w:r>
            <w:r w:rsidRPr="00A53688">
              <w:t>),%</w:t>
            </w:r>
          </w:p>
        </w:tc>
        <w:tc>
          <w:tcPr>
            <w:tcW w:w="992" w:type="dxa"/>
          </w:tcPr>
          <w:p w:rsidR="00A53688" w:rsidRPr="00A53688" w:rsidRDefault="00EA2FF6" w:rsidP="002A73E5">
            <w:pPr>
              <w:pStyle w:val="afff5"/>
            </w:pPr>
            <w:r w:rsidRPr="00A53688">
              <w:t>176</w:t>
            </w:r>
          </w:p>
          <w:p w:rsidR="00A53688" w:rsidRPr="00A53688" w:rsidRDefault="00EA2FF6" w:rsidP="002A73E5">
            <w:pPr>
              <w:pStyle w:val="afff5"/>
            </w:pPr>
            <w:r w:rsidRPr="00A53688">
              <w:t>94</w:t>
            </w:r>
          </w:p>
          <w:p w:rsidR="00A53688" w:rsidRPr="00A53688" w:rsidRDefault="00EA2FF6" w:rsidP="002A73E5">
            <w:pPr>
              <w:pStyle w:val="afff5"/>
            </w:pPr>
            <w:r w:rsidRPr="00A53688">
              <w:t>82</w:t>
            </w:r>
          </w:p>
          <w:p w:rsidR="00A53688" w:rsidRPr="00A53688" w:rsidRDefault="00EA2FF6" w:rsidP="002A73E5">
            <w:pPr>
              <w:pStyle w:val="afff5"/>
            </w:pPr>
            <w:r w:rsidRPr="00A53688">
              <w:t>46,59</w:t>
            </w:r>
          </w:p>
          <w:p w:rsidR="00EA2FF6" w:rsidRPr="00A53688" w:rsidRDefault="00EA2FF6" w:rsidP="002A73E5">
            <w:pPr>
              <w:pStyle w:val="afff5"/>
            </w:pPr>
            <w:r w:rsidRPr="00A53688">
              <w:t>53,41</w:t>
            </w:r>
          </w:p>
        </w:tc>
        <w:tc>
          <w:tcPr>
            <w:tcW w:w="850" w:type="dxa"/>
          </w:tcPr>
          <w:p w:rsidR="00A53688" w:rsidRPr="00A53688" w:rsidRDefault="00EA2FF6" w:rsidP="002A73E5">
            <w:pPr>
              <w:pStyle w:val="afff5"/>
            </w:pPr>
            <w:r w:rsidRPr="00A53688">
              <w:t>178</w:t>
            </w:r>
          </w:p>
          <w:p w:rsidR="00A53688" w:rsidRPr="00A53688" w:rsidRDefault="00EA2FF6" w:rsidP="002A73E5">
            <w:pPr>
              <w:pStyle w:val="afff5"/>
            </w:pPr>
            <w:r w:rsidRPr="00A53688">
              <w:t>94</w:t>
            </w:r>
          </w:p>
          <w:p w:rsidR="00A53688" w:rsidRPr="00A53688" w:rsidRDefault="00EA2FF6" w:rsidP="002A73E5">
            <w:pPr>
              <w:pStyle w:val="afff5"/>
            </w:pPr>
            <w:r w:rsidRPr="00A53688">
              <w:t>84</w:t>
            </w:r>
          </w:p>
          <w:p w:rsidR="00A53688" w:rsidRPr="00A53688" w:rsidRDefault="00EA2FF6" w:rsidP="002A73E5">
            <w:pPr>
              <w:pStyle w:val="afff5"/>
            </w:pPr>
            <w:r w:rsidRPr="00A53688">
              <w:t>47</w:t>
            </w:r>
            <w:r w:rsidR="00A53688">
              <w:t>, 19</w:t>
            </w:r>
          </w:p>
          <w:p w:rsidR="00EA2FF6" w:rsidRPr="00A53688" w:rsidRDefault="00EA2FF6" w:rsidP="002A73E5">
            <w:pPr>
              <w:pStyle w:val="afff5"/>
            </w:pPr>
            <w:r w:rsidRPr="00A53688">
              <w:t>52,81</w:t>
            </w:r>
          </w:p>
        </w:tc>
        <w:tc>
          <w:tcPr>
            <w:tcW w:w="1389" w:type="dxa"/>
          </w:tcPr>
          <w:p w:rsidR="00A53688" w:rsidRPr="00A53688" w:rsidRDefault="00EA2FF6" w:rsidP="002A73E5">
            <w:pPr>
              <w:pStyle w:val="afff5"/>
            </w:pPr>
            <w:r w:rsidRPr="00A53688">
              <w:t>+2</w:t>
            </w:r>
          </w:p>
          <w:p w:rsidR="00A53688" w:rsidRPr="00A53688" w:rsidRDefault="00EA2FF6" w:rsidP="002A73E5">
            <w:pPr>
              <w:pStyle w:val="afff5"/>
            </w:pPr>
            <w:r w:rsidRPr="00A53688">
              <w:t>0</w:t>
            </w:r>
          </w:p>
          <w:p w:rsidR="00A53688" w:rsidRPr="00A53688" w:rsidRDefault="00EA2FF6" w:rsidP="002A73E5">
            <w:pPr>
              <w:pStyle w:val="afff5"/>
            </w:pPr>
            <w:r w:rsidRPr="00A53688">
              <w:t>+2</w:t>
            </w:r>
          </w:p>
          <w:p w:rsidR="00A53688" w:rsidRDefault="00EA2FF6" w:rsidP="002A73E5">
            <w:pPr>
              <w:pStyle w:val="afff5"/>
            </w:pPr>
            <w:r w:rsidRPr="00A53688">
              <w:t>+0,6</w:t>
            </w:r>
          </w:p>
          <w:p w:rsidR="00EA2FF6" w:rsidRPr="00A53688" w:rsidRDefault="00EA2FF6" w:rsidP="002A73E5">
            <w:pPr>
              <w:pStyle w:val="afff5"/>
            </w:pPr>
            <w:r w:rsidRPr="00A53688">
              <w:t>0,6</w:t>
            </w:r>
          </w:p>
        </w:tc>
      </w:tr>
    </w:tbl>
    <w:p w:rsidR="00EA2FF6" w:rsidRPr="00A53688" w:rsidRDefault="00EA2FF6" w:rsidP="00A53688"/>
    <w:p w:rsidR="00A53688" w:rsidRDefault="00EA2FF6" w:rsidP="00A53688">
      <w:r w:rsidRPr="00A53688">
        <w:t>Как видно из табл</w:t>
      </w:r>
      <w:r w:rsidR="00094693" w:rsidRPr="00A53688">
        <w:t xml:space="preserve">ицы </w:t>
      </w:r>
      <w:r w:rsidR="00A53688">
        <w:t>2.1</w:t>
      </w:r>
      <w:r w:rsidR="00CC554E" w:rsidRPr="00A53688">
        <w:t>4</w:t>
      </w:r>
      <w:r w:rsidRPr="00A53688">
        <w:t xml:space="preserve">, как начало так и на конец года большая доля в формировании оборотных активов приходится на заемный капитал </w:t>
      </w:r>
      <w:r w:rsidR="00A53688">
        <w:t>-</w:t>
      </w:r>
      <w:r w:rsidRPr="00A53688">
        <w:t xml:space="preserve"> 53,41% и 52,81% соответственно</w:t>
      </w:r>
      <w:r w:rsidR="00A53688" w:rsidRPr="00A53688">
        <w:t xml:space="preserve">. </w:t>
      </w:r>
      <w:r w:rsidRPr="00A53688">
        <w:t>Прирост суммы оборотного капитал</w:t>
      </w:r>
      <w:r w:rsidR="00AB3C31">
        <w:t>а в отчетном периоде произошел</w:t>
      </w:r>
      <w:r w:rsidRPr="00A53688">
        <w:t xml:space="preserve"> за счет изменения собственных источников</w:t>
      </w:r>
      <w:r w:rsidR="00A53688">
        <w:t xml:space="preserve"> (</w:t>
      </w:r>
      <w:r w:rsidRPr="00A53688">
        <w:t>2 млн</w:t>
      </w:r>
      <w:r w:rsidR="00A53688" w:rsidRPr="00A53688">
        <w:t xml:space="preserve">. </w:t>
      </w:r>
      <w:r w:rsidR="00EC6F2B" w:rsidRPr="00A53688">
        <w:t>р</w:t>
      </w:r>
      <w:r w:rsidR="00A53688" w:rsidRPr="00A53688">
        <w:t xml:space="preserve">). </w:t>
      </w:r>
      <w:r w:rsidRPr="00A53688">
        <w:t>Доля собственного капитала в формировании оборотных</w:t>
      </w:r>
      <w:r w:rsidR="00A53688" w:rsidRPr="00A53688">
        <w:t xml:space="preserve"> </w:t>
      </w:r>
      <w:r w:rsidRPr="00A53688">
        <w:t>активов возросла на 0,6%, что является положительной тенденцией и положительно сказывается на финансовой устойчивости и независимости исследуемой организации</w:t>
      </w:r>
      <w:r w:rsidR="00A53688" w:rsidRPr="00A53688">
        <w:t xml:space="preserve">. </w:t>
      </w:r>
      <w:r w:rsidRPr="00A53688">
        <w:t xml:space="preserve">Одним из показателей, характеризующих устойчивость финансового состояния организации является его платежеспособность, </w:t>
      </w:r>
      <w:r w:rsidR="00A53688">
        <w:t>т.е.</w:t>
      </w:r>
      <w:r w:rsidR="00A53688" w:rsidRPr="00A53688">
        <w:t xml:space="preserve"> </w:t>
      </w:r>
      <w:r w:rsidRPr="00A53688">
        <w:t>возможность наличными денежными ресурсами своевременно погашать свои платежные обязательства</w:t>
      </w:r>
      <w:r w:rsidR="00A53688" w:rsidRPr="00A53688">
        <w:t xml:space="preserve">. </w:t>
      </w:r>
      <w:r w:rsidRPr="00A53688">
        <w:t xml:space="preserve">Иными словами, платежеспособность </w:t>
      </w:r>
      <w:r w:rsidR="00A53688">
        <w:t>-</w:t>
      </w:r>
      <w:r w:rsidRPr="00A53688">
        <w:t xml:space="preserve"> это возможность возвращения долга</w:t>
      </w:r>
      <w:r w:rsidR="00A53688" w:rsidRPr="00A53688">
        <w:t xml:space="preserve">. </w:t>
      </w:r>
      <w:r w:rsidRPr="00A53688">
        <w:t>Анализ платежеспособности необходим не только для организации с целью оценки и прогнозирования финансовой деятельности, но и для внешних инвесторов</w:t>
      </w:r>
      <w:r w:rsidR="00A53688">
        <w:t xml:space="preserve"> (</w:t>
      </w:r>
      <w:r w:rsidRPr="00A53688">
        <w:t>банков</w:t>
      </w:r>
      <w:r w:rsidR="00A53688" w:rsidRPr="00A53688">
        <w:t xml:space="preserve">). </w:t>
      </w:r>
      <w:r w:rsidRPr="00A53688">
        <w:t>Прежде чем выдать кредит, банк должен удостовериться в кредитоспособности заемщика</w:t>
      </w:r>
      <w:r w:rsidR="00A53688" w:rsidRPr="00A53688">
        <w:t xml:space="preserve">. </w:t>
      </w:r>
      <w:r w:rsidRPr="00A53688">
        <w:t>То же должны сделать и организации, которые хотят вступить в экономические отношения друг с другом</w:t>
      </w:r>
      <w:r w:rsidR="00A53688" w:rsidRPr="00A53688">
        <w:t xml:space="preserve">. </w:t>
      </w:r>
      <w:r w:rsidRPr="00A53688">
        <w:t>Особенно важно знать о финансовых возможностях партнера, если возникает вопрос о предоставлении ему коммерческого кредита или отсрочки платежа</w:t>
      </w:r>
      <w:r w:rsidR="00A53688" w:rsidRPr="00A53688">
        <w:t xml:space="preserve">. </w:t>
      </w:r>
      <w:r w:rsidRPr="00A53688">
        <w:t>Анализ показателей платежеспособности</w:t>
      </w:r>
      <w:r w:rsidR="00A53688" w:rsidRPr="00A53688">
        <w:t xml:space="preserve"> </w:t>
      </w:r>
      <w:r w:rsidRPr="00A53688">
        <w:t>ООО</w:t>
      </w:r>
      <w:r w:rsidR="00A53688">
        <w:t xml:space="preserve"> "</w:t>
      </w:r>
      <w:r w:rsidRPr="00A53688">
        <w:t>Ротафарм</w:t>
      </w:r>
      <w:r w:rsidR="00A53688">
        <w:t xml:space="preserve">" </w:t>
      </w:r>
      <w:r w:rsidRPr="00A53688">
        <w:t>за 2008</w:t>
      </w:r>
      <w:r w:rsidR="00094693" w:rsidRPr="00A53688">
        <w:t xml:space="preserve"> год проведем в таблице </w:t>
      </w:r>
      <w:r w:rsidR="00A53688">
        <w:t>2.1</w:t>
      </w:r>
      <w:r w:rsidR="00CC554E" w:rsidRPr="00A53688">
        <w:t>5</w:t>
      </w:r>
      <w:r w:rsidR="00A53688" w:rsidRPr="00A53688">
        <w:t>.</w:t>
      </w:r>
    </w:p>
    <w:p w:rsidR="00AE1C7A" w:rsidRPr="00A53688" w:rsidRDefault="00AE1C7A" w:rsidP="00A53688"/>
    <w:p w:rsidR="00A53688" w:rsidRDefault="00EA2FF6" w:rsidP="00A53688">
      <w:r w:rsidRPr="00A53688">
        <w:t xml:space="preserve">Таблица </w:t>
      </w:r>
      <w:r w:rsidR="00A53688">
        <w:t>2.1</w:t>
      </w:r>
      <w:r w:rsidR="00CC554E" w:rsidRPr="00A53688">
        <w:t>5</w:t>
      </w:r>
      <w:r w:rsidR="00A53688" w:rsidRPr="00A53688">
        <w:t xml:space="preserve"> - </w:t>
      </w:r>
      <w:r w:rsidRPr="00A53688">
        <w:t>Показатели платежеспособности ООО</w:t>
      </w:r>
      <w:r w:rsidR="00A53688">
        <w:t xml:space="preserve"> "</w:t>
      </w:r>
      <w:r w:rsidRPr="00A53688">
        <w:t>Ротафарм</w:t>
      </w:r>
      <w:r w:rsidR="00A53688">
        <w:t>"</w:t>
      </w:r>
    </w:p>
    <w:p w:rsidR="00EA2FF6" w:rsidRPr="00A53688" w:rsidRDefault="00EA2FF6" w:rsidP="00A53688">
      <w:r w:rsidRPr="00A53688">
        <w:t>за 2007-2008 годы</w:t>
      </w:r>
    </w:p>
    <w:tbl>
      <w:tblPr>
        <w:tblW w:w="9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1920"/>
        <w:gridCol w:w="1624"/>
        <w:gridCol w:w="992"/>
        <w:gridCol w:w="851"/>
        <w:gridCol w:w="1018"/>
      </w:tblGrid>
      <w:tr w:rsidR="00B273D9" w:rsidRPr="00A53688">
        <w:trPr>
          <w:trHeight w:val="230"/>
        </w:trPr>
        <w:tc>
          <w:tcPr>
            <w:tcW w:w="2715" w:type="dxa"/>
            <w:vMerge w:val="restart"/>
            <w:vAlign w:val="center"/>
          </w:tcPr>
          <w:p w:rsidR="00B273D9" w:rsidRPr="00A53688" w:rsidRDefault="00B273D9" w:rsidP="002A73E5">
            <w:pPr>
              <w:pStyle w:val="afff5"/>
            </w:pPr>
            <w:r w:rsidRPr="00A53688">
              <w:t>Наименование показателя</w:t>
            </w:r>
          </w:p>
        </w:tc>
        <w:tc>
          <w:tcPr>
            <w:tcW w:w="3544" w:type="dxa"/>
            <w:gridSpan w:val="2"/>
            <w:vAlign w:val="center"/>
          </w:tcPr>
          <w:p w:rsidR="00B273D9" w:rsidRPr="00A53688" w:rsidRDefault="00B273D9" w:rsidP="002A73E5">
            <w:pPr>
              <w:pStyle w:val="afff5"/>
            </w:pPr>
            <w:r w:rsidRPr="00A53688">
              <w:t>Расчет</w:t>
            </w:r>
          </w:p>
        </w:tc>
        <w:tc>
          <w:tcPr>
            <w:tcW w:w="992" w:type="dxa"/>
            <w:vMerge w:val="restart"/>
            <w:vAlign w:val="center"/>
          </w:tcPr>
          <w:p w:rsidR="00B273D9" w:rsidRPr="00A53688" w:rsidRDefault="00B273D9" w:rsidP="002A73E5">
            <w:pPr>
              <w:pStyle w:val="afff5"/>
            </w:pPr>
            <w:r w:rsidRPr="00A53688">
              <w:t>2006</w:t>
            </w:r>
          </w:p>
        </w:tc>
        <w:tc>
          <w:tcPr>
            <w:tcW w:w="851" w:type="dxa"/>
            <w:vMerge w:val="restart"/>
            <w:vAlign w:val="center"/>
          </w:tcPr>
          <w:p w:rsidR="00B273D9" w:rsidRPr="00A53688" w:rsidRDefault="00B273D9" w:rsidP="002A73E5">
            <w:pPr>
              <w:pStyle w:val="afff5"/>
            </w:pPr>
            <w:r w:rsidRPr="00A53688">
              <w:t>2007</w:t>
            </w:r>
          </w:p>
        </w:tc>
        <w:tc>
          <w:tcPr>
            <w:tcW w:w="1018" w:type="dxa"/>
            <w:vMerge w:val="restart"/>
            <w:vAlign w:val="center"/>
          </w:tcPr>
          <w:p w:rsidR="00B273D9" w:rsidRPr="00A53688" w:rsidRDefault="00B273D9" w:rsidP="002A73E5">
            <w:pPr>
              <w:pStyle w:val="afff5"/>
            </w:pPr>
            <w:r w:rsidRPr="00A53688">
              <w:t>Изменение</w:t>
            </w:r>
          </w:p>
          <w:p w:rsidR="00B273D9" w:rsidRPr="00A53688" w:rsidRDefault="00B273D9" w:rsidP="002A73E5">
            <w:pPr>
              <w:pStyle w:val="afff5"/>
            </w:pPr>
            <w:r w:rsidRPr="00A53688">
              <w:t>+,-</w:t>
            </w:r>
          </w:p>
        </w:tc>
      </w:tr>
      <w:tr w:rsidR="00B273D9" w:rsidRPr="00A53688">
        <w:trPr>
          <w:trHeight w:val="230"/>
        </w:trPr>
        <w:tc>
          <w:tcPr>
            <w:tcW w:w="2715" w:type="dxa"/>
            <w:vMerge/>
          </w:tcPr>
          <w:p w:rsidR="00B273D9" w:rsidRPr="00A53688" w:rsidRDefault="00B273D9" w:rsidP="002A73E5">
            <w:pPr>
              <w:pStyle w:val="afff5"/>
            </w:pPr>
          </w:p>
        </w:tc>
        <w:tc>
          <w:tcPr>
            <w:tcW w:w="1920" w:type="dxa"/>
            <w:vAlign w:val="center"/>
          </w:tcPr>
          <w:p w:rsidR="00B273D9" w:rsidRPr="00A53688" w:rsidRDefault="00B273D9" w:rsidP="002A73E5">
            <w:pPr>
              <w:pStyle w:val="afff5"/>
            </w:pPr>
            <w:r w:rsidRPr="00A53688">
              <w:t>2007</w:t>
            </w:r>
          </w:p>
        </w:tc>
        <w:tc>
          <w:tcPr>
            <w:tcW w:w="1624" w:type="dxa"/>
            <w:vAlign w:val="center"/>
          </w:tcPr>
          <w:p w:rsidR="00B273D9" w:rsidRPr="00A53688" w:rsidRDefault="00B273D9" w:rsidP="002A73E5">
            <w:pPr>
              <w:pStyle w:val="afff5"/>
            </w:pPr>
            <w:r w:rsidRPr="00A53688">
              <w:t>2008</w:t>
            </w:r>
          </w:p>
        </w:tc>
        <w:tc>
          <w:tcPr>
            <w:tcW w:w="992" w:type="dxa"/>
            <w:vMerge/>
            <w:vAlign w:val="center"/>
          </w:tcPr>
          <w:p w:rsidR="00B273D9" w:rsidRPr="00A53688" w:rsidRDefault="00B273D9" w:rsidP="002A73E5">
            <w:pPr>
              <w:pStyle w:val="afff5"/>
            </w:pPr>
          </w:p>
        </w:tc>
        <w:tc>
          <w:tcPr>
            <w:tcW w:w="851" w:type="dxa"/>
            <w:vMerge/>
            <w:vAlign w:val="center"/>
          </w:tcPr>
          <w:p w:rsidR="00B273D9" w:rsidRPr="00A53688" w:rsidRDefault="00B273D9" w:rsidP="002A73E5">
            <w:pPr>
              <w:pStyle w:val="afff5"/>
            </w:pPr>
          </w:p>
        </w:tc>
        <w:tc>
          <w:tcPr>
            <w:tcW w:w="1018" w:type="dxa"/>
            <w:vMerge/>
            <w:vAlign w:val="center"/>
          </w:tcPr>
          <w:p w:rsidR="00B273D9" w:rsidRPr="00A53688" w:rsidRDefault="00B273D9" w:rsidP="002A73E5">
            <w:pPr>
              <w:pStyle w:val="afff5"/>
            </w:pPr>
          </w:p>
        </w:tc>
      </w:tr>
      <w:tr w:rsidR="00EA2FF6" w:rsidRPr="00A53688">
        <w:trPr>
          <w:trHeight w:val="675"/>
        </w:trPr>
        <w:tc>
          <w:tcPr>
            <w:tcW w:w="2715" w:type="dxa"/>
          </w:tcPr>
          <w:p w:rsidR="00EA2FF6" w:rsidRPr="00A53688" w:rsidRDefault="00EA2FF6" w:rsidP="002A73E5">
            <w:pPr>
              <w:pStyle w:val="afff5"/>
            </w:pPr>
            <w:r w:rsidRPr="00A53688">
              <w:t>Коэффициент текущей ликвидности</w:t>
            </w:r>
            <w:r w:rsidR="00A53688">
              <w:t xml:space="preserve"> (</w:t>
            </w:r>
            <w:r w:rsidRPr="00A53688">
              <w:t>норматив не менее 1,7</w:t>
            </w:r>
            <w:r w:rsidR="00A53688" w:rsidRPr="00A53688">
              <w:t xml:space="preserve">) </w:t>
            </w:r>
          </w:p>
        </w:tc>
        <w:tc>
          <w:tcPr>
            <w:tcW w:w="1920" w:type="dxa"/>
          </w:tcPr>
          <w:p w:rsidR="00EA2FF6" w:rsidRPr="00A53688" w:rsidRDefault="00EA2FF6" w:rsidP="002A73E5">
            <w:pPr>
              <w:pStyle w:val="afff5"/>
            </w:pPr>
            <w:r w:rsidRPr="00A53688">
              <w:t>176/94</w:t>
            </w:r>
          </w:p>
        </w:tc>
        <w:tc>
          <w:tcPr>
            <w:tcW w:w="1624" w:type="dxa"/>
          </w:tcPr>
          <w:p w:rsidR="00EA2FF6" w:rsidRPr="00A53688" w:rsidRDefault="00EA2FF6" w:rsidP="002A73E5">
            <w:pPr>
              <w:pStyle w:val="afff5"/>
            </w:pPr>
            <w:r w:rsidRPr="00A53688">
              <w:t>178/94</w:t>
            </w:r>
          </w:p>
        </w:tc>
        <w:tc>
          <w:tcPr>
            <w:tcW w:w="992" w:type="dxa"/>
          </w:tcPr>
          <w:p w:rsidR="00EA2FF6" w:rsidRPr="00A53688" w:rsidRDefault="00EA2FF6" w:rsidP="002A73E5">
            <w:pPr>
              <w:pStyle w:val="afff5"/>
            </w:pPr>
            <w:r w:rsidRPr="00A53688">
              <w:t>1,87</w:t>
            </w:r>
          </w:p>
        </w:tc>
        <w:tc>
          <w:tcPr>
            <w:tcW w:w="851" w:type="dxa"/>
          </w:tcPr>
          <w:p w:rsidR="00EA2FF6" w:rsidRPr="00A53688" w:rsidRDefault="00EA2FF6" w:rsidP="002A73E5">
            <w:pPr>
              <w:pStyle w:val="afff5"/>
            </w:pPr>
            <w:r w:rsidRPr="00A53688">
              <w:t>1,89</w:t>
            </w:r>
          </w:p>
        </w:tc>
        <w:tc>
          <w:tcPr>
            <w:tcW w:w="1018" w:type="dxa"/>
          </w:tcPr>
          <w:p w:rsidR="00EA2FF6" w:rsidRPr="00A53688" w:rsidRDefault="00EA2FF6" w:rsidP="002A73E5">
            <w:pPr>
              <w:pStyle w:val="afff5"/>
            </w:pPr>
            <w:r w:rsidRPr="00A53688">
              <w:t>+0,02</w:t>
            </w:r>
          </w:p>
        </w:tc>
      </w:tr>
      <w:tr w:rsidR="00EA2FF6" w:rsidRPr="00A53688">
        <w:trPr>
          <w:trHeight w:val="913"/>
        </w:trPr>
        <w:tc>
          <w:tcPr>
            <w:tcW w:w="2715" w:type="dxa"/>
          </w:tcPr>
          <w:p w:rsidR="00EA2FF6" w:rsidRPr="00A53688" w:rsidRDefault="00EA2FF6" w:rsidP="002A73E5">
            <w:pPr>
              <w:pStyle w:val="afff5"/>
            </w:pPr>
            <w:r w:rsidRPr="00A53688">
              <w:t>Коэффициент обеспеченности собственными оборотными средствами</w:t>
            </w:r>
            <w:r w:rsidR="00A53688">
              <w:t xml:space="preserve"> (</w:t>
            </w:r>
            <w:r w:rsidRPr="00A53688">
              <w:t>норматив не менее 0,3</w:t>
            </w:r>
            <w:r w:rsidR="00A53688" w:rsidRPr="00A53688">
              <w:t xml:space="preserve">) </w:t>
            </w:r>
          </w:p>
        </w:tc>
        <w:tc>
          <w:tcPr>
            <w:tcW w:w="1920" w:type="dxa"/>
          </w:tcPr>
          <w:p w:rsidR="00EA2FF6" w:rsidRPr="00A53688" w:rsidRDefault="00EA2FF6" w:rsidP="002A73E5">
            <w:pPr>
              <w:pStyle w:val="afff5"/>
            </w:pPr>
            <w:r w:rsidRPr="00A53688">
              <w:t>588-506/176</w:t>
            </w:r>
          </w:p>
        </w:tc>
        <w:tc>
          <w:tcPr>
            <w:tcW w:w="1624" w:type="dxa"/>
          </w:tcPr>
          <w:p w:rsidR="00EA2FF6" w:rsidRPr="00A53688" w:rsidRDefault="00EA2FF6" w:rsidP="002A73E5">
            <w:pPr>
              <w:pStyle w:val="afff5"/>
            </w:pPr>
            <w:r w:rsidRPr="00A53688">
              <w:t>581-497/</w:t>
            </w:r>
          </w:p>
          <w:p w:rsidR="00EA2FF6" w:rsidRPr="00A53688" w:rsidRDefault="00EA2FF6" w:rsidP="002A73E5">
            <w:pPr>
              <w:pStyle w:val="afff5"/>
            </w:pPr>
            <w:r w:rsidRPr="00A53688">
              <w:t>178</w:t>
            </w:r>
          </w:p>
        </w:tc>
        <w:tc>
          <w:tcPr>
            <w:tcW w:w="992" w:type="dxa"/>
          </w:tcPr>
          <w:p w:rsidR="00EA2FF6" w:rsidRPr="00A53688" w:rsidRDefault="00EA2FF6" w:rsidP="002A73E5">
            <w:pPr>
              <w:pStyle w:val="afff5"/>
            </w:pPr>
            <w:r w:rsidRPr="00A53688">
              <w:t>0,466</w:t>
            </w:r>
          </w:p>
        </w:tc>
        <w:tc>
          <w:tcPr>
            <w:tcW w:w="851" w:type="dxa"/>
          </w:tcPr>
          <w:p w:rsidR="00EA2FF6" w:rsidRPr="00A53688" w:rsidRDefault="00EA2FF6" w:rsidP="002A73E5">
            <w:pPr>
              <w:pStyle w:val="afff5"/>
            </w:pPr>
            <w:r w:rsidRPr="00A53688">
              <w:t>0,472</w:t>
            </w:r>
          </w:p>
        </w:tc>
        <w:tc>
          <w:tcPr>
            <w:tcW w:w="1018" w:type="dxa"/>
          </w:tcPr>
          <w:p w:rsidR="00EA2FF6" w:rsidRPr="00A53688" w:rsidRDefault="00EA2FF6" w:rsidP="002A73E5">
            <w:pPr>
              <w:pStyle w:val="afff5"/>
            </w:pPr>
            <w:r w:rsidRPr="00A53688">
              <w:t>+0,006</w:t>
            </w:r>
          </w:p>
        </w:tc>
      </w:tr>
      <w:tr w:rsidR="00EA2FF6" w:rsidRPr="00A53688">
        <w:trPr>
          <w:trHeight w:val="675"/>
        </w:trPr>
        <w:tc>
          <w:tcPr>
            <w:tcW w:w="2715" w:type="dxa"/>
          </w:tcPr>
          <w:p w:rsidR="00EA2FF6" w:rsidRPr="00A53688" w:rsidRDefault="00EA2FF6" w:rsidP="002A73E5">
            <w:pPr>
              <w:pStyle w:val="afff5"/>
            </w:pPr>
            <w:r w:rsidRPr="00A53688">
              <w:t>Коэффициент обеспеченности обязательств активами</w:t>
            </w:r>
            <w:r w:rsidR="00A53688">
              <w:t xml:space="preserve"> (</w:t>
            </w:r>
            <w:r w:rsidRPr="00A53688">
              <w:t>норматив &lt;0,85</w:t>
            </w:r>
            <w:r w:rsidR="00A53688" w:rsidRPr="00A53688">
              <w:t xml:space="preserve">) </w:t>
            </w:r>
          </w:p>
        </w:tc>
        <w:tc>
          <w:tcPr>
            <w:tcW w:w="1920" w:type="dxa"/>
          </w:tcPr>
          <w:p w:rsidR="00EA2FF6" w:rsidRPr="00A53688" w:rsidRDefault="00EA2FF6" w:rsidP="002A73E5">
            <w:pPr>
              <w:pStyle w:val="afff5"/>
            </w:pPr>
            <w:r w:rsidRPr="00A53688">
              <w:t>94/682</w:t>
            </w:r>
          </w:p>
        </w:tc>
        <w:tc>
          <w:tcPr>
            <w:tcW w:w="1624" w:type="dxa"/>
          </w:tcPr>
          <w:p w:rsidR="00EA2FF6" w:rsidRPr="00A53688" w:rsidRDefault="00EA2FF6" w:rsidP="002A73E5">
            <w:pPr>
              <w:pStyle w:val="afff5"/>
            </w:pPr>
            <w:r w:rsidRPr="00A53688">
              <w:t>94/675</w:t>
            </w:r>
          </w:p>
        </w:tc>
        <w:tc>
          <w:tcPr>
            <w:tcW w:w="992" w:type="dxa"/>
          </w:tcPr>
          <w:p w:rsidR="00EA2FF6" w:rsidRPr="00A53688" w:rsidRDefault="00EA2FF6" w:rsidP="002A73E5">
            <w:pPr>
              <w:pStyle w:val="afff5"/>
            </w:pPr>
            <w:r w:rsidRPr="00A53688">
              <w:t>0,138</w:t>
            </w:r>
          </w:p>
        </w:tc>
        <w:tc>
          <w:tcPr>
            <w:tcW w:w="851" w:type="dxa"/>
          </w:tcPr>
          <w:p w:rsidR="00EA2FF6" w:rsidRPr="00A53688" w:rsidRDefault="00EA2FF6" w:rsidP="002A73E5">
            <w:pPr>
              <w:pStyle w:val="afff5"/>
            </w:pPr>
            <w:r w:rsidRPr="00A53688">
              <w:t>0,139</w:t>
            </w:r>
          </w:p>
        </w:tc>
        <w:tc>
          <w:tcPr>
            <w:tcW w:w="1018" w:type="dxa"/>
          </w:tcPr>
          <w:p w:rsidR="00EA2FF6" w:rsidRPr="00A53688" w:rsidRDefault="00EA2FF6" w:rsidP="002A73E5">
            <w:pPr>
              <w:pStyle w:val="afff5"/>
            </w:pPr>
            <w:r w:rsidRPr="00A53688">
              <w:t>+0,001</w:t>
            </w:r>
          </w:p>
        </w:tc>
      </w:tr>
      <w:tr w:rsidR="00EA2FF6" w:rsidRPr="00A53688">
        <w:trPr>
          <w:trHeight w:val="86"/>
        </w:trPr>
        <w:tc>
          <w:tcPr>
            <w:tcW w:w="2715" w:type="dxa"/>
          </w:tcPr>
          <w:p w:rsidR="00EA2FF6" w:rsidRPr="00A53688" w:rsidRDefault="00EA2FF6" w:rsidP="002A73E5">
            <w:pPr>
              <w:pStyle w:val="afff5"/>
            </w:pPr>
            <w:r w:rsidRPr="00A53688">
              <w:t>Коэффициент платежеспособности</w:t>
            </w:r>
            <w:r w:rsidR="00A53688">
              <w:t xml:space="preserve"> (</w:t>
            </w:r>
            <w:r w:rsidRPr="00A53688">
              <w:t>норматив &lt;0,5</w:t>
            </w:r>
            <w:r w:rsidR="00A53688" w:rsidRPr="00A53688">
              <w:t xml:space="preserve">) </w:t>
            </w:r>
          </w:p>
        </w:tc>
        <w:tc>
          <w:tcPr>
            <w:tcW w:w="1920" w:type="dxa"/>
          </w:tcPr>
          <w:p w:rsidR="00EA2FF6" w:rsidRPr="00A53688" w:rsidRDefault="00EA2FF6" w:rsidP="002A73E5">
            <w:pPr>
              <w:pStyle w:val="afff5"/>
            </w:pPr>
            <w:r w:rsidRPr="00A53688">
              <w:t>176/94</w:t>
            </w:r>
          </w:p>
        </w:tc>
        <w:tc>
          <w:tcPr>
            <w:tcW w:w="1624" w:type="dxa"/>
          </w:tcPr>
          <w:p w:rsidR="00EA2FF6" w:rsidRPr="00A53688" w:rsidRDefault="00EA2FF6" w:rsidP="002A73E5">
            <w:pPr>
              <w:pStyle w:val="afff5"/>
            </w:pPr>
            <w:r w:rsidRPr="00A53688">
              <w:t>178/94</w:t>
            </w:r>
          </w:p>
        </w:tc>
        <w:tc>
          <w:tcPr>
            <w:tcW w:w="992" w:type="dxa"/>
          </w:tcPr>
          <w:p w:rsidR="00EA2FF6" w:rsidRPr="00A53688" w:rsidRDefault="00EA2FF6" w:rsidP="002A73E5">
            <w:pPr>
              <w:pStyle w:val="afff5"/>
            </w:pPr>
            <w:r w:rsidRPr="00A53688">
              <w:t>1,872</w:t>
            </w:r>
          </w:p>
        </w:tc>
        <w:tc>
          <w:tcPr>
            <w:tcW w:w="851" w:type="dxa"/>
          </w:tcPr>
          <w:p w:rsidR="00EA2FF6" w:rsidRPr="00A53688" w:rsidRDefault="00EA2FF6" w:rsidP="002A73E5">
            <w:pPr>
              <w:pStyle w:val="afff5"/>
            </w:pPr>
            <w:r w:rsidRPr="00A53688">
              <w:t>1,894</w:t>
            </w:r>
          </w:p>
        </w:tc>
        <w:tc>
          <w:tcPr>
            <w:tcW w:w="1018" w:type="dxa"/>
          </w:tcPr>
          <w:p w:rsidR="00EA2FF6" w:rsidRPr="00A53688" w:rsidRDefault="00EA2FF6" w:rsidP="002A73E5">
            <w:pPr>
              <w:pStyle w:val="afff5"/>
            </w:pPr>
            <w:r w:rsidRPr="00A53688">
              <w:t>+0,022</w:t>
            </w:r>
          </w:p>
        </w:tc>
      </w:tr>
    </w:tbl>
    <w:p w:rsidR="00EA2FF6" w:rsidRPr="00A53688" w:rsidRDefault="00EA2FF6" w:rsidP="00A53688"/>
    <w:p w:rsidR="00A53688" w:rsidRDefault="00EA2FF6" w:rsidP="00A53688">
      <w:r w:rsidRPr="00A53688">
        <w:t>Из табл</w:t>
      </w:r>
      <w:r w:rsidR="008F3D3F" w:rsidRPr="00A53688">
        <w:t xml:space="preserve">ицы </w:t>
      </w:r>
      <w:r w:rsidR="00A53688">
        <w:t>2.1</w:t>
      </w:r>
      <w:r w:rsidR="00CC554E" w:rsidRPr="00A53688">
        <w:t>5</w:t>
      </w:r>
      <w:r w:rsidR="00C44568" w:rsidRPr="00A53688">
        <w:t xml:space="preserve"> </w:t>
      </w:r>
      <w:r w:rsidRPr="00A53688">
        <w:t>видно, что коэффициент текущей ликвидности</w:t>
      </w:r>
      <w:r w:rsidR="00A53688" w:rsidRPr="00A53688">
        <w:t xml:space="preserve"> </w:t>
      </w:r>
      <w:r w:rsidRPr="00A53688">
        <w:t>и на начало и на конец года выше нормы</w:t>
      </w:r>
      <w:r w:rsidR="00A53688">
        <w:t xml:space="preserve"> (</w:t>
      </w:r>
      <w:r w:rsidRPr="00A53688">
        <w:t xml:space="preserve">минимальное значение </w:t>
      </w:r>
      <w:r w:rsidR="00A53688">
        <w:t>-</w:t>
      </w:r>
      <w:r w:rsidRPr="00A53688">
        <w:t xml:space="preserve"> 1,7</w:t>
      </w:r>
      <w:r w:rsidR="00A53688" w:rsidRPr="00A53688">
        <w:t xml:space="preserve">) </w:t>
      </w:r>
      <w:r w:rsidRPr="00A53688">
        <w:t>и при этом на конец года имеет тенденцию к росту</w:t>
      </w:r>
      <w:r w:rsidR="00A53688" w:rsidRPr="00A53688">
        <w:t xml:space="preserve">. </w:t>
      </w:r>
      <w:r w:rsidRPr="00A53688">
        <w:t>Коэффициент обеспеченности собственными оборотными средствами так же значительно</w:t>
      </w:r>
      <w:r w:rsidR="00A53688" w:rsidRPr="00A53688">
        <w:t xml:space="preserve"> </w:t>
      </w:r>
      <w:r w:rsidRPr="00A53688">
        <w:t>выше нормы</w:t>
      </w:r>
      <w:r w:rsidR="00A53688">
        <w:t xml:space="preserve"> (</w:t>
      </w:r>
      <w:r w:rsidRPr="00A53688">
        <w:t>минимальное нормативное значение 0,3</w:t>
      </w:r>
      <w:r w:rsidR="00A53688" w:rsidRPr="00A53688">
        <w:t xml:space="preserve">) </w:t>
      </w:r>
      <w:r w:rsidRPr="00A53688">
        <w:t>и на конец года имеет тенденцию к росту</w:t>
      </w:r>
      <w:r w:rsidR="00A53688" w:rsidRPr="00A53688">
        <w:t xml:space="preserve">. </w:t>
      </w:r>
      <w:r w:rsidRPr="00A53688">
        <w:t>Коэффициент обеспеченности обязательств организации активами на начало и конец исследуемого периода в пределах нормы</w:t>
      </w:r>
      <w:r w:rsidR="00A53688">
        <w:t xml:space="preserve"> (</w:t>
      </w:r>
      <w:r w:rsidRPr="00A53688">
        <w:t>нормативное значение данного коэффициента не должно превышать 0,85</w:t>
      </w:r>
      <w:r w:rsidR="00A53688" w:rsidRPr="00A53688">
        <w:t xml:space="preserve">). </w:t>
      </w:r>
      <w:r w:rsidRPr="00A53688">
        <w:t>Таким образом, по итогам проведенных расчетов, можно сделать вывод, что организация является условно платежеспособной</w:t>
      </w:r>
      <w:r w:rsidR="00A53688" w:rsidRPr="00A53688">
        <w:t>.</w:t>
      </w:r>
    </w:p>
    <w:p w:rsidR="00A53688" w:rsidRDefault="00EA2FF6" w:rsidP="00A53688">
      <w:r w:rsidRPr="00A53688">
        <w:t>Ликвидность баланса</w:t>
      </w:r>
      <w:r w:rsidR="00A53688" w:rsidRPr="00A53688">
        <w:t xml:space="preserve"> - </w:t>
      </w:r>
      <w:r w:rsidRPr="00A53688">
        <w:t>это возможность субъекта хозяйствования обратить активы в денежные средства и погасить свои платежные обязательства, а точнее</w:t>
      </w:r>
      <w:r w:rsidR="00A53688" w:rsidRPr="00A53688">
        <w:t xml:space="preserve"> - </w:t>
      </w:r>
      <w:r w:rsidRPr="00A53688">
        <w:t>это степень покрытия долговых обязательств его активами, срок превращения которых в денежную наличность соответствует сроку погашения платежных обязательств</w:t>
      </w:r>
      <w:r w:rsidR="00A53688" w:rsidRPr="00A53688">
        <w:t>.</w:t>
      </w:r>
    </w:p>
    <w:p w:rsidR="00A53688" w:rsidRDefault="00EA2FF6" w:rsidP="00A53688">
      <w:r w:rsidRPr="00A53688">
        <w:t>Анализ ликвидности баланса заключается в сравнении средств по активу, сгруппированных по степени убывающей ликвидности, с обязательствами по пассиву, которые группируются по срокам их погашения и расположенными в порядке возрастания сроков погашения</w:t>
      </w:r>
      <w:r w:rsidR="00A53688" w:rsidRPr="00A53688">
        <w:t>.</w:t>
      </w:r>
    </w:p>
    <w:p w:rsidR="00A53688" w:rsidRDefault="00EA2FF6" w:rsidP="00A53688">
      <w:r w:rsidRPr="00A53688">
        <w:t>Показатели ликвидности ООО</w:t>
      </w:r>
      <w:r w:rsidR="00A53688">
        <w:t xml:space="preserve"> "</w:t>
      </w:r>
      <w:r w:rsidRPr="00A53688">
        <w:t>Ротафарм</w:t>
      </w:r>
      <w:r w:rsidR="00A53688">
        <w:t xml:space="preserve">" </w:t>
      </w:r>
      <w:r w:rsidRPr="00A53688">
        <w:t>за 2007-2008 гг</w:t>
      </w:r>
      <w:r w:rsidR="00A53688" w:rsidRPr="00A53688">
        <w:t xml:space="preserve">. </w:t>
      </w:r>
      <w:r w:rsidRPr="00A53688">
        <w:t>представлены в табл</w:t>
      </w:r>
      <w:r w:rsidR="00B02CEE" w:rsidRPr="00A53688">
        <w:t>ице</w:t>
      </w:r>
      <w:r w:rsidR="00A53688" w:rsidRPr="00A53688">
        <w:t xml:space="preserve"> </w:t>
      </w:r>
      <w:r w:rsidR="00A53688">
        <w:t>2.1</w:t>
      </w:r>
      <w:r w:rsidR="00CC554E" w:rsidRPr="00A53688">
        <w:t>6</w:t>
      </w:r>
      <w:r w:rsidR="00A53688" w:rsidRPr="00A53688">
        <w:t>.</w:t>
      </w:r>
    </w:p>
    <w:p w:rsidR="002A73E5" w:rsidRDefault="002A73E5" w:rsidP="00A53688"/>
    <w:p w:rsidR="002A73E5" w:rsidRDefault="00B02CEE" w:rsidP="00A53688">
      <w:r w:rsidRPr="00A53688">
        <w:t xml:space="preserve">Таблица </w:t>
      </w:r>
      <w:r w:rsidR="00A53688">
        <w:t>2.1</w:t>
      </w:r>
      <w:r w:rsidR="00CC554E" w:rsidRPr="00A53688">
        <w:t>6</w:t>
      </w:r>
      <w:r w:rsidR="00A53688" w:rsidRPr="00A53688">
        <w:t xml:space="preserve"> - </w:t>
      </w:r>
      <w:r w:rsidR="00EA2FF6" w:rsidRPr="00A53688">
        <w:t>Показатели ликвидности ООО</w:t>
      </w:r>
      <w:r w:rsidR="00A53688">
        <w:t xml:space="preserve"> "</w:t>
      </w:r>
      <w:r w:rsidR="00EA2FF6" w:rsidRPr="00A53688">
        <w:t>Ротафарм</w:t>
      </w:r>
      <w:r w:rsidR="00A53688">
        <w:t xml:space="preserve">" </w:t>
      </w:r>
    </w:p>
    <w:p w:rsidR="00EA2FF6" w:rsidRPr="00A53688" w:rsidRDefault="00EA2FF6" w:rsidP="00A53688">
      <w:r w:rsidRPr="00A53688">
        <w:t>за 2007-2008 гг</w:t>
      </w:r>
      <w:r w:rsidR="00A53688" w:rsidRPr="00A53688">
        <w:t xml:space="preserve">. </w:t>
      </w:r>
    </w:p>
    <w:tbl>
      <w:tblPr>
        <w:tblStyle w:val="15"/>
        <w:tblW w:w="9156" w:type="dxa"/>
        <w:tblInd w:w="0" w:type="dxa"/>
        <w:tblLayout w:type="fixed"/>
        <w:tblLook w:val="01E0" w:firstRow="1" w:lastRow="1" w:firstColumn="1" w:lastColumn="1" w:noHBand="0" w:noVBand="0"/>
      </w:tblPr>
      <w:tblGrid>
        <w:gridCol w:w="3135"/>
        <w:gridCol w:w="1091"/>
        <w:gridCol w:w="13"/>
        <w:gridCol w:w="1287"/>
        <w:gridCol w:w="1429"/>
        <w:gridCol w:w="1121"/>
        <w:gridCol w:w="1080"/>
      </w:tblGrid>
      <w:tr w:rsidR="00EA2FF6" w:rsidRPr="00A53688">
        <w:trPr>
          <w:trHeight w:val="241"/>
        </w:trPr>
        <w:tc>
          <w:tcPr>
            <w:tcW w:w="3135" w:type="dxa"/>
            <w:vMerge w:val="restart"/>
          </w:tcPr>
          <w:p w:rsidR="00EA2FF6" w:rsidRPr="00A53688" w:rsidRDefault="00EA2FF6" w:rsidP="002A73E5">
            <w:pPr>
              <w:pStyle w:val="afff5"/>
            </w:pPr>
            <w:r w:rsidRPr="00A53688">
              <w:t>Наименование показателя</w:t>
            </w:r>
          </w:p>
        </w:tc>
        <w:tc>
          <w:tcPr>
            <w:tcW w:w="2391" w:type="dxa"/>
            <w:gridSpan w:val="3"/>
          </w:tcPr>
          <w:p w:rsidR="00EA2FF6" w:rsidRPr="00A53688" w:rsidRDefault="00EA2FF6" w:rsidP="002A73E5">
            <w:pPr>
              <w:pStyle w:val="afff5"/>
            </w:pPr>
            <w:r w:rsidRPr="00A53688">
              <w:t>Расчет</w:t>
            </w:r>
          </w:p>
        </w:tc>
        <w:tc>
          <w:tcPr>
            <w:tcW w:w="1429" w:type="dxa"/>
            <w:vMerge w:val="restart"/>
          </w:tcPr>
          <w:p w:rsidR="00EA2FF6" w:rsidRPr="00A53688" w:rsidRDefault="00EA2FF6" w:rsidP="002A73E5">
            <w:pPr>
              <w:pStyle w:val="afff5"/>
            </w:pPr>
            <w:r w:rsidRPr="00A53688">
              <w:t>2006 г</w:t>
            </w:r>
            <w:r w:rsidR="00A53688" w:rsidRPr="00A53688">
              <w:t xml:space="preserve">. </w:t>
            </w:r>
          </w:p>
        </w:tc>
        <w:tc>
          <w:tcPr>
            <w:tcW w:w="1121" w:type="dxa"/>
            <w:vMerge w:val="restart"/>
          </w:tcPr>
          <w:p w:rsidR="00EA2FF6" w:rsidRPr="00A53688" w:rsidRDefault="00EA2FF6" w:rsidP="002A73E5">
            <w:pPr>
              <w:pStyle w:val="afff5"/>
            </w:pPr>
            <w:r w:rsidRPr="00A53688">
              <w:t>2007 г</w:t>
            </w:r>
            <w:r w:rsidR="00A53688" w:rsidRPr="00A53688">
              <w:t xml:space="preserve">. </w:t>
            </w:r>
          </w:p>
        </w:tc>
        <w:tc>
          <w:tcPr>
            <w:tcW w:w="1080" w:type="dxa"/>
            <w:vMerge w:val="restart"/>
          </w:tcPr>
          <w:p w:rsidR="00EA2FF6" w:rsidRPr="00A53688" w:rsidRDefault="00EA2FF6" w:rsidP="002A73E5">
            <w:pPr>
              <w:pStyle w:val="afff5"/>
            </w:pPr>
            <w:r w:rsidRPr="00A53688">
              <w:t>Изменение</w:t>
            </w:r>
          </w:p>
          <w:p w:rsidR="00EA2FF6" w:rsidRPr="00A53688" w:rsidRDefault="00EA2FF6" w:rsidP="002A73E5">
            <w:pPr>
              <w:pStyle w:val="afff5"/>
            </w:pPr>
            <w:r w:rsidRPr="00A53688">
              <w:t>+,-</w:t>
            </w:r>
          </w:p>
        </w:tc>
      </w:tr>
      <w:tr w:rsidR="00EA2FF6" w:rsidRPr="00A53688">
        <w:trPr>
          <w:trHeight w:val="271"/>
        </w:trPr>
        <w:tc>
          <w:tcPr>
            <w:tcW w:w="3135" w:type="dxa"/>
            <w:vMerge/>
          </w:tcPr>
          <w:p w:rsidR="00EA2FF6" w:rsidRPr="00A53688" w:rsidRDefault="00EA2FF6" w:rsidP="002A73E5">
            <w:pPr>
              <w:pStyle w:val="afff5"/>
            </w:pPr>
          </w:p>
        </w:tc>
        <w:tc>
          <w:tcPr>
            <w:tcW w:w="1091" w:type="dxa"/>
          </w:tcPr>
          <w:p w:rsidR="00EA2FF6" w:rsidRPr="00A53688" w:rsidRDefault="00EA2FF6" w:rsidP="002A73E5">
            <w:pPr>
              <w:pStyle w:val="afff5"/>
            </w:pPr>
            <w:r w:rsidRPr="00A53688">
              <w:t>2007 г</w:t>
            </w:r>
            <w:r w:rsidR="00A53688" w:rsidRPr="00A53688">
              <w:t xml:space="preserve">. </w:t>
            </w:r>
          </w:p>
        </w:tc>
        <w:tc>
          <w:tcPr>
            <w:tcW w:w="1300" w:type="dxa"/>
            <w:gridSpan w:val="2"/>
          </w:tcPr>
          <w:p w:rsidR="00EA2FF6" w:rsidRPr="00A53688" w:rsidRDefault="00EA2FF6" w:rsidP="002A73E5">
            <w:pPr>
              <w:pStyle w:val="afff5"/>
            </w:pPr>
            <w:r w:rsidRPr="00A53688">
              <w:t>2008 г</w:t>
            </w:r>
            <w:r w:rsidR="00A53688" w:rsidRPr="00A53688">
              <w:t xml:space="preserve">. </w:t>
            </w:r>
          </w:p>
        </w:tc>
        <w:tc>
          <w:tcPr>
            <w:tcW w:w="1429" w:type="dxa"/>
            <w:vMerge/>
          </w:tcPr>
          <w:p w:rsidR="00EA2FF6" w:rsidRPr="00A53688" w:rsidRDefault="00EA2FF6" w:rsidP="002A73E5">
            <w:pPr>
              <w:pStyle w:val="afff5"/>
            </w:pPr>
          </w:p>
        </w:tc>
        <w:tc>
          <w:tcPr>
            <w:tcW w:w="1121" w:type="dxa"/>
            <w:vMerge/>
          </w:tcPr>
          <w:p w:rsidR="00EA2FF6" w:rsidRPr="00A53688" w:rsidRDefault="00EA2FF6" w:rsidP="002A73E5">
            <w:pPr>
              <w:pStyle w:val="afff5"/>
            </w:pPr>
          </w:p>
        </w:tc>
        <w:tc>
          <w:tcPr>
            <w:tcW w:w="1080" w:type="dxa"/>
            <w:vMerge/>
          </w:tcPr>
          <w:p w:rsidR="00EA2FF6" w:rsidRPr="00A53688" w:rsidRDefault="00EA2FF6" w:rsidP="002A73E5">
            <w:pPr>
              <w:pStyle w:val="afff5"/>
            </w:pPr>
          </w:p>
        </w:tc>
      </w:tr>
      <w:tr w:rsidR="00EA2FF6" w:rsidRPr="00A53688">
        <w:trPr>
          <w:trHeight w:val="457"/>
        </w:trPr>
        <w:tc>
          <w:tcPr>
            <w:tcW w:w="3135" w:type="dxa"/>
          </w:tcPr>
          <w:p w:rsidR="00EA2FF6" w:rsidRPr="00A53688" w:rsidRDefault="00EA2FF6" w:rsidP="002A73E5">
            <w:pPr>
              <w:pStyle w:val="afff5"/>
            </w:pPr>
            <w:r w:rsidRPr="00A53688">
              <w:t>Коэффициент абсолютной ликвидности</w:t>
            </w:r>
          </w:p>
        </w:tc>
        <w:tc>
          <w:tcPr>
            <w:tcW w:w="1104" w:type="dxa"/>
            <w:gridSpan w:val="2"/>
          </w:tcPr>
          <w:p w:rsidR="00EA2FF6" w:rsidRPr="00A53688" w:rsidRDefault="00EA2FF6" w:rsidP="002A73E5">
            <w:pPr>
              <w:pStyle w:val="afff5"/>
            </w:pPr>
            <w:r w:rsidRPr="00A53688">
              <w:t>1/94</w:t>
            </w:r>
          </w:p>
        </w:tc>
        <w:tc>
          <w:tcPr>
            <w:tcW w:w="1287" w:type="dxa"/>
          </w:tcPr>
          <w:p w:rsidR="00EA2FF6" w:rsidRPr="00A53688" w:rsidRDefault="00EA2FF6" w:rsidP="002A73E5">
            <w:pPr>
              <w:pStyle w:val="afff5"/>
            </w:pPr>
            <w:r w:rsidRPr="00A53688">
              <w:t>1/94</w:t>
            </w:r>
          </w:p>
        </w:tc>
        <w:tc>
          <w:tcPr>
            <w:tcW w:w="1429" w:type="dxa"/>
          </w:tcPr>
          <w:p w:rsidR="00EA2FF6" w:rsidRPr="00A53688" w:rsidRDefault="00EA2FF6" w:rsidP="002A73E5">
            <w:pPr>
              <w:pStyle w:val="afff5"/>
            </w:pPr>
            <w:r w:rsidRPr="00A53688">
              <w:t>0,01</w:t>
            </w:r>
          </w:p>
        </w:tc>
        <w:tc>
          <w:tcPr>
            <w:tcW w:w="1121" w:type="dxa"/>
          </w:tcPr>
          <w:p w:rsidR="00EA2FF6" w:rsidRPr="00A53688" w:rsidRDefault="00EA2FF6" w:rsidP="002A73E5">
            <w:pPr>
              <w:pStyle w:val="afff5"/>
            </w:pPr>
            <w:r w:rsidRPr="00A53688">
              <w:t>0,01</w:t>
            </w:r>
          </w:p>
        </w:tc>
        <w:tc>
          <w:tcPr>
            <w:tcW w:w="1080" w:type="dxa"/>
          </w:tcPr>
          <w:p w:rsidR="00EA2FF6" w:rsidRPr="00A53688" w:rsidRDefault="00EA2FF6" w:rsidP="002A73E5">
            <w:pPr>
              <w:pStyle w:val="afff5"/>
            </w:pPr>
            <w:r w:rsidRPr="00A53688">
              <w:t>-</w:t>
            </w:r>
          </w:p>
        </w:tc>
      </w:tr>
      <w:tr w:rsidR="00EA2FF6" w:rsidRPr="00A53688">
        <w:trPr>
          <w:trHeight w:val="478"/>
        </w:trPr>
        <w:tc>
          <w:tcPr>
            <w:tcW w:w="3135" w:type="dxa"/>
          </w:tcPr>
          <w:p w:rsidR="00EA2FF6" w:rsidRPr="00A53688" w:rsidRDefault="00EA2FF6" w:rsidP="002A73E5">
            <w:pPr>
              <w:pStyle w:val="afff5"/>
            </w:pPr>
            <w:r w:rsidRPr="00A53688">
              <w:t>Коэффициент промежуточной ликвидности</w:t>
            </w:r>
          </w:p>
        </w:tc>
        <w:tc>
          <w:tcPr>
            <w:tcW w:w="1104" w:type="dxa"/>
            <w:gridSpan w:val="2"/>
          </w:tcPr>
          <w:p w:rsidR="00EA2FF6" w:rsidRPr="00A53688" w:rsidRDefault="00EA2FF6" w:rsidP="002A73E5">
            <w:pPr>
              <w:pStyle w:val="afff5"/>
            </w:pPr>
            <w:r w:rsidRPr="00A53688">
              <w:t>145/94</w:t>
            </w:r>
          </w:p>
        </w:tc>
        <w:tc>
          <w:tcPr>
            <w:tcW w:w="1287" w:type="dxa"/>
          </w:tcPr>
          <w:p w:rsidR="00EA2FF6" w:rsidRPr="00A53688" w:rsidRDefault="00EA2FF6" w:rsidP="002A73E5">
            <w:pPr>
              <w:pStyle w:val="afff5"/>
            </w:pPr>
            <w:r w:rsidRPr="00A53688">
              <w:t>132/94</w:t>
            </w:r>
          </w:p>
        </w:tc>
        <w:tc>
          <w:tcPr>
            <w:tcW w:w="1429" w:type="dxa"/>
          </w:tcPr>
          <w:p w:rsidR="00EA2FF6" w:rsidRPr="00A53688" w:rsidRDefault="00EA2FF6" w:rsidP="002A73E5">
            <w:pPr>
              <w:pStyle w:val="afff5"/>
            </w:pPr>
            <w:r w:rsidRPr="00A53688">
              <w:t>1,54</w:t>
            </w:r>
          </w:p>
        </w:tc>
        <w:tc>
          <w:tcPr>
            <w:tcW w:w="1121" w:type="dxa"/>
          </w:tcPr>
          <w:p w:rsidR="00EA2FF6" w:rsidRPr="00A53688" w:rsidRDefault="00EA2FF6" w:rsidP="002A73E5">
            <w:pPr>
              <w:pStyle w:val="afff5"/>
            </w:pPr>
            <w:r w:rsidRPr="00A53688">
              <w:t>1,40</w:t>
            </w:r>
          </w:p>
        </w:tc>
        <w:tc>
          <w:tcPr>
            <w:tcW w:w="1080" w:type="dxa"/>
          </w:tcPr>
          <w:p w:rsidR="00EA2FF6" w:rsidRPr="00A53688" w:rsidRDefault="00EA2FF6" w:rsidP="002A73E5">
            <w:pPr>
              <w:pStyle w:val="afff5"/>
            </w:pPr>
            <w:r w:rsidRPr="00A53688">
              <w:t>-0,14</w:t>
            </w:r>
          </w:p>
        </w:tc>
      </w:tr>
      <w:tr w:rsidR="00EA2FF6" w:rsidRPr="00A53688">
        <w:trPr>
          <w:trHeight w:val="478"/>
        </w:trPr>
        <w:tc>
          <w:tcPr>
            <w:tcW w:w="3135" w:type="dxa"/>
          </w:tcPr>
          <w:p w:rsidR="00EA2FF6" w:rsidRPr="00A53688" w:rsidRDefault="00EA2FF6" w:rsidP="002A73E5">
            <w:pPr>
              <w:pStyle w:val="afff5"/>
            </w:pPr>
            <w:r w:rsidRPr="00A53688">
              <w:t>Коэффициент текущей ликвидности</w:t>
            </w:r>
          </w:p>
        </w:tc>
        <w:tc>
          <w:tcPr>
            <w:tcW w:w="1104" w:type="dxa"/>
            <w:gridSpan w:val="2"/>
          </w:tcPr>
          <w:p w:rsidR="00EA2FF6" w:rsidRPr="00A53688" w:rsidRDefault="00EA2FF6" w:rsidP="002A73E5">
            <w:pPr>
              <w:pStyle w:val="afff5"/>
            </w:pPr>
            <w:r w:rsidRPr="00A53688">
              <w:t>176/94</w:t>
            </w:r>
          </w:p>
        </w:tc>
        <w:tc>
          <w:tcPr>
            <w:tcW w:w="1287" w:type="dxa"/>
          </w:tcPr>
          <w:p w:rsidR="00EA2FF6" w:rsidRPr="00A53688" w:rsidRDefault="00EA2FF6" w:rsidP="002A73E5">
            <w:pPr>
              <w:pStyle w:val="afff5"/>
            </w:pPr>
            <w:r w:rsidRPr="00A53688">
              <w:t>178/94</w:t>
            </w:r>
          </w:p>
        </w:tc>
        <w:tc>
          <w:tcPr>
            <w:tcW w:w="1429" w:type="dxa"/>
          </w:tcPr>
          <w:p w:rsidR="00EA2FF6" w:rsidRPr="00A53688" w:rsidRDefault="00EA2FF6" w:rsidP="002A73E5">
            <w:pPr>
              <w:pStyle w:val="afff5"/>
            </w:pPr>
            <w:r w:rsidRPr="00A53688">
              <w:t>1,87</w:t>
            </w:r>
          </w:p>
        </w:tc>
        <w:tc>
          <w:tcPr>
            <w:tcW w:w="1121" w:type="dxa"/>
          </w:tcPr>
          <w:p w:rsidR="00EA2FF6" w:rsidRPr="00A53688" w:rsidRDefault="00EA2FF6" w:rsidP="002A73E5">
            <w:pPr>
              <w:pStyle w:val="afff5"/>
            </w:pPr>
            <w:r w:rsidRPr="00A53688">
              <w:t>1,89</w:t>
            </w:r>
          </w:p>
        </w:tc>
        <w:tc>
          <w:tcPr>
            <w:tcW w:w="1080" w:type="dxa"/>
          </w:tcPr>
          <w:p w:rsidR="00EA2FF6" w:rsidRPr="00A53688" w:rsidRDefault="00EA2FF6" w:rsidP="002A73E5">
            <w:pPr>
              <w:pStyle w:val="afff5"/>
            </w:pPr>
            <w:r w:rsidRPr="00A53688">
              <w:t>+0,02</w:t>
            </w:r>
          </w:p>
        </w:tc>
      </w:tr>
    </w:tbl>
    <w:p w:rsidR="00EA2FF6" w:rsidRPr="00A53688" w:rsidRDefault="00EA2FF6" w:rsidP="00A53688"/>
    <w:p w:rsidR="00A53688" w:rsidRDefault="00EA2FF6" w:rsidP="00A53688">
      <w:r w:rsidRPr="00A53688">
        <w:t>Как видно из табл</w:t>
      </w:r>
      <w:r w:rsidR="00B02CEE" w:rsidRPr="00A53688">
        <w:t>ицы</w:t>
      </w:r>
      <w:r w:rsidRPr="00A53688">
        <w:t xml:space="preserve"> </w:t>
      </w:r>
      <w:r w:rsidR="00A53688">
        <w:t>2.1</w:t>
      </w:r>
      <w:r w:rsidR="00CC554E" w:rsidRPr="00A53688">
        <w:t>6</w:t>
      </w:r>
      <w:r w:rsidRPr="00A53688">
        <w:t>, в исследуемом периоде значение данного показателя 0,01 в начале года и 0,01 в конце года, что является недостаточным для выполнения финансовых обязательств организации</w:t>
      </w:r>
      <w:r w:rsidR="00A53688" w:rsidRPr="00A53688">
        <w:t xml:space="preserve">. </w:t>
      </w:r>
      <w:r w:rsidRPr="00A53688">
        <w:t>Достаточным считается значение коэффициента абсолютной ликвидности 0,2-0,25</w:t>
      </w:r>
      <w:r w:rsidR="00A53688" w:rsidRPr="00A53688">
        <w:t>.</w:t>
      </w:r>
    </w:p>
    <w:p w:rsidR="00A53688" w:rsidRDefault="00EA2FF6" w:rsidP="00A53688">
      <w:r w:rsidRPr="00A53688">
        <w:t>Организация считается ликвидной по показателю промежуточной ликвидности, если этот коэффициент больше 0,5</w:t>
      </w:r>
      <w:r w:rsidR="00A53688" w:rsidRPr="00A53688">
        <w:t xml:space="preserve">. </w:t>
      </w:r>
      <w:r w:rsidRPr="00A53688">
        <w:t>В исследуемом периоде величина данного коэффициента и на начало и на конец периода значительно выше нормы</w:t>
      </w:r>
      <w:r w:rsidR="00A53688">
        <w:t xml:space="preserve"> (</w:t>
      </w:r>
      <w:r w:rsidRPr="00A53688">
        <w:t>1,54 на начало и 1,40 конец периода</w:t>
      </w:r>
      <w:r w:rsidR="00A53688" w:rsidRPr="00A53688">
        <w:t>).</w:t>
      </w:r>
    </w:p>
    <w:p w:rsidR="00A53688" w:rsidRDefault="00EA2FF6" w:rsidP="00A53688">
      <w:r w:rsidRPr="00A53688">
        <w:t>В общем случае нормальными считаются значения коэффициента текущей ликвидности, находящиеся в пределах от 2 до 3</w:t>
      </w:r>
      <w:r w:rsidR="00A53688" w:rsidRPr="00A53688">
        <w:t xml:space="preserve">. </w:t>
      </w:r>
      <w:r w:rsidRPr="00A53688">
        <w:t>В исследуемом периоде коэффициент текущей ликвидности на начало и конец года был выше 1</w:t>
      </w:r>
      <w:r w:rsidR="00A53688" w:rsidRPr="00A53688">
        <w:t xml:space="preserve">. </w:t>
      </w:r>
      <w:r w:rsidRPr="00A53688">
        <w:t>При этом рост его значения на конец года составил 0,02, что рассматривается как положительная тенденция</w:t>
      </w:r>
      <w:r w:rsidR="00A53688" w:rsidRPr="00A53688">
        <w:t xml:space="preserve">. </w:t>
      </w:r>
      <w:r w:rsidRPr="00A53688">
        <w:t>В целом по итогам проведенного анализа баланс ООО</w:t>
      </w:r>
      <w:r w:rsidR="00A53688">
        <w:t xml:space="preserve"> "</w:t>
      </w:r>
      <w:r w:rsidRPr="00A53688">
        <w:t>Ротафарм</w:t>
      </w:r>
      <w:r w:rsidR="00A53688">
        <w:t xml:space="preserve">" </w:t>
      </w:r>
      <w:r w:rsidRPr="00A53688">
        <w:t>за 200</w:t>
      </w:r>
      <w:r w:rsidR="00B02CEE" w:rsidRPr="00A53688">
        <w:t>8</w:t>
      </w:r>
      <w:r w:rsidRPr="00A53688">
        <w:t xml:space="preserve"> год можно признать ликвидным</w:t>
      </w:r>
      <w:r w:rsidR="00A53688" w:rsidRPr="00A53688">
        <w:t>.</w:t>
      </w:r>
    </w:p>
    <w:p w:rsidR="00A53688" w:rsidRDefault="00EA2FF6" w:rsidP="00A53688">
      <w:r w:rsidRPr="00A53688">
        <w:t>Ситуация в целом нормальная однако требуется изменение стратегии в связи со снижением показателей эффективности</w:t>
      </w:r>
      <w:r w:rsidR="00A53688" w:rsidRPr="00A53688">
        <w:t xml:space="preserve">. </w:t>
      </w:r>
      <w:r w:rsidRPr="00A53688">
        <w:t>Необходимы изменения стратегии развития предприятия ООО</w:t>
      </w:r>
      <w:r w:rsidR="00A53688">
        <w:t xml:space="preserve"> "</w:t>
      </w:r>
      <w:r w:rsidRPr="00A53688">
        <w:t>Ротафарм</w:t>
      </w:r>
      <w:r w:rsidR="00A53688">
        <w:t xml:space="preserve">", </w:t>
      </w:r>
      <w:r w:rsidRPr="00A53688">
        <w:t>так как наметилась тенденция снижения коэффициентов финансовой независимости, финансовой устойчивости, автономии</w:t>
      </w:r>
      <w:r w:rsidR="00A53688" w:rsidRPr="00A53688">
        <w:t xml:space="preserve">. </w:t>
      </w:r>
      <w:r w:rsidRPr="00A53688">
        <w:t xml:space="preserve">Этот факт является серьезной причиной для выработки нового стратегического курса предприятия направленного с одной стороны на поиск новых рынков сбыта, а с другой </w:t>
      </w:r>
      <w:r w:rsidR="00A53688">
        <w:t>-</w:t>
      </w:r>
      <w:r w:rsidRPr="00A53688">
        <w:t xml:space="preserve"> на активные маркетинговые действия по расширению границ уже имеющегося рынка, для чего можно использовать совершенствование коммуникационной политики для удержания позиций в своей рыночной нише, снижение себестоимости продукции и повышение ее качества</w:t>
      </w:r>
      <w:r w:rsidR="00A53688" w:rsidRPr="00A53688">
        <w:t>.</w:t>
      </w:r>
    </w:p>
    <w:p w:rsidR="002A73E5" w:rsidRDefault="002A73E5" w:rsidP="00A53688"/>
    <w:p w:rsidR="00A53688" w:rsidRDefault="00A53688" w:rsidP="002A73E5">
      <w:pPr>
        <w:pStyle w:val="2"/>
      </w:pPr>
      <w:bookmarkStart w:id="24" w:name="_Toc241820276"/>
      <w:r>
        <w:t>2.</w:t>
      </w:r>
      <w:r w:rsidR="003F1DDB">
        <w:t>3</w:t>
      </w:r>
      <w:r w:rsidR="00E00C8A" w:rsidRPr="00A53688">
        <w:t xml:space="preserve"> </w:t>
      </w:r>
      <w:r w:rsidR="006D1D5F" w:rsidRPr="00A53688">
        <w:t>Анализ конкурентоспособности</w:t>
      </w:r>
      <w:r w:rsidRPr="00A53688">
        <w:t xml:space="preserve"> </w:t>
      </w:r>
      <w:r w:rsidR="006D1D5F" w:rsidRPr="00A53688">
        <w:t>продукции предприятия</w:t>
      </w:r>
      <w:bookmarkEnd w:id="24"/>
    </w:p>
    <w:p w:rsidR="002A73E5" w:rsidRDefault="002A73E5" w:rsidP="00A53688"/>
    <w:p w:rsidR="00A53688" w:rsidRDefault="006D1D5F" w:rsidP="00A53688">
      <w:r w:rsidRPr="00A53688">
        <w:t>Оценка конкурентоспособности тротуарной плитки производится по техническим параметрам</w:t>
      </w:r>
      <w:r w:rsidR="00A53688">
        <w:t xml:space="preserve"> (</w:t>
      </w:r>
      <w:r w:rsidRPr="00A53688">
        <w:t>водопоглощение, предел прочности при изгибе, твердость поверхности</w:t>
      </w:r>
      <w:r w:rsidR="00A53688">
        <w:t xml:space="preserve"> (</w:t>
      </w:r>
      <w:r w:rsidRPr="00A53688">
        <w:t>по Моосу</w:t>
      </w:r>
      <w:r w:rsidR="00A53688" w:rsidRPr="00A53688">
        <w:t>),</w:t>
      </w:r>
      <w:r w:rsidRPr="00A53688">
        <w:t xml:space="preserve"> отклонение от номинальных размеров</w:t>
      </w:r>
      <w:r w:rsidR="00A53688">
        <w:t xml:space="preserve"> (</w:t>
      </w:r>
      <w:r w:rsidRPr="00A53688">
        <w:t>по длине и ширине, толщине</w:t>
      </w:r>
      <w:r w:rsidR="00A53688" w:rsidRPr="00A53688">
        <w:t>),</w:t>
      </w:r>
      <w:r w:rsidRPr="00A53688">
        <w:t xml:space="preserve"> косоугольность, кривизна лицевой поверхности, разнотолщинность, термическая стойкость, степень износостойкости, морозостойкость и </w:t>
      </w:r>
      <w:r w:rsidR="00A53688">
        <w:t>др.)</w:t>
      </w:r>
      <w:r w:rsidR="00A53688" w:rsidRPr="00A53688">
        <w:t xml:space="preserve"> </w:t>
      </w:r>
      <w:r w:rsidRPr="00A53688">
        <w:t>и экономическому параметру</w:t>
      </w:r>
      <w:r w:rsidR="00A53688">
        <w:t xml:space="preserve"> (</w:t>
      </w:r>
      <w:r w:rsidRPr="00A53688">
        <w:t>цена</w:t>
      </w:r>
      <w:r w:rsidR="00A53688" w:rsidRPr="00A53688">
        <w:t>).</w:t>
      </w:r>
    </w:p>
    <w:p w:rsidR="00A53688" w:rsidRDefault="006D1D5F" w:rsidP="00A53688">
      <w:r w:rsidRPr="00A53688">
        <w:t>Для оценки конкурентоспособности плитки сопоставляют параметры ООО</w:t>
      </w:r>
      <w:r w:rsidR="00A53688">
        <w:t xml:space="preserve"> "</w:t>
      </w:r>
      <w:r w:rsidRPr="00A53688">
        <w:t>Ротафарм</w:t>
      </w:r>
      <w:r w:rsidR="00A53688">
        <w:t xml:space="preserve">" </w:t>
      </w:r>
      <w:r w:rsidRPr="00A53688">
        <w:t>и производителей-конкурентов СП</w:t>
      </w:r>
      <w:r w:rsidR="00A53688">
        <w:t xml:space="preserve"> "</w:t>
      </w:r>
      <w:r w:rsidRPr="00A53688">
        <w:t>Бессер-Беларусь</w:t>
      </w:r>
      <w:r w:rsidR="00A53688">
        <w:t xml:space="preserve">", </w:t>
      </w:r>
      <w:r w:rsidRPr="00A53688">
        <w:t>ОАО</w:t>
      </w:r>
      <w:r w:rsidR="00A53688">
        <w:t xml:space="preserve"> "</w:t>
      </w:r>
      <w:r w:rsidRPr="00A53688">
        <w:t>Красносельскстройматериалы</w:t>
      </w:r>
      <w:r w:rsidR="00A53688">
        <w:t xml:space="preserve">" </w:t>
      </w:r>
      <w:r w:rsidRPr="00A53688">
        <w:t>и польский производитель Chlumcanske zavody</w:t>
      </w:r>
      <w:r w:rsidR="00A53688" w:rsidRPr="00A53688">
        <w:t>.</w:t>
      </w:r>
    </w:p>
    <w:p w:rsidR="00A53688" w:rsidRDefault="006D1D5F" w:rsidP="00A53688">
      <w:r w:rsidRPr="00A53688">
        <w:t>С этой целью рассчитывают единичные, групповые и интегральные показатели конкурентоспособности тротуарной плитки</w:t>
      </w:r>
      <w:r w:rsidR="00A53688" w:rsidRPr="00A53688">
        <w:t>.</w:t>
      </w:r>
    </w:p>
    <w:p w:rsidR="00A53688" w:rsidRDefault="006D1D5F" w:rsidP="00A53688">
      <w:r w:rsidRPr="00A53688">
        <w:t>Источником информации для анализа конкурентоспособности тротуарной плитки послужили рекламные каталоги производителей ООО</w:t>
      </w:r>
      <w:r w:rsidR="00A53688">
        <w:t xml:space="preserve"> "</w:t>
      </w:r>
      <w:r w:rsidRPr="00A53688">
        <w:t>Ротафарм</w:t>
      </w:r>
      <w:r w:rsidR="00A53688">
        <w:t xml:space="preserve">", </w:t>
      </w:r>
      <w:r w:rsidRPr="00A53688">
        <w:t>СП</w:t>
      </w:r>
      <w:r w:rsidR="00A53688">
        <w:t xml:space="preserve"> "</w:t>
      </w:r>
      <w:r w:rsidRPr="00A53688">
        <w:t>Бессер-Беларусь</w:t>
      </w:r>
      <w:r w:rsidR="00A53688">
        <w:t xml:space="preserve">", </w:t>
      </w:r>
      <w:r w:rsidRPr="00A53688">
        <w:t>ОАО</w:t>
      </w:r>
      <w:r w:rsidR="00A53688">
        <w:t xml:space="preserve"> "</w:t>
      </w:r>
      <w:r w:rsidRPr="00A53688">
        <w:t>Красносельскстройматериалы</w:t>
      </w:r>
      <w:r w:rsidR="00A53688">
        <w:t xml:space="preserve">" </w:t>
      </w:r>
      <w:r w:rsidRPr="00A53688">
        <w:t>производят тротуарную плитку по ГОСТу 6141-90</w:t>
      </w:r>
      <w:r w:rsidR="00A53688" w:rsidRPr="00A53688">
        <w:t>.</w:t>
      </w:r>
    </w:p>
    <w:p w:rsidR="00A53688" w:rsidRDefault="006D1D5F" w:rsidP="00A53688">
      <w:r w:rsidRPr="00A53688">
        <w:t>При оценке конкурентоспособности</w:t>
      </w:r>
      <w:r w:rsidR="00C44568" w:rsidRPr="00A53688">
        <w:t xml:space="preserve"> в</w:t>
      </w:r>
      <w:r w:rsidRPr="00A53688">
        <w:t xml:space="preserve"> табл</w:t>
      </w:r>
      <w:r w:rsidR="00B02CEE" w:rsidRPr="00A53688">
        <w:t>ице</w:t>
      </w:r>
      <w:r w:rsidRPr="00A53688">
        <w:t xml:space="preserve"> </w:t>
      </w:r>
      <w:r w:rsidR="00A53688">
        <w:t>2.1</w:t>
      </w:r>
      <w:r w:rsidR="00326300" w:rsidRPr="00A53688">
        <w:t>7</w:t>
      </w:r>
      <w:r w:rsidR="00651759" w:rsidRPr="00A53688">
        <w:t xml:space="preserve"> </w:t>
      </w:r>
      <w:r w:rsidRPr="00A53688">
        <w:t>учитывается то, что, чем меньше величина показателя</w:t>
      </w:r>
      <w:r w:rsidR="00A53688">
        <w:t xml:space="preserve"> (</w:t>
      </w:r>
      <w:r w:rsidRPr="00A53688">
        <w:t>водопоглощение, отклонение от номинальных размеров</w:t>
      </w:r>
      <w:r w:rsidR="00A53688">
        <w:t xml:space="preserve"> (</w:t>
      </w:r>
      <w:r w:rsidRPr="00A53688">
        <w:t>по длине и ширине, толщине</w:t>
      </w:r>
      <w:r w:rsidR="00A53688" w:rsidRPr="00A53688">
        <w:t>),</w:t>
      </w:r>
      <w:r w:rsidRPr="00A53688">
        <w:t xml:space="preserve"> косоугольность, разнотолщинность и износостойкость</w:t>
      </w:r>
      <w:r w:rsidR="00A53688" w:rsidRPr="00A53688">
        <w:t>),</w:t>
      </w:r>
      <w:r w:rsidRPr="00A53688">
        <w:t xml:space="preserve"> тем лучше</w:t>
      </w:r>
      <w:r w:rsidR="00A53688" w:rsidRPr="00A53688">
        <w:t xml:space="preserve">; </w:t>
      </w:r>
      <w:r w:rsidRPr="00A53688">
        <w:t>и наоборот, чем величина показателя</w:t>
      </w:r>
      <w:r w:rsidR="00A53688">
        <w:t xml:space="preserve"> (</w:t>
      </w:r>
      <w:r w:rsidRPr="00A53688">
        <w:t>предел прочности при изгибе, твердость поверхности по Моосу, термическая стойкость</w:t>
      </w:r>
      <w:r w:rsidR="00A53688" w:rsidRPr="00A53688">
        <w:t xml:space="preserve">) </w:t>
      </w:r>
      <w:r w:rsidRPr="00A53688">
        <w:t>больше, тем лучше</w:t>
      </w:r>
      <w:r w:rsidR="00A53688" w:rsidRPr="00A53688">
        <w:t xml:space="preserve">. </w:t>
      </w:r>
      <w:r w:rsidRPr="00A53688">
        <w:t>Экономический параметр</w:t>
      </w:r>
      <w:r w:rsidR="00A53688" w:rsidRPr="00A53688">
        <w:t xml:space="preserve"> - </w:t>
      </w:r>
      <w:r w:rsidRPr="00A53688">
        <w:t>это отпускная цена производителей за апрель месяц</w:t>
      </w:r>
      <w:r w:rsidR="00A53688" w:rsidRPr="00A53688">
        <w:t>.</w:t>
      </w:r>
    </w:p>
    <w:p w:rsidR="00A53688" w:rsidRDefault="006D1D5F" w:rsidP="00A53688">
      <w:bookmarkStart w:id="25" w:name="_Toc229929973"/>
      <w:r w:rsidRPr="00A53688">
        <w:t>Показатели для расчета конкурентоспособности тротуарной</w:t>
      </w:r>
      <w:r w:rsidR="00A53688" w:rsidRPr="00A53688">
        <w:t xml:space="preserve"> </w:t>
      </w:r>
      <w:r w:rsidRPr="00A53688">
        <w:t>плитки</w:t>
      </w:r>
      <w:r w:rsidR="00A53688" w:rsidRPr="00A53688">
        <w:t xml:space="preserve"> </w:t>
      </w:r>
      <w:r w:rsidRPr="00A53688">
        <w:t>вибропресованной представлены в табл</w:t>
      </w:r>
      <w:r w:rsidR="00B02CEE" w:rsidRPr="00A53688">
        <w:t>ице</w:t>
      </w:r>
      <w:r w:rsidRPr="00A53688">
        <w:t xml:space="preserve"> </w:t>
      </w:r>
      <w:r w:rsidR="00A53688">
        <w:t>2.1</w:t>
      </w:r>
      <w:r w:rsidR="00CC554E" w:rsidRPr="00A53688">
        <w:t>7</w:t>
      </w:r>
      <w:r w:rsidR="00A53688" w:rsidRPr="00A53688">
        <w:t>.</w:t>
      </w:r>
      <w:bookmarkEnd w:id="25"/>
    </w:p>
    <w:p w:rsidR="002A73E5" w:rsidRDefault="002A73E5" w:rsidP="00A53688">
      <w:bookmarkStart w:id="26" w:name="_Toc229929974"/>
    </w:p>
    <w:p w:rsidR="006D1D5F" w:rsidRPr="00A53688" w:rsidRDefault="006D1D5F" w:rsidP="00A53688">
      <w:r w:rsidRPr="00A53688">
        <w:t xml:space="preserve">Таблица </w:t>
      </w:r>
      <w:r w:rsidR="00A53688">
        <w:t>2.1</w:t>
      </w:r>
      <w:r w:rsidR="00326300" w:rsidRPr="00A53688">
        <w:t>7</w:t>
      </w:r>
      <w:r w:rsidR="00A53688" w:rsidRPr="00A53688">
        <w:t xml:space="preserve"> - </w:t>
      </w:r>
      <w:r w:rsidRPr="00A53688">
        <w:t xml:space="preserve">Показатели для расчета конкурентоспособности </w:t>
      </w:r>
      <w:bookmarkEnd w:id="26"/>
    </w:p>
    <w:tbl>
      <w:tblPr>
        <w:tblW w:w="9094"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4"/>
        <w:gridCol w:w="709"/>
        <w:gridCol w:w="656"/>
        <w:gridCol w:w="1045"/>
        <w:gridCol w:w="756"/>
        <w:gridCol w:w="708"/>
        <w:gridCol w:w="12"/>
        <w:gridCol w:w="840"/>
        <w:gridCol w:w="851"/>
        <w:gridCol w:w="803"/>
      </w:tblGrid>
      <w:tr w:rsidR="00C44568" w:rsidRPr="00A53688" w:rsidTr="00F1243E">
        <w:trPr>
          <w:cantSplit/>
          <w:trHeight w:val="2079"/>
        </w:trPr>
        <w:tc>
          <w:tcPr>
            <w:tcW w:w="2714" w:type="dxa"/>
          </w:tcPr>
          <w:p w:rsidR="00A53688" w:rsidRPr="00A53688" w:rsidRDefault="00A53688" w:rsidP="002A73E5">
            <w:pPr>
              <w:pStyle w:val="afff5"/>
            </w:pPr>
          </w:p>
          <w:p w:rsidR="00C44568" w:rsidRPr="00A53688" w:rsidRDefault="00C44568" w:rsidP="002A73E5">
            <w:pPr>
              <w:pStyle w:val="afff5"/>
            </w:pPr>
            <w:r w:rsidRPr="00A53688">
              <w:t>Показатель</w:t>
            </w:r>
          </w:p>
        </w:tc>
        <w:tc>
          <w:tcPr>
            <w:tcW w:w="709" w:type="dxa"/>
            <w:textDirection w:val="btLr"/>
          </w:tcPr>
          <w:p w:rsidR="00C44568" w:rsidRPr="00A53688" w:rsidRDefault="00C44568" w:rsidP="002A73E5">
            <w:pPr>
              <w:pStyle w:val="afff5"/>
            </w:pPr>
            <w:r w:rsidRPr="00A53688">
              <w:t>ООО</w:t>
            </w:r>
            <w:r w:rsidR="00A53688">
              <w:t xml:space="preserve"> "</w:t>
            </w:r>
            <w:r w:rsidRPr="00A53688">
              <w:t>Ротафарм</w:t>
            </w:r>
            <w:r w:rsidR="00A53688">
              <w:t>"</w:t>
            </w:r>
          </w:p>
        </w:tc>
        <w:tc>
          <w:tcPr>
            <w:tcW w:w="656" w:type="dxa"/>
            <w:textDirection w:val="btLr"/>
          </w:tcPr>
          <w:p w:rsidR="00C44568" w:rsidRPr="00A53688" w:rsidRDefault="00C44568" w:rsidP="002A73E5">
            <w:pPr>
              <w:pStyle w:val="afff5"/>
              <w:spacing w:line="240" w:lineRule="auto"/>
            </w:pPr>
            <w:r w:rsidRPr="00A53688">
              <w:t>СП</w:t>
            </w:r>
            <w:r w:rsidR="00A53688">
              <w:t xml:space="preserve"> "</w:t>
            </w:r>
            <w:r w:rsidRPr="00A53688">
              <w:t>Бессер-Беларусь</w:t>
            </w:r>
            <w:r w:rsidR="00A53688">
              <w:t>"</w:t>
            </w:r>
          </w:p>
        </w:tc>
        <w:tc>
          <w:tcPr>
            <w:tcW w:w="1045" w:type="dxa"/>
            <w:textDirection w:val="btLr"/>
          </w:tcPr>
          <w:p w:rsidR="00C44568" w:rsidRPr="00A53688" w:rsidRDefault="00C44568" w:rsidP="002A73E5">
            <w:pPr>
              <w:pStyle w:val="afff5"/>
              <w:spacing w:line="240" w:lineRule="auto"/>
            </w:pPr>
            <w:r w:rsidRPr="00A53688">
              <w:t>ОАО</w:t>
            </w:r>
            <w:r w:rsidR="00A53688">
              <w:t xml:space="preserve"> "</w:t>
            </w:r>
            <w:r w:rsidRPr="00A53688">
              <w:t>Красносельскстройматериал</w:t>
            </w:r>
            <w:r w:rsidR="003901D1" w:rsidRPr="00A53688">
              <w:t>ы</w:t>
            </w:r>
            <w:r w:rsidR="00A53688">
              <w:t>"</w:t>
            </w:r>
          </w:p>
        </w:tc>
        <w:tc>
          <w:tcPr>
            <w:tcW w:w="756" w:type="dxa"/>
          </w:tcPr>
          <w:p w:rsidR="00C44568" w:rsidRPr="00A53688" w:rsidRDefault="00C44568" w:rsidP="002A73E5">
            <w:pPr>
              <w:pStyle w:val="afff5"/>
            </w:pPr>
          </w:p>
          <w:p w:rsidR="00C44568" w:rsidRPr="00A53688" w:rsidRDefault="00C44568" w:rsidP="002A73E5">
            <w:pPr>
              <w:pStyle w:val="afff5"/>
            </w:pPr>
            <w:r w:rsidRPr="00A53688">
              <w:t>Q1</w:t>
            </w:r>
          </w:p>
        </w:tc>
        <w:tc>
          <w:tcPr>
            <w:tcW w:w="708" w:type="dxa"/>
          </w:tcPr>
          <w:p w:rsidR="00C44568" w:rsidRPr="00A53688" w:rsidRDefault="00C44568" w:rsidP="002A73E5">
            <w:pPr>
              <w:pStyle w:val="afff5"/>
            </w:pPr>
          </w:p>
          <w:p w:rsidR="00C44568" w:rsidRPr="00A53688" w:rsidRDefault="00C44568" w:rsidP="002A73E5">
            <w:pPr>
              <w:pStyle w:val="afff5"/>
            </w:pPr>
            <w:r w:rsidRPr="00A53688">
              <w:t>Q2</w:t>
            </w:r>
          </w:p>
        </w:tc>
        <w:tc>
          <w:tcPr>
            <w:tcW w:w="852" w:type="dxa"/>
            <w:gridSpan w:val="2"/>
          </w:tcPr>
          <w:p w:rsidR="00C44568" w:rsidRPr="00A53688" w:rsidRDefault="00C44568" w:rsidP="002A73E5">
            <w:pPr>
              <w:pStyle w:val="afff5"/>
            </w:pPr>
          </w:p>
          <w:p w:rsidR="00C44568" w:rsidRPr="00A53688" w:rsidRDefault="00C44568" w:rsidP="002A73E5">
            <w:pPr>
              <w:pStyle w:val="afff5"/>
            </w:pPr>
            <w:r w:rsidRPr="00A53688">
              <w:t>Ai</w:t>
            </w:r>
          </w:p>
        </w:tc>
        <w:tc>
          <w:tcPr>
            <w:tcW w:w="851" w:type="dxa"/>
          </w:tcPr>
          <w:p w:rsidR="00C44568" w:rsidRPr="00A53688" w:rsidRDefault="00C44568" w:rsidP="002A73E5">
            <w:pPr>
              <w:pStyle w:val="afff5"/>
            </w:pPr>
          </w:p>
          <w:p w:rsidR="00C44568" w:rsidRPr="00A53688" w:rsidRDefault="00C44568" w:rsidP="002A73E5">
            <w:pPr>
              <w:pStyle w:val="afff5"/>
            </w:pPr>
            <w:r w:rsidRPr="00A53688">
              <w:t>G1</w:t>
            </w:r>
          </w:p>
        </w:tc>
        <w:tc>
          <w:tcPr>
            <w:tcW w:w="803" w:type="dxa"/>
          </w:tcPr>
          <w:p w:rsidR="00C44568" w:rsidRPr="00A53688" w:rsidRDefault="00C44568" w:rsidP="002A73E5">
            <w:pPr>
              <w:pStyle w:val="afff5"/>
            </w:pPr>
          </w:p>
          <w:p w:rsidR="00C44568" w:rsidRPr="00A53688" w:rsidRDefault="00C44568" w:rsidP="002A73E5">
            <w:pPr>
              <w:pStyle w:val="afff5"/>
            </w:pPr>
            <w:r w:rsidRPr="00A53688">
              <w:t>G2</w:t>
            </w:r>
          </w:p>
        </w:tc>
      </w:tr>
      <w:tr w:rsidR="00CF1C63" w:rsidRPr="00A53688" w:rsidTr="00F1243E">
        <w:tc>
          <w:tcPr>
            <w:tcW w:w="2714" w:type="dxa"/>
            <w:tcBorders>
              <w:bottom w:val="nil"/>
            </w:tcBorders>
          </w:tcPr>
          <w:p w:rsidR="00CF1C63" w:rsidRPr="00A53688" w:rsidRDefault="00CF1C63" w:rsidP="002A73E5">
            <w:pPr>
              <w:pStyle w:val="afff5"/>
            </w:pPr>
            <w:r w:rsidRPr="00A53688">
              <w:t>1</w:t>
            </w:r>
          </w:p>
        </w:tc>
        <w:tc>
          <w:tcPr>
            <w:tcW w:w="709" w:type="dxa"/>
            <w:tcBorders>
              <w:bottom w:val="nil"/>
            </w:tcBorders>
          </w:tcPr>
          <w:p w:rsidR="00CF1C63" w:rsidRPr="00A53688" w:rsidRDefault="00CF1C63" w:rsidP="002A73E5">
            <w:pPr>
              <w:pStyle w:val="afff5"/>
            </w:pPr>
            <w:r w:rsidRPr="00A53688">
              <w:t>2</w:t>
            </w:r>
          </w:p>
        </w:tc>
        <w:tc>
          <w:tcPr>
            <w:tcW w:w="656" w:type="dxa"/>
            <w:tcBorders>
              <w:bottom w:val="nil"/>
            </w:tcBorders>
          </w:tcPr>
          <w:p w:rsidR="00CF1C63" w:rsidRPr="00A53688" w:rsidRDefault="00CF1C63" w:rsidP="002A73E5">
            <w:pPr>
              <w:pStyle w:val="afff5"/>
            </w:pPr>
            <w:r w:rsidRPr="00A53688">
              <w:t>3</w:t>
            </w:r>
          </w:p>
        </w:tc>
        <w:tc>
          <w:tcPr>
            <w:tcW w:w="1045" w:type="dxa"/>
            <w:tcBorders>
              <w:bottom w:val="nil"/>
            </w:tcBorders>
          </w:tcPr>
          <w:p w:rsidR="00CF1C63" w:rsidRPr="00A53688" w:rsidRDefault="00CF1C63" w:rsidP="002A73E5">
            <w:pPr>
              <w:pStyle w:val="afff5"/>
            </w:pPr>
            <w:r w:rsidRPr="00A53688">
              <w:t>4</w:t>
            </w:r>
          </w:p>
        </w:tc>
        <w:tc>
          <w:tcPr>
            <w:tcW w:w="756" w:type="dxa"/>
            <w:tcBorders>
              <w:bottom w:val="nil"/>
            </w:tcBorders>
          </w:tcPr>
          <w:p w:rsidR="00CF1C63" w:rsidRPr="00A53688" w:rsidRDefault="00CF1C63" w:rsidP="002A73E5">
            <w:pPr>
              <w:pStyle w:val="afff5"/>
            </w:pPr>
            <w:r w:rsidRPr="00A53688">
              <w:t>5</w:t>
            </w:r>
          </w:p>
        </w:tc>
        <w:tc>
          <w:tcPr>
            <w:tcW w:w="708" w:type="dxa"/>
            <w:tcBorders>
              <w:bottom w:val="nil"/>
            </w:tcBorders>
          </w:tcPr>
          <w:p w:rsidR="00CF1C63" w:rsidRPr="00A53688" w:rsidRDefault="00CF1C63" w:rsidP="002A73E5">
            <w:pPr>
              <w:pStyle w:val="afff5"/>
            </w:pPr>
            <w:r w:rsidRPr="00A53688">
              <w:t>6</w:t>
            </w:r>
          </w:p>
        </w:tc>
        <w:tc>
          <w:tcPr>
            <w:tcW w:w="852" w:type="dxa"/>
            <w:gridSpan w:val="2"/>
            <w:tcBorders>
              <w:bottom w:val="nil"/>
            </w:tcBorders>
          </w:tcPr>
          <w:p w:rsidR="00CF1C63" w:rsidRPr="00A53688" w:rsidRDefault="00CF1C63" w:rsidP="002A73E5">
            <w:pPr>
              <w:pStyle w:val="afff5"/>
            </w:pPr>
            <w:r w:rsidRPr="00A53688">
              <w:t>7</w:t>
            </w:r>
          </w:p>
        </w:tc>
        <w:tc>
          <w:tcPr>
            <w:tcW w:w="851" w:type="dxa"/>
            <w:tcBorders>
              <w:bottom w:val="nil"/>
            </w:tcBorders>
          </w:tcPr>
          <w:p w:rsidR="00CF1C63" w:rsidRPr="00A53688" w:rsidRDefault="00CF1C63" w:rsidP="002A73E5">
            <w:pPr>
              <w:pStyle w:val="afff5"/>
            </w:pPr>
            <w:r w:rsidRPr="00A53688">
              <w:t>8</w:t>
            </w:r>
          </w:p>
        </w:tc>
        <w:tc>
          <w:tcPr>
            <w:tcW w:w="803" w:type="dxa"/>
            <w:tcBorders>
              <w:bottom w:val="nil"/>
            </w:tcBorders>
          </w:tcPr>
          <w:p w:rsidR="00CF1C63" w:rsidRPr="00A53688" w:rsidRDefault="00CF1C63" w:rsidP="002A73E5">
            <w:pPr>
              <w:pStyle w:val="afff5"/>
            </w:pPr>
            <w:r w:rsidRPr="00A53688">
              <w:t>9</w:t>
            </w:r>
          </w:p>
        </w:tc>
      </w:tr>
      <w:tr w:rsidR="00954680" w:rsidRPr="00A53688" w:rsidTr="00F1243E">
        <w:tc>
          <w:tcPr>
            <w:tcW w:w="2714" w:type="dxa"/>
            <w:tcBorders>
              <w:bottom w:val="nil"/>
            </w:tcBorders>
          </w:tcPr>
          <w:p w:rsidR="00C44568" w:rsidRPr="00A53688" w:rsidRDefault="00C44568" w:rsidP="002A73E5">
            <w:pPr>
              <w:pStyle w:val="afff5"/>
            </w:pPr>
            <w:r w:rsidRPr="00A53688">
              <w:t>Технические параметры</w:t>
            </w:r>
          </w:p>
          <w:p w:rsidR="00C44568" w:rsidRPr="00A53688" w:rsidRDefault="00C44568" w:rsidP="002A73E5">
            <w:pPr>
              <w:pStyle w:val="afff5"/>
            </w:pPr>
            <w:r w:rsidRPr="00A53688">
              <w:t>Водопоглощение,</w:t>
            </w:r>
            <w:r w:rsidR="00A53688" w:rsidRPr="00A53688">
              <w:t>%</w:t>
            </w:r>
          </w:p>
          <w:p w:rsidR="00C44568" w:rsidRPr="00A53688" w:rsidRDefault="00C44568" w:rsidP="002A73E5">
            <w:pPr>
              <w:pStyle w:val="afff5"/>
            </w:pPr>
            <w:r w:rsidRPr="00A53688">
              <w:t>Предел прочности при</w:t>
            </w:r>
            <w:r w:rsidR="00A53688" w:rsidRPr="00A53688">
              <w:t xml:space="preserve"> </w:t>
            </w:r>
            <w:r w:rsidRPr="00A53688">
              <w:t>изгибе, Мпа</w:t>
            </w:r>
          </w:p>
          <w:p w:rsidR="00A53688" w:rsidRDefault="00C44568" w:rsidP="002A73E5">
            <w:pPr>
              <w:pStyle w:val="afff5"/>
            </w:pPr>
            <w:r w:rsidRPr="00A53688">
              <w:t>Твердость поверхности</w:t>
            </w:r>
            <w:r w:rsidR="00A53688">
              <w:t xml:space="preserve"> (</w:t>
            </w:r>
            <w:r w:rsidRPr="00A53688">
              <w:t>по Моосу</w:t>
            </w:r>
            <w:r w:rsidR="00A53688" w:rsidRPr="00A53688">
              <w:t>)</w:t>
            </w:r>
          </w:p>
          <w:p w:rsidR="00A53688" w:rsidRDefault="00C44568" w:rsidP="002A73E5">
            <w:pPr>
              <w:pStyle w:val="afff5"/>
            </w:pPr>
            <w:r w:rsidRPr="00A53688">
              <w:t>Отклонение от номинальных размеров</w:t>
            </w:r>
            <w:r w:rsidR="00A53688" w:rsidRPr="00A53688">
              <w:t>:</w:t>
            </w:r>
          </w:p>
          <w:p w:rsidR="00C44568" w:rsidRPr="00A53688" w:rsidRDefault="00954680" w:rsidP="002A73E5">
            <w:pPr>
              <w:pStyle w:val="afff5"/>
            </w:pPr>
            <w:r w:rsidRPr="00A53688">
              <w:t>по длине и ширине,</w:t>
            </w:r>
            <w:r w:rsidR="00A53688" w:rsidRPr="00A53688">
              <w:t>%</w:t>
            </w:r>
          </w:p>
          <w:p w:rsidR="00C44568" w:rsidRPr="00A53688" w:rsidRDefault="00954680" w:rsidP="002A73E5">
            <w:pPr>
              <w:pStyle w:val="afff5"/>
            </w:pPr>
            <w:r w:rsidRPr="00A53688">
              <w:t>толщине,%</w:t>
            </w:r>
          </w:p>
          <w:p w:rsidR="00C44568" w:rsidRPr="00A53688" w:rsidRDefault="00C44568" w:rsidP="002A73E5">
            <w:pPr>
              <w:pStyle w:val="afff5"/>
            </w:pPr>
            <w:r w:rsidRPr="00A53688">
              <w:t xml:space="preserve">Косоугольность, </w:t>
            </w:r>
            <w:r w:rsidR="00954680" w:rsidRPr="00A53688">
              <w:t>не &gt;</w:t>
            </w:r>
            <w:r w:rsidR="00A53688" w:rsidRPr="00A53688">
              <w:t>%</w:t>
            </w:r>
          </w:p>
          <w:p w:rsidR="00C44568" w:rsidRPr="00A53688" w:rsidRDefault="00C44568" w:rsidP="002A73E5">
            <w:pPr>
              <w:pStyle w:val="afff5"/>
            </w:pPr>
            <w:r w:rsidRPr="00A53688">
              <w:t>Кривизна лицевой поверхно</w:t>
            </w:r>
            <w:r w:rsidR="00954680" w:rsidRPr="00A53688">
              <w:t>сти, не&gt;,%</w:t>
            </w:r>
          </w:p>
          <w:p w:rsidR="00C44568" w:rsidRPr="00A53688" w:rsidRDefault="00C44568" w:rsidP="002A73E5">
            <w:pPr>
              <w:pStyle w:val="afff5"/>
            </w:pPr>
            <w:r w:rsidRPr="00A53688">
              <w:t>Разнотолщинность</w:t>
            </w:r>
          </w:p>
          <w:p w:rsidR="00C44568" w:rsidRPr="00A53688" w:rsidRDefault="00C44568" w:rsidP="002A73E5">
            <w:pPr>
              <w:pStyle w:val="afff5"/>
            </w:pPr>
            <w:r w:rsidRPr="00A53688">
              <w:t>Термическая стойкость</w:t>
            </w:r>
            <w:r w:rsidR="00A53688">
              <w:t xml:space="preserve"> (</w:t>
            </w:r>
            <w:r w:rsidRPr="00A53688">
              <w:t>С</w:t>
            </w:r>
            <w:r w:rsidR="00A53688" w:rsidRPr="00A53688">
              <w:t xml:space="preserve">) </w:t>
            </w:r>
          </w:p>
        </w:tc>
        <w:tc>
          <w:tcPr>
            <w:tcW w:w="709" w:type="dxa"/>
            <w:tcBorders>
              <w:bottom w:val="nil"/>
            </w:tcBorders>
          </w:tcPr>
          <w:p w:rsidR="00C44568" w:rsidRPr="00A53688" w:rsidRDefault="00C44568" w:rsidP="002A73E5">
            <w:pPr>
              <w:pStyle w:val="afff5"/>
            </w:pPr>
          </w:p>
          <w:p w:rsidR="00A53688" w:rsidRPr="00A53688" w:rsidRDefault="00C44568" w:rsidP="002A73E5">
            <w:pPr>
              <w:pStyle w:val="afff5"/>
            </w:pPr>
            <w:r w:rsidRPr="00A53688">
              <w:t>16</w:t>
            </w:r>
          </w:p>
          <w:p w:rsidR="00A53688" w:rsidRPr="00A53688" w:rsidRDefault="00C44568" w:rsidP="002A73E5">
            <w:pPr>
              <w:pStyle w:val="afff5"/>
            </w:pPr>
            <w:r w:rsidRPr="00A53688">
              <w:t>15</w:t>
            </w:r>
          </w:p>
          <w:p w:rsidR="00A53688" w:rsidRPr="00A53688" w:rsidRDefault="00C44568" w:rsidP="002A73E5">
            <w:pPr>
              <w:pStyle w:val="afff5"/>
            </w:pPr>
            <w:r w:rsidRPr="00A53688">
              <w:t>5</w:t>
            </w:r>
          </w:p>
          <w:p w:rsidR="006809AD" w:rsidRPr="00A53688" w:rsidRDefault="00C44568" w:rsidP="002A73E5">
            <w:pPr>
              <w:pStyle w:val="afff5"/>
            </w:pPr>
            <w:r w:rsidRPr="00A53688">
              <w:t>0,8</w:t>
            </w:r>
          </w:p>
          <w:p w:rsidR="00A53688" w:rsidRPr="00A53688" w:rsidRDefault="00C44568" w:rsidP="002A73E5">
            <w:pPr>
              <w:pStyle w:val="afff5"/>
            </w:pPr>
            <w:r w:rsidRPr="00A53688">
              <w:t>8</w:t>
            </w:r>
          </w:p>
          <w:p w:rsidR="00A53688" w:rsidRPr="00A53688" w:rsidRDefault="00C44568" w:rsidP="002A73E5">
            <w:pPr>
              <w:pStyle w:val="afff5"/>
            </w:pPr>
            <w:r w:rsidRPr="00A53688">
              <w:t>0,5</w:t>
            </w:r>
          </w:p>
          <w:p w:rsidR="00C44568" w:rsidRPr="00A53688" w:rsidRDefault="00C44568" w:rsidP="002A73E5">
            <w:pPr>
              <w:pStyle w:val="afff5"/>
            </w:pPr>
            <w:r w:rsidRPr="00A53688">
              <w:t>150</w:t>
            </w:r>
          </w:p>
        </w:tc>
        <w:tc>
          <w:tcPr>
            <w:tcW w:w="656" w:type="dxa"/>
            <w:tcBorders>
              <w:bottom w:val="nil"/>
            </w:tcBorders>
          </w:tcPr>
          <w:p w:rsidR="00C44568" w:rsidRPr="00A53688" w:rsidRDefault="00C44568" w:rsidP="002A73E5">
            <w:pPr>
              <w:pStyle w:val="afff5"/>
            </w:pPr>
          </w:p>
          <w:p w:rsidR="00A53688" w:rsidRPr="00A53688" w:rsidRDefault="00C44568" w:rsidP="002A73E5">
            <w:pPr>
              <w:pStyle w:val="afff5"/>
            </w:pPr>
            <w:r w:rsidRPr="00A53688">
              <w:t>18</w:t>
            </w:r>
          </w:p>
          <w:p w:rsidR="00A53688" w:rsidRPr="00A53688" w:rsidRDefault="00C44568" w:rsidP="002A73E5">
            <w:pPr>
              <w:pStyle w:val="afff5"/>
            </w:pPr>
            <w:r w:rsidRPr="00A53688">
              <w:t>15</w:t>
            </w:r>
          </w:p>
          <w:p w:rsidR="00A53688" w:rsidRPr="00A53688" w:rsidRDefault="00C44568" w:rsidP="002A73E5">
            <w:pPr>
              <w:pStyle w:val="afff5"/>
            </w:pPr>
            <w:r w:rsidRPr="00A53688">
              <w:t>5</w:t>
            </w:r>
          </w:p>
          <w:p w:rsidR="00C44568" w:rsidRPr="00A53688" w:rsidRDefault="00C44568" w:rsidP="002A73E5">
            <w:pPr>
              <w:pStyle w:val="afff5"/>
            </w:pPr>
            <w:r w:rsidRPr="00A53688">
              <w:t>0,5</w:t>
            </w:r>
          </w:p>
          <w:p w:rsidR="00C44568" w:rsidRPr="00A53688" w:rsidRDefault="00C44568" w:rsidP="002A73E5">
            <w:pPr>
              <w:pStyle w:val="afff5"/>
            </w:pPr>
            <w:r w:rsidRPr="00A53688">
              <w:t>6,9</w:t>
            </w:r>
          </w:p>
          <w:p w:rsidR="00A53688" w:rsidRPr="00A53688" w:rsidRDefault="00C44568" w:rsidP="002A73E5">
            <w:pPr>
              <w:pStyle w:val="afff5"/>
            </w:pPr>
            <w:r w:rsidRPr="00A53688">
              <w:t>1</w:t>
            </w:r>
          </w:p>
          <w:p w:rsidR="00C44568" w:rsidRPr="00A53688" w:rsidRDefault="00C44568" w:rsidP="002A73E5">
            <w:pPr>
              <w:pStyle w:val="afff5"/>
            </w:pPr>
            <w:r w:rsidRPr="00A53688">
              <w:t>0,8</w:t>
            </w:r>
          </w:p>
          <w:p w:rsidR="00C44568" w:rsidRPr="00A53688" w:rsidRDefault="00C44568" w:rsidP="002A73E5">
            <w:pPr>
              <w:pStyle w:val="afff5"/>
            </w:pPr>
            <w:r w:rsidRPr="00A53688">
              <w:t>0,5</w:t>
            </w:r>
          </w:p>
          <w:p w:rsidR="00C44568" w:rsidRPr="00A53688" w:rsidRDefault="00C44568" w:rsidP="002A73E5">
            <w:pPr>
              <w:pStyle w:val="afff5"/>
            </w:pPr>
            <w:r w:rsidRPr="00A53688">
              <w:t>150</w:t>
            </w:r>
          </w:p>
        </w:tc>
        <w:tc>
          <w:tcPr>
            <w:tcW w:w="1045" w:type="dxa"/>
            <w:tcBorders>
              <w:bottom w:val="nil"/>
            </w:tcBorders>
          </w:tcPr>
          <w:p w:rsidR="00C44568" w:rsidRPr="00A53688" w:rsidRDefault="00C44568" w:rsidP="002A73E5">
            <w:pPr>
              <w:pStyle w:val="afff5"/>
            </w:pPr>
          </w:p>
          <w:p w:rsidR="00A53688" w:rsidRPr="00A53688" w:rsidRDefault="00C44568" w:rsidP="002A73E5">
            <w:pPr>
              <w:pStyle w:val="afff5"/>
            </w:pPr>
            <w:r w:rsidRPr="00A53688">
              <w:t>16</w:t>
            </w:r>
          </w:p>
          <w:p w:rsidR="00A53688" w:rsidRPr="00A53688" w:rsidRDefault="00C44568" w:rsidP="002A73E5">
            <w:pPr>
              <w:pStyle w:val="afff5"/>
            </w:pPr>
            <w:r w:rsidRPr="00A53688">
              <w:t>25</w:t>
            </w:r>
          </w:p>
          <w:p w:rsidR="00A53688" w:rsidRPr="00A53688" w:rsidRDefault="00C44568" w:rsidP="002A73E5">
            <w:pPr>
              <w:pStyle w:val="afff5"/>
            </w:pPr>
            <w:r w:rsidRPr="00A53688">
              <w:t>5</w:t>
            </w:r>
          </w:p>
          <w:p w:rsidR="00A53688" w:rsidRPr="00A53688" w:rsidRDefault="00C44568" w:rsidP="002A73E5">
            <w:pPr>
              <w:pStyle w:val="afff5"/>
            </w:pPr>
            <w:r w:rsidRPr="00A53688">
              <w:t>0,35</w:t>
            </w:r>
          </w:p>
          <w:p w:rsidR="00A53688" w:rsidRPr="00A53688" w:rsidRDefault="00C44568" w:rsidP="002A73E5">
            <w:pPr>
              <w:pStyle w:val="afff5"/>
            </w:pPr>
            <w:r w:rsidRPr="00A53688">
              <w:t>0,15</w:t>
            </w:r>
          </w:p>
          <w:p w:rsidR="00A53688" w:rsidRPr="00A53688" w:rsidRDefault="00C44568" w:rsidP="002A73E5">
            <w:pPr>
              <w:pStyle w:val="afff5"/>
            </w:pPr>
            <w:r w:rsidRPr="00A53688">
              <w:t>0,4</w:t>
            </w:r>
          </w:p>
          <w:p w:rsidR="00C44568" w:rsidRPr="00A53688" w:rsidRDefault="00C44568" w:rsidP="002A73E5">
            <w:pPr>
              <w:pStyle w:val="afff5"/>
            </w:pPr>
            <w:r w:rsidRPr="00A53688">
              <w:t>150</w:t>
            </w:r>
          </w:p>
        </w:tc>
        <w:tc>
          <w:tcPr>
            <w:tcW w:w="756" w:type="dxa"/>
            <w:tcBorders>
              <w:bottom w:val="nil"/>
            </w:tcBorders>
          </w:tcPr>
          <w:p w:rsidR="00C44568" w:rsidRPr="00A53688" w:rsidRDefault="00C44568" w:rsidP="002A73E5">
            <w:pPr>
              <w:pStyle w:val="afff5"/>
            </w:pPr>
          </w:p>
          <w:p w:rsidR="00A53688" w:rsidRPr="00A53688" w:rsidRDefault="00C44568" w:rsidP="002A73E5">
            <w:pPr>
              <w:pStyle w:val="afff5"/>
            </w:pPr>
            <w:r w:rsidRPr="00A53688">
              <w:t>0,89</w:t>
            </w:r>
          </w:p>
          <w:p w:rsidR="00A53688" w:rsidRPr="00A53688" w:rsidRDefault="00C44568" w:rsidP="002A73E5">
            <w:pPr>
              <w:pStyle w:val="afff5"/>
            </w:pPr>
            <w:r w:rsidRPr="00A53688">
              <w:t>1</w:t>
            </w:r>
          </w:p>
          <w:p w:rsidR="00A53688" w:rsidRPr="00A53688" w:rsidRDefault="00C44568" w:rsidP="002A73E5">
            <w:pPr>
              <w:pStyle w:val="afff5"/>
            </w:pPr>
            <w:r w:rsidRPr="00A53688">
              <w:t>1</w:t>
            </w:r>
          </w:p>
          <w:p w:rsidR="00C44568" w:rsidRPr="00A53688" w:rsidRDefault="00C44568" w:rsidP="002A73E5">
            <w:pPr>
              <w:pStyle w:val="afff5"/>
            </w:pPr>
            <w:r w:rsidRPr="00A53688">
              <w:t>1,6</w:t>
            </w:r>
          </w:p>
          <w:p w:rsidR="00A53688" w:rsidRPr="00A53688" w:rsidRDefault="00C44568" w:rsidP="002A73E5">
            <w:pPr>
              <w:pStyle w:val="afff5"/>
            </w:pPr>
            <w:r w:rsidRPr="00A53688">
              <w:t>1,16</w:t>
            </w:r>
          </w:p>
          <w:p w:rsidR="00C44568" w:rsidRPr="00A53688" w:rsidRDefault="00C44568" w:rsidP="002A73E5">
            <w:pPr>
              <w:pStyle w:val="afff5"/>
            </w:pPr>
            <w:r w:rsidRPr="00A53688">
              <w:t>1</w:t>
            </w:r>
          </w:p>
          <w:p w:rsidR="00C44568" w:rsidRPr="00A53688" w:rsidRDefault="00C44568" w:rsidP="002A73E5">
            <w:pPr>
              <w:pStyle w:val="afff5"/>
            </w:pPr>
            <w:r w:rsidRPr="00A53688">
              <w:t>1</w:t>
            </w:r>
          </w:p>
        </w:tc>
        <w:tc>
          <w:tcPr>
            <w:tcW w:w="708" w:type="dxa"/>
            <w:tcBorders>
              <w:bottom w:val="nil"/>
            </w:tcBorders>
          </w:tcPr>
          <w:p w:rsidR="00C44568" w:rsidRPr="00A53688" w:rsidRDefault="00C44568" w:rsidP="002A73E5">
            <w:pPr>
              <w:pStyle w:val="afff5"/>
            </w:pPr>
          </w:p>
          <w:p w:rsidR="00A53688" w:rsidRPr="00A53688" w:rsidRDefault="00C44568" w:rsidP="002A73E5">
            <w:pPr>
              <w:pStyle w:val="afff5"/>
            </w:pPr>
            <w:r w:rsidRPr="00A53688">
              <w:t>1</w:t>
            </w:r>
          </w:p>
          <w:p w:rsidR="00A53688" w:rsidRPr="00A53688" w:rsidRDefault="00C44568" w:rsidP="002A73E5">
            <w:pPr>
              <w:pStyle w:val="afff5"/>
            </w:pPr>
            <w:r w:rsidRPr="00A53688">
              <w:t>0,6</w:t>
            </w:r>
          </w:p>
          <w:p w:rsidR="00A53688" w:rsidRPr="00A53688" w:rsidRDefault="00C44568" w:rsidP="002A73E5">
            <w:pPr>
              <w:pStyle w:val="afff5"/>
            </w:pPr>
            <w:r w:rsidRPr="00A53688">
              <w:t>1</w:t>
            </w:r>
          </w:p>
          <w:p w:rsidR="00A53688" w:rsidRDefault="00C44568" w:rsidP="002A73E5">
            <w:pPr>
              <w:pStyle w:val="afff5"/>
            </w:pPr>
            <w:r w:rsidRPr="00A53688">
              <w:t>2,29</w:t>
            </w:r>
          </w:p>
          <w:p w:rsidR="00C44568" w:rsidRPr="00A53688" w:rsidRDefault="00C44568" w:rsidP="002A73E5">
            <w:pPr>
              <w:pStyle w:val="afff5"/>
            </w:pPr>
            <w:r w:rsidRPr="00A53688">
              <w:t>1</w:t>
            </w:r>
          </w:p>
        </w:tc>
        <w:tc>
          <w:tcPr>
            <w:tcW w:w="852" w:type="dxa"/>
            <w:gridSpan w:val="2"/>
            <w:tcBorders>
              <w:bottom w:val="nil"/>
            </w:tcBorders>
          </w:tcPr>
          <w:p w:rsidR="00C44568" w:rsidRPr="00A53688" w:rsidRDefault="00C44568" w:rsidP="002A73E5">
            <w:pPr>
              <w:pStyle w:val="afff5"/>
            </w:pPr>
          </w:p>
          <w:p w:rsidR="00A53688" w:rsidRPr="00A53688" w:rsidRDefault="00326300" w:rsidP="002A73E5">
            <w:pPr>
              <w:pStyle w:val="afff5"/>
            </w:pPr>
            <w:r w:rsidRPr="00A53688">
              <w:t>0,</w:t>
            </w:r>
            <w:r w:rsidR="00C44568" w:rsidRPr="00A53688">
              <w:t>175</w:t>
            </w:r>
          </w:p>
          <w:p w:rsidR="00A53688" w:rsidRPr="00A53688" w:rsidRDefault="00326300" w:rsidP="002A73E5">
            <w:pPr>
              <w:pStyle w:val="afff5"/>
            </w:pPr>
            <w:r w:rsidRPr="00A53688">
              <w:t>0,</w:t>
            </w:r>
            <w:r w:rsidR="00C44568" w:rsidRPr="00A53688">
              <w:t>175</w:t>
            </w:r>
          </w:p>
          <w:p w:rsidR="00A53688" w:rsidRPr="00A53688" w:rsidRDefault="00326300" w:rsidP="002A73E5">
            <w:pPr>
              <w:pStyle w:val="afff5"/>
            </w:pPr>
            <w:r w:rsidRPr="00A53688">
              <w:t>0,</w:t>
            </w:r>
            <w:r w:rsidR="00C44568" w:rsidRPr="00A53688">
              <w:t>175</w:t>
            </w:r>
          </w:p>
          <w:p w:rsidR="00A53688" w:rsidRDefault="00326300" w:rsidP="002A73E5">
            <w:pPr>
              <w:pStyle w:val="afff5"/>
            </w:pPr>
            <w:r w:rsidRPr="00A53688">
              <w:t>0,</w:t>
            </w:r>
            <w:r w:rsidR="00C44568" w:rsidRPr="00A53688">
              <w:t>3</w:t>
            </w:r>
          </w:p>
          <w:p w:rsidR="00C44568" w:rsidRPr="00A53688" w:rsidRDefault="00326300" w:rsidP="002A73E5">
            <w:pPr>
              <w:pStyle w:val="afff5"/>
            </w:pPr>
            <w:r w:rsidRPr="00A53688">
              <w:t>0,</w:t>
            </w:r>
            <w:r w:rsidR="00C44568" w:rsidRPr="00A53688">
              <w:t>175</w:t>
            </w:r>
          </w:p>
        </w:tc>
        <w:tc>
          <w:tcPr>
            <w:tcW w:w="851" w:type="dxa"/>
            <w:tcBorders>
              <w:bottom w:val="nil"/>
            </w:tcBorders>
          </w:tcPr>
          <w:p w:rsidR="00C44568" w:rsidRPr="00A53688" w:rsidRDefault="00C44568" w:rsidP="002A73E5">
            <w:pPr>
              <w:pStyle w:val="afff5"/>
            </w:pPr>
          </w:p>
          <w:p w:rsidR="00A53688" w:rsidRPr="00A53688" w:rsidRDefault="00326300" w:rsidP="002A73E5">
            <w:pPr>
              <w:pStyle w:val="afff5"/>
            </w:pPr>
            <w:r w:rsidRPr="00A53688">
              <w:t>0,</w:t>
            </w:r>
            <w:r w:rsidR="00C44568" w:rsidRPr="00A53688">
              <w:t>16</w:t>
            </w:r>
          </w:p>
          <w:p w:rsidR="00A53688" w:rsidRPr="00A53688" w:rsidRDefault="00326300" w:rsidP="002A73E5">
            <w:pPr>
              <w:pStyle w:val="afff5"/>
            </w:pPr>
            <w:r w:rsidRPr="00A53688">
              <w:t>0,</w:t>
            </w:r>
            <w:r w:rsidR="00C44568" w:rsidRPr="00A53688">
              <w:t>175</w:t>
            </w:r>
          </w:p>
          <w:p w:rsidR="00A53688" w:rsidRPr="00A53688" w:rsidRDefault="00326300" w:rsidP="002A73E5">
            <w:pPr>
              <w:pStyle w:val="afff5"/>
            </w:pPr>
            <w:r w:rsidRPr="00A53688">
              <w:t>0,</w:t>
            </w:r>
            <w:r w:rsidR="00C44568" w:rsidRPr="00A53688">
              <w:t>175</w:t>
            </w:r>
          </w:p>
          <w:p w:rsidR="00A53688" w:rsidRDefault="00326300" w:rsidP="002A73E5">
            <w:pPr>
              <w:pStyle w:val="afff5"/>
            </w:pPr>
            <w:r w:rsidRPr="00A53688">
              <w:t>0,</w:t>
            </w:r>
            <w:r w:rsidR="00C44568" w:rsidRPr="00A53688">
              <w:t>48</w:t>
            </w:r>
          </w:p>
          <w:p w:rsidR="00C44568" w:rsidRPr="00A53688" w:rsidRDefault="00C44568" w:rsidP="002A73E5">
            <w:pPr>
              <w:pStyle w:val="afff5"/>
            </w:pPr>
            <w:r w:rsidRPr="00A53688">
              <w:t>0</w:t>
            </w:r>
            <w:r w:rsidR="00326300" w:rsidRPr="00A53688">
              <w:t>,</w:t>
            </w:r>
            <w:r w:rsidRPr="00A53688">
              <w:t>175</w:t>
            </w:r>
          </w:p>
        </w:tc>
        <w:tc>
          <w:tcPr>
            <w:tcW w:w="803" w:type="dxa"/>
            <w:tcBorders>
              <w:bottom w:val="nil"/>
            </w:tcBorders>
          </w:tcPr>
          <w:p w:rsidR="00C44568" w:rsidRPr="00A53688" w:rsidRDefault="00C44568" w:rsidP="002A73E5">
            <w:pPr>
              <w:pStyle w:val="afff5"/>
            </w:pPr>
          </w:p>
          <w:p w:rsidR="00A53688" w:rsidRPr="00A53688" w:rsidRDefault="00326300" w:rsidP="002A73E5">
            <w:pPr>
              <w:pStyle w:val="afff5"/>
            </w:pPr>
            <w:r w:rsidRPr="00A53688">
              <w:t>0,</w:t>
            </w:r>
            <w:r w:rsidR="00C44568" w:rsidRPr="00A53688">
              <w:t>175</w:t>
            </w:r>
          </w:p>
          <w:p w:rsidR="00A53688" w:rsidRPr="00A53688" w:rsidRDefault="00326300" w:rsidP="002A73E5">
            <w:pPr>
              <w:pStyle w:val="afff5"/>
            </w:pPr>
            <w:r w:rsidRPr="00A53688">
              <w:t>0,</w:t>
            </w:r>
            <w:r w:rsidR="00C44568" w:rsidRPr="00A53688">
              <w:t>105</w:t>
            </w:r>
          </w:p>
          <w:p w:rsidR="00A53688" w:rsidRPr="00A53688" w:rsidRDefault="00326300" w:rsidP="002A73E5">
            <w:pPr>
              <w:pStyle w:val="afff5"/>
            </w:pPr>
            <w:r w:rsidRPr="00A53688">
              <w:t>0,</w:t>
            </w:r>
            <w:r w:rsidR="00C44568" w:rsidRPr="00A53688">
              <w:t>175</w:t>
            </w:r>
          </w:p>
          <w:p w:rsidR="00A53688" w:rsidRDefault="00326300" w:rsidP="002A73E5">
            <w:pPr>
              <w:pStyle w:val="afff5"/>
            </w:pPr>
            <w:r w:rsidRPr="00A53688">
              <w:t>0,</w:t>
            </w:r>
            <w:r w:rsidR="00C44568" w:rsidRPr="00A53688">
              <w:t>687</w:t>
            </w:r>
          </w:p>
          <w:p w:rsidR="00C44568" w:rsidRPr="00A53688" w:rsidRDefault="00326300" w:rsidP="002A73E5">
            <w:pPr>
              <w:pStyle w:val="afff5"/>
            </w:pPr>
            <w:r w:rsidRPr="00A53688">
              <w:t>0,</w:t>
            </w:r>
            <w:r w:rsidR="00C44568" w:rsidRPr="00A53688">
              <w:t>175</w:t>
            </w:r>
          </w:p>
        </w:tc>
      </w:tr>
      <w:tr w:rsidR="00C44568" w:rsidRPr="00A53688" w:rsidTr="00F1243E">
        <w:tc>
          <w:tcPr>
            <w:tcW w:w="2714" w:type="dxa"/>
          </w:tcPr>
          <w:p w:rsidR="00C44568" w:rsidRPr="00A53688" w:rsidRDefault="00C44568" w:rsidP="002A73E5">
            <w:pPr>
              <w:pStyle w:val="afff5"/>
            </w:pPr>
          </w:p>
        </w:tc>
        <w:tc>
          <w:tcPr>
            <w:tcW w:w="709" w:type="dxa"/>
          </w:tcPr>
          <w:p w:rsidR="00C44568" w:rsidRPr="00A53688" w:rsidRDefault="00C44568" w:rsidP="002A73E5">
            <w:pPr>
              <w:pStyle w:val="afff5"/>
            </w:pPr>
          </w:p>
        </w:tc>
        <w:tc>
          <w:tcPr>
            <w:tcW w:w="656" w:type="dxa"/>
          </w:tcPr>
          <w:p w:rsidR="00C44568" w:rsidRPr="00A53688" w:rsidRDefault="00C44568" w:rsidP="002A73E5">
            <w:pPr>
              <w:pStyle w:val="afff5"/>
            </w:pPr>
          </w:p>
        </w:tc>
        <w:tc>
          <w:tcPr>
            <w:tcW w:w="1045" w:type="dxa"/>
          </w:tcPr>
          <w:p w:rsidR="00C44568" w:rsidRPr="00A53688" w:rsidRDefault="00C44568" w:rsidP="002A73E5">
            <w:pPr>
              <w:pStyle w:val="afff5"/>
            </w:pPr>
          </w:p>
        </w:tc>
        <w:tc>
          <w:tcPr>
            <w:tcW w:w="756" w:type="dxa"/>
          </w:tcPr>
          <w:p w:rsidR="00C44568" w:rsidRPr="00A53688" w:rsidRDefault="00C44568" w:rsidP="002A73E5">
            <w:pPr>
              <w:pStyle w:val="afff5"/>
            </w:pPr>
          </w:p>
        </w:tc>
        <w:tc>
          <w:tcPr>
            <w:tcW w:w="720" w:type="dxa"/>
            <w:gridSpan w:val="2"/>
          </w:tcPr>
          <w:p w:rsidR="00C44568" w:rsidRPr="00A53688" w:rsidRDefault="00C44568" w:rsidP="002A73E5">
            <w:pPr>
              <w:pStyle w:val="afff5"/>
            </w:pPr>
          </w:p>
        </w:tc>
        <w:tc>
          <w:tcPr>
            <w:tcW w:w="840" w:type="dxa"/>
          </w:tcPr>
          <w:p w:rsidR="00C44568" w:rsidRPr="00A53688" w:rsidRDefault="00C44568" w:rsidP="002A73E5">
            <w:pPr>
              <w:pStyle w:val="afff5"/>
            </w:pPr>
            <w:r w:rsidRPr="00A53688">
              <w:t>1</w:t>
            </w:r>
          </w:p>
        </w:tc>
        <w:tc>
          <w:tcPr>
            <w:tcW w:w="851" w:type="dxa"/>
          </w:tcPr>
          <w:p w:rsidR="00C44568" w:rsidRPr="00A53688" w:rsidRDefault="00743AA0" w:rsidP="002A73E5">
            <w:pPr>
              <w:pStyle w:val="afff5"/>
            </w:pPr>
            <w:r w:rsidRPr="00A53688">
              <w:t>1,</w:t>
            </w:r>
            <w:r w:rsidR="00C44568" w:rsidRPr="00A53688">
              <w:t>165</w:t>
            </w:r>
          </w:p>
        </w:tc>
        <w:tc>
          <w:tcPr>
            <w:tcW w:w="803" w:type="dxa"/>
          </w:tcPr>
          <w:p w:rsidR="00C44568" w:rsidRPr="00A53688" w:rsidRDefault="00743AA0" w:rsidP="002A73E5">
            <w:pPr>
              <w:pStyle w:val="afff5"/>
            </w:pPr>
            <w:r w:rsidRPr="00A53688">
              <w:t>1,</w:t>
            </w:r>
            <w:r w:rsidR="00C44568" w:rsidRPr="00A53688">
              <w:t>317</w:t>
            </w:r>
          </w:p>
        </w:tc>
      </w:tr>
      <w:tr w:rsidR="00C44568" w:rsidRPr="00A53688" w:rsidTr="00F1243E">
        <w:tc>
          <w:tcPr>
            <w:tcW w:w="2714" w:type="dxa"/>
          </w:tcPr>
          <w:p w:rsidR="00C44568" w:rsidRPr="00A53688" w:rsidRDefault="00C44568" w:rsidP="002A73E5">
            <w:pPr>
              <w:pStyle w:val="afff5"/>
            </w:pPr>
            <w:r w:rsidRPr="00A53688">
              <w:t>Экономические параметры</w:t>
            </w:r>
          </w:p>
          <w:p w:rsidR="00C44568" w:rsidRPr="00A53688" w:rsidRDefault="00C44568" w:rsidP="002A73E5">
            <w:pPr>
              <w:pStyle w:val="afff5"/>
            </w:pPr>
            <w:r w:rsidRPr="00A53688">
              <w:t>Цена, у</w:t>
            </w:r>
            <w:r w:rsidR="00A53688" w:rsidRPr="00A53688">
              <w:t xml:space="preserve">. </w:t>
            </w:r>
            <w:r w:rsidRPr="00A53688">
              <w:t>е</w:t>
            </w:r>
            <w:r w:rsidR="00A53688" w:rsidRPr="00A53688">
              <w:t xml:space="preserve">. </w:t>
            </w:r>
          </w:p>
        </w:tc>
        <w:tc>
          <w:tcPr>
            <w:tcW w:w="709" w:type="dxa"/>
          </w:tcPr>
          <w:p w:rsidR="00A53688" w:rsidRPr="00A53688" w:rsidRDefault="00A53688" w:rsidP="002A73E5">
            <w:pPr>
              <w:pStyle w:val="afff5"/>
            </w:pPr>
          </w:p>
          <w:p w:rsidR="00C44568" w:rsidRPr="00A53688" w:rsidRDefault="00C44568" w:rsidP="002A73E5">
            <w:pPr>
              <w:pStyle w:val="afff5"/>
            </w:pPr>
            <w:r w:rsidRPr="00A53688">
              <w:t>4,04</w:t>
            </w:r>
          </w:p>
        </w:tc>
        <w:tc>
          <w:tcPr>
            <w:tcW w:w="656" w:type="dxa"/>
          </w:tcPr>
          <w:p w:rsidR="00A53688" w:rsidRPr="00A53688" w:rsidRDefault="00A53688" w:rsidP="002A73E5">
            <w:pPr>
              <w:pStyle w:val="afff5"/>
            </w:pPr>
          </w:p>
          <w:p w:rsidR="00C44568" w:rsidRPr="00A53688" w:rsidRDefault="00C44568" w:rsidP="002A73E5">
            <w:pPr>
              <w:pStyle w:val="afff5"/>
            </w:pPr>
            <w:r w:rsidRPr="00A53688">
              <w:t>3,26</w:t>
            </w:r>
          </w:p>
        </w:tc>
        <w:tc>
          <w:tcPr>
            <w:tcW w:w="1045" w:type="dxa"/>
          </w:tcPr>
          <w:p w:rsidR="00A53688" w:rsidRPr="00A53688" w:rsidRDefault="00A53688" w:rsidP="002A73E5">
            <w:pPr>
              <w:pStyle w:val="afff5"/>
            </w:pPr>
          </w:p>
          <w:p w:rsidR="00C44568" w:rsidRPr="00A53688" w:rsidRDefault="00C44568" w:rsidP="002A73E5">
            <w:pPr>
              <w:pStyle w:val="afff5"/>
            </w:pPr>
            <w:r w:rsidRPr="00A53688">
              <w:t>4,89</w:t>
            </w:r>
          </w:p>
        </w:tc>
        <w:tc>
          <w:tcPr>
            <w:tcW w:w="756" w:type="dxa"/>
          </w:tcPr>
          <w:p w:rsidR="00A53688" w:rsidRPr="00A53688" w:rsidRDefault="00A53688" w:rsidP="002A73E5">
            <w:pPr>
              <w:pStyle w:val="afff5"/>
            </w:pPr>
          </w:p>
          <w:p w:rsidR="00C44568" w:rsidRPr="00A53688" w:rsidRDefault="00C44568" w:rsidP="002A73E5">
            <w:pPr>
              <w:pStyle w:val="afff5"/>
            </w:pPr>
            <w:r w:rsidRPr="00A53688">
              <w:t>1,23</w:t>
            </w:r>
          </w:p>
        </w:tc>
        <w:tc>
          <w:tcPr>
            <w:tcW w:w="720" w:type="dxa"/>
            <w:gridSpan w:val="2"/>
          </w:tcPr>
          <w:p w:rsidR="00A53688" w:rsidRPr="00A53688" w:rsidRDefault="00A53688" w:rsidP="002A73E5">
            <w:pPr>
              <w:pStyle w:val="afff5"/>
            </w:pPr>
          </w:p>
          <w:p w:rsidR="00C44568" w:rsidRPr="00A53688" w:rsidRDefault="00C44568" w:rsidP="002A73E5">
            <w:pPr>
              <w:pStyle w:val="afff5"/>
            </w:pPr>
            <w:r w:rsidRPr="00A53688">
              <w:t>0,83</w:t>
            </w:r>
          </w:p>
        </w:tc>
        <w:tc>
          <w:tcPr>
            <w:tcW w:w="840" w:type="dxa"/>
          </w:tcPr>
          <w:p w:rsidR="00A53688" w:rsidRPr="00A53688" w:rsidRDefault="00A53688" w:rsidP="002A73E5">
            <w:pPr>
              <w:pStyle w:val="afff5"/>
            </w:pPr>
          </w:p>
          <w:p w:rsidR="00C44568" w:rsidRPr="00A53688" w:rsidRDefault="00C44568" w:rsidP="002A73E5">
            <w:pPr>
              <w:pStyle w:val="afff5"/>
            </w:pPr>
            <w:r w:rsidRPr="00A53688">
              <w:t>1</w:t>
            </w:r>
          </w:p>
        </w:tc>
        <w:tc>
          <w:tcPr>
            <w:tcW w:w="851" w:type="dxa"/>
          </w:tcPr>
          <w:p w:rsidR="00A53688" w:rsidRPr="00A53688" w:rsidRDefault="00A53688" w:rsidP="002A73E5">
            <w:pPr>
              <w:pStyle w:val="afff5"/>
            </w:pPr>
          </w:p>
          <w:p w:rsidR="00C44568" w:rsidRPr="00A53688" w:rsidRDefault="00C44568" w:rsidP="002A73E5">
            <w:pPr>
              <w:pStyle w:val="afff5"/>
            </w:pPr>
            <w:r w:rsidRPr="00A53688">
              <w:t>1</w:t>
            </w:r>
            <w:r w:rsidR="00743AA0" w:rsidRPr="00A53688">
              <w:t>,</w:t>
            </w:r>
            <w:r w:rsidRPr="00A53688">
              <w:t>23</w:t>
            </w:r>
          </w:p>
        </w:tc>
        <w:tc>
          <w:tcPr>
            <w:tcW w:w="803" w:type="dxa"/>
          </w:tcPr>
          <w:p w:rsidR="00A53688" w:rsidRPr="00A53688" w:rsidRDefault="00A53688" w:rsidP="002A73E5">
            <w:pPr>
              <w:pStyle w:val="afff5"/>
            </w:pPr>
          </w:p>
          <w:p w:rsidR="00C44568" w:rsidRPr="00A53688" w:rsidRDefault="00743AA0" w:rsidP="002A73E5">
            <w:pPr>
              <w:pStyle w:val="afff5"/>
            </w:pPr>
            <w:r w:rsidRPr="00A53688">
              <w:t>0,</w:t>
            </w:r>
            <w:r w:rsidR="00C44568" w:rsidRPr="00A53688">
              <w:t>83</w:t>
            </w:r>
          </w:p>
        </w:tc>
      </w:tr>
    </w:tbl>
    <w:p w:rsidR="00D46FFF" w:rsidRPr="00A53688" w:rsidRDefault="00D46FFF" w:rsidP="00A53688"/>
    <w:p w:rsidR="00A53688" w:rsidRDefault="006D1D5F" w:rsidP="00A53688">
      <w:r w:rsidRPr="00A53688">
        <w:t>Из данных табл</w:t>
      </w:r>
      <w:r w:rsidR="00D46FFF" w:rsidRPr="00A53688">
        <w:t>ицы</w:t>
      </w:r>
      <w:r w:rsidRPr="00A53688">
        <w:t xml:space="preserve"> </w:t>
      </w:r>
      <w:r w:rsidR="00A53688">
        <w:t>2.1</w:t>
      </w:r>
      <w:r w:rsidR="00D46FFF" w:rsidRPr="00A53688">
        <w:t>7</w:t>
      </w:r>
      <w:r w:rsidRPr="00A53688">
        <w:t xml:space="preserve"> можно сделать следующие выводы</w:t>
      </w:r>
      <w:r w:rsidR="00A53688" w:rsidRPr="00A53688">
        <w:t xml:space="preserve">. </w:t>
      </w:r>
      <w:r w:rsidRPr="00A53688">
        <w:t>Тротуарная плит</w:t>
      </w:r>
      <w:r w:rsidR="00C90628" w:rsidRPr="00A53688">
        <w:t>ка</w:t>
      </w:r>
      <w:r w:rsidR="00A53688">
        <w:t xml:space="preserve"> (</w:t>
      </w:r>
      <w:r w:rsidR="00C90628" w:rsidRPr="00A53688">
        <w:t>размером 20х</w:t>
      </w:r>
      <w:r w:rsidRPr="00A53688">
        <w:t>25</w:t>
      </w:r>
      <w:r w:rsidR="00A53688" w:rsidRPr="00A53688">
        <w:t xml:space="preserve">) </w:t>
      </w:r>
      <w:r w:rsidRPr="00A53688">
        <w:t>ООО</w:t>
      </w:r>
      <w:r w:rsidR="00A53688">
        <w:t xml:space="preserve"> "</w:t>
      </w:r>
      <w:r w:rsidRPr="00A53688">
        <w:t>Ротафарм</w:t>
      </w:r>
      <w:r w:rsidR="00A53688">
        <w:t xml:space="preserve">", </w:t>
      </w:r>
      <w:r w:rsidRPr="00A53688">
        <w:t>уступает ОАО</w:t>
      </w:r>
      <w:r w:rsidR="00A53688">
        <w:t xml:space="preserve"> "</w:t>
      </w:r>
      <w:r w:rsidRPr="00A53688">
        <w:t>Красносельскстройматериалы</w:t>
      </w:r>
      <w:r w:rsidR="00A53688">
        <w:t xml:space="preserve">" </w:t>
      </w:r>
      <w:r w:rsidRPr="00A53688">
        <w:t>по техническим параметрам</w:t>
      </w:r>
      <w:r w:rsidR="00A53688">
        <w:t xml:space="preserve"> (</w:t>
      </w:r>
      <w:r w:rsidRPr="00A53688">
        <w:t>отклонение от номинальных размеров по длине и ширине, предел прочности при изгибе</w:t>
      </w:r>
      <w:r w:rsidR="00A53688" w:rsidRPr="00A53688">
        <w:t xml:space="preserve">) </w:t>
      </w:r>
      <w:r w:rsidRPr="00A53688">
        <w:t>и СП</w:t>
      </w:r>
      <w:r w:rsidR="00A53688">
        <w:t xml:space="preserve"> "</w:t>
      </w:r>
      <w:r w:rsidRPr="00A53688">
        <w:t>Бессер-Беларусь</w:t>
      </w:r>
      <w:r w:rsidR="00A53688">
        <w:t xml:space="preserve">" </w:t>
      </w:r>
      <w:r w:rsidRPr="00A53688">
        <w:t>по техническому параметру</w:t>
      </w:r>
      <w:r w:rsidR="00A53688">
        <w:t xml:space="preserve"> (</w:t>
      </w:r>
      <w:r w:rsidRPr="00A53688">
        <w:t>отклонение от номинальных размеров по длине и ширине, толщине</w:t>
      </w:r>
      <w:r w:rsidR="00A53688" w:rsidRPr="00A53688">
        <w:t xml:space="preserve">) </w:t>
      </w:r>
      <w:r w:rsidRPr="00A53688">
        <w:t>и по экономическому параметру</w:t>
      </w:r>
      <w:r w:rsidR="00A53688">
        <w:t xml:space="preserve"> (</w:t>
      </w:r>
      <w:r w:rsidRPr="00A53688">
        <w:t>цена</w:t>
      </w:r>
      <w:r w:rsidR="00A53688" w:rsidRPr="00A53688">
        <w:t xml:space="preserve">). </w:t>
      </w:r>
      <w:r w:rsidRPr="00A53688">
        <w:t>Потребитель при покупке обращает большое внимание на такие технические параметры как степень износостойкости, разнотолщинность и отклонение от номинальных размеров, в соответствии с этим были проставлены весовые коэффициенты</w:t>
      </w:r>
      <w:r w:rsidR="00A53688" w:rsidRPr="00A53688">
        <w:t xml:space="preserve">. </w:t>
      </w:r>
      <w:r w:rsidRPr="00A53688">
        <w:t>Рассчитав групповые и интегральные показатели, видим, что тротуарная плитка ООО</w:t>
      </w:r>
      <w:r w:rsidR="00A53688">
        <w:t xml:space="preserve"> "</w:t>
      </w:r>
      <w:r w:rsidRPr="00A53688">
        <w:t>Ротафарм</w:t>
      </w:r>
      <w:r w:rsidR="00A53688">
        <w:t xml:space="preserve">", </w:t>
      </w:r>
      <w:r w:rsidRPr="00A53688">
        <w:t>уступает плитке СП</w:t>
      </w:r>
      <w:r w:rsidR="00A53688">
        <w:t xml:space="preserve"> "</w:t>
      </w:r>
      <w:r w:rsidRPr="00A53688">
        <w:t>Бессер-Беларусь</w:t>
      </w:r>
      <w:r w:rsidR="00A53688">
        <w:t>" (</w:t>
      </w:r>
      <w:r w:rsidRPr="00A53688">
        <w:t>J=1,165/1,23=0,9</w:t>
      </w:r>
      <w:r w:rsidR="00A53688" w:rsidRPr="00A53688">
        <w:t xml:space="preserve">) </w:t>
      </w:r>
      <w:r w:rsidRPr="00A53688">
        <w:t>и ОАО</w:t>
      </w:r>
      <w:r w:rsidR="00A53688">
        <w:t xml:space="preserve"> "</w:t>
      </w:r>
      <w:r w:rsidRPr="00A53688">
        <w:t>Красносельскстройматериалы</w:t>
      </w:r>
      <w:r w:rsidR="00A53688">
        <w:t xml:space="preserve">" </w:t>
      </w:r>
      <w:r w:rsidRPr="00A53688">
        <w:t>по некоторым техническим параметрам, но превосходит его по экономическим параметрам, что делает ее конкурентоспособной</w:t>
      </w:r>
      <w:r w:rsidR="00A53688">
        <w:t xml:space="preserve"> (</w:t>
      </w:r>
      <w:r w:rsidRPr="00A53688">
        <w:t>J=1,317/0,83=1,59</w:t>
      </w:r>
      <w:r w:rsidR="00A53688" w:rsidRPr="00A53688">
        <w:t>).</w:t>
      </w:r>
    </w:p>
    <w:p w:rsidR="00A53688" w:rsidRDefault="00651759" w:rsidP="00A53688">
      <w:r w:rsidRPr="00A53688">
        <w:t>Определим показатель конкурентоспособности продукции ООО</w:t>
      </w:r>
      <w:r w:rsidR="00A53688">
        <w:t xml:space="preserve"> "</w:t>
      </w:r>
      <w:r w:rsidRPr="00A53688">
        <w:t>Ротафарм</w:t>
      </w:r>
      <w:r w:rsidR="00A53688">
        <w:t xml:space="preserve">". </w:t>
      </w:r>
      <w:r w:rsidRPr="00A53688">
        <w:t>Для оценки используем данные, пред</w:t>
      </w:r>
      <w:r w:rsidR="00542DF5" w:rsidRPr="00A53688">
        <w:t>ставленные в таблице</w:t>
      </w:r>
      <w:r w:rsidR="00A53688" w:rsidRPr="00A53688">
        <w:t xml:space="preserve"> </w:t>
      </w:r>
      <w:r w:rsidR="00A53688">
        <w:t>2.1</w:t>
      </w:r>
      <w:r w:rsidR="00D46FFF" w:rsidRPr="00A53688">
        <w:t>8</w:t>
      </w:r>
      <w:r w:rsidR="00A53688" w:rsidRPr="00A53688">
        <w:t>.</w:t>
      </w:r>
    </w:p>
    <w:p w:rsidR="00A53688" w:rsidRDefault="002A73E5" w:rsidP="00A53688">
      <w:r>
        <w:br w:type="page"/>
      </w:r>
      <w:r w:rsidR="00651759" w:rsidRPr="00A53688">
        <w:t xml:space="preserve">Таблица </w:t>
      </w:r>
      <w:r w:rsidR="00A53688">
        <w:t>2.1</w:t>
      </w:r>
      <w:r w:rsidR="00D46FFF" w:rsidRPr="00A53688">
        <w:t>8</w:t>
      </w:r>
      <w:r w:rsidR="00A53688" w:rsidRPr="00A53688">
        <w:t xml:space="preserve"> - </w:t>
      </w:r>
      <w:r w:rsidR="00651759" w:rsidRPr="00A53688">
        <w:t>Показатель конкурентоспособности продукции</w:t>
      </w:r>
    </w:p>
    <w:p w:rsidR="00651759" w:rsidRPr="00A53688" w:rsidRDefault="00651759" w:rsidP="00A53688">
      <w:r w:rsidRPr="00A53688">
        <w:t>ООО</w:t>
      </w:r>
      <w:r w:rsidR="00A53688">
        <w:t xml:space="preserve"> "</w:t>
      </w:r>
      <w:r w:rsidRPr="00A53688">
        <w:t>Ротафарм</w:t>
      </w:r>
      <w:r w:rsidR="00A53688">
        <w:t>"</w:t>
      </w:r>
    </w:p>
    <w:tbl>
      <w:tblPr>
        <w:tblStyle w:val="15"/>
        <w:tblW w:w="8992" w:type="dxa"/>
        <w:tblInd w:w="0" w:type="dxa"/>
        <w:tblLayout w:type="fixed"/>
        <w:tblLook w:val="0000" w:firstRow="0" w:lastRow="0" w:firstColumn="0" w:lastColumn="0" w:noHBand="0" w:noVBand="0"/>
      </w:tblPr>
      <w:tblGrid>
        <w:gridCol w:w="3610"/>
        <w:gridCol w:w="1503"/>
        <w:gridCol w:w="1665"/>
        <w:gridCol w:w="1407"/>
        <w:gridCol w:w="807"/>
      </w:tblGrid>
      <w:tr w:rsidR="00651759" w:rsidRPr="00A53688">
        <w:trPr>
          <w:trHeight w:val="20"/>
        </w:trPr>
        <w:tc>
          <w:tcPr>
            <w:tcW w:w="3610" w:type="dxa"/>
            <w:noWrap/>
          </w:tcPr>
          <w:p w:rsidR="00651759" w:rsidRPr="00A53688" w:rsidRDefault="00651759" w:rsidP="002A73E5">
            <w:pPr>
              <w:pStyle w:val="afff5"/>
            </w:pPr>
          </w:p>
          <w:p w:rsidR="00651759" w:rsidRPr="00A53688" w:rsidRDefault="00651759" w:rsidP="002A73E5">
            <w:pPr>
              <w:pStyle w:val="afff5"/>
            </w:pPr>
          </w:p>
        </w:tc>
        <w:tc>
          <w:tcPr>
            <w:tcW w:w="1503" w:type="dxa"/>
            <w:noWrap/>
          </w:tcPr>
          <w:p w:rsidR="00651759" w:rsidRPr="00A53688" w:rsidRDefault="00651759" w:rsidP="002A73E5">
            <w:pPr>
              <w:pStyle w:val="afff5"/>
            </w:pPr>
            <w:r w:rsidRPr="00A53688">
              <w:t>ООО</w:t>
            </w:r>
            <w:r w:rsidR="00A53688">
              <w:t xml:space="preserve"> "</w:t>
            </w:r>
            <w:r w:rsidRPr="00A53688">
              <w:t>Ротафарм</w:t>
            </w:r>
            <w:r w:rsidR="00A53688">
              <w:t>"</w:t>
            </w:r>
          </w:p>
        </w:tc>
        <w:tc>
          <w:tcPr>
            <w:tcW w:w="1665" w:type="dxa"/>
            <w:noWrap/>
          </w:tcPr>
          <w:p w:rsidR="00651759" w:rsidRPr="00A53688" w:rsidRDefault="00651759" w:rsidP="002A73E5">
            <w:pPr>
              <w:pStyle w:val="afff5"/>
            </w:pPr>
            <w:r w:rsidRPr="00A53688">
              <w:t>СП</w:t>
            </w:r>
            <w:r w:rsidR="00A53688">
              <w:t xml:space="preserve"> "</w:t>
            </w:r>
            <w:r w:rsidRPr="00A53688">
              <w:t>Бессер-Беларусь</w:t>
            </w:r>
            <w:r w:rsidR="00A53688">
              <w:t>"</w:t>
            </w:r>
          </w:p>
        </w:tc>
        <w:tc>
          <w:tcPr>
            <w:tcW w:w="1407" w:type="dxa"/>
            <w:noWrap/>
          </w:tcPr>
          <w:p w:rsidR="00651759" w:rsidRPr="00A53688" w:rsidRDefault="00651759" w:rsidP="002A73E5">
            <w:pPr>
              <w:pStyle w:val="afff5"/>
            </w:pPr>
            <w:r w:rsidRPr="00A53688">
              <w:t>ОАО</w:t>
            </w:r>
            <w:r w:rsidR="00A53688">
              <w:t xml:space="preserve"> "</w:t>
            </w:r>
            <w:r w:rsidRPr="00A53688">
              <w:t>Красносельск стройматериалы</w:t>
            </w:r>
            <w:r w:rsidR="00A53688">
              <w:t>"</w:t>
            </w:r>
          </w:p>
        </w:tc>
        <w:tc>
          <w:tcPr>
            <w:tcW w:w="807" w:type="dxa"/>
            <w:noWrap/>
          </w:tcPr>
          <w:p w:rsidR="00651759" w:rsidRPr="00A53688" w:rsidRDefault="00651759" w:rsidP="002A73E5">
            <w:pPr>
              <w:pStyle w:val="afff5"/>
              <w:rPr>
                <w:i/>
                <w:iCs/>
              </w:rPr>
            </w:pPr>
            <w:r w:rsidRPr="00A53688">
              <w:rPr>
                <w:i/>
                <w:iCs/>
              </w:rPr>
              <w:t>b</w:t>
            </w:r>
            <w:r w:rsidRPr="00A53688">
              <w:rPr>
                <w:i/>
                <w:iCs/>
                <w:vertAlign w:val="subscript"/>
              </w:rPr>
              <w:t>i</w:t>
            </w:r>
          </w:p>
        </w:tc>
      </w:tr>
      <w:tr w:rsidR="00651759" w:rsidRPr="00A53688">
        <w:trPr>
          <w:trHeight w:val="20"/>
        </w:trPr>
        <w:tc>
          <w:tcPr>
            <w:tcW w:w="3610" w:type="dxa"/>
            <w:noWrap/>
          </w:tcPr>
          <w:p w:rsidR="00651759" w:rsidRPr="00A53688" w:rsidRDefault="00651759" w:rsidP="002A73E5">
            <w:pPr>
              <w:pStyle w:val="afff5"/>
              <w:rPr>
                <w:i/>
                <w:iCs/>
              </w:rPr>
            </w:pPr>
            <w:r w:rsidRPr="00A53688">
              <w:rPr>
                <w:i/>
                <w:iCs/>
              </w:rPr>
              <w:t>Технические параметры</w:t>
            </w:r>
            <w:r w:rsidR="00A53688" w:rsidRPr="00A53688">
              <w:rPr>
                <w:i/>
                <w:iCs/>
              </w:rPr>
              <w:t xml:space="preserve">: </w:t>
            </w:r>
          </w:p>
        </w:tc>
        <w:tc>
          <w:tcPr>
            <w:tcW w:w="1503" w:type="dxa"/>
            <w:noWrap/>
          </w:tcPr>
          <w:p w:rsidR="00651759" w:rsidRPr="00A53688" w:rsidRDefault="00A53688" w:rsidP="002A73E5">
            <w:pPr>
              <w:pStyle w:val="afff5"/>
            </w:pPr>
            <w:r>
              <w:t xml:space="preserve"> </w:t>
            </w:r>
          </w:p>
        </w:tc>
        <w:tc>
          <w:tcPr>
            <w:tcW w:w="1665" w:type="dxa"/>
            <w:noWrap/>
          </w:tcPr>
          <w:p w:rsidR="00651759" w:rsidRPr="00A53688" w:rsidRDefault="00A53688" w:rsidP="002A73E5">
            <w:pPr>
              <w:pStyle w:val="afff5"/>
            </w:pPr>
            <w:r>
              <w:t xml:space="preserve"> </w:t>
            </w:r>
          </w:p>
        </w:tc>
        <w:tc>
          <w:tcPr>
            <w:tcW w:w="1407" w:type="dxa"/>
            <w:noWrap/>
          </w:tcPr>
          <w:p w:rsidR="00651759" w:rsidRPr="00A53688" w:rsidRDefault="00A53688" w:rsidP="002A73E5">
            <w:pPr>
              <w:pStyle w:val="afff5"/>
            </w:pPr>
            <w:r>
              <w:t xml:space="preserve"> </w:t>
            </w:r>
          </w:p>
        </w:tc>
        <w:tc>
          <w:tcPr>
            <w:tcW w:w="807" w:type="dxa"/>
            <w:noWrap/>
          </w:tcPr>
          <w:p w:rsidR="00651759" w:rsidRPr="00A53688" w:rsidRDefault="00A53688" w:rsidP="002A73E5">
            <w:pPr>
              <w:pStyle w:val="afff5"/>
            </w:pPr>
            <w:r>
              <w:t xml:space="preserve"> </w:t>
            </w:r>
          </w:p>
        </w:tc>
      </w:tr>
      <w:tr w:rsidR="00651759" w:rsidRPr="00A53688">
        <w:trPr>
          <w:trHeight w:val="20"/>
        </w:trPr>
        <w:tc>
          <w:tcPr>
            <w:tcW w:w="3610" w:type="dxa"/>
            <w:noWrap/>
          </w:tcPr>
          <w:p w:rsidR="00651759" w:rsidRPr="00A53688" w:rsidRDefault="00651759" w:rsidP="002A73E5">
            <w:pPr>
              <w:pStyle w:val="afff5"/>
            </w:pPr>
            <w:r w:rsidRPr="00A53688">
              <w:t>Водопоглощение,</w:t>
            </w:r>
            <w:r w:rsidR="00A53688" w:rsidRPr="00A53688">
              <w:t>%</w:t>
            </w:r>
          </w:p>
        </w:tc>
        <w:tc>
          <w:tcPr>
            <w:tcW w:w="1503" w:type="dxa"/>
            <w:noWrap/>
          </w:tcPr>
          <w:p w:rsidR="00651759" w:rsidRPr="00A53688" w:rsidRDefault="00651759" w:rsidP="002A73E5">
            <w:pPr>
              <w:pStyle w:val="afff5"/>
            </w:pPr>
            <w:r w:rsidRPr="00A53688">
              <w:t>16</w:t>
            </w:r>
          </w:p>
        </w:tc>
        <w:tc>
          <w:tcPr>
            <w:tcW w:w="1665" w:type="dxa"/>
            <w:noWrap/>
          </w:tcPr>
          <w:p w:rsidR="00651759" w:rsidRPr="00A53688" w:rsidRDefault="00651759" w:rsidP="002A73E5">
            <w:pPr>
              <w:pStyle w:val="afff5"/>
            </w:pPr>
            <w:r w:rsidRPr="00A53688">
              <w:t>18</w:t>
            </w:r>
          </w:p>
        </w:tc>
        <w:tc>
          <w:tcPr>
            <w:tcW w:w="1407" w:type="dxa"/>
            <w:noWrap/>
          </w:tcPr>
          <w:p w:rsidR="00651759" w:rsidRPr="00A53688" w:rsidRDefault="00651759" w:rsidP="002A73E5">
            <w:pPr>
              <w:pStyle w:val="afff5"/>
            </w:pPr>
            <w:r w:rsidRPr="00A53688">
              <w:t>16</w:t>
            </w:r>
          </w:p>
        </w:tc>
        <w:tc>
          <w:tcPr>
            <w:tcW w:w="807" w:type="dxa"/>
            <w:noWrap/>
          </w:tcPr>
          <w:p w:rsidR="00651759" w:rsidRPr="00A53688" w:rsidRDefault="00651759" w:rsidP="002A73E5">
            <w:pPr>
              <w:pStyle w:val="afff5"/>
            </w:pPr>
            <w:r w:rsidRPr="00A53688">
              <w:t>0,175</w:t>
            </w:r>
          </w:p>
        </w:tc>
      </w:tr>
      <w:tr w:rsidR="00651759" w:rsidRPr="00A53688">
        <w:trPr>
          <w:trHeight w:val="20"/>
        </w:trPr>
        <w:tc>
          <w:tcPr>
            <w:tcW w:w="3610" w:type="dxa"/>
            <w:noWrap/>
          </w:tcPr>
          <w:p w:rsidR="00651759" w:rsidRPr="00A53688" w:rsidRDefault="00651759" w:rsidP="002A73E5">
            <w:pPr>
              <w:pStyle w:val="afff5"/>
            </w:pPr>
            <w:r w:rsidRPr="00A53688">
              <w:t>Предел прочности при изгибе</w:t>
            </w:r>
          </w:p>
        </w:tc>
        <w:tc>
          <w:tcPr>
            <w:tcW w:w="1503" w:type="dxa"/>
            <w:noWrap/>
          </w:tcPr>
          <w:p w:rsidR="00651759" w:rsidRPr="00A53688" w:rsidRDefault="00651759" w:rsidP="002A73E5">
            <w:pPr>
              <w:pStyle w:val="afff5"/>
            </w:pPr>
            <w:r w:rsidRPr="00A53688">
              <w:t>15</w:t>
            </w:r>
          </w:p>
        </w:tc>
        <w:tc>
          <w:tcPr>
            <w:tcW w:w="1665" w:type="dxa"/>
            <w:noWrap/>
          </w:tcPr>
          <w:p w:rsidR="00651759" w:rsidRPr="00A53688" w:rsidRDefault="00651759" w:rsidP="002A73E5">
            <w:pPr>
              <w:pStyle w:val="afff5"/>
            </w:pPr>
            <w:r w:rsidRPr="00A53688">
              <w:t>15</w:t>
            </w:r>
          </w:p>
        </w:tc>
        <w:tc>
          <w:tcPr>
            <w:tcW w:w="1407" w:type="dxa"/>
            <w:noWrap/>
          </w:tcPr>
          <w:p w:rsidR="00651759" w:rsidRPr="00A53688" w:rsidRDefault="00651759" w:rsidP="002A73E5">
            <w:pPr>
              <w:pStyle w:val="afff5"/>
            </w:pPr>
            <w:r w:rsidRPr="00A53688">
              <w:t>25</w:t>
            </w:r>
          </w:p>
        </w:tc>
        <w:tc>
          <w:tcPr>
            <w:tcW w:w="807" w:type="dxa"/>
            <w:noWrap/>
          </w:tcPr>
          <w:p w:rsidR="00651759" w:rsidRPr="00A53688" w:rsidRDefault="00651759" w:rsidP="002A73E5">
            <w:pPr>
              <w:pStyle w:val="afff5"/>
            </w:pPr>
            <w:r w:rsidRPr="00A53688">
              <w:t>0,175</w:t>
            </w:r>
          </w:p>
        </w:tc>
      </w:tr>
      <w:tr w:rsidR="00651759" w:rsidRPr="00A53688">
        <w:trPr>
          <w:trHeight w:val="20"/>
        </w:trPr>
        <w:tc>
          <w:tcPr>
            <w:tcW w:w="3610" w:type="dxa"/>
            <w:noWrap/>
          </w:tcPr>
          <w:p w:rsidR="00651759" w:rsidRPr="00A53688" w:rsidRDefault="00651759" w:rsidP="002A73E5">
            <w:pPr>
              <w:pStyle w:val="afff5"/>
            </w:pPr>
            <w:r w:rsidRPr="00A53688">
              <w:t>Твердость поверхности</w:t>
            </w:r>
          </w:p>
        </w:tc>
        <w:tc>
          <w:tcPr>
            <w:tcW w:w="1503" w:type="dxa"/>
            <w:noWrap/>
          </w:tcPr>
          <w:p w:rsidR="00651759" w:rsidRPr="00A53688" w:rsidRDefault="00651759" w:rsidP="002A73E5">
            <w:pPr>
              <w:pStyle w:val="afff5"/>
            </w:pPr>
            <w:r w:rsidRPr="00A53688">
              <w:t>5</w:t>
            </w:r>
          </w:p>
        </w:tc>
        <w:tc>
          <w:tcPr>
            <w:tcW w:w="1665" w:type="dxa"/>
            <w:noWrap/>
          </w:tcPr>
          <w:p w:rsidR="00651759" w:rsidRPr="00A53688" w:rsidRDefault="00651759" w:rsidP="002A73E5">
            <w:pPr>
              <w:pStyle w:val="afff5"/>
            </w:pPr>
            <w:r w:rsidRPr="00A53688">
              <w:t>5</w:t>
            </w:r>
          </w:p>
        </w:tc>
        <w:tc>
          <w:tcPr>
            <w:tcW w:w="1407" w:type="dxa"/>
            <w:noWrap/>
          </w:tcPr>
          <w:p w:rsidR="00651759" w:rsidRPr="00A53688" w:rsidRDefault="00651759" w:rsidP="002A73E5">
            <w:pPr>
              <w:pStyle w:val="afff5"/>
            </w:pPr>
            <w:r w:rsidRPr="00A53688">
              <w:t>5</w:t>
            </w:r>
          </w:p>
        </w:tc>
        <w:tc>
          <w:tcPr>
            <w:tcW w:w="807" w:type="dxa"/>
            <w:noWrap/>
          </w:tcPr>
          <w:p w:rsidR="00651759" w:rsidRPr="00A53688" w:rsidRDefault="00651759" w:rsidP="002A73E5">
            <w:pPr>
              <w:pStyle w:val="afff5"/>
            </w:pPr>
            <w:r w:rsidRPr="00A53688">
              <w:t>0,175</w:t>
            </w:r>
          </w:p>
        </w:tc>
      </w:tr>
      <w:tr w:rsidR="00651759" w:rsidRPr="00A53688">
        <w:trPr>
          <w:trHeight w:val="20"/>
        </w:trPr>
        <w:tc>
          <w:tcPr>
            <w:tcW w:w="3610" w:type="dxa"/>
          </w:tcPr>
          <w:p w:rsidR="00651759" w:rsidRPr="00A53688" w:rsidRDefault="00651759" w:rsidP="002A73E5">
            <w:pPr>
              <w:pStyle w:val="afff5"/>
            </w:pPr>
            <w:r w:rsidRPr="00A53688">
              <w:t>Отклонение от номинальных размеров</w:t>
            </w:r>
          </w:p>
          <w:p w:rsidR="00651759" w:rsidRPr="00A53688" w:rsidRDefault="00651759" w:rsidP="002A73E5">
            <w:pPr>
              <w:pStyle w:val="afff5"/>
            </w:pPr>
            <w:r w:rsidRPr="00A53688">
              <w:t>по длине и ширине,</w:t>
            </w:r>
            <w:r w:rsidR="00A53688" w:rsidRPr="00A53688">
              <w:t>%</w:t>
            </w:r>
          </w:p>
        </w:tc>
        <w:tc>
          <w:tcPr>
            <w:tcW w:w="1503" w:type="dxa"/>
            <w:noWrap/>
          </w:tcPr>
          <w:p w:rsidR="00651759" w:rsidRPr="00A53688" w:rsidRDefault="00651759" w:rsidP="002A73E5">
            <w:pPr>
              <w:pStyle w:val="afff5"/>
            </w:pPr>
            <w:r w:rsidRPr="00A53688">
              <w:t>0,8</w:t>
            </w:r>
          </w:p>
        </w:tc>
        <w:tc>
          <w:tcPr>
            <w:tcW w:w="1665" w:type="dxa"/>
            <w:noWrap/>
          </w:tcPr>
          <w:p w:rsidR="00651759" w:rsidRPr="00A53688" w:rsidRDefault="00651759" w:rsidP="002A73E5">
            <w:pPr>
              <w:pStyle w:val="afff5"/>
            </w:pPr>
            <w:r w:rsidRPr="00A53688">
              <w:t>0,5</w:t>
            </w:r>
          </w:p>
        </w:tc>
        <w:tc>
          <w:tcPr>
            <w:tcW w:w="1407" w:type="dxa"/>
            <w:noWrap/>
          </w:tcPr>
          <w:p w:rsidR="00651759" w:rsidRPr="00A53688" w:rsidRDefault="00651759" w:rsidP="002A73E5">
            <w:pPr>
              <w:pStyle w:val="afff5"/>
            </w:pPr>
            <w:r w:rsidRPr="00A53688">
              <w:t>0,35</w:t>
            </w:r>
          </w:p>
        </w:tc>
        <w:tc>
          <w:tcPr>
            <w:tcW w:w="807" w:type="dxa"/>
            <w:noWrap/>
          </w:tcPr>
          <w:p w:rsidR="00651759" w:rsidRPr="00A53688" w:rsidRDefault="00651759" w:rsidP="002A73E5">
            <w:pPr>
              <w:pStyle w:val="afff5"/>
            </w:pPr>
            <w:r w:rsidRPr="00A53688">
              <w:t>0,3</w:t>
            </w:r>
          </w:p>
        </w:tc>
      </w:tr>
      <w:tr w:rsidR="00651759" w:rsidRPr="00A53688">
        <w:trPr>
          <w:trHeight w:val="20"/>
        </w:trPr>
        <w:tc>
          <w:tcPr>
            <w:tcW w:w="3610" w:type="dxa"/>
            <w:noWrap/>
          </w:tcPr>
          <w:p w:rsidR="00651759" w:rsidRPr="00A53688" w:rsidRDefault="00651759" w:rsidP="002A73E5">
            <w:pPr>
              <w:pStyle w:val="afff5"/>
            </w:pPr>
            <w:r w:rsidRPr="00A53688">
              <w:t xml:space="preserve">Термическая стойкость </w:t>
            </w:r>
          </w:p>
        </w:tc>
        <w:tc>
          <w:tcPr>
            <w:tcW w:w="1503" w:type="dxa"/>
            <w:noWrap/>
          </w:tcPr>
          <w:p w:rsidR="00651759" w:rsidRPr="00A53688" w:rsidRDefault="00651759" w:rsidP="002A73E5">
            <w:pPr>
              <w:pStyle w:val="afff5"/>
            </w:pPr>
            <w:r w:rsidRPr="00A53688">
              <w:t>150</w:t>
            </w:r>
          </w:p>
        </w:tc>
        <w:tc>
          <w:tcPr>
            <w:tcW w:w="1665" w:type="dxa"/>
            <w:noWrap/>
          </w:tcPr>
          <w:p w:rsidR="00651759" w:rsidRPr="00A53688" w:rsidRDefault="00651759" w:rsidP="002A73E5">
            <w:pPr>
              <w:pStyle w:val="afff5"/>
            </w:pPr>
            <w:r w:rsidRPr="00A53688">
              <w:t>150</w:t>
            </w:r>
          </w:p>
        </w:tc>
        <w:tc>
          <w:tcPr>
            <w:tcW w:w="1407" w:type="dxa"/>
            <w:noWrap/>
          </w:tcPr>
          <w:p w:rsidR="00651759" w:rsidRPr="00A53688" w:rsidRDefault="00651759" w:rsidP="002A73E5">
            <w:pPr>
              <w:pStyle w:val="afff5"/>
            </w:pPr>
            <w:r w:rsidRPr="00A53688">
              <w:t>150</w:t>
            </w:r>
          </w:p>
        </w:tc>
        <w:tc>
          <w:tcPr>
            <w:tcW w:w="807" w:type="dxa"/>
            <w:noWrap/>
          </w:tcPr>
          <w:p w:rsidR="00651759" w:rsidRPr="00A53688" w:rsidRDefault="00651759" w:rsidP="002A73E5">
            <w:pPr>
              <w:pStyle w:val="afff5"/>
            </w:pPr>
            <w:r w:rsidRPr="00A53688">
              <w:t>0,175</w:t>
            </w:r>
          </w:p>
        </w:tc>
      </w:tr>
      <w:tr w:rsidR="00651759" w:rsidRPr="00A53688">
        <w:trPr>
          <w:trHeight w:val="20"/>
        </w:trPr>
        <w:tc>
          <w:tcPr>
            <w:tcW w:w="3610" w:type="dxa"/>
            <w:noWrap/>
          </w:tcPr>
          <w:p w:rsidR="00651759" w:rsidRPr="00A53688" w:rsidRDefault="00651759" w:rsidP="002A73E5">
            <w:pPr>
              <w:pStyle w:val="afff5"/>
              <w:rPr>
                <w:i/>
                <w:iCs/>
              </w:rPr>
            </w:pPr>
            <w:r w:rsidRPr="00A53688">
              <w:rPr>
                <w:i/>
                <w:iCs/>
              </w:rPr>
              <w:t>Экономические параметры</w:t>
            </w:r>
            <w:r w:rsidR="00A53688" w:rsidRPr="00A53688">
              <w:rPr>
                <w:i/>
                <w:iCs/>
              </w:rPr>
              <w:t xml:space="preserve">: </w:t>
            </w:r>
          </w:p>
        </w:tc>
        <w:tc>
          <w:tcPr>
            <w:tcW w:w="1503" w:type="dxa"/>
            <w:noWrap/>
          </w:tcPr>
          <w:p w:rsidR="00651759" w:rsidRPr="00A53688" w:rsidRDefault="00651759" w:rsidP="002A73E5">
            <w:pPr>
              <w:pStyle w:val="afff5"/>
            </w:pPr>
          </w:p>
        </w:tc>
        <w:tc>
          <w:tcPr>
            <w:tcW w:w="1665" w:type="dxa"/>
            <w:noWrap/>
          </w:tcPr>
          <w:p w:rsidR="00651759" w:rsidRPr="00A53688" w:rsidRDefault="00651759" w:rsidP="002A73E5">
            <w:pPr>
              <w:pStyle w:val="afff5"/>
            </w:pPr>
          </w:p>
        </w:tc>
        <w:tc>
          <w:tcPr>
            <w:tcW w:w="1407" w:type="dxa"/>
            <w:noWrap/>
          </w:tcPr>
          <w:p w:rsidR="00651759" w:rsidRPr="00A53688" w:rsidRDefault="00651759" w:rsidP="002A73E5">
            <w:pPr>
              <w:pStyle w:val="afff5"/>
            </w:pPr>
          </w:p>
        </w:tc>
        <w:tc>
          <w:tcPr>
            <w:tcW w:w="807" w:type="dxa"/>
            <w:noWrap/>
          </w:tcPr>
          <w:p w:rsidR="00651759" w:rsidRPr="00A53688" w:rsidRDefault="00651759" w:rsidP="002A73E5">
            <w:pPr>
              <w:pStyle w:val="afff5"/>
            </w:pPr>
          </w:p>
        </w:tc>
      </w:tr>
      <w:tr w:rsidR="00651759" w:rsidRPr="00A53688">
        <w:trPr>
          <w:trHeight w:val="20"/>
        </w:trPr>
        <w:tc>
          <w:tcPr>
            <w:tcW w:w="3610" w:type="dxa"/>
            <w:noWrap/>
          </w:tcPr>
          <w:p w:rsidR="00651759" w:rsidRPr="00A53688" w:rsidRDefault="00651759" w:rsidP="002A73E5">
            <w:pPr>
              <w:pStyle w:val="afff5"/>
            </w:pPr>
            <w:r w:rsidRPr="00A53688">
              <w:t>Цена, у</w:t>
            </w:r>
            <w:r w:rsidR="00A53688" w:rsidRPr="00A53688">
              <w:t xml:space="preserve">. </w:t>
            </w:r>
            <w:r w:rsidRPr="00A53688">
              <w:t>е</w:t>
            </w:r>
            <w:r w:rsidR="00A53688" w:rsidRPr="00A53688">
              <w:t xml:space="preserve">. </w:t>
            </w:r>
          </w:p>
        </w:tc>
        <w:tc>
          <w:tcPr>
            <w:tcW w:w="1503" w:type="dxa"/>
            <w:noWrap/>
          </w:tcPr>
          <w:p w:rsidR="00651759" w:rsidRPr="00A53688" w:rsidRDefault="00651759" w:rsidP="002A73E5">
            <w:pPr>
              <w:pStyle w:val="afff5"/>
            </w:pPr>
            <w:r w:rsidRPr="00A53688">
              <w:t>4,04</w:t>
            </w:r>
          </w:p>
        </w:tc>
        <w:tc>
          <w:tcPr>
            <w:tcW w:w="1665" w:type="dxa"/>
            <w:noWrap/>
          </w:tcPr>
          <w:p w:rsidR="00651759" w:rsidRPr="00A53688" w:rsidRDefault="00651759" w:rsidP="002A73E5">
            <w:pPr>
              <w:pStyle w:val="afff5"/>
            </w:pPr>
            <w:r w:rsidRPr="00A53688">
              <w:t>3,26</w:t>
            </w:r>
          </w:p>
        </w:tc>
        <w:tc>
          <w:tcPr>
            <w:tcW w:w="1407" w:type="dxa"/>
            <w:noWrap/>
          </w:tcPr>
          <w:p w:rsidR="00651759" w:rsidRPr="00A53688" w:rsidRDefault="00651759" w:rsidP="002A73E5">
            <w:pPr>
              <w:pStyle w:val="afff5"/>
            </w:pPr>
            <w:r w:rsidRPr="00A53688">
              <w:t>4,89</w:t>
            </w:r>
          </w:p>
        </w:tc>
        <w:tc>
          <w:tcPr>
            <w:tcW w:w="807" w:type="dxa"/>
            <w:noWrap/>
          </w:tcPr>
          <w:p w:rsidR="00651759" w:rsidRPr="00A53688" w:rsidRDefault="00651759" w:rsidP="002A73E5">
            <w:pPr>
              <w:pStyle w:val="afff5"/>
            </w:pPr>
            <w:r w:rsidRPr="00A53688">
              <w:t>1</w:t>
            </w:r>
          </w:p>
        </w:tc>
      </w:tr>
    </w:tbl>
    <w:p w:rsidR="00651759" w:rsidRPr="00A53688" w:rsidRDefault="00651759" w:rsidP="00A53688"/>
    <w:p w:rsidR="00A53688" w:rsidRDefault="00651759" w:rsidP="00A53688">
      <w:r w:rsidRPr="00A53688">
        <w:t xml:space="preserve">Для расчета показателя конкурентоспособности по техническим показателям определим, что по показателям предел прочности при изгибе, твердость поверхности и термическая стойкость большему значению соответствует более высокий уровень качества товара, по остальным показателям наблюдается обратная зависимость, </w:t>
      </w:r>
      <w:r w:rsidR="00A53688">
        <w:t>т.е.</w:t>
      </w:r>
      <w:r w:rsidR="00A53688" w:rsidRPr="00A53688">
        <w:t xml:space="preserve"> </w:t>
      </w:r>
      <w:r w:rsidRPr="00A53688">
        <w:t>более высокое их значение соответствует более низкому качеству товара</w:t>
      </w:r>
      <w:r w:rsidR="00A53688" w:rsidRPr="00A53688">
        <w:t xml:space="preserve">. </w:t>
      </w:r>
      <w:r w:rsidRPr="00A53688">
        <w:t>В последнем столбце таблицы находятся коэффициенты весомости табл</w:t>
      </w:r>
      <w:r w:rsidR="00D46FFF" w:rsidRPr="00A53688">
        <w:t>ице</w:t>
      </w:r>
      <w:r w:rsidRPr="00A53688">
        <w:t xml:space="preserve"> </w:t>
      </w:r>
      <w:r w:rsidR="00A53688">
        <w:t>2.1</w:t>
      </w:r>
      <w:r w:rsidR="00D46FFF" w:rsidRPr="00A53688">
        <w:t>8</w:t>
      </w:r>
      <w:r w:rsidR="00A53688" w:rsidRPr="00A53688">
        <w:t>.</w:t>
      </w:r>
    </w:p>
    <w:p w:rsidR="00A53688" w:rsidRDefault="00651759" w:rsidP="00A53688">
      <w:r w:rsidRPr="00A53688">
        <w:t>Пусть в качестве базы сравнения выступает СП</w:t>
      </w:r>
      <w:r w:rsidR="00A53688">
        <w:t xml:space="preserve"> "</w:t>
      </w:r>
      <w:r w:rsidRPr="00A53688">
        <w:t>Бессер-Беларусь</w:t>
      </w:r>
      <w:r w:rsidR="00A53688">
        <w:t xml:space="preserve">", </w:t>
      </w:r>
      <w:r w:rsidRPr="00A53688">
        <w:t>тогда показатель конкурентоспособности по техническим показателям равен</w:t>
      </w:r>
      <w:r w:rsidR="00A53688" w:rsidRPr="00A53688">
        <w:t>:</w:t>
      </w:r>
    </w:p>
    <w:p w:rsidR="002A73E5" w:rsidRDefault="002A73E5" w:rsidP="00A53688"/>
    <w:p w:rsidR="00A53688" w:rsidRDefault="0092679C" w:rsidP="00A53688">
      <w:pPr>
        <w:rPr>
          <w:position w:val="-28"/>
        </w:rPr>
      </w:pPr>
      <w:r w:rsidRPr="00A53688">
        <w:rPr>
          <w:position w:val="-28"/>
        </w:rPr>
        <w:object w:dxaOrig="6640" w:dyaOrig="660">
          <v:shape id="_x0000_i1051" type="#_x0000_t75" style="width:372pt;height:36.75pt" o:ole="">
            <v:imagedata r:id="rId32" o:title=""/>
          </v:shape>
          <o:OLEObject Type="Embed" ProgID="Equation.3" ShapeID="_x0000_i1051" DrawAspect="Content" ObjectID="_1469632011" r:id="rId33"/>
        </w:object>
      </w:r>
    </w:p>
    <w:p w:rsidR="002A73E5" w:rsidRPr="00A53688" w:rsidRDefault="002A73E5" w:rsidP="00A53688">
      <w:pPr>
        <w:rPr>
          <w:position w:val="-36"/>
        </w:rPr>
      </w:pPr>
    </w:p>
    <w:p w:rsidR="002A73E5" w:rsidRDefault="00651759" w:rsidP="00A53688">
      <w:r w:rsidRPr="00A53688">
        <w:t>В данном случае единственным экономическим показателем является цена товара</w:t>
      </w:r>
      <w:r w:rsidR="00A53688" w:rsidRPr="00A53688">
        <w:t xml:space="preserve">. </w:t>
      </w:r>
    </w:p>
    <w:p w:rsidR="00A53688" w:rsidRDefault="00651759" w:rsidP="00A53688">
      <w:r w:rsidRPr="00A53688">
        <w:t>Показатель конкурентоспособности по экономическим параметрам</w:t>
      </w:r>
      <w:r w:rsidR="00A53688" w:rsidRPr="00A53688">
        <w:t>:</w:t>
      </w:r>
    </w:p>
    <w:p w:rsidR="00651759" w:rsidRDefault="00A30D17" w:rsidP="00A53688">
      <w:pPr>
        <w:rPr>
          <w:position w:val="-30"/>
        </w:rPr>
      </w:pPr>
      <w:r>
        <w:br w:type="page"/>
      </w:r>
      <w:r w:rsidR="0092679C" w:rsidRPr="00A53688">
        <w:rPr>
          <w:position w:val="-30"/>
        </w:rPr>
        <w:object w:dxaOrig="2260" w:dyaOrig="680">
          <v:shape id="_x0000_i1052" type="#_x0000_t75" style="width:138pt;height:41.25pt" o:ole="">
            <v:imagedata r:id="rId34" o:title=""/>
          </v:shape>
          <o:OLEObject Type="Embed" ProgID="Equation.3" ShapeID="_x0000_i1052" DrawAspect="Content" ObjectID="_1469632012" r:id="rId35"/>
        </w:object>
      </w:r>
    </w:p>
    <w:p w:rsidR="002A73E5" w:rsidRPr="00A53688" w:rsidRDefault="002A73E5" w:rsidP="00A53688"/>
    <w:p w:rsidR="00A53688" w:rsidRDefault="00651759" w:rsidP="00A53688">
      <w:r w:rsidRPr="00A53688">
        <w:t>Значит показатель общей конкурентоспособности</w:t>
      </w:r>
      <w:r w:rsidR="00A53688" w:rsidRPr="00A53688">
        <w:t>:</w:t>
      </w:r>
    </w:p>
    <w:p w:rsidR="002A73E5" w:rsidRDefault="002A73E5" w:rsidP="00A53688"/>
    <w:p w:rsidR="002A73E5" w:rsidRDefault="00651759" w:rsidP="00A53688">
      <w:r w:rsidRPr="00A53688">
        <w:t>K = T / Э = 0,90</w:t>
      </w:r>
      <w:r w:rsidR="00A53688">
        <w:t>9/</w:t>
      </w:r>
      <w:r w:rsidRPr="00A53688">
        <w:t>1,239 = 0,734</w:t>
      </w:r>
      <w:r w:rsidR="00A53688" w:rsidRPr="00A53688">
        <w:t xml:space="preserve">. </w:t>
      </w:r>
    </w:p>
    <w:p w:rsidR="002A73E5" w:rsidRDefault="002A73E5" w:rsidP="00A53688"/>
    <w:p w:rsidR="00A53688" w:rsidRDefault="00651759" w:rsidP="00A53688">
      <w:r w:rsidRPr="00A53688">
        <w:t>Поскольку расчетное значение показателя конкурентоспособности меньше 1, то продукция ООО</w:t>
      </w:r>
      <w:r w:rsidR="00A53688">
        <w:t xml:space="preserve"> "</w:t>
      </w:r>
      <w:r w:rsidRPr="00A53688">
        <w:t>Ротафарм</w:t>
      </w:r>
      <w:r w:rsidR="00A53688">
        <w:t xml:space="preserve">" </w:t>
      </w:r>
      <w:r w:rsidRPr="00A53688">
        <w:t>не является конкурентоспособной по сравнению с продукцией, выпускаемой СП</w:t>
      </w:r>
      <w:r w:rsidR="00A53688">
        <w:t xml:space="preserve"> "</w:t>
      </w:r>
      <w:r w:rsidRPr="00A53688">
        <w:t>Бессер-Беларусь</w:t>
      </w:r>
      <w:r w:rsidR="00A53688">
        <w:t>".</w:t>
      </w:r>
    </w:p>
    <w:p w:rsidR="00A53688" w:rsidRDefault="00651759" w:rsidP="00A53688">
      <w:r w:rsidRPr="00A53688">
        <w:t>Сравним продукцию ООО</w:t>
      </w:r>
      <w:r w:rsidR="00A53688">
        <w:t xml:space="preserve"> "</w:t>
      </w:r>
      <w:r w:rsidRPr="00A53688">
        <w:t>Ротафарм</w:t>
      </w:r>
      <w:r w:rsidR="00A53688">
        <w:t xml:space="preserve">" </w:t>
      </w:r>
      <w:r w:rsidRPr="00A53688">
        <w:t>с продукцией ОАО</w:t>
      </w:r>
      <w:r w:rsidR="00A53688">
        <w:t xml:space="preserve"> "</w:t>
      </w:r>
      <w:r w:rsidRPr="00A53688">
        <w:t>Красносельскстройматериалы</w:t>
      </w:r>
      <w:r w:rsidR="00A53688">
        <w:t xml:space="preserve">". </w:t>
      </w:r>
      <w:r w:rsidRPr="00A53688">
        <w:t>Рассчитаем показатель общей конкурентоспособности аналогичным образом</w:t>
      </w:r>
      <w:r w:rsidR="00A53688" w:rsidRPr="00A53688">
        <w:t xml:space="preserve">. </w:t>
      </w:r>
      <w:r w:rsidRPr="00A53688">
        <w:t>Показатель конкурентоспособности по техническим параметрам</w:t>
      </w:r>
      <w:r w:rsidR="00A53688" w:rsidRPr="00A53688">
        <w:t>:</w:t>
      </w:r>
    </w:p>
    <w:p w:rsidR="002A73E5" w:rsidRDefault="002A73E5" w:rsidP="00A53688"/>
    <w:p w:rsidR="00A53688" w:rsidRDefault="0092679C" w:rsidP="00A53688">
      <w:pPr>
        <w:rPr>
          <w:position w:val="-28"/>
        </w:rPr>
      </w:pPr>
      <w:r w:rsidRPr="00A53688">
        <w:rPr>
          <w:position w:val="-28"/>
        </w:rPr>
        <w:object w:dxaOrig="6700" w:dyaOrig="660">
          <v:shape id="_x0000_i1053" type="#_x0000_t75" style="width:392.25pt;height:38.25pt" o:ole="">
            <v:imagedata r:id="rId36" o:title=""/>
          </v:shape>
          <o:OLEObject Type="Embed" ProgID="Equation.3" ShapeID="_x0000_i1053" DrawAspect="Content" ObjectID="_1469632013" r:id="rId37"/>
        </w:object>
      </w:r>
    </w:p>
    <w:p w:rsidR="002A73E5" w:rsidRPr="00A53688" w:rsidRDefault="002A73E5" w:rsidP="00A53688"/>
    <w:p w:rsidR="00A53688" w:rsidRDefault="00651759" w:rsidP="00A53688">
      <w:r w:rsidRPr="00A53688">
        <w:t>Пок</w:t>
      </w:r>
      <w:r w:rsidR="009D02F3" w:rsidRPr="00A53688">
        <w:t>азатель конкурентоспособности по</w:t>
      </w:r>
      <w:r w:rsidRPr="00A53688">
        <w:t xml:space="preserve"> экономическим параметрам</w:t>
      </w:r>
      <w:r w:rsidR="00A53688" w:rsidRPr="00A53688">
        <w:t>:</w:t>
      </w:r>
    </w:p>
    <w:p w:rsidR="002A73E5" w:rsidRDefault="002A73E5" w:rsidP="00A53688"/>
    <w:p w:rsidR="00A53688" w:rsidRDefault="0092679C" w:rsidP="00A53688">
      <w:pPr>
        <w:rPr>
          <w:position w:val="-30"/>
        </w:rPr>
      </w:pPr>
      <w:r w:rsidRPr="00A53688">
        <w:rPr>
          <w:position w:val="-30"/>
        </w:rPr>
        <w:object w:dxaOrig="2280" w:dyaOrig="680">
          <v:shape id="_x0000_i1054" type="#_x0000_t75" style="width:138.75pt;height:41.25pt" o:ole="">
            <v:imagedata r:id="rId38" o:title=""/>
          </v:shape>
          <o:OLEObject Type="Embed" ProgID="Equation.3" ShapeID="_x0000_i1054" DrawAspect="Content" ObjectID="_1469632014" r:id="rId39"/>
        </w:object>
      </w:r>
    </w:p>
    <w:p w:rsidR="002A73E5" w:rsidRPr="00A53688" w:rsidRDefault="002A73E5" w:rsidP="00A53688"/>
    <w:p w:rsidR="00A53688" w:rsidRDefault="00651759" w:rsidP="00A53688">
      <w:r w:rsidRPr="00A53688">
        <w:t>Таким образом, показатель общей конкурентоспособности</w:t>
      </w:r>
      <w:r w:rsidR="00A53688" w:rsidRPr="00A53688">
        <w:t>:</w:t>
      </w:r>
    </w:p>
    <w:p w:rsidR="002A73E5" w:rsidRDefault="002A73E5" w:rsidP="00A53688"/>
    <w:p w:rsidR="002A73E5" w:rsidRDefault="00651759" w:rsidP="00A53688">
      <w:r w:rsidRPr="00A53688">
        <w:t>K = 0</w:t>
      </w:r>
      <w:r w:rsidR="000859D0" w:rsidRPr="00A53688">
        <w:t>,76</w:t>
      </w:r>
      <w:r w:rsidR="00A53688">
        <w:t>1/</w:t>
      </w:r>
      <w:r w:rsidR="000859D0" w:rsidRPr="00A53688">
        <w:t>0,826 = 0,</w:t>
      </w:r>
      <w:r w:rsidRPr="00A53688">
        <w:t>921</w:t>
      </w:r>
      <w:r w:rsidR="00A53688" w:rsidRPr="00A53688">
        <w:t xml:space="preserve">. </w:t>
      </w:r>
    </w:p>
    <w:p w:rsidR="002A73E5" w:rsidRDefault="002A73E5" w:rsidP="00A53688"/>
    <w:p w:rsidR="00A53688" w:rsidRDefault="00651759" w:rsidP="00A53688">
      <w:r w:rsidRPr="00A53688">
        <w:t>Этот показатель также меньше 1, что говорит о низкой конкурентоспособности продукции ООО</w:t>
      </w:r>
      <w:r w:rsidR="00A53688">
        <w:t xml:space="preserve"> "</w:t>
      </w:r>
      <w:r w:rsidRPr="00A53688">
        <w:t>Ротафарм</w:t>
      </w:r>
      <w:r w:rsidR="00A53688">
        <w:t xml:space="preserve">". </w:t>
      </w:r>
      <w:r w:rsidRPr="00A53688">
        <w:t>Не смотря на более низкую цену товара по сравнению с ОАО</w:t>
      </w:r>
      <w:r w:rsidR="00A53688">
        <w:t xml:space="preserve"> "</w:t>
      </w:r>
      <w:r w:rsidRPr="00A53688">
        <w:t>Красносельскстройматериалы</w:t>
      </w:r>
      <w:r w:rsidR="00A53688">
        <w:t xml:space="preserve">", </w:t>
      </w:r>
      <w:r w:rsidRPr="00A53688">
        <w:t>показатель конкурентоспособности по техническим параметрам оказался более низким, чем экономический показатель</w:t>
      </w:r>
      <w:r w:rsidR="00A53688" w:rsidRPr="00A53688">
        <w:t>.</w:t>
      </w:r>
    </w:p>
    <w:p w:rsidR="00A53688" w:rsidRDefault="00651759" w:rsidP="00A53688">
      <w:r w:rsidRPr="00A53688">
        <w:t>ООО</w:t>
      </w:r>
      <w:r w:rsidR="00A53688">
        <w:t xml:space="preserve"> "</w:t>
      </w:r>
      <w:r w:rsidRPr="00A53688">
        <w:t>Ротафарм</w:t>
      </w:r>
      <w:r w:rsidR="00A53688">
        <w:t xml:space="preserve">" </w:t>
      </w:r>
      <w:r w:rsidRPr="00A53688">
        <w:t>необходимо провести мероприятия по совершенствованию конкурентоспособности продукции</w:t>
      </w:r>
      <w:r w:rsidR="00A53688" w:rsidRPr="00A53688">
        <w:t>.</w:t>
      </w:r>
    </w:p>
    <w:p w:rsidR="00A53688" w:rsidRDefault="00651759" w:rsidP="00A53688">
      <w:r w:rsidRPr="00A53688">
        <w:t>Анализ отступления от норм по качеству изготовления осуществляется по данным о внутризаводском браке и внешних рекламациях на продукцию</w:t>
      </w:r>
      <w:r w:rsidR="00A53688" w:rsidRPr="00A53688">
        <w:t>.</w:t>
      </w:r>
    </w:p>
    <w:p w:rsidR="00A53688" w:rsidRDefault="00651759" w:rsidP="00A53688">
      <w:r w:rsidRPr="00A53688">
        <w:t>В зависимости от действующих на предприятии системы представления информации о браке анализируются потери от брака как предприятию, цехом, участком, рабочим местом, так и по конкретным изделиям и причинам</w:t>
      </w:r>
      <w:r w:rsidR="00A53688" w:rsidRPr="00A53688">
        <w:t>.</w:t>
      </w:r>
    </w:p>
    <w:p w:rsidR="00A53688" w:rsidRDefault="00651759" w:rsidP="00A53688">
      <w:r w:rsidRPr="00A53688">
        <w:t>Основными причинами брака могут быть</w:t>
      </w:r>
      <w:r w:rsidR="00A53688" w:rsidRPr="00A53688">
        <w:t>:</w:t>
      </w:r>
    </w:p>
    <w:p w:rsidR="00A53688" w:rsidRDefault="00651759" w:rsidP="00A53688">
      <w:r w:rsidRPr="00A53688">
        <w:t>недостаточный уровень модификации рабочих</w:t>
      </w:r>
      <w:r w:rsidR="00A53688" w:rsidRPr="00A53688">
        <w:t>;</w:t>
      </w:r>
    </w:p>
    <w:p w:rsidR="00A53688" w:rsidRDefault="00651759" w:rsidP="00A53688">
      <w:r w:rsidRPr="00A53688">
        <w:t>работа на неисправном оборудовании</w:t>
      </w:r>
      <w:r w:rsidR="00A53688" w:rsidRPr="00A53688">
        <w:t>;</w:t>
      </w:r>
    </w:p>
    <w:p w:rsidR="00A53688" w:rsidRDefault="00651759" w:rsidP="00A53688">
      <w:r w:rsidRPr="00A53688">
        <w:t>использование несовершенных приспособлений и инструментов, средств измерительной техники</w:t>
      </w:r>
      <w:r w:rsidR="00A53688" w:rsidRPr="00A53688">
        <w:t>;</w:t>
      </w:r>
    </w:p>
    <w:p w:rsidR="00A53688" w:rsidRDefault="00651759" w:rsidP="00A53688">
      <w:r w:rsidRPr="00A53688">
        <w:t>отступления от технологического процесса</w:t>
      </w:r>
      <w:r w:rsidR="00A53688" w:rsidRPr="00A53688">
        <w:t>;</w:t>
      </w:r>
    </w:p>
    <w:p w:rsidR="00A53688" w:rsidRDefault="00651759" w:rsidP="00A53688">
      <w:r w:rsidRPr="00A53688">
        <w:t>использование материалов и полуфабрикатов со скрытыми дефектами</w:t>
      </w:r>
      <w:r w:rsidR="00A53688" w:rsidRPr="00A53688">
        <w:t>;</w:t>
      </w:r>
    </w:p>
    <w:p w:rsidR="00A53688" w:rsidRDefault="00651759" w:rsidP="00A53688">
      <w:r w:rsidRPr="00A53688">
        <w:t>несовершенство упаковки, маркировки, нарушение условий хранения, перевозки, погрузки</w:t>
      </w:r>
      <w:r w:rsidR="00A53688" w:rsidRPr="00A53688">
        <w:t>.</w:t>
      </w:r>
    </w:p>
    <w:p w:rsidR="00A53688" w:rsidRDefault="00651759" w:rsidP="002A73E5">
      <w:r w:rsidRPr="00A53688">
        <w:t>Повышение качества продукции и ее конкурентоспособности признаны стратегической задачей предприятия</w:t>
      </w:r>
      <w:r w:rsidR="00A53688" w:rsidRPr="00A53688">
        <w:t xml:space="preserve">. </w:t>
      </w:r>
      <w:r w:rsidRPr="00A53688">
        <w:t>Разработана политика руководства в области качества</w:t>
      </w:r>
      <w:r w:rsidR="00A53688" w:rsidRPr="00A53688">
        <w:t xml:space="preserve">. </w:t>
      </w:r>
      <w:r w:rsidRPr="00A53688">
        <w:t>Определены и основные задачи в области качества</w:t>
      </w:r>
      <w:r w:rsidR="00A53688" w:rsidRPr="00A53688">
        <w:t>:</w:t>
      </w:r>
    </w:p>
    <w:p w:rsidR="00A53688" w:rsidRDefault="004A3F88" w:rsidP="002A73E5">
      <w:r w:rsidRPr="00A53688">
        <w:t>С</w:t>
      </w:r>
      <w:r w:rsidR="00651759" w:rsidRPr="00A53688">
        <w:t>оздание у потребителей продукции восприятия ООО</w:t>
      </w:r>
      <w:r w:rsidR="00A53688">
        <w:t xml:space="preserve"> "</w:t>
      </w:r>
      <w:r w:rsidR="00651759" w:rsidRPr="00A53688">
        <w:t>Ротафарм</w:t>
      </w:r>
      <w:r w:rsidR="00A53688">
        <w:t xml:space="preserve">" </w:t>
      </w:r>
      <w:r w:rsidR="00651759" w:rsidRPr="00A53688">
        <w:t>как производителя высококачественной напольной плитки</w:t>
      </w:r>
      <w:r w:rsidR="00A53688" w:rsidRPr="00A53688">
        <w:t>;</w:t>
      </w:r>
    </w:p>
    <w:p w:rsidR="00A53688" w:rsidRDefault="004A3F88" w:rsidP="002A73E5">
      <w:r w:rsidRPr="00A53688">
        <w:t>Д</w:t>
      </w:r>
      <w:r w:rsidR="00651759" w:rsidRPr="00A53688">
        <w:t>остижение уровня качества ведущих зарубежных фирм на базе дальнейших разработок, поэтапного технического перевооружения и освоения передовых технологий, внедрения современного технологического, контрольно-измерительного и испытательного оборудования</w:t>
      </w:r>
      <w:r w:rsidR="00A53688" w:rsidRPr="00A53688">
        <w:t>;</w:t>
      </w:r>
    </w:p>
    <w:p w:rsidR="00A53688" w:rsidRDefault="004A3F88" w:rsidP="002A73E5">
      <w:r w:rsidRPr="00A53688">
        <w:t>П</w:t>
      </w:r>
      <w:r w:rsidR="00651759" w:rsidRPr="00A53688">
        <w:t>редложение потребителю новой продукции, обеспечивающей ее позиционирование в одном ряду со всемирно известными марками зарубежных производителей</w:t>
      </w:r>
      <w:r w:rsidR="00A53688" w:rsidRPr="00A53688">
        <w:t>;</w:t>
      </w:r>
    </w:p>
    <w:p w:rsidR="00A53688" w:rsidRDefault="004A3F88" w:rsidP="002A73E5">
      <w:r w:rsidRPr="00A53688">
        <w:t>П</w:t>
      </w:r>
      <w:r w:rsidR="00651759" w:rsidRPr="00A53688">
        <w:t>редупреждение и предотвращение выпуска продукции неудовлетворительного качества на всех этапах от разработки до эксплуатации</w:t>
      </w:r>
      <w:r w:rsidR="00A53688" w:rsidRPr="00A53688">
        <w:t>;</w:t>
      </w:r>
    </w:p>
    <w:p w:rsidR="00A53688" w:rsidRDefault="004A3F88" w:rsidP="002A73E5">
      <w:r w:rsidRPr="00A53688">
        <w:t>Р</w:t>
      </w:r>
      <w:r w:rsidR="00651759" w:rsidRPr="00A53688">
        <w:t>асширение рынков сбыта и увеличение объемов реализации</w:t>
      </w:r>
      <w:r w:rsidR="00A53688" w:rsidRPr="00A53688">
        <w:t>;</w:t>
      </w:r>
    </w:p>
    <w:p w:rsidR="002A73E5" w:rsidRDefault="002A73E5" w:rsidP="00A53688">
      <w:bookmarkStart w:id="27" w:name="_Toc229929976"/>
    </w:p>
    <w:p w:rsidR="00B02CEE" w:rsidRPr="00A53688" w:rsidRDefault="00B02CEE" w:rsidP="00F1243E">
      <w:pPr>
        <w:ind w:left="708" w:firstLine="12"/>
      </w:pPr>
      <w:r w:rsidRPr="00A53688">
        <w:t xml:space="preserve">Таблица </w:t>
      </w:r>
      <w:r w:rsidR="00A53688">
        <w:t>2.19</w:t>
      </w:r>
      <w:r w:rsidR="00A53688" w:rsidRPr="00A53688">
        <w:t xml:space="preserve"> - </w:t>
      </w:r>
      <w:r w:rsidRPr="00A53688">
        <w:t>Показатели для расчета конкурентоспособности тротуарной плитки пустотелой</w:t>
      </w:r>
      <w:bookmarkEnd w:id="27"/>
    </w:p>
    <w:tbl>
      <w:tblPr>
        <w:tblStyle w:val="15"/>
        <w:tblW w:w="9000" w:type="dxa"/>
        <w:tblInd w:w="0" w:type="dxa"/>
        <w:tblLayout w:type="fixed"/>
        <w:tblLook w:val="0000" w:firstRow="0" w:lastRow="0" w:firstColumn="0" w:lastColumn="0" w:noHBand="0" w:noVBand="0"/>
      </w:tblPr>
      <w:tblGrid>
        <w:gridCol w:w="2846"/>
        <w:gridCol w:w="709"/>
        <w:gridCol w:w="851"/>
        <w:gridCol w:w="850"/>
        <w:gridCol w:w="774"/>
        <w:gridCol w:w="851"/>
        <w:gridCol w:w="784"/>
        <w:gridCol w:w="708"/>
        <w:gridCol w:w="627"/>
      </w:tblGrid>
      <w:tr w:rsidR="006D1D5F" w:rsidRPr="00A53688">
        <w:trPr>
          <w:trHeight w:val="1898"/>
        </w:trPr>
        <w:tc>
          <w:tcPr>
            <w:tcW w:w="2846" w:type="dxa"/>
          </w:tcPr>
          <w:p w:rsidR="006D1D5F" w:rsidRPr="00A53688" w:rsidRDefault="006D1D5F" w:rsidP="002A73E5">
            <w:pPr>
              <w:pStyle w:val="afff5"/>
            </w:pPr>
            <w:r w:rsidRPr="00A53688">
              <w:t>Показатель</w:t>
            </w:r>
          </w:p>
        </w:tc>
        <w:tc>
          <w:tcPr>
            <w:tcW w:w="709" w:type="dxa"/>
            <w:textDirection w:val="btLr"/>
          </w:tcPr>
          <w:p w:rsidR="006D1D5F" w:rsidRPr="00A53688" w:rsidRDefault="006D1D5F" w:rsidP="002A73E5">
            <w:pPr>
              <w:pStyle w:val="afff5"/>
            </w:pPr>
            <w:r w:rsidRPr="00A53688">
              <w:t>ООО</w:t>
            </w:r>
            <w:r w:rsidR="00A53688">
              <w:t xml:space="preserve"> "</w:t>
            </w:r>
            <w:r w:rsidRPr="00A53688">
              <w:t>Ротафарм</w:t>
            </w:r>
            <w:r w:rsidR="00A53688">
              <w:t>"</w:t>
            </w:r>
          </w:p>
        </w:tc>
        <w:tc>
          <w:tcPr>
            <w:tcW w:w="851" w:type="dxa"/>
            <w:textDirection w:val="btLr"/>
          </w:tcPr>
          <w:p w:rsidR="006D1D5F" w:rsidRPr="00A53688" w:rsidRDefault="006D1D5F" w:rsidP="002A73E5">
            <w:pPr>
              <w:pStyle w:val="afff5"/>
            </w:pPr>
            <w:r w:rsidRPr="00A53688">
              <w:t>ОАО</w:t>
            </w:r>
            <w:r w:rsidR="00A53688">
              <w:t xml:space="preserve"> "</w:t>
            </w:r>
            <w:r w:rsidRPr="00A53688">
              <w:t>Красносельскстройматериалы</w:t>
            </w:r>
            <w:r w:rsidR="00A53688">
              <w:t>"</w:t>
            </w:r>
          </w:p>
        </w:tc>
        <w:tc>
          <w:tcPr>
            <w:tcW w:w="850" w:type="dxa"/>
            <w:textDirection w:val="btLr"/>
          </w:tcPr>
          <w:p w:rsidR="006D1D5F" w:rsidRPr="00A53688" w:rsidRDefault="006D1D5F" w:rsidP="002A73E5">
            <w:pPr>
              <w:pStyle w:val="afff5"/>
            </w:pPr>
            <w:r w:rsidRPr="00A53688">
              <w:t>Chlumcanske zavody</w:t>
            </w:r>
          </w:p>
        </w:tc>
        <w:tc>
          <w:tcPr>
            <w:tcW w:w="774" w:type="dxa"/>
          </w:tcPr>
          <w:p w:rsidR="006D1D5F" w:rsidRPr="00A53688" w:rsidRDefault="006D1D5F" w:rsidP="002A73E5">
            <w:pPr>
              <w:pStyle w:val="afff5"/>
            </w:pPr>
            <w:r w:rsidRPr="00A53688">
              <w:t>Q1</w:t>
            </w:r>
          </w:p>
        </w:tc>
        <w:tc>
          <w:tcPr>
            <w:tcW w:w="851" w:type="dxa"/>
          </w:tcPr>
          <w:p w:rsidR="006D1D5F" w:rsidRPr="00A53688" w:rsidRDefault="006D1D5F" w:rsidP="002A73E5">
            <w:pPr>
              <w:pStyle w:val="afff5"/>
            </w:pPr>
            <w:r w:rsidRPr="00A53688">
              <w:t>Q2</w:t>
            </w:r>
          </w:p>
        </w:tc>
        <w:tc>
          <w:tcPr>
            <w:tcW w:w="784" w:type="dxa"/>
          </w:tcPr>
          <w:p w:rsidR="006D1D5F" w:rsidRPr="00A53688" w:rsidRDefault="006D1D5F" w:rsidP="002A73E5">
            <w:pPr>
              <w:pStyle w:val="afff5"/>
            </w:pPr>
            <w:r w:rsidRPr="00A53688">
              <w:t>Ai</w:t>
            </w:r>
          </w:p>
        </w:tc>
        <w:tc>
          <w:tcPr>
            <w:tcW w:w="708" w:type="dxa"/>
          </w:tcPr>
          <w:p w:rsidR="006D1D5F" w:rsidRPr="00A53688" w:rsidRDefault="006D1D5F" w:rsidP="002A73E5">
            <w:pPr>
              <w:pStyle w:val="afff5"/>
            </w:pPr>
            <w:r w:rsidRPr="00A53688">
              <w:t>G1</w:t>
            </w:r>
          </w:p>
        </w:tc>
        <w:tc>
          <w:tcPr>
            <w:tcW w:w="627" w:type="dxa"/>
          </w:tcPr>
          <w:p w:rsidR="006D1D5F" w:rsidRPr="00A53688" w:rsidRDefault="006D1D5F" w:rsidP="002A73E5">
            <w:pPr>
              <w:pStyle w:val="afff5"/>
            </w:pPr>
            <w:r w:rsidRPr="00A53688">
              <w:t>G2</w:t>
            </w:r>
          </w:p>
        </w:tc>
      </w:tr>
      <w:tr w:rsidR="00C86A20" w:rsidRPr="00A53688">
        <w:trPr>
          <w:trHeight w:val="624"/>
        </w:trPr>
        <w:tc>
          <w:tcPr>
            <w:tcW w:w="2846" w:type="dxa"/>
          </w:tcPr>
          <w:p w:rsidR="00C86A20" w:rsidRPr="00A53688" w:rsidRDefault="00C86A20" w:rsidP="002A73E5">
            <w:pPr>
              <w:pStyle w:val="afff5"/>
              <w:rPr>
                <w:i/>
                <w:iCs/>
              </w:rPr>
            </w:pPr>
            <w:r w:rsidRPr="00A53688">
              <w:rPr>
                <w:i/>
                <w:iCs/>
              </w:rPr>
              <w:t>Технические параметры</w:t>
            </w:r>
          </w:p>
        </w:tc>
        <w:tc>
          <w:tcPr>
            <w:tcW w:w="709" w:type="dxa"/>
          </w:tcPr>
          <w:p w:rsidR="00C86A20" w:rsidRPr="00A53688" w:rsidRDefault="00C86A20" w:rsidP="002A73E5">
            <w:pPr>
              <w:pStyle w:val="afff5"/>
            </w:pPr>
          </w:p>
        </w:tc>
        <w:tc>
          <w:tcPr>
            <w:tcW w:w="851" w:type="dxa"/>
          </w:tcPr>
          <w:p w:rsidR="00C86A20" w:rsidRPr="00A53688" w:rsidRDefault="00C86A20" w:rsidP="002A73E5">
            <w:pPr>
              <w:pStyle w:val="afff5"/>
            </w:pPr>
          </w:p>
        </w:tc>
        <w:tc>
          <w:tcPr>
            <w:tcW w:w="850" w:type="dxa"/>
          </w:tcPr>
          <w:p w:rsidR="00C86A20" w:rsidRPr="00A53688" w:rsidRDefault="00C86A20" w:rsidP="002A73E5">
            <w:pPr>
              <w:pStyle w:val="afff5"/>
            </w:pPr>
          </w:p>
        </w:tc>
        <w:tc>
          <w:tcPr>
            <w:tcW w:w="774" w:type="dxa"/>
          </w:tcPr>
          <w:p w:rsidR="00C86A20" w:rsidRPr="00A53688" w:rsidRDefault="00C86A20" w:rsidP="002A73E5">
            <w:pPr>
              <w:pStyle w:val="afff5"/>
            </w:pPr>
          </w:p>
        </w:tc>
        <w:tc>
          <w:tcPr>
            <w:tcW w:w="851" w:type="dxa"/>
          </w:tcPr>
          <w:p w:rsidR="008E22FF" w:rsidRPr="00A53688" w:rsidRDefault="008E22FF" w:rsidP="002A73E5">
            <w:pPr>
              <w:pStyle w:val="afff5"/>
            </w:pPr>
          </w:p>
        </w:tc>
        <w:tc>
          <w:tcPr>
            <w:tcW w:w="784" w:type="dxa"/>
          </w:tcPr>
          <w:p w:rsidR="00C86A20" w:rsidRPr="00A53688" w:rsidRDefault="00C86A20" w:rsidP="002A73E5">
            <w:pPr>
              <w:pStyle w:val="afff5"/>
            </w:pPr>
          </w:p>
        </w:tc>
        <w:tc>
          <w:tcPr>
            <w:tcW w:w="708" w:type="dxa"/>
          </w:tcPr>
          <w:p w:rsidR="00C86A20" w:rsidRPr="00A53688" w:rsidRDefault="00C86A20" w:rsidP="002A73E5">
            <w:pPr>
              <w:pStyle w:val="afff5"/>
            </w:pPr>
          </w:p>
        </w:tc>
        <w:tc>
          <w:tcPr>
            <w:tcW w:w="627" w:type="dxa"/>
          </w:tcPr>
          <w:p w:rsidR="00C86A20" w:rsidRPr="00A53688" w:rsidRDefault="00C86A20" w:rsidP="002A73E5">
            <w:pPr>
              <w:pStyle w:val="afff5"/>
            </w:pPr>
          </w:p>
        </w:tc>
      </w:tr>
      <w:tr w:rsidR="008E22FF" w:rsidRPr="00A53688">
        <w:trPr>
          <w:trHeight w:val="328"/>
        </w:trPr>
        <w:tc>
          <w:tcPr>
            <w:tcW w:w="2846" w:type="dxa"/>
          </w:tcPr>
          <w:p w:rsidR="008E22FF" w:rsidRPr="00A53688" w:rsidRDefault="008E22FF" w:rsidP="002A73E5">
            <w:pPr>
              <w:pStyle w:val="afff5"/>
            </w:pPr>
            <w:r w:rsidRPr="00A53688">
              <w:t>Водопоглащение,</w:t>
            </w:r>
            <w:r w:rsidR="00A53688" w:rsidRPr="00A53688">
              <w:t>%</w:t>
            </w:r>
          </w:p>
        </w:tc>
        <w:tc>
          <w:tcPr>
            <w:tcW w:w="709" w:type="dxa"/>
          </w:tcPr>
          <w:p w:rsidR="008E22FF" w:rsidRPr="00A53688" w:rsidRDefault="008E22FF" w:rsidP="002A73E5">
            <w:pPr>
              <w:pStyle w:val="afff5"/>
            </w:pPr>
            <w:r w:rsidRPr="00A53688">
              <w:t>4,5</w:t>
            </w:r>
          </w:p>
        </w:tc>
        <w:tc>
          <w:tcPr>
            <w:tcW w:w="851" w:type="dxa"/>
          </w:tcPr>
          <w:p w:rsidR="008E22FF" w:rsidRPr="00A53688" w:rsidRDefault="008E22FF" w:rsidP="002A73E5">
            <w:pPr>
              <w:pStyle w:val="afff5"/>
            </w:pPr>
            <w:r w:rsidRPr="00A53688">
              <w:t>3</w:t>
            </w:r>
          </w:p>
        </w:tc>
        <w:tc>
          <w:tcPr>
            <w:tcW w:w="850" w:type="dxa"/>
          </w:tcPr>
          <w:p w:rsidR="008E22FF" w:rsidRPr="00A53688" w:rsidRDefault="008E22FF" w:rsidP="002A73E5">
            <w:pPr>
              <w:pStyle w:val="afff5"/>
            </w:pPr>
            <w:r w:rsidRPr="00A53688">
              <w:t>2</w:t>
            </w:r>
          </w:p>
        </w:tc>
        <w:tc>
          <w:tcPr>
            <w:tcW w:w="774" w:type="dxa"/>
          </w:tcPr>
          <w:p w:rsidR="008E22FF" w:rsidRPr="00A53688" w:rsidRDefault="008E22FF" w:rsidP="002A73E5">
            <w:pPr>
              <w:pStyle w:val="afff5"/>
            </w:pPr>
            <w:r w:rsidRPr="00A53688">
              <w:t>1,5</w:t>
            </w:r>
          </w:p>
        </w:tc>
        <w:tc>
          <w:tcPr>
            <w:tcW w:w="851" w:type="dxa"/>
          </w:tcPr>
          <w:p w:rsidR="008E22FF" w:rsidRPr="00A53688" w:rsidRDefault="008E22FF" w:rsidP="002A73E5">
            <w:pPr>
              <w:pStyle w:val="afff5"/>
            </w:pPr>
            <w:r w:rsidRPr="00A53688">
              <w:t>2,25</w:t>
            </w:r>
          </w:p>
        </w:tc>
        <w:tc>
          <w:tcPr>
            <w:tcW w:w="784" w:type="dxa"/>
          </w:tcPr>
          <w:p w:rsidR="008E22FF" w:rsidRPr="00A53688" w:rsidRDefault="008E22FF" w:rsidP="002A73E5">
            <w:pPr>
              <w:pStyle w:val="afff5"/>
            </w:pPr>
            <w:r w:rsidRPr="00A53688">
              <w:t>0,2</w:t>
            </w:r>
          </w:p>
        </w:tc>
        <w:tc>
          <w:tcPr>
            <w:tcW w:w="708" w:type="dxa"/>
          </w:tcPr>
          <w:p w:rsidR="008E22FF" w:rsidRPr="00A53688" w:rsidRDefault="008E22FF" w:rsidP="002A73E5">
            <w:pPr>
              <w:pStyle w:val="afff5"/>
            </w:pPr>
            <w:r w:rsidRPr="00A53688">
              <w:t>0,3</w:t>
            </w:r>
          </w:p>
        </w:tc>
        <w:tc>
          <w:tcPr>
            <w:tcW w:w="627" w:type="dxa"/>
          </w:tcPr>
          <w:p w:rsidR="008E22FF" w:rsidRPr="00A53688" w:rsidRDefault="008E22FF" w:rsidP="002A73E5">
            <w:pPr>
              <w:pStyle w:val="afff5"/>
            </w:pPr>
            <w:r w:rsidRPr="00A53688">
              <w:t>0,45</w:t>
            </w:r>
          </w:p>
        </w:tc>
      </w:tr>
      <w:tr w:rsidR="008E22FF" w:rsidRPr="00A53688">
        <w:trPr>
          <w:trHeight w:val="679"/>
        </w:trPr>
        <w:tc>
          <w:tcPr>
            <w:tcW w:w="2846" w:type="dxa"/>
          </w:tcPr>
          <w:p w:rsidR="008E22FF" w:rsidRPr="00A53688" w:rsidRDefault="008E22FF" w:rsidP="002A73E5">
            <w:pPr>
              <w:pStyle w:val="afff5"/>
            </w:pPr>
            <w:r w:rsidRPr="00A53688">
              <w:t>Предел прочности при изгибе, Мпа</w:t>
            </w:r>
          </w:p>
        </w:tc>
        <w:tc>
          <w:tcPr>
            <w:tcW w:w="709" w:type="dxa"/>
          </w:tcPr>
          <w:p w:rsidR="008E22FF" w:rsidRPr="00A53688" w:rsidRDefault="008E22FF" w:rsidP="002A73E5">
            <w:pPr>
              <w:pStyle w:val="afff5"/>
            </w:pPr>
            <w:r w:rsidRPr="00A53688">
              <w:t>25</w:t>
            </w:r>
          </w:p>
        </w:tc>
        <w:tc>
          <w:tcPr>
            <w:tcW w:w="851" w:type="dxa"/>
          </w:tcPr>
          <w:p w:rsidR="008E22FF" w:rsidRPr="00A53688" w:rsidRDefault="008E22FF" w:rsidP="002A73E5">
            <w:pPr>
              <w:pStyle w:val="afff5"/>
            </w:pPr>
            <w:r w:rsidRPr="00A53688">
              <w:t>50</w:t>
            </w:r>
          </w:p>
        </w:tc>
        <w:tc>
          <w:tcPr>
            <w:tcW w:w="850" w:type="dxa"/>
          </w:tcPr>
          <w:p w:rsidR="008E22FF" w:rsidRPr="00A53688" w:rsidRDefault="008E22FF" w:rsidP="002A73E5">
            <w:pPr>
              <w:pStyle w:val="afff5"/>
            </w:pPr>
            <w:r w:rsidRPr="00A53688">
              <w:t>32</w:t>
            </w:r>
          </w:p>
        </w:tc>
        <w:tc>
          <w:tcPr>
            <w:tcW w:w="774" w:type="dxa"/>
          </w:tcPr>
          <w:p w:rsidR="008E22FF" w:rsidRPr="00A53688" w:rsidRDefault="008E22FF" w:rsidP="002A73E5">
            <w:pPr>
              <w:pStyle w:val="afff5"/>
            </w:pPr>
            <w:r w:rsidRPr="00A53688">
              <w:t>0,5</w:t>
            </w:r>
          </w:p>
        </w:tc>
        <w:tc>
          <w:tcPr>
            <w:tcW w:w="851" w:type="dxa"/>
          </w:tcPr>
          <w:p w:rsidR="008E22FF" w:rsidRPr="00A53688" w:rsidRDefault="008E22FF" w:rsidP="002A73E5">
            <w:pPr>
              <w:pStyle w:val="afff5"/>
            </w:pPr>
          </w:p>
        </w:tc>
        <w:tc>
          <w:tcPr>
            <w:tcW w:w="784" w:type="dxa"/>
          </w:tcPr>
          <w:p w:rsidR="008E22FF" w:rsidRPr="00A53688" w:rsidRDefault="008E22FF" w:rsidP="002A73E5">
            <w:pPr>
              <w:pStyle w:val="afff5"/>
            </w:pPr>
            <w:r w:rsidRPr="00A53688">
              <w:t>0,15</w:t>
            </w:r>
          </w:p>
        </w:tc>
        <w:tc>
          <w:tcPr>
            <w:tcW w:w="708" w:type="dxa"/>
          </w:tcPr>
          <w:p w:rsidR="008E22FF" w:rsidRPr="00A53688" w:rsidRDefault="008E22FF" w:rsidP="002A73E5">
            <w:pPr>
              <w:pStyle w:val="afff5"/>
            </w:pPr>
            <w:r w:rsidRPr="00A53688">
              <w:t>0,08</w:t>
            </w:r>
          </w:p>
        </w:tc>
        <w:tc>
          <w:tcPr>
            <w:tcW w:w="627" w:type="dxa"/>
          </w:tcPr>
          <w:p w:rsidR="008E22FF" w:rsidRPr="00A53688" w:rsidRDefault="008E22FF" w:rsidP="002A73E5">
            <w:pPr>
              <w:pStyle w:val="afff5"/>
            </w:pPr>
          </w:p>
        </w:tc>
      </w:tr>
      <w:tr w:rsidR="008E22FF" w:rsidRPr="00A53688">
        <w:trPr>
          <w:trHeight w:val="638"/>
        </w:trPr>
        <w:tc>
          <w:tcPr>
            <w:tcW w:w="2846" w:type="dxa"/>
          </w:tcPr>
          <w:p w:rsidR="008E22FF" w:rsidRPr="00A53688" w:rsidRDefault="008E22FF" w:rsidP="002A73E5">
            <w:pPr>
              <w:pStyle w:val="afff5"/>
            </w:pPr>
            <w:r w:rsidRPr="00A53688">
              <w:t>Твердость поверхности</w:t>
            </w:r>
            <w:r w:rsidR="00A53688">
              <w:t xml:space="preserve"> (</w:t>
            </w:r>
            <w:r w:rsidRPr="00A53688">
              <w:t>по Маосу</w:t>
            </w:r>
            <w:r w:rsidR="00A53688" w:rsidRPr="00A53688">
              <w:t xml:space="preserve">) </w:t>
            </w:r>
          </w:p>
        </w:tc>
        <w:tc>
          <w:tcPr>
            <w:tcW w:w="709" w:type="dxa"/>
          </w:tcPr>
          <w:p w:rsidR="008E22FF" w:rsidRPr="00A53688" w:rsidRDefault="008E22FF" w:rsidP="002A73E5">
            <w:pPr>
              <w:pStyle w:val="afff5"/>
            </w:pPr>
            <w:r w:rsidRPr="00A53688">
              <w:t>5</w:t>
            </w:r>
          </w:p>
        </w:tc>
        <w:tc>
          <w:tcPr>
            <w:tcW w:w="851" w:type="dxa"/>
          </w:tcPr>
          <w:p w:rsidR="008E22FF" w:rsidRPr="00A53688" w:rsidRDefault="008E22FF" w:rsidP="002A73E5">
            <w:pPr>
              <w:pStyle w:val="afff5"/>
            </w:pPr>
            <w:r w:rsidRPr="00A53688">
              <w:t>6</w:t>
            </w:r>
          </w:p>
        </w:tc>
        <w:tc>
          <w:tcPr>
            <w:tcW w:w="850" w:type="dxa"/>
          </w:tcPr>
          <w:p w:rsidR="008E22FF" w:rsidRPr="00A53688" w:rsidRDefault="008E22FF" w:rsidP="002A73E5">
            <w:pPr>
              <w:pStyle w:val="afff5"/>
            </w:pPr>
            <w:r w:rsidRPr="00A53688">
              <w:t>6</w:t>
            </w:r>
          </w:p>
        </w:tc>
        <w:tc>
          <w:tcPr>
            <w:tcW w:w="774" w:type="dxa"/>
          </w:tcPr>
          <w:p w:rsidR="008E22FF" w:rsidRPr="00A53688" w:rsidRDefault="00357E5E" w:rsidP="002A73E5">
            <w:pPr>
              <w:pStyle w:val="afff5"/>
            </w:pPr>
            <w:r w:rsidRPr="00A53688">
              <w:t>0,5</w:t>
            </w:r>
          </w:p>
        </w:tc>
        <w:tc>
          <w:tcPr>
            <w:tcW w:w="851" w:type="dxa"/>
          </w:tcPr>
          <w:p w:rsidR="008E22FF" w:rsidRPr="00A53688" w:rsidRDefault="008E22FF" w:rsidP="002A73E5">
            <w:pPr>
              <w:pStyle w:val="afff5"/>
            </w:pPr>
            <w:r w:rsidRPr="00A53688">
              <w:t>0,78</w:t>
            </w:r>
          </w:p>
        </w:tc>
        <w:tc>
          <w:tcPr>
            <w:tcW w:w="784" w:type="dxa"/>
          </w:tcPr>
          <w:p w:rsidR="008E22FF" w:rsidRPr="00A53688" w:rsidRDefault="008E22FF" w:rsidP="002A73E5">
            <w:pPr>
              <w:pStyle w:val="afff5"/>
            </w:pPr>
          </w:p>
        </w:tc>
        <w:tc>
          <w:tcPr>
            <w:tcW w:w="708" w:type="dxa"/>
          </w:tcPr>
          <w:p w:rsidR="008E22FF" w:rsidRPr="00A53688" w:rsidRDefault="008E22FF" w:rsidP="002A73E5">
            <w:pPr>
              <w:pStyle w:val="afff5"/>
            </w:pPr>
          </w:p>
        </w:tc>
        <w:tc>
          <w:tcPr>
            <w:tcW w:w="627" w:type="dxa"/>
          </w:tcPr>
          <w:p w:rsidR="008E22FF" w:rsidRPr="00A53688" w:rsidRDefault="008E22FF" w:rsidP="002A73E5">
            <w:pPr>
              <w:pStyle w:val="afff5"/>
            </w:pPr>
            <w:r w:rsidRPr="00A53688">
              <w:t>0,12</w:t>
            </w:r>
          </w:p>
        </w:tc>
      </w:tr>
      <w:tr w:rsidR="008E22FF" w:rsidRPr="00A53688">
        <w:trPr>
          <w:trHeight w:val="1358"/>
        </w:trPr>
        <w:tc>
          <w:tcPr>
            <w:tcW w:w="2846" w:type="dxa"/>
          </w:tcPr>
          <w:p w:rsidR="00A53688" w:rsidRDefault="008E22FF" w:rsidP="002A73E5">
            <w:pPr>
              <w:pStyle w:val="afff5"/>
            </w:pPr>
            <w:r w:rsidRPr="00A53688">
              <w:rPr>
                <w:i/>
                <w:iCs/>
              </w:rPr>
              <w:t>Отклонение от номинальных размеров</w:t>
            </w:r>
            <w:r w:rsidR="00A53688" w:rsidRPr="00A53688">
              <w:t>:</w:t>
            </w:r>
          </w:p>
          <w:p w:rsidR="008E22FF" w:rsidRPr="00A53688" w:rsidRDefault="008E22FF" w:rsidP="002A73E5">
            <w:pPr>
              <w:pStyle w:val="afff5"/>
            </w:pPr>
            <w:r w:rsidRPr="00A53688">
              <w:t>по длине и ширине,%</w:t>
            </w:r>
          </w:p>
          <w:p w:rsidR="008E22FF" w:rsidRPr="00A53688" w:rsidRDefault="008E22FF" w:rsidP="002A73E5">
            <w:pPr>
              <w:pStyle w:val="afff5"/>
            </w:pPr>
            <w:r w:rsidRPr="00A53688">
              <w:t>толщине,%</w:t>
            </w:r>
          </w:p>
        </w:tc>
        <w:tc>
          <w:tcPr>
            <w:tcW w:w="709" w:type="dxa"/>
          </w:tcPr>
          <w:p w:rsidR="00A53688" w:rsidRPr="00A53688" w:rsidRDefault="00A53688" w:rsidP="002A73E5">
            <w:pPr>
              <w:pStyle w:val="afff5"/>
            </w:pPr>
          </w:p>
          <w:p w:rsidR="008E22FF" w:rsidRPr="00A53688" w:rsidRDefault="008E22FF" w:rsidP="002A73E5">
            <w:pPr>
              <w:pStyle w:val="afff5"/>
            </w:pPr>
            <w:r w:rsidRPr="00A53688">
              <w:t>1</w:t>
            </w:r>
          </w:p>
          <w:p w:rsidR="008E22FF" w:rsidRPr="00A53688" w:rsidRDefault="008E22FF" w:rsidP="002A73E5">
            <w:pPr>
              <w:pStyle w:val="afff5"/>
            </w:pPr>
            <w:r w:rsidRPr="00A53688">
              <w:t>10</w:t>
            </w:r>
          </w:p>
        </w:tc>
        <w:tc>
          <w:tcPr>
            <w:tcW w:w="851" w:type="dxa"/>
          </w:tcPr>
          <w:p w:rsidR="00A53688" w:rsidRPr="00A53688" w:rsidRDefault="00A53688" w:rsidP="002A73E5">
            <w:pPr>
              <w:pStyle w:val="afff5"/>
            </w:pPr>
          </w:p>
          <w:p w:rsidR="008E22FF" w:rsidRPr="00A53688" w:rsidRDefault="008E22FF" w:rsidP="002A73E5">
            <w:pPr>
              <w:pStyle w:val="afff5"/>
            </w:pPr>
            <w:r w:rsidRPr="00A53688">
              <w:t>0,5</w:t>
            </w:r>
          </w:p>
          <w:p w:rsidR="008E22FF" w:rsidRPr="00A53688" w:rsidRDefault="008E22FF" w:rsidP="002A73E5">
            <w:pPr>
              <w:pStyle w:val="afff5"/>
            </w:pPr>
            <w:r w:rsidRPr="00A53688">
              <w:t>0,5</w:t>
            </w:r>
          </w:p>
        </w:tc>
        <w:tc>
          <w:tcPr>
            <w:tcW w:w="850" w:type="dxa"/>
          </w:tcPr>
          <w:p w:rsidR="00A53688" w:rsidRPr="00A53688" w:rsidRDefault="00A53688" w:rsidP="002A73E5">
            <w:pPr>
              <w:pStyle w:val="afff5"/>
            </w:pPr>
          </w:p>
          <w:p w:rsidR="008E22FF" w:rsidRPr="00A53688" w:rsidRDefault="008E22FF" w:rsidP="002A73E5">
            <w:pPr>
              <w:pStyle w:val="afff5"/>
            </w:pPr>
            <w:r w:rsidRPr="00A53688">
              <w:t>0,55</w:t>
            </w:r>
          </w:p>
          <w:p w:rsidR="008E22FF" w:rsidRPr="00A53688" w:rsidRDefault="008E22FF" w:rsidP="002A73E5">
            <w:pPr>
              <w:pStyle w:val="afff5"/>
            </w:pPr>
            <w:r w:rsidRPr="00A53688">
              <w:t>0,55</w:t>
            </w:r>
          </w:p>
        </w:tc>
        <w:tc>
          <w:tcPr>
            <w:tcW w:w="774" w:type="dxa"/>
          </w:tcPr>
          <w:p w:rsidR="00A53688" w:rsidRPr="00A53688" w:rsidRDefault="00A53688" w:rsidP="002A73E5">
            <w:pPr>
              <w:pStyle w:val="afff5"/>
            </w:pPr>
          </w:p>
          <w:p w:rsidR="008E22FF" w:rsidRPr="00A53688" w:rsidRDefault="008E22FF" w:rsidP="002A73E5">
            <w:pPr>
              <w:pStyle w:val="afff5"/>
            </w:pPr>
            <w:r w:rsidRPr="00A53688">
              <w:t>0,83</w:t>
            </w:r>
          </w:p>
          <w:p w:rsidR="008E22FF" w:rsidRPr="00A53688" w:rsidRDefault="008E22FF" w:rsidP="002A73E5">
            <w:pPr>
              <w:pStyle w:val="afff5"/>
            </w:pPr>
            <w:r w:rsidRPr="00A53688">
              <w:t>0,83</w:t>
            </w:r>
          </w:p>
        </w:tc>
        <w:tc>
          <w:tcPr>
            <w:tcW w:w="851" w:type="dxa"/>
          </w:tcPr>
          <w:p w:rsidR="00A53688" w:rsidRPr="00A53688" w:rsidRDefault="00A53688" w:rsidP="002A73E5">
            <w:pPr>
              <w:pStyle w:val="afff5"/>
            </w:pPr>
          </w:p>
          <w:p w:rsidR="008E22FF" w:rsidRPr="00A53688" w:rsidRDefault="008E22FF" w:rsidP="002A73E5">
            <w:pPr>
              <w:pStyle w:val="afff5"/>
            </w:pPr>
            <w:r w:rsidRPr="00A53688">
              <w:t>0,83</w:t>
            </w:r>
          </w:p>
          <w:p w:rsidR="008E22FF" w:rsidRPr="00A53688" w:rsidRDefault="008E22FF" w:rsidP="002A73E5">
            <w:pPr>
              <w:pStyle w:val="afff5"/>
            </w:pPr>
            <w:r w:rsidRPr="00A53688">
              <w:t>0,83</w:t>
            </w:r>
          </w:p>
        </w:tc>
        <w:tc>
          <w:tcPr>
            <w:tcW w:w="784" w:type="dxa"/>
          </w:tcPr>
          <w:p w:rsidR="00A53688" w:rsidRPr="00A53688" w:rsidRDefault="00A53688" w:rsidP="002A73E5">
            <w:pPr>
              <w:pStyle w:val="afff5"/>
            </w:pPr>
          </w:p>
          <w:p w:rsidR="008E22FF" w:rsidRPr="00A53688" w:rsidRDefault="008E22FF" w:rsidP="002A73E5">
            <w:pPr>
              <w:pStyle w:val="afff5"/>
            </w:pPr>
            <w:r w:rsidRPr="00A53688">
              <w:t>0,15</w:t>
            </w:r>
          </w:p>
          <w:p w:rsidR="008E22FF" w:rsidRPr="00A53688" w:rsidRDefault="008E22FF" w:rsidP="002A73E5">
            <w:pPr>
              <w:pStyle w:val="afff5"/>
            </w:pPr>
            <w:r w:rsidRPr="00A53688">
              <w:t>0,25</w:t>
            </w:r>
          </w:p>
        </w:tc>
        <w:tc>
          <w:tcPr>
            <w:tcW w:w="708" w:type="dxa"/>
          </w:tcPr>
          <w:p w:rsidR="00A53688" w:rsidRPr="00A53688" w:rsidRDefault="00A53688" w:rsidP="002A73E5">
            <w:pPr>
              <w:pStyle w:val="afff5"/>
            </w:pPr>
          </w:p>
          <w:p w:rsidR="008E22FF" w:rsidRPr="00A53688" w:rsidRDefault="008E22FF" w:rsidP="002A73E5">
            <w:pPr>
              <w:pStyle w:val="afff5"/>
            </w:pPr>
            <w:r w:rsidRPr="00A53688">
              <w:t>0,13</w:t>
            </w:r>
          </w:p>
          <w:p w:rsidR="008E22FF" w:rsidRPr="00A53688" w:rsidRDefault="008E22FF" w:rsidP="002A73E5">
            <w:pPr>
              <w:pStyle w:val="afff5"/>
            </w:pPr>
            <w:r w:rsidRPr="00A53688">
              <w:t>0,5</w:t>
            </w:r>
          </w:p>
        </w:tc>
        <w:tc>
          <w:tcPr>
            <w:tcW w:w="627" w:type="dxa"/>
          </w:tcPr>
          <w:p w:rsidR="00A53688" w:rsidRPr="00A53688" w:rsidRDefault="00A53688" w:rsidP="002A73E5">
            <w:pPr>
              <w:pStyle w:val="afff5"/>
            </w:pPr>
          </w:p>
          <w:p w:rsidR="008E22FF" w:rsidRPr="00A53688" w:rsidRDefault="008E22FF" w:rsidP="002A73E5">
            <w:pPr>
              <w:pStyle w:val="afff5"/>
            </w:pPr>
            <w:r w:rsidRPr="00A53688">
              <w:t>0,13</w:t>
            </w:r>
          </w:p>
          <w:p w:rsidR="008E22FF" w:rsidRPr="00A53688" w:rsidRDefault="008E22FF" w:rsidP="002A73E5">
            <w:pPr>
              <w:pStyle w:val="afff5"/>
            </w:pPr>
            <w:r w:rsidRPr="00A53688">
              <w:t>0,5</w:t>
            </w:r>
          </w:p>
        </w:tc>
      </w:tr>
      <w:tr w:rsidR="008E22FF" w:rsidRPr="00A53688">
        <w:trPr>
          <w:trHeight w:val="393"/>
        </w:trPr>
        <w:tc>
          <w:tcPr>
            <w:tcW w:w="2846" w:type="dxa"/>
          </w:tcPr>
          <w:p w:rsidR="008E22FF" w:rsidRPr="00A53688" w:rsidRDefault="008E22FF" w:rsidP="002A73E5">
            <w:pPr>
              <w:pStyle w:val="afff5"/>
            </w:pPr>
            <w:r w:rsidRPr="00A53688">
              <w:t>Косоугольность, не &gt;%</w:t>
            </w:r>
          </w:p>
        </w:tc>
        <w:tc>
          <w:tcPr>
            <w:tcW w:w="709" w:type="dxa"/>
          </w:tcPr>
          <w:p w:rsidR="008E22FF" w:rsidRPr="00A53688" w:rsidRDefault="008E22FF" w:rsidP="002A73E5">
            <w:pPr>
              <w:pStyle w:val="afff5"/>
            </w:pPr>
            <w:r w:rsidRPr="00A53688">
              <w:t>0,5</w:t>
            </w:r>
          </w:p>
        </w:tc>
        <w:tc>
          <w:tcPr>
            <w:tcW w:w="851" w:type="dxa"/>
          </w:tcPr>
          <w:p w:rsidR="008E22FF" w:rsidRPr="00A53688" w:rsidRDefault="008E22FF" w:rsidP="002A73E5">
            <w:pPr>
              <w:pStyle w:val="afff5"/>
            </w:pPr>
            <w:r w:rsidRPr="00A53688">
              <w:t>0,4</w:t>
            </w:r>
          </w:p>
        </w:tc>
        <w:tc>
          <w:tcPr>
            <w:tcW w:w="850" w:type="dxa"/>
          </w:tcPr>
          <w:p w:rsidR="008E22FF" w:rsidRPr="00A53688" w:rsidRDefault="008E22FF" w:rsidP="002A73E5">
            <w:pPr>
              <w:pStyle w:val="afff5"/>
            </w:pPr>
          </w:p>
        </w:tc>
        <w:tc>
          <w:tcPr>
            <w:tcW w:w="774" w:type="dxa"/>
          </w:tcPr>
          <w:p w:rsidR="008E22FF" w:rsidRPr="00A53688" w:rsidRDefault="008E22FF" w:rsidP="002A73E5">
            <w:pPr>
              <w:pStyle w:val="afff5"/>
            </w:pPr>
            <w:r w:rsidRPr="00A53688">
              <w:t>2</w:t>
            </w:r>
          </w:p>
        </w:tc>
        <w:tc>
          <w:tcPr>
            <w:tcW w:w="851" w:type="dxa"/>
          </w:tcPr>
          <w:p w:rsidR="008E22FF" w:rsidRPr="00A53688" w:rsidRDefault="008E22FF" w:rsidP="002A73E5">
            <w:pPr>
              <w:pStyle w:val="afff5"/>
            </w:pPr>
            <w:r w:rsidRPr="00A53688">
              <w:t>2</w:t>
            </w:r>
          </w:p>
        </w:tc>
        <w:tc>
          <w:tcPr>
            <w:tcW w:w="784" w:type="dxa"/>
          </w:tcPr>
          <w:p w:rsidR="008E22FF" w:rsidRPr="00A53688" w:rsidRDefault="008E22FF" w:rsidP="002A73E5">
            <w:pPr>
              <w:pStyle w:val="afff5"/>
            </w:pPr>
          </w:p>
        </w:tc>
        <w:tc>
          <w:tcPr>
            <w:tcW w:w="708" w:type="dxa"/>
          </w:tcPr>
          <w:p w:rsidR="008E22FF" w:rsidRPr="00A53688" w:rsidRDefault="008E22FF" w:rsidP="002A73E5">
            <w:pPr>
              <w:pStyle w:val="afff5"/>
            </w:pPr>
          </w:p>
        </w:tc>
        <w:tc>
          <w:tcPr>
            <w:tcW w:w="627" w:type="dxa"/>
          </w:tcPr>
          <w:p w:rsidR="008E22FF" w:rsidRPr="00A53688" w:rsidRDefault="008E22FF" w:rsidP="002A73E5">
            <w:pPr>
              <w:pStyle w:val="afff5"/>
            </w:pPr>
          </w:p>
        </w:tc>
      </w:tr>
      <w:tr w:rsidR="008E22FF" w:rsidRPr="00A53688">
        <w:trPr>
          <w:trHeight w:val="666"/>
        </w:trPr>
        <w:tc>
          <w:tcPr>
            <w:tcW w:w="2846" w:type="dxa"/>
          </w:tcPr>
          <w:p w:rsidR="008E22FF" w:rsidRPr="00A53688" w:rsidRDefault="008E22FF" w:rsidP="002A73E5">
            <w:pPr>
              <w:pStyle w:val="afff5"/>
            </w:pPr>
            <w:r w:rsidRPr="00A53688">
              <w:t>Кривизна лицевой поверхности, не&gt;,%</w:t>
            </w:r>
          </w:p>
        </w:tc>
        <w:tc>
          <w:tcPr>
            <w:tcW w:w="709" w:type="dxa"/>
          </w:tcPr>
          <w:p w:rsidR="008E22FF" w:rsidRPr="00A53688" w:rsidRDefault="008E22FF" w:rsidP="002A73E5">
            <w:pPr>
              <w:pStyle w:val="afff5"/>
            </w:pPr>
            <w:r w:rsidRPr="00A53688">
              <w:t>0,8</w:t>
            </w:r>
          </w:p>
        </w:tc>
        <w:tc>
          <w:tcPr>
            <w:tcW w:w="851" w:type="dxa"/>
          </w:tcPr>
          <w:p w:rsidR="008E22FF" w:rsidRPr="00A53688" w:rsidRDefault="008E22FF" w:rsidP="002A73E5">
            <w:pPr>
              <w:pStyle w:val="afff5"/>
            </w:pPr>
            <w:r w:rsidRPr="00A53688">
              <w:t>0,2</w:t>
            </w:r>
          </w:p>
        </w:tc>
        <w:tc>
          <w:tcPr>
            <w:tcW w:w="850" w:type="dxa"/>
          </w:tcPr>
          <w:p w:rsidR="008E22FF" w:rsidRPr="00A53688" w:rsidRDefault="008E22FF" w:rsidP="002A73E5">
            <w:pPr>
              <w:pStyle w:val="afff5"/>
            </w:pPr>
            <w:r w:rsidRPr="00A53688">
              <w:t>3</w:t>
            </w:r>
          </w:p>
        </w:tc>
        <w:tc>
          <w:tcPr>
            <w:tcW w:w="774" w:type="dxa"/>
          </w:tcPr>
          <w:p w:rsidR="008E22FF" w:rsidRPr="00A53688" w:rsidRDefault="008E22FF" w:rsidP="002A73E5">
            <w:pPr>
              <w:pStyle w:val="afff5"/>
            </w:pPr>
            <w:r w:rsidRPr="00A53688">
              <w:t>1,25</w:t>
            </w:r>
          </w:p>
        </w:tc>
        <w:tc>
          <w:tcPr>
            <w:tcW w:w="851" w:type="dxa"/>
          </w:tcPr>
          <w:p w:rsidR="008E22FF" w:rsidRPr="00A53688" w:rsidRDefault="008E22FF" w:rsidP="002A73E5">
            <w:pPr>
              <w:pStyle w:val="afff5"/>
            </w:pPr>
            <w:r w:rsidRPr="00A53688">
              <w:t>2</w:t>
            </w:r>
          </w:p>
        </w:tc>
        <w:tc>
          <w:tcPr>
            <w:tcW w:w="784" w:type="dxa"/>
          </w:tcPr>
          <w:p w:rsidR="008E22FF" w:rsidRPr="00A53688" w:rsidRDefault="008E22FF" w:rsidP="002A73E5">
            <w:pPr>
              <w:pStyle w:val="afff5"/>
            </w:pPr>
          </w:p>
        </w:tc>
        <w:tc>
          <w:tcPr>
            <w:tcW w:w="708" w:type="dxa"/>
          </w:tcPr>
          <w:p w:rsidR="008E22FF" w:rsidRPr="00A53688" w:rsidRDefault="008E22FF" w:rsidP="002A73E5">
            <w:pPr>
              <w:pStyle w:val="afff5"/>
            </w:pPr>
          </w:p>
        </w:tc>
        <w:tc>
          <w:tcPr>
            <w:tcW w:w="627" w:type="dxa"/>
          </w:tcPr>
          <w:p w:rsidR="008E22FF" w:rsidRPr="00A53688" w:rsidRDefault="008E22FF" w:rsidP="002A73E5">
            <w:pPr>
              <w:pStyle w:val="afff5"/>
            </w:pPr>
          </w:p>
        </w:tc>
      </w:tr>
      <w:tr w:rsidR="008E22FF" w:rsidRPr="00A53688" w:rsidTr="00A30D17">
        <w:trPr>
          <w:trHeight w:val="267"/>
        </w:trPr>
        <w:tc>
          <w:tcPr>
            <w:tcW w:w="2846" w:type="dxa"/>
          </w:tcPr>
          <w:p w:rsidR="008E22FF" w:rsidRPr="00A53688" w:rsidRDefault="008E22FF" w:rsidP="002A73E5">
            <w:pPr>
              <w:pStyle w:val="afff5"/>
            </w:pPr>
            <w:r w:rsidRPr="00A53688">
              <w:t>Разнотолщинность, не &gt;мм</w:t>
            </w:r>
          </w:p>
        </w:tc>
        <w:tc>
          <w:tcPr>
            <w:tcW w:w="709" w:type="dxa"/>
          </w:tcPr>
          <w:p w:rsidR="008E22FF" w:rsidRPr="00A53688" w:rsidRDefault="008E22FF" w:rsidP="002A73E5">
            <w:pPr>
              <w:pStyle w:val="afff5"/>
            </w:pPr>
            <w:r w:rsidRPr="00A53688">
              <w:t>125</w:t>
            </w:r>
          </w:p>
        </w:tc>
        <w:tc>
          <w:tcPr>
            <w:tcW w:w="851" w:type="dxa"/>
          </w:tcPr>
          <w:p w:rsidR="008E22FF" w:rsidRPr="00A53688" w:rsidRDefault="008E22FF" w:rsidP="002A73E5">
            <w:pPr>
              <w:pStyle w:val="afff5"/>
            </w:pPr>
            <w:r w:rsidRPr="00A53688">
              <w:t>200</w:t>
            </w:r>
          </w:p>
        </w:tc>
        <w:tc>
          <w:tcPr>
            <w:tcW w:w="850" w:type="dxa"/>
          </w:tcPr>
          <w:p w:rsidR="008E22FF" w:rsidRPr="00A53688" w:rsidRDefault="008E22FF" w:rsidP="002A73E5">
            <w:pPr>
              <w:pStyle w:val="afff5"/>
            </w:pPr>
          </w:p>
        </w:tc>
        <w:tc>
          <w:tcPr>
            <w:tcW w:w="774" w:type="dxa"/>
          </w:tcPr>
          <w:p w:rsidR="008E22FF" w:rsidRPr="00A53688" w:rsidRDefault="008E22FF" w:rsidP="002A73E5">
            <w:pPr>
              <w:pStyle w:val="afff5"/>
            </w:pPr>
            <w:r w:rsidRPr="00A53688">
              <w:t>0,63</w:t>
            </w:r>
          </w:p>
        </w:tc>
        <w:tc>
          <w:tcPr>
            <w:tcW w:w="851" w:type="dxa"/>
          </w:tcPr>
          <w:p w:rsidR="008E22FF" w:rsidRPr="00A53688" w:rsidRDefault="008E22FF" w:rsidP="002A73E5">
            <w:pPr>
              <w:pStyle w:val="afff5"/>
            </w:pPr>
          </w:p>
        </w:tc>
        <w:tc>
          <w:tcPr>
            <w:tcW w:w="784" w:type="dxa"/>
          </w:tcPr>
          <w:p w:rsidR="008E22FF" w:rsidRPr="00A53688" w:rsidRDefault="008E22FF" w:rsidP="002A73E5">
            <w:pPr>
              <w:pStyle w:val="afff5"/>
            </w:pPr>
          </w:p>
        </w:tc>
        <w:tc>
          <w:tcPr>
            <w:tcW w:w="708" w:type="dxa"/>
          </w:tcPr>
          <w:p w:rsidR="008E22FF" w:rsidRPr="00A53688" w:rsidRDefault="008E22FF" w:rsidP="002A73E5">
            <w:pPr>
              <w:pStyle w:val="afff5"/>
            </w:pPr>
          </w:p>
        </w:tc>
        <w:tc>
          <w:tcPr>
            <w:tcW w:w="627" w:type="dxa"/>
          </w:tcPr>
          <w:p w:rsidR="008E22FF" w:rsidRPr="00A53688" w:rsidRDefault="008E22FF" w:rsidP="002A73E5">
            <w:pPr>
              <w:pStyle w:val="afff5"/>
            </w:pPr>
          </w:p>
        </w:tc>
      </w:tr>
      <w:tr w:rsidR="008E22FF" w:rsidRPr="00A53688" w:rsidTr="00A30D17">
        <w:trPr>
          <w:trHeight w:val="358"/>
        </w:trPr>
        <w:tc>
          <w:tcPr>
            <w:tcW w:w="2846" w:type="dxa"/>
          </w:tcPr>
          <w:p w:rsidR="008E22FF" w:rsidRPr="00A53688" w:rsidRDefault="008E22FF" w:rsidP="002A73E5">
            <w:pPr>
              <w:pStyle w:val="afff5"/>
            </w:pPr>
            <w:r w:rsidRPr="00A53688">
              <w:t>Термическая стойкость, С</w:t>
            </w:r>
          </w:p>
        </w:tc>
        <w:tc>
          <w:tcPr>
            <w:tcW w:w="709" w:type="dxa"/>
          </w:tcPr>
          <w:p w:rsidR="008E22FF" w:rsidRPr="00A53688" w:rsidRDefault="008E22FF" w:rsidP="00A30D17">
            <w:pPr>
              <w:pStyle w:val="afff5"/>
            </w:pPr>
            <w:r w:rsidRPr="00A53688">
              <w:t>3</w:t>
            </w:r>
          </w:p>
        </w:tc>
        <w:tc>
          <w:tcPr>
            <w:tcW w:w="851" w:type="dxa"/>
          </w:tcPr>
          <w:p w:rsidR="008E22FF" w:rsidRPr="00A53688" w:rsidRDefault="008E22FF" w:rsidP="00A30D17">
            <w:pPr>
              <w:pStyle w:val="afff5"/>
            </w:pPr>
            <w:r w:rsidRPr="00A53688">
              <w:t>5</w:t>
            </w:r>
          </w:p>
        </w:tc>
        <w:tc>
          <w:tcPr>
            <w:tcW w:w="850" w:type="dxa"/>
          </w:tcPr>
          <w:p w:rsidR="008E22FF" w:rsidRPr="00A53688" w:rsidRDefault="008E22FF" w:rsidP="002A73E5">
            <w:pPr>
              <w:pStyle w:val="afff5"/>
            </w:pPr>
          </w:p>
        </w:tc>
        <w:tc>
          <w:tcPr>
            <w:tcW w:w="774" w:type="dxa"/>
          </w:tcPr>
          <w:p w:rsidR="008E22FF" w:rsidRPr="00A53688" w:rsidRDefault="00357E5E" w:rsidP="002A73E5">
            <w:pPr>
              <w:pStyle w:val="afff5"/>
            </w:pPr>
            <w:r w:rsidRPr="00A53688">
              <w:t>0,6</w:t>
            </w:r>
          </w:p>
        </w:tc>
        <w:tc>
          <w:tcPr>
            <w:tcW w:w="851" w:type="dxa"/>
          </w:tcPr>
          <w:p w:rsidR="008E22FF" w:rsidRPr="00A53688" w:rsidRDefault="00357E5E" w:rsidP="002A73E5">
            <w:pPr>
              <w:pStyle w:val="afff5"/>
            </w:pPr>
            <w:r w:rsidRPr="00A53688">
              <w:t>1</w:t>
            </w:r>
          </w:p>
        </w:tc>
        <w:tc>
          <w:tcPr>
            <w:tcW w:w="784" w:type="dxa"/>
          </w:tcPr>
          <w:p w:rsidR="008E22FF" w:rsidRPr="00A53688" w:rsidRDefault="008E22FF" w:rsidP="002A73E5">
            <w:pPr>
              <w:pStyle w:val="afff5"/>
            </w:pPr>
          </w:p>
        </w:tc>
        <w:tc>
          <w:tcPr>
            <w:tcW w:w="708" w:type="dxa"/>
          </w:tcPr>
          <w:p w:rsidR="008E22FF" w:rsidRPr="00A53688" w:rsidRDefault="008E22FF" w:rsidP="002A73E5">
            <w:pPr>
              <w:pStyle w:val="afff5"/>
            </w:pPr>
          </w:p>
        </w:tc>
        <w:tc>
          <w:tcPr>
            <w:tcW w:w="627" w:type="dxa"/>
          </w:tcPr>
          <w:p w:rsidR="008E22FF" w:rsidRPr="00A53688" w:rsidRDefault="008E22FF" w:rsidP="002A73E5">
            <w:pPr>
              <w:pStyle w:val="afff5"/>
            </w:pPr>
          </w:p>
        </w:tc>
      </w:tr>
      <w:tr w:rsidR="008E22FF" w:rsidRPr="00A53688" w:rsidTr="00A30D17">
        <w:trPr>
          <w:trHeight w:val="547"/>
        </w:trPr>
        <w:tc>
          <w:tcPr>
            <w:tcW w:w="2846" w:type="dxa"/>
          </w:tcPr>
          <w:p w:rsidR="008E22FF" w:rsidRPr="00A53688" w:rsidRDefault="008E22FF" w:rsidP="002A73E5">
            <w:pPr>
              <w:pStyle w:val="afff5"/>
            </w:pPr>
            <w:r w:rsidRPr="00A53688">
              <w:t>Морозостойкость, число циклов, не менее</w:t>
            </w:r>
          </w:p>
        </w:tc>
        <w:tc>
          <w:tcPr>
            <w:tcW w:w="709" w:type="dxa"/>
          </w:tcPr>
          <w:p w:rsidR="008E22FF" w:rsidRPr="00A53688" w:rsidRDefault="008E22FF" w:rsidP="002A73E5">
            <w:pPr>
              <w:pStyle w:val="afff5"/>
            </w:pPr>
            <w:r w:rsidRPr="00A53688">
              <w:t>25</w:t>
            </w:r>
          </w:p>
        </w:tc>
        <w:tc>
          <w:tcPr>
            <w:tcW w:w="851" w:type="dxa"/>
          </w:tcPr>
          <w:p w:rsidR="008E22FF" w:rsidRPr="00A53688" w:rsidRDefault="008E22FF" w:rsidP="002A73E5">
            <w:pPr>
              <w:pStyle w:val="afff5"/>
            </w:pPr>
            <w:r w:rsidRPr="00A53688">
              <w:t>70</w:t>
            </w:r>
          </w:p>
        </w:tc>
        <w:tc>
          <w:tcPr>
            <w:tcW w:w="850" w:type="dxa"/>
          </w:tcPr>
          <w:p w:rsidR="008E22FF" w:rsidRPr="00A53688" w:rsidRDefault="008E22FF" w:rsidP="002A73E5">
            <w:pPr>
              <w:pStyle w:val="afff5"/>
            </w:pPr>
          </w:p>
        </w:tc>
        <w:tc>
          <w:tcPr>
            <w:tcW w:w="774" w:type="dxa"/>
          </w:tcPr>
          <w:p w:rsidR="008E22FF" w:rsidRPr="00A53688" w:rsidRDefault="008E22FF" w:rsidP="002A73E5">
            <w:pPr>
              <w:pStyle w:val="afff5"/>
            </w:pPr>
            <w:r w:rsidRPr="00A53688">
              <w:t>0,36</w:t>
            </w:r>
          </w:p>
        </w:tc>
        <w:tc>
          <w:tcPr>
            <w:tcW w:w="851" w:type="dxa"/>
          </w:tcPr>
          <w:p w:rsidR="008E22FF" w:rsidRPr="00A53688" w:rsidRDefault="008E22FF" w:rsidP="002A73E5">
            <w:pPr>
              <w:pStyle w:val="afff5"/>
            </w:pPr>
            <w:r w:rsidRPr="00A53688">
              <w:t>1</w:t>
            </w:r>
          </w:p>
        </w:tc>
        <w:tc>
          <w:tcPr>
            <w:tcW w:w="784" w:type="dxa"/>
          </w:tcPr>
          <w:p w:rsidR="008E22FF" w:rsidRPr="00A53688" w:rsidRDefault="008E22FF" w:rsidP="002A73E5">
            <w:pPr>
              <w:pStyle w:val="afff5"/>
            </w:pPr>
            <w:r w:rsidRPr="00A53688">
              <w:t>0,25</w:t>
            </w:r>
          </w:p>
        </w:tc>
        <w:tc>
          <w:tcPr>
            <w:tcW w:w="708" w:type="dxa"/>
          </w:tcPr>
          <w:p w:rsidR="008E22FF" w:rsidRPr="00A53688" w:rsidRDefault="008E22FF" w:rsidP="002A73E5">
            <w:pPr>
              <w:pStyle w:val="afff5"/>
            </w:pPr>
            <w:r w:rsidRPr="00A53688">
              <w:t>0,15</w:t>
            </w:r>
          </w:p>
        </w:tc>
        <w:tc>
          <w:tcPr>
            <w:tcW w:w="627" w:type="dxa"/>
          </w:tcPr>
          <w:p w:rsidR="008E22FF" w:rsidRPr="00A53688" w:rsidRDefault="008E22FF" w:rsidP="002A73E5">
            <w:pPr>
              <w:pStyle w:val="afff5"/>
            </w:pPr>
            <w:r w:rsidRPr="00A53688">
              <w:t>0,25</w:t>
            </w:r>
          </w:p>
        </w:tc>
      </w:tr>
      <w:tr w:rsidR="006D1D5F" w:rsidRPr="00A53688">
        <w:tc>
          <w:tcPr>
            <w:tcW w:w="2846" w:type="dxa"/>
          </w:tcPr>
          <w:p w:rsidR="006D1D5F" w:rsidRPr="00A53688" w:rsidRDefault="006D1D5F" w:rsidP="002A73E5">
            <w:pPr>
              <w:pStyle w:val="afff5"/>
            </w:pPr>
          </w:p>
        </w:tc>
        <w:tc>
          <w:tcPr>
            <w:tcW w:w="709" w:type="dxa"/>
          </w:tcPr>
          <w:p w:rsidR="006D1D5F" w:rsidRPr="00A53688" w:rsidRDefault="006D1D5F" w:rsidP="002A73E5">
            <w:pPr>
              <w:pStyle w:val="afff5"/>
            </w:pPr>
          </w:p>
        </w:tc>
        <w:tc>
          <w:tcPr>
            <w:tcW w:w="851" w:type="dxa"/>
          </w:tcPr>
          <w:p w:rsidR="006D1D5F" w:rsidRPr="00A53688" w:rsidRDefault="006D1D5F" w:rsidP="002A73E5">
            <w:pPr>
              <w:pStyle w:val="afff5"/>
            </w:pPr>
          </w:p>
        </w:tc>
        <w:tc>
          <w:tcPr>
            <w:tcW w:w="850" w:type="dxa"/>
          </w:tcPr>
          <w:p w:rsidR="006D1D5F" w:rsidRPr="00A53688" w:rsidRDefault="006D1D5F" w:rsidP="002A73E5">
            <w:pPr>
              <w:pStyle w:val="afff5"/>
            </w:pPr>
          </w:p>
        </w:tc>
        <w:tc>
          <w:tcPr>
            <w:tcW w:w="774" w:type="dxa"/>
          </w:tcPr>
          <w:p w:rsidR="006D1D5F" w:rsidRPr="00A53688" w:rsidRDefault="006D1D5F" w:rsidP="002A73E5">
            <w:pPr>
              <w:pStyle w:val="afff5"/>
            </w:pPr>
          </w:p>
        </w:tc>
        <w:tc>
          <w:tcPr>
            <w:tcW w:w="851" w:type="dxa"/>
          </w:tcPr>
          <w:p w:rsidR="006D1D5F" w:rsidRPr="00A53688" w:rsidRDefault="006D1D5F" w:rsidP="002A73E5">
            <w:pPr>
              <w:pStyle w:val="afff5"/>
            </w:pPr>
          </w:p>
        </w:tc>
        <w:tc>
          <w:tcPr>
            <w:tcW w:w="784" w:type="dxa"/>
          </w:tcPr>
          <w:p w:rsidR="006D1D5F" w:rsidRPr="00A53688" w:rsidRDefault="006D1D5F" w:rsidP="002A73E5">
            <w:pPr>
              <w:pStyle w:val="afff5"/>
            </w:pPr>
            <w:r w:rsidRPr="00A53688">
              <w:t>1</w:t>
            </w:r>
          </w:p>
        </w:tc>
        <w:tc>
          <w:tcPr>
            <w:tcW w:w="708" w:type="dxa"/>
          </w:tcPr>
          <w:p w:rsidR="006D1D5F" w:rsidRPr="00A53688" w:rsidRDefault="001A3F55" w:rsidP="002A73E5">
            <w:pPr>
              <w:pStyle w:val="afff5"/>
            </w:pPr>
            <w:r w:rsidRPr="00A53688">
              <w:t>1,</w:t>
            </w:r>
            <w:r w:rsidR="006D1D5F" w:rsidRPr="00A53688">
              <w:t>16</w:t>
            </w:r>
          </w:p>
        </w:tc>
        <w:tc>
          <w:tcPr>
            <w:tcW w:w="627" w:type="dxa"/>
          </w:tcPr>
          <w:p w:rsidR="006D1D5F" w:rsidRPr="00A53688" w:rsidRDefault="006D1D5F" w:rsidP="002A73E5">
            <w:pPr>
              <w:pStyle w:val="afff5"/>
            </w:pPr>
            <w:r w:rsidRPr="00A53688">
              <w:t>1</w:t>
            </w:r>
            <w:r w:rsidR="001A3F55" w:rsidRPr="00A53688">
              <w:t>,</w:t>
            </w:r>
            <w:r w:rsidRPr="00A53688">
              <w:t>45</w:t>
            </w:r>
          </w:p>
        </w:tc>
      </w:tr>
      <w:tr w:rsidR="006D1D5F" w:rsidRPr="00A53688">
        <w:tc>
          <w:tcPr>
            <w:tcW w:w="2846" w:type="dxa"/>
          </w:tcPr>
          <w:p w:rsidR="006D1D5F" w:rsidRPr="00A53688" w:rsidRDefault="006D1D5F" w:rsidP="002A73E5">
            <w:pPr>
              <w:pStyle w:val="afff5"/>
            </w:pPr>
            <w:r w:rsidRPr="00A53688">
              <w:t>Экономические параметры</w:t>
            </w:r>
          </w:p>
          <w:p w:rsidR="006D1D5F" w:rsidRPr="00A53688" w:rsidRDefault="006D1D5F" w:rsidP="002A73E5">
            <w:pPr>
              <w:pStyle w:val="afff5"/>
            </w:pPr>
            <w:r w:rsidRPr="00A53688">
              <w:t>Цена, у</w:t>
            </w:r>
            <w:r w:rsidR="00A53688" w:rsidRPr="00A53688">
              <w:t xml:space="preserve">. </w:t>
            </w:r>
            <w:r w:rsidRPr="00A53688">
              <w:t>е</w:t>
            </w:r>
            <w:r w:rsidR="00A53688" w:rsidRPr="00A53688">
              <w:t xml:space="preserve">. </w:t>
            </w:r>
          </w:p>
        </w:tc>
        <w:tc>
          <w:tcPr>
            <w:tcW w:w="709" w:type="dxa"/>
          </w:tcPr>
          <w:p w:rsidR="00A53688" w:rsidRPr="00A53688" w:rsidRDefault="00A53688" w:rsidP="002A73E5">
            <w:pPr>
              <w:pStyle w:val="afff5"/>
            </w:pPr>
          </w:p>
          <w:p w:rsidR="006D1D5F" w:rsidRPr="00A53688" w:rsidRDefault="001A3F55" w:rsidP="002A73E5">
            <w:pPr>
              <w:pStyle w:val="afff5"/>
            </w:pPr>
            <w:r w:rsidRPr="00A53688">
              <w:t>6,</w:t>
            </w:r>
            <w:r w:rsidR="006D1D5F" w:rsidRPr="00A53688">
              <w:t>61</w:t>
            </w:r>
          </w:p>
        </w:tc>
        <w:tc>
          <w:tcPr>
            <w:tcW w:w="851" w:type="dxa"/>
          </w:tcPr>
          <w:p w:rsidR="00A53688" w:rsidRPr="00A53688" w:rsidRDefault="00A53688" w:rsidP="002A73E5">
            <w:pPr>
              <w:pStyle w:val="afff5"/>
            </w:pPr>
          </w:p>
          <w:p w:rsidR="006D1D5F" w:rsidRPr="00A53688" w:rsidRDefault="001A3F55" w:rsidP="002A73E5">
            <w:pPr>
              <w:pStyle w:val="afff5"/>
            </w:pPr>
            <w:r w:rsidRPr="00A53688">
              <w:t>7,</w:t>
            </w:r>
            <w:r w:rsidR="006D1D5F" w:rsidRPr="00A53688">
              <w:t>38</w:t>
            </w:r>
          </w:p>
        </w:tc>
        <w:tc>
          <w:tcPr>
            <w:tcW w:w="850" w:type="dxa"/>
          </w:tcPr>
          <w:p w:rsidR="00A53688" w:rsidRPr="00A53688" w:rsidRDefault="00A53688" w:rsidP="002A73E5">
            <w:pPr>
              <w:pStyle w:val="afff5"/>
            </w:pPr>
          </w:p>
          <w:p w:rsidR="006D1D5F" w:rsidRPr="00A53688" w:rsidRDefault="006D1D5F" w:rsidP="002A73E5">
            <w:pPr>
              <w:pStyle w:val="afff5"/>
            </w:pPr>
            <w:r w:rsidRPr="00A53688">
              <w:t>9</w:t>
            </w:r>
          </w:p>
        </w:tc>
        <w:tc>
          <w:tcPr>
            <w:tcW w:w="774" w:type="dxa"/>
          </w:tcPr>
          <w:p w:rsidR="00A53688" w:rsidRPr="00A53688" w:rsidRDefault="00A53688" w:rsidP="002A73E5">
            <w:pPr>
              <w:pStyle w:val="afff5"/>
            </w:pPr>
          </w:p>
          <w:p w:rsidR="006D1D5F" w:rsidRPr="00A53688" w:rsidRDefault="001A3F55" w:rsidP="002A73E5">
            <w:pPr>
              <w:pStyle w:val="afff5"/>
            </w:pPr>
            <w:r w:rsidRPr="00A53688">
              <w:t>0,</w:t>
            </w:r>
            <w:r w:rsidR="006D1D5F" w:rsidRPr="00A53688">
              <w:t>9</w:t>
            </w:r>
          </w:p>
        </w:tc>
        <w:tc>
          <w:tcPr>
            <w:tcW w:w="851" w:type="dxa"/>
          </w:tcPr>
          <w:p w:rsidR="00A53688" w:rsidRPr="00A53688" w:rsidRDefault="00A53688" w:rsidP="002A73E5">
            <w:pPr>
              <w:pStyle w:val="afff5"/>
            </w:pPr>
          </w:p>
          <w:p w:rsidR="006D1D5F" w:rsidRPr="00A53688" w:rsidRDefault="001A3F55" w:rsidP="002A73E5">
            <w:pPr>
              <w:pStyle w:val="afff5"/>
            </w:pPr>
            <w:r w:rsidRPr="00A53688">
              <w:t>0,</w:t>
            </w:r>
            <w:r w:rsidR="006D1D5F" w:rsidRPr="00A53688">
              <w:t>73</w:t>
            </w:r>
          </w:p>
        </w:tc>
        <w:tc>
          <w:tcPr>
            <w:tcW w:w="784" w:type="dxa"/>
          </w:tcPr>
          <w:p w:rsidR="00A53688" w:rsidRPr="00A53688" w:rsidRDefault="00A53688" w:rsidP="002A73E5">
            <w:pPr>
              <w:pStyle w:val="afff5"/>
            </w:pPr>
          </w:p>
          <w:p w:rsidR="006D1D5F" w:rsidRPr="00A53688" w:rsidRDefault="006D1D5F" w:rsidP="002A73E5">
            <w:pPr>
              <w:pStyle w:val="afff5"/>
            </w:pPr>
            <w:r w:rsidRPr="00A53688">
              <w:t>1</w:t>
            </w:r>
          </w:p>
        </w:tc>
        <w:tc>
          <w:tcPr>
            <w:tcW w:w="708" w:type="dxa"/>
          </w:tcPr>
          <w:p w:rsidR="00A53688" w:rsidRPr="00A53688" w:rsidRDefault="00A53688" w:rsidP="002A73E5">
            <w:pPr>
              <w:pStyle w:val="afff5"/>
            </w:pPr>
          </w:p>
          <w:p w:rsidR="006D1D5F" w:rsidRPr="00A53688" w:rsidRDefault="001A3F55" w:rsidP="002A73E5">
            <w:pPr>
              <w:pStyle w:val="afff5"/>
            </w:pPr>
            <w:r w:rsidRPr="00A53688">
              <w:t>0,</w:t>
            </w:r>
            <w:r w:rsidR="006D1D5F" w:rsidRPr="00A53688">
              <w:t>9</w:t>
            </w:r>
          </w:p>
        </w:tc>
        <w:tc>
          <w:tcPr>
            <w:tcW w:w="627" w:type="dxa"/>
          </w:tcPr>
          <w:p w:rsidR="00A53688" w:rsidRPr="00A53688" w:rsidRDefault="00A53688" w:rsidP="002A73E5">
            <w:pPr>
              <w:pStyle w:val="afff5"/>
            </w:pPr>
          </w:p>
          <w:p w:rsidR="006D1D5F" w:rsidRPr="00A53688" w:rsidRDefault="001A3F55" w:rsidP="002A73E5">
            <w:pPr>
              <w:pStyle w:val="afff5"/>
            </w:pPr>
            <w:r w:rsidRPr="00A53688">
              <w:t>0,</w:t>
            </w:r>
            <w:r w:rsidR="006D1D5F" w:rsidRPr="00A53688">
              <w:t>73</w:t>
            </w:r>
          </w:p>
        </w:tc>
      </w:tr>
    </w:tbl>
    <w:p w:rsidR="00A53688" w:rsidRDefault="00A30D17" w:rsidP="00A53688">
      <w:r>
        <w:br w:type="page"/>
      </w:r>
      <w:r w:rsidR="00D06668" w:rsidRPr="00A53688">
        <w:t>Из данных таблицы</w:t>
      </w:r>
      <w:r w:rsidR="006D1D5F" w:rsidRPr="00A53688">
        <w:t xml:space="preserve"> </w:t>
      </w:r>
      <w:r w:rsidR="00A53688">
        <w:t>2.19</w:t>
      </w:r>
      <w:r w:rsidR="006D1D5F" w:rsidRPr="00A53688">
        <w:t xml:space="preserve"> можно сделать следующий вывод</w:t>
      </w:r>
      <w:r w:rsidR="00A53688" w:rsidRPr="00A53688">
        <w:t xml:space="preserve">. </w:t>
      </w:r>
      <w:r w:rsidR="006D1D5F" w:rsidRPr="00A53688">
        <w:t>Тротуарная плитка пустотелая ООО</w:t>
      </w:r>
      <w:r w:rsidR="00A53688">
        <w:t xml:space="preserve"> "</w:t>
      </w:r>
      <w:r w:rsidR="006D1D5F" w:rsidRPr="00A53688">
        <w:t>Ротафарм</w:t>
      </w:r>
      <w:r w:rsidR="00A53688">
        <w:t xml:space="preserve">", </w:t>
      </w:r>
      <w:r w:rsidR="006D1D5F" w:rsidRPr="00A53688">
        <w:t>превосходит плитку для пола ОАО</w:t>
      </w:r>
      <w:r w:rsidR="00A53688">
        <w:t xml:space="preserve"> "</w:t>
      </w:r>
      <w:r w:rsidR="006D1D5F" w:rsidRPr="00A53688">
        <w:t>Красносельскстройматериалы</w:t>
      </w:r>
      <w:r w:rsidR="00A53688">
        <w:t xml:space="preserve">" </w:t>
      </w:r>
      <w:r w:rsidR="006D1D5F" w:rsidRPr="00A53688">
        <w:t>и Chlumcanske zavody по экономическому параметру</w:t>
      </w:r>
      <w:r w:rsidR="00A53688">
        <w:t xml:space="preserve"> (</w:t>
      </w:r>
      <w:r w:rsidR="006D1D5F" w:rsidRPr="00A53688">
        <w:t>цена</w:t>
      </w:r>
      <w:r w:rsidR="00A53688" w:rsidRPr="00A53688">
        <w:t>),</w:t>
      </w:r>
      <w:r w:rsidR="006D1D5F" w:rsidRPr="00A53688">
        <w:t xml:space="preserve"> но уступает по техническим параметрам, что делает ее неконкурентоспособной</w:t>
      </w:r>
      <w:r w:rsidR="00A53688">
        <w:t xml:space="preserve"> (</w:t>
      </w:r>
      <w:r w:rsidR="006D1D5F" w:rsidRPr="00A53688">
        <w:t>J</w:t>
      </w:r>
      <w:r w:rsidR="004E196F" w:rsidRPr="00A53688">
        <w:t>1=1,</w:t>
      </w:r>
      <w:r w:rsidR="006D1D5F" w:rsidRPr="00A53688">
        <w:t>16/0</w:t>
      </w:r>
      <w:r w:rsidR="004E196F" w:rsidRPr="00A53688">
        <w:t>,</w:t>
      </w:r>
      <w:r w:rsidR="006D1D5F" w:rsidRPr="00A53688">
        <w:t>9=1</w:t>
      </w:r>
      <w:r w:rsidR="004E196F" w:rsidRPr="00A53688">
        <w:t>,</w:t>
      </w:r>
      <w:r w:rsidR="006D1D5F" w:rsidRPr="00A53688">
        <w:t>29 и J</w:t>
      </w:r>
      <w:r w:rsidR="004E196F" w:rsidRPr="00A53688">
        <w:t>2=1,</w:t>
      </w:r>
      <w:r w:rsidR="006D1D5F" w:rsidRPr="00A53688">
        <w:t>45/0</w:t>
      </w:r>
      <w:r w:rsidR="004E196F" w:rsidRPr="00A53688">
        <w:t>,73=1,</w:t>
      </w:r>
      <w:r w:rsidR="006D1D5F" w:rsidRPr="00A53688">
        <w:t>9</w:t>
      </w:r>
      <w:r w:rsidR="00A53688" w:rsidRPr="00A53688">
        <w:t>).</w:t>
      </w:r>
    </w:p>
    <w:p w:rsidR="002A73E5" w:rsidRDefault="006D1D5F" w:rsidP="00A53688">
      <w:r w:rsidRPr="00A53688">
        <w:t>Оценка уровня конкурентоспособности продукции производится на основе сравнения комплексных технических и экономических показателей товаров-аналогов</w:t>
      </w:r>
      <w:r w:rsidR="00A53688" w:rsidRPr="00A53688">
        <w:t xml:space="preserve">. </w:t>
      </w:r>
      <w:r w:rsidRPr="00A53688">
        <w:t>Показатель общей конкурентоспособности</w:t>
      </w:r>
      <w:r w:rsidR="00A53688">
        <w:t xml:space="preserve"> (</w:t>
      </w:r>
      <w:r w:rsidRPr="00A53688">
        <w:t>К</w:t>
      </w:r>
      <w:r w:rsidR="00A53688" w:rsidRPr="00A53688">
        <w:t xml:space="preserve">) </w:t>
      </w:r>
      <w:r w:rsidRPr="00A53688">
        <w:t>определяется по формуле</w:t>
      </w:r>
      <w:r w:rsidR="00A53688" w:rsidRPr="00A53688">
        <w:t xml:space="preserve">: </w:t>
      </w:r>
    </w:p>
    <w:p w:rsidR="002A73E5" w:rsidRDefault="002A73E5" w:rsidP="00A53688"/>
    <w:p w:rsidR="002A73E5" w:rsidRDefault="006D1D5F" w:rsidP="00A53688">
      <w:r w:rsidRPr="00A53688">
        <w:t xml:space="preserve">K = T / Э, </w:t>
      </w:r>
    </w:p>
    <w:p w:rsidR="002A73E5" w:rsidRDefault="002A73E5" w:rsidP="00A53688"/>
    <w:p w:rsidR="00A53688" w:rsidRDefault="006D1D5F" w:rsidP="00A53688">
      <w:r w:rsidRPr="00A53688">
        <w:t xml:space="preserve">где Т </w:t>
      </w:r>
      <w:r w:rsidR="00A53688">
        <w:t>-</w:t>
      </w:r>
      <w:r w:rsidRPr="00A53688">
        <w:t xml:space="preserve"> показатель конкурентоспособности по техническим показателям, Э </w:t>
      </w:r>
      <w:r w:rsidR="00A53688">
        <w:t>-</w:t>
      </w:r>
      <w:r w:rsidRPr="00A53688">
        <w:t xml:space="preserve"> показатель конкурентоспособности по экономическим показателям</w:t>
      </w:r>
      <w:r w:rsidR="00A53688" w:rsidRPr="00A53688">
        <w:t>.</w:t>
      </w:r>
    </w:p>
    <w:p w:rsidR="00A53688" w:rsidRDefault="006D1D5F" w:rsidP="00A53688">
      <w:r w:rsidRPr="00A53688">
        <w:t>В свою очередь показатель конкурентос</w:t>
      </w:r>
      <w:r w:rsidR="0095443A" w:rsidRPr="00A53688">
        <w:t>п</w:t>
      </w:r>
      <w:r w:rsidRPr="00A53688">
        <w:t>особности по техническим пок</w:t>
      </w:r>
      <w:r w:rsidR="0028037B" w:rsidRPr="00A53688">
        <w:t>азателям вычисляется по формуле</w:t>
      </w:r>
    </w:p>
    <w:p w:rsidR="002A73E5" w:rsidRDefault="002A73E5" w:rsidP="00A53688"/>
    <w:p w:rsidR="00A53688" w:rsidRDefault="0092679C" w:rsidP="00A53688">
      <w:r w:rsidRPr="00A53688">
        <w:rPr>
          <w:position w:val="-32"/>
        </w:rPr>
        <w:object w:dxaOrig="2340" w:dyaOrig="760">
          <v:shape id="_x0000_i1055" type="#_x0000_t75" style="width:118.5pt;height:39pt" o:ole="">
            <v:imagedata r:id="rId40" o:title=""/>
          </v:shape>
          <o:OLEObject Type="Embed" ProgID="Equation.3" ShapeID="_x0000_i1055" DrawAspect="Content" ObjectID="_1469632015" r:id="rId41"/>
        </w:object>
      </w:r>
      <w:r w:rsidR="00A53688">
        <w:t xml:space="preserve"> (2.3</w:t>
      </w:r>
      <w:r w:rsidR="00A53688" w:rsidRPr="00A53688">
        <w:t>)</w:t>
      </w:r>
    </w:p>
    <w:p w:rsidR="002A73E5" w:rsidRDefault="002A73E5" w:rsidP="00A53688"/>
    <w:p w:rsidR="00A53688" w:rsidRDefault="006D1D5F" w:rsidP="00A53688">
      <w:r w:rsidRPr="00A53688">
        <w:t xml:space="preserve">где i </w:t>
      </w:r>
      <w:r w:rsidR="00A53688">
        <w:t>-</w:t>
      </w:r>
      <w:r w:rsidRPr="00A53688">
        <w:t xml:space="preserve"> номер показателя качества, большее абсолютное значение которого соответствует более высокому уровню качества товара</w:t>
      </w:r>
      <w:r w:rsidR="00A53688">
        <w:t xml:space="preserve"> (</w:t>
      </w:r>
      <w:r w:rsidRPr="00A53688">
        <w:t>i = 1,…,m</w:t>
      </w:r>
      <w:r w:rsidR="00A53688" w:rsidRPr="00A53688">
        <w:t>),</w:t>
      </w:r>
    </w:p>
    <w:p w:rsidR="00A53688" w:rsidRDefault="006D1D5F" w:rsidP="00A53688">
      <w:r w:rsidRPr="00A53688">
        <w:t xml:space="preserve">j </w:t>
      </w:r>
      <w:r w:rsidR="00A53688">
        <w:t>-</w:t>
      </w:r>
      <w:r w:rsidRPr="00A53688">
        <w:t xml:space="preserve"> номер показателя качества, большее абсолютное значение которого </w:t>
      </w:r>
      <w:r w:rsidR="00D46FFF" w:rsidRPr="00A53688">
        <w:t>соответствует более низкому уровню качества товара</w:t>
      </w:r>
      <w:r w:rsidR="00A53688">
        <w:t xml:space="preserve"> (</w:t>
      </w:r>
      <w:r w:rsidR="00D46FFF" w:rsidRPr="00A53688">
        <w:t>j = 1,…,n</w:t>
      </w:r>
      <w:r w:rsidR="00A53688" w:rsidRPr="00A53688">
        <w:t>),</w:t>
      </w:r>
    </w:p>
    <w:p w:rsidR="00D46FFF" w:rsidRPr="00A53688" w:rsidRDefault="006D1D5F" w:rsidP="00A53688">
      <w:r w:rsidRPr="00A53688">
        <w:t xml:space="preserve">qi и qj </w:t>
      </w:r>
      <w:r w:rsidR="00A53688">
        <w:t>-</w:t>
      </w:r>
      <w:r w:rsidRPr="00A53688">
        <w:t xml:space="preserve"> абсолютное значение показателя качества анализируемого товара</w:t>
      </w:r>
    </w:p>
    <w:p w:rsidR="00A53688" w:rsidRDefault="0092679C" w:rsidP="00A53688">
      <w:r w:rsidRPr="00A53688">
        <w:rPr>
          <w:position w:val="-20"/>
        </w:rPr>
        <w:object w:dxaOrig="880" w:dyaOrig="580">
          <v:shape id="_x0000_i1056" type="#_x0000_t75" style="width:31.5pt;height:21pt" o:ole="">
            <v:imagedata r:id="rId42" o:title=""/>
          </v:shape>
          <o:OLEObject Type="Embed" ProgID="Equation.3" ShapeID="_x0000_i1056" DrawAspect="Content" ObjectID="_1469632016" r:id="rId43"/>
        </w:object>
      </w:r>
      <w:r w:rsidR="00A53688" w:rsidRPr="00A53688">
        <w:t xml:space="preserve"> - </w:t>
      </w:r>
      <w:r w:rsidR="006D1D5F" w:rsidRPr="00A53688">
        <w:t>абсолютное значение показателя качества, принятого за базовый,</w:t>
      </w:r>
    </w:p>
    <w:p w:rsidR="00A53688" w:rsidRDefault="006D1D5F" w:rsidP="00A53688">
      <w:r w:rsidRPr="00A53688">
        <w:rPr>
          <w:i/>
          <w:iCs/>
        </w:rPr>
        <w:t>b</w:t>
      </w:r>
      <w:r w:rsidRPr="00A53688">
        <w:rPr>
          <w:i/>
          <w:iCs/>
          <w:vertAlign w:val="subscript"/>
        </w:rPr>
        <w:t>i</w:t>
      </w:r>
      <w:r w:rsidRPr="00A53688">
        <w:t xml:space="preserve">, </w:t>
      </w:r>
      <w:r w:rsidRPr="00A53688">
        <w:rPr>
          <w:i/>
          <w:iCs/>
        </w:rPr>
        <w:t>b</w:t>
      </w:r>
      <w:r w:rsidRPr="00A53688">
        <w:rPr>
          <w:i/>
          <w:iCs/>
          <w:vertAlign w:val="subscript"/>
        </w:rPr>
        <w:t>j</w:t>
      </w:r>
      <w:r w:rsidRPr="00A53688">
        <w:t xml:space="preserve"> </w:t>
      </w:r>
      <w:r w:rsidR="00A53688">
        <w:t>-</w:t>
      </w:r>
      <w:r w:rsidRPr="00A53688">
        <w:t xml:space="preserve"> коэффициенты весомости показателя качества</w:t>
      </w:r>
      <w:r w:rsidR="00A53688" w:rsidRPr="00A53688">
        <w:t>.</w:t>
      </w:r>
    </w:p>
    <w:p w:rsidR="00A53688" w:rsidRDefault="006D1D5F" w:rsidP="00A53688">
      <w:r w:rsidRPr="00A53688">
        <w:t>Товар будем считать конкурентоспособным при</w:t>
      </w:r>
      <w:r w:rsidR="00A53688" w:rsidRPr="00A53688">
        <w:t xml:space="preserve"> </w:t>
      </w:r>
      <w:r w:rsidRPr="00A53688">
        <w:t>K ≥ 1</w:t>
      </w:r>
      <w:r w:rsidR="00A53688" w:rsidRPr="00A53688">
        <w:t>.</w:t>
      </w:r>
    </w:p>
    <w:p w:rsidR="00A53688" w:rsidRDefault="006D1D5F" w:rsidP="00A53688">
      <w:r w:rsidRPr="00A53688">
        <w:t>Оценка качества работы каждого рабочего производится по пятибалльной системе по показателям</w:t>
      </w:r>
      <w:r w:rsidR="00A53688">
        <w:t xml:space="preserve"> "</w:t>
      </w:r>
      <w:r w:rsidRPr="00A53688">
        <w:t>Установочного паспорта</w:t>
      </w:r>
      <w:r w:rsidR="00A53688">
        <w:t xml:space="preserve">", </w:t>
      </w:r>
      <w:r w:rsidRPr="00A53688">
        <w:t xml:space="preserve">регламентированного СТП </w:t>
      </w:r>
      <w:r w:rsidR="00A53688">
        <w:t>1.5</w:t>
      </w:r>
      <w:r w:rsidRPr="00A53688">
        <w:t>0 за каждую смену путем сплошной или выборочной проверки</w:t>
      </w:r>
      <w:r w:rsidR="00A53688" w:rsidRPr="00A53688">
        <w:t>.</w:t>
      </w:r>
    </w:p>
    <w:p w:rsidR="00A53688" w:rsidRDefault="006D1D5F" w:rsidP="00A53688">
      <w:r w:rsidRPr="00A53688">
        <w:t>Среднемесячная оценка качества в баллах определяется из выражения</w:t>
      </w:r>
      <w:r w:rsidR="00A53688" w:rsidRPr="00A53688">
        <w:t>:</w:t>
      </w:r>
    </w:p>
    <w:p w:rsidR="00F1243E" w:rsidRDefault="00F1243E" w:rsidP="00A53688"/>
    <w:p w:rsidR="00A53688" w:rsidRDefault="0028037B" w:rsidP="00A53688">
      <w:r w:rsidRPr="00A53688">
        <w:t>К=</w:t>
      </w:r>
      <w:r w:rsidR="00813D23" w:rsidRPr="00A53688">
        <w:fldChar w:fldCharType="begin"/>
      </w:r>
      <w:r w:rsidR="00813D23" w:rsidRPr="00A53688">
        <w:instrText xml:space="preserve"> QUOTE </w:instrText>
      </w:r>
      <w:r w:rsidR="00423AA5">
        <w:rPr>
          <w:position w:val="-20"/>
        </w:rPr>
        <w:pict>
          <v:shape id="_x0000_i1057" type="#_x0000_t75" style="width:118.5pt;height:30.75pt">
            <v:imagedata r:id="rId44" o:title="" chromakey="white"/>
          </v:shape>
        </w:pict>
      </w:r>
      <w:r w:rsidR="00813D23" w:rsidRPr="00A53688">
        <w:instrText xml:space="preserve"> </w:instrText>
      </w:r>
      <w:r w:rsidR="00813D23" w:rsidRPr="00A53688">
        <w:fldChar w:fldCharType="separate"/>
      </w:r>
      <w:r w:rsidR="00423AA5">
        <w:rPr>
          <w:position w:val="-20"/>
        </w:rPr>
        <w:pict>
          <v:shape id="_x0000_i1058" type="#_x0000_t75" style="width:118.5pt;height:30.75pt">
            <v:imagedata r:id="rId44" o:title="" chromakey="white"/>
          </v:shape>
        </w:pict>
      </w:r>
      <w:r w:rsidR="00813D23" w:rsidRPr="00A53688">
        <w:fldChar w:fldCharType="end"/>
      </w:r>
      <w:r w:rsidR="00A53688">
        <w:t xml:space="preserve"> (2.4</w:t>
      </w:r>
      <w:r w:rsidR="00A53688" w:rsidRPr="00A53688">
        <w:t>)</w:t>
      </w:r>
    </w:p>
    <w:p w:rsidR="002A73E5" w:rsidRDefault="002A73E5" w:rsidP="00A53688"/>
    <w:p w:rsidR="00A53688" w:rsidRDefault="006D1D5F" w:rsidP="00A53688">
      <w:r w:rsidRPr="00A53688">
        <w:t>где</w:t>
      </w:r>
      <w:r w:rsidR="00A53688" w:rsidRPr="00A53688">
        <w:t xml:space="preserve"> </w:t>
      </w:r>
      <w:r w:rsidRPr="00A53688">
        <w:t>К</w:t>
      </w:r>
      <w:r w:rsidRPr="00A53688">
        <w:rPr>
          <w:vertAlign w:val="subscript"/>
        </w:rPr>
        <w:t>1</w:t>
      </w:r>
      <w:r w:rsidRPr="00A53688">
        <w:t>, К</w:t>
      </w:r>
      <w:r w:rsidRPr="00A53688">
        <w:rPr>
          <w:vertAlign w:val="subscript"/>
        </w:rPr>
        <w:t>2</w:t>
      </w:r>
      <w:r w:rsidRPr="00A53688">
        <w:t>, К</w:t>
      </w:r>
      <w:r w:rsidRPr="00A53688">
        <w:rPr>
          <w:vertAlign w:val="subscript"/>
        </w:rPr>
        <w:t>3</w:t>
      </w:r>
      <w:r w:rsidRPr="00A53688">
        <w:t>,…</w:t>
      </w:r>
      <w:r w:rsidR="00A53688" w:rsidRPr="00A53688">
        <w:t xml:space="preserve">. </w:t>
      </w:r>
      <w:r w:rsidRPr="00A53688">
        <w:t>К</w:t>
      </w:r>
      <w:r w:rsidRPr="00A53688">
        <w:rPr>
          <w:vertAlign w:val="subscript"/>
        </w:rPr>
        <w:t>Н</w:t>
      </w:r>
      <w:r w:rsidRPr="00A53688">
        <w:t xml:space="preserve"> </w:t>
      </w:r>
      <w:r w:rsidR="00A53688">
        <w:t>-</w:t>
      </w:r>
      <w:r w:rsidRPr="00A53688">
        <w:t xml:space="preserve"> оценка качества за 1, 2, 3, n-ый рабочий день</w:t>
      </w:r>
      <w:r w:rsidR="00A53688" w:rsidRPr="00A53688">
        <w:t>.</w:t>
      </w:r>
    </w:p>
    <w:p w:rsidR="00A53688" w:rsidRDefault="006D1D5F" w:rsidP="00A53688">
      <w:r w:rsidRPr="00A53688">
        <w:t xml:space="preserve">Н </w:t>
      </w:r>
      <w:r w:rsidR="00A53688">
        <w:t>-</w:t>
      </w:r>
      <w:r w:rsidRPr="00A53688">
        <w:t xml:space="preserve"> число отработанных дней</w:t>
      </w:r>
      <w:r w:rsidR="00A53688" w:rsidRPr="00A53688">
        <w:t>.</w:t>
      </w:r>
    </w:p>
    <w:p w:rsidR="00A53688" w:rsidRDefault="006D1D5F" w:rsidP="00A53688">
      <w:r w:rsidRPr="00A53688">
        <w:t>Премия за качество выпускаемой продукции начисляется по средней оценке качества работы за месяц по табл</w:t>
      </w:r>
      <w:r w:rsidR="00CB42E3" w:rsidRPr="00A53688">
        <w:t>ице</w:t>
      </w:r>
      <w:r w:rsidR="00A53688" w:rsidRPr="00A53688">
        <w:t xml:space="preserve"> </w:t>
      </w:r>
      <w:r w:rsidR="00A53688">
        <w:t>2.20</w:t>
      </w:r>
      <w:r w:rsidR="00A53688" w:rsidRPr="00A53688">
        <w:t>.</w:t>
      </w:r>
    </w:p>
    <w:p w:rsidR="00A8171E" w:rsidRPr="00A53688" w:rsidRDefault="00A8171E" w:rsidP="00A53688"/>
    <w:p w:rsidR="009A2975" w:rsidRPr="00A53688" w:rsidRDefault="003C380D" w:rsidP="00A53688">
      <w:r w:rsidRPr="00A53688">
        <w:t xml:space="preserve">Таблица </w:t>
      </w:r>
      <w:r w:rsidR="00A53688">
        <w:t xml:space="preserve">2.20 </w:t>
      </w:r>
      <w:r w:rsidR="00A53688" w:rsidRPr="00A53688">
        <w:t xml:space="preserve">- </w:t>
      </w:r>
      <w:r w:rsidR="009A2975" w:rsidRPr="00A53688">
        <w:t>Начисление премии за качество выпускаемой продукции</w:t>
      </w:r>
    </w:p>
    <w:tbl>
      <w:tblPr>
        <w:tblStyle w:val="15"/>
        <w:tblW w:w="8972" w:type="dxa"/>
        <w:tblInd w:w="0" w:type="dxa"/>
        <w:tblLook w:val="0000" w:firstRow="0" w:lastRow="0" w:firstColumn="0" w:lastColumn="0" w:noHBand="0" w:noVBand="0"/>
      </w:tblPr>
      <w:tblGrid>
        <w:gridCol w:w="3312"/>
        <w:gridCol w:w="1415"/>
        <w:gridCol w:w="1415"/>
        <w:gridCol w:w="1415"/>
        <w:gridCol w:w="1415"/>
      </w:tblGrid>
      <w:tr w:rsidR="006D1D5F" w:rsidRPr="00A53688">
        <w:trPr>
          <w:trHeight w:val="375"/>
        </w:trPr>
        <w:tc>
          <w:tcPr>
            <w:tcW w:w="3312" w:type="dxa"/>
            <w:vMerge w:val="restart"/>
          </w:tcPr>
          <w:p w:rsidR="00A53688" w:rsidRDefault="006D1D5F" w:rsidP="002A73E5">
            <w:pPr>
              <w:pStyle w:val="afff5"/>
            </w:pPr>
            <w:r w:rsidRPr="00A53688">
              <w:t>Средняя оценка качества,</w:t>
            </w:r>
          </w:p>
          <w:p w:rsidR="006D1D5F" w:rsidRPr="00A53688" w:rsidRDefault="00EA4A13" w:rsidP="002A73E5">
            <w:pPr>
              <w:pStyle w:val="afff5"/>
            </w:pPr>
            <w:r w:rsidRPr="00A53688">
              <w:t>баллы</w:t>
            </w:r>
          </w:p>
        </w:tc>
        <w:tc>
          <w:tcPr>
            <w:tcW w:w="5660" w:type="dxa"/>
            <w:gridSpan w:val="4"/>
            <w:noWrap/>
          </w:tcPr>
          <w:p w:rsidR="006D1D5F" w:rsidRPr="00A53688" w:rsidRDefault="006D1D5F" w:rsidP="002A73E5">
            <w:pPr>
              <w:pStyle w:val="afff5"/>
            </w:pPr>
            <w:r w:rsidRPr="00A53688">
              <w:t>Максимальный размер премии,</w:t>
            </w:r>
            <w:r w:rsidR="00A53688" w:rsidRPr="00A53688">
              <w:t>%</w:t>
            </w:r>
          </w:p>
        </w:tc>
      </w:tr>
      <w:tr w:rsidR="006D1D5F" w:rsidRPr="00A53688">
        <w:trPr>
          <w:trHeight w:val="375"/>
        </w:trPr>
        <w:tc>
          <w:tcPr>
            <w:tcW w:w="3312" w:type="dxa"/>
            <w:vMerge/>
          </w:tcPr>
          <w:p w:rsidR="006D1D5F" w:rsidRPr="00A53688" w:rsidRDefault="006D1D5F" w:rsidP="002A73E5">
            <w:pPr>
              <w:pStyle w:val="afff5"/>
            </w:pPr>
          </w:p>
        </w:tc>
        <w:tc>
          <w:tcPr>
            <w:tcW w:w="1415" w:type="dxa"/>
            <w:noWrap/>
          </w:tcPr>
          <w:p w:rsidR="006D1D5F" w:rsidRPr="00A53688" w:rsidRDefault="006D1D5F" w:rsidP="002A73E5">
            <w:pPr>
              <w:pStyle w:val="afff5"/>
            </w:pPr>
            <w:r w:rsidRPr="00A53688">
              <w:t>до 10</w:t>
            </w:r>
          </w:p>
        </w:tc>
        <w:tc>
          <w:tcPr>
            <w:tcW w:w="1415" w:type="dxa"/>
            <w:noWrap/>
          </w:tcPr>
          <w:p w:rsidR="006D1D5F" w:rsidRPr="00A53688" w:rsidRDefault="006D1D5F" w:rsidP="002A73E5">
            <w:pPr>
              <w:pStyle w:val="afff5"/>
            </w:pPr>
            <w:r w:rsidRPr="00A53688">
              <w:t>до 20</w:t>
            </w:r>
          </w:p>
        </w:tc>
        <w:tc>
          <w:tcPr>
            <w:tcW w:w="1415" w:type="dxa"/>
            <w:noWrap/>
          </w:tcPr>
          <w:p w:rsidR="006D1D5F" w:rsidRPr="00A53688" w:rsidRDefault="006D1D5F" w:rsidP="002A73E5">
            <w:pPr>
              <w:pStyle w:val="afff5"/>
            </w:pPr>
            <w:r w:rsidRPr="00A53688">
              <w:t>до 30</w:t>
            </w:r>
          </w:p>
        </w:tc>
        <w:tc>
          <w:tcPr>
            <w:tcW w:w="1415" w:type="dxa"/>
            <w:noWrap/>
          </w:tcPr>
          <w:p w:rsidR="006D1D5F" w:rsidRPr="00A53688" w:rsidRDefault="006D1D5F" w:rsidP="002A73E5">
            <w:pPr>
              <w:pStyle w:val="afff5"/>
            </w:pPr>
            <w:r w:rsidRPr="00A53688">
              <w:t>до 40</w:t>
            </w:r>
          </w:p>
        </w:tc>
      </w:tr>
      <w:tr w:rsidR="006D1D5F" w:rsidRPr="00A53688">
        <w:trPr>
          <w:trHeight w:val="375"/>
        </w:trPr>
        <w:tc>
          <w:tcPr>
            <w:tcW w:w="3312" w:type="dxa"/>
            <w:noWrap/>
          </w:tcPr>
          <w:p w:rsidR="006D1D5F" w:rsidRPr="00A53688" w:rsidRDefault="00EA4A13" w:rsidP="002A73E5">
            <w:pPr>
              <w:pStyle w:val="afff5"/>
            </w:pPr>
            <w:r w:rsidRPr="00A53688">
              <w:t xml:space="preserve">5,0 − </w:t>
            </w:r>
            <w:r w:rsidR="006D1D5F" w:rsidRPr="00A53688">
              <w:t>4,9</w:t>
            </w:r>
          </w:p>
        </w:tc>
        <w:tc>
          <w:tcPr>
            <w:tcW w:w="1415" w:type="dxa"/>
            <w:noWrap/>
          </w:tcPr>
          <w:p w:rsidR="006D1D5F" w:rsidRPr="00A53688" w:rsidRDefault="006D1D5F" w:rsidP="002A73E5">
            <w:pPr>
              <w:pStyle w:val="afff5"/>
            </w:pPr>
            <w:r w:rsidRPr="00A53688">
              <w:t>10</w:t>
            </w:r>
          </w:p>
        </w:tc>
        <w:tc>
          <w:tcPr>
            <w:tcW w:w="1415" w:type="dxa"/>
            <w:noWrap/>
          </w:tcPr>
          <w:p w:rsidR="006D1D5F" w:rsidRPr="00A53688" w:rsidRDefault="006D1D5F" w:rsidP="002A73E5">
            <w:pPr>
              <w:pStyle w:val="afff5"/>
            </w:pPr>
            <w:r w:rsidRPr="00A53688">
              <w:t>20</w:t>
            </w:r>
          </w:p>
        </w:tc>
        <w:tc>
          <w:tcPr>
            <w:tcW w:w="1415" w:type="dxa"/>
            <w:noWrap/>
          </w:tcPr>
          <w:p w:rsidR="006D1D5F" w:rsidRPr="00A53688" w:rsidRDefault="006D1D5F" w:rsidP="002A73E5">
            <w:pPr>
              <w:pStyle w:val="afff5"/>
            </w:pPr>
            <w:r w:rsidRPr="00A53688">
              <w:t>30</w:t>
            </w:r>
          </w:p>
        </w:tc>
        <w:tc>
          <w:tcPr>
            <w:tcW w:w="1415" w:type="dxa"/>
            <w:noWrap/>
          </w:tcPr>
          <w:p w:rsidR="006D1D5F" w:rsidRPr="00A53688" w:rsidRDefault="006D1D5F" w:rsidP="002A73E5">
            <w:pPr>
              <w:pStyle w:val="afff5"/>
            </w:pPr>
            <w:r w:rsidRPr="00A53688">
              <w:t>40</w:t>
            </w:r>
          </w:p>
        </w:tc>
      </w:tr>
      <w:tr w:rsidR="006D1D5F" w:rsidRPr="00A53688">
        <w:trPr>
          <w:trHeight w:val="375"/>
        </w:trPr>
        <w:tc>
          <w:tcPr>
            <w:tcW w:w="3312" w:type="dxa"/>
            <w:noWrap/>
          </w:tcPr>
          <w:p w:rsidR="006D1D5F" w:rsidRPr="00A53688" w:rsidRDefault="006D1D5F" w:rsidP="002A73E5">
            <w:pPr>
              <w:pStyle w:val="afff5"/>
            </w:pPr>
            <w:r w:rsidRPr="00A53688">
              <w:t>4,9</w:t>
            </w:r>
            <w:r w:rsidR="00EA4A13" w:rsidRPr="00A53688">
              <w:t xml:space="preserve"> − </w:t>
            </w:r>
            <w:r w:rsidRPr="00A53688">
              <w:t>4,8</w:t>
            </w:r>
          </w:p>
        </w:tc>
        <w:tc>
          <w:tcPr>
            <w:tcW w:w="1415" w:type="dxa"/>
            <w:noWrap/>
          </w:tcPr>
          <w:p w:rsidR="006D1D5F" w:rsidRPr="00A53688" w:rsidRDefault="006D1D5F" w:rsidP="002A73E5">
            <w:pPr>
              <w:pStyle w:val="afff5"/>
            </w:pPr>
            <w:r w:rsidRPr="00A53688">
              <w:t>9,5</w:t>
            </w:r>
          </w:p>
        </w:tc>
        <w:tc>
          <w:tcPr>
            <w:tcW w:w="1415" w:type="dxa"/>
            <w:noWrap/>
          </w:tcPr>
          <w:p w:rsidR="006D1D5F" w:rsidRPr="00A53688" w:rsidRDefault="006D1D5F" w:rsidP="002A73E5">
            <w:pPr>
              <w:pStyle w:val="afff5"/>
            </w:pPr>
            <w:r w:rsidRPr="00A53688">
              <w:t>19</w:t>
            </w:r>
          </w:p>
        </w:tc>
        <w:tc>
          <w:tcPr>
            <w:tcW w:w="1415" w:type="dxa"/>
            <w:noWrap/>
          </w:tcPr>
          <w:p w:rsidR="006D1D5F" w:rsidRPr="00A53688" w:rsidRDefault="006D1D5F" w:rsidP="002A73E5">
            <w:pPr>
              <w:pStyle w:val="afff5"/>
            </w:pPr>
            <w:r w:rsidRPr="00A53688">
              <w:t>28</w:t>
            </w:r>
          </w:p>
        </w:tc>
        <w:tc>
          <w:tcPr>
            <w:tcW w:w="1415" w:type="dxa"/>
            <w:noWrap/>
          </w:tcPr>
          <w:p w:rsidR="006D1D5F" w:rsidRPr="00A53688" w:rsidRDefault="006D1D5F" w:rsidP="002A73E5">
            <w:pPr>
              <w:pStyle w:val="afff5"/>
            </w:pPr>
            <w:r w:rsidRPr="00A53688">
              <w:t>37</w:t>
            </w:r>
          </w:p>
        </w:tc>
      </w:tr>
      <w:tr w:rsidR="006D1D5F" w:rsidRPr="00A53688">
        <w:trPr>
          <w:trHeight w:val="375"/>
        </w:trPr>
        <w:tc>
          <w:tcPr>
            <w:tcW w:w="3312" w:type="dxa"/>
            <w:noWrap/>
          </w:tcPr>
          <w:p w:rsidR="006D1D5F" w:rsidRPr="00A53688" w:rsidRDefault="006D1D5F" w:rsidP="002A73E5">
            <w:pPr>
              <w:pStyle w:val="afff5"/>
            </w:pPr>
            <w:r w:rsidRPr="00A53688">
              <w:t>4,8</w:t>
            </w:r>
            <w:r w:rsidR="00EA4A13" w:rsidRPr="00A53688">
              <w:t xml:space="preserve"> − </w:t>
            </w:r>
            <w:r w:rsidRPr="00A53688">
              <w:t>4,6</w:t>
            </w:r>
          </w:p>
        </w:tc>
        <w:tc>
          <w:tcPr>
            <w:tcW w:w="1415" w:type="dxa"/>
            <w:noWrap/>
          </w:tcPr>
          <w:p w:rsidR="006D1D5F" w:rsidRPr="00A53688" w:rsidRDefault="006D1D5F" w:rsidP="002A73E5">
            <w:pPr>
              <w:pStyle w:val="afff5"/>
            </w:pPr>
            <w:r w:rsidRPr="00A53688">
              <w:t>9,0</w:t>
            </w:r>
          </w:p>
        </w:tc>
        <w:tc>
          <w:tcPr>
            <w:tcW w:w="1415" w:type="dxa"/>
            <w:noWrap/>
          </w:tcPr>
          <w:p w:rsidR="006D1D5F" w:rsidRPr="00A53688" w:rsidRDefault="006D1D5F" w:rsidP="002A73E5">
            <w:pPr>
              <w:pStyle w:val="afff5"/>
            </w:pPr>
            <w:r w:rsidRPr="00A53688">
              <w:t>18</w:t>
            </w:r>
          </w:p>
        </w:tc>
        <w:tc>
          <w:tcPr>
            <w:tcW w:w="1415" w:type="dxa"/>
            <w:noWrap/>
          </w:tcPr>
          <w:p w:rsidR="006D1D5F" w:rsidRPr="00A53688" w:rsidRDefault="006D1D5F" w:rsidP="002A73E5">
            <w:pPr>
              <w:pStyle w:val="afff5"/>
            </w:pPr>
            <w:r w:rsidRPr="00A53688">
              <w:t>26</w:t>
            </w:r>
          </w:p>
        </w:tc>
        <w:tc>
          <w:tcPr>
            <w:tcW w:w="1415" w:type="dxa"/>
            <w:noWrap/>
          </w:tcPr>
          <w:p w:rsidR="006D1D5F" w:rsidRPr="00A53688" w:rsidRDefault="006D1D5F" w:rsidP="002A73E5">
            <w:pPr>
              <w:pStyle w:val="afff5"/>
            </w:pPr>
            <w:r w:rsidRPr="00A53688">
              <w:t>33</w:t>
            </w:r>
          </w:p>
        </w:tc>
      </w:tr>
      <w:tr w:rsidR="006D1D5F" w:rsidRPr="00A53688">
        <w:trPr>
          <w:trHeight w:val="375"/>
        </w:trPr>
        <w:tc>
          <w:tcPr>
            <w:tcW w:w="3312" w:type="dxa"/>
            <w:noWrap/>
          </w:tcPr>
          <w:p w:rsidR="006D1D5F" w:rsidRPr="00A53688" w:rsidRDefault="006D1D5F" w:rsidP="002A73E5">
            <w:pPr>
              <w:pStyle w:val="afff5"/>
            </w:pPr>
            <w:r w:rsidRPr="00A53688">
              <w:t>4,6</w:t>
            </w:r>
            <w:r w:rsidR="00EA4A13" w:rsidRPr="00A53688">
              <w:t xml:space="preserve"> − </w:t>
            </w:r>
            <w:r w:rsidRPr="00A53688">
              <w:t>4,4</w:t>
            </w:r>
          </w:p>
        </w:tc>
        <w:tc>
          <w:tcPr>
            <w:tcW w:w="1415" w:type="dxa"/>
            <w:noWrap/>
          </w:tcPr>
          <w:p w:rsidR="006D1D5F" w:rsidRPr="00A53688" w:rsidRDefault="006D1D5F" w:rsidP="002A73E5">
            <w:pPr>
              <w:pStyle w:val="afff5"/>
            </w:pPr>
            <w:r w:rsidRPr="00A53688">
              <w:t>8,5</w:t>
            </w:r>
          </w:p>
        </w:tc>
        <w:tc>
          <w:tcPr>
            <w:tcW w:w="1415" w:type="dxa"/>
            <w:noWrap/>
          </w:tcPr>
          <w:p w:rsidR="006D1D5F" w:rsidRPr="00A53688" w:rsidRDefault="006D1D5F" w:rsidP="002A73E5">
            <w:pPr>
              <w:pStyle w:val="afff5"/>
            </w:pPr>
            <w:r w:rsidRPr="00A53688">
              <w:t>17</w:t>
            </w:r>
          </w:p>
        </w:tc>
        <w:tc>
          <w:tcPr>
            <w:tcW w:w="1415" w:type="dxa"/>
            <w:noWrap/>
          </w:tcPr>
          <w:p w:rsidR="006D1D5F" w:rsidRPr="00A53688" w:rsidRDefault="006D1D5F" w:rsidP="002A73E5">
            <w:pPr>
              <w:pStyle w:val="afff5"/>
            </w:pPr>
            <w:r w:rsidRPr="00A53688">
              <w:t>24</w:t>
            </w:r>
          </w:p>
        </w:tc>
        <w:tc>
          <w:tcPr>
            <w:tcW w:w="1415" w:type="dxa"/>
            <w:noWrap/>
          </w:tcPr>
          <w:p w:rsidR="006D1D5F" w:rsidRPr="00A53688" w:rsidRDefault="006D1D5F" w:rsidP="002A73E5">
            <w:pPr>
              <w:pStyle w:val="afff5"/>
            </w:pPr>
            <w:r w:rsidRPr="00A53688">
              <w:t>29</w:t>
            </w:r>
          </w:p>
        </w:tc>
      </w:tr>
      <w:tr w:rsidR="006D1D5F" w:rsidRPr="00A53688">
        <w:trPr>
          <w:trHeight w:val="375"/>
        </w:trPr>
        <w:tc>
          <w:tcPr>
            <w:tcW w:w="3312" w:type="dxa"/>
            <w:noWrap/>
          </w:tcPr>
          <w:p w:rsidR="006D1D5F" w:rsidRPr="00A53688" w:rsidRDefault="006D1D5F" w:rsidP="002A73E5">
            <w:pPr>
              <w:pStyle w:val="afff5"/>
            </w:pPr>
            <w:r w:rsidRPr="00A53688">
              <w:t>4,4</w:t>
            </w:r>
            <w:r w:rsidR="00EA4A13" w:rsidRPr="00A53688">
              <w:t xml:space="preserve"> − </w:t>
            </w:r>
            <w:r w:rsidRPr="00A53688">
              <w:t>4,2</w:t>
            </w:r>
          </w:p>
        </w:tc>
        <w:tc>
          <w:tcPr>
            <w:tcW w:w="1415" w:type="dxa"/>
            <w:noWrap/>
          </w:tcPr>
          <w:p w:rsidR="006D1D5F" w:rsidRPr="00A53688" w:rsidRDefault="006D1D5F" w:rsidP="002A73E5">
            <w:pPr>
              <w:pStyle w:val="afff5"/>
            </w:pPr>
            <w:r w:rsidRPr="00A53688">
              <w:t>8,0</w:t>
            </w:r>
          </w:p>
        </w:tc>
        <w:tc>
          <w:tcPr>
            <w:tcW w:w="1415" w:type="dxa"/>
            <w:noWrap/>
          </w:tcPr>
          <w:p w:rsidR="006D1D5F" w:rsidRPr="00A53688" w:rsidRDefault="006D1D5F" w:rsidP="002A73E5">
            <w:pPr>
              <w:pStyle w:val="afff5"/>
            </w:pPr>
            <w:r w:rsidRPr="00A53688">
              <w:t>16</w:t>
            </w:r>
          </w:p>
        </w:tc>
        <w:tc>
          <w:tcPr>
            <w:tcW w:w="1415" w:type="dxa"/>
            <w:noWrap/>
          </w:tcPr>
          <w:p w:rsidR="006D1D5F" w:rsidRPr="00A53688" w:rsidRDefault="006D1D5F" w:rsidP="002A73E5">
            <w:pPr>
              <w:pStyle w:val="afff5"/>
            </w:pPr>
            <w:r w:rsidRPr="00A53688">
              <w:t>22</w:t>
            </w:r>
          </w:p>
        </w:tc>
        <w:tc>
          <w:tcPr>
            <w:tcW w:w="1415" w:type="dxa"/>
            <w:noWrap/>
          </w:tcPr>
          <w:p w:rsidR="006D1D5F" w:rsidRPr="00A53688" w:rsidRDefault="006D1D5F" w:rsidP="002A73E5">
            <w:pPr>
              <w:pStyle w:val="afff5"/>
            </w:pPr>
            <w:r w:rsidRPr="00A53688">
              <w:t>25</w:t>
            </w:r>
          </w:p>
        </w:tc>
      </w:tr>
      <w:tr w:rsidR="006D1D5F" w:rsidRPr="00A53688">
        <w:trPr>
          <w:trHeight w:val="375"/>
        </w:trPr>
        <w:tc>
          <w:tcPr>
            <w:tcW w:w="3312" w:type="dxa"/>
            <w:noWrap/>
          </w:tcPr>
          <w:p w:rsidR="006D1D5F" w:rsidRPr="00A53688" w:rsidRDefault="006D1D5F" w:rsidP="002A73E5">
            <w:pPr>
              <w:pStyle w:val="afff5"/>
            </w:pPr>
            <w:r w:rsidRPr="00A53688">
              <w:t>4,2</w:t>
            </w:r>
            <w:r w:rsidR="00EA4A13" w:rsidRPr="00A53688">
              <w:t xml:space="preserve"> − </w:t>
            </w:r>
            <w:r w:rsidRPr="00A53688">
              <w:t>4,0</w:t>
            </w:r>
          </w:p>
        </w:tc>
        <w:tc>
          <w:tcPr>
            <w:tcW w:w="1415" w:type="dxa"/>
            <w:noWrap/>
          </w:tcPr>
          <w:p w:rsidR="006D1D5F" w:rsidRPr="00A53688" w:rsidRDefault="006D1D5F" w:rsidP="002A73E5">
            <w:pPr>
              <w:pStyle w:val="afff5"/>
            </w:pPr>
            <w:r w:rsidRPr="00A53688">
              <w:t>7,5</w:t>
            </w:r>
          </w:p>
        </w:tc>
        <w:tc>
          <w:tcPr>
            <w:tcW w:w="1415" w:type="dxa"/>
            <w:noWrap/>
          </w:tcPr>
          <w:p w:rsidR="006D1D5F" w:rsidRPr="00A53688" w:rsidRDefault="006D1D5F" w:rsidP="002A73E5">
            <w:pPr>
              <w:pStyle w:val="afff5"/>
            </w:pPr>
            <w:r w:rsidRPr="00A53688">
              <w:t>15</w:t>
            </w:r>
          </w:p>
        </w:tc>
        <w:tc>
          <w:tcPr>
            <w:tcW w:w="1415" w:type="dxa"/>
            <w:noWrap/>
          </w:tcPr>
          <w:p w:rsidR="006D1D5F" w:rsidRPr="00A53688" w:rsidRDefault="006D1D5F" w:rsidP="002A73E5">
            <w:pPr>
              <w:pStyle w:val="afff5"/>
            </w:pPr>
            <w:r w:rsidRPr="00A53688">
              <w:t>20</w:t>
            </w:r>
          </w:p>
        </w:tc>
        <w:tc>
          <w:tcPr>
            <w:tcW w:w="1415" w:type="dxa"/>
            <w:noWrap/>
          </w:tcPr>
          <w:p w:rsidR="006D1D5F" w:rsidRPr="00A53688" w:rsidRDefault="006D1D5F" w:rsidP="002A73E5">
            <w:pPr>
              <w:pStyle w:val="afff5"/>
            </w:pPr>
            <w:r w:rsidRPr="00A53688">
              <w:t>22</w:t>
            </w:r>
          </w:p>
        </w:tc>
      </w:tr>
      <w:tr w:rsidR="006D1D5F" w:rsidRPr="00A53688">
        <w:trPr>
          <w:trHeight w:val="375"/>
        </w:trPr>
        <w:tc>
          <w:tcPr>
            <w:tcW w:w="3312" w:type="dxa"/>
            <w:noWrap/>
          </w:tcPr>
          <w:p w:rsidR="006D1D5F" w:rsidRPr="00A53688" w:rsidRDefault="006D1D5F" w:rsidP="002A73E5">
            <w:pPr>
              <w:pStyle w:val="afff5"/>
            </w:pPr>
            <w:r w:rsidRPr="00A53688">
              <w:t>4,0</w:t>
            </w:r>
            <w:r w:rsidR="00EA4A13" w:rsidRPr="00A53688">
              <w:t xml:space="preserve"> − </w:t>
            </w:r>
            <w:r w:rsidRPr="00A53688">
              <w:t>3,8</w:t>
            </w:r>
          </w:p>
        </w:tc>
        <w:tc>
          <w:tcPr>
            <w:tcW w:w="1415" w:type="dxa"/>
            <w:noWrap/>
          </w:tcPr>
          <w:p w:rsidR="006D1D5F" w:rsidRPr="00A53688" w:rsidRDefault="006D1D5F" w:rsidP="002A73E5">
            <w:pPr>
              <w:pStyle w:val="afff5"/>
            </w:pPr>
            <w:r w:rsidRPr="00A53688">
              <w:t>7,0</w:t>
            </w:r>
          </w:p>
        </w:tc>
        <w:tc>
          <w:tcPr>
            <w:tcW w:w="1415" w:type="dxa"/>
            <w:noWrap/>
          </w:tcPr>
          <w:p w:rsidR="006D1D5F" w:rsidRPr="00A53688" w:rsidRDefault="006D1D5F" w:rsidP="002A73E5">
            <w:pPr>
              <w:pStyle w:val="afff5"/>
            </w:pPr>
            <w:r w:rsidRPr="00A53688">
              <w:t>14</w:t>
            </w:r>
          </w:p>
        </w:tc>
        <w:tc>
          <w:tcPr>
            <w:tcW w:w="1415" w:type="dxa"/>
            <w:noWrap/>
          </w:tcPr>
          <w:p w:rsidR="006D1D5F" w:rsidRPr="00A53688" w:rsidRDefault="006D1D5F" w:rsidP="002A73E5">
            <w:pPr>
              <w:pStyle w:val="afff5"/>
            </w:pPr>
            <w:r w:rsidRPr="00A53688">
              <w:t>18</w:t>
            </w:r>
          </w:p>
        </w:tc>
        <w:tc>
          <w:tcPr>
            <w:tcW w:w="1415" w:type="dxa"/>
            <w:noWrap/>
          </w:tcPr>
          <w:p w:rsidR="006D1D5F" w:rsidRPr="00A53688" w:rsidRDefault="006D1D5F" w:rsidP="002A73E5">
            <w:pPr>
              <w:pStyle w:val="afff5"/>
            </w:pPr>
            <w:r w:rsidRPr="00A53688">
              <w:t>19</w:t>
            </w:r>
          </w:p>
        </w:tc>
      </w:tr>
      <w:tr w:rsidR="006D1D5F" w:rsidRPr="00A53688">
        <w:trPr>
          <w:trHeight w:val="375"/>
        </w:trPr>
        <w:tc>
          <w:tcPr>
            <w:tcW w:w="3312" w:type="dxa"/>
            <w:noWrap/>
          </w:tcPr>
          <w:p w:rsidR="006D1D5F" w:rsidRPr="00A53688" w:rsidRDefault="006D1D5F" w:rsidP="002A73E5">
            <w:pPr>
              <w:pStyle w:val="afff5"/>
            </w:pPr>
            <w:r w:rsidRPr="00A53688">
              <w:t xml:space="preserve">3,8 </w:t>
            </w:r>
            <w:r w:rsidR="00EA4A13" w:rsidRPr="00A53688">
              <w:t xml:space="preserve">− </w:t>
            </w:r>
            <w:r w:rsidRPr="00A53688">
              <w:t>3,6</w:t>
            </w:r>
          </w:p>
        </w:tc>
        <w:tc>
          <w:tcPr>
            <w:tcW w:w="1415" w:type="dxa"/>
            <w:noWrap/>
          </w:tcPr>
          <w:p w:rsidR="006D1D5F" w:rsidRPr="00A53688" w:rsidRDefault="006D1D5F" w:rsidP="002A73E5">
            <w:pPr>
              <w:pStyle w:val="afff5"/>
            </w:pPr>
            <w:r w:rsidRPr="00A53688">
              <w:t>6,5</w:t>
            </w:r>
          </w:p>
        </w:tc>
        <w:tc>
          <w:tcPr>
            <w:tcW w:w="1415" w:type="dxa"/>
            <w:noWrap/>
          </w:tcPr>
          <w:p w:rsidR="006D1D5F" w:rsidRPr="00A53688" w:rsidRDefault="006D1D5F" w:rsidP="002A73E5">
            <w:pPr>
              <w:pStyle w:val="afff5"/>
            </w:pPr>
            <w:r w:rsidRPr="00A53688">
              <w:t>13</w:t>
            </w:r>
          </w:p>
        </w:tc>
        <w:tc>
          <w:tcPr>
            <w:tcW w:w="1415" w:type="dxa"/>
            <w:noWrap/>
          </w:tcPr>
          <w:p w:rsidR="006D1D5F" w:rsidRPr="00A53688" w:rsidRDefault="006D1D5F" w:rsidP="002A73E5">
            <w:pPr>
              <w:pStyle w:val="afff5"/>
            </w:pPr>
            <w:r w:rsidRPr="00A53688">
              <w:t>16</w:t>
            </w:r>
          </w:p>
        </w:tc>
        <w:tc>
          <w:tcPr>
            <w:tcW w:w="1415" w:type="dxa"/>
            <w:noWrap/>
          </w:tcPr>
          <w:p w:rsidR="006D1D5F" w:rsidRPr="00A53688" w:rsidRDefault="006D1D5F" w:rsidP="002A73E5">
            <w:pPr>
              <w:pStyle w:val="afff5"/>
            </w:pPr>
            <w:r w:rsidRPr="00A53688">
              <w:t>16</w:t>
            </w:r>
          </w:p>
        </w:tc>
      </w:tr>
      <w:tr w:rsidR="006D1D5F" w:rsidRPr="00A53688">
        <w:trPr>
          <w:trHeight w:val="375"/>
        </w:trPr>
        <w:tc>
          <w:tcPr>
            <w:tcW w:w="3312" w:type="dxa"/>
            <w:noWrap/>
          </w:tcPr>
          <w:p w:rsidR="006D1D5F" w:rsidRPr="00A53688" w:rsidRDefault="006D1D5F" w:rsidP="002A73E5">
            <w:pPr>
              <w:pStyle w:val="afff5"/>
            </w:pPr>
            <w:r w:rsidRPr="00A53688">
              <w:t>3,6</w:t>
            </w:r>
            <w:r w:rsidR="00EA4A13" w:rsidRPr="00A53688">
              <w:t xml:space="preserve"> − </w:t>
            </w:r>
            <w:r w:rsidRPr="00A53688">
              <w:t>3,4</w:t>
            </w:r>
          </w:p>
        </w:tc>
        <w:tc>
          <w:tcPr>
            <w:tcW w:w="1415" w:type="dxa"/>
            <w:noWrap/>
          </w:tcPr>
          <w:p w:rsidR="006D1D5F" w:rsidRPr="00A53688" w:rsidRDefault="006D1D5F" w:rsidP="002A73E5">
            <w:pPr>
              <w:pStyle w:val="afff5"/>
            </w:pPr>
            <w:r w:rsidRPr="00A53688">
              <w:t>6,0</w:t>
            </w:r>
          </w:p>
        </w:tc>
        <w:tc>
          <w:tcPr>
            <w:tcW w:w="1415" w:type="dxa"/>
            <w:noWrap/>
          </w:tcPr>
          <w:p w:rsidR="006D1D5F" w:rsidRPr="00A53688" w:rsidRDefault="006D1D5F" w:rsidP="002A73E5">
            <w:pPr>
              <w:pStyle w:val="afff5"/>
            </w:pPr>
            <w:r w:rsidRPr="00A53688">
              <w:t>12</w:t>
            </w:r>
          </w:p>
        </w:tc>
        <w:tc>
          <w:tcPr>
            <w:tcW w:w="1415" w:type="dxa"/>
            <w:noWrap/>
          </w:tcPr>
          <w:p w:rsidR="006D1D5F" w:rsidRPr="00A53688" w:rsidRDefault="006D1D5F" w:rsidP="002A73E5">
            <w:pPr>
              <w:pStyle w:val="afff5"/>
            </w:pPr>
            <w:r w:rsidRPr="00A53688">
              <w:t>14</w:t>
            </w:r>
          </w:p>
        </w:tc>
        <w:tc>
          <w:tcPr>
            <w:tcW w:w="1415" w:type="dxa"/>
            <w:noWrap/>
          </w:tcPr>
          <w:p w:rsidR="006D1D5F" w:rsidRPr="00A53688" w:rsidRDefault="006D1D5F" w:rsidP="002A73E5">
            <w:pPr>
              <w:pStyle w:val="afff5"/>
            </w:pPr>
            <w:r w:rsidRPr="00A53688">
              <w:t>14</w:t>
            </w:r>
          </w:p>
        </w:tc>
      </w:tr>
      <w:tr w:rsidR="006D1D5F" w:rsidRPr="00A53688">
        <w:trPr>
          <w:trHeight w:val="375"/>
        </w:trPr>
        <w:tc>
          <w:tcPr>
            <w:tcW w:w="3312" w:type="dxa"/>
            <w:noWrap/>
          </w:tcPr>
          <w:p w:rsidR="006D1D5F" w:rsidRPr="00A53688" w:rsidRDefault="006D1D5F" w:rsidP="002A73E5">
            <w:pPr>
              <w:pStyle w:val="afff5"/>
            </w:pPr>
            <w:r w:rsidRPr="00A53688">
              <w:t>3,4</w:t>
            </w:r>
            <w:r w:rsidR="00EA4A13" w:rsidRPr="00A53688">
              <w:t xml:space="preserve"> − </w:t>
            </w:r>
            <w:r w:rsidRPr="00A53688">
              <w:t>3,2</w:t>
            </w:r>
          </w:p>
        </w:tc>
        <w:tc>
          <w:tcPr>
            <w:tcW w:w="1415" w:type="dxa"/>
            <w:noWrap/>
          </w:tcPr>
          <w:p w:rsidR="006D1D5F" w:rsidRPr="00A53688" w:rsidRDefault="006D1D5F" w:rsidP="002A73E5">
            <w:pPr>
              <w:pStyle w:val="afff5"/>
            </w:pPr>
            <w:r w:rsidRPr="00A53688">
              <w:t>5,5</w:t>
            </w:r>
          </w:p>
        </w:tc>
        <w:tc>
          <w:tcPr>
            <w:tcW w:w="1415" w:type="dxa"/>
            <w:noWrap/>
          </w:tcPr>
          <w:p w:rsidR="006D1D5F" w:rsidRPr="00A53688" w:rsidRDefault="006D1D5F" w:rsidP="002A73E5">
            <w:pPr>
              <w:pStyle w:val="afff5"/>
            </w:pPr>
            <w:r w:rsidRPr="00A53688">
              <w:t>11</w:t>
            </w:r>
          </w:p>
        </w:tc>
        <w:tc>
          <w:tcPr>
            <w:tcW w:w="1415" w:type="dxa"/>
            <w:noWrap/>
          </w:tcPr>
          <w:p w:rsidR="006D1D5F" w:rsidRPr="00A53688" w:rsidRDefault="006D1D5F" w:rsidP="002A73E5">
            <w:pPr>
              <w:pStyle w:val="afff5"/>
            </w:pPr>
            <w:r w:rsidRPr="00A53688">
              <w:t>12</w:t>
            </w:r>
          </w:p>
        </w:tc>
        <w:tc>
          <w:tcPr>
            <w:tcW w:w="1415" w:type="dxa"/>
            <w:noWrap/>
          </w:tcPr>
          <w:p w:rsidR="006D1D5F" w:rsidRPr="00A53688" w:rsidRDefault="006D1D5F" w:rsidP="002A73E5">
            <w:pPr>
              <w:pStyle w:val="afff5"/>
            </w:pPr>
            <w:r w:rsidRPr="00A53688">
              <w:t>12</w:t>
            </w:r>
          </w:p>
        </w:tc>
      </w:tr>
      <w:tr w:rsidR="006D1D5F" w:rsidRPr="00A53688">
        <w:trPr>
          <w:trHeight w:val="375"/>
        </w:trPr>
        <w:tc>
          <w:tcPr>
            <w:tcW w:w="3312" w:type="dxa"/>
            <w:noWrap/>
          </w:tcPr>
          <w:p w:rsidR="006D1D5F" w:rsidRPr="00A53688" w:rsidRDefault="006D1D5F" w:rsidP="002A73E5">
            <w:pPr>
              <w:pStyle w:val="afff5"/>
            </w:pPr>
            <w:r w:rsidRPr="00A53688">
              <w:t>3,2</w:t>
            </w:r>
            <w:r w:rsidR="00EA4A13" w:rsidRPr="00A53688">
              <w:t xml:space="preserve"> − </w:t>
            </w:r>
            <w:r w:rsidRPr="00A53688">
              <w:t>3,0</w:t>
            </w:r>
          </w:p>
        </w:tc>
        <w:tc>
          <w:tcPr>
            <w:tcW w:w="1415" w:type="dxa"/>
            <w:noWrap/>
          </w:tcPr>
          <w:p w:rsidR="006D1D5F" w:rsidRPr="00A53688" w:rsidRDefault="006D1D5F" w:rsidP="002A73E5">
            <w:pPr>
              <w:pStyle w:val="afff5"/>
            </w:pPr>
            <w:r w:rsidRPr="00A53688">
              <w:t>5,0</w:t>
            </w:r>
          </w:p>
        </w:tc>
        <w:tc>
          <w:tcPr>
            <w:tcW w:w="1415" w:type="dxa"/>
            <w:noWrap/>
          </w:tcPr>
          <w:p w:rsidR="006D1D5F" w:rsidRPr="00A53688" w:rsidRDefault="006D1D5F" w:rsidP="002A73E5">
            <w:pPr>
              <w:pStyle w:val="afff5"/>
            </w:pPr>
            <w:r w:rsidRPr="00A53688">
              <w:t>10</w:t>
            </w:r>
          </w:p>
        </w:tc>
        <w:tc>
          <w:tcPr>
            <w:tcW w:w="1415" w:type="dxa"/>
            <w:noWrap/>
          </w:tcPr>
          <w:p w:rsidR="006D1D5F" w:rsidRPr="00A53688" w:rsidRDefault="006D1D5F" w:rsidP="002A73E5">
            <w:pPr>
              <w:pStyle w:val="afff5"/>
            </w:pPr>
            <w:r w:rsidRPr="00A53688">
              <w:t>10</w:t>
            </w:r>
          </w:p>
        </w:tc>
        <w:tc>
          <w:tcPr>
            <w:tcW w:w="1415" w:type="dxa"/>
            <w:noWrap/>
          </w:tcPr>
          <w:p w:rsidR="006D1D5F" w:rsidRPr="00A53688" w:rsidRDefault="006D1D5F" w:rsidP="002A73E5">
            <w:pPr>
              <w:pStyle w:val="afff5"/>
            </w:pPr>
            <w:r w:rsidRPr="00A53688">
              <w:t>10</w:t>
            </w:r>
          </w:p>
        </w:tc>
      </w:tr>
    </w:tbl>
    <w:p w:rsidR="002C0847" w:rsidRPr="00A53688" w:rsidRDefault="002C0847" w:rsidP="00A53688"/>
    <w:p w:rsidR="00A53688" w:rsidRDefault="002A49F4" w:rsidP="00A53688">
      <w:r w:rsidRPr="00A53688">
        <w:t>Как видно в таблице</w:t>
      </w:r>
      <w:r w:rsidR="006D1D5F" w:rsidRPr="00A53688">
        <w:t xml:space="preserve"> </w:t>
      </w:r>
      <w:r w:rsidR="00A53688">
        <w:t>2.20</w:t>
      </w:r>
      <w:r w:rsidR="006D1D5F" w:rsidRPr="00A53688">
        <w:t>, при средней оценке качества работы ниже 3,0 баллов премия не начисляется</w:t>
      </w:r>
      <w:r w:rsidR="00A53688" w:rsidRPr="00A53688">
        <w:t xml:space="preserve">. </w:t>
      </w:r>
      <w:r w:rsidR="006D1D5F" w:rsidRPr="00A53688">
        <w:t>В тоже время размеры премий за качество не могут превышать установленных действующими положениями премий для каждой категории работников</w:t>
      </w:r>
      <w:r w:rsidR="00A53688" w:rsidRPr="00A53688">
        <w:t xml:space="preserve">. </w:t>
      </w:r>
      <w:r w:rsidR="006D1D5F" w:rsidRPr="00A53688">
        <w:t xml:space="preserve">Материальное стимулирование рабочих </w:t>
      </w:r>
      <w:r w:rsidR="00A53688">
        <w:t>-</w:t>
      </w:r>
      <w:r w:rsidR="006D1D5F" w:rsidRPr="00A53688">
        <w:t xml:space="preserve"> повременщиков за качество труда Оценка качества труда работников занятых на ремонте оборудования</w:t>
      </w:r>
      <w:r w:rsidR="00A53688">
        <w:t xml:space="preserve"> (</w:t>
      </w:r>
      <w:r w:rsidR="006D1D5F" w:rsidRPr="00A53688">
        <w:t>слесари</w:t>
      </w:r>
      <w:r w:rsidR="00A53688" w:rsidRPr="00A53688">
        <w:t xml:space="preserve"> - </w:t>
      </w:r>
      <w:r w:rsidR="006D1D5F" w:rsidRPr="00A53688">
        <w:t>ремонтники</w:t>
      </w:r>
      <w:r w:rsidR="00A53688" w:rsidRPr="00A53688">
        <w:t xml:space="preserve">) </w:t>
      </w:r>
      <w:r w:rsidR="006D1D5F" w:rsidRPr="00A53688">
        <w:t>осуществляется при помощи коэффициента качества</w:t>
      </w:r>
      <w:r w:rsidR="00A53688" w:rsidRPr="00A53688">
        <w:t>.</w:t>
      </w:r>
    </w:p>
    <w:p w:rsidR="00A53688" w:rsidRDefault="006D1D5F" w:rsidP="00A53688">
      <w:r w:rsidRPr="00A53688">
        <w:t>Коэффициент качества выполняемых работ устанавливается механиком цеха в зависимости от среднемесячной оценки и имеет значение</w:t>
      </w:r>
      <w:r w:rsidR="00A53688" w:rsidRPr="00A53688">
        <w:t>.</w:t>
      </w:r>
    </w:p>
    <w:p w:rsidR="00A53688" w:rsidRDefault="006D1D5F" w:rsidP="00A53688">
      <w:r w:rsidRPr="00A53688">
        <w:t>Значения коэффициента качества выполня</w:t>
      </w:r>
      <w:r w:rsidR="00CB42E3" w:rsidRPr="00A53688">
        <w:t>емых работ</w:t>
      </w:r>
      <w:r w:rsidR="00A53688" w:rsidRPr="00A53688">
        <w:t xml:space="preserve"> </w:t>
      </w:r>
      <w:r w:rsidR="00CB42E3" w:rsidRPr="00A53688">
        <w:t>представлены в таблице</w:t>
      </w:r>
      <w:r w:rsidR="00A53688" w:rsidRPr="00A53688">
        <w:t xml:space="preserve"> </w:t>
      </w:r>
      <w:r w:rsidR="00A53688">
        <w:t>2.2</w:t>
      </w:r>
      <w:r w:rsidR="003C380D" w:rsidRPr="00A53688">
        <w:t>1</w:t>
      </w:r>
      <w:r w:rsidR="00A53688" w:rsidRPr="00A53688">
        <w:t>.</w:t>
      </w:r>
    </w:p>
    <w:p w:rsidR="002A73E5" w:rsidRDefault="002A73E5" w:rsidP="00A53688"/>
    <w:p w:rsidR="00CB42E3" w:rsidRPr="00A53688" w:rsidRDefault="00CB42E3" w:rsidP="00A53688">
      <w:r w:rsidRPr="00A53688">
        <w:t xml:space="preserve">Таблица </w:t>
      </w:r>
      <w:r w:rsidR="00A53688">
        <w:t>2.2</w:t>
      </w:r>
      <w:r w:rsidR="003C380D" w:rsidRPr="00A53688">
        <w:t>1</w:t>
      </w:r>
      <w:r w:rsidR="00A53688" w:rsidRPr="00A53688">
        <w:t xml:space="preserve"> - </w:t>
      </w:r>
      <w:r w:rsidRPr="00A53688">
        <w:t>Значения коэффициента</w:t>
      </w:r>
      <w:r w:rsidR="00A53688" w:rsidRPr="00A53688">
        <w:t xml:space="preserve"> </w:t>
      </w:r>
      <w:r w:rsidRPr="00A53688">
        <w:t>качества выполняемых работ</w:t>
      </w: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4"/>
      </w:tblGrid>
      <w:tr w:rsidR="006D1D5F" w:rsidRPr="00A53688">
        <w:tc>
          <w:tcPr>
            <w:tcW w:w="3369" w:type="dxa"/>
            <w:vAlign w:val="bottom"/>
          </w:tcPr>
          <w:p w:rsidR="006D1D5F" w:rsidRPr="00A53688" w:rsidRDefault="006D1D5F" w:rsidP="002A73E5">
            <w:pPr>
              <w:pStyle w:val="afff5"/>
            </w:pPr>
            <w:r w:rsidRPr="00A53688">
              <w:t>Средняя оценка качества, в баллах</w:t>
            </w:r>
          </w:p>
        </w:tc>
        <w:tc>
          <w:tcPr>
            <w:tcW w:w="1984" w:type="dxa"/>
            <w:vAlign w:val="center"/>
          </w:tcPr>
          <w:p w:rsidR="006D1D5F" w:rsidRPr="00A53688" w:rsidRDefault="006D1D5F" w:rsidP="002A73E5">
            <w:pPr>
              <w:pStyle w:val="afff5"/>
            </w:pPr>
            <w:r w:rsidRPr="00A53688">
              <w:t>Коэффициент</w:t>
            </w:r>
          </w:p>
        </w:tc>
      </w:tr>
      <w:tr w:rsidR="006D1D5F" w:rsidRPr="00A53688">
        <w:tc>
          <w:tcPr>
            <w:tcW w:w="3369" w:type="dxa"/>
            <w:vAlign w:val="bottom"/>
          </w:tcPr>
          <w:p w:rsidR="006D1D5F" w:rsidRPr="00A53688" w:rsidRDefault="006D1D5F" w:rsidP="002A73E5">
            <w:pPr>
              <w:pStyle w:val="afff5"/>
            </w:pPr>
            <w:r w:rsidRPr="00A53688">
              <w:t xml:space="preserve">5,00 </w:t>
            </w:r>
            <w:r w:rsidR="00A53688">
              <w:t>-</w:t>
            </w:r>
            <w:r w:rsidRPr="00A53688">
              <w:t xml:space="preserve"> 4,71</w:t>
            </w:r>
          </w:p>
        </w:tc>
        <w:tc>
          <w:tcPr>
            <w:tcW w:w="1984" w:type="dxa"/>
            <w:vAlign w:val="bottom"/>
          </w:tcPr>
          <w:p w:rsidR="006D1D5F" w:rsidRPr="00A53688" w:rsidRDefault="006D1D5F" w:rsidP="002A73E5">
            <w:pPr>
              <w:pStyle w:val="afff5"/>
            </w:pPr>
            <w:r w:rsidRPr="00A53688">
              <w:t>1,00</w:t>
            </w:r>
          </w:p>
        </w:tc>
      </w:tr>
      <w:tr w:rsidR="006D1D5F" w:rsidRPr="00A53688">
        <w:tc>
          <w:tcPr>
            <w:tcW w:w="3369" w:type="dxa"/>
            <w:vAlign w:val="bottom"/>
          </w:tcPr>
          <w:p w:rsidR="006D1D5F" w:rsidRPr="00A53688" w:rsidRDefault="006D1D5F" w:rsidP="002A73E5">
            <w:pPr>
              <w:pStyle w:val="afff5"/>
            </w:pPr>
            <w:r w:rsidRPr="00A53688">
              <w:t xml:space="preserve">4,70 </w:t>
            </w:r>
            <w:r w:rsidR="00A53688">
              <w:t>-</w:t>
            </w:r>
            <w:r w:rsidRPr="00A53688">
              <w:t xml:space="preserve"> 4,21</w:t>
            </w:r>
          </w:p>
        </w:tc>
        <w:tc>
          <w:tcPr>
            <w:tcW w:w="1984" w:type="dxa"/>
            <w:vAlign w:val="bottom"/>
          </w:tcPr>
          <w:p w:rsidR="006D1D5F" w:rsidRPr="00A53688" w:rsidRDefault="006D1D5F" w:rsidP="002A73E5">
            <w:pPr>
              <w:pStyle w:val="afff5"/>
            </w:pPr>
            <w:r w:rsidRPr="00A53688">
              <w:t>0,95</w:t>
            </w:r>
          </w:p>
        </w:tc>
      </w:tr>
      <w:tr w:rsidR="006D1D5F" w:rsidRPr="00A53688">
        <w:tc>
          <w:tcPr>
            <w:tcW w:w="3369" w:type="dxa"/>
            <w:vAlign w:val="bottom"/>
          </w:tcPr>
          <w:p w:rsidR="006D1D5F" w:rsidRPr="00A53688" w:rsidRDefault="006D1D5F" w:rsidP="002A73E5">
            <w:pPr>
              <w:pStyle w:val="afff5"/>
            </w:pPr>
            <w:r w:rsidRPr="00A53688">
              <w:t>4</w:t>
            </w:r>
            <w:r w:rsidR="00A53688">
              <w:t>,20 -</w:t>
            </w:r>
            <w:r w:rsidRPr="00A53688">
              <w:t xml:space="preserve"> 3,71</w:t>
            </w:r>
          </w:p>
        </w:tc>
        <w:tc>
          <w:tcPr>
            <w:tcW w:w="1984" w:type="dxa"/>
            <w:vAlign w:val="bottom"/>
          </w:tcPr>
          <w:p w:rsidR="006D1D5F" w:rsidRPr="00A53688" w:rsidRDefault="006D1D5F" w:rsidP="002A73E5">
            <w:pPr>
              <w:pStyle w:val="afff5"/>
            </w:pPr>
            <w:r w:rsidRPr="00A53688">
              <w:t>0,90</w:t>
            </w:r>
          </w:p>
        </w:tc>
      </w:tr>
      <w:tr w:rsidR="006D1D5F" w:rsidRPr="00A53688">
        <w:tc>
          <w:tcPr>
            <w:tcW w:w="3369" w:type="dxa"/>
            <w:vAlign w:val="bottom"/>
          </w:tcPr>
          <w:p w:rsidR="006D1D5F" w:rsidRPr="00A53688" w:rsidRDefault="006D1D5F" w:rsidP="002A73E5">
            <w:pPr>
              <w:pStyle w:val="afff5"/>
            </w:pPr>
            <w:r w:rsidRPr="00A53688">
              <w:t xml:space="preserve">3,70 </w:t>
            </w:r>
            <w:r w:rsidR="00A53688">
              <w:t>-</w:t>
            </w:r>
            <w:r w:rsidRPr="00A53688">
              <w:t xml:space="preserve"> 3,21</w:t>
            </w:r>
          </w:p>
        </w:tc>
        <w:tc>
          <w:tcPr>
            <w:tcW w:w="1984" w:type="dxa"/>
            <w:vAlign w:val="bottom"/>
          </w:tcPr>
          <w:p w:rsidR="006D1D5F" w:rsidRPr="00A53688" w:rsidRDefault="006D1D5F" w:rsidP="002A73E5">
            <w:pPr>
              <w:pStyle w:val="afff5"/>
            </w:pPr>
            <w:r w:rsidRPr="00A53688">
              <w:t>0,85</w:t>
            </w:r>
          </w:p>
        </w:tc>
      </w:tr>
      <w:tr w:rsidR="006D1D5F" w:rsidRPr="00A53688">
        <w:tc>
          <w:tcPr>
            <w:tcW w:w="3369" w:type="dxa"/>
            <w:vAlign w:val="bottom"/>
          </w:tcPr>
          <w:p w:rsidR="006D1D5F" w:rsidRPr="00A53688" w:rsidRDefault="006D1D5F" w:rsidP="002A73E5">
            <w:pPr>
              <w:pStyle w:val="afff5"/>
            </w:pPr>
            <w:r w:rsidRPr="00A53688">
              <w:t>3</w:t>
            </w:r>
            <w:r w:rsidR="00A53688">
              <w:t>,20 -</w:t>
            </w:r>
            <w:r w:rsidRPr="00A53688">
              <w:t xml:space="preserve"> 3,00</w:t>
            </w:r>
          </w:p>
        </w:tc>
        <w:tc>
          <w:tcPr>
            <w:tcW w:w="1984" w:type="dxa"/>
            <w:vAlign w:val="bottom"/>
          </w:tcPr>
          <w:p w:rsidR="006D1D5F" w:rsidRPr="00A53688" w:rsidRDefault="006D1D5F" w:rsidP="002A73E5">
            <w:pPr>
              <w:pStyle w:val="afff5"/>
            </w:pPr>
            <w:r w:rsidRPr="00A53688">
              <w:t>0,80</w:t>
            </w:r>
          </w:p>
        </w:tc>
      </w:tr>
      <w:tr w:rsidR="006D1D5F" w:rsidRPr="00A53688">
        <w:tc>
          <w:tcPr>
            <w:tcW w:w="3369" w:type="dxa"/>
            <w:vAlign w:val="bottom"/>
          </w:tcPr>
          <w:p w:rsidR="006D1D5F" w:rsidRPr="00A53688" w:rsidRDefault="006D1D5F" w:rsidP="002A73E5">
            <w:pPr>
              <w:pStyle w:val="afff5"/>
            </w:pPr>
            <w:r w:rsidRPr="00A53688">
              <w:t>ниже 3,00</w:t>
            </w:r>
          </w:p>
        </w:tc>
        <w:tc>
          <w:tcPr>
            <w:tcW w:w="1984" w:type="dxa"/>
            <w:vAlign w:val="bottom"/>
          </w:tcPr>
          <w:p w:rsidR="006D1D5F" w:rsidRPr="00A53688" w:rsidRDefault="006D1D5F" w:rsidP="002A73E5">
            <w:pPr>
              <w:pStyle w:val="afff5"/>
            </w:pPr>
            <w:r w:rsidRPr="00A53688">
              <w:t>0,70</w:t>
            </w:r>
          </w:p>
        </w:tc>
      </w:tr>
    </w:tbl>
    <w:p w:rsidR="002A73E5" w:rsidRDefault="002A73E5" w:rsidP="00A53688"/>
    <w:p w:rsidR="00A53688" w:rsidRDefault="006D1D5F" w:rsidP="00A53688">
      <w:r w:rsidRPr="00A53688">
        <w:t>Как видно из табл</w:t>
      </w:r>
      <w:r w:rsidR="00DB7831" w:rsidRPr="00A53688">
        <w:t>ицы</w:t>
      </w:r>
      <w:r w:rsidRPr="00A53688">
        <w:t xml:space="preserve"> </w:t>
      </w:r>
      <w:r w:rsidR="00A53688">
        <w:t>2.2</w:t>
      </w:r>
      <w:r w:rsidR="003C380D" w:rsidRPr="00A53688">
        <w:t>1</w:t>
      </w:r>
      <w:r w:rsidRPr="00A53688">
        <w:t>, при оценке качества ремонта учитывается время простоя в ремонте</w:t>
      </w:r>
      <w:r w:rsidR="00A53688" w:rsidRPr="00A53688">
        <w:t xml:space="preserve">. </w:t>
      </w:r>
      <w:r w:rsidRPr="00A53688">
        <w:t>За каждый час сверхпланового простоя станка в ремонте коэффициент снижается на 0,03</w:t>
      </w:r>
      <w:r w:rsidR="00A53688" w:rsidRPr="00A53688">
        <w:t xml:space="preserve">. </w:t>
      </w:r>
      <w:r w:rsidRPr="00A53688">
        <w:t>Коэффициент технического состояния оборудования определяется по пятибалльной системе</w:t>
      </w:r>
      <w:r w:rsidR="00A53688" w:rsidRPr="00A53688">
        <w:t xml:space="preserve">. </w:t>
      </w:r>
      <w:r w:rsidRPr="00A53688">
        <w:t xml:space="preserve">Не менее трех раз в месяц осматриваются участки цеха по </w:t>
      </w:r>
      <w:r w:rsidR="003C380D" w:rsidRPr="00A53688">
        <w:t>бригадам,</w:t>
      </w:r>
      <w:r w:rsidRPr="00A53688">
        <w:t xml:space="preserve"> и ставится оценка технического состояния оборудования, при этом учитывается число аварийных работ</w:t>
      </w:r>
      <w:r w:rsidR="00A53688" w:rsidRPr="00A53688">
        <w:t xml:space="preserve">. </w:t>
      </w:r>
      <w:r w:rsidRPr="00A53688">
        <w:t>За каждый случай аварии оценка снижается на 0,1 балла</w:t>
      </w:r>
      <w:r w:rsidR="00A53688" w:rsidRPr="00A53688">
        <w:t xml:space="preserve">. </w:t>
      </w:r>
      <w:r w:rsidRPr="00A53688">
        <w:t>Месячный коэффициент трудового участия каждого работника равняется итоговому коэффициенту качества труда</w:t>
      </w:r>
      <w:r w:rsidR="00A53688" w:rsidRPr="00A53688">
        <w:t xml:space="preserve">. </w:t>
      </w:r>
      <w:r w:rsidRPr="00A53688">
        <w:t>Для оценки качества труда электромонтеров предусматривается повышающий и понижающий коэффициенты</w:t>
      </w:r>
      <w:r w:rsidR="00A53688" w:rsidRPr="00A53688">
        <w:t>.</w:t>
      </w:r>
    </w:p>
    <w:p w:rsidR="00A53688" w:rsidRDefault="006D1D5F" w:rsidP="00A53688">
      <w:r w:rsidRPr="00A53688">
        <w:t>Определение стратегии для предприятия принципиально зависит от конкретной ситуации, в котором оно находится</w:t>
      </w:r>
      <w:r w:rsidR="00A53688" w:rsidRPr="00A53688">
        <w:t xml:space="preserve">. </w:t>
      </w:r>
      <w:r w:rsidRPr="00A53688">
        <w:t>Ситуацию, в которой работает предприятие можно охарактеризовать как достаточно устойчивую</w:t>
      </w:r>
      <w:r w:rsidR="00A53688" w:rsidRPr="00A53688">
        <w:t xml:space="preserve">. </w:t>
      </w:r>
      <w:r w:rsidRPr="00A53688">
        <w:t xml:space="preserve">Выбор стратегии предприятия </w:t>
      </w:r>
      <w:r w:rsidR="002C0847" w:rsidRPr="00A53688">
        <w:t>ООО</w:t>
      </w:r>
      <w:r w:rsidR="00A53688">
        <w:t xml:space="preserve"> "</w:t>
      </w:r>
      <w:r w:rsidR="002C0847" w:rsidRPr="00A53688">
        <w:t>Ротафарм</w:t>
      </w:r>
      <w:r w:rsidR="00A53688">
        <w:t xml:space="preserve">" </w:t>
      </w:r>
      <w:r w:rsidRPr="00A53688">
        <w:t>осуществляется руководством на основе анализа ключевых факторов, характеризующих состояние фирмы, с учетом результатов анализа портфеля продукции, а также характера и сущности реализуемых стратегий</w:t>
      </w:r>
      <w:r w:rsidR="00A53688" w:rsidRPr="00A53688">
        <w:t>.</w:t>
      </w:r>
    </w:p>
    <w:p w:rsidR="00A53688" w:rsidRDefault="006D1D5F" w:rsidP="00A53688">
      <w:r w:rsidRPr="00A53688">
        <w:t>Так как отрасль в ближайшей перспективе имеет тенденции к развитию в связи с увеличением объемов строительства то необходимо выбрать стратегию концентрированного роста, которая</w:t>
      </w:r>
      <w:r w:rsidRPr="00A53688">
        <w:rPr>
          <w:i/>
          <w:iCs/>
        </w:rPr>
        <w:t xml:space="preserve"> </w:t>
      </w:r>
      <w:r w:rsidRPr="00A53688">
        <w:t>предполагает, с одной стороны, поиск новых рынков сбыта, а с другой</w:t>
      </w:r>
      <w:r w:rsidR="00A53688" w:rsidRPr="00A53688">
        <w:t xml:space="preserve"> - </w:t>
      </w:r>
      <w:r w:rsidRPr="00A53688">
        <w:t>активные маркетинговые действия по расширению границ уже имеющегося рынка, для чего можно использовать совершенствование коммуникационной политики, снижение себестоимости продукции и повышение ее качества</w:t>
      </w:r>
      <w:r w:rsidR="00A53688" w:rsidRPr="00A53688">
        <w:t>.</w:t>
      </w:r>
    </w:p>
    <w:p w:rsidR="00A53688" w:rsidRDefault="002C0847" w:rsidP="00A53688">
      <w:r w:rsidRPr="00A53688">
        <w:t>ООО</w:t>
      </w:r>
      <w:r w:rsidR="00A53688">
        <w:t xml:space="preserve"> "</w:t>
      </w:r>
      <w:r w:rsidRPr="00A53688">
        <w:t>Ротафарм</w:t>
      </w:r>
      <w:r w:rsidR="00A53688">
        <w:t xml:space="preserve">" </w:t>
      </w:r>
      <w:r w:rsidR="006D1D5F" w:rsidRPr="00A53688">
        <w:t>стремится к максимальному использованию возможностей, порождаемых их лидирующим положением, и к укреплению этого положения</w:t>
      </w:r>
      <w:r w:rsidR="00A53688" w:rsidRPr="00A53688">
        <w:t xml:space="preserve">. </w:t>
      </w:r>
      <w:r w:rsidR="006D1D5F" w:rsidRPr="00A53688">
        <w:t>Возможности отрасли и сильные стороны фирмы зачастую могут играть решающую роль при выборе стратегии концентрированного роста фирмы</w:t>
      </w:r>
      <w:r w:rsidR="00A53688" w:rsidRPr="00A53688">
        <w:t>.</w:t>
      </w:r>
    </w:p>
    <w:p w:rsidR="00A53688" w:rsidRDefault="006D1D5F" w:rsidP="00A53688">
      <w:r w:rsidRPr="00A53688">
        <w:t>Таким образом, для предприятия предлагается следующий список приоритетов при выборе стратегии</w:t>
      </w:r>
      <w:r w:rsidR="00A53688" w:rsidRPr="00A53688">
        <w:t>:</w:t>
      </w:r>
    </w:p>
    <w:p w:rsidR="00A53688" w:rsidRDefault="006D1D5F" w:rsidP="00A53688">
      <w:r w:rsidRPr="00A53688">
        <w:t>пересмотр основных маркетинговых меропр</w:t>
      </w:r>
      <w:r w:rsidR="003C380D" w:rsidRPr="00A53688">
        <w:t>иятий</w:t>
      </w:r>
      <w:r w:rsidR="00A53688" w:rsidRPr="00A53688">
        <w:t>;</w:t>
      </w:r>
    </w:p>
    <w:p w:rsidR="00A53688" w:rsidRDefault="006D1D5F" w:rsidP="00A53688">
      <w:r w:rsidRPr="00A53688">
        <w:t>повышение уровня качества продукции</w:t>
      </w:r>
      <w:r w:rsidR="00A53688" w:rsidRPr="00A53688">
        <w:t>;</w:t>
      </w:r>
    </w:p>
    <w:p w:rsidR="00A53688" w:rsidRDefault="006D1D5F" w:rsidP="00A53688">
      <w:r w:rsidRPr="00A53688">
        <w:t>пересмотр ус</w:t>
      </w:r>
      <w:r w:rsidR="003C380D" w:rsidRPr="00A53688">
        <w:t>ловий поставщиков комплектующих</w:t>
      </w:r>
      <w:r w:rsidR="00A53688" w:rsidRPr="00A53688">
        <w:t>;</w:t>
      </w:r>
    </w:p>
    <w:p w:rsidR="00A53688" w:rsidRDefault="006D1D5F" w:rsidP="00A53688">
      <w:r w:rsidRPr="00A53688">
        <w:t>завоевание лучших конкурентных позиции путем предоставление отсрочки платежа на продукцию предприятия</w:t>
      </w:r>
      <w:r w:rsidR="00A53688" w:rsidRPr="00A53688">
        <w:t>.</w:t>
      </w:r>
    </w:p>
    <w:p w:rsidR="00A53688" w:rsidRDefault="002C0847" w:rsidP="002A73E5">
      <w:pPr>
        <w:pStyle w:val="2"/>
      </w:pPr>
      <w:r w:rsidRPr="00A53688">
        <w:br w:type="page"/>
      </w:r>
      <w:bookmarkStart w:id="28" w:name="_Toc229929977"/>
      <w:bookmarkStart w:id="29" w:name="_Toc241820277"/>
      <w:r w:rsidR="00954DB0" w:rsidRPr="00A53688">
        <w:t>3</w:t>
      </w:r>
      <w:r w:rsidR="002A73E5">
        <w:t>.</w:t>
      </w:r>
      <w:r w:rsidR="002A73E5" w:rsidRPr="00A53688">
        <w:t xml:space="preserve"> Повышение конкурентоспособности продукции на основе разработки маркетинговой стратегии развития предприятия</w:t>
      </w:r>
      <w:bookmarkEnd w:id="28"/>
      <w:bookmarkEnd w:id="29"/>
    </w:p>
    <w:p w:rsidR="002A73E5" w:rsidRDefault="002A73E5" w:rsidP="00A53688">
      <w:bookmarkStart w:id="30" w:name="_Toc229929978"/>
    </w:p>
    <w:p w:rsidR="00A53688" w:rsidRDefault="00A53688" w:rsidP="002A73E5">
      <w:pPr>
        <w:pStyle w:val="2"/>
      </w:pPr>
      <w:bookmarkStart w:id="31" w:name="_Toc241820278"/>
      <w:r>
        <w:t>3.1</w:t>
      </w:r>
      <w:r w:rsidR="00487AEB" w:rsidRPr="00A53688">
        <w:t xml:space="preserve"> </w:t>
      </w:r>
      <w:r w:rsidR="002C0847" w:rsidRPr="00A53688">
        <w:t xml:space="preserve">Направления повышения </w:t>
      </w:r>
      <w:bookmarkEnd w:id="30"/>
      <w:r w:rsidR="00FC67D5" w:rsidRPr="00A53688">
        <w:t>конкурентоспособности продукции ООО</w:t>
      </w:r>
      <w:r>
        <w:t xml:space="preserve"> "</w:t>
      </w:r>
      <w:r w:rsidR="00FC67D5" w:rsidRPr="00A53688">
        <w:t>Ротафарм</w:t>
      </w:r>
      <w:r>
        <w:t>"</w:t>
      </w:r>
      <w:bookmarkEnd w:id="31"/>
    </w:p>
    <w:p w:rsidR="002A73E5" w:rsidRDefault="002A73E5" w:rsidP="00A53688"/>
    <w:p w:rsidR="00A53688" w:rsidRDefault="00F03A45" w:rsidP="00A53688">
      <w:r w:rsidRPr="00A53688">
        <w:t xml:space="preserve">Рассмотрим направления повышения уровня качества продукции </w:t>
      </w:r>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 xml:space="preserve">При опросе покупателей, их попросили оценить различные параметры производителей тротуарной плитки, с которыми они работают, по пятибалльной шкале, где 5 означает, что покупатель полностью удовлетворен этим параметром, а 1 </w:t>
      </w:r>
      <w:r w:rsidR="00A53688">
        <w:t>-</w:t>
      </w:r>
      <w:r w:rsidRPr="00A53688">
        <w:t xml:space="preserve"> совершенно не удовлетворен</w:t>
      </w:r>
      <w:r w:rsidR="00A53688" w:rsidRPr="00A53688">
        <w:t xml:space="preserve">. </w:t>
      </w:r>
      <w:r w:rsidRPr="00A53688">
        <w:t xml:space="preserve">Оценка качественных параметров тротуарной плитки пустотелой, присутствующей на рынке Беларуси представлена в таблице </w:t>
      </w:r>
      <w:r w:rsidR="00A53688">
        <w:t>3.1</w:t>
      </w:r>
    </w:p>
    <w:p w:rsidR="002A73E5" w:rsidRDefault="002A73E5" w:rsidP="00A53688"/>
    <w:p w:rsidR="00F03A45" w:rsidRPr="00A53688" w:rsidRDefault="00F03A45" w:rsidP="00F1243E">
      <w:pPr>
        <w:ind w:left="708" w:firstLine="12"/>
      </w:pPr>
      <w:r w:rsidRPr="00A53688">
        <w:t xml:space="preserve">Таблица </w:t>
      </w:r>
      <w:r w:rsidR="00A53688">
        <w:t>3.1</w:t>
      </w:r>
      <w:r w:rsidR="00A53688" w:rsidRPr="00A53688">
        <w:t xml:space="preserve"> - </w:t>
      </w:r>
      <w:r w:rsidRPr="00A53688">
        <w:t>Оценка качественных параметров тротуарной плитки</w:t>
      </w:r>
      <w:r w:rsidR="00A53688" w:rsidRPr="00A53688">
        <w:t xml:space="preserve"> </w:t>
      </w:r>
      <w:r w:rsidRPr="00A53688">
        <w:t>пустотелой, присутствующей на рынке Беларуси</w:t>
      </w:r>
    </w:p>
    <w:tbl>
      <w:tblPr>
        <w:tblStyle w:val="15"/>
        <w:tblW w:w="0" w:type="auto"/>
        <w:tblInd w:w="0" w:type="dxa"/>
        <w:tblLayout w:type="fixed"/>
        <w:tblLook w:val="0000" w:firstRow="0" w:lastRow="0" w:firstColumn="0" w:lastColumn="0" w:noHBand="0" w:noVBand="0"/>
      </w:tblPr>
      <w:tblGrid>
        <w:gridCol w:w="3717"/>
        <w:gridCol w:w="1613"/>
        <w:gridCol w:w="1416"/>
        <w:gridCol w:w="2019"/>
      </w:tblGrid>
      <w:tr w:rsidR="00F03A45" w:rsidRPr="00A53688">
        <w:trPr>
          <w:trHeight w:val="583"/>
        </w:trPr>
        <w:tc>
          <w:tcPr>
            <w:tcW w:w="3717" w:type="dxa"/>
          </w:tcPr>
          <w:p w:rsidR="00F03A45" w:rsidRPr="00A53688" w:rsidRDefault="00F03A45" w:rsidP="002A73E5">
            <w:pPr>
              <w:pStyle w:val="afff5"/>
              <w:rPr>
                <w:caps/>
              </w:rPr>
            </w:pPr>
            <w:r w:rsidRPr="00A53688">
              <w:t>Тротуарная плитка</w:t>
            </w:r>
          </w:p>
        </w:tc>
        <w:tc>
          <w:tcPr>
            <w:tcW w:w="1613" w:type="dxa"/>
          </w:tcPr>
          <w:p w:rsidR="00F03A45" w:rsidRPr="00A53688" w:rsidRDefault="00F03A45" w:rsidP="002A73E5">
            <w:pPr>
              <w:pStyle w:val="afff5"/>
            </w:pPr>
            <w:r w:rsidRPr="00A53688">
              <w:rPr>
                <w:snapToGrid w:val="0"/>
              </w:rPr>
              <w:t>ООО</w:t>
            </w:r>
            <w:r w:rsidR="00A53688">
              <w:rPr>
                <w:snapToGrid w:val="0"/>
              </w:rPr>
              <w:t xml:space="preserve"> "</w:t>
            </w:r>
            <w:r w:rsidRPr="00A53688">
              <w:rPr>
                <w:snapToGrid w:val="0"/>
              </w:rPr>
              <w:t>Ротафарм</w:t>
            </w:r>
            <w:r w:rsidR="00A53688">
              <w:rPr>
                <w:snapToGrid w:val="0"/>
              </w:rPr>
              <w:t>"</w:t>
            </w:r>
          </w:p>
        </w:tc>
        <w:tc>
          <w:tcPr>
            <w:tcW w:w="1416" w:type="dxa"/>
          </w:tcPr>
          <w:p w:rsidR="00F03A45" w:rsidRPr="00A53688" w:rsidRDefault="00F03A45" w:rsidP="002A73E5">
            <w:pPr>
              <w:pStyle w:val="afff5"/>
              <w:rPr>
                <w:snapToGrid w:val="0"/>
              </w:rPr>
            </w:pPr>
            <w:r w:rsidRPr="00A53688">
              <w:rPr>
                <w:snapToGrid w:val="0"/>
              </w:rPr>
              <w:t>СП</w:t>
            </w:r>
            <w:r w:rsidR="00A53688">
              <w:rPr>
                <w:snapToGrid w:val="0"/>
              </w:rPr>
              <w:t xml:space="preserve"> "</w:t>
            </w:r>
            <w:r w:rsidRPr="00A53688">
              <w:rPr>
                <w:snapToGrid w:val="0"/>
              </w:rPr>
              <w:t>Бессер-Беларусь</w:t>
            </w:r>
            <w:r w:rsidR="00A53688">
              <w:rPr>
                <w:snapToGrid w:val="0"/>
              </w:rPr>
              <w:t>"</w:t>
            </w:r>
          </w:p>
        </w:tc>
        <w:tc>
          <w:tcPr>
            <w:tcW w:w="2019" w:type="dxa"/>
          </w:tcPr>
          <w:p w:rsidR="00F03A45" w:rsidRPr="00A53688" w:rsidRDefault="00F03A45" w:rsidP="002A73E5">
            <w:pPr>
              <w:pStyle w:val="afff5"/>
              <w:rPr>
                <w:snapToGrid w:val="0"/>
              </w:rPr>
            </w:pPr>
            <w:r w:rsidRPr="00A53688">
              <w:rPr>
                <w:snapToGrid w:val="0"/>
              </w:rPr>
              <w:t>Прочие производители</w:t>
            </w:r>
          </w:p>
        </w:tc>
      </w:tr>
      <w:tr w:rsidR="00F03A45" w:rsidRPr="00A53688">
        <w:trPr>
          <w:trHeight w:val="325"/>
        </w:trPr>
        <w:tc>
          <w:tcPr>
            <w:tcW w:w="3717" w:type="dxa"/>
          </w:tcPr>
          <w:p w:rsidR="00F03A45" w:rsidRPr="00A53688" w:rsidRDefault="00F03A45" w:rsidP="002A73E5">
            <w:pPr>
              <w:pStyle w:val="afff5"/>
              <w:rPr>
                <w:snapToGrid w:val="0"/>
              </w:rPr>
            </w:pPr>
            <w:r w:rsidRPr="00A53688">
              <w:rPr>
                <w:snapToGrid w:val="0"/>
              </w:rPr>
              <w:t>Точность геометрических размеров</w:t>
            </w:r>
          </w:p>
        </w:tc>
        <w:tc>
          <w:tcPr>
            <w:tcW w:w="1613" w:type="dxa"/>
          </w:tcPr>
          <w:p w:rsidR="00F03A45" w:rsidRPr="00A53688" w:rsidRDefault="00F03A45" w:rsidP="002A73E5">
            <w:pPr>
              <w:pStyle w:val="afff5"/>
              <w:rPr>
                <w:snapToGrid w:val="0"/>
              </w:rPr>
            </w:pPr>
            <w:r w:rsidRPr="00A53688">
              <w:rPr>
                <w:snapToGrid w:val="0"/>
              </w:rPr>
              <w:t>3,7</w:t>
            </w:r>
          </w:p>
        </w:tc>
        <w:tc>
          <w:tcPr>
            <w:tcW w:w="1416" w:type="dxa"/>
          </w:tcPr>
          <w:p w:rsidR="00F03A45" w:rsidRPr="00A53688" w:rsidRDefault="00F03A45" w:rsidP="002A73E5">
            <w:pPr>
              <w:pStyle w:val="afff5"/>
              <w:rPr>
                <w:snapToGrid w:val="0"/>
              </w:rPr>
            </w:pPr>
            <w:r w:rsidRPr="00A53688">
              <w:rPr>
                <w:snapToGrid w:val="0"/>
              </w:rPr>
              <w:t>3,4</w:t>
            </w:r>
          </w:p>
        </w:tc>
        <w:tc>
          <w:tcPr>
            <w:tcW w:w="2019" w:type="dxa"/>
          </w:tcPr>
          <w:p w:rsidR="00F03A45" w:rsidRPr="00A53688" w:rsidRDefault="00F03A45" w:rsidP="002A73E5">
            <w:pPr>
              <w:pStyle w:val="afff5"/>
              <w:rPr>
                <w:snapToGrid w:val="0"/>
              </w:rPr>
            </w:pPr>
            <w:r w:rsidRPr="00A53688">
              <w:rPr>
                <w:snapToGrid w:val="0"/>
              </w:rPr>
              <w:t>4,4</w:t>
            </w:r>
          </w:p>
        </w:tc>
      </w:tr>
      <w:tr w:rsidR="00F03A45" w:rsidRPr="00A53688">
        <w:trPr>
          <w:trHeight w:val="293"/>
        </w:trPr>
        <w:tc>
          <w:tcPr>
            <w:tcW w:w="3717" w:type="dxa"/>
          </w:tcPr>
          <w:p w:rsidR="00F03A45" w:rsidRPr="00A53688" w:rsidRDefault="00F03A45" w:rsidP="002A73E5">
            <w:pPr>
              <w:pStyle w:val="afff5"/>
              <w:rPr>
                <w:snapToGrid w:val="0"/>
              </w:rPr>
            </w:pPr>
            <w:r w:rsidRPr="00A53688">
              <w:rPr>
                <w:snapToGrid w:val="0"/>
              </w:rPr>
              <w:t>Цветовая гамма</w:t>
            </w:r>
          </w:p>
        </w:tc>
        <w:tc>
          <w:tcPr>
            <w:tcW w:w="1613" w:type="dxa"/>
          </w:tcPr>
          <w:p w:rsidR="00F03A45" w:rsidRPr="00A53688" w:rsidRDefault="00F03A45" w:rsidP="002A73E5">
            <w:pPr>
              <w:pStyle w:val="afff5"/>
              <w:rPr>
                <w:snapToGrid w:val="0"/>
              </w:rPr>
            </w:pPr>
            <w:r w:rsidRPr="00A53688">
              <w:rPr>
                <w:snapToGrid w:val="0"/>
              </w:rPr>
              <w:t>3,9</w:t>
            </w:r>
          </w:p>
        </w:tc>
        <w:tc>
          <w:tcPr>
            <w:tcW w:w="1416" w:type="dxa"/>
          </w:tcPr>
          <w:p w:rsidR="00F03A45" w:rsidRPr="00A53688" w:rsidRDefault="00F03A45" w:rsidP="002A73E5">
            <w:pPr>
              <w:pStyle w:val="afff5"/>
              <w:rPr>
                <w:snapToGrid w:val="0"/>
              </w:rPr>
            </w:pPr>
            <w:r w:rsidRPr="00A53688">
              <w:rPr>
                <w:snapToGrid w:val="0"/>
              </w:rPr>
              <w:t>3,5</w:t>
            </w:r>
          </w:p>
        </w:tc>
        <w:tc>
          <w:tcPr>
            <w:tcW w:w="2019" w:type="dxa"/>
          </w:tcPr>
          <w:p w:rsidR="00F03A45" w:rsidRPr="00A53688" w:rsidRDefault="00F03A45" w:rsidP="002A73E5">
            <w:pPr>
              <w:pStyle w:val="afff5"/>
              <w:rPr>
                <w:snapToGrid w:val="0"/>
              </w:rPr>
            </w:pPr>
            <w:r w:rsidRPr="00A53688">
              <w:rPr>
                <w:snapToGrid w:val="0"/>
              </w:rPr>
              <w:t>4,5</w:t>
            </w:r>
          </w:p>
        </w:tc>
      </w:tr>
      <w:tr w:rsidR="00F03A45" w:rsidRPr="00A53688">
        <w:trPr>
          <w:trHeight w:val="293"/>
        </w:trPr>
        <w:tc>
          <w:tcPr>
            <w:tcW w:w="3717" w:type="dxa"/>
          </w:tcPr>
          <w:p w:rsidR="00F03A45" w:rsidRPr="00A53688" w:rsidRDefault="00F03A45" w:rsidP="002A73E5">
            <w:pPr>
              <w:pStyle w:val="afff5"/>
              <w:rPr>
                <w:snapToGrid w:val="0"/>
              </w:rPr>
            </w:pPr>
            <w:r w:rsidRPr="00A53688">
              <w:rPr>
                <w:snapToGrid w:val="0"/>
              </w:rPr>
              <w:t>Прочность</w:t>
            </w:r>
          </w:p>
        </w:tc>
        <w:tc>
          <w:tcPr>
            <w:tcW w:w="1613" w:type="dxa"/>
          </w:tcPr>
          <w:p w:rsidR="00F03A45" w:rsidRPr="00A53688" w:rsidRDefault="00F03A45" w:rsidP="002A73E5">
            <w:pPr>
              <w:pStyle w:val="afff5"/>
              <w:rPr>
                <w:snapToGrid w:val="0"/>
              </w:rPr>
            </w:pPr>
            <w:r w:rsidRPr="00A53688">
              <w:rPr>
                <w:snapToGrid w:val="0"/>
              </w:rPr>
              <w:t>4</w:t>
            </w:r>
          </w:p>
        </w:tc>
        <w:tc>
          <w:tcPr>
            <w:tcW w:w="1416" w:type="dxa"/>
          </w:tcPr>
          <w:p w:rsidR="00F03A45" w:rsidRPr="00A53688" w:rsidRDefault="00F03A45" w:rsidP="002A73E5">
            <w:pPr>
              <w:pStyle w:val="afff5"/>
              <w:rPr>
                <w:snapToGrid w:val="0"/>
              </w:rPr>
            </w:pPr>
            <w:r w:rsidRPr="00A53688">
              <w:rPr>
                <w:snapToGrid w:val="0"/>
              </w:rPr>
              <w:t>3,7</w:t>
            </w:r>
          </w:p>
        </w:tc>
        <w:tc>
          <w:tcPr>
            <w:tcW w:w="2019" w:type="dxa"/>
          </w:tcPr>
          <w:p w:rsidR="00F03A45" w:rsidRPr="00A53688" w:rsidRDefault="00F03A45" w:rsidP="002A73E5">
            <w:pPr>
              <w:pStyle w:val="afff5"/>
              <w:rPr>
                <w:snapToGrid w:val="0"/>
              </w:rPr>
            </w:pPr>
            <w:r w:rsidRPr="00A53688">
              <w:rPr>
                <w:snapToGrid w:val="0"/>
              </w:rPr>
              <w:t>4,3</w:t>
            </w:r>
          </w:p>
        </w:tc>
      </w:tr>
      <w:tr w:rsidR="00F03A45" w:rsidRPr="00A53688">
        <w:trPr>
          <w:trHeight w:val="293"/>
        </w:trPr>
        <w:tc>
          <w:tcPr>
            <w:tcW w:w="3717" w:type="dxa"/>
          </w:tcPr>
          <w:p w:rsidR="00F03A45" w:rsidRPr="00A53688" w:rsidRDefault="00F03A45" w:rsidP="002A73E5">
            <w:pPr>
              <w:pStyle w:val="afff5"/>
              <w:rPr>
                <w:snapToGrid w:val="0"/>
              </w:rPr>
            </w:pPr>
            <w:r w:rsidRPr="00A53688">
              <w:rPr>
                <w:snapToGrid w:val="0"/>
              </w:rPr>
              <w:t>Изнашиваемость</w:t>
            </w:r>
          </w:p>
        </w:tc>
        <w:tc>
          <w:tcPr>
            <w:tcW w:w="1613" w:type="dxa"/>
          </w:tcPr>
          <w:p w:rsidR="00F03A45" w:rsidRPr="00A53688" w:rsidRDefault="00F03A45" w:rsidP="002A73E5">
            <w:pPr>
              <w:pStyle w:val="afff5"/>
              <w:rPr>
                <w:snapToGrid w:val="0"/>
              </w:rPr>
            </w:pPr>
            <w:r w:rsidRPr="00A53688">
              <w:rPr>
                <w:snapToGrid w:val="0"/>
              </w:rPr>
              <w:t>4</w:t>
            </w:r>
          </w:p>
        </w:tc>
        <w:tc>
          <w:tcPr>
            <w:tcW w:w="1416" w:type="dxa"/>
          </w:tcPr>
          <w:p w:rsidR="00F03A45" w:rsidRPr="00A53688" w:rsidRDefault="00F03A45" w:rsidP="002A73E5">
            <w:pPr>
              <w:pStyle w:val="afff5"/>
              <w:rPr>
                <w:snapToGrid w:val="0"/>
              </w:rPr>
            </w:pPr>
            <w:r w:rsidRPr="00A53688">
              <w:rPr>
                <w:snapToGrid w:val="0"/>
              </w:rPr>
              <w:t>3,6</w:t>
            </w:r>
          </w:p>
        </w:tc>
        <w:tc>
          <w:tcPr>
            <w:tcW w:w="2019" w:type="dxa"/>
          </w:tcPr>
          <w:p w:rsidR="00F03A45" w:rsidRPr="00A53688" w:rsidRDefault="00F03A45" w:rsidP="002A73E5">
            <w:pPr>
              <w:pStyle w:val="afff5"/>
              <w:rPr>
                <w:snapToGrid w:val="0"/>
              </w:rPr>
            </w:pPr>
            <w:r w:rsidRPr="00A53688">
              <w:rPr>
                <w:snapToGrid w:val="0"/>
              </w:rPr>
              <w:t>4,5</w:t>
            </w:r>
          </w:p>
        </w:tc>
      </w:tr>
      <w:tr w:rsidR="00F03A45" w:rsidRPr="00A53688">
        <w:trPr>
          <w:trHeight w:val="293"/>
        </w:trPr>
        <w:tc>
          <w:tcPr>
            <w:tcW w:w="3717" w:type="dxa"/>
          </w:tcPr>
          <w:p w:rsidR="00F03A45" w:rsidRPr="00A53688" w:rsidRDefault="00F03A45" w:rsidP="002A73E5">
            <w:pPr>
              <w:pStyle w:val="afff5"/>
              <w:rPr>
                <w:snapToGrid w:val="0"/>
              </w:rPr>
            </w:pPr>
            <w:r w:rsidRPr="00A53688">
              <w:rPr>
                <w:snapToGrid w:val="0"/>
              </w:rPr>
              <w:t>Удобство в работе</w:t>
            </w:r>
          </w:p>
        </w:tc>
        <w:tc>
          <w:tcPr>
            <w:tcW w:w="1613" w:type="dxa"/>
          </w:tcPr>
          <w:p w:rsidR="00F03A45" w:rsidRPr="00A53688" w:rsidRDefault="00F03A45" w:rsidP="002A73E5">
            <w:pPr>
              <w:pStyle w:val="afff5"/>
              <w:rPr>
                <w:snapToGrid w:val="0"/>
              </w:rPr>
            </w:pPr>
            <w:r w:rsidRPr="00A53688">
              <w:rPr>
                <w:snapToGrid w:val="0"/>
              </w:rPr>
              <w:t>3,8</w:t>
            </w:r>
          </w:p>
        </w:tc>
        <w:tc>
          <w:tcPr>
            <w:tcW w:w="1416" w:type="dxa"/>
          </w:tcPr>
          <w:p w:rsidR="00F03A45" w:rsidRPr="00A53688" w:rsidRDefault="00F03A45" w:rsidP="002A73E5">
            <w:pPr>
              <w:pStyle w:val="afff5"/>
              <w:rPr>
                <w:snapToGrid w:val="0"/>
              </w:rPr>
            </w:pPr>
            <w:r w:rsidRPr="00A53688">
              <w:rPr>
                <w:snapToGrid w:val="0"/>
              </w:rPr>
              <w:t>3,8</w:t>
            </w:r>
          </w:p>
        </w:tc>
        <w:tc>
          <w:tcPr>
            <w:tcW w:w="2019" w:type="dxa"/>
          </w:tcPr>
          <w:p w:rsidR="00F03A45" w:rsidRPr="00A53688" w:rsidRDefault="00F03A45" w:rsidP="002A73E5">
            <w:pPr>
              <w:pStyle w:val="afff5"/>
              <w:rPr>
                <w:snapToGrid w:val="0"/>
              </w:rPr>
            </w:pPr>
            <w:r w:rsidRPr="00A53688">
              <w:rPr>
                <w:snapToGrid w:val="0"/>
              </w:rPr>
              <w:t>4,5</w:t>
            </w:r>
          </w:p>
        </w:tc>
      </w:tr>
      <w:tr w:rsidR="00F03A45" w:rsidRPr="00A53688">
        <w:trPr>
          <w:trHeight w:val="293"/>
        </w:trPr>
        <w:tc>
          <w:tcPr>
            <w:tcW w:w="3717" w:type="dxa"/>
          </w:tcPr>
          <w:p w:rsidR="00F03A45" w:rsidRPr="00A53688" w:rsidRDefault="00F03A45" w:rsidP="002A73E5">
            <w:pPr>
              <w:pStyle w:val="afff5"/>
              <w:rPr>
                <w:snapToGrid w:val="0"/>
              </w:rPr>
            </w:pPr>
            <w:r w:rsidRPr="00A53688">
              <w:rPr>
                <w:snapToGrid w:val="0"/>
              </w:rPr>
              <w:t>Качество прессования</w:t>
            </w:r>
          </w:p>
        </w:tc>
        <w:tc>
          <w:tcPr>
            <w:tcW w:w="1613" w:type="dxa"/>
          </w:tcPr>
          <w:p w:rsidR="00F03A45" w:rsidRPr="00A53688" w:rsidRDefault="00F03A45" w:rsidP="002A73E5">
            <w:pPr>
              <w:pStyle w:val="afff5"/>
              <w:rPr>
                <w:snapToGrid w:val="0"/>
              </w:rPr>
            </w:pPr>
            <w:r w:rsidRPr="00A53688">
              <w:rPr>
                <w:snapToGrid w:val="0"/>
              </w:rPr>
              <w:t>3,8</w:t>
            </w:r>
          </w:p>
        </w:tc>
        <w:tc>
          <w:tcPr>
            <w:tcW w:w="1416" w:type="dxa"/>
          </w:tcPr>
          <w:p w:rsidR="00F03A45" w:rsidRPr="00A53688" w:rsidRDefault="00F03A45" w:rsidP="002A73E5">
            <w:pPr>
              <w:pStyle w:val="afff5"/>
              <w:rPr>
                <w:snapToGrid w:val="0"/>
              </w:rPr>
            </w:pPr>
            <w:r w:rsidRPr="00A53688">
              <w:rPr>
                <w:snapToGrid w:val="0"/>
              </w:rPr>
              <w:t>3,8</w:t>
            </w:r>
          </w:p>
        </w:tc>
        <w:tc>
          <w:tcPr>
            <w:tcW w:w="2019" w:type="dxa"/>
          </w:tcPr>
          <w:p w:rsidR="00F03A45" w:rsidRPr="00A53688" w:rsidRDefault="00F03A45" w:rsidP="002A73E5">
            <w:pPr>
              <w:pStyle w:val="afff5"/>
              <w:rPr>
                <w:snapToGrid w:val="0"/>
              </w:rPr>
            </w:pPr>
            <w:r w:rsidRPr="00A53688">
              <w:rPr>
                <w:snapToGrid w:val="0"/>
              </w:rPr>
              <w:t>4,4</w:t>
            </w:r>
          </w:p>
        </w:tc>
      </w:tr>
      <w:tr w:rsidR="00F03A45" w:rsidRPr="00A53688">
        <w:trPr>
          <w:trHeight w:val="293"/>
        </w:trPr>
        <w:tc>
          <w:tcPr>
            <w:tcW w:w="3717" w:type="dxa"/>
          </w:tcPr>
          <w:p w:rsidR="00F03A45" w:rsidRPr="00A53688" w:rsidRDefault="00F03A45" w:rsidP="002A73E5">
            <w:pPr>
              <w:pStyle w:val="afff5"/>
              <w:rPr>
                <w:snapToGrid w:val="0"/>
              </w:rPr>
            </w:pPr>
            <w:r w:rsidRPr="00A53688">
              <w:rPr>
                <w:snapToGrid w:val="0"/>
              </w:rPr>
              <w:t>Ассортимент</w:t>
            </w:r>
          </w:p>
        </w:tc>
        <w:tc>
          <w:tcPr>
            <w:tcW w:w="1613" w:type="dxa"/>
          </w:tcPr>
          <w:p w:rsidR="00F03A45" w:rsidRPr="00A53688" w:rsidRDefault="00F03A45" w:rsidP="002A73E5">
            <w:pPr>
              <w:pStyle w:val="afff5"/>
              <w:rPr>
                <w:snapToGrid w:val="0"/>
              </w:rPr>
            </w:pPr>
            <w:r w:rsidRPr="00A53688">
              <w:rPr>
                <w:snapToGrid w:val="0"/>
              </w:rPr>
              <w:t>3,5</w:t>
            </w:r>
          </w:p>
        </w:tc>
        <w:tc>
          <w:tcPr>
            <w:tcW w:w="1416" w:type="dxa"/>
          </w:tcPr>
          <w:p w:rsidR="00F03A45" w:rsidRPr="00A53688" w:rsidRDefault="00F03A45" w:rsidP="002A73E5">
            <w:pPr>
              <w:pStyle w:val="afff5"/>
              <w:rPr>
                <w:snapToGrid w:val="0"/>
              </w:rPr>
            </w:pPr>
            <w:r w:rsidRPr="00A53688">
              <w:rPr>
                <w:snapToGrid w:val="0"/>
              </w:rPr>
              <w:t>3,4</w:t>
            </w:r>
          </w:p>
        </w:tc>
        <w:tc>
          <w:tcPr>
            <w:tcW w:w="2019" w:type="dxa"/>
          </w:tcPr>
          <w:p w:rsidR="00F03A45" w:rsidRPr="00A53688" w:rsidRDefault="00F03A45" w:rsidP="002A73E5">
            <w:pPr>
              <w:pStyle w:val="afff5"/>
              <w:rPr>
                <w:snapToGrid w:val="0"/>
              </w:rPr>
            </w:pPr>
            <w:r w:rsidRPr="00A53688">
              <w:rPr>
                <w:snapToGrid w:val="0"/>
              </w:rPr>
              <w:t>4,5</w:t>
            </w:r>
          </w:p>
        </w:tc>
      </w:tr>
      <w:tr w:rsidR="00F03A45" w:rsidRPr="00A53688">
        <w:trPr>
          <w:trHeight w:val="293"/>
        </w:trPr>
        <w:tc>
          <w:tcPr>
            <w:tcW w:w="3717" w:type="dxa"/>
          </w:tcPr>
          <w:p w:rsidR="00F03A45" w:rsidRPr="00A53688" w:rsidRDefault="00F03A45" w:rsidP="002A73E5">
            <w:pPr>
              <w:pStyle w:val="afff5"/>
              <w:rPr>
                <w:snapToGrid w:val="0"/>
              </w:rPr>
            </w:pPr>
            <w:r w:rsidRPr="00A53688">
              <w:rPr>
                <w:snapToGrid w:val="0"/>
              </w:rPr>
              <w:t>Цена</w:t>
            </w:r>
          </w:p>
        </w:tc>
        <w:tc>
          <w:tcPr>
            <w:tcW w:w="1613" w:type="dxa"/>
          </w:tcPr>
          <w:p w:rsidR="00F03A45" w:rsidRPr="00A53688" w:rsidRDefault="00F03A45" w:rsidP="002A73E5">
            <w:pPr>
              <w:pStyle w:val="afff5"/>
              <w:rPr>
                <w:snapToGrid w:val="0"/>
              </w:rPr>
            </w:pPr>
            <w:r w:rsidRPr="00A53688">
              <w:rPr>
                <w:snapToGrid w:val="0"/>
              </w:rPr>
              <w:t>3,8</w:t>
            </w:r>
          </w:p>
        </w:tc>
        <w:tc>
          <w:tcPr>
            <w:tcW w:w="1416" w:type="dxa"/>
          </w:tcPr>
          <w:p w:rsidR="00F03A45" w:rsidRPr="00A53688" w:rsidRDefault="00F03A45" w:rsidP="002A73E5">
            <w:pPr>
              <w:pStyle w:val="afff5"/>
              <w:rPr>
                <w:snapToGrid w:val="0"/>
              </w:rPr>
            </w:pPr>
            <w:r w:rsidRPr="00A53688">
              <w:rPr>
                <w:snapToGrid w:val="0"/>
              </w:rPr>
              <w:t>3,3</w:t>
            </w:r>
          </w:p>
        </w:tc>
        <w:tc>
          <w:tcPr>
            <w:tcW w:w="2019" w:type="dxa"/>
          </w:tcPr>
          <w:p w:rsidR="00F03A45" w:rsidRPr="00A53688" w:rsidRDefault="00F03A45" w:rsidP="002A73E5">
            <w:pPr>
              <w:pStyle w:val="afff5"/>
              <w:rPr>
                <w:snapToGrid w:val="0"/>
              </w:rPr>
            </w:pPr>
            <w:r w:rsidRPr="00A53688">
              <w:rPr>
                <w:snapToGrid w:val="0"/>
              </w:rPr>
              <w:t>3,6</w:t>
            </w:r>
          </w:p>
        </w:tc>
      </w:tr>
    </w:tbl>
    <w:p w:rsidR="00F03A45" w:rsidRPr="00A53688" w:rsidRDefault="00F03A45" w:rsidP="00A53688"/>
    <w:p w:rsidR="00A53688" w:rsidRDefault="00FD7462" w:rsidP="00A53688">
      <w:pPr>
        <w:rPr>
          <w:snapToGrid w:val="0"/>
        </w:rPr>
      </w:pPr>
      <w:r w:rsidRPr="00A53688">
        <w:t>Как видно из таблицы</w:t>
      </w:r>
      <w:r w:rsidR="00F03A45" w:rsidRPr="00A53688">
        <w:t xml:space="preserve"> </w:t>
      </w:r>
      <w:r w:rsidR="00A53688">
        <w:t>3.1</w:t>
      </w:r>
      <w:r w:rsidR="00F03A45" w:rsidRPr="00A53688">
        <w:t>, строительные компании обычно сами обеспечивают доставку плитки</w:t>
      </w:r>
      <w:r w:rsidR="00A53688">
        <w:t xml:space="preserve"> (</w:t>
      </w:r>
      <w:r w:rsidR="00F03A45" w:rsidRPr="00A53688">
        <w:t>91,5%</w:t>
      </w:r>
      <w:r w:rsidR="00A53688" w:rsidRPr="00A53688">
        <w:t>),</w:t>
      </w:r>
      <w:r w:rsidR="00F03A45" w:rsidRPr="00A53688">
        <w:t xml:space="preserve"> 5,7% прибегают к услугам транспортных компаний</w:t>
      </w:r>
      <w:r w:rsidR="00A53688" w:rsidRPr="00A53688">
        <w:t xml:space="preserve">. </w:t>
      </w:r>
      <w:r w:rsidR="00F03A45" w:rsidRPr="00A53688">
        <w:t>Лишь для 1,2% компаний приобретенная плитка доставляется непосредственно предприятием-изготовителем</w:t>
      </w:r>
      <w:r w:rsidR="00A53688" w:rsidRPr="00A53688">
        <w:t xml:space="preserve">. </w:t>
      </w:r>
      <w:r w:rsidR="00F03A45" w:rsidRPr="00A53688">
        <w:rPr>
          <w:snapToGrid w:val="0"/>
        </w:rPr>
        <w:t xml:space="preserve">Многие покупатели отмечают, что </w:t>
      </w:r>
      <w:r w:rsidR="00F03A45" w:rsidRPr="00A53688">
        <w:t>тротуарной плитки</w:t>
      </w:r>
      <w:r w:rsidR="00F03A45" w:rsidRPr="00A53688">
        <w:rPr>
          <w:snapToGrid w:val="0"/>
        </w:rPr>
        <w:t xml:space="preserve"> не всегда четко выдерживает график доставки, и что товар, который им бы хотелось купить, иногда отсутствует</w:t>
      </w:r>
      <w:r w:rsidR="00A53688" w:rsidRPr="00A53688">
        <w:rPr>
          <w:snapToGrid w:val="0"/>
        </w:rPr>
        <w:t xml:space="preserve">. </w:t>
      </w:r>
      <w:r w:rsidR="00F03A45" w:rsidRPr="00A53688">
        <w:rPr>
          <w:snapToGrid w:val="0"/>
        </w:rPr>
        <w:t>Все это негативно сказывается на общем отношении к компании ООО</w:t>
      </w:r>
      <w:r w:rsidR="00A53688">
        <w:rPr>
          <w:snapToGrid w:val="0"/>
        </w:rPr>
        <w:t xml:space="preserve"> "</w:t>
      </w:r>
      <w:r w:rsidR="00F03A45" w:rsidRPr="00A53688">
        <w:rPr>
          <w:snapToGrid w:val="0"/>
        </w:rPr>
        <w:t>Ротафарм</w:t>
      </w:r>
      <w:r w:rsidR="00A53688">
        <w:rPr>
          <w:snapToGrid w:val="0"/>
        </w:rPr>
        <w:t>".</w:t>
      </w:r>
    </w:p>
    <w:p w:rsidR="00A53688" w:rsidRDefault="00F03A45" w:rsidP="00A53688">
      <w:r w:rsidRPr="00A53688">
        <w:t xml:space="preserve">Оценка покупателей, по пятибалльной шкале, качественных параметров тротуарной плитки вибропрессованной, присутствующей на рынке Беларуси представлена в таблице </w:t>
      </w:r>
      <w:r w:rsidR="00A53688">
        <w:t>3.2</w:t>
      </w:r>
    </w:p>
    <w:p w:rsidR="00A53688" w:rsidRDefault="00F03A45" w:rsidP="00A53688">
      <w:r w:rsidRPr="00A53688">
        <w:t>Оценка параметров обслуживания продавцами тротуарной плитки присутствующей на рынке Беларуси</w:t>
      </w:r>
      <w:r w:rsidRPr="00A53688">
        <w:rPr>
          <w:snapToGrid w:val="0"/>
        </w:rPr>
        <w:t xml:space="preserve"> представлена в табл</w:t>
      </w:r>
      <w:r w:rsidR="00163CBA" w:rsidRPr="00A53688">
        <w:rPr>
          <w:snapToGrid w:val="0"/>
        </w:rPr>
        <w:t>ице</w:t>
      </w:r>
      <w:r w:rsidRPr="00A53688">
        <w:t xml:space="preserve"> </w:t>
      </w:r>
      <w:r w:rsidR="00A53688">
        <w:t>3.2</w:t>
      </w:r>
    </w:p>
    <w:p w:rsidR="002A73E5" w:rsidRDefault="002A73E5" w:rsidP="00A53688">
      <w:pPr>
        <w:rPr>
          <w:snapToGrid w:val="0"/>
        </w:rPr>
      </w:pPr>
    </w:p>
    <w:p w:rsidR="00F03A45" w:rsidRPr="00A53688" w:rsidRDefault="00F03A45" w:rsidP="00F1243E">
      <w:pPr>
        <w:ind w:left="708" w:firstLine="12"/>
        <w:rPr>
          <w:snapToGrid w:val="0"/>
        </w:rPr>
      </w:pPr>
      <w:r w:rsidRPr="00A53688">
        <w:rPr>
          <w:snapToGrid w:val="0"/>
        </w:rPr>
        <w:t>Таблица</w:t>
      </w:r>
      <w:r w:rsidRPr="00A53688">
        <w:t xml:space="preserve"> </w:t>
      </w:r>
      <w:r w:rsidR="00A53688">
        <w:t>3.2</w:t>
      </w:r>
      <w:r w:rsidR="00A53688" w:rsidRPr="00A53688">
        <w:t xml:space="preserve"> - </w:t>
      </w:r>
      <w:r w:rsidRPr="00A53688">
        <w:t>Оценка параметров обслуживания продавцами тротуарной плитки присутствующей на рынке Беларуси</w:t>
      </w:r>
    </w:p>
    <w:tbl>
      <w:tblPr>
        <w:tblStyle w:val="15"/>
        <w:tblW w:w="8649" w:type="dxa"/>
        <w:tblInd w:w="0" w:type="dxa"/>
        <w:tblLayout w:type="fixed"/>
        <w:tblLook w:val="0000" w:firstRow="0" w:lastRow="0" w:firstColumn="0" w:lastColumn="0" w:noHBand="0" w:noVBand="0"/>
      </w:tblPr>
      <w:tblGrid>
        <w:gridCol w:w="3675"/>
        <w:gridCol w:w="1544"/>
        <w:gridCol w:w="1621"/>
        <w:gridCol w:w="1809"/>
      </w:tblGrid>
      <w:tr w:rsidR="00F03A45" w:rsidRPr="00A53688">
        <w:trPr>
          <w:trHeight w:val="795"/>
        </w:trPr>
        <w:tc>
          <w:tcPr>
            <w:tcW w:w="3675" w:type="dxa"/>
          </w:tcPr>
          <w:p w:rsidR="00F03A45" w:rsidRPr="00A53688" w:rsidRDefault="00F03A45" w:rsidP="002A73E5">
            <w:pPr>
              <w:pStyle w:val="afff5"/>
            </w:pPr>
            <w:bookmarkStart w:id="32" w:name="_Toc229929979"/>
            <w:bookmarkStart w:id="33" w:name="_Toc231797193"/>
            <w:bookmarkStart w:id="34" w:name="_Toc231797606"/>
            <w:r w:rsidRPr="00A53688">
              <w:t>Условия сотрудничества</w:t>
            </w:r>
            <w:bookmarkEnd w:id="32"/>
            <w:bookmarkEnd w:id="33"/>
            <w:bookmarkEnd w:id="34"/>
          </w:p>
        </w:tc>
        <w:tc>
          <w:tcPr>
            <w:tcW w:w="1544" w:type="dxa"/>
          </w:tcPr>
          <w:p w:rsidR="00F03A45" w:rsidRPr="00A53688" w:rsidRDefault="00F03A45" w:rsidP="002A73E5">
            <w:pPr>
              <w:pStyle w:val="afff5"/>
            </w:pPr>
            <w:r w:rsidRPr="00A53688">
              <w:rPr>
                <w:snapToGrid w:val="0"/>
              </w:rPr>
              <w:t>ООО</w:t>
            </w:r>
            <w:r w:rsidR="00A53688">
              <w:rPr>
                <w:snapToGrid w:val="0"/>
              </w:rPr>
              <w:t xml:space="preserve"> "</w:t>
            </w:r>
            <w:r w:rsidRPr="00A53688">
              <w:rPr>
                <w:snapToGrid w:val="0"/>
              </w:rPr>
              <w:t>Ротафарм</w:t>
            </w:r>
            <w:r w:rsidR="00A53688">
              <w:rPr>
                <w:snapToGrid w:val="0"/>
              </w:rPr>
              <w:t>"</w:t>
            </w:r>
          </w:p>
        </w:tc>
        <w:tc>
          <w:tcPr>
            <w:tcW w:w="1621" w:type="dxa"/>
          </w:tcPr>
          <w:p w:rsidR="00F03A45" w:rsidRPr="00A53688" w:rsidRDefault="00F03A45" w:rsidP="002A73E5">
            <w:pPr>
              <w:pStyle w:val="afff5"/>
              <w:rPr>
                <w:snapToGrid w:val="0"/>
              </w:rPr>
            </w:pPr>
            <w:r w:rsidRPr="00A53688">
              <w:rPr>
                <w:snapToGrid w:val="0"/>
              </w:rPr>
              <w:t>СП</w:t>
            </w:r>
            <w:r w:rsidR="00A53688">
              <w:rPr>
                <w:snapToGrid w:val="0"/>
              </w:rPr>
              <w:t xml:space="preserve"> "</w:t>
            </w:r>
            <w:r w:rsidRPr="00A53688">
              <w:rPr>
                <w:snapToGrid w:val="0"/>
              </w:rPr>
              <w:t>Бессер-Беларусь</w:t>
            </w:r>
            <w:r w:rsidR="00A53688">
              <w:rPr>
                <w:snapToGrid w:val="0"/>
              </w:rPr>
              <w:t>"</w:t>
            </w:r>
          </w:p>
        </w:tc>
        <w:tc>
          <w:tcPr>
            <w:tcW w:w="1809" w:type="dxa"/>
          </w:tcPr>
          <w:p w:rsidR="00F03A45" w:rsidRPr="00A53688" w:rsidRDefault="00F03A45" w:rsidP="002A73E5">
            <w:pPr>
              <w:pStyle w:val="afff5"/>
              <w:rPr>
                <w:snapToGrid w:val="0"/>
              </w:rPr>
            </w:pPr>
            <w:r w:rsidRPr="00A53688">
              <w:rPr>
                <w:snapToGrid w:val="0"/>
              </w:rPr>
              <w:t>Прочие производители</w:t>
            </w:r>
          </w:p>
        </w:tc>
      </w:tr>
      <w:tr w:rsidR="00F03A45" w:rsidRPr="00A53688">
        <w:trPr>
          <w:trHeight w:val="290"/>
        </w:trPr>
        <w:tc>
          <w:tcPr>
            <w:tcW w:w="3675" w:type="dxa"/>
          </w:tcPr>
          <w:p w:rsidR="00F03A45" w:rsidRPr="00A53688" w:rsidRDefault="00F03A45" w:rsidP="002A73E5">
            <w:pPr>
              <w:pStyle w:val="afff5"/>
              <w:rPr>
                <w:snapToGrid w:val="0"/>
              </w:rPr>
            </w:pPr>
            <w:r w:rsidRPr="00A53688">
              <w:rPr>
                <w:snapToGrid w:val="0"/>
              </w:rPr>
              <w:t>Условия оплаты</w:t>
            </w:r>
          </w:p>
        </w:tc>
        <w:tc>
          <w:tcPr>
            <w:tcW w:w="1544" w:type="dxa"/>
          </w:tcPr>
          <w:p w:rsidR="00F03A45" w:rsidRPr="00A53688" w:rsidRDefault="00F03A45" w:rsidP="002A73E5">
            <w:pPr>
              <w:pStyle w:val="afff5"/>
              <w:rPr>
                <w:snapToGrid w:val="0"/>
              </w:rPr>
            </w:pPr>
            <w:r w:rsidRPr="00A53688">
              <w:rPr>
                <w:snapToGrid w:val="0"/>
              </w:rPr>
              <w:t>3,5</w:t>
            </w:r>
          </w:p>
        </w:tc>
        <w:tc>
          <w:tcPr>
            <w:tcW w:w="1621" w:type="dxa"/>
          </w:tcPr>
          <w:p w:rsidR="00F03A45" w:rsidRPr="00A53688" w:rsidRDefault="00F03A45" w:rsidP="002A73E5">
            <w:pPr>
              <w:pStyle w:val="afff5"/>
              <w:rPr>
                <w:snapToGrid w:val="0"/>
              </w:rPr>
            </w:pPr>
            <w:r w:rsidRPr="00A53688">
              <w:rPr>
                <w:snapToGrid w:val="0"/>
              </w:rPr>
              <w:t>3,7</w:t>
            </w:r>
          </w:p>
        </w:tc>
        <w:tc>
          <w:tcPr>
            <w:tcW w:w="1809" w:type="dxa"/>
          </w:tcPr>
          <w:p w:rsidR="00F03A45" w:rsidRPr="00A53688" w:rsidRDefault="00F03A45" w:rsidP="002A73E5">
            <w:pPr>
              <w:pStyle w:val="afff5"/>
              <w:rPr>
                <w:snapToGrid w:val="0"/>
              </w:rPr>
            </w:pPr>
            <w:r w:rsidRPr="00A53688">
              <w:rPr>
                <w:snapToGrid w:val="0"/>
              </w:rPr>
              <w:t>4,3</w:t>
            </w:r>
          </w:p>
        </w:tc>
      </w:tr>
      <w:tr w:rsidR="00F03A45" w:rsidRPr="00A53688">
        <w:trPr>
          <w:trHeight w:val="297"/>
        </w:trPr>
        <w:tc>
          <w:tcPr>
            <w:tcW w:w="3675" w:type="dxa"/>
          </w:tcPr>
          <w:p w:rsidR="00F03A45" w:rsidRPr="00A53688" w:rsidRDefault="00F03A45" w:rsidP="002A73E5">
            <w:pPr>
              <w:pStyle w:val="afff5"/>
              <w:rPr>
                <w:snapToGrid w:val="0"/>
              </w:rPr>
            </w:pPr>
            <w:r w:rsidRPr="00A53688">
              <w:rPr>
                <w:snapToGrid w:val="0"/>
              </w:rPr>
              <w:t>Условия доставки</w:t>
            </w:r>
          </w:p>
        </w:tc>
        <w:tc>
          <w:tcPr>
            <w:tcW w:w="1544" w:type="dxa"/>
          </w:tcPr>
          <w:p w:rsidR="00F03A45" w:rsidRPr="00A53688" w:rsidRDefault="00F03A45" w:rsidP="002A73E5">
            <w:pPr>
              <w:pStyle w:val="afff5"/>
              <w:rPr>
                <w:snapToGrid w:val="0"/>
              </w:rPr>
            </w:pPr>
            <w:r w:rsidRPr="00A53688">
              <w:rPr>
                <w:snapToGrid w:val="0"/>
              </w:rPr>
              <w:t>3,1</w:t>
            </w:r>
          </w:p>
        </w:tc>
        <w:tc>
          <w:tcPr>
            <w:tcW w:w="1621" w:type="dxa"/>
          </w:tcPr>
          <w:p w:rsidR="00F03A45" w:rsidRPr="00A53688" w:rsidRDefault="00F03A45" w:rsidP="002A73E5">
            <w:pPr>
              <w:pStyle w:val="afff5"/>
              <w:rPr>
                <w:snapToGrid w:val="0"/>
              </w:rPr>
            </w:pPr>
            <w:r w:rsidRPr="00A53688">
              <w:rPr>
                <w:snapToGrid w:val="0"/>
              </w:rPr>
              <w:t>3,3</w:t>
            </w:r>
          </w:p>
        </w:tc>
        <w:tc>
          <w:tcPr>
            <w:tcW w:w="1809" w:type="dxa"/>
          </w:tcPr>
          <w:p w:rsidR="00F03A45" w:rsidRPr="00A53688" w:rsidRDefault="00F03A45" w:rsidP="002A73E5">
            <w:pPr>
              <w:pStyle w:val="afff5"/>
              <w:rPr>
                <w:snapToGrid w:val="0"/>
              </w:rPr>
            </w:pPr>
            <w:r w:rsidRPr="00A53688">
              <w:rPr>
                <w:snapToGrid w:val="0"/>
              </w:rPr>
              <w:t>3,5</w:t>
            </w:r>
          </w:p>
        </w:tc>
      </w:tr>
      <w:tr w:rsidR="00F03A45" w:rsidRPr="00A53688">
        <w:trPr>
          <w:trHeight w:val="235"/>
        </w:trPr>
        <w:tc>
          <w:tcPr>
            <w:tcW w:w="3675" w:type="dxa"/>
          </w:tcPr>
          <w:p w:rsidR="00F03A45" w:rsidRPr="00A53688" w:rsidRDefault="00F03A45" w:rsidP="002A73E5">
            <w:pPr>
              <w:pStyle w:val="afff5"/>
              <w:rPr>
                <w:snapToGrid w:val="0"/>
              </w:rPr>
            </w:pPr>
            <w:r w:rsidRPr="00A53688">
              <w:rPr>
                <w:snapToGrid w:val="0"/>
              </w:rPr>
              <w:t>График доставки</w:t>
            </w:r>
          </w:p>
        </w:tc>
        <w:tc>
          <w:tcPr>
            <w:tcW w:w="1544" w:type="dxa"/>
          </w:tcPr>
          <w:p w:rsidR="00F03A45" w:rsidRPr="00A53688" w:rsidRDefault="00F03A45" w:rsidP="002A73E5">
            <w:pPr>
              <w:pStyle w:val="afff5"/>
              <w:rPr>
                <w:snapToGrid w:val="0"/>
              </w:rPr>
            </w:pPr>
            <w:r w:rsidRPr="00A53688">
              <w:rPr>
                <w:snapToGrid w:val="0"/>
              </w:rPr>
              <w:t>3</w:t>
            </w:r>
          </w:p>
        </w:tc>
        <w:tc>
          <w:tcPr>
            <w:tcW w:w="1621" w:type="dxa"/>
          </w:tcPr>
          <w:p w:rsidR="00F03A45" w:rsidRPr="00A53688" w:rsidRDefault="00F03A45" w:rsidP="002A73E5">
            <w:pPr>
              <w:pStyle w:val="afff5"/>
              <w:rPr>
                <w:snapToGrid w:val="0"/>
              </w:rPr>
            </w:pPr>
            <w:r w:rsidRPr="00A53688">
              <w:rPr>
                <w:snapToGrid w:val="0"/>
              </w:rPr>
              <w:t>4</w:t>
            </w:r>
          </w:p>
        </w:tc>
        <w:tc>
          <w:tcPr>
            <w:tcW w:w="1809" w:type="dxa"/>
          </w:tcPr>
          <w:p w:rsidR="00F03A45" w:rsidRPr="00A53688" w:rsidRDefault="00F03A45" w:rsidP="002A73E5">
            <w:pPr>
              <w:pStyle w:val="afff5"/>
              <w:rPr>
                <w:snapToGrid w:val="0"/>
              </w:rPr>
            </w:pPr>
            <w:r w:rsidRPr="00A53688">
              <w:rPr>
                <w:snapToGrid w:val="0"/>
              </w:rPr>
              <w:t>4,1</w:t>
            </w:r>
          </w:p>
        </w:tc>
      </w:tr>
    </w:tbl>
    <w:p w:rsidR="00F03A45" w:rsidRPr="00A53688" w:rsidRDefault="00F03A45" w:rsidP="00A53688">
      <w:pPr>
        <w:rPr>
          <w:snapToGrid w:val="0"/>
        </w:rPr>
      </w:pPr>
    </w:p>
    <w:p w:rsidR="00A53688" w:rsidRDefault="00F03A45" w:rsidP="00A53688">
      <w:pPr>
        <w:rPr>
          <w:snapToGrid w:val="0"/>
        </w:rPr>
      </w:pPr>
      <w:r w:rsidRPr="00A53688">
        <w:rPr>
          <w:snapToGrid w:val="0"/>
        </w:rPr>
        <w:t xml:space="preserve">Анализ таблицы </w:t>
      </w:r>
      <w:r w:rsidR="00A53688">
        <w:rPr>
          <w:snapToGrid w:val="0"/>
        </w:rPr>
        <w:t>3.2</w:t>
      </w:r>
      <w:r w:rsidRPr="00A53688">
        <w:rPr>
          <w:snapToGrid w:val="0"/>
        </w:rPr>
        <w:t xml:space="preserve"> позволил сделать следующие выводы</w:t>
      </w:r>
      <w:r w:rsidR="00A53688" w:rsidRPr="00A53688">
        <w:rPr>
          <w:snapToGrid w:val="0"/>
        </w:rPr>
        <w:t xml:space="preserve">. </w:t>
      </w:r>
      <w:r w:rsidRPr="00A53688">
        <w:rPr>
          <w:snapToGrid w:val="0"/>
        </w:rPr>
        <w:t>Оценка характеристик</w:t>
      </w:r>
      <w:r w:rsidRPr="00A53688">
        <w:t xml:space="preserve"> тротуарной плитки</w:t>
      </w:r>
      <w:r w:rsidRPr="00A53688">
        <w:rPr>
          <w:snapToGrid w:val="0"/>
        </w:rPr>
        <w:t>, строительными компаниями ООО</w:t>
      </w:r>
      <w:r w:rsidR="00A53688">
        <w:rPr>
          <w:snapToGrid w:val="0"/>
        </w:rPr>
        <w:t xml:space="preserve"> "</w:t>
      </w:r>
      <w:r w:rsidRPr="00A53688">
        <w:rPr>
          <w:snapToGrid w:val="0"/>
        </w:rPr>
        <w:t>Ротафарм</w:t>
      </w:r>
      <w:r w:rsidR="00A53688">
        <w:rPr>
          <w:snapToGrid w:val="0"/>
        </w:rPr>
        <w:t xml:space="preserve">" </w:t>
      </w:r>
      <w:r w:rsidRPr="00A53688">
        <w:rPr>
          <w:snapToGrid w:val="0"/>
        </w:rPr>
        <w:t>несколько ниже, чем оценка продукции прочих изготовителей</w:t>
      </w:r>
      <w:r w:rsidR="00A53688" w:rsidRPr="00A53688">
        <w:rPr>
          <w:snapToGrid w:val="0"/>
        </w:rPr>
        <w:t>.</w:t>
      </w:r>
    </w:p>
    <w:p w:rsidR="00A53688" w:rsidRDefault="00F03A45" w:rsidP="00A53688">
      <w:r w:rsidRPr="00A53688">
        <w:rPr>
          <w:snapToGrid w:val="0"/>
        </w:rPr>
        <w:t>Что касается общей оценки белорусского рынка плитки, то строительные компании отметили недостаточно широкий ассортимент расцветок и размеров</w:t>
      </w:r>
      <w:r w:rsidR="00A53688">
        <w:t xml:space="preserve"> (</w:t>
      </w:r>
      <w:r w:rsidRPr="00A53688">
        <w:t>31%</w:t>
      </w:r>
      <w:r w:rsidR="00A53688" w:rsidRPr="00A53688">
        <w:t xml:space="preserve">); </w:t>
      </w:r>
      <w:r w:rsidRPr="00A53688">
        <w:t>нехватку высококачественной отечественной продукции</w:t>
      </w:r>
      <w:r w:rsidR="00A53688">
        <w:t xml:space="preserve"> (</w:t>
      </w:r>
      <w:r w:rsidRPr="00A53688">
        <w:t>35%</w:t>
      </w:r>
      <w:r w:rsidR="00A53688" w:rsidRPr="00A53688">
        <w:t xml:space="preserve">); </w:t>
      </w:r>
      <w:r w:rsidRPr="00A53688">
        <w:t>сезонную нехватку товара</w:t>
      </w:r>
      <w:r w:rsidR="00A53688">
        <w:t xml:space="preserve"> (</w:t>
      </w:r>
      <w:r w:rsidRPr="00A53688">
        <w:t>11%</w:t>
      </w:r>
      <w:r w:rsidR="00A53688" w:rsidRPr="00A53688">
        <w:t>),</w:t>
      </w:r>
      <w:r w:rsidRPr="00A53688">
        <w:t xml:space="preserve"> высокие цены</w:t>
      </w:r>
      <w:r w:rsidR="00A53688">
        <w:t xml:space="preserve"> (</w:t>
      </w:r>
      <w:r w:rsidRPr="00A53688">
        <w:t>8%</w:t>
      </w:r>
      <w:r w:rsidR="00A53688" w:rsidRPr="00A53688">
        <w:t xml:space="preserve">). </w:t>
      </w:r>
      <w:r w:rsidRPr="00A53688">
        <w:t>Однако, 12% компаний из числа всех опрошенных полагают, что ситуация</w:t>
      </w:r>
      <w:r w:rsidR="00A53688" w:rsidRPr="00A53688">
        <w:t xml:space="preserve"> </w:t>
      </w:r>
      <w:r w:rsidRPr="00A53688">
        <w:t>стала лучше, чем раньше, и достаточно стабильна</w:t>
      </w:r>
      <w:r w:rsidR="00A53688" w:rsidRPr="00A53688">
        <w:t>.</w:t>
      </w:r>
      <w:r w:rsidR="00F1243E">
        <w:t xml:space="preserve"> </w:t>
      </w:r>
      <w:r w:rsidRPr="00A53688">
        <w:t>В результате чего прочные позиции в различных сегментах белорусского рынка заняли конкуренты</w:t>
      </w:r>
      <w:r w:rsidR="00A53688" w:rsidRPr="00A53688">
        <w:t xml:space="preserve">: </w:t>
      </w:r>
      <w:r w:rsidRPr="00A53688">
        <w:t>в сегменте дешевой продукции</w:t>
      </w:r>
      <w:r w:rsidR="00A53688">
        <w:t xml:space="preserve"> (</w:t>
      </w:r>
      <w:r w:rsidRPr="00A53688">
        <w:t xml:space="preserve">до 10 </w:t>
      </w:r>
      <w:r w:rsidR="003B21E8" w:rsidRPr="00A53688">
        <w:t>у</w:t>
      </w:r>
      <w:r w:rsidR="00A53688" w:rsidRPr="00A53688">
        <w:t xml:space="preserve">. </w:t>
      </w:r>
      <w:r w:rsidR="003B21E8" w:rsidRPr="00A53688">
        <w:t>е</w:t>
      </w:r>
      <w:r w:rsidR="00A53688" w:rsidRPr="00A53688">
        <w:t xml:space="preserve">. </w:t>
      </w:r>
      <w:r w:rsidRPr="00A53688">
        <w:t>за м</w:t>
      </w:r>
      <w:r w:rsidRPr="00A53688">
        <w:rPr>
          <w:vertAlign w:val="superscript"/>
        </w:rPr>
        <w:t>2</w:t>
      </w:r>
      <w:r w:rsidR="00A53688" w:rsidRPr="00A53688">
        <w:t xml:space="preserve">) </w:t>
      </w:r>
      <w:r w:rsidRPr="00A53688">
        <w:t>невысокого качества наибольшим спросом пользуется продукция в силу причин, указанных ранее, на рынке Беларуси создался дефицит плитки производства ОАО</w:t>
      </w:r>
      <w:r w:rsidR="00A53688">
        <w:t xml:space="preserve"> "</w:t>
      </w:r>
      <w:r w:rsidRPr="00A53688">
        <w:t>Красносельскстройматериалы</w:t>
      </w:r>
      <w:r w:rsidR="00A53688">
        <w:t xml:space="preserve">", </w:t>
      </w:r>
      <w:r w:rsidRPr="00A53688">
        <w:t>в сегменте качественной умеренно высокой стоимости</w:t>
      </w:r>
      <w:r w:rsidR="00A53688">
        <w:t xml:space="preserve"> (</w:t>
      </w:r>
      <w:r w:rsidRPr="00A53688">
        <w:t>10-15</w:t>
      </w:r>
      <w:r w:rsidR="00A53688" w:rsidRPr="00A53688">
        <w:t xml:space="preserve"> </w:t>
      </w:r>
      <w:r w:rsidR="003B21E8" w:rsidRPr="00A53688">
        <w:t>у</w:t>
      </w:r>
      <w:r w:rsidR="00A53688" w:rsidRPr="00A53688">
        <w:t xml:space="preserve">. </w:t>
      </w:r>
      <w:r w:rsidR="003B21E8" w:rsidRPr="00A53688">
        <w:t>е</w:t>
      </w:r>
      <w:r w:rsidR="00A53688" w:rsidRPr="00A53688">
        <w:t xml:space="preserve">. </w:t>
      </w:r>
      <w:r w:rsidR="003B21E8" w:rsidRPr="00A53688">
        <w:t>за м</w:t>
      </w:r>
      <w:r w:rsidR="003B21E8" w:rsidRPr="00A53688">
        <w:rPr>
          <w:vertAlign w:val="superscript"/>
        </w:rPr>
        <w:t>2</w:t>
      </w:r>
      <w:r w:rsidR="00A53688" w:rsidRPr="00A53688">
        <w:t>),</w:t>
      </w:r>
      <w:r w:rsidRPr="00A53688">
        <w:t xml:space="preserve"> в сегменте высококачественной по высокой цене</w:t>
      </w:r>
      <w:r w:rsidR="00A53688">
        <w:t xml:space="preserve"> (</w:t>
      </w:r>
      <w:r w:rsidRPr="00A53688">
        <w:t xml:space="preserve">15-20 </w:t>
      </w:r>
      <w:r w:rsidR="003B21E8" w:rsidRPr="00A53688">
        <w:t>у</w:t>
      </w:r>
      <w:r w:rsidR="00A53688" w:rsidRPr="00A53688">
        <w:t xml:space="preserve">. </w:t>
      </w:r>
      <w:r w:rsidR="003B21E8" w:rsidRPr="00A53688">
        <w:t>е</w:t>
      </w:r>
      <w:r w:rsidR="00A53688" w:rsidRPr="00A53688">
        <w:t xml:space="preserve">. </w:t>
      </w:r>
      <w:r w:rsidR="003B21E8" w:rsidRPr="00A53688">
        <w:t>за м</w:t>
      </w:r>
      <w:r w:rsidR="003B21E8" w:rsidRPr="00A53688">
        <w:rPr>
          <w:vertAlign w:val="superscript"/>
        </w:rPr>
        <w:t>2</w:t>
      </w:r>
      <w:r w:rsidR="00A53688" w:rsidRPr="00A53688">
        <w:t xml:space="preserve">). </w:t>
      </w:r>
      <w:r w:rsidRPr="00A53688">
        <w:t xml:space="preserve">Практически вся продукция </w:t>
      </w:r>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относится к сегменту качественной продукции по средней и умеренно высокой цене</w:t>
      </w:r>
      <w:r w:rsidR="00A53688">
        <w:t xml:space="preserve"> (</w:t>
      </w:r>
      <w:r w:rsidRPr="00A53688">
        <w:t>10-15</w:t>
      </w:r>
      <w:r w:rsidR="00A53688" w:rsidRPr="00A53688">
        <w:t xml:space="preserve"> </w:t>
      </w:r>
      <w:r w:rsidR="003B21E8" w:rsidRPr="00A53688">
        <w:t>у</w:t>
      </w:r>
      <w:r w:rsidR="00A53688" w:rsidRPr="00A53688">
        <w:t xml:space="preserve">. </w:t>
      </w:r>
      <w:r w:rsidR="003B21E8" w:rsidRPr="00A53688">
        <w:t>е</w:t>
      </w:r>
      <w:r w:rsidR="00A53688" w:rsidRPr="00A53688">
        <w:t xml:space="preserve">. </w:t>
      </w:r>
      <w:r w:rsidR="003B21E8" w:rsidRPr="00A53688">
        <w:t>за м</w:t>
      </w:r>
      <w:r w:rsidR="003B21E8" w:rsidRPr="00A53688">
        <w:rPr>
          <w:vertAlign w:val="superscript"/>
        </w:rPr>
        <w:t>2</w:t>
      </w:r>
      <w:r w:rsidR="00A53688" w:rsidRPr="00A53688">
        <w:t>).</w:t>
      </w:r>
    </w:p>
    <w:p w:rsidR="00A53688" w:rsidRDefault="009A33EE" w:rsidP="00A53688">
      <w:r w:rsidRPr="00A53688">
        <w:t>Использование качественного сырья</w:t>
      </w:r>
      <w:r w:rsidR="00A53688" w:rsidRPr="00A53688">
        <w:t xml:space="preserve"> </w:t>
      </w:r>
      <w:r w:rsidRPr="00A53688">
        <w:t>и невысокая цена должны стать основными мыслями</w:t>
      </w:r>
      <w:r w:rsidR="00FC67D5" w:rsidRPr="00A53688">
        <w:t xml:space="preserve"> в проводимых</w:t>
      </w:r>
      <w:r w:rsidRPr="00A53688">
        <w:t xml:space="preserve"> </w:t>
      </w:r>
      <w:r w:rsidR="00BC67F2" w:rsidRPr="00A53688">
        <w:t>рекламных мероприятиях</w:t>
      </w:r>
      <w:r w:rsidR="00A53688" w:rsidRPr="00A53688">
        <w:t xml:space="preserve">. </w:t>
      </w:r>
      <w:r w:rsidRPr="00A53688">
        <w:t>При реализации данной стратегии необходимо проводить следующие мероприятия</w:t>
      </w:r>
      <w:r w:rsidR="00A53688" w:rsidRPr="00A53688">
        <w:t>:</w:t>
      </w:r>
    </w:p>
    <w:p w:rsidR="00A53688" w:rsidRDefault="009B2A04" w:rsidP="00A53688">
      <w:r w:rsidRPr="00A53688">
        <w:t>с</w:t>
      </w:r>
      <w:r w:rsidR="009A33EE" w:rsidRPr="00A53688">
        <w:t>обирать и обрабатывать данные по производству и реализации продукции по видам</w:t>
      </w:r>
      <w:r w:rsidR="00A53688" w:rsidRPr="00A53688">
        <w:t>;</w:t>
      </w:r>
    </w:p>
    <w:p w:rsidR="00A53688" w:rsidRDefault="009B2A04" w:rsidP="00A53688">
      <w:r w:rsidRPr="00A53688">
        <w:t>о</w:t>
      </w:r>
      <w:r w:rsidR="009A33EE" w:rsidRPr="00A53688">
        <w:t>тслеживать динамику сбыта по целевым сегментам</w:t>
      </w:r>
      <w:r w:rsidR="00A53688" w:rsidRPr="00A53688">
        <w:t>;</w:t>
      </w:r>
    </w:p>
    <w:p w:rsidR="00A53688" w:rsidRDefault="009B2A04" w:rsidP="00A53688">
      <w:r w:rsidRPr="00A53688">
        <w:t>о</w:t>
      </w:r>
      <w:r w:rsidR="009A33EE" w:rsidRPr="00A53688">
        <w:t xml:space="preserve">тслеживать действия конкурентов по продвижению продукции, собирать информацию об объемах производства, реконструкции, ценовой политике и </w:t>
      </w:r>
      <w:r w:rsidR="00A53688">
        <w:t>т.д.;</w:t>
      </w:r>
    </w:p>
    <w:p w:rsidR="00A53688" w:rsidRDefault="009B2A04" w:rsidP="00A53688">
      <w:r w:rsidRPr="00A53688">
        <w:t>о</w:t>
      </w:r>
      <w:r w:rsidR="009A33EE" w:rsidRPr="00A53688">
        <w:t>беспечивать обратную связь с торговыми предприятиями, выявлять вкусы и предпочтения потребителей</w:t>
      </w:r>
      <w:r w:rsidR="00A53688" w:rsidRPr="00A53688">
        <w:t>;</w:t>
      </w:r>
    </w:p>
    <w:p w:rsidR="00A53688" w:rsidRDefault="009B2A04" w:rsidP="00A53688">
      <w:pPr>
        <w:rPr>
          <w:snapToGrid w:val="0"/>
        </w:rPr>
      </w:pPr>
      <w:r w:rsidRPr="00A53688">
        <w:t>п</w:t>
      </w:r>
      <w:r w:rsidR="009A33EE" w:rsidRPr="00A53688">
        <w:t xml:space="preserve">ланировать и реализовать мероприятия по продвижению продукции </w:t>
      </w:r>
      <w:r w:rsidR="009A33EE" w:rsidRPr="00A53688">
        <w:rPr>
          <w:snapToGrid w:val="0"/>
        </w:rPr>
        <w:t>ООО</w:t>
      </w:r>
      <w:r w:rsidR="00A53688">
        <w:rPr>
          <w:snapToGrid w:val="0"/>
        </w:rPr>
        <w:t xml:space="preserve"> "</w:t>
      </w:r>
      <w:r w:rsidR="009A33EE" w:rsidRPr="00A53688">
        <w:rPr>
          <w:snapToGrid w:val="0"/>
        </w:rPr>
        <w:t>Ротафарм</w:t>
      </w:r>
      <w:r w:rsidR="00A53688">
        <w:rPr>
          <w:snapToGrid w:val="0"/>
        </w:rPr>
        <w:t>".</w:t>
      </w:r>
    </w:p>
    <w:p w:rsidR="00A53688" w:rsidRDefault="009A33EE" w:rsidP="00A53688">
      <w:r w:rsidRPr="00A53688">
        <w:t xml:space="preserve">Для повышения конкурентоспособности продукции </w:t>
      </w:r>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также необходимо проводить активную рекламную деятельность, которая включает следующие мероприятия</w:t>
      </w:r>
      <w:r w:rsidR="00A53688" w:rsidRPr="00A53688">
        <w:t>:</w:t>
      </w:r>
    </w:p>
    <w:p w:rsidR="00A53688" w:rsidRDefault="009B2A04" w:rsidP="00A53688">
      <w:r w:rsidRPr="00A53688">
        <w:t>р</w:t>
      </w:r>
      <w:r w:rsidR="009A33EE" w:rsidRPr="00A53688">
        <w:t>еклама в периодических изданиях</w:t>
      </w:r>
      <w:r w:rsidR="00A53688">
        <w:t xml:space="preserve"> (</w:t>
      </w:r>
      <w:r w:rsidR="009A33EE" w:rsidRPr="00A53688">
        <w:t>газетах, журналах, каталогах</w:t>
      </w:r>
      <w:r w:rsidR="00A53688">
        <w:t xml:space="preserve"> "</w:t>
      </w:r>
      <w:r w:rsidR="009A33EE" w:rsidRPr="00A53688">
        <w:t>Бизнес-Беларусь</w:t>
      </w:r>
      <w:r w:rsidR="00A53688">
        <w:t xml:space="preserve">" </w:t>
      </w:r>
      <w:r w:rsidR="009A33EE" w:rsidRPr="00A53688">
        <w:t>и</w:t>
      </w:r>
      <w:r w:rsidR="00A53688">
        <w:t xml:space="preserve"> "</w:t>
      </w:r>
      <w:r w:rsidR="009A33EE" w:rsidRPr="00A53688">
        <w:t>Беларусь-</w:t>
      </w:r>
      <w:r w:rsidR="009A33EE" w:rsidRPr="00A53688">
        <w:rPr>
          <w:lang w:val="en-US"/>
        </w:rPr>
        <w:t>XXI</w:t>
      </w:r>
      <w:r w:rsidR="009A33EE" w:rsidRPr="00A53688">
        <w:t xml:space="preserve"> век</w:t>
      </w:r>
      <w:r w:rsidR="00A53688">
        <w:t>"</w:t>
      </w:r>
      <w:r w:rsidR="00A53688" w:rsidRPr="00A53688">
        <w:t>);</w:t>
      </w:r>
    </w:p>
    <w:p w:rsidR="00A53688" w:rsidRDefault="009B2A04" w:rsidP="00A53688">
      <w:r w:rsidRPr="00A53688">
        <w:t>и</w:t>
      </w:r>
      <w:r w:rsidR="009A33EE" w:rsidRPr="00A53688">
        <w:t>зготовление печатной и сувенирной рекламной продукции</w:t>
      </w:r>
      <w:r w:rsidR="00A53688">
        <w:t xml:space="preserve"> (</w:t>
      </w:r>
      <w:r w:rsidR="009A33EE" w:rsidRPr="00A53688">
        <w:t>буклеты, ручки, блокноты, пакеты</w:t>
      </w:r>
      <w:r w:rsidR="00A53688" w:rsidRPr="00A53688">
        <w:t>);</w:t>
      </w:r>
    </w:p>
    <w:p w:rsidR="00A53688" w:rsidRDefault="009B2A04" w:rsidP="00A53688">
      <w:r w:rsidRPr="00A53688">
        <w:t>р</w:t>
      </w:r>
      <w:r w:rsidR="009A33EE" w:rsidRPr="00A53688">
        <w:t>еклама в средствах массовой информации</w:t>
      </w:r>
      <w:r w:rsidR="00A53688">
        <w:t xml:space="preserve"> (</w:t>
      </w:r>
      <w:r w:rsidR="009A33EE" w:rsidRPr="00A53688">
        <w:t>давалась реклама на радио, телевидении</w:t>
      </w:r>
      <w:r w:rsidR="00A53688" w:rsidRPr="00A53688">
        <w:t>);</w:t>
      </w:r>
    </w:p>
    <w:p w:rsidR="00A53688" w:rsidRDefault="009B2A04" w:rsidP="00A53688">
      <w:r w:rsidRPr="00A53688">
        <w:t>р</w:t>
      </w:r>
      <w:r w:rsidR="009A33EE" w:rsidRPr="00A53688">
        <w:t>еклама на местах продаж</w:t>
      </w:r>
      <w:r w:rsidR="00A53688" w:rsidRPr="00A53688">
        <w:t>.</w:t>
      </w:r>
    </w:p>
    <w:p w:rsidR="00A53688" w:rsidRDefault="009A33EE" w:rsidP="00A53688">
      <w:r w:rsidRPr="00A53688">
        <w:t>В табл</w:t>
      </w:r>
      <w:r w:rsidR="00706206" w:rsidRPr="00A53688">
        <w:t>ице</w:t>
      </w:r>
      <w:r w:rsidRPr="00A53688">
        <w:t xml:space="preserve"> </w:t>
      </w:r>
      <w:r w:rsidR="00A53688">
        <w:t>3.3</w:t>
      </w:r>
      <w:r w:rsidRPr="00A53688">
        <w:t xml:space="preserve"> приведен план маркетинговой деятельности </w:t>
      </w:r>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на 2009 год</w:t>
      </w:r>
      <w:r w:rsidR="00A53688" w:rsidRPr="00A53688">
        <w:t>.</w:t>
      </w:r>
    </w:p>
    <w:p w:rsidR="00BA165B" w:rsidRPr="00A53688" w:rsidRDefault="00F1243E" w:rsidP="00F1243E">
      <w:pPr>
        <w:ind w:left="708" w:firstLine="12"/>
      </w:pPr>
      <w:r>
        <w:br w:type="page"/>
      </w:r>
      <w:r w:rsidR="00BA165B" w:rsidRPr="00A53688">
        <w:t xml:space="preserve">Таблица </w:t>
      </w:r>
      <w:r w:rsidR="00A53688">
        <w:t>3.3</w:t>
      </w:r>
      <w:r w:rsidR="00A53688" w:rsidRPr="00A53688">
        <w:t xml:space="preserve"> - </w:t>
      </w:r>
      <w:r w:rsidR="00BA165B" w:rsidRPr="00A53688">
        <w:t>План основных мероприятий</w:t>
      </w:r>
      <w:r w:rsidR="00A53688" w:rsidRPr="00A53688">
        <w:t xml:space="preserve"> </w:t>
      </w:r>
      <w:r w:rsidR="00BA165B" w:rsidRPr="00A53688">
        <w:rPr>
          <w:snapToGrid w:val="0"/>
        </w:rPr>
        <w:t>ООО</w:t>
      </w:r>
      <w:r w:rsidR="00A53688">
        <w:rPr>
          <w:snapToGrid w:val="0"/>
        </w:rPr>
        <w:t xml:space="preserve"> "</w:t>
      </w:r>
      <w:r w:rsidR="00BA165B" w:rsidRPr="00A53688">
        <w:rPr>
          <w:snapToGrid w:val="0"/>
        </w:rPr>
        <w:t>Ротафарм</w:t>
      </w:r>
      <w:r w:rsidR="00A53688">
        <w:rPr>
          <w:snapToGrid w:val="0"/>
        </w:rPr>
        <w:t xml:space="preserve">" </w:t>
      </w:r>
      <w:r w:rsidR="00BA165B" w:rsidRPr="00A53688">
        <w:t>на 2009 год</w:t>
      </w:r>
    </w:p>
    <w:tbl>
      <w:tblPr>
        <w:tblStyle w:val="15"/>
        <w:tblW w:w="9108" w:type="dxa"/>
        <w:tblInd w:w="0" w:type="dxa"/>
        <w:tblLayout w:type="fixed"/>
        <w:tblLook w:val="01E0" w:firstRow="1" w:lastRow="1" w:firstColumn="1" w:lastColumn="1" w:noHBand="0" w:noVBand="0"/>
      </w:tblPr>
      <w:tblGrid>
        <w:gridCol w:w="7566"/>
        <w:gridCol w:w="1542"/>
      </w:tblGrid>
      <w:tr w:rsidR="009A33EE" w:rsidRPr="00A53688">
        <w:tc>
          <w:tcPr>
            <w:tcW w:w="7566" w:type="dxa"/>
          </w:tcPr>
          <w:p w:rsidR="009A33EE" w:rsidRPr="00A53688" w:rsidRDefault="009A33EE" w:rsidP="00E646E4">
            <w:pPr>
              <w:pStyle w:val="afff5"/>
            </w:pPr>
            <w:r w:rsidRPr="00A53688">
              <w:t>Мероприятия</w:t>
            </w:r>
          </w:p>
        </w:tc>
        <w:tc>
          <w:tcPr>
            <w:tcW w:w="1542" w:type="dxa"/>
          </w:tcPr>
          <w:p w:rsidR="009A33EE" w:rsidRPr="00A53688" w:rsidRDefault="009A33EE" w:rsidP="00E646E4">
            <w:pPr>
              <w:pStyle w:val="afff5"/>
            </w:pPr>
            <w:r w:rsidRPr="00A53688">
              <w:t>Период</w:t>
            </w:r>
          </w:p>
        </w:tc>
      </w:tr>
      <w:tr w:rsidR="009A33EE" w:rsidRPr="00A53688">
        <w:tc>
          <w:tcPr>
            <w:tcW w:w="7566" w:type="dxa"/>
          </w:tcPr>
          <w:p w:rsidR="00A53688" w:rsidRDefault="009A33EE" w:rsidP="00E646E4">
            <w:pPr>
              <w:pStyle w:val="afff5"/>
            </w:pPr>
            <w:r w:rsidRPr="00A53688">
              <w:t>Выделение ответственного за рекламную деятельность</w:t>
            </w:r>
            <w:r w:rsidR="00A53688" w:rsidRPr="00A53688">
              <w:t>:</w:t>
            </w:r>
          </w:p>
          <w:p w:rsidR="009A33EE" w:rsidRPr="00A53688" w:rsidRDefault="009A33EE" w:rsidP="00E646E4">
            <w:pPr>
              <w:pStyle w:val="afff5"/>
            </w:pPr>
            <w:r w:rsidRPr="00A53688">
              <w:t>1</w:t>
            </w:r>
            <w:r w:rsidR="00A53688" w:rsidRPr="00A53688">
              <w:t xml:space="preserve">. </w:t>
            </w:r>
            <w:r w:rsidRPr="00A53688">
              <w:t>Выработка единой концепции рекламной деятельности всех служб предприят</w:t>
            </w:r>
            <w:r w:rsidR="00510B20" w:rsidRPr="00A53688">
              <w:t>ия, ее координация и реализация</w:t>
            </w:r>
          </w:p>
          <w:p w:rsidR="009A33EE" w:rsidRPr="00A53688" w:rsidRDefault="009A33EE" w:rsidP="00E646E4">
            <w:pPr>
              <w:pStyle w:val="afff5"/>
            </w:pPr>
            <w:r w:rsidRPr="00A53688">
              <w:t>2</w:t>
            </w:r>
            <w:r w:rsidR="00A53688" w:rsidRPr="00A53688">
              <w:t xml:space="preserve">. </w:t>
            </w:r>
            <w:r w:rsidRPr="00A53688">
              <w:t>Формирование бюджета на рекламную деятельность и кон</w:t>
            </w:r>
            <w:r w:rsidR="00510B20" w:rsidRPr="00A53688">
              <w:t>троль за его соблюдением</w:t>
            </w:r>
          </w:p>
          <w:p w:rsidR="009A33EE" w:rsidRPr="00A53688" w:rsidRDefault="009A33EE" w:rsidP="00E646E4">
            <w:pPr>
              <w:pStyle w:val="afff5"/>
            </w:pPr>
            <w:r w:rsidRPr="00A53688">
              <w:t>3</w:t>
            </w:r>
            <w:r w:rsidR="00A53688" w:rsidRPr="00A53688">
              <w:t xml:space="preserve">. </w:t>
            </w:r>
            <w:r w:rsidRPr="00A53688">
              <w:t>Составление годовых</w:t>
            </w:r>
            <w:r w:rsidR="00A53688">
              <w:t xml:space="preserve"> (</w:t>
            </w:r>
            <w:r w:rsidRPr="00A53688">
              <w:t>с разбивкой по кварталам</w:t>
            </w:r>
            <w:r w:rsidR="00A53688" w:rsidRPr="00A53688">
              <w:t xml:space="preserve">) </w:t>
            </w:r>
            <w:r w:rsidRPr="00A53688">
              <w:t>планов рекламной деятельности и PR</w:t>
            </w:r>
            <w:r w:rsidR="00510B20" w:rsidRPr="00A53688">
              <w:t>-акций</w:t>
            </w:r>
          </w:p>
        </w:tc>
        <w:tc>
          <w:tcPr>
            <w:tcW w:w="1542" w:type="dxa"/>
          </w:tcPr>
          <w:p w:rsidR="009A33EE" w:rsidRPr="00A53688" w:rsidRDefault="009A33EE" w:rsidP="00E646E4">
            <w:pPr>
              <w:pStyle w:val="afff5"/>
            </w:pPr>
            <w:r w:rsidRPr="00A53688">
              <w:t>1 кв</w:t>
            </w:r>
            <w:r w:rsidR="00A53688">
              <w:t>. 20</w:t>
            </w:r>
            <w:r w:rsidRPr="00A53688">
              <w:t>09 г</w:t>
            </w:r>
            <w:r w:rsidR="00A53688" w:rsidRPr="00A53688">
              <w:t xml:space="preserve">. </w:t>
            </w:r>
          </w:p>
        </w:tc>
      </w:tr>
      <w:tr w:rsidR="009A33EE" w:rsidRPr="00A53688">
        <w:tc>
          <w:tcPr>
            <w:tcW w:w="7566" w:type="dxa"/>
          </w:tcPr>
          <w:p w:rsidR="00A53688" w:rsidRDefault="009A33EE" w:rsidP="00E646E4">
            <w:pPr>
              <w:pStyle w:val="afff5"/>
            </w:pPr>
            <w:r w:rsidRPr="00A53688">
              <w:t>Интернет-маркетинг</w:t>
            </w:r>
            <w:r w:rsidR="00A53688" w:rsidRPr="00A53688">
              <w:t>:</w:t>
            </w:r>
          </w:p>
          <w:p w:rsidR="009A33EE" w:rsidRPr="00A53688" w:rsidRDefault="009A33EE" w:rsidP="00E646E4">
            <w:pPr>
              <w:pStyle w:val="afff5"/>
            </w:pPr>
            <w:r w:rsidRPr="00A53688">
              <w:t>1</w:t>
            </w:r>
            <w:r w:rsidR="00A53688" w:rsidRPr="00A53688">
              <w:t xml:space="preserve">. </w:t>
            </w:r>
            <w:r w:rsidRPr="00A53688">
              <w:t>Раскрутка и активное продвижение WEB-ресурса</w:t>
            </w:r>
            <w:r w:rsidR="00A53688">
              <w:t xml:space="preserve"> (</w:t>
            </w:r>
            <w:r w:rsidRPr="00A53688">
              <w:t>сайта</w:t>
            </w:r>
            <w:r w:rsidR="00A53688" w:rsidRPr="00A53688">
              <w:t xml:space="preserve">) </w:t>
            </w:r>
            <w:r w:rsidR="00E014F0" w:rsidRPr="00A53688">
              <w:rPr>
                <w:snapToGrid w:val="0"/>
              </w:rPr>
              <w:t>ООО</w:t>
            </w:r>
            <w:r w:rsidR="00A53688">
              <w:rPr>
                <w:snapToGrid w:val="0"/>
              </w:rPr>
              <w:t xml:space="preserve"> "</w:t>
            </w:r>
            <w:r w:rsidR="00E014F0" w:rsidRPr="00A53688">
              <w:rPr>
                <w:snapToGrid w:val="0"/>
              </w:rPr>
              <w:t>Ротафарм</w:t>
            </w:r>
            <w:r w:rsidR="00A53688">
              <w:rPr>
                <w:snapToGrid w:val="0"/>
              </w:rPr>
              <w:t xml:space="preserve">" </w:t>
            </w:r>
            <w:r w:rsidRPr="00A53688">
              <w:t>с целью значительного увеличения его посещаемо</w:t>
            </w:r>
            <w:r w:rsidR="003673DB" w:rsidRPr="00A53688">
              <w:t>сти и, соответственно, отдачи</w:t>
            </w:r>
          </w:p>
          <w:p w:rsidR="009A33EE" w:rsidRPr="00A53688" w:rsidRDefault="009A33EE" w:rsidP="00E646E4">
            <w:pPr>
              <w:pStyle w:val="afff5"/>
            </w:pPr>
            <w:r w:rsidRPr="00A53688">
              <w:t>2</w:t>
            </w:r>
            <w:r w:rsidR="00A53688" w:rsidRPr="00A53688">
              <w:t xml:space="preserve">. </w:t>
            </w:r>
            <w:r w:rsidRPr="00A53688">
              <w:t>Адресная электронная рассылка уже имеющимся и потенци</w:t>
            </w:r>
            <w:r w:rsidR="003673DB" w:rsidRPr="00A53688">
              <w:t>альным партнерам</w:t>
            </w:r>
          </w:p>
          <w:p w:rsidR="009A33EE" w:rsidRPr="00A53688" w:rsidRDefault="009A33EE" w:rsidP="00E646E4">
            <w:pPr>
              <w:pStyle w:val="afff5"/>
            </w:pPr>
            <w:r w:rsidRPr="00A53688">
              <w:t>3</w:t>
            </w:r>
            <w:r w:rsidR="00A53688" w:rsidRPr="00A53688">
              <w:t xml:space="preserve">. </w:t>
            </w:r>
            <w:r w:rsidRPr="00A53688">
              <w:t>Производство мультимедиа-презентации продукции на CD-дисках</w:t>
            </w:r>
            <w:r w:rsidR="00A53688">
              <w:t xml:space="preserve"> (</w:t>
            </w:r>
            <w:r w:rsidRPr="00A53688">
              <w:t>для распространения в качестве рекламы на выставках</w:t>
            </w:r>
            <w:r w:rsidR="00A53688" w:rsidRPr="00A53688">
              <w:t xml:space="preserve">) </w:t>
            </w:r>
          </w:p>
        </w:tc>
        <w:tc>
          <w:tcPr>
            <w:tcW w:w="1542" w:type="dxa"/>
          </w:tcPr>
          <w:p w:rsidR="009A33EE" w:rsidRPr="00A53688" w:rsidRDefault="009A33EE" w:rsidP="00E646E4">
            <w:pPr>
              <w:pStyle w:val="afff5"/>
            </w:pPr>
          </w:p>
          <w:p w:rsidR="00A53688" w:rsidRDefault="009A33EE" w:rsidP="00E646E4">
            <w:pPr>
              <w:pStyle w:val="afff5"/>
            </w:pPr>
            <w:r w:rsidRPr="00A53688">
              <w:t>2009 г</w:t>
            </w:r>
            <w:r w:rsidR="00A53688" w:rsidRPr="00A53688">
              <w:t>.</w:t>
            </w:r>
          </w:p>
          <w:p w:rsidR="009A33EE" w:rsidRPr="00A53688" w:rsidRDefault="00BC67F2" w:rsidP="00E646E4">
            <w:pPr>
              <w:pStyle w:val="afff5"/>
            </w:pPr>
            <w:r w:rsidRPr="00A53688">
              <w:t xml:space="preserve">постоянно </w:t>
            </w:r>
            <w:r w:rsidR="009A33EE" w:rsidRPr="00A53688">
              <w:t>4 кв</w:t>
            </w:r>
            <w:r w:rsidR="00A53688">
              <w:t>. 20</w:t>
            </w:r>
            <w:r w:rsidR="009A33EE" w:rsidRPr="00A53688">
              <w:t>09 г</w:t>
            </w:r>
            <w:r w:rsidR="00A53688" w:rsidRPr="00A53688">
              <w:t xml:space="preserve">. </w:t>
            </w:r>
          </w:p>
        </w:tc>
      </w:tr>
      <w:tr w:rsidR="009A33EE" w:rsidRPr="00A53688">
        <w:tc>
          <w:tcPr>
            <w:tcW w:w="7566" w:type="dxa"/>
          </w:tcPr>
          <w:p w:rsidR="009A33EE" w:rsidRPr="00A53688" w:rsidRDefault="009A33EE" w:rsidP="00E646E4">
            <w:pPr>
              <w:pStyle w:val="afff5"/>
            </w:pPr>
            <w:r w:rsidRPr="00A53688">
              <w:t>Участие в выставках</w:t>
            </w:r>
            <w:r w:rsidR="00A53688">
              <w:t xml:space="preserve"> (</w:t>
            </w:r>
            <w:r w:rsidRPr="00A53688">
              <w:t>самостоятельно или на совместных стендах</w:t>
            </w:r>
            <w:r w:rsidR="00A53688" w:rsidRPr="00A53688">
              <w:t xml:space="preserve">) </w:t>
            </w:r>
            <w:r w:rsidRPr="00A53688">
              <w:t>с торго</w:t>
            </w:r>
            <w:r w:rsidR="003673DB" w:rsidRPr="00A53688">
              <w:t xml:space="preserve">выми организациями </w:t>
            </w:r>
            <w:r w:rsidR="00A53688">
              <w:t>-</w:t>
            </w:r>
            <w:r w:rsidR="003673DB" w:rsidRPr="00A53688">
              <w:t xml:space="preserve"> партнерами</w:t>
            </w:r>
          </w:p>
        </w:tc>
        <w:tc>
          <w:tcPr>
            <w:tcW w:w="1542" w:type="dxa"/>
          </w:tcPr>
          <w:p w:rsidR="009A33EE" w:rsidRPr="00A53688" w:rsidRDefault="009A33EE" w:rsidP="00E646E4">
            <w:pPr>
              <w:pStyle w:val="afff5"/>
            </w:pPr>
            <w:r w:rsidRPr="00A53688">
              <w:t>сентябрь-</w:t>
            </w:r>
          </w:p>
          <w:p w:rsidR="009A33EE" w:rsidRPr="00A53688" w:rsidRDefault="009A33EE" w:rsidP="00E646E4">
            <w:pPr>
              <w:pStyle w:val="afff5"/>
            </w:pPr>
            <w:r w:rsidRPr="00A53688">
              <w:t>декабрь</w:t>
            </w:r>
          </w:p>
        </w:tc>
      </w:tr>
      <w:tr w:rsidR="009A33EE" w:rsidRPr="00A53688">
        <w:trPr>
          <w:trHeight w:val="1753"/>
        </w:trPr>
        <w:tc>
          <w:tcPr>
            <w:tcW w:w="7566" w:type="dxa"/>
          </w:tcPr>
          <w:p w:rsidR="00A53688" w:rsidRDefault="009A33EE" w:rsidP="00E646E4">
            <w:pPr>
              <w:pStyle w:val="afff5"/>
            </w:pPr>
            <w:r w:rsidRPr="00A53688">
              <w:t>Создание стационарного видеофильма о предприятии для показа на выставках</w:t>
            </w:r>
            <w:r w:rsidR="00A53688">
              <w:t xml:space="preserve"> (</w:t>
            </w:r>
            <w:r w:rsidRPr="00A53688">
              <w:t>для демонстрации на информационном канале в режиме</w:t>
            </w:r>
            <w:r w:rsidR="00A53688">
              <w:t xml:space="preserve"> "</w:t>
            </w:r>
            <w:r w:rsidRPr="00A53688">
              <w:t>non-stop</w:t>
            </w:r>
            <w:r w:rsidR="00A53688">
              <w:t>"</w:t>
            </w:r>
            <w:r w:rsidR="00A53688" w:rsidRPr="00A53688">
              <w:t>)</w:t>
            </w:r>
          </w:p>
          <w:p w:rsidR="009A33EE" w:rsidRPr="00A53688" w:rsidRDefault="009A33EE" w:rsidP="00E646E4">
            <w:pPr>
              <w:pStyle w:val="afff5"/>
            </w:pPr>
            <w:r w:rsidRPr="00A53688">
              <w:t>2</w:t>
            </w:r>
            <w:r w:rsidR="00A53688" w:rsidRPr="00A53688">
              <w:t xml:space="preserve">. </w:t>
            </w:r>
            <w:r w:rsidRPr="00A53688">
              <w:t>Радио</w:t>
            </w:r>
            <w:r w:rsidR="00A53688" w:rsidRPr="00A53688">
              <w:t xml:space="preserve">: </w:t>
            </w:r>
            <w:r w:rsidRPr="00A53688">
              <w:t xml:space="preserve">Производство собственного рекламного ролика для </w:t>
            </w:r>
            <w:r w:rsidR="003673DB" w:rsidRPr="00A53688">
              <w:t>размещения на различных каналах</w:t>
            </w:r>
          </w:p>
          <w:p w:rsidR="00A53688" w:rsidRDefault="009A33EE" w:rsidP="00E646E4">
            <w:pPr>
              <w:pStyle w:val="afff5"/>
            </w:pPr>
            <w:r w:rsidRPr="00A53688">
              <w:t>3</w:t>
            </w:r>
            <w:r w:rsidR="00A53688" w:rsidRPr="00A53688">
              <w:t xml:space="preserve">. </w:t>
            </w:r>
            <w:r w:rsidRPr="00A53688">
              <w:t>Периодическая печать, каталоги, сборники</w:t>
            </w:r>
            <w:r w:rsidR="00A53688" w:rsidRPr="00A53688">
              <w:t>:</w:t>
            </w:r>
          </w:p>
          <w:p w:rsidR="009A33EE" w:rsidRPr="00A53688" w:rsidRDefault="009A33EE" w:rsidP="00E646E4">
            <w:pPr>
              <w:pStyle w:val="afff5"/>
            </w:pPr>
            <w:r w:rsidRPr="00A53688">
              <w:t xml:space="preserve">газеты Бизнес-Беларусь, Вся промышленность, каталоги, сборники </w:t>
            </w:r>
          </w:p>
        </w:tc>
        <w:tc>
          <w:tcPr>
            <w:tcW w:w="1542" w:type="dxa"/>
          </w:tcPr>
          <w:p w:rsidR="009A33EE" w:rsidRPr="00A53688" w:rsidRDefault="009A33EE" w:rsidP="00E646E4">
            <w:pPr>
              <w:pStyle w:val="afff5"/>
            </w:pPr>
          </w:p>
          <w:p w:rsidR="009A33EE" w:rsidRPr="00A53688" w:rsidRDefault="009A33EE" w:rsidP="00E646E4">
            <w:pPr>
              <w:pStyle w:val="afff5"/>
            </w:pPr>
            <w:r w:rsidRPr="00A53688">
              <w:t>в течение года</w:t>
            </w:r>
          </w:p>
          <w:p w:rsidR="009A33EE" w:rsidRPr="00A53688" w:rsidRDefault="009A33EE" w:rsidP="00A30D17">
            <w:pPr>
              <w:pStyle w:val="afff5"/>
            </w:pPr>
            <w:r w:rsidRPr="00A53688">
              <w:t>3 кв</w:t>
            </w:r>
            <w:r w:rsidR="00A53688">
              <w:t>. 20</w:t>
            </w:r>
            <w:r w:rsidRPr="00A53688">
              <w:t>09г</w:t>
            </w:r>
            <w:r w:rsidR="00A53688" w:rsidRPr="00A53688">
              <w:t>.</w:t>
            </w:r>
          </w:p>
        </w:tc>
      </w:tr>
      <w:tr w:rsidR="009A33EE" w:rsidRPr="00A53688">
        <w:tc>
          <w:tcPr>
            <w:tcW w:w="7566" w:type="dxa"/>
          </w:tcPr>
          <w:p w:rsidR="00A53688" w:rsidRDefault="009A33EE" w:rsidP="00E646E4">
            <w:pPr>
              <w:pStyle w:val="afff5"/>
            </w:pPr>
            <w:r w:rsidRPr="00A53688">
              <w:t>Наружная реклама</w:t>
            </w:r>
            <w:r w:rsidR="00A53688" w:rsidRPr="00A53688">
              <w:t>:</w:t>
            </w:r>
          </w:p>
          <w:p w:rsidR="009A33EE" w:rsidRPr="00A53688" w:rsidRDefault="009A33EE" w:rsidP="00E646E4">
            <w:pPr>
              <w:pStyle w:val="afff5"/>
            </w:pPr>
            <w:r w:rsidRPr="00A53688">
              <w:t>изготовление и размещение рекламных информационных щитов в г</w:t>
            </w:r>
            <w:r w:rsidR="00A53688" w:rsidRPr="00A53688">
              <w:t xml:space="preserve">. </w:t>
            </w:r>
            <w:r w:rsidRPr="00A53688">
              <w:t xml:space="preserve">Минске и </w:t>
            </w:r>
            <w:r w:rsidR="00E014F0" w:rsidRPr="00A53688">
              <w:t>Гродно</w:t>
            </w:r>
          </w:p>
        </w:tc>
        <w:tc>
          <w:tcPr>
            <w:tcW w:w="1542" w:type="dxa"/>
          </w:tcPr>
          <w:p w:rsidR="009A33EE" w:rsidRPr="00A53688" w:rsidRDefault="009A33EE" w:rsidP="00E646E4">
            <w:pPr>
              <w:pStyle w:val="afff5"/>
            </w:pPr>
          </w:p>
          <w:p w:rsidR="009A33EE" w:rsidRPr="00A53688" w:rsidRDefault="009A33EE" w:rsidP="00E646E4">
            <w:pPr>
              <w:pStyle w:val="afff5"/>
            </w:pPr>
            <w:r w:rsidRPr="00A53688">
              <w:t>3 кв</w:t>
            </w:r>
            <w:r w:rsidR="00A53688">
              <w:t>. 20</w:t>
            </w:r>
            <w:r w:rsidRPr="00A53688">
              <w:t>09 г</w:t>
            </w:r>
            <w:r w:rsidR="00A53688" w:rsidRPr="00A53688">
              <w:t xml:space="preserve">. </w:t>
            </w:r>
          </w:p>
        </w:tc>
      </w:tr>
      <w:tr w:rsidR="00163CBA" w:rsidRPr="00A53688">
        <w:tc>
          <w:tcPr>
            <w:tcW w:w="7566" w:type="dxa"/>
          </w:tcPr>
          <w:p w:rsidR="00163CBA" w:rsidRPr="00A53688" w:rsidRDefault="00163CBA" w:rsidP="00E646E4">
            <w:pPr>
              <w:pStyle w:val="afff5"/>
            </w:pPr>
            <w:r w:rsidRPr="00A53688">
              <w:t>Активное расширение и усиление договорной компании</w:t>
            </w:r>
            <w:r w:rsidR="00A53688">
              <w:t xml:space="preserve"> (</w:t>
            </w:r>
            <w:r w:rsidRPr="00A53688">
              <w:t xml:space="preserve">основное усилие </w:t>
            </w:r>
            <w:r w:rsidR="00A53688">
              <w:t>-</w:t>
            </w:r>
            <w:r w:rsidRPr="00A53688">
              <w:t xml:space="preserve"> торговые организации</w:t>
            </w:r>
            <w:r w:rsidR="00A53688" w:rsidRPr="00A53688">
              <w:t xml:space="preserve">: </w:t>
            </w:r>
            <w:r w:rsidRPr="00A53688">
              <w:t>прямые контакты</w:t>
            </w:r>
            <w:r w:rsidR="00A53688" w:rsidRPr="00A53688">
              <w:t xml:space="preserve">) </w:t>
            </w:r>
          </w:p>
        </w:tc>
        <w:tc>
          <w:tcPr>
            <w:tcW w:w="1542" w:type="dxa"/>
          </w:tcPr>
          <w:p w:rsidR="00163CBA" w:rsidRPr="00A53688" w:rsidRDefault="00163CBA" w:rsidP="00E646E4">
            <w:pPr>
              <w:pStyle w:val="afff5"/>
            </w:pPr>
            <w:r w:rsidRPr="00A53688">
              <w:t>Постоянно</w:t>
            </w:r>
          </w:p>
        </w:tc>
      </w:tr>
      <w:tr w:rsidR="00163CBA" w:rsidRPr="00A53688">
        <w:tc>
          <w:tcPr>
            <w:tcW w:w="7566" w:type="dxa"/>
          </w:tcPr>
          <w:p w:rsidR="00163CBA" w:rsidRPr="00A53688" w:rsidRDefault="00163CBA" w:rsidP="00E646E4">
            <w:pPr>
              <w:pStyle w:val="afff5"/>
            </w:pPr>
            <w:r w:rsidRPr="00A53688">
              <w:t>Совершенствование существующих и разработка и внедрение новых специальных скидок в зависимости от объема поставляемой продукции</w:t>
            </w:r>
          </w:p>
        </w:tc>
        <w:tc>
          <w:tcPr>
            <w:tcW w:w="1542" w:type="dxa"/>
          </w:tcPr>
          <w:p w:rsidR="00163CBA" w:rsidRPr="00A53688" w:rsidRDefault="00163CBA" w:rsidP="00E646E4">
            <w:pPr>
              <w:pStyle w:val="afff5"/>
            </w:pPr>
          </w:p>
          <w:p w:rsidR="00163CBA" w:rsidRPr="00A53688" w:rsidRDefault="00163CBA" w:rsidP="00E646E4">
            <w:pPr>
              <w:pStyle w:val="afff5"/>
            </w:pPr>
            <w:r w:rsidRPr="00A53688">
              <w:t>3 кв</w:t>
            </w:r>
            <w:r w:rsidR="00A53688">
              <w:t>. 20</w:t>
            </w:r>
            <w:r w:rsidRPr="00A53688">
              <w:t>09 г</w:t>
            </w:r>
            <w:r w:rsidR="00A53688" w:rsidRPr="00A53688">
              <w:t xml:space="preserve">. </w:t>
            </w:r>
          </w:p>
        </w:tc>
      </w:tr>
      <w:tr w:rsidR="00163CBA" w:rsidRPr="00A53688">
        <w:tc>
          <w:tcPr>
            <w:tcW w:w="7566" w:type="dxa"/>
          </w:tcPr>
          <w:p w:rsidR="00A53688" w:rsidRDefault="00163CBA" w:rsidP="00E646E4">
            <w:pPr>
              <w:pStyle w:val="afff5"/>
            </w:pPr>
            <w:r w:rsidRPr="00A53688">
              <w:t>Сотрудничество с Национальным выставочным центром</w:t>
            </w:r>
            <w:r w:rsidR="00A53688">
              <w:t xml:space="preserve"> "</w:t>
            </w:r>
            <w:r w:rsidRPr="00A53688">
              <w:t>Белэкспо</w:t>
            </w:r>
            <w:r w:rsidR="00A53688">
              <w:t xml:space="preserve">" </w:t>
            </w:r>
            <w:r w:rsidRPr="00A53688">
              <w:t>и другими выставочными компаниями</w:t>
            </w:r>
            <w:r w:rsidR="00A53688" w:rsidRPr="00A53688">
              <w:t>:</w:t>
            </w:r>
          </w:p>
          <w:p w:rsidR="00163CBA" w:rsidRPr="00A53688" w:rsidRDefault="00163CBA" w:rsidP="00E646E4">
            <w:pPr>
              <w:pStyle w:val="afff5"/>
            </w:pPr>
            <w:r w:rsidRPr="00A53688">
              <w:t>1</w:t>
            </w:r>
            <w:r w:rsidR="00A53688" w:rsidRPr="00A53688">
              <w:t xml:space="preserve">. </w:t>
            </w:r>
            <w:r w:rsidRPr="00A53688">
              <w:t>Размещение участников выставочных мероприятий по спецтарифам</w:t>
            </w:r>
          </w:p>
          <w:p w:rsidR="00163CBA" w:rsidRPr="00A53688" w:rsidRDefault="00163CBA" w:rsidP="00E646E4">
            <w:pPr>
              <w:pStyle w:val="afff5"/>
            </w:pPr>
            <w:r w:rsidRPr="00A53688">
              <w:t>2</w:t>
            </w:r>
            <w:r w:rsidR="00A53688" w:rsidRPr="00A53688">
              <w:t xml:space="preserve">. </w:t>
            </w:r>
            <w:r w:rsidRPr="00A53688">
              <w:t>Распространение рекламной печатной продукции в выставочных павильонах</w:t>
            </w:r>
            <w:r w:rsidR="00A53688" w:rsidRPr="00A53688">
              <w:t xml:space="preserve">. </w:t>
            </w:r>
          </w:p>
        </w:tc>
        <w:tc>
          <w:tcPr>
            <w:tcW w:w="1542" w:type="dxa"/>
          </w:tcPr>
          <w:p w:rsidR="00A53688" w:rsidRPr="00A53688" w:rsidRDefault="00A53688" w:rsidP="00E646E4">
            <w:pPr>
              <w:pStyle w:val="afff5"/>
            </w:pPr>
          </w:p>
          <w:p w:rsidR="00A53688" w:rsidRPr="00A53688" w:rsidRDefault="00163CBA" w:rsidP="00E646E4">
            <w:pPr>
              <w:pStyle w:val="afff5"/>
            </w:pPr>
            <w:r w:rsidRPr="00A53688">
              <w:t>Постоянно</w:t>
            </w:r>
          </w:p>
          <w:p w:rsidR="00163CBA" w:rsidRPr="00A53688" w:rsidRDefault="00163CBA" w:rsidP="00E646E4">
            <w:pPr>
              <w:pStyle w:val="afff5"/>
            </w:pPr>
            <w:r w:rsidRPr="00A53688">
              <w:t>Постоянно</w:t>
            </w:r>
          </w:p>
        </w:tc>
      </w:tr>
      <w:tr w:rsidR="00163CBA" w:rsidRPr="00A53688">
        <w:tc>
          <w:tcPr>
            <w:tcW w:w="7566" w:type="dxa"/>
          </w:tcPr>
          <w:p w:rsidR="00163CBA" w:rsidRPr="00A53688" w:rsidRDefault="00163CBA" w:rsidP="00E646E4">
            <w:pPr>
              <w:pStyle w:val="afff5"/>
            </w:pPr>
            <w:r w:rsidRPr="00A53688">
              <w:t>Расширение и разработка собственной рекламной печатной и сувенирной продукции</w:t>
            </w:r>
            <w:r w:rsidR="00A53688" w:rsidRPr="00A53688">
              <w:t xml:space="preserve">: </w:t>
            </w:r>
            <w:r w:rsidRPr="00A53688">
              <w:t>визитные карточки, папки для бумаг, календари, буклеты, конверты, открытки, листовки, пакеты, спички, ручки, брелоки и др</w:t>
            </w:r>
            <w:r w:rsidR="00A53688" w:rsidRPr="00A53688">
              <w:t xml:space="preserve">. </w:t>
            </w:r>
          </w:p>
        </w:tc>
        <w:tc>
          <w:tcPr>
            <w:tcW w:w="1542" w:type="dxa"/>
          </w:tcPr>
          <w:p w:rsidR="00A53688" w:rsidRDefault="00163CBA" w:rsidP="00E646E4">
            <w:pPr>
              <w:pStyle w:val="afff5"/>
            </w:pPr>
            <w:r w:rsidRPr="00A53688">
              <w:t>3-4 кв</w:t>
            </w:r>
            <w:r w:rsidR="00A53688" w:rsidRPr="00A53688">
              <w:t>.</w:t>
            </w:r>
          </w:p>
          <w:p w:rsidR="00163CBA" w:rsidRPr="00A53688" w:rsidRDefault="00163CBA" w:rsidP="00E646E4">
            <w:pPr>
              <w:pStyle w:val="afff5"/>
            </w:pPr>
            <w:r w:rsidRPr="00A53688">
              <w:t>2009 г</w:t>
            </w:r>
            <w:r w:rsidR="00A53688" w:rsidRPr="00A53688">
              <w:t xml:space="preserve">. </w:t>
            </w:r>
          </w:p>
        </w:tc>
      </w:tr>
      <w:tr w:rsidR="00163CBA" w:rsidRPr="00A53688">
        <w:tc>
          <w:tcPr>
            <w:tcW w:w="7566" w:type="dxa"/>
          </w:tcPr>
          <w:p w:rsidR="00163CBA" w:rsidRPr="00A53688" w:rsidRDefault="00163CBA" w:rsidP="00E646E4">
            <w:pPr>
              <w:pStyle w:val="afff5"/>
            </w:pPr>
            <w:r w:rsidRPr="00A53688">
              <w:t xml:space="preserve">Поддержание на достойном уровне позитивного имиджа </w:t>
            </w:r>
            <w:r w:rsidRPr="00A53688">
              <w:rPr>
                <w:snapToGrid w:val="0"/>
              </w:rPr>
              <w:t>ООО</w:t>
            </w:r>
            <w:r w:rsidR="00A53688">
              <w:rPr>
                <w:snapToGrid w:val="0"/>
              </w:rPr>
              <w:t xml:space="preserve"> "</w:t>
            </w:r>
            <w:r w:rsidRPr="00A53688">
              <w:rPr>
                <w:snapToGrid w:val="0"/>
              </w:rPr>
              <w:t>Ротафарм</w:t>
            </w:r>
            <w:r w:rsidR="00A53688">
              <w:rPr>
                <w:snapToGrid w:val="0"/>
              </w:rPr>
              <w:t>"</w:t>
            </w:r>
          </w:p>
        </w:tc>
        <w:tc>
          <w:tcPr>
            <w:tcW w:w="1542" w:type="dxa"/>
          </w:tcPr>
          <w:p w:rsidR="00163CBA" w:rsidRPr="00A53688" w:rsidRDefault="00163CBA" w:rsidP="00E646E4">
            <w:pPr>
              <w:pStyle w:val="afff5"/>
            </w:pPr>
            <w:r w:rsidRPr="00A53688">
              <w:t>Постоянно</w:t>
            </w:r>
          </w:p>
        </w:tc>
      </w:tr>
    </w:tbl>
    <w:p w:rsidR="009A33EE" w:rsidRPr="00A53688" w:rsidRDefault="009A33EE" w:rsidP="00A53688"/>
    <w:p w:rsidR="00A53688" w:rsidRDefault="009A33EE" w:rsidP="00A53688">
      <w:r w:rsidRPr="00A53688">
        <w:t>Как видно из табл</w:t>
      </w:r>
      <w:r w:rsidR="003B21E8" w:rsidRPr="00A53688">
        <w:t>ицы</w:t>
      </w:r>
      <w:r w:rsidRPr="00A53688">
        <w:t xml:space="preserve"> </w:t>
      </w:r>
      <w:r w:rsidR="00A53688">
        <w:t>3.3</w:t>
      </w:r>
      <w:r w:rsidRPr="00A53688">
        <w:t>, в результате проведение вышеуказанных мероприятий планируется увеличение валового товарооборота на 1500 млн</w:t>
      </w:r>
      <w:r w:rsidR="00A53688" w:rsidRPr="00A53688">
        <w:t xml:space="preserve">. </w:t>
      </w:r>
      <w:r w:rsidR="00BC67F2" w:rsidRPr="00A53688">
        <w:t>р</w:t>
      </w:r>
      <w:r w:rsidR="00A53688" w:rsidRPr="00A53688">
        <w:t xml:space="preserve">. </w:t>
      </w:r>
      <w:r w:rsidRPr="00A53688">
        <w:t>Средний уровень торговой наценки планируется в размере 20%</w:t>
      </w:r>
      <w:r w:rsidR="00A53688" w:rsidRPr="00A53688">
        <w:t xml:space="preserve">. </w:t>
      </w:r>
      <w:r w:rsidRPr="00A53688">
        <w:t>Таким образом, прибыль, полученная в результате проведения маркетинго</w:t>
      </w:r>
      <w:r w:rsidR="00BC67F2" w:rsidRPr="00A53688">
        <w:t>вых, составит около 300 млн</w:t>
      </w:r>
      <w:r w:rsidR="00A53688" w:rsidRPr="00A53688">
        <w:t xml:space="preserve">. </w:t>
      </w:r>
      <w:r w:rsidR="00BC67F2" w:rsidRPr="00A53688">
        <w:t>р</w:t>
      </w:r>
      <w:r w:rsidR="00A53688" w:rsidRPr="00A53688">
        <w:t>.</w:t>
      </w:r>
      <w:r w:rsidR="00A53688">
        <w:t xml:space="preserve"> (</w:t>
      </w:r>
      <w:r w:rsidRPr="00A53688">
        <w:t>1500</w:t>
      </w:r>
      <w:r w:rsidR="00931AF8" w:rsidRPr="00A53688">
        <w:t>∙</w:t>
      </w:r>
      <w:r w:rsidRPr="00A53688">
        <w:t>20/100</w:t>
      </w:r>
      <w:r w:rsidR="00A53688" w:rsidRPr="00A53688">
        <w:t xml:space="preserve">). </w:t>
      </w:r>
      <w:r w:rsidRPr="00A53688">
        <w:t>С учетом того что если на маркетинговые м</w:t>
      </w:r>
      <w:r w:rsidR="00EC6F2B" w:rsidRPr="00A53688">
        <w:t>ероприятия затратить 75 млн</w:t>
      </w:r>
      <w:r w:rsidR="00A53688" w:rsidRPr="00A53688">
        <w:t xml:space="preserve">. </w:t>
      </w:r>
      <w:r w:rsidR="00EC6F2B" w:rsidRPr="00A53688">
        <w:t>р</w:t>
      </w:r>
      <w:r w:rsidR="00A53688">
        <w:t>.,</w:t>
      </w:r>
      <w:r w:rsidRPr="00A53688">
        <w:t xml:space="preserve"> экономический эффект от проведения меропри</w:t>
      </w:r>
      <w:r w:rsidR="00EC6F2B" w:rsidRPr="00A53688">
        <w:t>ятий составит около 225 млн</w:t>
      </w:r>
      <w:r w:rsidR="00A53688" w:rsidRPr="00A53688">
        <w:t xml:space="preserve">. </w:t>
      </w:r>
      <w:r w:rsidR="00EC6F2B" w:rsidRPr="00A53688">
        <w:t>р</w:t>
      </w:r>
      <w:r w:rsidR="00A53688" w:rsidRPr="00A53688">
        <w:t>.</w:t>
      </w:r>
      <w:r w:rsidR="00A53688">
        <w:t xml:space="preserve"> (</w:t>
      </w:r>
      <w:r w:rsidRPr="00A53688">
        <w:t>300-75</w:t>
      </w:r>
      <w:r w:rsidR="00A53688" w:rsidRPr="00A53688">
        <w:t xml:space="preserve">). </w:t>
      </w:r>
      <w:r w:rsidRPr="00A53688">
        <w:t>Как показывает практика, данный вид продвижения продукции оказывается наиболее эффективным</w:t>
      </w:r>
      <w:r w:rsidR="00A53688" w:rsidRPr="00A53688">
        <w:t xml:space="preserve">. </w:t>
      </w:r>
      <w:r w:rsidRPr="00A53688">
        <w:t xml:space="preserve">После проведения данных мероприятий товарооборот между торговыми точками и предприятием </w:t>
      </w:r>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возрастает в 1,5-2 раза</w:t>
      </w:r>
      <w:r w:rsidR="00A53688" w:rsidRPr="00A53688">
        <w:t>.</w:t>
      </w:r>
    </w:p>
    <w:p w:rsidR="00A53688" w:rsidRDefault="00BC67F2" w:rsidP="00A53688">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009A33EE" w:rsidRPr="00A53688">
        <w:t>не проводит достаточное количество рекламных мероприятий</w:t>
      </w:r>
      <w:r w:rsidR="00A53688" w:rsidRPr="00A53688">
        <w:t xml:space="preserve">. </w:t>
      </w:r>
      <w:r w:rsidRPr="00A53688">
        <w:t>Д</w:t>
      </w:r>
      <w:r w:rsidR="009A33EE" w:rsidRPr="00A53688">
        <w:t>ля достижения эффекта от рекламы следует разработать привлекательный легкозапоминающийся брэнд и провести целенаправленную кампанию по его продвижению на рынке, то есть скорректировать усилия на достижении узнаваемости продукции потребителями</w:t>
      </w:r>
      <w:r w:rsidR="00A53688" w:rsidRPr="00A53688">
        <w:t>.</w:t>
      </w:r>
    </w:p>
    <w:p w:rsidR="00A53688" w:rsidRPr="00A53688" w:rsidRDefault="009A33EE" w:rsidP="00A53688">
      <w:bookmarkStart w:id="35" w:name="_Toc229929980"/>
      <w:r w:rsidRPr="00A53688">
        <w:t>Разработка маркетинговой стратегии по повышению</w:t>
      </w:r>
      <w:bookmarkEnd w:id="35"/>
      <w:r w:rsidR="00A53688" w:rsidRPr="00A53688">
        <w:t xml:space="preserve"> </w:t>
      </w:r>
      <w:r w:rsidR="009B2A04" w:rsidRPr="00A53688">
        <w:t>конкурентоспособности</w:t>
      </w:r>
    </w:p>
    <w:p w:rsidR="00A53688" w:rsidRDefault="009A33EE" w:rsidP="00A53688">
      <w:r w:rsidRPr="00A53688">
        <w:t>Исследование литературных источников, представленное в разделе 1 дипломной работы, позволило определить, что основными элементами маркетинговой стратегии являются</w:t>
      </w:r>
      <w:r w:rsidR="00A53688" w:rsidRPr="00A53688">
        <w:t>:</w:t>
      </w:r>
    </w:p>
    <w:p w:rsidR="00A53688" w:rsidRDefault="00200AFD" w:rsidP="00A53688">
      <w:r w:rsidRPr="00A53688">
        <w:t>о</w:t>
      </w:r>
      <w:r w:rsidR="009A33EE" w:rsidRPr="00A53688">
        <w:t>пределение миссии и цели предприятия</w:t>
      </w:r>
      <w:r w:rsidR="00A53688" w:rsidRPr="00A53688">
        <w:t>;</w:t>
      </w:r>
    </w:p>
    <w:p w:rsidR="00A53688" w:rsidRDefault="00200AFD" w:rsidP="00A53688">
      <w:r w:rsidRPr="00A53688">
        <w:t>о</w:t>
      </w:r>
      <w:r w:rsidR="009A33EE" w:rsidRPr="00A53688">
        <w:t>ценка уг</w:t>
      </w:r>
      <w:r w:rsidRPr="00A53688">
        <w:t>розы и возможностей предприятия</w:t>
      </w:r>
      <w:r w:rsidR="00F93F4A" w:rsidRPr="00A53688">
        <w:t xml:space="preserve">, </w:t>
      </w:r>
      <w:r w:rsidRPr="00A53688">
        <w:t>с</w:t>
      </w:r>
      <w:r w:rsidR="009A33EE" w:rsidRPr="00A53688">
        <w:t>ильные и слабые сторон</w:t>
      </w:r>
      <w:r w:rsidRPr="00A53688">
        <w:t>ы</w:t>
      </w:r>
      <w:r w:rsidR="00A53688" w:rsidRPr="00A53688">
        <w:t>;</w:t>
      </w:r>
    </w:p>
    <w:p w:rsidR="00A53688" w:rsidRDefault="00200AFD" w:rsidP="00A53688">
      <w:r w:rsidRPr="00A53688">
        <w:t>о</w:t>
      </w:r>
      <w:r w:rsidR="009A33EE" w:rsidRPr="00A53688">
        <w:t>пределение базовой стратегии</w:t>
      </w:r>
      <w:r w:rsidR="00A53688" w:rsidRPr="00A53688">
        <w:t>;</w:t>
      </w:r>
    </w:p>
    <w:p w:rsidR="00A53688" w:rsidRDefault="00200AFD" w:rsidP="00A53688">
      <w:r w:rsidRPr="00A53688">
        <w:t>т</w:t>
      </w:r>
      <w:r w:rsidR="009A33EE" w:rsidRPr="00A53688">
        <w:t>актика, политика, проц</w:t>
      </w:r>
      <w:r w:rsidRPr="00A53688">
        <w:t>едуры</w:t>
      </w:r>
      <w:r w:rsidR="00A53688" w:rsidRPr="00A53688">
        <w:t>;</w:t>
      </w:r>
    </w:p>
    <w:p w:rsidR="00A53688" w:rsidRDefault="00200AFD" w:rsidP="00A53688">
      <w:r w:rsidRPr="00A53688">
        <w:t>о</w:t>
      </w:r>
      <w:r w:rsidR="009A33EE" w:rsidRPr="00A53688">
        <w:t>рганизация и оценка</w:t>
      </w:r>
      <w:r w:rsidR="00A53688">
        <w:t xml:space="preserve"> (</w:t>
      </w:r>
      <w:r w:rsidR="009A33EE" w:rsidRPr="00A53688">
        <w:t>прогноз</w:t>
      </w:r>
      <w:r w:rsidR="00A53688" w:rsidRPr="00A53688">
        <w:t xml:space="preserve">) </w:t>
      </w:r>
      <w:r w:rsidR="009A33EE" w:rsidRPr="00A53688">
        <w:t>реализации стратегии</w:t>
      </w:r>
      <w:r w:rsidR="00A53688" w:rsidRPr="00A53688">
        <w:t>.</w:t>
      </w:r>
    </w:p>
    <w:p w:rsidR="00A53688" w:rsidRDefault="00D31D1B" w:rsidP="00A53688">
      <w:r w:rsidRPr="00A53688">
        <w:rPr>
          <w:b/>
          <w:bCs/>
        </w:rPr>
        <w:t>1</w:t>
      </w:r>
      <w:r w:rsidR="00A53688" w:rsidRPr="00A53688">
        <w:rPr>
          <w:b/>
          <w:bCs/>
        </w:rPr>
        <w:t xml:space="preserve"> </w:t>
      </w:r>
      <w:r w:rsidRPr="00A53688">
        <w:rPr>
          <w:b/>
          <w:bCs/>
        </w:rPr>
        <w:t>Этап</w:t>
      </w:r>
      <w:r w:rsidR="00A53688" w:rsidRPr="00A53688">
        <w:rPr>
          <w:b/>
          <w:bCs/>
        </w:rPr>
        <w:t xml:space="preserve">. </w:t>
      </w:r>
      <w:r w:rsidRPr="00A53688">
        <w:rPr>
          <w:b/>
          <w:bCs/>
        </w:rPr>
        <w:t>Миссия и цели фирмы</w:t>
      </w:r>
      <w:r w:rsidR="00A53688" w:rsidRPr="00A53688">
        <w:rPr>
          <w:b/>
          <w:bCs/>
        </w:rPr>
        <w:t xml:space="preserve">. </w:t>
      </w:r>
      <w:r w:rsidRPr="00A53688">
        <w:t xml:space="preserve">Миссию предприятия </w:t>
      </w:r>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можно сформулировать следующим образом</w:t>
      </w:r>
      <w:r w:rsidR="00A53688" w:rsidRPr="00A53688">
        <w:t xml:space="preserve">: </w:t>
      </w:r>
      <w:r w:rsidRPr="00A53688">
        <w:t>создание обществу эстетического комфорта в окружающей архитектуре</w:t>
      </w:r>
      <w:r w:rsidR="00A53688" w:rsidRPr="00A53688">
        <w:t>.</w:t>
      </w:r>
    </w:p>
    <w:p w:rsidR="00A53688" w:rsidRDefault="00D31D1B" w:rsidP="00A53688">
      <w:r w:rsidRPr="00A53688">
        <w:t xml:space="preserve">С учетом сформулированной предприятием </w:t>
      </w:r>
      <w:r w:rsidR="00AF5793" w:rsidRPr="00A53688">
        <w:rPr>
          <w:snapToGrid w:val="0"/>
        </w:rPr>
        <w:t>ООО</w:t>
      </w:r>
      <w:r w:rsidR="00A53688">
        <w:rPr>
          <w:snapToGrid w:val="0"/>
        </w:rPr>
        <w:t xml:space="preserve"> "</w:t>
      </w:r>
      <w:r w:rsidR="00AF5793" w:rsidRPr="00A53688">
        <w:rPr>
          <w:snapToGrid w:val="0"/>
        </w:rPr>
        <w:t>Ротафарм</w:t>
      </w:r>
      <w:r w:rsidR="00A53688">
        <w:rPr>
          <w:snapToGrid w:val="0"/>
        </w:rPr>
        <w:t xml:space="preserve">" </w:t>
      </w:r>
      <w:r w:rsidRPr="00A53688">
        <w:t>миссии можно выделить следующие проблемы, стоящие перед организацией</w:t>
      </w:r>
      <w:r w:rsidR="00A53688" w:rsidRPr="00A53688">
        <w:t>:</w:t>
      </w:r>
    </w:p>
    <w:p w:rsidR="00A53688" w:rsidRDefault="00D31D1B" w:rsidP="00A53688">
      <w:r w:rsidRPr="00A53688">
        <w:t>предприятие не обладает большими финансовыми ресурсами</w:t>
      </w:r>
      <w:r w:rsidR="00A53688" w:rsidRPr="00A53688">
        <w:t>;</w:t>
      </w:r>
    </w:p>
    <w:p w:rsidR="00A53688" w:rsidRDefault="00D31D1B" w:rsidP="00A53688">
      <w:r w:rsidRPr="00A53688">
        <w:t>узкий ассортимент предлагаемых услуг и продукции</w:t>
      </w:r>
      <w:r w:rsidR="00A53688" w:rsidRPr="00A53688">
        <w:t>;</w:t>
      </w:r>
    </w:p>
    <w:p w:rsidR="00A53688" w:rsidRDefault="00D31D1B" w:rsidP="00A53688">
      <w:r w:rsidRPr="00A53688">
        <w:t>очень медленное обновление ассортимента</w:t>
      </w:r>
      <w:r w:rsidR="00A53688" w:rsidRPr="00A53688">
        <w:t>;</w:t>
      </w:r>
    </w:p>
    <w:p w:rsidR="00A53688" w:rsidRDefault="00D31D1B" w:rsidP="00A53688">
      <w:r w:rsidRPr="00A53688">
        <w:t>нет возможности внедрить современное оборудование</w:t>
      </w:r>
      <w:r w:rsidR="00A53688" w:rsidRPr="00A53688">
        <w:t>;</w:t>
      </w:r>
    </w:p>
    <w:p w:rsidR="00A53688" w:rsidRDefault="00D31D1B" w:rsidP="00A53688">
      <w:r w:rsidRPr="00A53688">
        <w:rPr>
          <w:b/>
          <w:bCs/>
        </w:rPr>
        <w:t>2 Этап</w:t>
      </w:r>
      <w:r w:rsidR="00A53688" w:rsidRPr="00A53688">
        <w:rPr>
          <w:b/>
          <w:bCs/>
        </w:rPr>
        <w:t xml:space="preserve">. </w:t>
      </w:r>
      <w:r w:rsidRPr="00A53688">
        <w:rPr>
          <w:b/>
          <w:bCs/>
        </w:rPr>
        <w:t>Угрозы и возможности</w:t>
      </w:r>
      <w:r w:rsidR="00A53688" w:rsidRPr="00A53688">
        <w:rPr>
          <w:b/>
          <w:bCs/>
        </w:rPr>
        <w:t xml:space="preserve">. </w:t>
      </w:r>
      <w:r w:rsidRPr="00A53688">
        <w:rPr>
          <w:b/>
          <w:bCs/>
        </w:rPr>
        <w:t>Сильные и слабые стороны</w:t>
      </w:r>
      <w:r w:rsidR="00A53688" w:rsidRPr="00A53688">
        <w:rPr>
          <w:b/>
          <w:bCs/>
        </w:rPr>
        <w:t xml:space="preserve">. </w:t>
      </w:r>
      <w:r w:rsidRPr="00A53688">
        <w:t>Мешает развитию</w:t>
      </w:r>
      <w:r w:rsidR="00A53688" w:rsidRPr="00A53688">
        <w:t>:</w:t>
      </w:r>
    </w:p>
    <w:p w:rsidR="00A53688" w:rsidRDefault="00931AF8" w:rsidP="00A53688">
      <w:r w:rsidRPr="00A53688">
        <w:t>о</w:t>
      </w:r>
      <w:r w:rsidR="00D31D1B" w:rsidRPr="00A53688">
        <w:t>тсутствие филиальной сети, как</w:t>
      </w:r>
      <w:r w:rsidRPr="00A53688">
        <w:t xml:space="preserve"> в республике, так и за рубежом</w:t>
      </w:r>
      <w:r w:rsidR="00A53688" w:rsidRPr="00A53688">
        <w:t>;</w:t>
      </w:r>
    </w:p>
    <w:p w:rsidR="00A53688" w:rsidRDefault="00931AF8" w:rsidP="00A53688">
      <w:r w:rsidRPr="00A53688">
        <w:t>о</w:t>
      </w:r>
      <w:r w:rsidR="00D31D1B" w:rsidRPr="00A53688">
        <w:t>г</w:t>
      </w:r>
      <w:r w:rsidRPr="00A53688">
        <w:t>раниченность рекламного бюджета</w:t>
      </w:r>
      <w:r w:rsidR="00A53688" w:rsidRPr="00A53688">
        <w:t>;</w:t>
      </w:r>
    </w:p>
    <w:p w:rsidR="00A53688" w:rsidRDefault="00D31D1B" w:rsidP="00A53688">
      <w:r w:rsidRPr="00A53688">
        <w:t>Ограниченность в проведение маркетинговых и научных исследований</w:t>
      </w:r>
      <w:r w:rsidR="00A53688" w:rsidRPr="00A53688">
        <w:t>.</w:t>
      </w:r>
    </w:p>
    <w:p w:rsidR="00A53688" w:rsidRDefault="00D31D1B" w:rsidP="00A53688">
      <w:pPr>
        <w:rPr>
          <w:snapToGrid w:val="0"/>
        </w:rPr>
      </w:pPr>
      <w:r w:rsidRPr="00A53688">
        <w:t xml:space="preserve">Прежде чем выбрать наиболее приемлемую для предприятия </w:t>
      </w:r>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стратегическую альтернативу, остановимся подробнее на каждом из указанных аспектов</w:t>
      </w:r>
      <w:r w:rsidR="00A53688" w:rsidRPr="00A53688">
        <w:t xml:space="preserve">. </w:t>
      </w:r>
      <w:r w:rsidRPr="00A53688">
        <w:t>Первым шагом при выборе стратегии является портфельный анализ ассортимента продукции</w:t>
      </w:r>
      <w:r w:rsidR="00A53688" w:rsidRPr="00A53688">
        <w:t xml:space="preserve"> </w:t>
      </w:r>
      <w:r w:rsidRPr="00A53688">
        <w:rPr>
          <w:snapToGrid w:val="0"/>
        </w:rPr>
        <w:t>ООО</w:t>
      </w:r>
      <w:r w:rsidR="00A53688">
        <w:rPr>
          <w:snapToGrid w:val="0"/>
        </w:rPr>
        <w:t xml:space="preserve"> "</w:t>
      </w:r>
      <w:r w:rsidRPr="00A53688">
        <w:rPr>
          <w:snapToGrid w:val="0"/>
        </w:rPr>
        <w:t>Ротафарм</w:t>
      </w:r>
      <w:r w:rsidR="00A53688">
        <w:rPr>
          <w:snapToGrid w:val="0"/>
        </w:rPr>
        <w:t>".</w:t>
      </w:r>
    </w:p>
    <w:p w:rsidR="00A53688" w:rsidRDefault="009B2A04" w:rsidP="00A53688">
      <w:r w:rsidRPr="00A53688">
        <w:t>п</w:t>
      </w:r>
      <w:r w:rsidR="00D31D1B" w:rsidRPr="00A53688">
        <w:t>литка тротуарная вибропрессованная</w:t>
      </w:r>
      <w:r w:rsidR="00A53688">
        <w:t xml:space="preserve"> (</w:t>
      </w:r>
      <w:r w:rsidR="00D31D1B" w:rsidRPr="00A53688">
        <w:t>типа</w:t>
      </w:r>
      <w:r w:rsidR="00A53688">
        <w:t xml:space="preserve"> "</w:t>
      </w:r>
      <w:r w:rsidR="00D31D1B" w:rsidRPr="00A53688">
        <w:t>Прямоугольник</w:t>
      </w:r>
      <w:r w:rsidR="00A53688">
        <w:t>"</w:t>
      </w:r>
      <w:r w:rsidR="00A53688" w:rsidRPr="00A53688">
        <w:t xml:space="preserve">) </w:t>
      </w:r>
      <w:r w:rsidR="00D31D1B" w:rsidRPr="00A53688">
        <w:t>П</w:t>
      </w:r>
      <w:r w:rsidR="00A53688">
        <w:t>.21.11.6</w:t>
      </w:r>
      <w:r w:rsidR="00D31D1B" w:rsidRPr="00A53688">
        <w:t>-М-а</w:t>
      </w:r>
      <w:r w:rsidR="00A53688" w:rsidRPr="00A53688">
        <w:t>.</w:t>
      </w:r>
    </w:p>
    <w:p w:rsidR="00A53688" w:rsidRDefault="009B2A04" w:rsidP="00A53688">
      <w:r w:rsidRPr="00A53688">
        <w:t>п</w:t>
      </w:r>
      <w:r w:rsidR="00D31D1B" w:rsidRPr="00A53688">
        <w:t>литка тротуарная вибропрессованная</w:t>
      </w:r>
      <w:r w:rsidR="00A53688">
        <w:t xml:space="preserve"> (</w:t>
      </w:r>
      <w:r w:rsidR="00D31D1B" w:rsidRPr="00A53688">
        <w:t>типа</w:t>
      </w:r>
      <w:r w:rsidR="00A53688">
        <w:t xml:space="preserve"> "</w:t>
      </w:r>
      <w:r w:rsidR="00D31D1B" w:rsidRPr="00A53688">
        <w:t>Прямоугольник</w:t>
      </w:r>
      <w:r w:rsidR="00A53688">
        <w:t>"</w:t>
      </w:r>
      <w:r w:rsidR="00A53688" w:rsidRPr="00A53688">
        <w:t xml:space="preserve">) </w:t>
      </w:r>
      <w:r w:rsidR="00D31D1B" w:rsidRPr="00A53688">
        <w:t>П</w:t>
      </w:r>
      <w:r w:rsidR="00A53688">
        <w:t>.21.11.8</w:t>
      </w:r>
      <w:r w:rsidR="00D31D1B" w:rsidRPr="00A53688">
        <w:t>-М-а</w:t>
      </w:r>
      <w:r w:rsidR="00A53688" w:rsidRPr="00A53688">
        <w:t>.</w:t>
      </w:r>
    </w:p>
    <w:p w:rsidR="00A53688" w:rsidRDefault="009B2A04" w:rsidP="00A53688">
      <w:r w:rsidRPr="00A53688">
        <w:t>п</w:t>
      </w:r>
      <w:r w:rsidR="00D31D1B" w:rsidRPr="00A53688">
        <w:t>литка тротуарная вибропрессованная</w:t>
      </w:r>
      <w:r w:rsidR="00A53688">
        <w:t xml:space="preserve"> (</w:t>
      </w:r>
      <w:r w:rsidR="00D31D1B" w:rsidRPr="00A53688">
        <w:t>типа</w:t>
      </w:r>
      <w:r w:rsidR="00A53688">
        <w:t xml:space="preserve"> "</w:t>
      </w:r>
      <w:r w:rsidR="00D31D1B" w:rsidRPr="00A53688">
        <w:t>Катушка</w:t>
      </w:r>
      <w:r w:rsidR="00A53688">
        <w:t>"</w:t>
      </w:r>
      <w:r w:rsidR="00A53688" w:rsidRPr="00A53688">
        <w:t xml:space="preserve">) </w:t>
      </w:r>
      <w:r w:rsidR="00D31D1B" w:rsidRPr="00A53688">
        <w:t>1Ф20</w:t>
      </w:r>
      <w:r w:rsidR="00A53688">
        <w:t>.1</w:t>
      </w:r>
      <w:r w:rsidR="00D31D1B" w:rsidRPr="00A53688">
        <w:t>6</w:t>
      </w:r>
      <w:r w:rsidR="00A53688">
        <w:t>.8</w:t>
      </w:r>
      <w:r w:rsidR="00D31D1B" w:rsidRPr="00A53688">
        <w:t>-М-а</w:t>
      </w:r>
      <w:r w:rsidR="00A53688" w:rsidRPr="00A53688">
        <w:t>.</w:t>
      </w:r>
    </w:p>
    <w:p w:rsidR="00A53688" w:rsidRDefault="009B2A04" w:rsidP="00A53688">
      <w:r w:rsidRPr="00A53688">
        <w:t>п</w:t>
      </w:r>
      <w:r w:rsidR="00D31D1B" w:rsidRPr="00A53688">
        <w:t>литка тротуарная вибропрессованная</w:t>
      </w:r>
      <w:r w:rsidR="00A53688">
        <w:t xml:space="preserve"> (</w:t>
      </w:r>
      <w:r w:rsidR="00D31D1B" w:rsidRPr="00A53688">
        <w:t>типа</w:t>
      </w:r>
      <w:r w:rsidR="00A53688">
        <w:t xml:space="preserve"> "</w:t>
      </w:r>
      <w:r w:rsidR="00D31D1B" w:rsidRPr="00A53688">
        <w:t>Волна</w:t>
      </w:r>
      <w:r w:rsidR="00A53688">
        <w:t>"</w:t>
      </w:r>
      <w:r w:rsidR="00A53688" w:rsidRPr="00A53688">
        <w:t xml:space="preserve">) </w:t>
      </w:r>
      <w:r w:rsidR="00D31D1B" w:rsidRPr="00A53688">
        <w:t>1Ф20</w:t>
      </w:r>
      <w:r w:rsidR="00A53688">
        <w:t>.1</w:t>
      </w:r>
      <w:r w:rsidR="00D31D1B" w:rsidRPr="00A53688">
        <w:t>7</w:t>
      </w:r>
      <w:r w:rsidR="00A53688">
        <w:t>.8</w:t>
      </w:r>
      <w:r w:rsidR="00D31D1B" w:rsidRPr="00A53688">
        <w:t>-М</w:t>
      </w:r>
      <w:r w:rsidR="00A53688" w:rsidRPr="00A53688">
        <w:t>.</w:t>
      </w:r>
    </w:p>
    <w:p w:rsidR="00A53688" w:rsidRDefault="009B2A04" w:rsidP="00A53688">
      <w:r w:rsidRPr="00A53688">
        <w:t>з</w:t>
      </w:r>
      <w:r w:rsidR="00D31D1B" w:rsidRPr="00A53688">
        <w:t>абор бетонный декоративный</w:t>
      </w:r>
      <w:r w:rsidR="00A53688">
        <w:t xml:space="preserve"> "</w:t>
      </w:r>
      <w:r w:rsidR="00D31D1B" w:rsidRPr="00A53688">
        <w:t>Рваный камень</w:t>
      </w:r>
      <w:r w:rsidR="00A53688">
        <w:t>".</w:t>
      </w:r>
    </w:p>
    <w:p w:rsidR="00A53688" w:rsidRDefault="00D31D1B" w:rsidP="00A53688">
      <w:r w:rsidRPr="00A53688">
        <w:t>Оценим силу</w:t>
      </w:r>
      <w:r w:rsidR="00A53688" w:rsidRPr="00A53688">
        <w:t xml:space="preserve"> </w:t>
      </w:r>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и силу отрасли, в которой оно работает</w:t>
      </w:r>
      <w:r w:rsidR="00A53688" w:rsidRPr="00A53688">
        <w:t xml:space="preserve">. </w:t>
      </w:r>
      <w:r w:rsidRPr="00A53688">
        <w:t>Как отмечалось ранее, предприятие обладает достаточно квалифицированными рабочими кадрами, производит и реализует востребованную рынком продукцию по минимальной себестоимости, но не обладает большими финансовыми ресурсами</w:t>
      </w:r>
      <w:r w:rsidR="00A53688" w:rsidRPr="00A53688">
        <w:t xml:space="preserve">. </w:t>
      </w:r>
      <w:r w:rsidRPr="00A53688">
        <w:t xml:space="preserve">Поэтому силу предприятия </w:t>
      </w:r>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можно охарактеризовать как умеренно сильную</w:t>
      </w:r>
      <w:r w:rsidR="00A53688" w:rsidRPr="00A53688">
        <w:t>.</w:t>
      </w:r>
    </w:p>
    <w:p w:rsidR="00A53688" w:rsidRDefault="00D31D1B" w:rsidP="00A53688">
      <w:r w:rsidRPr="00A53688">
        <w:t>Отрасль, в которой функционирует данная организация, можно отнести к развивающейся, о чем свидетельствуют следующие факторы</w:t>
      </w:r>
      <w:r w:rsidR="00A53688" w:rsidRPr="00A53688">
        <w:t>:</w:t>
      </w:r>
    </w:p>
    <w:p w:rsidR="00A53688" w:rsidRDefault="009B2A04" w:rsidP="00A53688">
      <w:r w:rsidRPr="00A53688">
        <w:t>п</w:t>
      </w:r>
      <w:r w:rsidR="00D31D1B" w:rsidRPr="00A53688">
        <w:t>роизводство тротуарной плитки разных цветов обладает большим потенциальным спросом в связи с активизацией жилищного строительства и благоустройства города</w:t>
      </w:r>
      <w:r w:rsidR="00A53688" w:rsidRPr="00A53688">
        <w:t>.</w:t>
      </w:r>
    </w:p>
    <w:p w:rsidR="00A53688" w:rsidRDefault="009B2A04" w:rsidP="00A53688">
      <w:r w:rsidRPr="00A53688">
        <w:t>п</w:t>
      </w:r>
      <w:r w:rsidR="00D31D1B" w:rsidRPr="00A53688">
        <w:t>роизводство</w:t>
      </w:r>
      <w:r w:rsidR="00A53688" w:rsidRPr="00A53688">
        <w:t xml:space="preserve"> </w:t>
      </w:r>
      <w:r w:rsidR="00D31D1B" w:rsidRPr="00A53688">
        <w:t>является постоянно необходимым для определенного числа потребителей строящих жилье</w:t>
      </w:r>
      <w:r w:rsidR="00A53688" w:rsidRPr="00A53688">
        <w:t xml:space="preserve">. </w:t>
      </w:r>
      <w:r w:rsidR="00D31D1B" w:rsidRPr="00A53688">
        <w:t>К тому же в последнее время увеличилось количество людей, желающих поменять старую плитку</w:t>
      </w:r>
      <w:r w:rsidR="00A53688">
        <w:t xml:space="preserve"> (</w:t>
      </w:r>
      <w:r w:rsidR="00D31D1B" w:rsidRPr="00A53688">
        <w:t>50х50</w:t>
      </w:r>
      <w:r w:rsidR="00A53688" w:rsidRPr="00A53688">
        <w:t xml:space="preserve">) </w:t>
      </w:r>
      <w:r w:rsidR="00D31D1B" w:rsidRPr="00A53688">
        <w:t>на новую вибропрессованную что свидетельствует о необходимости существования и развития этой отрасли в дальнейшем</w:t>
      </w:r>
      <w:r w:rsidR="00A53688" w:rsidRPr="00A53688">
        <w:t>.</w:t>
      </w:r>
    </w:p>
    <w:p w:rsidR="00A53688" w:rsidRDefault="009A33EE" w:rsidP="00A53688">
      <w:bookmarkStart w:id="36" w:name="_Toc407948959"/>
      <w:bookmarkStart w:id="37" w:name="_Toc407949999"/>
      <w:bookmarkStart w:id="38" w:name="_Toc407972312"/>
      <w:r w:rsidRPr="00A53688">
        <w:rPr>
          <w:b/>
          <w:bCs/>
        </w:rPr>
        <w:t>3 Этап</w:t>
      </w:r>
      <w:r w:rsidR="00A53688" w:rsidRPr="00A53688">
        <w:rPr>
          <w:b/>
          <w:bCs/>
        </w:rPr>
        <w:t xml:space="preserve">. </w:t>
      </w:r>
      <w:r w:rsidRPr="00A53688">
        <w:rPr>
          <w:b/>
          <w:bCs/>
        </w:rPr>
        <w:t>Определение базовой стратегии</w:t>
      </w:r>
      <w:bookmarkEnd w:id="36"/>
      <w:bookmarkEnd w:id="37"/>
      <w:bookmarkEnd w:id="38"/>
      <w:r w:rsidR="00A53688" w:rsidRPr="00A53688">
        <w:rPr>
          <w:b/>
          <w:bCs/>
        </w:rPr>
        <w:t xml:space="preserve">. </w:t>
      </w:r>
      <w:r w:rsidRPr="00A53688">
        <w:t xml:space="preserve">Таким образом, исходя из анализа силы </w:t>
      </w:r>
      <w:r w:rsidR="00775922" w:rsidRPr="00A53688">
        <w:rPr>
          <w:snapToGrid w:val="0"/>
        </w:rPr>
        <w:t>ООО</w:t>
      </w:r>
      <w:r w:rsidR="00A53688">
        <w:rPr>
          <w:snapToGrid w:val="0"/>
        </w:rPr>
        <w:t xml:space="preserve"> "</w:t>
      </w:r>
      <w:r w:rsidR="00775922" w:rsidRPr="00A53688">
        <w:rPr>
          <w:snapToGrid w:val="0"/>
        </w:rPr>
        <w:t>Ротафарм</w:t>
      </w:r>
      <w:r w:rsidR="00A53688">
        <w:rPr>
          <w:snapToGrid w:val="0"/>
        </w:rPr>
        <w:t xml:space="preserve">" </w:t>
      </w:r>
      <w:r w:rsidRPr="00A53688">
        <w:t xml:space="preserve">и анализа возможностей развития строительной отрасли, для данного предприятия в качестве ориентировочной стратегии должно </w:t>
      </w:r>
      <w:r w:rsidRPr="00A53688">
        <w:rPr>
          <w:i/>
          <w:iCs/>
        </w:rPr>
        <w:t>выбрать стратегию удержания и развитие рынка существующего товара</w:t>
      </w:r>
      <w:r w:rsidRPr="00A53688">
        <w:t xml:space="preserve">, и возможно </w:t>
      </w:r>
      <w:r w:rsidRPr="00A53688">
        <w:rPr>
          <w:i/>
          <w:iCs/>
        </w:rPr>
        <w:t>диверсификацию своих услуг в связи с возможным открытием еще одного цеха</w:t>
      </w:r>
      <w:r w:rsidR="00A53688" w:rsidRPr="00A53688">
        <w:t>.</w:t>
      </w:r>
    </w:p>
    <w:p w:rsidR="00A53688" w:rsidRDefault="009A33EE" w:rsidP="00A53688">
      <w:r w:rsidRPr="00A53688">
        <w:t xml:space="preserve">Для выбора конкретных возможных стратегий воспользуемся </w:t>
      </w:r>
      <w:r w:rsidR="009C4553" w:rsidRPr="00A53688">
        <w:t>матри</w:t>
      </w:r>
      <w:r w:rsidR="00931AF8" w:rsidRPr="00A53688">
        <w:t>цей Томпсона и Стрикланда</w:t>
      </w:r>
      <w:r w:rsidR="00AF5793" w:rsidRPr="00A53688">
        <w:t xml:space="preserve">, </w:t>
      </w:r>
      <w:r w:rsidRPr="00A53688">
        <w:t>табл</w:t>
      </w:r>
      <w:r w:rsidR="00AF5793" w:rsidRPr="00A53688">
        <w:t>ица</w:t>
      </w:r>
      <w:r w:rsidRPr="00A53688">
        <w:t xml:space="preserve"> </w:t>
      </w:r>
      <w:r w:rsidR="00A53688">
        <w:t>3.4</w:t>
      </w:r>
    </w:p>
    <w:p w:rsidR="00E646E4" w:rsidRDefault="00E646E4" w:rsidP="00A53688"/>
    <w:p w:rsidR="009A33EE" w:rsidRPr="00A53688" w:rsidRDefault="009C4553" w:rsidP="00A53688">
      <w:r w:rsidRPr="00A53688">
        <w:t xml:space="preserve">Таблица </w:t>
      </w:r>
      <w:r w:rsidR="00A53688">
        <w:t>3.4</w:t>
      </w:r>
      <w:r w:rsidR="00A53688" w:rsidRPr="00A53688">
        <w:t xml:space="preserve"> - </w:t>
      </w:r>
      <w:r w:rsidRPr="00A53688">
        <w:t>Матрица Томпсона и Стрикланда</w:t>
      </w:r>
    </w:p>
    <w:tbl>
      <w:tblPr>
        <w:tblStyle w:val="15"/>
        <w:tblW w:w="8765" w:type="dxa"/>
        <w:tblInd w:w="0" w:type="dxa"/>
        <w:tblLayout w:type="fixed"/>
        <w:tblLook w:val="0000" w:firstRow="0" w:lastRow="0" w:firstColumn="0" w:lastColumn="0" w:noHBand="0" w:noVBand="0"/>
      </w:tblPr>
      <w:tblGrid>
        <w:gridCol w:w="3263"/>
        <w:gridCol w:w="3402"/>
        <w:gridCol w:w="2100"/>
      </w:tblGrid>
      <w:tr w:rsidR="009A33EE" w:rsidRPr="00A53688">
        <w:trPr>
          <w:trHeight w:hRule="exact" w:val="898"/>
        </w:trPr>
        <w:tc>
          <w:tcPr>
            <w:tcW w:w="3263" w:type="dxa"/>
          </w:tcPr>
          <w:p w:rsidR="009A33EE" w:rsidRPr="00A53688" w:rsidRDefault="009A33EE" w:rsidP="00E646E4">
            <w:pPr>
              <w:pStyle w:val="afff5"/>
            </w:pPr>
            <w:r w:rsidRPr="00A53688">
              <w:t>II</w:t>
            </w:r>
            <w:r w:rsidR="00F93F4A" w:rsidRPr="00A53688">
              <w:t xml:space="preserve"> квадра</w:t>
            </w:r>
            <w:r w:rsidRPr="00A53688">
              <w:t>т</w:t>
            </w:r>
            <w:r w:rsidR="00A53688" w:rsidRPr="00A53688">
              <w:t xml:space="preserve">: </w:t>
            </w:r>
          </w:p>
        </w:tc>
        <w:tc>
          <w:tcPr>
            <w:tcW w:w="3402" w:type="dxa"/>
          </w:tcPr>
          <w:p w:rsidR="009A33EE" w:rsidRPr="00A53688" w:rsidRDefault="009A33EE" w:rsidP="00E646E4">
            <w:pPr>
              <w:pStyle w:val="afff5"/>
            </w:pPr>
            <w:r w:rsidRPr="00A53688">
              <w:t>I квадрат</w:t>
            </w:r>
            <w:r w:rsidR="00A53688" w:rsidRPr="00A53688">
              <w:t xml:space="preserve">: </w:t>
            </w:r>
          </w:p>
        </w:tc>
        <w:tc>
          <w:tcPr>
            <w:tcW w:w="2100" w:type="dxa"/>
          </w:tcPr>
          <w:p w:rsidR="009A33EE" w:rsidRPr="00A53688" w:rsidRDefault="009A33EE" w:rsidP="00E646E4">
            <w:pPr>
              <w:pStyle w:val="afff5"/>
              <w:rPr>
                <w:i/>
                <w:iCs/>
              </w:rPr>
            </w:pPr>
            <w:r w:rsidRPr="00A53688">
              <w:rPr>
                <w:i/>
                <w:iCs/>
              </w:rPr>
              <w:t>Быстрый рост рынка</w:t>
            </w:r>
          </w:p>
        </w:tc>
      </w:tr>
      <w:tr w:rsidR="009A33EE" w:rsidRPr="00A53688">
        <w:trPr>
          <w:trHeight w:hRule="exact" w:val="2274"/>
        </w:trPr>
        <w:tc>
          <w:tcPr>
            <w:tcW w:w="3263" w:type="dxa"/>
          </w:tcPr>
          <w:p w:rsidR="009A33EE" w:rsidRPr="00A53688" w:rsidRDefault="009A33EE" w:rsidP="00E646E4">
            <w:pPr>
              <w:pStyle w:val="afff5"/>
            </w:pPr>
            <w:r w:rsidRPr="00A53688">
              <w:t>1</w:t>
            </w:r>
            <w:r w:rsidR="00A53688" w:rsidRPr="00A53688">
              <w:t xml:space="preserve">. </w:t>
            </w:r>
            <w:r w:rsidRPr="00A53688">
              <w:t xml:space="preserve">Пересмотр стратегии концентрированного роста для усиления позиций </w:t>
            </w:r>
            <w:r w:rsidR="00931AF8" w:rsidRPr="00A53688">
              <w:t>на рынке, развития границ рынка</w:t>
            </w:r>
          </w:p>
          <w:p w:rsidR="009A33EE" w:rsidRPr="00A53688" w:rsidRDefault="009A33EE" w:rsidP="00E646E4">
            <w:pPr>
              <w:pStyle w:val="afff5"/>
            </w:pPr>
            <w:r w:rsidRPr="00A53688">
              <w:t>Горизонтальная интеграция</w:t>
            </w:r>
          </w:p>
          <w:p w:rsidR="009A33EE" w:rsidRPr="00A53688" w:rsidRDefault="009A33EE" w:rsidP="00E646E4">
            <w:pPr>
              <w:pStyle w:val="afff5"/>
            </w:pPr>
            <w:r w:rsidRPr="00A53688">
              <w:t>2</w:t>
            </w:r>
            <w:r w:rsidR="00A53688" w:rsidRPr="00A53688">
              <w:t xml:space="preserve">. </w:t>
            </w:r>
            <w:r w:rsidRPr="00A53688">
              <w:t>Горизонтальная интеграция</w:t>
            </w:r>
          </w:p>
          <w:p w:rsidR="009A33EE" w:rsidRPr="00A53688" w:rsidRDefault="00F93F4A" w:rsidP="00E646E4">
            <w:pPr>
              <w:pStyle w:val="afff5"/>
            </w:pPr>
            <w:r w:rsidRPr="00A53688">
              <w:t>3</w:t>
            </w:r>
            <w:r w:rsidR="00A53688" w:rsidRPr="00A53688">
              <w:t xml:space="preserve">. </w:t>
            </w:r>
            <w:r w:rsidRPr="00A53688">
              <w:t>Стратегии сокращения</w:t>
            </w:r>
          </w:p>
          <w:p w:rsidR="009A33EE" w:rsidRPr="00A53688" w:rsidRDefault="00F93F4A" w:rsidP="00E646E4">
            <w:pPr>
              <w:pStyle w:val="afff5"/>
            </w:pPr>
            <w:r w:rsidRPr="00A53688">
              <w:t>4</w:t>
            </w:r>
            <w:r w:rsidR="00A53688" w:rsidRPr="00A53688">
              <w:t xml:space="preserve">. </w:t>
            </w:r>
            <w:r w:rsidRPr="00A53688">
              <w:t>Ликвидация</w:t>
            </w:r>
          </w:p>
        </w:tc>
        <w:tc>
          <w:tcPr>
            <w:tcW w:w="3402" w:type="dxa"/>
          </w:tcPr>
          <w:p w:rsidR="009A33EE" w:rsidRPr="00A53688" w:rsidRDefault="00F93F4A" w:rsidP="00E646E4">
            <w:pPr>
              <w:pStyle w:val="afff5"/>
            </w:pPr>
            <w:r w:rsidRPr="00A53688">
              <w:t>1</w:t>
            </w:r>
            <w:r w:rsidR="00A53688" w:rsidRPr="00A53688">
              <w:t xml:space="preserve">. </w:t>
            </w:r>
            <w:r w:rsidRPr="00A53688">
              <w:t>Концентрированный рост</w:t>
            </w:r>
          </w:p>
          <w:p w:rsidR="00A53688" w:rsidRDefault="00F93F4A" w:rsidP="00E646E4">
            <w:pPr>
              <w:pStyle w:val="afff5"/>
            </w:pPr>
            <w:r w:rsidRPr="00A53688">
              <w:t>2</w:t>
            </w:r>
            <w:r w:rsidR="00A53688" w:rsidRPr="00A53688">
              <w:t xml:space="preserve">. </w:t>
            </w:r>
            <w:r w:rsidRPr="00A53688">
              <w:t>Вертикальная интеграция</w:t>
            </w:r>
            <w:r w:rsidR="00A53688" w:rsidRPr="00A53688">
              <w:t>.</w:t>
            </w:r>
          </w:p>
          <w:p w:rsidR="009A33EE" w:rsidRPr="00A53688" w:rsidRDefault="009A33EE" w:rsidP="00E646E4">
            <w:pPr>
              <w:pStyle w:val="afff5"/>
            </w:pPr>
            <w:r w:rsidRPr="00A53688">
              <w:t>3</w:t>
            </w:r>
            <w:r w:rsidR="00A53688" w:rsidRPr="00A53688">
              <w:t xml:space="preserve">. </w:t>
            </w:r>
            <w:r w:rsidR="00F93F4A" w:rsidRPr="00A53688">
              <w:t>Центрированная диверсификация</w:t>
            </w:r>
          </w:p>
        </w:tc>
        <w:tc>
          <w:tcPr>
            <w:tcW w:w="2100" w:type="dxa"/>
          </w:tcPr>
          <w:p w:rsidR="009A33EE" w:rsidRPr="00A53688" w:rsidRDefault="00F93F4A" w:rsidP="00E646E4">
            <w:pPr>
              <w:pStyle w:val="afff5"/>
            </w:pPr>
            <w:r w:rsidRPr="00A53688">
              <w:t>Объем рынка наших товаров, его возможности</w:t>
            </w:r>
          </w:p>
        </w:tc>
      </w:tr>
      <w:tr w:rsidR="009A33EE" w:rsidRPr="00A53688">
        <w:trPr>
          <w:trHeight w:hRule="exact" w:val="373"/>
        </w:trPr>
        <w:tc>
          <w:tcPr>
            <w:tcW w:w="3263" w:type="dxa"/>
          </w:tcPr>
          <w:p w:rsidR="009A33EE" w:rsidRPr="00A53688" w:rsidRDefault="00F93F4A" w:rsidP="00E646E4">
            <w:pPr>
              <w:pStyle w:val="afff5"/>
            </w:pPr>
            <w:r w:rsidRPr="00A53688">
              <w:t>III квадра</w:t>
            </w:r>
            <w:r w:rsidR="009A33EE" w:rsidRPr="00A53688">
              <w:t>т</w:t>
            </w:r>
            <w:r w:rsidR="00A53688" w:rsidRPr="00A53688">
              <w:t xml:space="preserve">: </w:t>
            </w:r>
          </w:p>
        </w:tc>
        <w:tc>
          <w:tcPr>
            <w:tcW w:w="3402" w:type="dxa"/>
          </w:tcPr>
          <w:p w:rsidR="009A33EE" w:rsidRPr="00A53688" w:rsidRDefault="00F93F4A" w:rsidP="00E646E4">
            <w:pPr>
              <w:pStyle w:val="afff5"/>
            </w:pPr>
            <w:r w:rsidRPr="00A53688">
              <w:t>IV квадра</w:t>
            </w:r>
            <w:r w:rsidR="009A33EE" w:rsidRPr="00A53688">
              <w:t>т</w:t>
            </w:r>
            <w:r w:rsidR="00A53688" w:rsidRPr="00A53688">
              <w:t xml:space="preserve">: </w:t>
            </w:r>
          </w:p>
        </w:tc>
        <w:tc>
          <w:tcPr>
            <w:tcW w:w="2100" w:type="dxa"/>
          </w:tcPr>
          <w:p w:rsidR="009A33EE" w:rsidRPr="00A53688" w:rsidRDefault="009A33EE" w:rsidP="00E646E4">
            <w:pPr>
              <w:pStyle w:val="afff5"/>
            </w:pPr>
          </w:p>
        </w:tc>
      </w:tr>
      <w:tr w:rsidR="009A33EE" w:rsidRPr="00A53688">
        <w:trPr>
          <w:trHeight w:hRule="exact" w:val="1593"/>
        </w:trPr>
        <w:tc>
          <w:tcPr>
            <w:tcW w:w="3263" w:type="dxa"/>
          </w:tcPr>
          <w:p w:rsidR="009A33EE" w:rsidRPr="00A53688" w:rsidRDefault="009A33EE" w:rsidP="00E646E4">
            <w:pPr>
              <w:pStyle w:val="afff5"/>
            </w:pPr>
            <w:r w:rsidRPr="00A53688">
              <w:t>1</w:t>
            </w:r>
            <w:r w:rsidR="00A53688" w:rsidRPr="00A53688">
              <w:t xml:space="preserve">. </w:t>
            </w:r>
            <w:r w:rsidRPr="00A53688">
              <w:t>Сокращение затра</w:t>
            </w:r>
            <w:r w:rsidR="00F93F4A" w:rsidRPr="00A53688">
              <w:t>т</w:t>
            </w:r>
          </w:p>
          <w:p w:rsidR="009A33EE" w:rsidRPr="00A53688" w:rsidRDefault="00F93F4A" w:rsidP="00E646E4">
            <w:pPr>
              <w:pStyle w:val="afff5"/>
            </w:pPr>
            <w:r w:rsidRPr="00A53688">
              <w:t>2</w:t>
            </w:r>
            <w:r w:rsidR="00A53688" w:rsidRPr="00A53688">
              <w:t xml:space="preserve">. </w:t>
            </w:r>
            <w:r w:rsidRPr="00A53688">
              <w:t>Диверсификация</w:t>
            </w:r>
          </w:p>
          <w:p w:rsidR="009A33EE" w:rsidRPr="00A53688" w:rsidRDefault="009A33EE" w:rsidP="00E646E4">
            <w:pPr>
              <w:pStyle w:val="afff5"/>
            </w:pPr>
            <w:r w:rsidRPr="00A53688">
              <w:t>3</w:t>
            </w:r>
            <w:r w:rsidR="00A53688" w:rsidRPr="00A53688">
              <w:t xml:space="preserve">. </w:t>
            </w:r>
            <w:r w:rsidRPr="00A53688">
              <w:t>Сокращение производства</w:t>
            </w:r>
          </w:p>
          <w:p w:rsidR="009A33EE" w:rsidRPr="00A53688" w:rsidRDefault="00F93F4A" w:rsidP="00E646E4">
            <w:pPr>
              <w:pStyle w:val="afff5"/>
            </w:pPr>
            <w:r w:rsidRPr="00A53688">
              <w:t>4</w:t>
            </w:r>
            <w:r w:rsidR="00A53688" w:rsidRPr="00A53688">
              <w:t xml:space="preserve">. </w:t>
            </w:r>
            <w:r w:rsidRPr="00A53688">
              <w:t>Ликвидация</w:t>
            </w:r>
          </w:p>
        </w:tc>
        <w:tc>
          <w:tcPr>
            <w:tcW w:w="3402" w:type="dxa"/>
          </w:tcPr>
          <w:p w:rsidR="009A33EE" w:rsidRPr="00A53688" w:rsidRDefault="009A33EE" w:rsidP="00E646E4">
            <w:pPr>
              <w:pStyle w:val="afff5"/>
            </w:pPr>
            <w:r w:rsidRPr="00A53688">
              <w:t>1</w:t>
            </w:r>
            <w:r w:rsidR="00A53688" w:rsidRPr="00A53688">
              <w:t xml:space="preserve">. </w:t>
            </w:r>
            <w:r w:rsidR="00F93F4A" w:rsidRPr="00A53688">
              <w:t>Концентрическая диверсификация</w:t>
            </w:r>
          </w:p>
          <w:p w:rsidR="009A33EE" w:rsidRPr="00A53688" w:rsidRDefault="009A33EE" w:rsidP="00E646E4">
            <w:pPr>
              <w:pStyle w:val="afff5"/>
            </w:pPr>
            <w:r w:rsidRPr="00A53688">
              <w:t>2</w:t>
            </w:r>
            <w:r w:rsidR="00A53688" w:rsidRPr="00A53688">
              <w:t xml:space="preserve">. </w:t>
            </w:r>
            <w:r w:rsidR="00F93F4A" w:rsidRPr="00A53688">
              <w:t>Конгломератная диверсификация</w:t>
            </w:r>
          </w:p>
          <w:p w:rsidR="009A33EE" w:rsidRPr="00A53688" w:rsidRDefault="009A33EE" w:rsidP="00E646E4">
            <w:pPr>
              <w:pStyle w:val="afff5"/>
            </w:pPr>
            <w:r w:rsidRPr="00A53688">
              <w:t>3</w:t>
            </w:r>
            <w:r w:rsidR="00A53688" w:rsidRPr="00A53688">
              <w:t xml:space="preserve">. </w:t>
            </w:r>
            <w:r w:rsidRPr="00A53688">
              <w:t>Совместное предприятие в</w:t>
            </w:r>
            <w:r w:rsidR="00931AF8" w:rsidRPr="00A53688">
              <w:t xml:space="preserve"> новой отрасли</w:t>
            </w:r>
          </w:p>
        </w:tc>
        <w:tc>
          <w:tcPr>
            <w:tcW w:w="2100" w:type="dxa"/>
          </w:tcPr>
          <w:p w:rsidR="009A33EE" w:rsidRPr="00A53688" w:rsidRDefault="00F93F4A" w:rsidP="00E646E4">
            <w:pPr>
              <w:pStyle w:val="afff5"/>
            </w:pPr>
            <w:r w:rsidRPr="00A53688">
              <w:rPr>
                <w:i/>
                <w:iCs/>
              </w:rPr>
              <w:t>Медленный рост рынка</w:t>
            </w:r>
          </w:p>
        </w:tc>
      </w:tr>
      <w:tr w:rsidR="00AA29D0" w:rsidRPr="00A53688">
        <w:trPr>
          <w:trHeight w:val="278"/>
        </w:trPr>
        <w:tc>
          <w:tcPr>
            <w:tcW w:w="3263" w:type="dxa"/>
          </w:tcPr>
          <w:p w:rsidR="00AA29D0" w:rsidRPr="00A53688" w:rsidRDefault="00AA29D0" w:rsidP="00E646E4">
            <w:pPr>
              <w:pStyle w:val="afff5"/>
              <w:rPr>
                <w:i/>
                <w:iCs/>
              </w:rPr>
            </w:pPr>
            <w:r w:rsidRPr="00A53688">
              <w:rPr>
                <w:i/>
                <w:iCs/>
              </w:rPr>
              <w:t>Слабая конкурентная позиция</w:t>
            </w:r>
            <w:r w:rsidR="00A53688" w:rsidRPr="00A53688">
              <w:rPr>
                <w:i/>
                <w:iCs/>
              </w:rPr>
              <w:t xml:space="preserve"> </w:t>
            </w:r>
          </w:p>
        </w:tc>
        <w:tc>
          <w:tcPr>
            <w:tcW w:w="3402" w:type="dxa"/>
          </w:tcPr>
          <w:p w:rsidR="00AA29D0" w:rsidRPr="00A53688" w:rsidRDefault="00AA29D0" w:rsidP="00E646E4">
            <w:pPr>
              <w:pStyle w:val="afff5"/>
              <w:rPr>
                <w:i/>
                <w:iCs/>
              </w:rPr>
            </w:pPr>
            <w:r w:rsidRPr="00A53688">
              <w:rPr>
                <w:i/>
                <w:iCs/>
              </w:rPr>
              <w:t>Сильная конкурентная позиция</w:t>
            </w:r>
          </w:p>
        </w:tc>
        <w:tc>
          <w:tcPr>
            <w:tcW w:w="2100" w:type="dxa"/>
          </w:tcPr>
          <w:p w:rsidR="00AA29D0" w:rsidRPr="00A53688" w:rsidRDefault="00AA29D0" w:rsidP="00E646E4">
            <w:pPr>
              <w:pStyle w:val="afff5"/>
              <w:rPr>
                <w:i/>
                <w:iCs/>
              </w:rPr>
            </w:pPr>
          </w:p>
        </w:tc>
      </w:tr>
    </w:tbl>
    <w:p w:rsidR="009A33EE" w:rsidRPr="00A53688" w:rsidRDefault="009A33EE" w:rsidP="00A53688"/>
    <w:p w:rsidR="00A53688" w:rsidRDefault="009A33EE" w:rsidP="00A53688">
      <w:r w:rsidRPr="00A53688">
        <w:t>Как видно из табл</w:t>
      </w:r>
      <w:r w:rsidR="009C4553" w:rsidRPr="00A53688">
        <w:t xml:space="preserve">ицы </w:t>
      </w:r>
      <w:r w:rsidR="00A53688">
        <w:t>3.4</w:t>
      </w:r>
      <w:r w:rsidRPr="00A53688">
        <w:t xml:space="preserve">, в связи с тем, что конкурентная позиция </w:t>
      </w:r>
      <w:r w:rsidR="00775922" w:rsidRPr="00A53688">
        <w:rPr>
          <w:snapToGrid w:val="0"/>
        </w:rPr>
        <w:t>ООО</w:t>
      </w:r>
      <w:r w:rsidR="00A53688">
        <w:rPr>
          <w:snapToGrid w:val="0"/>
        </w:rPr>
        <w:t xml:space="preserve"> "</w:t>
      </w:r>
      <w:r w:rsidR="00775922" w:rsidRPr="00A53688">
        <w:rPr>
          <w:snapToGrid w:val="0"/>
        </w:rPr>
        <w:t>Ротафарм</w:t>
      </w:r>
      <w:r w:rsidR="00A53688">
        <w:rPr>
          <w:snapToGrid w:val="0"/>
        </w:rPr>
        <w:t xml:space="preserve">" </w:t>
      </w:r>
      <w:r w:rsidRPr="00A53688">
        <w:t xml:space="preserve">оценивается как сильная, а возможности роста рынка ее товаров можно считать умеренно быстрыми, то для предприятия </w:t>
      </w:r>
      <w:r w:rsidR="00775922" w:rsidRPr="00A53688">
        <w:rPr>
          <w:snapToGrid w:val="0"/>
        </w:rPr>
        <w:t>ООО</w:t>
      </w:r>
      <w:r w:rsidR="00A53688">
        <w:rPr>
          <w:snapToGrid w:val="0"/>
        </w:rPr>
        <w:t xml:space="preserve"> "</w:t>
      </w:r>
      <w:r w:rsidR="00775922" w:rsidRPr="00A53688">
        <w:rPr>
          <w:snapToGrid w:val="0"/>
        </w:rPr>
        <w:t>Ротафарм</w:t>
      </w:r>
      <w:r w:rsidR="00A53688">
        <w:rPr>
          <w:snapToGrid w:val="0"/>
        </w:rPr>
        <w:t xml:space="preserve">" </w:t>
      </w:r>
      <w:r w:rsidRPr="00A53688">
        <w:t>наиболее приемлемыми являются стратегии, находящиеся в I</w:t>
      </w:r>
      <w:r w:rsidR="00F93F4A" w:rsidRPr="00A53688">
        <w:t xml:space="preserve"> квадра</w:t>
      </w:r>
      <w:r w:rsidRPr="00A53688">
        <w:t>те матрицы Томпсона и Стрикланда</w:t>
      </w:r>
      <w:r w:rsidR="00A53688" w:rsidRPr="00A53688">
        <w:t>.</w:t>
      </w:r>
    </w:p>
    <w:p w:rsidR="00A53688" w:rsidRDefault="009A33EE" w:rsidP="00A53688">
      <w:r w:rsidRPr="00A53688">
        <w:rPr>
          <w:b/>
          <w:bCs/>
        </w:rPr>
        <w:t>4 этап</w:t>
      </w:r>
      <w:r w:rsidR="00A53688" w:rsidRPr="00A53688">
        <w:rPr>
          <w:b/>
          <w:bCs/>
        </w:rPr>
        <w:t xml:space="preserve">. </w:t>
      </w:r>
      <w:r w:rsidRPr="00A53688">
        <w:rPr>
          <w:b/>
          <w:bCs/>
        </w:rPr>
        <w:t>Тактика, политика, процедуры</w:t>
      </w:r>
      <w:r w:rsidR="00A53688" w:rsidRPr="00A53688">
        <w:rPr>
          <w:b/>
          <w:bCs/>
        </w:rPr>
        <w:t xml:space="preserve">. </w:t>
      </w:r>
      <w:r w:rsidRPr="00A53688">
        <w:t>В рамках данной стратегии основное внимание предприятие должно уделить маркетингу</w:t>
      </w:r>
      <w:r w:rsidR="00A53688" w:rsidRPr="00A53688">
        <w:t xml:space="preserve">. </w:t>
      </w:r>
      <w:r w:rsidRPr="00A53688">
        <w:t>Также необходимы следующие действия</w:t>
      </w:r>
      <w:r w:rsidR="00A53688" w:rsidRPr="00A53688">
        <w:t>:</w:t>
      </w:r>
    </w:p>
    <w:p w:rsidR="00A53688" w:rsidRDefault="00F93F4A" w:rsidP="00A53688">
      <w:r w:rsidRPr="00A53688">
        <w:t>Н</w:t>
      </w:r>
      <w:r w:rsidR="009A33EE" w:rsidRPr="00A53688">
        <w:t>еобходимо усиливать позицию предприятия в простой плитке серого цвета, так как красители существенно повышают стоимость продукции</w:t>
      </w:r>
      <w:r w:rsidR="00A53688" w:rsidRPr="00A53688">
        <w:t xml:space="preserve">. </w:t>
      </w:r>
      <w:r w:rsidR="00775922" w:rsidRPr="00A53688">
        <w:rPr>
          <w:snapToGrid w:val="0"/>
        </w:rPr>
        <w:t>ООО</w:t>
      </w:r>
      <w:r w:rsidR="00A53688">
        <w:rPr>
          <w:snapToGrid w:val="0"/>
        </w:rPr>
        <w:t xml:space="preserve"> "</w:t>
      </w:r>
      <w:r w:rsidR="00775922" w:rsidRPr="00A53688">
        <w:rPr>
          <w:snapToGrid w:val="0"/>
        </w:rPr>
        <w:t>Ротафарм</w:t>
      </w:r>
      <w:r w:rsidR="00A53688">
        <w:rPr>
          <w:snapToGrid w:val="0"/>
        </w:rPr>
        <w:t xml:space="preserve">" </w:t>
      </w:r>
      <w:r w:rsidRPr="00A53688">
        <w:t>должно стремиться с</w:t>
      </w:r>
      <w:r w:rsidR="009A33EE" w:rsidRPr="00A53688">
        <w:t xml:space="preserve"> производим</w:t>
      </w:r>
      <w:r w:rsidRPr="00A53688">
        <w:t>ой продукцией</w:t>
      </w:r>
      <w:r w:rsidR="009A33EE" w:rsidRPr="00A53688">
        <w:t xml:space="preserve"> завоевать лучшие позиции</w:t>
      </w:r>
      <w:r w:rsidR="003B6BB6" w:rsidRPr="00A53688">
        <w:t xml:space="preserve"> на данном рынке</w:t>
      </w:r>
      <w:r w:rsidR="009A33EE" w:rsidRPr="00A53688">
        <w:t xml:space="preserve"> за счет маркетинговых усилий в области цен, стимулирования сбыта, рекламы и </w:t>
      </w:r>
      <w:r w:rsidR="00A53688">
        <w:t>т.д.</w:t>
      </w:r>
    </w:p>
    <w:p w:rsidR="00A53688" w:rsidRDefault="00F93F4A" w:rsidP="00A53688">
      <w:r w:rsidRPr="00A53688">
        <w:t>В</w:t>
      </w:r>
      <w:r w:rsidR="009A33EE" w:rsidRPr="00A53688">
        <w:t xml:space="preserve">ажнейшим в рамках выбранной стратегии для </w:t>
      </w:r>
      <w:r w:rsidR="00775922" w:rsidRPr="00A53688">
        <w:rPr>
          <w:snapToGrid w:val="0"/>
        </w:rPr>
        <w:t>ООО</w:t>
      </w:r>
      <w:r w:rsidR="00A53688">
        <w:rPr>
          <w:snapToGrid w:val="0"/>
        </w:rPr>
        <w:t xml:space="preserve"> "</w:t>
      </w:r>
      <w:r w:rsidR="00775922" w:rsidRPr="00A53688">
        <w:rPr>
          <w:snapToGrid w:val="0"/>
        </w:rPr>
        <w:t>Ротафарм</w:t>
      </w:r>
      <w:r w:rsidR="00A53688">
        <w:rPr>
          <w:snapToGrid w:val="0"/>
        </w:rPr>
        <w:t xml:space="preserve">" </w:t>
      </w:r>
      <w:r w:rsidR="009A33EE" w:rsidRPr="00A53688">
        <w:t>является непрерывный поиск, и создание новых способов обслуживания своих клиентов и сбыта для своей продукции</w:t>
      </w:r>
      <w:r w:rsidR="00A53688" w:rsidRPr="00A53688">
        <w:t>.</w:t>
      </w:r>
    </w:p>
    <w:p w:rsidR="00A53688" w:rsidRDefault="009A33EE" w:rsidP="00A53688">
      <w:r w:rsidRPr="00A53688">
        <w:rPr>
          <w:b/>
          <w:bCs/>
        </w:rPr>
        <w:t>5 Этап Организация и оценка</w:t>
      </w:r>
      <w:r w:rsidR="00A53688">
        <w:rPr>
          <w:b/>
          <w:bCs/>
        </w:rPr>
        <w:t xml:space="preserve"> (</w:t>
      </w:r>
      <w:r w:rsidRPr="00A53688">
        <w:rPr>
          <w:b/>
          <w:bCs/>
        </w:rPr>
        <w:t>прогноз</w:t>
      </w:r>
      <w:r w:rsidR="00A53688" w:rsidRPr="00A53688">
        <w:rPr>
          <w:b/>
          <w:bCs/>
        </w:rPr>
        <w:t xml:space="preserve">) </w:t>
      </w:r>
      <w:r w:rsidRPr="00A53688">
        <w:rPr>
          <w:b/>
          <w:bCs/>
        </w:rPr>
        <w:t>реализации стратегии</w:t>
      </w:r>
      <w:r w:rsidR="00A53688" w:rsidRPr="00A53688">
        <w:rPr>
          <w:b/>
          <w:bCs/>
        </w:rPr>
        <w:t xml:space="preserve">. </w:t>
      </w:r>
      <w:r w:rsidRPr="00A53688">
        <w:t xml:space="preserve">Факторами, свидетельствующими о правильности выбора стратегии, являются цели, которые им не противоречат и будут способствовать реализации выбранной стратегии, анализ внешних и внутренних факторов, показавший, что у </w:t>
      </w:r>
      <w:r w:rsidR="00775922" w:rsidRPr="00A53688">
        <w:rPr>
          <w:snapToGrid w:val="0"/>
        </w:rPr>
        <w:t>ООО</w:t>
      </w:r>
      <w:r w:rsidR="00A53688">
        <w:rPr>
          <w:snapToGrid w:val="0"/>
        </w:rPr>
        <w:t xml:space="preserve"> "</w:t>
      </w:r>
      <w:r w:rsidR="00775922" w:rsidRPr="00A53688">
        <w:rPr>
          <w:snapToGrid w:val="0"/>
        </w:rPr>
        <w:t>Ротафарм</w:t>
      </w:r>
      <w:r w:rsidR="00A53688">
        <w:rPr>
          <w:snapToGrid w:val="0"/>
        </w:rPr>
        <w:t xml:space="preserve">" </w:t>
      </w:r>
      <w:r w:rsidRPr="00A53688">
        <w:t>нет существенных преград в достижении намеченной стратегии, и большинство факторов будет способствовать реализации выбранной стратегии</w:t>
      </w:r>
      <w:r w:rsidR="00A53688" w:rsidRPr="00A53688">
        <w:t>.</w:t>
      </w:r>
    </w:p>
    <w:p w:rsidR="00A53688" w:rsidRDefault="009A33EE" w:rsidP="00A53688">
      <w:r w:rsidRPr="00A53688">
        <w:t xml:space="preserve">Анализ сильных и слабых сторон </w:t>
      </w:r>
      <w:r w:rsidR="00775922" w:rsidRPr="00A53688">
        <w:rPr>
          <w:snapToGrid w:val="0"/>
        </w:rPr>
        <w:t>ООО</w:t>
      </w:r>
      <w:r w:rsidR="00A53688">
        <w:rPr>
          <w:snapToGrid w:val="0"/>
        </w:rPr>
        <w:t xml:space="preserve"> "</w:t>
      </w:r>
      <w:r w:rsidR="00775922" w:rsidRPr="00A53688">
        <w:rPr>
          <w:snapToGrid w:val="0"/>
        </w:rPr>
        <w:t>Ротафарм</w:t>
      </w:r>
      <w:r w:rsidR="00A53688">
        <w:rPr>
          <w:snapToGrid w:val="0"/>
        </w:rPr>
        <w:t xml:space="preserve">" </w:t>
      </w:r>
      <w:r w:rsidRPr="00A53688">
        <w:t>характеризует исследование внутренней среды предприятия</w:t>
      </w:r>
      <w:r w:rsidR="00A53688" w:rsidRPr="00A53688">
        <w:t xml:space="preserve">. </w:t>
      </w:r>
      <w:r w:rsidRPr="00A53688">
        <w:t xml:space="preserve">В приложении </w:t>
      </w:r>
      <w:r w:rsidR="00FF26BC" w:rsidRPr="00A53688">
        <w:t>Б</w:t>
      </w:r>
      <w:r w:rsidRPr="00A53688">
        <w:t xml:space="preserve"> приведена форма для анализа сильных и слабых сторон предприятия </w:t>
      </w:r>
      <w:r w:rsidR="00D15E50" w:rsidRPr="00A53688">
        <w:rPr>
          <w:snapToGrid w:val="0"/>
        </w:rPr>
        <w:t>ООО</w:t>
      </w:r>
      <w:r w:rsidR="00A53688">
        <w:rPr>
          <w:snapToGrid w:val="0"/>
        </w:rPr>
        <w:t xml:space="preserve"> "</w:t>
      </w:r>
      <w:r w:rsidR="00D15E50" w:rsidRPr="00A53688">
        <w:rPr>
          <w:snapToGrid w:val="0"/>
        </w:rPr>
        <w:t>Ротафарм</w:t>
      </w:r>
      <w:r w:rsidR="00A53688">
        <w:rPr>
          <w:snapToGrid w:val="0"/>
        </w:rPr>
        <w:t xml:space="preserve">". </w:t>
      </w:r>
      <w:r w:rsidRPr="00A53688">
        <w:t xml:space="preserve">Анализ приложения </w:t>
      </w:r>
      <w:r w:rsidR="00AF5793" w:rsidRPr="00A53688">
        <w:t>Б</w:t>
      </w:r>
      <w:r w:rsidRPr="00A53688">
        <w:t xml:space="preserve"> позволяет сделать следующие выводы</w:t>
      </w:r>
      <w:r w:rsidR="00A53688" w:rsidRPr="00A53688">
        <w:t xml:space="preserve">. </w:t>
      </w:r>
      <w:r w:rsidRPr="00A53688">
        <w:t xml:space="preserve">В настоящее время, на территории республики несколько фирм, производящих плитку большой номенклатуры и ассортимента, но </w:t>
      </w:r>
      <w:r w:rsidR="00775922" w:rsidRPr="00A53688">
        <w:rPr>
          <w:snapToGrid w:val="0"/>
        </w:rPr>
        <w:t>ООО</w:t>
      </w:r>
      <w:r w:rsidR="00A53688">
        <w:rPr>
          <w:snapToGrid w:val="0"/>
        </w:rPr>
        <w:t xml:space="preserve"> "</w:t>
      </w:r>
      <w:r w:rsidR="00775922" w:rsidRPr="00A53688">
        <w:rPr>
          <w:snapToGrid w:val="0"/>
        </w:rPr>
        <w:t>Ротафарм</w:t>
      </w:r>
      <w:r w:rsidR="00A53688">
        <w:rPr>
          <w:snapToGrid w:val="0"/>
        </w:rPr>
        <w:t xml:space="preserve">" </w:t>
      </w:r>
      <w:r w:rsidRPr="00A53688">
        <w:t>занимает свою нишу на рынке и этот рынок в республике является достаточно большим в связи с увеличением числа объектов строительства</w:t>
      </w:r>
      <w:r w:rsidR="00A53688" w:rsidRPr="00A53688">
        <w:t>.</w:t>
      </w:r>
    </w:p>
    <w:p w:rsidR="00A53688" w:rsidRDefault="009A33EE" w:rsidP="00A53688">
      <w:r w:rsidRPr="00A53688">
        <w:t>Основной упор в работе предприятия делается на производство только качественной продукции, соответствующей государственным стандартам</w:t>
      </w:r>
      <w:r w:rsidR="00A53688" w:rsidRPr="00A53688">
        <w:t xml:space="preserve">. </w:t>
      </w:r>
      <w:r w:rsidRPr="00A53688">
        <w:t>В целом на рынке Беларуси все предприятия поддерживают средний уровень цен и конкурируют по таким параметрам как реклама, качество продукции</w:t>
      </w:r>
      <w:r w:rsidR="00A53688" w:rsidRPr="00A53688">
        <w:t xml:space="preserve">. </w:t>
      </w:r>
      <w:r w:rsidRPr="00A53688">
        <w:t>Такой фактор внешней среды как возможность создания товаров-субститутов определяется в первую очередь предпочтениями потребителей</w:t>
      </w:r>
      <w:r w:rsidR="00A53688" w:rsidRPr="00A53688">
        <w:t>.</w:t>
      </w:r>
    </w:p>
    <w:p w:rsidR="00A53688" w:rsidRPr="00A53688" w:rsidRDefault="00FE55FD" w:rsidP="00A53688">
      <w:r w:rsidRPr="00A53688">
        <w:t>Обоснование</w:t>
      </w:r>
      <w:r w:rsidR="00A53688" w:rsidRPr="00A53688">
        <w:t xml:space="preserve"> </w:t>
      </w:r>
      <w:r w:rsidR="00775922" w:rsidRPr="00A53688">
        <w:t>эффективности предложенной стратегии</w:t>
      </w:r>
    </w:p>
    <w:p w:rsidR="00A53688" w:rsidRDefault="00775922" w:rsidP="00A53688">
      <w:r w:rsidRPr="00A53688">
        <w:t>Оце</w:t>
      </w:r>
      <w:r w:rsidR="009C4553" w:rsidRPr="00A53688">
        <w:t>н</w:t>
      </w:r>
      <w:r w:rsidRPr="00A53688">
        <w:t>ку эффективности проведем на основе SWOT-анализа</w:t>
      </w:r>
      <w:r w:rsidR="00A53688" w:rsidRPr="00A53688">
        <w:t xml:space="preserve">. </w:t>
      </w:r>
      <w:r w:rsidRPr="00A53688">
        <w:t xml:space="preserve">Приступая непосредственно к </w:t>
      </w:r>
      <w:r w:rsidRPr="00A53688">
        <w:rPr>
          <w:lang w:val="lt-LT"/>
        </w:rPr>
        <w:t>SWOT</w:t>
      </w:r>
      <w:r w:rsidR="00A53688" w:rsidRPr="00A53688">
        <w:t xml:space="preserve"> - </w:t>
      </w:r>
      <w:r w:rsidRPr="00A53688">
        <w:t>анализу, построим матрицы вероятностей/в</w:t>
      </w:r>
      <w:r w:rsidR="0099571B" w:rsidRPr="00A53688">
        <w:t xml:space="preserve">оздействий, в одной из которых </w:t>
      </w:r>
      <w:r w:rsidRPr="00A53688">
        <w:t>позиционируем выявленные факторы внешней среды, оказывающие положительное влияние на предприятие</w:t>
      </w:r>
      <w:r w:rsidR="00A53688">
        <w:t xml:space="preserve"> (</w:t>
      </w:r>
      <w:r w:rsidRPr="00A53688">
        <w:t>возможности</w:t>
      </w:r>
      <w:r w:rsidR="00A53688" w:rsidRPr="00A53688">
        <w:t>),</w:t>
      </w:r>
      <w:r w:rsidRPr="00A53688">
        <w:t xml:space="preserve"> в другой </w:t>
      </w:r>
      <w:r w:rsidR="00A53688">
        <w:t>-</w:t>
      </w:r>
      <w:r w:rsidRPr="00A53688">
        <w:t xml:space="preserve"> факторы внешней среды, оказывающие негативное воздействие на предприятие</w:t>
      </w:r>
      <w:r w:rsidR="00A53688">
        <w:t xml:space="preserve"> (</w:t>
      </w:r>
      <w:r w:rsidRPr="00A53688">
        <w:t>угрозы</w:t>
      </w:r>
      <w:r w:rsidR="00A53688" w:rsidRPr="00A53688">
        <w:t>).</w:t>
      </w:r>
    </w:p>
    <w:p w:rsidR="00A53688" w:rsidRDefault="00775922" w:rsidP="00A53688">
      <w:r w:rsidRPr="00A53688">
        <w:t>Таки</w:t>
      </w:r>
      <w:r w:rsidR="009C4553" w:rsidRPr="00A53688">
        <w:t>е матрицы приведены в виде таблицах</w:t>
      </w:r>
      <w:r w:rsidRPr="00A53688">
        <w:t xml:space="preserve"> </w:t>
      </w:r>
      <w:r w:rsidR="00A53688">
        <w:t>3.5</w:t>
      </w:r>
      <w:r w:rsidRPr="00A53688">
        <w:t xml:space="preserve"> и </w:t>
      </w:r>
      <w:r w:rsidR="00A53688">
        <w:t>3.6</w:t>
      </w:r>
      <w:r w:rsidRPr="00A53688">
        <w:t>, которые позволяют получить три оценки степени значимости факторов для предприятия</w:t>
      </w:r>
      <w:r w:rsidR="00A53688" w:rsidRPr="00A53688">
        <w:t xml:space="preserve">: </w:t>
      </w:r>
      <w:r w:rsidRPr="00A53688">
        <w:t>высокое, среднее, низкое</w:t>
      </w:r>
      <w:r w:rsidR="00A53688" w:rsidRPr="00A53688">
        <w:t>.</w:t>
      </w:r>
    </w:p>
    <w:p w:rsidR="00775922" w:rsidRPr="00A53688" w:rsidRDefault="00A30D17" w:rsidP="00F1243E">
      <w:pPr>
        <w:ind w:left="708" w:firstLine="12"/>
      </w:pPr>
      <w:r>
        <w:br w:type="page"/>
      </w:r>
      <w:r w:rsidR="009C4553" w:rsidRPr="00A53688">
        <w:t xml:space="preserve">Таблица </w:t>
      </w:r>
      <w:r w:rsidR="00A53688">
        <w:t>3.5</w:t>
      </w:r>
      <w:r w:rsidR="00A53688" w:rsidRPr="00A53688">
        <w:t xml:space="preserve"> - </w:t>
      </w:r>
      <w:r w:rsidR="009C4553" w:rsidRPr="00A53688">
        <w:t>Матрица</w:t>
      </w:r>
      <w:r w:rsidR="00A53688">
        <w:t xml:space="preserve"> "</w:t>
      </w:r>
      <w:r w:rsidR="009C4553" w:rsidRPr="00A53688">
        <w:t>вероятность/во</w:t>
      </w:r>
      <w:r w:rsidR="003B6BB6" w:rsidRPr="00A53688">
        <w:t>здействие</w:t>
      </w:r>
      <w:r w:rsidR="00A53688">
        <w:t xml:space="preserve">" </w:t>
      </w:r>
      <w:r w:rsidR="003B6BB6" w:rsidRPr="00A53688">
        <w:t xml:space="preserve">для позиционирования </w:t>
      </w:r>
      <w:r w:rsidR="009C4553" w:rsidRPr="00A53688">
        <w:t>возможностей внешней среды</w:t>
      </w:r>
    </w:p>
    <w:tbl>
      <w:tblPr>
        <w:tblStyle w:val="15"/>
        <w:tblW w:w="9071" w:type="dxa"/>
        <w:tblInd w:w="0" w:type="dxa"/>
        <w:tblLayout w:type="fixed"/>
        <w:tblLook w:val="0000" w:firstRow="0" w:lastRow="0" w:firstColumn="0" w:lastColumn="0" w:noHBand="0" w:noVBand="0"/>
      </w:tblPr>
      <w:tblGrid>
        <w:gridCol w:w="426"/>
        <w:gridCol w:w="1842"/>
        <w:gridCol w:w="2551"/>
        <w:gridCol w:w="2410"/>
        <w:gridCol w:w="1842"/>
      </w:tblGrid>
      <w:tr w:rsidR="003B6BB6" w:rsidRPr="00A53688">
        <w:tc>
          <w:tcPr>
            <w:tcW w:w="426" w:type="dxa"/>
            <w:vMerge w:val="restart"/>
            <w:textDirection w:val="btLr"/>
          </w:tcPr>
          <w:p w:rsidR="003B6BB6" w:rsidRPr="00A53688" w:rsidRDefault="003B6BB6" w:rsidP="00E646E4">
            <w:pPr>
              <w:pStyle w:val="afff5"/>
              <w:rPr>
                <w:noProof/>
              </w:rPr>
            </w:pPr>
            <w:r w:rsidRPr="00A53688">
              <w:t>Воздействие</w:t>
            </w:r>
          </w:p>
        </w:tc>
        <w:tc>
          <w:tcPr>
            <w:tcW w:w="8645" w:type="dxa"/>
            <w:gridSpan w:val="4"/>
          </w:tcPr>
          <w:p w:rsidR="003B6BB6" w:rsidRPr="00A53688" w:rsidRDefault="003B6BB6" w:rsidP="00E646E4">
            <w:pPr>
              <w:pStyle w:val="afff5"/>
              <w:rPr>
                <w:noProof/>
              </w:rPr>
            </w:pPr>
            <w:r w:rsidRPr="00A53688">
              <w:rPr>
                <w:noProof/>
              </w:rPr>
              <w:t>Вероятность</w:t>
            </w:r>
          </w:p>
        </w:tc>
      </w:tr>
      <w:tr w:rsidR="00D15E50" w:rsidRPr="00A53688">
        <w:trPr>
          <w:trHeight w:val="562"/>
        </w:trPr>
        <w:tc>
          <w:tcPr>
            <w:tcW w:w="426" w:type="dxa"/>
            <w:vMerge/>
          </w:tcPr>
          <w:p w:rsidR="00D15E50" w:rsidRPr="00A53688" w:rsidRDefault="00D15E50" w:rsidP="00E646E4">
            <w:pPr>
              <w:pStyle w:val="afff5"/>
              <w:rPr>
                <w:noProof/>
              </w:rPr>
            </w:pPr>
          </w:p>
        </w:tc>
        <w:tc>
          <w:tcPr>
            <w:tcW w:w="1842" w:type="dxa"/>
          </w:tcPr>
          <w:p w:rsidR="00D15E50" w:rsidRPr="00A53688" w:rsidRDefault="00D15E50" w:rsidP="00E646E4">
            <w:pPr>
              <w:pStyle w:val="afff5"/>
              <w:rPr>
                <w:noProof/>
              </w:rPr>
            </w:pPr>
          </w:p>
        </w:tc>
        <w:tc>
          <w:tcPr>
            <w:tcW w:w="2551" w:type="dxa"/>
          </w:tcPr>
          <w:p w:rsidR="00D15E50" w:rsidRPr="00A53688" w:rsidRDefault="00D15E50" w:rsidP="00E646E4">
            <w:pPr>
              <w:pStyle w:val="afff5"/>
            </w:pPr>
            <w:r w:rsidRPr="00A53688">
              <w:t>Высокая</w:t>
            </w:r>
          </w:p>
        </w:tc>
        <w:tc>
          <w:tcPr>
            <w:tcW w:w="2410" w:type="dxa"/>
          </w:tcPr>
          <w:p w:rsidR="00D15E50" w:rsidRPr="00A53688" w:rsidRDefault="00D15E50" w:rsidP="00E646E4">
            <w:pPr>
              <w:pStyle w:val="afff5"/>
            </w:pPr>
            <w:r w:rsidRPr="00A53688">
              <w:t>Средняя</w:t>
            </w:r>
          </w:p>
        </w:tc>
        <w:tc>
          <w:tcPr>
            <w:tcW w:w="1842" w:type="dxa"/>
          </w:tcPr>
          <w:p w:rsidR="00D15E50" w:rsidRPr="00A53688" w:rsidRDefault="00D15E50" w:rsidP="00E646E4">
            <w:pPr>
              <w:pStyle w:val="afff5"/>
            </w:pPr>
            <w:r w:rsidRPr="00A53688">
              <w:t>Слабая</w:t>
            </w:r>
          </w:p>
        </w:tc>
      </w:tr>
      <w:tr w:rsidR="003B6BB6" w:rsidRPr="00A53688">
        <w:trPr>
          <w:trHeight w:val="1955"/>
        </w:trPr>
        <w:tc>
          <w:tcPr>
            <w:tcW w:w="426" w:type="dxa"/>
            <w:vMerge/>
          </w:tcPr>
          <w:p w:rsidR="003B6BB6" w:rsidRPr="00A53688" w:rsidRDefault="003B6BB6" w:rsidP="00E646E4">
            <w:pPr>
              <w:pStyle w:val="afff5"/>
            </w:pPr>
          </w:p>
        </w:tc>
        <w:tc>
          <w:tcPr>
            <w:tcW w:w="1842" w:type="dxa"/>
          </w:tcPr>
          <w:p w:rsidR="003B6BB6" w:rsidRPr="00A53688" w:rsidRDefault="003B6BB6" w:rsidP="00E646E4">
            <w:pPr>
              <w:pStyle w:val="afff5"/>
            </w:pPr>
            <w:r w:rsidRPr="00A53688">
              <w:t>Сильное</w:t>
            </w:r>
          </w:p>
        </w:tc>
        <w:tc>
          <w:tcPr>
            <w:tcW w:w="2551" w:type="dxa"/>
          </w:tcPr>
          <w:p w:rsidR="003B6BB6" w:rsidRPr="00A53688" w:rsidRDefault="003B6BB6" w:rsidP="00E646E4">
            <w:pPr>
              <w:pStyle w:val="afff5"/>
            </w:pPr>
            <w:r w:rsidRPr="00A53688">
              <w:t>1</w:t>
            </w:r>
            <w:r w:rsidR="00A53688" w:rsidRPr="00A53688">
              <w:t xml:space="preserve">. </w:t>
            </w:r>
            <w:r w:rsidRPr="00A53688">
              <w:t>Не полностью удовлетворенный спрос на продукцию</w:t>
            </w:r>
          </w:p>
          <w:p w:rsidR="003B6BB6" w:rsidRPr="00A53688" w:rsidRDefault="003B6BB6" w:rsidP="00E646E4">
            <w:pPr>
              <w:pStyle w:val="afff5"/>
            </w:pPr>
            <w:r w:rsidRPr="00A53688">
              <w:t>2</w:t>
            </w:r>
            <w:r w:rsidR="00A53688" w:rsidRPr="00A53688">
              <w:t xml:space="preserve">. </w:t>
            </w:r>
            <w:r w:rsidRPr="00A53688">
              <w:t>Устойчивый спрос на продукцию</w:t>
            </w:r>
          </w:p>
          <w:p w:rsidR="003B6BB6" w:rsidRPr="00A53688" w:rsidRDefault="003B6BB6" w:rsidP="00E646E4">
            <w:pPr>
              <w:pStyle w:val="afff5"/>
            </w:pPr>
            <w:r w:rsidRPr="00A53688">
              <w:t>3</w:t>
            </w:r>
            <w:r w:rsidR="00A53688" w:rsidRPr="00A53688">
              <w:t xml:space="preserve">. </w:t>
            </w:r>
            <w:r w:rsidRPr="00A53688">
              <w:t>Внедрение в новые сегменты рынка</w:t>
            </w:r>
          </w:p>
        </w:tc>
        <w:tc>
          <w:tcPr>
            <w:tcW w:w="2410" w:type="dxa"/>
          </w:tcPr>
          <w:p w:rsidR="003B6BB6" w:rsidRPr="00A53688" w:rsidRDefault="003B6BB6" w:rsidP="00E646E4">
            <w:pPr>
              <w:pStyle w:val="afff5"/>
            </w:pPr>
            <w:r w:rsidRPr="00A53688">
              <w:t>1</w:t>
            </w:r>
            <w:r w:rsidR="00A53688" w:rsidRPr="00A53688">
              <w:t xml:space="preserve">. </w:t>
            </w:r>
            <w:r w:rsidRPr="00A53688">
              <w:t>Совершенствование технологии производства</w:t>
            </w:r>
          </w:p>
          <w:p w:rsidR="003B6BB6" w:rsidRPr="00A53688" w:rsidRDefault="003B6BB6" w:rsidP="00E646E4">
            <w:pPr>
              <w:pStyle w:val="afff5"/>
            </w:pPr>
            <w:r w:rsidRPr="00A53688">
              <w:t>2</w:t>
            </w:r>
            <w:r w:rsidR="00A53688" w:rsidRPr="00A53688">
              <w:t xml:space="preserve">. </w:t>
            </w:r>
            <w:r w:rsidRPr="00A53688">
              <w:t>Снижение цен на сырье и готовую продукцию</w:t>
            </w:r>
          </w:p>
        </w:tc>
        <w:tc>
          <w:tcPr>
            <w:tcW w:w="1842" w:type="dxa"/>
          </w:tcPr>
          <w:p w:rsidR="003B6BB6" w:rsidRPr="00A53688" w:rsidRDefault="003B6BB6" w:rsidP="00E646E4">
            <w:pPr>
              <w:pStyle w:val="afff5"/>
            </w:pPr>
            <w:r w:rsidRPr="00A53688">
              <w:t>1</w:t>
            </w:r>
            <w:r w:rsidR="00A53688" w:rsidRPr="00A53688">
              <w:t xml:space="preserve">. </w:t>
            </w:r>
            <w:r w:rsidRPr="00A53688">
              <w:t>Снижение налогов и пошлин</w:t>
            </w:r>
          </w:p>
          <w:p w:rsidR="003B6BB6" w:rsidRPr="00A53688" w:rsidRDefault="003B6BB6" w:rsidP="00E646E4">
            <w:pPr>
              <w:pStyle w:val="afff5"/>
            </w:pPr>
            <w:r w:rsidRPr="00A53688">
              <w:t>2</w:t>
            </w:r>
            <w:r w:rsidR="00A53688" w:rsidRPr="00A53688">
              <w:t xml:space="preserve">. </w:t>
            </w:r>
            <w:r w:rsidRPr="00A53688">
              <w:t>Появление новых производителей</w:t>
            </w:r>
          </w:p>
        </w:tc>
      </w:tr>
      <w:tr w:rsidR="003B6BB6" w:rsidRPr="00A53688">
        <w:tc>
          <w:tcPr>
            <w:tcW w:w="426" w:type="dxa"/>
            <w:vMerge/>
          </w:tcPr>
          <w:p w:rsidR="003B6BB6" w:rsidRPr="00A53688" w:rsidRDefault="003B6BB6" w:rsidP="00E646E4">
            <w:pPr>
              <w:pStyle w:val="afff5"/>
            </w:pPr>
          </w:p>
        </w:tc>
        <w:tc>
          <w:tcPr>
            <w:tcW w:w="1842" w:type="dxa"/>
          </w:tcPr>
          <w:p w:rsidR="003B6BB6" w:rsidRPr="00A53688" w:rsidRDefault="003B6BB6" w:rsidP="00E646E4">
            <w:pPr>
              <w:pStyle w:val="afff5"/>
            </w:pPr>
            <w:r w:rsidRPr="00A53688">
              <w:t>Умеренное</w:t>
            </w:r>
          </w:p>
        </w:tc>
        <w:tc>
          <w:tcPr>
            <w:tcW w:w="2551" w:type="dxa"/>
          </w:tcPr>
          <w:p w:rsidR="003B6BB6" w:rsidRPr="00A53688" w:rsidRDefault="003B6BB6" w:rsidP="00E646E4">
            <w:pPr>
              <w:pStyle w:val="afff5"/>
            </w:pPr>
            <w:r w:rsidRPr="00A53688">
              <w:t>1</w:t>
            </w:r>
            <w:r w:rsidR="00A53688" w:rsidRPr="00A53688">
              <w:t xml:space="preserve">. </w:t>
            </w:r>
            <w:r w:rsidRPr="00A53688">
              <w:t>Свободный вход на рынок</w:t>
            </w:r>
          </w:p>
          <w:p w:rsidR="003B6BB6" w:rsidRPr="00A53688" w:rsidRDefault="003B6BB6" w:rsidP="00E646E4">
            <w:pPr>
              <w:pStyle w:val="afff5"/>
            </w:pPr>
            <w:r w:rsidRPr="00A53688">
              <w:t>2</w:t>
            </w:r>
            <w:r w:rsidR="00A53688" w:rsidRPr="00A53688">
              <w:t xml:space="preserve">. </w:t>
            </w:r>
            <w:r w:rsidRPr="00A53688">
              <w:t>Совершенствование менеджмента</w:t>
            </w:r>
          </w:p>
        </w:tc>
        <w:tc>
          <w:tcPr>
            <w:tcW w:w="2410" w:type="dxa"/>
          </w:tcPr>
          <w:p w:rsidR="003B6BB6" w:rsidRPr="00A53688" w:rsidRDefault="003B6BB6" w:rsidP="00E646E4">
            <w:pPr>
              <w:pStyle w:val="afff5"/>
            </w:pPr>
            <w:r w:rsidRPr="00A53688">
              <w:t>1</w:t>
            </w:r>
            <w:r w:rsidR="00A53688" w:rsidRPr="00A53688">
              <w:t xml:space="preserve">. </w:t>
            </w:r>
            <w:r w:rsidRPr="00A53688">
              <w:t>Разорение и уход предприятий-производителей</w:t>
            </w:r>
          </w:p>
        </w:tc>
        <w:tc>
          <w:tcPr>
            <w:tcW w:w="1842" w:type="dxa"/>
          </w:tcPr>
          <w:p w:rsidR="003B6BB6" w:rsidRPr="00A53688" w:rsidRDefault="003B6BB6" w:rsidP="00E646E4">
            <w:pPr>
              <w:pStyle w:val="afff5"/>
            </w:pPr>
            <w:r w:rsidRPr="00A53688">
              <w:t>1</w:t>
            </w:r>
            <w:r w:rsidR="00A53688" w:rsidRPr="00A53688">
              <w:t xml:space="preserve">. </w:t>
            </w:r>
            <w:r w:rsidRPr="00A53688">
              <w:t>Изменения предпочтений потребителей</w:t>
            </w:r>
          </w:p>
        </w:tc>
      </w:tr>
      <w:tr w:rsidR="003B6BB6" w:rsidRPr="00A53688">
        <w:tc>
          <w:tcPr>
            <w:tcW w:w="426" w:type="dxa"/>
            <w:vMerge/>
          </w:tcPr>
          <w:p w:rsidR="003B6BB6" w:rsidRPr="00A53688" w:rsidRDefault="003B6BB6" w:rsidP="00E646E4">
            <w:pPr>
              <w:pStyle w:val="afff5"/>
            </w:pPr>
          </w:p>
        </w:tc>
        <w:tc>
          <w:tcPr>
            <w:tcW w:w="1842" w:type="dxa"/>
          </w:tcPr>
          <w:p w:rsidR="003B6BB6" w:rsidRPr="00A53688" w:rsidRDefault="003B6BB6" w:rsidP="00E646E4">
            <w:pPr>
              <w:pStyle w:val="afff5"/>
            </w:pPr>
            <w:r w:rsidRPr="00A53688">
              <w:t>Слабое</w:t>
            </w:r>
          </w:p>
        </w:tc>
        <w:tc>
          <w:tcPr>
            <w:tcW w:w="2551" w:type="dxa"/>
          </w:tcPr>
          <w:p w:rsidR="003B6BB6" w:rsidRPr="00A53688" w:rsidRDefault="003B6BB6" w:rsidP="00E646E4">
            <w:pPr>
              <w:pStyle w:val="afff5"/>
            </w:pPr>
            <w:r w:rsidRPr="00A53688">
              <w:t>1</w:t>
            </w:r>
            <w:r w:rsidR="00A53688" w:rsidRPr="00A53688">
              <w:t xml:space="preserve">. </w:t>
            </w:r>
            <w:r w:rsidRPr="00A53688">
              <w:t>Неудачное поведение конкурентов</w:t>
            </w:r>
          </w:p>
        </w:tc>
        <w:tc>
          <w:tcPr>
            <w:tcW w:w="2410" w:type="dxa"/>
          </w:tcPr>
          <w:p w:rsidR="003B6BB6" w:rsidRPr="00A53688" w:rsidRDefault="003B6BB6" w:rsidP="00E646E4">
            <w:pPr>
              <w:pStyle w:val="afff5"/>
            </w:pPr>
            <w:r w:rsidRPr="00A53688">
              <w:t>1</w:t>
            </w:r>
            <w:r w:rsidR="00A53688" w:rsidRPr="00A53688">
              <w:t xml:space="preserve">. </w:t>
            </w:r>
            <w:r w:rsidRPr="00A53688">
              <w:t>Отсутствие зарубежных конкурентов</w:t>
            </w:r>
          </w:p>
        </w:tc>
        <w:tc>
          <w:tcPr>
            <w:tcW w:w="1842" w:type="dxa"/>
          </w:tcPr>
          <w:p w:rsidR="003B6BB6" w:rsidRPr="00A53688" w:rsidRDefault="003B6BB6" w:rsidP="00E646E4">
            <w:pPr>
              <w:pStyle w:val="afff5"/>
            </w:pPr>
            <w:r w:rsidRPr="00A53688">
              <w:t>1</w:t>
            </w:r>
            <w:r w:rsidR="00A53688" w:rsidRPr="00A53688">
              <w:t xml:space="preserve">. </w:t>
            </w:r>
            <w:r w:rsidRPr="00A53688">
              <w:t>Государственная поддержка предприятий</w:t>
            </w:r>
          </w:p>
        </w:tc>
      </w:tr>
    </w:tbl>
    <w:p w:rsidR="00242882" w:rsidRPr="00A53688" w:rsidRDefault="00242882" w:rsidP="00A53688"/>
    <w:p w:rsidR="00775922" w:rsidRPr="00A53688" w:rsidRDefault="009C4553" w:rsidP="00F1243E">
      <w:pPr>
        <w:ind w:left="708" w:firstLine="12"/>
      </w:pPr>
      <w:r w:rsidRPr="00A53688">
        <w:t xml:space="preserve">Таблица </w:t>
      </w:r>
      <w:r w:rsidR="00A53688">
        <w:t>3.6</w:t>
      </w:r>
      <w:r w:rsidR="00A53688" w:rsidRPr="00A53688">
        <w:t xml:space="preserve"> - </w:t>
      </w:r>
      <w:r w:rsidRPr="00A53688">
        <w:t>Матрица</w:t>
      </w:r>
      <w:r w:rsidR="00A53688">
        <w:t xml:space="preserve"> "</w:t>
      </w:r>
      <w:r w:rsidRPr="00A53688">
        <w:t>вероятность/воздействие</w:t>
      </w:r>
      <w:r w:rsidR="00A53688">
        <w:t xml:space="preserve">" </w:t>
      </w:r>
      <w:r w:rsidRPr="00A53688">
        <w:t>для позиционирования</w:t>
      </w:r>
      <w:r w:rsidR="00A53688" w:rsidRPr="00A53688">
        <w:t xml:space="preserve"> </w:t>
      </w:r>
      <w:r w:rsidR="001E2A79" w:rsidRPr="00A53688">
        <w:t>угроз внешней среды</w:t>
      </w:r>
    </w:p>
    <w:tbl>
      <w:tblPr>
        <w:tblStyle w:val="15"/>
        <w:tblW w:w="9262" w:type="dxa"/>
        <w:tblInd w:w="0" w:type="dxa"/>
        <w:tblLayout w:type="fixed"/>
        <w:tblLook w:val="0000" w:firstRow="0" w:lastRow="0" w:firstColumn="0" w:lastColumn="0" w:noHBand="0" w:noVBand="0"/>
      </w:tblPr>
      <w:tblGrid>
        <w:gridCol w:w="426"/>
        <w:gridCol w:w="1418"/>
        <w:gridCol w:w="2551"/>
        <w:gridCol w:w="2268"/>
        <w:gridCol w:w="2599"/>
      </w:tblGrid>
      <w:tr w:rsidR="00242882" w:rsidRPr="00A53688">
        <w:trPr>
          <w:trHeight w:val="325"/>
        </w:trPr>
        <w:tc>
          <w:tcPr>
            <w:tcW w:w="426" w:type="dxa"/>
          </w:tcPr>
          <w:p w:rsidR="00242882" w:rsidRPr="00A53688" w:rsidRDefault="00242882" w:rsidP="00E646E4">
            <w:pPr>
              <w:pStyle w:val="afff5"/>
            </w:pPr>
          </w:p>
        </w:tc>
        <w:tc>
          <w:tcPr>
            <w:tcW w:w="8836" w:type="dxa"/>
            <w:gridSpan w:val="4"/>
          </w:tcPr>
          <w:p w:rsidR="00242882" w:rsidRPr="00A53688" w:rsidRDefault="00242882" w:rsidP="00E646E4">
            <w:pPr>
              <w:pStyle w:val="afff5"/>
            </w:pPr>
            <w:r w:rsidRPr="00A53688">
              <w:t>Вероятность</w:t>
            </w:r>
          </w:p>
        </w:tc>
      </w:tr>
      <w:tr w:rsidR="00242882" w:rsidRPr="00A53688">
        <w:trPr>
          <w:trHeight w:val="416"/>
        </w:trPr>
        <w:tc>
          <w:tcPr>
            <w:tcW w:w="426" w:type="dxa"/>
            <w:vMerge w:val="restart"/>
            <w:textDirection w:val="btLr"/>
          </w:tcPr>
          <w:p w:rsidR="00242882" w:rsidRPr="00A53688" w:rsidRDefault="00242882" w:rsidP="00E646E4">
            <w:pPr>
              <w:pStyle w:val="afff5"/>
            </w:pPr>
            <w:r w:rsidRPr="00A53688">
              <w:t>Воздействие</w:t>
            </w:r>
          </w:p>
        </w:tc>
        <w:tc>
          <w:tcPr>
            <w:tcW w:w="1418" w:type="dxa"/>
          </w:tcPr>
          <w:p w:rsidR="00242882" w:rsidRPr="00A53688" w:rsidRDefault="00242882" w:rsidP="00E646E4">
            <w:pPr>
              <w:pStyle w:val="afff5"/>
            </w:pPr>
          </w:p>
        </w:tc>
        <w:tc>
          <w:tcPr>
            <w:tcW w:w="2551" w:type="dxa"/>
          </w:tcPr>
          <w:p w:rsidR="00242882" w:rsidRPr="00A53688" w:rsidRDefault="00242882" w:rsidP="00E646E4">
            <w:pPr>
              <w:pStyle w:val="afff5"/>
            </w:pPr>
            <w:r w:rsidRPr="00A53688">
              <w:t>Высокая</w:t>
            </w:r>
          </w:p>
        </w:tc>
        <w:tc>
          <w:tcPr>
            <w:tcW w:w="2268" w:type="dxa"/>
          </w:tcPr>
          <w:p w:rsidR="00242882" w:rsidRPr="00A53688" w:rsidRDefault="00242882" w:rsidP="00E646E4">
            <w:pPr>
              <w:pStyle w:val="afff5"/>
            </w:pPr>
            <w:r w:rsidRPr="00A53688">
              <w:t>Средняя</w:t>
            </w:r>
          </w:p>
        </w:tc>
        <w:tc>
          <w:tcPr>
            <w:tcW w:w="2599" w:type="dxa"/>
          </w:tcPr>
          <w:p w:rsidR="00242882" w:rsidRPr="00A53688" w:rsidRDefault="00242882" w:rsidP="00E646E4">
            <w:pPr>
              <w:pStyle w:val="afff5"/>
            </w:pPr>
            <w:r w:rsidRPr="00A53688">
              <w:t>Низкая</w:t>
            </w:r>
          </w:p>
        </w:tc>
      </w:tr>
      <w:tr w:rsidR="00242882" w:rsidRPr="00A53688">
        <w:trPr>
          <w:trHeight w:val="1541"/>
        </w:trPr>
        <w:tc>
          <w:tcPr>
            <w:tcW w:w="426" w:type="dxa"/>
            <w:vMerge/>
          </w:tcPr>
          <w:p w:rsidR="00242882" w:rsidRPr="00A53688" w:rsidRDefault="00242882" w:rsidP="00E646E4">
            <w:pPr>
              <w:pStyle w:val="afff5"/>
            </w:pPr>
          </w:p>
        </w:tc>
        <w:tc>
          <w:tcPr>
            <w:tcW w:w="1418" w:type="dxa"/>
          </w:tcPr>
          <w:p w:rsidR="00242882" w:rsidRPr="00A53688" w:rsidRDefault="00242882" w:rsidP="00E646E4">
            <w:pPr>
              <w:pStyle w:val="afff5"/>
            </w:pPr>
            <w:r w:rsidRPr="00A53688">
              <w:t>Сильное</w:t>
            </w:r>
          </w:p>
        </w:tc>
        <w:tc>
          <w:tcPr>
            <w:tcW w:w="2551" w:type="dxa"/>
          </w:tcPr>
          <w:p w:rsidR="00242882" w:rsidRPr="00A53688" w:rsidRDefault="00242882" w:rsidP="00E646E4">
            <w:pPr>
              <w:pStyle w:val="afff5"/>
            </w:pPr>
            <w:r w:rsidRPr="00A53688">
              <w:t>1</w:t>
            </w:r>
            <w:r w:rsidR="00A53688" w:rsidRPr="00A53688">
              <w:t xml:space="preserve">. </w:t>
            </w:r>
            <w:r w:rsidRPr="00A53688">
              <w:t>Неблагоприятная экономическая ситуация в государстве</w:t>
            </w:r>
          </w:p>
        </w:tc>
        <w:tc>
          <w:tcPr>
            <w:tcW w:w="2268" w:type="dxa"/>
          </w:tcPr>
          <w:p w:rsidR="00242882" w:rsidRPr="00A53688" w:rsidRDefault="00242882" w:rsidP="00E646E4">
            <w:pPr>
              <w:pStyle w:val="afff5"/>
            </w:pPr>
            <w:r w:rsidRPr="00A53688">
              <w:t>1</w:t>
            </w:r>
            <w:r w:rsidR="00A53688" w:rsidRPr="00A53688">
              <w:t xml:space="preserve">. </w:t>
            </w:r>
            <w:r w:rsidRPr="00A53688">
              <w:t>Сбои в поставках продукции</w:t>
            </w:r>
          </w:p>
          <w:p w:rsidR="00242882" w:rsidRPr="00A53688" w:rsidRDefault="00242882" w:rsidP="00E646E4">
            <w:pPr>
              <w:pStyle w:val="afff5"/>
            </w:pPr>
          </w:p>
        </w:tc>
        <w:tc>
          <w:tcPr>
            <w:tcW w:w="2599" w:type="dxa"/>
          </w:tcPr>
          <w:p w:rsidR="00242882" w:rsidRPr="00A53688" w:rsidRDefault="00242882" w:rsidP="00E646E4">
            <w:pPr>
              <w:pStyle w:val="afff5"/>
            </w:pPr>
            <w:r w:rsidRPr="00A53688">
              <w:t>1</w:t>
            </w:r>
            <w:r w:rsidR="00A53688" w:rsidRPr="00A53688">
              <w:t xml:space="preserve">. </w:t>
            </w:r>
            <w:r w:rsidRPr="00A53688">
              <w:t>Появление товаров-субститутов</w:t>
            </w:r>
          </w:p>
          <w:p w:rsidR="00242882" w:rsidRPr="00A53688" w:rsidRDefault="00242882" w:rsidP="00E646E4">
            <w:pPr>
              <w:pStyle w:val="afff5"/>
            </w:pPr>
            <w:r w:rsidRPr="00A53688">
              <w:t>2</w:t>
            </w:r>
            <w:r w:rsidR="00A53688" w:rsidRPr="00A53688">
              <w:t xml:space="preserve">. </w:t>
            </w:r>
            <w:r w:rsidRPr="00A53688">
              <w:t>Появление новых фирм на рынке</w:t>
            </w:r>
          </w:p>
          <w:p w:rsidR="00242882" w:rsidRPr="00A53688" w:rsidRDefault="00242882" w:rsidP="00E646E4">
            <w:pPr>
              <w:pStyle w:val="afff5"/>
            </w:pPr>
            <w:r w:rsidRPr="00A53688">
              <w:t>3</w:t>
            </w:r>
            <w:r w:rsidR="00A53688" w:rsidRPr="00A53688">
              <w:t xml:space="preserve">. </w:t>
            </w:r>
            <w:r w:rsidRPr="00A53688">
              <w:t>Усиление конкуренции</w:t>
            </w:r>
          </w:p>
        </w:tc>
      </w:tr>
      <w:tr w:rsidR="00242882" w:rsidRPr="00A53688">
        <w:trPr>
          <w:trHeight w:val="2116"/>
        </w:trPr>
        <w:tc>
          <w:tcPr>
            <w:tcW w:w="426" w:type="dxa"/>
            <w:vMerge/>
          </w:tcPr>
          <w:p w:rsidR="00242882" w:rsidRPr="00A53688" w:rsidRDefault="00242882" w:rsidP="00E646E4">
            <w:pPr>
              <w:pStyle w:val="afff5"/>
            </w:pPr>
          </w:p>
        </w:tc>
        <w:tc>
          <w:tcPr>
            <w:tcW w:w="1418" w:type="dxa"/>
          </w:tcPr>
          <w:p w:rsidR="00242882" w:rsidRPr="00A53688" w:rsidRDefault="00242882" w:rsidP="00E646E4">
            <w:pPr>
              <w:pStyle w:val="afff5"/>
            </w:pPr>
            <w:r w:rsidRPr="00A53688">
              <w:t>Умеренное</w:t>
            </w:r>
          </w:p>
        </w:tc>
        <w:tc>
          <w:tcPr>
            <w:tcW w:w="2551" w:type="dxa"/>
          </w:tcPr>
          <w:p w:rsidR="00242882" w:rsidRPr="00A53688" w:rsidRDefault="00242882" w:rsidP="00E646E4">
            <w:pPr>
              <w:pStyle w:val="afff5"/>
            </w:pPr>
            <w:r w:rsidRPr="00A53688">
              <w:t>1</w:t>
            </w:r>
            <w:r w:rsidR="00A53688" w:rsidRPr="00A53688">
              <w:t xml:space="preserve">. </w:t>
            </w:r>
            <w:r w:rsidRPr="00A53688">
              <w:t>Снижение уровня жизни населения</w:t>
            </w:r>
          </w:p>
          <w:p w:rsidR="00242882" w:rsidRPr="00A53688" w:rsidRDefault="00242882" w:rsidP="00E646E4">
            <w:pPr>
              <w:pStyle w:val="afff5"/>
            </w:pPr>
            <w:r w:rsidRPr="00A53688">
              <w:t>2</w:t>
            </w:r>
            <w:r w:rsidR="00A53688" w:rsidRPr="00A53688">
              <w:t xml:space="preserve">. </w:t>
            </w:r>
            <w:r w:rsidRPr="00A53688">
              <w:t>Рост налогов и пошлин</w:t>
            </w:r>
          </w:p>
        </w:tc>
        <w:tc>
          <w:tcPr>
            <w:tcW w:w="2268" w:type="dxa"/>
          </w:tcPr>
          <w:p w:rsidR="00242882" w:rsidRPr="00A53688" w:rsidRDefault="00242882" w:rsidP="00E646E4">
            <w:pPr>
              <w:pStyle w:val="afff5"/>
            </w:pPr>
            <w:r w:rsidRPr="00A53688">
              <w:t>1</w:t>
            </w:r>
            <w:r w:rsidR="00A53688" w:rsidRPr="00A53688">
              <w:t xml:space="preserve">. </w:t>
            </w:r>
            <w:r w:rsidRPr="00A53688">
              <w:t>Ужесточение законодательства</w:t>
            </w:r>
          </w:p>
        </w:tc>
        <w:tc>
          <w:tcPr>
            <w:tcW w:w="2599" w:type="dxa"/>
          </w:tcPr>
          <w:p w:rsidR="00242882" w:rsidRPr="00A53688" w:rsidRDefault="00242882" w:rsidP="00E646E4">
            <w:pPr>
              <w:pStyle w:val="afff5"/>
            </w:pPr>
            <w:r w:rsidRPr="00A53688">
              <w:t>1</w:t>
            </w:r>
            <w:r w:rsidR="00A53688" w:rsidRPr="00A53688">
              <w:t xml:space="preserve">. </w:t>
            </w:r>
            <w:r w:rsidRPr="00A53688">
              <w:t>Появление принципиально нового товара</w:t>
            </w:r>
          </w:p>
          <w:p w:rsidR="00242882" w:rsidRPr="00A53688" w:rsidRDefault="00242882" w:rsidP="00E646E4">
            <w:pPr>
              <w:pStyle w:val="afff5"/>
            </w:pPr>
            <w:r w:rsidRPr="00A53688">
              <w:t>2</w:t>
            </w:r>
            <w:r w:rsidR="00A53688" w:rsidRPr="00A53688">
              <w:t xml:space="preserve">. </w:t>
            </w:r>
            <w:r w:rsidRPr="00A53688">
              <w:t>Скачки курсов валют</w:t>
            </w:r>
          </w:p>
          <w:p w:rsidR="00242882" w:rsidRPr="00A53688" w:rsidRDefault="00242882" w:rsidP="00E646E4">
            <w:pPr>
              <w:pStyle w:val="afff5"/>
            </w:pPr>
            <w:r w:rsidRPr="00A53688">
              <w:t>3</w:t>
            </w:r>
            <w:r w:rsidR="00A53688" w:rsidRPr="00A53688">
              <w:t xml:space="preserve">. </w:t>
            </w:r>
            <w:r w:rsidRPr="00A53688">
              <w:t>Изменение покупательских предпочтений</w:t>
            </w:r>
          </w:p>
        </w:tc>
      </w:tr>
      <w:tr w:rsidR="00242882" w:rsidRPr="00A53688">
        <w:tc>
          <w:tcPr>
            <w:tcW w:w="426" w:type="dxa"/>
            <w:vMerge/>
          </w:tcPr>
          <w:p w:rsidR="00242882" w:rsidRPr="00A53688" w:rsidRDefault="00242882" w:rsidP="00E646E4">
            <w:pPr>
              <w:pStyle w:val="afff5"/>
            </w:pPr>
          </w:p>
        </w:tc>
        <w:tc>
          <w:tcPr>
            <w:tcW w:w="1418" w:type="dxa"/>
          </w:tcPr>
          <w:p w:rsidR="00242882" w:rsidRPr="00A53688" w:rsidRDefault="00242882" w:rsidP="00E646E4">
            <w:pPr>
              <w:pStyle w:val="afff5"/>
            </w:pPr>
            <w:r w:rsidRPr="00A53688">
              <w:t>Слабое</w:t>
            </w:r>
          </w:p>
        </w:tc>
        <w:tc>
          <w:tcPr>
            <w:tcW w:w="2551" w:type="dxa"/>
          </w:tcPr>
          <w:p w:rsidR="00242882" w:rsidRPr="00A53688" w:rsidRDefault="00242882" w:rsidP="00E646E4">
            <w:pPr>
              <w:pStyle w:val="afff5"/>
            </w:pPr>
            <w:r w:rsidRPr="00A53688">
              <w:t>1</w:t>
            </w:r>
            <w:r w:rsidR="00A53688" w:rsidRPr="00A53688">
              <w:t xml:space="preserve">. </w:t>
            </w:r>
            <w:r w:rsidRPr="00A53688">
              <w:t>Изменение уровня цен</w:t>
            </w:r>
          </w:p>
        </w:tc>
        <w:tc>
          <w:tcPr>
            <w:tcW w:w="2268" w:type="dxa"/>
          </w:tcPr>
          <w:p w:rsidR="00242882" w:rsidRPr="00A53688" w:rsidRDefault="00242882" w:rsidP="00E646E4">
            <w:pPr>
              <w:pStyle w:val="afff5"/>
            </w:pPr>
            <w:r w:rsidRPr="00A53688">
              <w:t>1</w:t>
            </w:r>
            <w:r w:rsidR="00A53688" w:rsidRPr="00A53688">
              <w:t xml:space="preserve">. </w:t>
            </w:r>
            <w:r w:rsidRPr="00A53688">
              <w:t>Рост темпов инфляции</w:t>
            </w:r>
          </w:p>
        </w:tc>
        <w:tc>
          <w:tcPr>
            <w:tcW w:w="2599" w:type="dxa"/>
          </w:tcPr>
          <w:p w:rsidR="00242882" w:rsidRPr="00A53688" w:rsidRDefault="00242882" w:rsidP="00E646E4">
            <w:pPr>
              <w:pStyle w:val="afff5"/>
            </w:pPr>
            <w:r w:rsidRPr="00A53688">
              <w:t>1</w:t>
            </w:r>
            <w:r w:rsidR="00A53688" w:rsidRPr="00A53688">
              <w:t xml:space="preserve">. </w:t>
            </w:r>
            <w:r w:rsidRPr="00A53688">
              <w:t>Ухудшение политической обстановки</w:t>
            </w:r>
          </w:p>
        </w:tc>
      </w:tr>
    </w:tbl>
    <w:p w:rsidR="00A53688" w:rsidRDefault="00775922" w:rsidP="00A53688">
      <w:r w:rsidRPr="00A53688">
        <w:t>Анализ табл</w:t>
      </w:r>
      <w:r w:rsidR="009C4553" w:rsidRPr="00A53688">
        <w:t xml:space="preserve">ицах </w:t>
      </w:r>
      <w:r w:rsidR="00A53688">
        <w:t>3.5</w:t>
      </w:r>
      <w:r w:rsidRPr="00A53688">
        <w:t xml:space="preserve">, </w:t>
      </w:r>
      <w:r w:rsidR="00A53688">
        <w:t>3.6</w:t>
      </w:r>
      <w:r w:rsidRPr="00A53688">
        <w:t xml:space="preserve"> позволяет сделать следующие выводы</w:t>
      </w:r>
      <w:r w:rsidR="00A53688" w:rsidRPr="00A53688">
        <w:t xml:space="preserve">. </w:t>
      </w:r>
      <w:r w:rsidRPr="00A53688">
        <w:t>Для получения более дифференцированной оценки значимости факторов внешней среды, применим метод взвешенной оценки воздействия факторов, результаты которого представлены в таблице, где в первую колонку вписаны отдельные факторы среды</w:t>
      </w:r>
      <w:r w:rsidR="00A53688" w:rsidRPr="00A53688">
        <w:t xml:space="preserve">; </w:t>
      </w:r>
      <w:r w:rsidRPr="00A53688">
        <w:t xml:space="preserve">во вторую </w:t>
      </w:r>
      <w:r w:rsidR="00A53688">
        <w:t>-</w:t>
      </w:r>
      <w:r w:rsidRPr="00A53688">
        <w:t xml:space="preserve"> вес данного фактора, в виде относительной важности, определяемой экспертным путем</w:t>
      </w:r>
      <w:r w:rsidR="00A53688" w:rsidRPr="00A53688">
        <w:t xml:space="preserve">; </w:t>
      </w:r>
      <w:r w:rsidRPr="00A53688">
        <w:t xml:space="preserve">в третью </w:t>
      </w:r>
      <w:r w:rsidR="00A53688">
        <w:t>-</w:t>
      </w:r>
      <w:r w:rsidRPr="00A53688">
        <w:t xml:space="preserve"> оценка в баллах степени влияния фактора на организацию, которая присваивается экспертом в соответствии с выбранной шкалой</w:t>
      </w:r>
      <w:r w:rsidR="00A53688" w:rsidRPr="00A53688">
        <w:t xml:space="preserve">. </w:t>
      </w:r>
      <w:r w:rsidRPr="00A53688">
        <w:t>Взвешенная оценка воздействия фактора на организацию определяется как произведение веса фактора на его бальную оценку</w:t>
      </w:r>
      <w:r w:rsidR="00A53688" w:rsidRPr="00A53688">
        <w:t>.</w:t>
      </w:r>
    </w:p>
    <w:p w:rsidR="00A53688" w:rsidRDefault="00775922" w:rsidP="00A53688">
      <w:r w:rsidRPr="00A53688">
        <w:t xml:space="preserve">Взвешенная оценка степени влияния факторов внешней среды приведена в приложении </w:t>
      </w:r>
      <w:r w:rsidR="0099571B" w:rsidRPr="00A53688">
        <w:t>В</w:t>
      </w:r>
      <w:r w:rsidR="00A53688" w:rsidRPr="00A53688">
        <w:t xml:space="preserve">. </w:t>
      </w:r>
      <w:r w:rsidRPr="00A53688">
        <w:t xml:space="preserve">По итогам приложения </w:t>
      </w:r>
      <w:r w:rsidR="0099571B" w:rsidRPr="00A53688">
        <w:t>В</w:t>
      </w:r>
      <w:r w:rsidRPr="00A53688">
        <w:t xml:space="preserve"> видно, что в</w:t>
      </w:r>
      <w:r w:rsidR="00A53688" w:rsidRPr="00A53688">
        <w:t xml:space="preserve"> </w:t>
      </w:r>
      <w:r w:rsidRPr="00A53688">
        <w:rPr>
          <w:snapToGrid w:val="0"/>
        </w:rPr>
        <w:t>ОО</w:t>
      </w:r>
      <w:r w:rsidR="00D15E50" w:rsidRPr="00A53688">
        <w:rPr>
          <w:snapToGrid w:val="0"/>
        </w:rPr>
        <w:t>О</w:t>
      </w:r>
      <w:r w:rsidR="00A53688">
        <w:rPr>
          <w:snapToGrid w:val="0"/>
        </w:rPr>
        <w:t xml:space="preserve"> "</w:t>
      </w:r>
      <w:r w:rsidRPr="00A53688">
        <w:rPr>
          <w:snapToGrid w:val="0"/>
        </w:rPr>
        <w:t>Ротафарм</w:t>
      </w:r>
      <w:r w:rsidR="00A53688">
        <w:rPr>
          <w:snapToGrid w:val="0"/>
        </w:rPr>
        <w:t xml:space="preserve">" </w:t>
      </w:r>
      <w:r w:rsidRPr="00A53688">
        <w:t xml:space="preserve">факторы ближайшего окружения оказывают сильное негативное воздействие, </w:t>
      </w:r>
      <w:r w:rsidR="00A53688">
        <w:t>т.е.</w:t>
      </w:r>
      <w:r w:rsidR="00A53688" w:rsidRPr="00A53688">
        <w:t xml:space="preserve"> </w:t>
      </w:r>
      <w:r w:rsidRPr="00A53688">
        <w:t>представляют сильнейшую угрозу</w:t>
      </w:r>
      <w:r w:rsidR="00A53688" w:rsidRPr="00A53688">
        <w:t xml:space="preserve">. </w:t>
      </w:r>
      <w:r w:rsidRPr="00A53688">
        <w:t>Положительное влияние на данную организацию оказывают в основном только факторы макросреды</w:t>
      </w:r>
      <w:r w:rsidR="00A53688" w:rsidRPr="00A53688">
        <w:t>.</w:t>
      </w:r>
    </w:p>
    <w:p w:rsidR="00A53688" w:rsidRDefault="00775922" w:rsidP="00A53688">
      <w:r w:rsidRPr="00A53688">
        <w:t>Для получения более полного представления, необходимо полученные данные ранжировать в порядке убывания их степени воздействия в табл</w:t>
      </w:r>
      <w:r w:rsidR="009C4553" w:rsidRPr="00A53688">
        <w:t>ице</w:t>
      </w:r>
      <w:r w:rsidR="00A53688">
        <w:t xml:space="preserve"> 3.7.</w:t>
      </w:r>
    </w:p>
    <w:p w:rsidR="00E646E4" w:rsidRDefault="00E646E4" w:rsidP="00A53688"/>
    <w:p w:rsidR="00775922" w:rsidRPr="00A53688" w:rsidRDefault="00AB1AA0" w:rsidP="00A53688">
      <w:r w:rsidRPr="00A53688">
        <w:t xml:space="preserve">Таблица </w:t>
      </w:r>
      <w:r w:rsidR="00A53688">
        <w:t>3.7</w:t>
      </w:r>
      <w:r w:rsidR="00A53688" w:rsidRPr="00A53688">
        <w:t xml:space="preserve"> - </w:t>
      </w:r>
      <w:r w:rsidR="009C4553" w:rsidRPr="00A53688">
        <w:t>Внешние возможности и угрозы</w:t>
      </w:r>
    </w:p>
    <w:tbl>
      <w:tblPr>
        <w:tblStyle w:val="15"/>
        <w:tblW w:w="8748" w:type="dxa"/>
        <w:tblInd w:w="0" w:type="dxa"/>
        <w:tblLayout w:type="fixed"/>
        <w:tblLook w:val="0000" w:firstRow="0" w:lastRow="0" w:firstColumn="0" w:lastColumn="0" w:noHBand="0" w:noVBand="0"/>
      </w:tblPr>
      <w:tblGrid>
        <w:gridCol w:w="4503"/>
        <w:gridCol w:w="4245"/>
      </w:tblGrid>
      <w:tr w:rsidR="00D15E50" w:rsidRPr="00A53688" w:rsidTr="00A30D17">
        <w:trPr>
          <w:trHeight w:val="240"/>
        </w:trPr>
        <w:tc>
          <w:tcPr>
            <w:tcW w:w="4503" w:type="dxa"/>
          </w:tcPr>
          <w:p w:rsidR="00D15E50" w:rsidRPr="00A53688" w:rsidRDefault="00D15E50" w:rsidP="00E646E4">
            <w:pPr>
              <w:pStyle w:val="afff5"/>
            </w:pPr>
            <w:r w:rsidRPr="00A53688">
              <w:t>Возможности</w:t>
            </w:r>
          </w:p>
        </w:tc>
        <w:tc>
          <w:tcPr>
            <w:tcW w:w="4245" w:type="dxa"/>
          </w:tcPr>
          <w:p w:rsidR="00D15E50" w:rsidRPr="00A53688" w:rsidRDefault="00D15E50" w:rsidP="00E646E4">
            <w:pPr>
              <w:pStyle w:val="afff5"/>
            </w:pPr>
            <w:r w:rsidRPr="00A53688">
              <w:t>Угрозы</w:t>
            </w:r>
          </w:p>
        </w:tc>
      </w:tr>
      <w:tr w:rsidR="00D15E50" w:rsidRPr="00A53688">
        <w:trPr>
          <w:trHeight w:val="20"/>
        </w:trPr>
        <w:tc>
          <w:tcPr>
            <w:tcW w:w="4503" w:type="dxa"/>
          </w:tcPr>
          <w:p w:rsidR="00D15E50" w:rsidRPr="00A53688" w:rsidRDefault="00D15E50" w:rsidP="00E646E4">
            <w:pPr>
              <w:pStyle w:val="afff5"/>
            </w:pPr>
            <w:r w:rsidRPr="00A53688">
              <w:t>Совершенствование технологии производства</w:t>
            </w:r>
          </w:p>
        </w:tc>
        <w:tc>
          <w:tcPr>
            <w:tcW w:w="4245" w:type="dxa"/>
          </w:tcPr>
          <w:p w:rsidR="00D15E50" w:rsidRPr="00A53688" w:rsidRDefault="00D15E50" w:rsidP="00E646E4">
            <w:pPr>
              <w:pStyle w:val="afff5"/>
            </w:pPr>
            <w:r w:rsidRPr="00A53688">
              <w:t>Рост налогов и пошлин</w:t>
            </w:r>
          </w:p>
        </w:tc>
      </w:tr>
      <w:tr w:rsidR="00D15E50" w:rsidRPr="00A53688">
        <w:trPr>
          <w:trHeight w:val="20"/>
        </w:trPr>
        <w:tc>
          <w:tcPr>
            <w:tcW w:w="4503" w:type="dxa"/>
          </w:tcPr>
          <w:p w:rsidR="00D15E50" w:rsidRPr="00A53688" w:rsidRDefault="00D15E50" w:rsidP="00E646E4">
            <w:pPr>
              <w:pStyle w:val="afff5"/>
            </w:pPr>
            <w:r w:rsidRPr="00A53688">
              <w:t>Устойчивый спрос на продукцию</w:t>
            </w:r>
          </w:p>
        </w:tc>
        <w:tc>
          <w:tcPr>
            <w:tcW w:w="4245" w:type="dxa"/>
          </w:tcPr>
          <w:p w:rsidR="00D15E50" w:rsidRPr="00A53688" w:rsidRDefault="00D15E50" w:rsidP="00E646E4">
            <w:pPr>
              <w:pStyle w:val="afff5"/>
            </w:pPr>
            <w:r w:rsidRPr="00A53688">
              <w:t>Понижение уровня цен</w:t>
            </w:r>
          </w:p>
        </w:tc>
      </w:tr>
      <w:tr w:rsidR="00D15E50" w:rsidRPr="00A53688">
        <w:trPr>
          <w:trHeight w:val="20"/>
        </w:trPr>
        <w:tc>
          <w:tcPr>
            <w:tcW w:w="4503" w:type="dxa"/>
          </w:tcPr>
          <w:p w:rsidR="00D15E50" w:rsidRPr="00A53688" w:rsidRDefault="00D15E50" w:rsidP="00E646E4">
            <w:pPr>
              <w:pStyle w:val="afff5"/>
            </w:pPr>
            <w:r w:rsidRPr="00A53688">
              <w:t>Снижение налогов и пошлин</w:t>
            </w:r>
          </w:p>
        </w:tc>
        <w:tc>
          <w:tcPr>
            <w:tcW w:w="4245" w:type="dxa"/>
          </w:tcPr>
          <w:p w:rsidR="00D15E50" w:rsidRPr="00A53688" w:rsidRDefault="00D15E50" w:rsidP="00E646E4">
            <w:pPr>
              <w:pStyle w:val="afff5"/>
            </w:pPr>
            <w:r w:rsidRPr="00A53688">
              <w:t>Рост темпов инфляции</w:t>
            </w:r>
          </w:p>
        </w:tc>
      </w:tr>
      <w:tr w:rsidR="00D15E50" w:rsidRPr="00A53688">
        <w:trPr>
          <w:trHeight w:val="20"/>
        </w:trPr>
        <w:tc>
          <w:tcPr>
            <w:tcW w:w="4503" w:type="dxa"/>
          </w:tcPr>
          <w:p w:rsidR="00D15E50" w:rsidRPr="00A53688" w:rsidRDefault="00D15E50" w:rsidP="00E646E4">
            <w:pPr>
              <w:pStyle w:val="afff5"/>
            </w:pPr>
            <w:r w:rsidRPr="00A53688">
              <w:t>Снижение цен на сырье и материалы</w:t>
            </w:r>
          </w:p>
        </w:tc>
        <w:tc>
          <w:tcPr>
            <w:tcW w:w="4245" w:type="dxa"/>
          </w:tcPr>
          <w:p w:rsidR="00D15E50" w:rsidRPr="00A53688" w:rsidRDefault="00D15E50" w:rsidP="00E646E4">
            <w:pPr>
              <w:pStyle w:val="afff5"/>
            </w:pPr>
            <w:r w:rsidRPr="00A53688">
              <w:t>Ужесточение законодательства</w:t>
            </w:r>
          </w:p>
        </w:tc>
      </w:tr>
      <w:tr w:rsidR="00D15E50" w:rsidRPr="00A53688">
        <w:trPr>
          <w:trHeight w:val="20"/>
        </w:trPr>
        <w:tc>
          <w:tcPr>
            <w:tcW w:w="4503" w:type="dxa"/>
          </w:tcPr>
          <w:p w:rsidR="00D15E50" w:rsidRPr="00A53688" w:rsidRDefault="00D15E50" w:rsidP="00E646E4">
            <w:pPr>
              <w:pStyle w:val="afff5"/>
            </w:pPr>
            <w:r w:rsidRPr="00A53688">
              <w:t>Отсутствие зарубежных конкурентов</w:t>
            </w:r>
          </w:p>
        </w:tc>
        <w:tc>
          <w:tcPr>
            <w:tcW w:w="4245" w:type="dxa"/>
          </w:tcPr>
          <w:p w:rsidR="00D15E50" w:rsidRPr="00A53688" w:rsidRDefault="00D15E50" w:rsidP="00E646E4">
            <w:pPr>
              <w:pStyle w:val="afff5"/>
            </w:pPr>
            <w:r w:rsidRPr="00A53688">
              <w:t>Снижение уровня жизни населения</w:t>
            </w:r>
          </w:p>
        </w:tc>
      </w:tr>
      <w:tr w:rsidR="00D15E50" w:rsidRPr="00A53688">
        <w:trPr>
          <w:trHeight w:val="20"/>
        </w:trPr>
        <w:tc>
          <w:tcPr>
            <w:tcW w:w="4503" w:type="dxa"/>
          </w:tcPr>
          <w:p w:rsidR="00D15E50" w:rsidRPr="00A53688" w:rsidRDefault="00D15E50" w:rsidP="00E646E4">
            <w:pPr>
              <w:pStyle w:val="afff5"/>
            </w:pPr>
            <w:r w:rsidRPr="00A53688">
              <w:t>Не полностью удовлетворенный спрос на продукцию</w:t>
            </w:r>
          </w:p>
        </w:tc>
        <w:tc>
          <w:tcPr>
            <w:tcW w:w="4245" w:type="dxa"/>
          </w:tcPr>
          <w:p w:rsidR="00D15E50" w:rsidRPr="00A53688" w:rsidRDefault="00D15E50" w:rsidP="00E646E4">
            <w:pPr>
              <w:pStyle w:val="afff5"/>
            </w:pPr>
            <w:r w:rsidRPr="00A53688">
              <w:t>Изменение покупательских предпочтений</w:t>
            </w:r>
          </w:p>
        </w:tc>
      </w:tr>
      <w:tr w:rsidR="00D15E50" w:rsidRPr="00A53688">
        <w:trPr>
          <w:trHeight w:val="20"/>
        </w:trPr>
        <w:tc>
          <w:tcPr>
            <w:tcW w:w="4503" w:type="dxa"/>
          </w:tcPr>
          <w:p w:rsidR="00D15E50" w:rsidRPr="00A53688" w:rsidRDefault="00D15E50" w:rsidP="00E646E4">
            <w:pPr>
              <w:pStyle w:val="afff5"/>
            </w:pPr>
            <w:r w:rsidRPr="00A53688">
              <w:t>Государственная поддержка малых предприятий</w:t>
            </w:r>
          </w:p>
        </w:tc>
        <w:tc>
          <w:tcPr>
            <w:tcW w:w="4245" w:type="dxa"/>
          </w:tcPr>
          <w:p w:rsidR="00D15E50" w:rsidRPr="00A53688" w:rsidRDefault="00D15E50" w:rsidP="00E646E4">
            <w:pPr>
              <w:pStyle w:val="afff5"/>
            </w:pPr>
            <w:r w:rsidRPr="00A53688">
              <w:t>Появление товаров-субститутов</w:t>
            </w:r>
          </w:p>
        </w:tc>
      </w:tr>
      <w:tr w:rsidR="00D15E50" w:rsidRPr="00A53688">
        <w:trPr>
          <w:trHeight w:val="20"/>
        </w:trPr>
        <w:tc>
          <w:tcPr>
            <w:tcW w:w="4503" w:type="dxa"/>
          </w:tcPr>
          <w:p w:rsidR="00D15E50" w:rsidRPr="00A53688" w:rsidRDefault="00D15E50" w:rsidP="00E646E4">
            <w:pPr>
              <w:pStyle w:val="afff5"/>
            </w:pPr>
            <w:r w:rsidRPr="00A53688">
              <w:t>Улучшение уровня жизни населения</w:t>
            </w:r>
          </w:p>
        </w:tc>
        <w:tc>
          <w:tcPr>
            <w:tcW w:w="4245" w:type="dxa"/>
          </w:tcPr>
          <w:p w:rsidR="00D15E50" w:rsidRPr="00A53688" w:rsidRDefault="00D15E50" w:rsidP="00E646E4">
            <w:pPr>
              <w:pStyle w:val="afff5"/>
            </w:pPr>
            <w:r w:rsidRPr="00A53688">
              <w:t>Скачки курсов валют</w:t>
            </w:r>
          </w:p>
        </w:tc>
      </w:tr>
      <w:tr w:rsidR="00D15E50" w:rsidRPr="00A53688">
        <w:trPr>
          <w:trHeight w:val="20"/>
        </w:trPr>
        <w:tc>
          <w:tcPr>
            <w:tcW w:w="4503" w:type="dxa"/>
          </w:tcPr>
          <w:p w:rsidR="00D15E50" w:rsidRPr="00A53688" w:rsidRDefault="00D15E50" w:rsidP="00E646E4">
            <w:pPr>
              <w:pStyle w:val="afff5"/>
            </w:pPr>
            <w:r w:rsidRPr="00A53688">
              <w:t>Совершенствование менеджмента</w:t>
            </w:r>
          </w:p>
        </w:tc>
        <w:tc>
          <w:tcPr>
            <w:tcW w:w="4245" w:type="dxa"/>
          </w:tcPr>
          <w:p w:rsidR="00D15E50" w:rsidRPr="00A53688" w:rsidRDefault="00D15E50" w:rsidP="00E646E4">
            <w:pPr>
              <w:pStyle w:val="afff5"/>
            </w:pPr>
            <w:r w:rsidRPr="00A53688">
              <w:t>Неблагоприятная эконом</w:t>
            </w:r>
            <w:r w:rsidR="007A50A9" w:rsidRPr="00A53688">
              <w:t>ическая</w:t>
            </w:r>
            <w:r w:rsidRPr="00A53688">
              <w:t xml:space="preserve"> ситуация в государстве</w:t>
            </w:r>
          </w:p>
        </w:tc>
      </w:tr>
      <w:tr w:rsidR="00D15E50" w:rsidRPr="00A53688">
        <w:trPr>
          <w:trHeight w:val="20"/>
        </w:trPr>
        <w:tc>
          <w:tcPr>
            <w:tcW w:w="4503" w:type="dxa"/>
          </w:tcPr>
          <w:p w:rsidR="00D15E50" w:rsidRPr="00A53688" w:rsidRDefault="00D15E50" w:rsidP="00E646E4">
            <w:pPr>
              <w:pStyle w:val="afff5"/>
            </w:pPr>
            <w:r w:rsidRPr="00A53688">
              <w:t>Разорение и уход фирм-производителей</w:t>
            </w:r>
          </w:p>
        </w:tc>
        <w:tc>
          <w:tcPr>
            <w:tcW w:w="4245" w:type="dxa"/>
          </w:tcPr>
          <w:p w:rsidR="00D15E50" w:rsidRPr="00A53688" w:rsidRDefault="00D15E50" w:rsidP="00E646E4">
            <w:pPr>
              <w:pStyle w:val="afff5"/>
            </w:pPr>
            <w:r w:rsidRPr="00A53688">
              <w:t>Усиление конкуренции</w:t>
            </w:r>
          </w:p>
        </w:tc>
      </w:tr>
      <w:tr w:rsidR="00D15E50" w:rsidRPr="00A53688">
        <w:trPr>
          <w:trHeight w:val="20"/>
        </w:trPr>
        <w:tc>
          <w:tcPr>
            <w:tcW w:w="4503" w:type="dxa"/>
          </w:tcPr>
          <w:p w:rsidR="00D15E50" w:rsidRPr="00A53688" w:rsidRDefault="00D15E50" w:rsidP="00E646E4">
            <w:pPr>
              <w:pStyle w:val="afff5"/>
            </w:pPr>
            <w:r w:rsidRPr="00A53688">
              <w:t>Повышение уровня цен</w:t>
            </w:r>
          </w:p>
        </w:tc>
        <w:tc>
          <w:tcPr>
            <w:tcW w:w="4245" w:type="dxa"/>
          </w:tcPr>
          <w:p w:rsidR="00D15E50" w:rsidRPr="00A53688" w:rsidRDefault="00D15E50" w:rsidP="00E646E4">
            <w:pPr>
              <w:pStyle w:val="afff5"/>
            </w:pPr>
            <w:r w:rsidRPr="00A53688">
              <w:t>Появление новых производителей</w:t>
            </w:r>
          </w:p>
        </w:tc>
      </w:tr>
      <w:tr w:rsidR="00D15E50" w:rsidRPr="00A53688">
        <w:trPr>
          <w:trHeight w:val="20"/>
        </w:trPr>
        <w:tc>
          <w:tcPr>
            <w:tcW w:w="4503" w:type="dxa"/>
          </w:tcPr>
          <w:p w:rsidR="00D15E50" w:rsidRPr="00A53688" w:rsidRDefault="00D15E50" w:rsidP="00E646E4">
            <w:pPr>
              <w:pStyle w:val="afff5"/>
            </w:pPr>
            <w:r w:rsidRPr="00A53688">
              <w:t>Свободный вход на рынок</w:t>
            </w:r>
          </w:p>
        </w:tc>
        <w:tc>
          <w:tcPr>
            <w:tcW w:w="4245" w:type="dxa"/>
          </w:tcPr>
          <w:p w:rsidR="00D15E50" w:rsidRPr="00A53688" w:rsidRDefault="00D15E50" w:rsidP="00E646E4">
            <w:pPr>
              <w:pStyle w:val="afff5"/>
            </w:pPr>
            <w:r w:rsidRPr="00A53688">
              <w:t>Появление принципиально нового товара</w:t>
            </w:r>
          </w:p>
        </w:tc>
      </w:tr>
      <w:tr w:rsidR="00D15E50" w:rsidRPr="00A53688">
        <w:trPr>
          <w:trHeight w:val="20"/>
        </w:trPr>
        <w:tc>
          <w:tcPr>
            <w:tcW w:w="4503" w:type="dxa"/>
          </w:tcPr>
          <w:p w:rsidR="00D15E50" w:rsidRPr="00A53688" w:rsidRDefault="00D15E50" w:rsidP="00E646E4">
            <w:pPr>
              <w:pStyle w:val="afff5"/>
            </w:pPr>
            <w:r w:rsidRPr="00A53688">
              <w:t>Внедрение в новые сегменты рынка</w:t>
            </w:r>
          </w:p>
        </w:tc>
        <w:tc>
          <w:tcPr>
            <w:tcW w:w="4245" w:type="dxa"/>
          </w:tcPr>
          <w:p w:rsidR="00D15E50" w:rsidRPr="00A53688" w:rsidRDefault="00D15E50" w:rsidP="00E646E4">
            <w:pPr>
              <w:pStyle w:val="afff5"/>
            </w:pPr>
            <w:r w:rsidRPr="00A53688">
              <w:t>Сбои в поставках продукции</w:t>
            </w:r>
          </w:p>
        </w:tc>
      </w:tr>
      <w:tr w:rsidR="00D15E50" w:rsidRPr="00A53688">
        <w:trPr>
          <w:trHeight w:val="20"/>
        </w:trPr>
        <w:tc>
          <w:tcPr>
            <w:tcW w:w="4503" w:type="dxa"/>
          </w:tcPr>
          <w:p w:rsidR="00D15E50" w:rsidRPr="00A53688" w:rsidRDefault="00D15E50" w:rsidP="00E646E4">
            <w:pPr>
              <w:pStyle w:val="afff5"/>
            </w:pPr>
            <w:r w:rsidRPr="00A53688">
              <w:t>Неудачное поведение конкурентов</w:t>
            </w:r>
          </w:p>
        </w:tc>
        <w:tc>
          <w:tcPr>
            <w:tcW w:w="4245" w:type="dxa"/>
          </w:tcPr>
          <w:p w:rsidR="00D15E50" w:rsidRPr="00A53688" w:rsidRDefault="00D15E50" w:rsidP="00E646E4">
            <w:pPr>
              <w:pStyle w:val="afff5"/>
            </w:pPr>
            <w:r w:rsidRPr="00A53688">
              <w:t>Ухудшение политической обстановки</w:t>
            </w:r>
          </w:p>
        </w:tc>
      </w:tr>
    </w:tbl>
    <w:p w:rsidR="00775922" w:rsidRPr="00A53688" w:rsidRDefault="00775922" w:rsidP="00A53688"/>
    <w:p w:rsidR="00A53688" w:rsidRDefault="0099571B" w:rsidP="00A53688">
      <w:r w:rsidRPr="00A53688">
        <w:t>Как видно из таблицы</w:t>
      </w:r>
      <w:r w:rsidR="00775922" w:rsidRPr="00A53688">
        <w:t xml:space="preserve"> </w:t>
      </w:r>
      <w:r w:rsidR="00A53688">
        <w:t>3.7</w:t>
      </w:r>
      <w:r w:rsidR="00775922" w:rsidRPr="00A53688">
        <w:t>, можно определить, какие из определенных внешних факторов имеют наибольшее положительное или отрицательное влияние на компанию</w:t>
      </w:r>
      <w:r w:rsidR="00A53688" w:rsidRPr="00A53688">
        <w:t>.</w:t>
      </w:r>
    </w:p>
    <w:p w:rsidR="00A53688" w:rsidRDefault="00775922" w:rsidP="00A53688">
      <w:r w:rsidRPr="00A53688">
        <w:t>Внутреннюю структуру организации называют еще внутренней средой</w:t>
      </w:r>
      <w:r w:rsidR="00A53688" w:rsidRPr="00A53688">
        <w:t xml:space="preserve">. </w:t>
      </w:r>
      <w:r w:rsidRPr="00A53688">
        <w:t>К ней относятся функциональные структуры фирмы, обеспечивающие управление, разработку и тестирование новых товаров, продвижение товаров до покупателей, сбыт, обслуживание, взаимоотношения с поставщиками и иными внешними органами</w:t>
      </w:r>
      <w:r w:rsidR="00A53688" w:rsidRPr="00A53688">
        <w:t xml:space="preserve">. </w:t>
      </w:r>
      <w:r w:rsidRPr="00A53688">
        <w:t xml:space="preserve">В понятие внутренней среды так же входят квалификация персонала, система передачи информации и </w:t>
      </w:r>
      <w:r w:rsidR="00A53688">
        <w:t>т.д.</w:t>
      </w:r>
    </w:p>
    <w:p w:rsidR="00A53688" w:rsidRDefault="00775922" w:rsidP="00A53688">
      <w:r w:rsidRPr="00A53688">
        <w:t>Таким образом, анализ внутренней среды представляет собой управленческое обследование функциональных зон организации с целью определения сильных и слабых сторон организации, представленных в табл</w:t>
      </w:r>
      <w:r w:rsidR="00932409" w:rsidRPr="00A53688">
        <w:t xml:space="preserve">ице </w:t>
      </w:r>
      <w:r w:rsidR="00A53688">
        <w:t>3.8.</w:t>
      </w:r>
    </w:p>
    <w:p w:rsidR="00E646E4" w:rsidRDefault="00E646E4" w:rsidP="00A53688"/>
    <w:p w:rsidR="00932409" w:rsidRPr="00A53688" w:rsidRDefault="00932409" w:rsidP="00A53688">
      <w:r w:rsidRPr="00A53688">
        <w:t xml:space="preserve">Таблица </w:t>
      </w:r>
      <w:r w:rsidR="00A53688">
        <w:t>3.8</w:t>
      </w:r>
      <w:r w:rsidR="00A53688" w:rsidRPr="00A53688">
        <w:t xml:space="preserve"> - </w:t>
      </w:r>
      <w:r w:rsidRPr="00A53688">
        <w:t xml:space="preserve">Сильные и слабые стороны </w:t>
      </w:r>
      <w:r w:rsidRPr="00A53688">
        <w:rPr>
          <w:snapToGrid w:val="0"/>
        </w:rPr>
        <w:t>ООО</w:t>
      </w:r>
      <w:r w:rsidR="00A53688">
        <w:rPr>
          <w:snapToGrid w:val="0"/>
        </w:rPr>
        <w:t xml:space="preserve"> "</w:t>
      </w:r>
      <w:r w:rsidRPr="00A53688">
        <w:rPr>
          <w:snapToGrid w:val="0"/>
        </w:rPr>
        <w:t>Ротафарм</w:t>
      </w:r>
      <w:r w:rsidR="00A53688">
        <w:rPr>
          <w:snapToGrid w:val="0"/>
        </w:rPr>
        <w:t>"</w:t>
      </w:r>
    </w:p>
    <w:tbl>
      <w:tblPr>
        <w:tblStyle w:val="15"/>
        <w:tblW w:w="8662" w:type="dxa"/>
        <w:tblInd w:w="0" w:type="dxa"/>
        <w:tblLayout w:type="fixed"/>
        <w:tblLook w:val="0000" w:firstRow="0" w:lastRow="0" w:firstColumn="0" w:lastColumn="0" w:noHBand="0" w:noVBand="0"/>
      </w:tblPr>
      <w:tblGrid>
        <w:gridCol w:w="4549"/>
        <w:gridCol w:w="4113"/>
      </w:tblGrid>
      <w:tr w:rsidR="00F83A77" w:rsidRPr="00A53688" w:rsidTr="00A30D17">
        <w:trPr>
          <w:trHeight w:val="318"/>
        </w:trPr>
        <w:tc>
          <w:tcPr>
            <w:tcW w:w="4549" w:type="dxa"/>
          </w:tcPr>
          <w:p w:rsidR="00F83A77" w:rsidRPr="00A53688" w:rsidRDefault="00F83A77" w:rsidP="00E646E4">
            <w:pPr>
              <w:pStyle w:val="afff5"/>
            </w:pPr>
            <w:r w:rsidRPr="00A53688">
              <w:t>Сильные стороны</w:t>
            </w:r>
          </w:p>
        </w:tc>
        <w:tc>
          <w:tcPr>
            <w:tcW w:w="4113" w:type="dxa"/>
          </w:tcPr>
          <w:p w:rsidR="00F83A77" w:rsidRPr="00A53688" w:rsidRDefault="00F83A77" w:rsidP="00E646E4">
            <w:pPr>
              <w:pStyle w:val="afff5"/>
            </w:pPr>
            <w:r w:rsidRPr="00A53688">
              <w:t>Слабые стороны</w:t>
            </w:r>
          </w:p>
        </w:tc>
      </w:tr>
      <w:tr w:rsidR="00F83A77" w:rsidRPr="00A53688">
        <w:tc>
          <w:tcPr>
            <w:tcW w:w="4549" w:type="dxa"/>
          </w:tcPr>
          <w:p w:rsidR="00F83A77" w:rsidRPr="00A53688" w:rsidRDefault="00F83A77" w:rsidP="00E646E4">
            <w:pPr>
              <w:pStyle w:val="afff5"/>
            </w:pPr>
            <w:r w:rsidRPr="00A53688">
              <w:t>Достаточная известность</w:t>
            </w:r>
          </w:p>
        </w:tc>
        <w:tc>
          <w:tcPr>
            <w:tcW w:w="4113" w:type="dxa"/>
          </w:tcPr>
          <w:p w:rsidR="00F83A77" w:rsidRPr="00A53688" w:rsidRDefault="00F83A77" w:rsidP="00E646E4">
            <w:pPr>
              <w:pStyle w:val="afff5"/>
            </w:pPr>
            <w:r w:rsidRPr="00A53688">
              <w:t>Узкий ассортимент продукции</w:t>
            </w:r>
          </w:p>
        </w:tc>
      </w:tr>
      <w:tr w:rsidR="00F83A77" w:rsidRPr="00A53688">
        <w:tc>
          <w:tcPr>
            <w:tcW w:w="4549" w:type="dxa"/>
          </w:tcPr>
          <w:p w:rsidR="00F83A77" w:rsidRPr="00A53688" w:rsidRDefault="00F83A77" w:rsidP="00E646E4">
            <w:pPr>
              <w:pStyle w:val="afff5"/>
            </w:pPr>
            <w:r w:rsidRPr="00A53688">
              <w:t>Имидж на рынке</w:t>
            </w:r>
          </w:p>
        </w:tc>
        <w:tc>
          <w:tcPr>
            <w:tcW w:w="4113" w:type="dxa"/>
          </w:tcPr>
          <w:p w:rsidR="00F83A77" w:rsidRPr="00A53688" w:rsidRDefault="00F83A77" w:rsidP="00E646E4">
            <w:pPr>
              <w:pStyle w:val="afff5"/>
            </w:pPr>
            <w:r w:rsidRPr="00A53688">
              <w:t>Сбои в снабжении</w:t>
            </w:r>
          </w:p>
        </w:tc>
      </w:tr>
      <w:tr w:rsidR="00F83A77" w:rsidRPr="00A53688">
        <w:tc>
          <w:tcPr>
            <w:tcW w:w="4549" w:type="dxa"/>
          </w:tcPr>
          <w:p w:rsidR="00F83A77" w:rsidRPr="00A53688" w:rsidRDefault="00F83A77" w:rsidP="00E646E4">
            <w:pPr>
              <w:pStyle w:val="afff5"/>
            </w:pPr>
            <w:r w:rsidRPr="00A53688">
              <w:t>Фокусировка на потребителе</w:t>
            </w:r>
          </w:p>
        </w:tc>
        <w:tc>
          <w:tcPr>
            <w:tcW w:w="4113" w:type="dxa"/>
          </w:tcPr>
          <w:p w:rsidR="00F83A77" w:rsidRPr="00A53688" w:rsidRDefault="00F83A77" w:rsidP="00E646E4">
            <w:pPr>
              <w:pStyle w:val="afff5"/>
            </w:pPr>
            <w:r w:rsidRPr="00A53688">
              <w:t>Средний уровень цен</w:t>
            </w:r>
          </w:p>
        </w:tc>
      </w:tr>
      <w:tr w:rsidR="00F83A77" w:rsidRPr="00A53688">
        <w:tc>
          <w:tcPr>
            <w:tcW w:w="4549" w:type="dxa"/>
          </w:tcPr>
          <w:p w:rsidR="00F83A77" w:rsidRPr="00A53688" w:rsidRDefault="00F83A77" w:rsidP="00E646E4">
            <w:pPr>
              <w:pStyle w:val="afff5"/>
            </w:pPr>
            <w:r w:rsidRPr="00A53688">
              <w:t>Высокий контроль качества</w:t>
            </w:r>
          </w:p>
        </w:tc>
        <w:tc>
          <w:tcPr>
            <w:tcW w:w="4113" w:type="dxa"/>
          </w:tcPr>
          <w:p w:rsidR="00F83A77" w:rsidRPr="00A53688" w:rsidRDefault="00F83A77" w:rsidP="00E646E4">
            <w:pPr>
              <w:pStyle w:val="afff5"/>
            </w:pPr>
            <w:r w:rsidRPr="00A53688">
              <w:t>Не внедрена система ИСО-9000</w:t>
            </w:r>
          </w:p>
        </w:tc>
      </w:tr>
      <w:tr w:rsidR="00F83A77" w:rsidRPr="00A53688">
        <w:tc>
          <w:tcPr>
            <w:tcW w:w="4549" w:type="dxa"/>
          </w:tcPr>
          <w:p w:rsidR="00F83A77" w:rsidRPr="00A53688" w:rsidRDefault="00F83A77" w:rsidP="00E646E4">
            <w:pPr>
              <w:pStyle w:val="afff5"/>
            </w:pPr>
            <w:r w:rsidRPr="00A53688">
              <w:t>Высокая рентабельность</w:t>
            </w:r>
          </w:p>
        </w:tc>
        <w:tc>
          <w:tcPr>
            <w:tcW w:w="4113" w:type="dxa"/>
          </w:tcPr>
          <w:p w:rsidR="00F83A77" w:rsidRPr="00A53688" w:rsidRDefault="00F83A77" w:rsidP="00E646E4">
            <w:pPr>
              <w:pStyle w:val="afff5"/>
            </w:pPr>
            <w:r w:rsidRPr="00A53688">
              <w:t>Не полная загруженность производственных мощностей</w:t>
            </w:r>
          </w:p>
        </w:tc>
      </w:tr>
      <w:tr w:rsidR="00F83A77" w:rsidRPr="00A53688">
        <w:tc>
          <w:tcPr>
            <w:tcW w:w="4549" w:type="dxa"/>
          </w:tcPr>
          <w:p w:rsidR="00F83A77" w:rsidRPr="00A53688" w:rsidRDefault="00F83A77" w:rsidP="00E646E4">
            <w:pPr>
              <w:pStyle w:val="afff5"/>
            </w:pPr>
            <w:r w:rsidRPr="00A53688">
              <w:t>Рост оборотных средств</w:t>
            </w:r>
          </w:p>
        </w:tc>
        <w:tc>
          <w:tcPr>
            <w:tcW w:w="4113" w:type="dxa"/>
          </w:tcPr>
          <w:p w:rsidR="00F83A77" w:rsidRPr="00A53688" w:rsidRDefault="00F83A77" w:rsidP="00E646E4">
            <w:pPr>
              <w:pStyle w:val="afff5"/>
            </w:pPr>
            <w:r w:rsidRPr="00A53688">
              <w:t>Слабая структура управления</w:t>
            </w:r>
          </w:p>
        </w:tc>
      </w:tr>
      <w:tr w:rsidR="00F83A77" w:rsidRPr="00A53688">
        <w:tc>
          <w:tcPr>
            <w:tcW w:w="4549" w:type="dxa"/>
          </w:tcPr>
          <w:p w:rsidR="00F83A77" w:rsidRPr="00A53688" w:rsidRDefault="00F83A77" w:rsidP="00E646E4">
            <w:pPr>
              <w:pStyle w:val="afff5"/>
            </w:pPr>
            <w:r w:rsidRPr="00A53688">
              <w:t>Наличие источника финансирования</w:t>
            </w:r>
          </w:p>
        </w:tc>
        <w:tc>
          <w:tcPr>
            <w:tcW w:w="4113" w:type="dxa"/>
          </w:tcPr>
          <w:p w:rsidR="00F83A77" w:rsidRPr="00A53688" w:rsidRDefault="00F83A77" w:rsidP="00E646E4">
            <w:pPr>
              <w:pStyle w:val="afff5"/>
            </w:pPr>
            <w:r w:rsidRPr="00A53688">
              <w:t>Неучастие персонала в принятии управленческих решений</w:t>
            </w:r>
          </w:p>
        </w:tc>
      </w:tr>
      <w:tr w:rsidR="00F83A77" w:rsidRPr="00A53688">
        <w:tc>
          <w:tcPr>
            <w:tcW w:w="4549" w:type="dxa"/>
          </w:tcPr>
          <w:p w:rsidR="00F83A77" w:rsidRPr="00A53688" w:rsidRDefault="00F83A77" w:rsidP="00E646E4">
            <w:pPr>
              <w:pStyle w:val="afff5"/>
            </w:pPr>
            <w:r w:rsidRPr="00A53688">
              <w:t>Современные технологии производства</w:t>
            </w:r>
          </w:p>
        </w:tc>
        <w:tc>
          <w:tcPr>
            <w:tcW w:w="4113" w:type="dxa"/>
          </w:tcPr>
          <w:p w:rsidR="00F83A77" w:rsidRPr="00A53688" w:rsidRDefault="00F83A77" w:rsidP="00E646E4">
            <w:pPr>
              <w:pStyle w:val="afff5"/>
            </w:pPr>
            <w:r w:rsidRPr="00A53688">
              <w:t>Узкая специализация</w:t>
            </w:r>
          </w:p>
        </w:tc>
      </w:tr>
      <w:tr w:rsidR="00F83A77" w:rsidRPr="00A53688">
        <w:tc>
          <w:tcPr>
            <w:tcW w:w="4549" w:type="dxa"/>
          </w:tcPr>
          <w:p w:rsidR="00F83A77" w:rsidRPr="00A53688" w:rsidRDefault="00F83A77" w:rsidP="00E646E4">
            <w:pPr>
              <w:pStyle w:val="afff5"/>
            </w:pPr>
            <w:r w:rsidRPr="00A53688">
              <w:t>Продуманная стратегия в сфере деятельности</w:t>
            </w:r>
          </w:p>
        </w:tc>
        <w:tc>
          <w:tcPr>
            <w:tcW w:w="4113" w:type="dxa"/>
          </w:tcPr>
          <w:p w:rsidR="00F83A77" w:rsidRPr="00A53688" w:rsidRDefault="00F83A77" w:rsidP="00E646E4">
            <w:pPr>
              <w:pStyle w:val="afff5"/>
            </w:pPr>
            <w:r w:rsidRPr="00A53688">
              <w:t>Неприменимость продукции в других областях</w:t>
            </w:r>
          </w:p>
        </w:tc>
      </w:tr>
      <w:tr w:rsidR="00F83A77" w:rsidRPr="00A53688">
        <w:tc>
          <w:tcPr>
            <w:tcW w:w="4549" w:type="dxa"/>
          </w:tcPr>
          <w:p w:rsidR="00F83A77" w:rsidRPr="00A53688" w:rsidRDefault="00F83A77" w:rsidP="00E646E4">
            <w:pPr>
              <w:pStyle w:val="afff5"/>
            </w:pPr>
            <w:r w:rsidRPr="00A53688">
              <w:t>Высокая квалификация персонала</w:t>
            </w:r>
          </w:p>
        </w:tc>
        <w:tc>
          <w:tcPr>
            <w:tcW w:w="4113" w:type="dxa"/>
          </w:tcPr>
          <w:p w:rsidR="00F83A77" w:rsidRPr="00A53688" w:rsidRDefault="00F83A77" w:rsidP="00E646E4">
            <w:pPr>
              <w:pStyle w:val="afff5"/>
            </w:pPr>
            <w:r w:rsidRPr="00A53688">
              <w:t>Слабость в создании новых видов продукции</w:t>
            </w:r>
          </w:p>
        </w:tc>
      </w:tr>
      <w:tr w:rsidR="00F83A77" w:rsidRPr="00A53688">
        <w:tc>
          <w:tcPr>
            <w:tcW w:w="4549" w:type="dxa"/>
          </w:tcPr>
          <w:p w:rsidR="00F83A77" w:rsidRPr="00A53688" w:rsidRDefault="00F83A77" w:rsidP="00E646E4">
            <w:pPr>
              <w:pStyle w:val="afff5"/>
            </w:pPr>
            <w:r w:rsidRPr="00A53688">
              <w:t>Хорошая мотивация персонала</w:t>
            </w:r>
          </w:p>
        </w:tc>
        <w:tc>
          <w:tcPr>
            <w:tcW w:w="4113" w:type="dxa"/>
          </w:tcPr>
          <w:p w:rsidR="00F83A77" w:rsidRPr="00A53688" w:rsidRDefault="00F83A77" w:rsidP="00E646E4">
            <w:pPr>
              <w:pStyle w:val="afff5"/>
            </w:pPr>
            <w:r w:rsidRPr="00A53688">
              <w:t>Устаревшее оборудование</w:t>
            </w:r>
          </w:p>
        </w:tc>
      </w:tr>
      <w:tr w:rsidR="00F83A77" w:rsidRPr="00A53688">
        <w:trPr>
          <w:trHeight w:val="611"/>
        </w:trPr>
        <w:tc>
          <w:tcPr>
            <w:tcW w:w="4549" w:type="dxa"/>
          </w:tcPr>
          <w:p w:rsidR="00F83A77" w:rsidRPr="00A53688" w:rsidRDefault="00F83A77" w:rsidP="00E646E4">
            <w:pPr>
              <w:pStyle w:val="afff5"/>
            </w:pPr>
            <w:r w:rsidRPr="00A53688">
              <w:t xml:space="preserve">Конкурентоспособная ценовая политика </w:t>
            </w:r>
          </w:p>
        </w:tc>
        <w:tc>
          <w:tcPr>
            <w:tcW w:w="4113" w:type="dxa"/>
          </w:tcPr>
          <w:p w:rsidR="00F83A77" w:rsidRPr="00A53688" w:rsidRDefault="00F83A77" w:rsidP="00E646E4">
            <w:pPr>
              <w:pStyle w:val="afff5"/>
            </w:pPr>
            <w:r w:rsidRPr="00A53688">
              <w:t>Зависимость от поставщиков ко</w:t>
            </w:r>
            <w:r w:rsidR="00F1243E">
              <w:t>м</w:t>
            </w:r>
            <w:r w:rsidRPr="00A53688">
              <w:t>плектующих</w:t>
            </w:r>
          </w:p>
        </w:tc>
      </w:tr>
      <w:tr w:rsidR="00F83A77" w:rsidRPr="00A53688">
        <w:tc>
          <w:tcPr>
            <w:tcW w:w="4549" w:type="dxa"/>
          </w:tcPr>
          <w:p w:rsidR="00F83A77" w:rsidRPr="00A53688" w:rsidRDefault="00F83A77" w:rsidP="00E646E4">
            <w:pPr>
              <w:pStyle w:val="afff5"/>
            </w:pPr>
            <w:r w:rsidRPr="00A53688">
              <w:t>Отлаженная сбытовая сеть</w:t>
            </w:r>
          </w:p>
        </w:tc>
        <w:tc>
          <w:tcPr>
            <w:tcW w:w="4113" w:type="dxa"/>
          </w:tcPr>
          <w:p w:rsidR="00F83A77" w:rsidRPr="00A53688" w:rsidRDefault="00F83A77" w:rsidP="00E646E4">
            <w:pPr>
              <w:pStyle w:val="afff5"/>
            </w:pPr>
          </w:p>
        </w:tc>
      </w:tr>
    </w:tbl>
    <w:p w:rsidR="00932409" w:rsidRPr="00A53688" w:rsidRDefault="00932409" w:rsidP="00A53688"/>
    <w:p w:rsidR="00A53688" w:rsidRDefault="00775922" w:rsidP="00A53688">
      <w:pPr>
        <w:rPr>
          <w:snapToGrid w:val="0"/>
        </w:rPr>
      </w:pPr>
      <w:r w:rsidRPr="00A53688">
        <w:t xml:space="preserve">Опираясь на полученные данные составим матрицу </w:t>
      </w:r>
      <w:r w:rsidRPr="00A53688">
        <w:rPr>
          <w:lang w:val="lt-LT"/>
        </w:rPr>
        <w:t>SWOT</w:t>
      </w:r>
      <w:r w:rsidR="00A53688" w:rsidRPr="00A53688">
        <w:t xml:space="preserve"> - </w:t>
      </w:r>
      <w:r w:rsidR="006A0F27" w:rsidRPr="00A53688">
        <w:t xml:space="preserve">анализа для </w:t>
      </w:r>
      <w:r w:rsidRPr="00A53688">
        <w:rPr>
          <w:snapToGrid w:val="0"/>
        </w:rPr>
        <w:t>ООО</w:t>
      </w:r>
      <w:r w:rsidR="00A53688">
        <w:rPr>
          <w:snapToGrid w:val="0"/>
        </w:rPr>
        <w:t xml:space="preserve"> "</w:t>
      </w:r>
      <w:r w:rsidRPr="00A53688">
        <w:rPr>
          <w:snapToGrid w:val="0"/>
        </w:rPr>
        <w:t>Ротафарм</w:t>
      </w:r>
      <w:r w:rsidR="00A53688">
        <w:rPr>
          <w:snapToGrid w:val="0"/>
        </w:rPr>
        <w:t>" (</w:t>
      </w:r>
      <w:r w:rsidRPr="00A53688">
        <w:rPr>
          <w:snapToGrid w:val="0"/>
        </w:rPr>
        <w:t>см</w:t>
      </w:r>
      <w:r w:rsidR="00A53688" w:rsidRPr="00A53688">
        <w:rPr>
          <w:snapToGrid w:val="0"/>
        </w:rPr>
        <w:t xml:space="preserve">. </w:t>
      </w:r>
      <w:r w:rsidRPr="00A53688">
        <w:rPr>
          <w:snapToGrid w:val="0"/>
        </w:rPr>
        <w:t xml:space="preserve">приложение </w:t>
      </w:r>
      <w:r w:rsidR="0099571B" w:rsidRPr="00A53688">
        <w:rPr>
          <w:snapToGrid w:val="0"/>
        </w:rPr>
        <w:t>Г</w:t>
      </w:r>
      <w:r w:rsidR="00A53688" w:rsidRPr="00A53688">
        <w:rPr>
          <w:snapToGrid w:val="0"/>
        </w:rPr>
        <w:t>).</w:t>
      </w:r>
    </w:p>
    <w:p w:rsidR="00A53688" w:rsidRDefault="00775922" w:rsidP="00A53688">
      <w:r w:rsidRPr="00A53688">
        <w:t xml:space="preserve">Для </w:t>
      </w:r>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после проведенного анализа наиболее значимыми и вероятными оказались возможности расширения доли рынка, расширение ассортимента</w:t>
      </w:r>
      <w:r w:rsidR="00A53688" w:rsidRPr="00A53688">
        <w:t>.</w:t>
      </w:r>
    </w:p>
    <w:p w:rsidR="00A53688" w:rsidRDefault="00775922" w:rsidP="00A53688">
      <w:r w:rsidRPr="00A53688">
        <w:t>После позиционирования угроз было выявлено, что</w:t>
      </w:r>
      <w:r w:rsidR="00A53688" w:rsidRPr="00A53688">
        <w:t>:</w:t>
      </w:r>
    </w:p>
    <w:p w:rsidR="00A53688" w:rsidRDefault="00D1247F" w:rsidP="00A53688">
      <w:r w:rsidRPr="00A53688">
        <w:t>К</w:t>
      </w:r>
      <w:r w:rsidR="00775922" w:rsidRPr="00A53688">
        <w:t xml:space="preserve"> критическому состоянию предприятие могут привести либо выход в отрасль большого числа конкурентов и переключение потребителей на продукцию предприятий конкурентов</w:t>
      </w:r>
      <w:r w:rsidR="00A53688" w:rsidRPr="00A53688">
        <w:t>.</w:t>
      </w:r>
    </w:p>
    <w:p w:rsidR="00A53688" w:rsidRDefault="00D1247F" w:rsidP="00A53688">
      <w:r w:rsidRPr="00A53688">
        <w:t>К</w:t>
      </w:r>
      <w:r w:rsidR="00775922" w:rsidRPr="00A53688">
        <w:t xml:space="preserve"> разрушению предприятия или ее выходу из отрасли может привести ограничительная политика государственных органов, например, увеличение сборов, рост налогов, ужесточение регулирование уровня цен на продукцию, принудительная реализация продукции для социальных объектов по заниженным ценам</w:t>
      </w:r>
      <w:r w:rsidR="00A53688" w:rsidRPr="00A53688">
        <w:t xml:space="preserve">. </w:t>
      </w:r>
      <w:r w:rsidR="00775922" w:rsidRPr="00A53688">
        <w:t>Стратегия должна быть направлена на максимальное использование предоставляемых возможностей и максимально возможную защиту от угроз</w:t>
      </w:r>
      <w:r w:rsidR="00A53688" w:rsidRPr="00A53688">
        <w:t>.</w:t>
      </w:r>
    </w:p>
    <w:p w:rsidR="00A53688" w:rsidRDefault="00775922" w:rsidP="00A53688">
      <w:r w:rsidRPr="00A53688">
        <w:t xml:space="preserve">Таким образом, рассмотрев возможности </w:t>
      </w:r>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его слабые и сильные стороны, проведя анализ угроз, исходящих из внешней среды, можно определить стратегию предприятия, при этом опираясь на цели организации</w:t>
      </w:r>
      <w:r w:rsidR="00A53688" w:rsidRPr="00A53688">
        <w:t xml:space="preserve">. </w:t>
      </w:r>
      <w:r w:rsidRPr="00A53688">
        <w:t xml:space="preserve">Стратегию будем рассматривать в контексте реализации проекта предприятия по расширению рынка сбыта в </w:t>
      </w:r>
      <w:r w:rsidR="003B21E8" w:rsidRPr="00A53688">
        <w:t>Гродненской</w:t>
      </w:r>
      <w:r w:rsidRPr="00A53688">
        <w:t xml:space="preserve"> области</w:t>
      </w:r>
      <w:r w:rsidR="00A53688" w:rsidRPr="00A53688">
        <w:t xml:space="preserve">. </w:t>
      </w:r>
      <w:r w:rsidRPr="00A53688">
        <w:t>Первоначально предполагалось, что на данном сегменте рынка конкуренция очень высока</w:t>
      </w:r>
      <w:r w:rsidR="00A53688" w:rsidRPr="00A53688">
        <w:t xml:space="preserve">. </w:t>
      </w:r>
      <w:r w:rsidRPr="00A53688">
        <w:t xml:space="preserve">В результате </w:t>
      </w:r>
      <w:r w:rsidRPr="00A53688">
        <w:rPr>
          <w:lang w:val="lt-LT"/>
        </w:rPr>
        <w:t>SWOT</w:t>
      </w:r>
      <w:r w:rsidR="00A53688" w:rsidRPr="00A53688">
        <w:t xml:space="preserve"> - </w:t>
      </w:r>
      <w:r w:rsidRPr="00A53688">
        <w:t>анализа выяснилось, что в последствии конкуренция на данном сегменте рынка усилиться, то должна быть пересмотрена стратегия предприятия</w:t>
      </w:r>
      <w:r w:rsidR="00A53688" w:rsidRPr="00A53688">
        <w:t>.</w:t>
      </w:r>
    </w:p>
    <w:p w:rsidR="00A53688" w:rsidRDefault="00775922" w:rsidP="00A53688">
      <w:r w:rsidRPr="00A53688">
        <w:t>Так как предприятие собирается увеличить объем производства и захватить весь оставшейся сегмент рынка, на котором в будущем предполагается конкуренция, то для нее наилучшей будет комбинированная стратегия, нацеленная на решение своих конкурентных преимуществ и предусматривающая более глубокое проникновение и географическое развитие рынка, с последующей вертикальной интеграцией вверх</w:t>
      </w:r>
      <w:r w:rsidR="00A53688" w:rsidRPr="00A53688">
        <w:t xml:space="preserve">. </w:t>
      </w:r>
      <w:r w:rsidRPr="00A53688">
        <w:t>Это можно сформулировать следующим образом</w:t>
      </w:r>
      <w:r w:rsidR="00A53688" w:rsidRPr="00A53688">
        <w:t>:</w:t>
      </w:r>
    </w:p>
    <w:p w:rsidR="00A53688" w:rsidRDefault="0099571B" w:rsidP="00A53688">
      <w:r w:rsidRPr="00A53688">
        <w:t>м</w:t>
      </w:r>
      <w:r w:rsidR="00775922" w:rsidRPr="00A53688">
        <w:t>инимизировать издержки и тем самым укрепить свою конкурентную позицию</w:t>
      </w:r>
      <w:r w:rsidR="00A53688" w:rsidRPr="00A53688">
        <w:t>;</w:t>
      </w:r>
    </w:p>
    <w:p w:rsidR="00A53688" w:rsidRDefault="008C1048" w:rsidP="00A53688">
      <w:r w:rsidRPr="00A53688">
        <w:t>с</w:t>
      </w:r>
      <w:r w:rsidR="00775922" w:rsidRPr="00A53688">
        <w:t>овершенствовать реализацию в тех районах области, в которых уже налажена</w:t>
      </w:r>
      <w:r w:rsidR="00A53688">
        <w:t xml:space="preserve"> (</w:t>
      </w:r>
      <w:r w:rsidR="0099571B" w:rsidRPr="00A53688">
        <w:t xml:space="preserve">Гродно </w:t>
      </w:r>
      <w:r w:rsidR="00775922" w:rsidRPr="00A53688">
        <w:t xml:space="preserve">и </w:t>
      </w:r>
      <w:r w:rsidR="0099571B" w:rsidRPr="00A53688">
        <w:t>Гродненская</w:t>
      </w:r>
      <w:r w:rsidR="00775922" w:rsidRPr="00A53688">
        <w:t xml:space="preserve"> область</w:t>
      </w:r>
      <w:r w:rsidR="00A53688" w:rsidRPr="00A53688">
        <w:t>);</w:t>
      </w:r>
    </w:p>
    <w:p w:rsidR="00A53688" w:rsidRDefault="008C1048" w:rsidP="00A53688">
      <w:r w:rsidRPr="00A53688">
        <w:t>п</w:t>
      </w:r>
      <w:r w:rsidR="00775922" w:rsidRPr="00A53688">
        <w:t>роводить активную рекламную компанию своей продукции, затем выйти на новые рынки сбыта, заключив договора с организациями</w:t>
      </w:r>
      <w:r w:rsidR="00A53688" w:rsidRPr="00A53688">
        <w:t>.</w:t>
      </w:r>
    </w:p>
    <w:p w:rsidR="00A53688" w:rsidRDefault="00775922" w:rsidP="00A53688">
      <w:r w:rsidRPr="00A53688">
        <w:t xml:space="preserve">Таким образом, проведя </w:t>
      </w:r>
      <w:r w:rsidRPr="00A53688">
        <w:rPr>
          <w:lang w:val="lt-LT"/>
        </w:rPr>
        <w:t>SWOT</w:t>
      </w:r>
      <w:r w:rsidR="00A53688" w:rsidRPr="00A53688">
        <w:t xml:space="preserve"> - </w:t>
      </w:r>
      <w:r w:rsidRPr="00A53688">
        <w:t xml:space="preserve">анализ деятельности </w:t>
      </w:r>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обнаружились ошибки в стратегии предприятия, которые могли бы привести как к неудаче проекта</w:t>
      </w:r>
      <w:r w:rsidR="00A53688" w:rsidRPr="00A53688">
        <w:t xml:space="preserve">. </w:t>
      </w:r>
      <w:r w:rsidRPr="00A53688">
        <w:t xml:space="preserve">Матрица </w:t>
      </w:r>
      <w:r w:rsidRPr="00A53688">
        <w:rPr>
          <w:lang w:val="lt-LT"/>
        </w:rPr>
        <w:t>SWOT</w:t>
      </w:r>
      <w:r w:rsidR="00A53688" w:rsidRPr="00A53688">
        <w:t xml:space="preserve"> - </w:t>
      </w:r>
      <w:r w:rsidRPr="00A53688">
        <w:t>анализа помогла взглянуть на сильные и слабые стороны предприятия, проанализировать возможности и угрозы внешней среды, и в результате создать новую стратегию деятельности предприятия</w:t>
      </w:r>
      <w:r w:rsidR="00A53688" w:rsidRPr="00A53688">
        <w:t>.</w:t>
      </w:r>
    </w:p>
    <w:p w:rsidR="00A53688" w:rsidRDefault="00775922" w:rsidP="00A53688">
      <w:r w:rsidRPr="00A53688">
        <w:t xml:space="preserve">При стратегическом планировании предпочтение необходимо отдать </w:t>
      </w:r>
      <w:r w:rsidRPr="00A53688">
        <w:rPr>
          <w:i/>
          <w:iCs/>
        </w:rPr>
        <w:t>стратегии концентрированного роста</w:t>
      </w:r>
      <w:r w:rsidR="00A53688">
        <w:t xml:space="preserve"> (</w:t>
      </w:r>
      <w:r w:rsidRPr="00A53688">
        <w:t>концентрации усилий</w:t>
      </w:r>
      <w:r w:rsidR="00A53688" w:rsidRPr="00A53688">
        <w:t xml:space="preserve">). </w:t>
      </w:r>
      <w:r w:rsidRPr="00A53688">
        <w:t>В отличие от стратегий лидерства по издержкам и дифференциации стратегии концентрации усилий</w:t>
      </w:r>
      <w:r w:rsidR="00A53688">
        <w:t xml:space="preserve"> (</w:t>
      </w:r>
      <w:r w:rsidRPr="00A53688">
        <w:t>стратегии ниши</w:t>
      </w:r>
      <w:r w:rsidR="00A53688" w:rsidRPr="00A53688">
        <w:t xml:space="preserve">) </w:t>
      </w:r>
      <w:r w:rsidRPr="00A53688">
        <w:t>ориентированы на узкую часть рынка</w:t>
      </w:r>
      <w:r w:rsidR="00A53688" w:rsidRPr="00A53688">
        <w:t xml:space="preserve">. </w:t>
      </w:r>
      <w:r w:rsidRPr="00A53688">
        <w:t>Целевой сегмент или ниша могут быть определены, исходя из географической уникальности, особых требований к использованию товара или его особых характеристик, которые привлекательны только для данного сегмента</w:t>
      </w:r>
      <w:r w:rsidR="00A53688" w:rsidRPr="00A53688">
        <w:t>.</w:t>
      </w:r>
    </w:p>
    <w:p w:rsidR="00A53688" w:rsidRDefault="00775922" w:rsidP="00A53688">
      <w:r w:rsidRPr="00A53688">
        <w:t xml:space="preserve">Конкурентное преимущество </w:t>
      </w:r>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может быть достигнуто предложением потребителям данного сегмента продуктов</w:t>
      </w:r>
      <w:r w:rsidR="00A53688">
        <w:t xml:space="preserve"> (</w:t>
      </w:r>
      <w:r w:rsidRPr="00A53688">
        <w:t>услуг</w:t>
      </w:r>
      <w:r w:rsidR="00A53688" w:rsidRPr="00A53688">
        <w:t>),</w:t>
      </w:r>
      <w:r w:rsidRPr="00A53688">
        <w:t xml:space="preserve"> отличных от конкурентов и более полно удовлетворяющих требованиям покупателей этой целевой группы</w:t>
      </w:r>
      <w:r w:rsidR="00A53688" w:rsidRPr="00A53688">
        <w:t xml:space="preserve">. </w:t>
      </w:r>
      <w:r w:rsidRPr="00A53688">
        <w:t xml:space="preserve">С учетом избранного пути достижения конкурентного преимущества необходимо планировать сфокусированную </w:t>
      </w:r>
      <w:r w:rsidRPr="00A53688">
        <w:rPr>
          <w:i/>
          <w:iCs/>
        </w:rPr>
        <w:t>стратегию дифференциации</w:t>
      </w:r>
      <w:r w:rsidR="00A53688" w:rsidRPr="00A53688">
        <w:t>.</w:t>
      </w:r>
    </w:p>
    <w:p w:rsidR="00A53688" w:rsidRDefault="00775922" w:rsidP="00A53688">
      <w:r w:rsidRPr="00A53688">
        <w:t xml:space="preserve">Сфокусированная стратегия является привлекательной для </w:t>
      </w:r>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потому что выполняются следующие условия</w:t>
      </w:r>
      <w:r w:rsidR="00A53688" w:rsidRPr="00A53688">
        <w:t>:</w:t>
      </w:r>
    </w:p>
    <w:p w:rsidR="00A53688" w:rsidRDefault="008C1048" w:rsidP="00A53688">
      <w:r w:rsidRPr="00A53688">
        <w:t>п</w:t>
      </w:r>
      <w:r w:rsidR="00775922" w:rsidRPr="00A53688">
        <w:t>редприятие имеет достаточно навыков и ресурсов для успешной работы</w:t>
      </w:r>
      <w:r w:rsidR="00FF26BC" w:rsidRPr="00A53688">
        <w:t xml:space="preserve"> в производстве бетонных заборов</w:t>
      </w:r>
      <w:r w:rsidR="00A53688" w:rsidRPr="00A53688">
        <w:t>;</w:t>
      </w:r>
    </w:p>
    <w:p w:rsidR="00A53688" w:rsidRDefault="00775922" w:rsidP="00A53688">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может защитить себя от конкурентов в будущем</w:t>
      </w:r>
      <w:r w:rsidR="006E6AC1" w:rsidRPr="00A53688">
        <w:t>,</w:t>
      </w:r>
      <w:r w:rsidRPr="00A53688">
        <w:t xml:space="preserve"> благодаря благожелательности покупателей к ее способностям в обслуживании</w:t>
      </w:r>
      <w:r w:rsidR="00A53688">
        <w:t xml:space="preserve"> (</w:t>
      </w:r>
      <w:r w:rsidRPr="00A53688">
        <w:t>удовлетворении требований</w:t>
      </w:r>
      <w:r w:rsidR="00A53688" w:rsidRPr="00A53688">
        <w:t xml:space="preserve">) </w:t>
      </w:r>
      <w:r w:rsidRPr="00A53688">
        <w:t>покупателей целевого сегмента</w:t>
      </w:r>
      <w:r w:rsidR="00A53688" w:rsidRPr="00A53688">
        <w:t>.</w:t>
      </w:r>
    </w:p>
    <w:p w:rsidR="00A53688" w:rsidRDefault="00775922" w:rsidP="00A53688">
      <w:r w:rsidRPr="00A53688">
        <w:t>Фокусирование</w:t>
      </w:r>
      <w:r w:rsidR="00A53688">
        <w:t xml:space="preserve"> (</w:t>
      </w:r>
      <w:r w:rsidRPr="00A53688">
        <w:t>концентрация</w:t>
      </w:r>
      <w:r w:rsidR="00A53688" w:rsidRPr="00A53688">
        <w:t xml:space="preserve">) </w:t>
      </w:r>
      <w:r w:rsidRPr="00A53688">
        <w:t xml:space="preserve">усилий даст для </w:t>
      </w:r>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хорошие результаты, когда</w:t>
      </w:r>
      <w:r w:rsidR="00A53688" w:rsidRPr="00A53688">
        <w:t>:</w:t>
      </w:r>
    </w:p>
    <w:p w:rsidR="00A53688" w:rsidRDefault="00D1247F" w:rsidP="00A53688">
      <w:r w:rsidRPr="00A53688">
        <w:t>Д</w:t>
      </w:r>
      <w:r w:rsidR="00775922" w:rsidRPr="00A53688">
        <w:t>остаточно дорого и сложно компаниям, работающим в различных сегментах плиточной продукции, удовлетворять требования покупателей специализированной ниши</w:t>
      </w:r>
      <w:r w:rsidR="00A53688" w:rsidRPr="00A53688">
        <w:t>.</w:t>
      </w:r>
    </w:p>
    <w:p w:rsidR="00A53688" w:rsidRDefault="00775922" w:rsidP="00A53688">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не имеет достаточных ресурсов, чтобы обслуживать более широкую долю рынка</w:t>
      </w:r>
      <w:r w:rsidR="00A53688">
        <w:t xml:space="preserve"> (</w:t>
      </w:r>
      <w:r w:rsidRPr="00A53688">
        <w:t xml:space="preserve">например, занять нишу в </w:t>
      </w:r>
      <w:r w:rsidR="006E6AC1" w:rsidRPr="00A53688">
        <w:t>производстве бетонных бордюров</w:t>
      </w:r>
      <w:r w:rsidR="00A53688" w:rsidRPr="00A53688">
        <w:t>).</w:t>
      </w:r>
    </w:p>
    <w:p w:rsidR="00A53688" w:rsidRDefault="00775922" w:rsidP="00A53688">
      <w:r w:rsidRPr="00A53688">
        <w:t>Кроме этого, еще одним фактором, свидетельствующим о правильности</w:t>
      </w:r>
      <w:r w:rsidR="006E6AC1" w:rsidRPr="00A53688">
        <w:t>,</w:t>
      </w:r>
      <w:r w:rsidRPr="00A53688">
        <w:t xml:space="preserve"> планируемой к реализации стратегии, является портфельный анализ, который показал наличие достаточного количества товаров </w:t>
      </w:r>
      <w:r w:rsidR="00A53688">
        <w:t>- "</w:t>
      </w:r>
      <w:r w:rsidR="006A0F27" w:rsidRPr="00A53688">
        <w:t>дойных коров</w:t>
      </w:r>
      <w:r w:rsidR="00A53688">
        <w:t xml:space="preserve">", </w:t>
      </w:r>
      <w:r w:rsidRPr="00A53688">
        <w:t>спосо</w:t>
      </w:r>
      <w:r w:rsidR="006A0F27" w:rsidRPr="00A53688">
        <w:t xml:space="preserve">бных обеспечить рост товаров </w:t>
      </w:r>
      <w:r w:rsidR="00A53688">
        <w:t>- "</w:t>
      </w:r>
      <w:r w:rsidR="006A0F27" w:rsidRPr="00A53688">
        <w:t>звезд</w:t>
      </w:r>
      <w:r w:rsidR="00A53688">
        <w:t xml:space="preserve">" </w:t>
      </w:r>
      <w:r w:rsidRPr="00A53688">
        <w:t>за счет использования различных маркетинговых мероприятий, а также разработку и внедрение на рынок новых товаров и услуг</w:t>
      </w:r>
      <w:r w:rsidR="00A53688" w:rsidRPr="00A53688">
        <w:t>.</w:t>
      </w:r>
    </w:p>
    <w:p w:rsidR="00A53688" w:rsidRDefault="00775922" w:rsidP="00A53688">
      <w:r w:rsidRPr="00A53688">
        <w:t xml:space="preserve">Таким образом, проведя </w:t>
      </w:r>
      <w:r w:rsidRPr="00A53688">
        <w:rPr>
          <w:lang w:val="lt-LT"/>
        </w:rPr>
        <w:t>SWOT</w:t>
      </w:r>
      <w:r w:rsidR="00A53688" w:rsidRPr="00A53688">
        <w:t xml:space="preserve"> - </w:t>
      </w:r>
      <w:r w:rsidRPr="00A53688">
        <w:t xml:space="preserve">анализ деятельности </w:t>
      </w:r>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обнаружились ошибки в стратегии предприятия, которые могли бы привести как к неудаче проекта, так и к краху предприятия в целом</w:t>
      </w:r>
      <w:r w:rsidR="00A53688" w:rsidRPr="00A53688">
        <w:t xml:space="preserve">. </w:t>
      </w:r>
      <w:r w:rsidRPr="00A53688">
        <w:t xml:space="preserve">Матрица </w:t>
      </w:r>
      <w:r w:rsidRPr="00A53688">
        <w:rPr>
          <w:lang w:val="lt-LT"/>
        </w:rPr>
        <w:t>SWOT</w:t>
      </w:r>
      <w:r w:rsidR="00A53688" w:rsidRPr="00A53688">
        <w:t xml:space="preserve"> - </w:t>
      </w:r>
      <w:r w:rsidRPr="00A53688">
        <w:t>анализа помогла взглянуть на сильные и слабые стороны предприятия, проанализировать возможности и угрозы внешней среды, и в результате создать новую стратегию деятельности предприятия</w:t>
      </w:r>
      <w:r w:rsidR="00A53688" w:rsidRPr="00A53688">
        <w:t xml:space="preserve">. </w:t>
      </w:r>
      <w:r w:rsidRPr="00A53688">
        <w:t xml:space="preserve">Таким образом, наиболее приемлемыми для </w:t>
      </w:r>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в настоящее время являются стратегии концентрации усилий</w:t>
      </w:r>
      <w:r w:rsidR="00A53688">
        <w:t xml:space="preserve"> (</w:t>
      </w:r>
      <w:r w:rsidRPr="00A53688">
        <w:t>стратегии ниши</w:t>
      </w:r>
      <w:r w:rsidR="00A53688" w:rsidRPr="00A53688">
        <w:t xml:space="preserve">). </w:t>
      </w:r>
      <w:r w:rsidRPr="00A53688">
        <w:t>В рамках данной стратегии необходимы следующие действия</w:t>
      </w:r>
      <w:r w:rsidR="00A53688" w:rsidRPr="00A53688">
        <w:t>:</w:t>
      </w:r>
    </w:p>
    <w:p w:rsidR="00A53688" w:rsidRDefault="00433E35" w:rsidP="00A53688">
      <w:r w:rsidRPr="00A53688">
        <w:t>п</w:t>
      </w:r>
      <w:r w:rsidR="00775922" w:rsidRPr="00A53688">
        <w:t xml:space="preserve">редприятие будет увеличивать в течение </w:t>
      </w:r>
      <w:r w:rsidR="002F6A50" w:rsidRPr="00A53688">
        <w:t>трех</w:t>
      </w:r>
      <w:r w:rsidR="00775922" w:rsidRPr="00A53688">
        <w:t xml:space="preserve"> лет выручку от реализации каждо</w:t>
      </w:r>
      <w:r w:rsidRPr="00A53688">
        <w:t>го вида плитки, ежегодно на 50%</w:t>
      </w:r>
      <w:r w:rsidR="00A53688" w:rsidRPr="00A53688">
        <w:t>;</w:t>
      </w:r>
    </w:p>
    <w:p w:rsidR="00A53688" w:rsidRDefault="00433E35" w:rsidP="00A53688">
      <w:r w:rsidRPr="00A53688">
        <w:t>п</w:t>
      </w:r>
      <w:r w:rsidR="00775922" w:rsidRPr="00A53688">
        <w:t xml:space="preserve">редприятие разработает и внедрит в производство </w:t>
      </w:r>
      <w:r w:rsidR="002F6A50" w:rsidRPr="00A53688">
        <w:t>пяти</w:t>
      </w:r>
      <w:r w:rsidRPr="00A53688">
        <w:t xml:space="preserve"> новых видов плитки к 2009 году</w:t>
      </w:r>
      <w:r w:rsidR="00A53688" w:rsidRPr="00A53688">
        <w:t>;</w:t>
      </w:r>
    </w:p>
    <w:p w:rsidR="00A53688" w:rsidRDefault="00433E35" w:rsidP="00A53688">
      <w:r w:rsidRPr="00A53688">
        <w:t>п</w:t>
      </w:r>
      <w:r w:rsidR="00775922" w:rsidRPr="00A53688">
        <w:t>редприятие разработает вопросы продвижения плитки к 200</w:t>
      </w:r>
      <w:r w:rsidR="006E6AC1" w:rsidRPr="00A53688">
        <w:t>9</w:t>
      </w:r>
      <w:r w:rsidR="00775922" w:rsidRPr="00A53688">
        <w:t xml:space="preserve"> го</w:t>
      </w:r>
      <w:r w:rsidRPr="00A53688">
        <w:t>ду</w:t>
      </w:r>
      <w:r w:rsidR="00A53688" w:rsidRPr="00A53688">
        <w:t>;</w:t>
      </w:r>
    </w:p>
    <w:p w:rsidR="00A53688" w:rsidRDefault="00433E35" w:rsidP="00A53688">
      <w:r w:rsidRPr="00A53688">
        <w:t>п</w:t>
      </w:r>
      <w:r w:rsidR="00775922" w:rsidRPr="00A53688">
        <w:t>редприятие будет проводить ежегодные маркетинговые исследования потребностей потребителей в н</w:t>
      </w:r>
      <w:r w:rsidR="00904ED6" w:rsidRPr="00A53688">
        <w:t>овых видах продукции в течение трех</w:t>
      </w:r>
      <w:r w:rsidR="00775922" w:rsidRPr="00A53688">
        <w:t xml:space="preserve"> лет</w:t>
      </w:r>
      <w:r w:rsidR="00A53688">
        <w:t>.;</w:t>
      </w:r>
    </w:p>
    <w:p w:rsidR="00A53688" w:rsidRDefault="00433E35" w:rsidP="00A53688">
      <w:r w:rsidRPr="00A53688">
        <w:t>п</w:t>
      </w:r>
      <w:r w:rsidR="00775922" w:rsidRPr="00A53688">
        <w:t>редприятие изменит структуру управления организацией к 2009</w:t>
      </w:r>
      <w:r w:rsidRPr="00A53688">
        <w:t xml:space="preserve"> году</w:t>
      </w:r>
      <w:r w:rsidR="00A53688" w:rsidRPr="00A53688">
        <w:t>;</w:t>
      </w:r>
    </w:p>
    <w:p w:rsidR="00A53688" w:rsidRDefault="00433E35" w:rsidP="00A53688">
      <w:r w:rsidRPr="00A53688">
        <w:t>п</w:t>
      </w:r>
      <w:r w:rsidR="00775922" w:rsidRPr="00A53688">
        <w:t>редприятие повысит квалификацию всех работников, связанных с оказанием услуг и р</w:t>
      </w:r>
      <w:r w:rsidRPr="00A53688">
        <w:t>аботой с клиентами, к 2009 году</w:t>
      </w:r>
      <w:r w:rsidR="00A53688" w:rsidRPr="00A53688">
        <w:t>;</w:t>
      </w:r>
    </w:p>
    <w:p w:rsidR="00A53688" w:rsidRDefault="006E6AC1" w:rsidP="00A53688">
      <w:r w:rsidRPr="00A53688">
        <w:t>Предприятие обучит к 2009</w:t>
      </w:r>
      <w:r w:rsidR="00775922" w:rsidRPr="00A53688">
        <w:t xml:space="preserve"> г</w:t>
      </w:r>
      <w:r w:rsidR="00A53688" w:rsidRPr="00A53688">
        <w:t xml:space="preserve">. </w:t>
      </w:r>
      <w:r w:rsidR="00775922" w:rsidRPr="00A53688">
        <w:t>работников производственно-промышленного персонала работе на новых видах оборудования для производства внедряе</w:t>
      </w:r>
      <w:r w:rsidR="00433E35" w:rsidRPr="00A53688">
        <w:t>мых новых видов плитки</w:t>
      </w:r>
      <w:r w:rsidR="00A53688" w:rsidRPr="00A53688">
        <w:t>;</w:t>
      </w:r>
    </w:p>
    <w:p w:rsidR="00A53688" w:rsidRDefault="00433E35" w:rsidP="00A53688">
      <w:r w:rsidRPr="00A53688">
        <w:t>п</w:t>
      </w:r>
      <w:r w:rsidR="00775922" w:rsidRPr="00A53688">
        <w:t>редприятие улучшит условия работы рабочих, закупить соответст</w:t>
      </w:r>
      <w:r w:rsidR="006A75D6" w:rsidRPr="00A53688">
        <w:t>вующее оборудование в 2009</w:t>
      </w:r>
      <w:r w:rsidR="00775922" w:rsidRPr="00A53688">
        <w:t xml:space="preserve"> г</w:t>
      </w:r>
      <w:r w:rsidR="00A53688">
        <w:t>.;</w:t>
      </w:r>
    </w:p>
    <w:p w:rsidR="00A53688" w:rsidRDefault="00AD296E" w:rsidP="00A53688">
      <w:r w:rsidRPr="00A53688">
        <w:t>п</w:t>
      </w:r>
      <w:r w:rsidR="00775922" w:rsidRPr="00A53688">
        <w:t xml:space="preserve">редприятие увеличит выплаты активным сотрудникам на 20% ежегодно в течение </w:t>
      </w:r>
      <w:r w:rsidR="00904ED6" w:rsidRPr="00A53688">
        <w:t>трех</w:t>
      </w:r>
      <w:r w:rsidR="00775922" w:rsidRPr="00A53688">
        <w:t xml:space="preserve"> лет</w:t>
      </w:r>
      <w:r w:rsidR="00A53688">
        <w:t>.;</w:t>
      </w:r>
    </w:p>
    <w:p w:rsidR="00A53688" w:rsidRDefault="00AD296E" w:rsidP="00A53688">
      <w:r w:rsidRPr="00A53688">
        <w:t>п</w:t>
      </w:r>
      <w:r w:rsidR="00775922" w:rsidRPr="00A53688">
        <w:t>редприятие упрочит позиции в сегменте качественной плитки по средней и умеренно высокой цене</w:t>
      </w:r>
      <w:r w:rsidR="00A53688">
        <w:t xml:space="preserve"> (</w:t>
      </w:r>
      <w:r w:rsidR="00775922" w:rsidRPr="00A53688">
        <w:t xml:space="preserve">15 </w:t>
      </w:r>
      <w:r w:rsidR="006E6AC1" w:rsidRPr="00A53688">
        <w:t>у</w:t>
      </w:r>
      <w:r w:rsidR="00A53688" w:rsidRPr="00A53688">
        <w:t xml:space="preserve">. </w:t>
      </w:r>
      <w:r w:rsidR="006E6AC1" w:rsidRPr="00A53688">
        <w:t>е</w:t>
      </w:r>
      <w:r w:rsidR="00A53688" w:rsidRPr="00A53688">
        <w:t xml:space="preserve">. </w:t>
      </w:r>
      <w:r w:rsidR="00775922" w:rsidRPr="00A53688">
        <w:t>за м</w:t>
      </w:r>
      <w:r w:rsidR="00775922" w:rsidRPr="00A53688">
        <w:rPr>
          <w:vertAlign w:val="superscript"/>
        </w:rPr>
        <w:t>2</w:t>
      </w:r>
      <w:r w:rsidR="00A53688" w:rsidRPr="00A53688">
        <w:t>);</w:t>
      </w:r>
    </w:p>
    <w:p w:rsidR="00A53688" w:rsidRDefault="00AD296E" w:rsidP="00A53688">
      <w:r w:rsidRPr="00A53688">
        <w:t>у</w:t>
      </w:r>
      <w:r w:rsidR="00775922" w:rsidRPr="00A53688">
        <w:t>величит валов</w:t>
      </w:r>
      <w:r w:rsidR="006E6AC1" w:rsidRPr="00A53688">
        <w:t>ой товарооборот на 1500 млн</w:t>
      </w:r>
      <w:r w:rsidR="00A53688" w:rsidRPr="00A53688">
        <w:t xml:space="preserve">. </w:t>
      </w:r>
      <w:r w:rsidR="006E6AC1" w:rsidRPr="00A53688">
        <w:t>р</w:t>
      </w:r>
      <w:r w:rsidR="00A53688">
        <w:t>.;</w:t>
      </w:r>
    </w:p>
    <w:p w:rsidR="00A53688" w:rsidRDefault="00AD296E" w:rsidP="00A53688">
      <w:r w:rsidRPr="00A53688">
        <w:t>т</w:t>
      </w:r>
      <w:r w:rsidR="00775922" w:rsidRPr="00A53688">
        <w:t xml:space="preserve">оварооборот между торговыми точками и предприятием </w:t>
      </w:r>
      <w:r w:rsidR="00775922" w:rsidRPr="00A53688">
        <w:rPr>
          <w:snapToGrid w:val="0"/>
        </w:rPr>
        <w:t>ООО</w:t>
      </w:r>
      <w:r w:rsidR="00A53688">
        <w:rPr>
          <w:snapToGrid w:val="0"/>
        </w:rPr>
        <w:t xml:space="preserve"> "</w:t>
      </w:r>
      <w:r w:rsidR="00775922" w:rsidRPr="00A53688">
        <w:rPr>
          <w:snapToGrid w:val="0"/>
        </w:rPr>
        <w:t>Ротафарм</w:t>
      </w:r>
      <w:r w:rsidR="00A53688">
        <w:rPr>
          <w:snapToGrid w:val="0"/>
        </w:rPr>
        <w:t xml:space="preserve">" </w:t>
      </w:r>
      <w:r w:rsidRPr="00A53688">
        <w:t>возрастет в 1,5-2 раза</w:t>
      </w:r>
      <w:r w:rsidR="00A53688" w:rsidRPr="00A53688">
        <w:t>;</w:t>
      </w:r>
    </w:p>
    <w:p w:rsidR="00A53688" w:rsidRDefault="00AD296E" w:rsidP="00A53688">
      <w:r w:rsidRPr="00A53688">
        <w:t>п</w:t>
      </w:r>
      <w:r w:rsidR="00775922" w:rsidRPr="00A53688">
        <w:t>олучит экономический эффект от про</w:t>
      </w:r>
      <w:r w:rsidR="006E6AC1" w:rsidRPr="00A53688">
        <w:t>ведения мероприятий 225 млн</w:t>
      </w:r>
      <w:r w:rsidR="00A53688" w:rsidRPr="00A53688">
        <w:t xml:space="preserve">. </w:t>
      </w:r>
      <w:r w:rsidR="006E6AC1" w:rsidRPr="00A53688">
        <w:t>р</w:t>
      </w:r>
      <w:r w:rsidR="00A53688" w:rsidRPr="00A53688">
        <w:t>.</w:t>
      </w:r>
    </w:p>
    <w:p w:rsidR="00A53688" w:rsidRDefault="006E6AC1" w:rsidP="00A53688">
      <w:r w:rsidRPr="00A53688">
        <w:t>Расчеты</w:t>
      </w:r>
      <w:r w:rsidR="00775922" w:rsidRPr="00A53688">
        <w:t xml:space="preserve"> проведенные во второй главе показывают</w:t>
      </w:r>
      <w:r w:rsidRPr="00A53688">
        <w:t>,</w:t>
      </w:r>
      <w:r w:rsidR="00775922" w:rsidRPr="00A53688">
        <w:t xml:space="preserve"> что планируемая стратегия концентрации усилий</w:t>
      </w:r>
      <w:r w:rsidR="00A53688">
        <w:t xml:space="preserve"> (</w:t>
      </w:r>
      <w:r w:rsidR="00775922" w:rsidRPr="00A53688">
        <w:t>стратегии ниши</w:t>
      </w:r>
      <w:r w:rsidR="00A53688" w:rsidRPr="00A53688">
        <w:t xml:space="preserve">) </w:t>
      </w:r>
      <w:r w:rsidR="00775922" w:rsidRPr="00A53688">
        <w:t>в течение срока ее реализации себя оправдает</w:t>
      </w:r>
      <w:r w:rsidR="00A53688" w:rsidRPr="00A53688">
        <w:t xml:space="preserve">. </w:t>
      </w:r>
      <w:r w:rsidR="00775922" w:rsidRPr="00A53688">
        <w:t>Как видно из проведенных расчетов в целом стратегия является приемлемой</w:t>
      </w:r>
      <w:r w:rsidR="00A53688" w:rsidRPr="00A53688">
        <w:t>.</w:t>
      </w:r>
    </w:p>
    <w:p w:rsidR="00F1243E" w:rsidRDefault="00775922" w:rsidP="00A53688">
      <w:bookmarkStart w:id="39" w:name="_Toc229929981"/>
      <w:r w:rsidRPr="00A53688">
        <w:rPr>
          <w:i/>
          <w:iCs/>
        </w:rPr>
        <w:t>Обоснуем пути повышения конкурентоспособности</w:t>
      </w:r>
      <w:r w:rsidRPr="00A53688">
        <w:t xml:space="preserve"> продукции ООО</w:t>
      </w:r>
      <w:r w:rsidR="00A53688">
        <w:t xml:space="preserve"> "</w:t>
      </w:r>
      <w:r w:rsidRPr="00A53688">
        <w:t>Ротафарм</w:t>
      </w:r>
      <w:r w:rsidR="00A53688">
        <w:t xml:space="preserve">". </w:t>
      </w:r>
      <w:r w:rsidRPr="00A53688">
        <w:t>Проведем оценку конкурентоспособности продукции ООО</w:t>
      </w:r>
      <w:r w:rsidR="00A53688">
        <w:t xml:space="preserve"> "</w:t>
      </w:r>
      <w:r w:rsidRPr="00A53688">
        <w:t>Ротафарм</w:t>
      </w:r>
      <w:r w:rsidR="00A53688">
        <w:t xml:space="preserve">" </w:t>
      </w:r>
      <w:r w:rsidRPr="00A53688">
        <w:t>после внедрения предложенных меро</w:t>
      </w:r>
      <w:r w:rsidR="003C1581" w:rsidRPr="00A53688">
        <w:t xml:space="preserve">приятий в </w:t>
      </w:r>
      <w:r w:rsidR="00932409" w:rsidRPr="00A53688">
        <w:t xml:space="preserve">таблице </w:t>
      </w:r>
      <w:r w:rsidR="00A53688">
        <w:t>3.9</w:t>
      </w:r>
      <w:r w:rsidR="00A53688" w:rsidRPr="00A53688">
        <w:t>.</w:t>
      </w:r>
      <w:bookmarkEnd w:id="39"/>
    </w:p>
    <w:p w:rsidR="00A30D17" w:rsidRDefault="00A30D17" w:rsidP="00F1243E">
      <w:pPr>
        <w:ind w:left="708" w:firstLine="12"/>
      </w:pPr>
      <w:bookmarkStart w:id="40" w:name="_Toc229929982"/>
    </w:p>
    <w:p w:rsidR="00775922" w:rsidRPr="00A53688" w:rsidRDefault="00932409" w:rsidP="00F1243E">
      <w:pPr>
        <w:ind w:left="708" w:firstLine="12"/>
      </w:pPr>
      <w:r w:rsidRPr="00A53688">
        <w:t xml:space="preserve">Таблица </w:t>
      </w:r>
      <w:r w:rsidR="00A53688">
        <w:t>3.9</w:t>
      </w:r>
      <w:r w:rsidR="00A53688" w:rsidRPr="00A53688">
        <w:t xml:space="preserve"> - </w:t>
      </w:r>
      <w:r w:rsidRPr="00A53688">
        <w:t>Оценка конкурентоспособности тротуарной плитки</w:t>
      </w:r>
      <w:r w:rsidR="00A53688" w:rsidRPr="00A53688">
        <w:t xml:space="preserve"> </w:t>
      </w:r>
      <w:r w:rsidR="003C1581" w:rsidRPr="00A53688">
        <w:t>вибропрессованной</w:t>
      </w:r>
      <w:r w:rsidRPr="00A53688">
        <w:t xml:space="preserve"> после внедрения предложенных</w:t>
      </w:r>
      <w:r w:rsidR="00A53688" w:rsidRPr="00A53688">
        <w:t xml:space="preserve"> </w:t>
      </w:r>
      <w:r w:rsidRPr="00A53688">
        <w:t>мероприятий</w:t>
      </w:r>
      <w:bookmarkEnd w:id="40"/>
    </w:p>
    <w:tbl>
      <w:tblPr>
        <w:tblStyle w:val="15"/>
        <w:tblW w:w="9117" w:type="dxa"/>
        <w:tblInd w:w="0" w:type="dxa"/>
        <w:tblLayout w:type="fixed"/>
        <w:tblLook w:val="0000" w:firstRow="0" w:lastRow="0" w:firstColumn="0" w:lastColumn="0" w:noHBand="0" w:noVBand="0"/>
      </w:tblPr>
      <w:tblGrid>
        <w:gridCol w:w="2878"/>
        <w:gridCol w:w="709"/>
        <w:gridCol w:w="708"/>
        <w:gridCol w:w="850"/>
        <w:gridCol w:w="710"/>
        <w:gridCol w:w="721"/>
        <w:gridCol w:w="838"/>
        <w:gridCol w:w="851"/>
        <w:gridCol w:w="852"/>
      </w:tblGrid>
      <w:tr w:rsidR="00775922" w:rsidRPr="00A53688">
        <w:trPr>
          <w:trHeight w:val="1861"/>
        </w:trPr>
        <w:tc>
          <w:tcPr>
            <w:tcW w:w="2878" w:type="dxa"/>
          </w:tcPr>
          <w:p w:rsidR="00775922" w:rsidRPr="00A53688" w:rsidRDefault="00775922" w:rsidP="00E646E4">
            <w:pPr>
              <w:pStyle w:val="afff5"/>
            </w:pPr>
            <w:r w:rsidRPr="00A53688">
              <w:t>Показатель</w:t>
            </w:r>
          </w:p>
        </w:tc>
        <w:tc>
          <w:tcPr>
            <w:tcW w:w="709" w:type="dxa"/>
            <w:textDirection w:val="btLr"/>
          </w:tcPr>
          <w:p w:rsidR="00775922" w:rsidRPr="00A53688" w:rsidRDefault="00F83A77" w:rsidP="00E646E4">
            <w:pPr>
              <w:pStyle w:val="afff5"/>
            </w:pPr>
            <w:r w:rsidRPr="00A53688">
              <w:t>ООО</w:t>
            </w:r>
            <w:r w:rsidR="00A53688">
              <w:t xml:space="preserve"> "</w:t>
            </w:r>
            <w:r w:rsidRPr="00A53688">
              <w:t>Ротафарм</w:t>
            </w:r>
            <w:r w:rsidR="00A53688">
              <w:t>"</w:t>
            </w:r>
          </w:p>
        </w:tc>
        <w:tc>
          <w:tcPr>
            <w:tcW w:w="708" w:type="dxa"/>
            <w:textDirection w:val="btLr"/>
          </w:tcPr>
          <w:p w:rsidR="00775922" w:rsidRPr="00A53688" w:rsidRDefault="00775922" w:rsidP="00E646E4">
            <w:pPr>
              <w:pStyle w:val="afff5"/>
            </w:pPr>
            <w:r w:rsidRPr="00A53688">
              <w:t>СП</w:t>
            </w:r>
            <w:r w:rsidR="00A53688">
              <w:t xml:space="preserve"> "</w:t>
            </w:r>
            <w:r w:rsidRPr="00A53688">
              <w:t>Бессер-Беларусь</w:t>
            </w:r>
            <w:r w:rsidR="00A53688">
              <w:t>"</w:t>
            </w:r>
          </w:p>
        </w:tc>
        <w:tc>
          <w:tcPr>
            <w:tcW w:w="850" w:type="dxa"/>
            <w:textDirection w:val="btLr"/>
          </w:tcPr>
          <w:p w:rsidR="00775922" w:rsidRPr="00A53688" w:rsidRDefault="00775922" w:rsidP="00E646E4">
            <w:pPr>
              <w:pStyle w:val="afff5"/>
            </w:pPr>
            <w:r w:rsidRPr="00A53688">
              <w:t>ОАО</w:t>
            </w:r>
            <w:r w:rsidR="00A53688">
              <w:t xml:space="preserve"> "</w:t>
            </w:r>
            <w:r w:rsidRPr="00A53688">
              <w:t>Красносельскстройматериалы</w:t>
            </w:r>
            <w:r w:rsidR="00A53688">
              <w:t>"</w:t>
            </w:r>
          </w:p>
        </w:tc>
        <w:tc>
          <w:tcPr>
            <w:tcW w:w="710" w:type="dxa"/>
          </w:tcPr>
          <w:p w:rsidR="00775922" w:rsidRPr="00A53688" w:rsidRDefault="00775922" w:rsidP="00E646E4">
            <w:pPr>
              <w:pStyle w:val="afff5"/>
            </w:pPr>
          </w:p>
          <w:p w:rsidR="00775922" w:rsidRPr="00A53688" w:rsidRDefault="00775922" w:rsidP="00E646E4">
            <w:pPr>
              <w:pStyle w:val="afff5"/>
            </w:pPr>
            <w:r w:rsidRPr="00A53688">
              <w:t>Q1</w:t>
            </w:r>
          </w:p>
        </w:tc>
        <w:tc>
          <w:tcPr>
            <w:tcW w:w="721" w:type="dxa"/>
          </w:tcPr>
          <w:p w:rsidR="00775922" w:rsidRPr="00A53688" w:rsidRDefault="00775922" w:rsidP="00E646E4">
            <w:pPr>
              <w:pStyle w:val="afff5"/>
            </w:pPr>
          </w:p>
          <w:p w:rsidR="00775922" w:rsidRPr="00A53688" w:rsidRDefault="00775922" w:rsidP="00E646E4">
            <w:pPr>
              <w:pStyle w:val="afff5"/>
            </w:pPr>
            <w:r w:rsidRPr="00A53688">
              <w:t>Q2</w:t>
            </w:r>
          </w:p>
        </w:tc>
        <w:tc>
          <w:tcPr>
            <w:tcW w:w="838" w:type="dxa"/>
          </w:tcPr>
          <w:p w:rsidR="00775922" w:rsidRPr="00A53688" w:rsidRDefault="00775922" w:rsidP="00E646E4">
            <w:pPr>
              <w:pStyle w:val="afff5"/>
            </w:pPr>
          </w:p>
          <w:p w:rsidR="00775922" w:rsidRPr="00A53688" w:rsidRDefault="00775922" w:rsidP="00E646E4">
            <w:pPr>
              <w:pStyle w:val="afff5"/>
            </w:pPr>
            <w:r w:rsidRPr="00A53688">
              <w:t>Ai</w:t>
            </w:r>
          </w:p>
        </w:tc>
        <w:tc>
          <w:tcPr>
            <w:tcW w:w="851" w:type="dxa"/>
          </w:tcPr>
          <w:p w:rsidR="00775922" w:rsidRPr="00A53688" w:rsidRDefault="00775922" w:rsidP="00E646E4">
            <w:pPr>
              <w:pStyle w:val="afff5"/>
            </w:pPr>
          </w:p>
          <w:p w:rsidR="00775922" w:rsidRPr="00A53688" w:rsidRDefault="00775922" w:rsidP="00E646E4">
            <w:pPr>
              <w:pStyle w:val="afff5"/>
            </w:pPr>
            <w:r w:rsidRPr="00A53688">
              <w:t>G1</w:t>
            </w:r>
          </w:p>
        </w:tc>
        <w:tc>
          <w:tcPr>
            <w:tcW w:w="852" w:type="dxa"/>
          </w:tcPr>
          <w:p w:rsidR="00775922" w:rsidRPr="00A53688" w:rsidRDefault="00775922" w:rsidP="00E646E4">
            <w:pPr>
              <w:pStyle w:val="afff5"/>
            </w:pPr>
          </w:p>
          <w:p w:rsidR="00775922" w:rsidRPr="00A53688" w:rsidRDefault="00775922" w:rsidP="00E646E4">
            <w:pPr>
              <w:pStyle w:val="afff5"/>
            </w:pPr>
            <w:r w:rsidRPr="00A53688">
              <w:t>G2</w:t>
            </w:r>
          </w:p>
        </w:tc>
      </w:tr>
      <w:tr w:rsidR="00AB1AA0" w:rsidRPr="00A53688">
        <w:trPr>
          <w:trHeight w:val="273"/>
        </w:trPr>
        <w:tc>
          <w:tcPr>
            <w:tcW w:w="2878" w:type="dxa"/>
          </w:tcPr>
          <w:p w:rsidR="00AB1AA0" w:rsidRPr="00A53688" w:rsidRDefault="00AB1AA0" w:rsidP="00E646E4">
            <w:pPr>
              <w:pStyle w:val="afff5"/>
            </w:pPr>
            <w:r w:rsidRPr="00A53688">
              <w:t>1</w:t>
            </w:r>
          </w:p>
        </w:tc>
        <w:tc>
          <w:tcPr>
            <w:tcW w:w="709" w:type="dxa"/>
          </w:tcPr>
          <w:p w:rsidR="00AB1AA0" w:rsidRPr="00A53688" w:rsidRDefault="00AB1AA0" w:rsidP="00E646E4">
            <w:pPr>
              <w:pStyle w:val="afff5"/>
            </w:pPr>
            <w:r w:rsidRPr="00A53688">
              <w:t>2</w:t>
            </w:r>
          </w:p>
        </w:tc>
        <w:tc>
          <w:tcPr>
            <w:tcW w:w="708" w:type="dxa"/>
          </w:tcPr>
          <w:p w:rsidR="00AB1AA0" w:rsidRPr="00A53688" w:rsidRDefault="00AB1AA0" w:rsidP="00E646E4">
            <w:pPr>
              <w:pStyle w:val="afff5"/>
            </w:pPr>
            <w:r w:rsidRPr="00A53688">
              <w:t>3</w:t>
            </w:r>
          </w:p>
        </w:tc>
        <w:tc>
          <w:tcPr>
            <w:tcW w:w="850" w:type="dxa"/>
          </w:tcPr>
          <w:p w:rsidR="00AB1AA0" w:rsidRPr="00A53688" w:rsidRDefault="00AB1AA0" w:rsidP="00E646E4">
            <w:pPr>
              <w:pStyle w:val="afff5"/>
            </w:pPr>
            <w:r w:rsidRPr="00A53688">
              <w:t>4</w:t>
            </w:r>
          </w:p>
        </w:tc>
        <w:tc>
          <w:tcPr>
            <w:tcW w:w="710" w:type="dxa"/>
          </w:tcPr>
          <w:p w:rsidR="00AB1AA0" w:rsidRPr="00A53688" w:rsidRDefault="00AB1AA0" w:rsidP="00E646E4">
            <w:pPr>
              <w:pStyle w:val="afff5"/>
            </w:pPr>
            <w:r w:rsidRPr="00A53688">
              <w:t>5</w:t>
            </w:r>
          </w:p>
        </w:tc>
        <w:tc>
          <w:tcPr>
            <w:tcW w:w="721" w:type="dxa"/>
          </w:tcPr>
          <w:p w:rsidR="00AB1AA0" w:rsidRPr="00A53688" w:rsidRDefault="00AB1AA0" w:rsidP="00E646E4">
            <w:pPr>
              <w:pStyle w:val="afff5"/>
            </w:pPr>
            <w:r w:rsidRPr="00A53688">
              <w:t>6</w:t>
            </w:r>
          </w:p>
        </w:tc>
        <w:tc>
          <w:tcPr>
            <w:tcW w:w="838" w:type="dxa"/>
          </w:tcPr>
          <w:p w:rsidR="00AB1AA0" w:rsidRPr="00A53688" w:rsidRDefault="00AB1AA0" w:rsidP="00E646E4">
            <w:pPr>
              <w:pStyle w:val="afff5"/>
            </w:pPr>
            <w:r w:rsidRPr="00A53688">
              <w:t>7</w:t>
            </w:r>
          </w:p>
        </w:tc>
        <w:tc>
          <w:tcPr>
            <w:tcW w:w="851" w:type="dxa"/>
          </w:tcPr>
          <w:p w:rsidR="00AB1AA0" w:rsidRPr="00A53688" w:rsidRDefault="00AB1AA0" w:rsidP="00E646E4">
            <w:pPr>
              <w:pStyle w:val="afff5"/>
            </w:pPr>
            <w:r w:rsidRPr="00A53688">
              <w:t>8</w:t>
            </w:r>
          </w:p>
        </w:tc>
        <w:tc>
          <w:tcPr>
            <w:tcW w:w="852" w:type="dxa"/>
          </w:tcPr>
          <w:p w:rsidR="00AB1AA0" w:rsidRPr="00A53688" w:rsidRDefault="00AB1AA0" w:rsidP="00E646E4">
            <w:pPr>
              <w:pStyle w:val="afff5"/>
            </w:pPr>
            <w:r w:rsidRPr="00A53688">
              <w:t>9</w:t>
            </w:r>
          </w:p>
        </w:tc>
      </w:tr>
      <w:tr w:rsidR="00775922" w:rsidRPr="00A53688">
        <w:trPr>
          <w:trHeight w:val="608"/>
        </w:trPr>
        <w:tc>
          <w:tcPr>
            <w:tcW w:w="2878" w:type="dxa"/>
          </w:tcPr>
          <w:p w:rsidR="00775922" w:rsidRPr="00A53688" w:rsidRDefault="00775922" w:rsidP="00E646E4">
            <w:pPr>
              <w:pStyle w:val="afff5"/>
              <w:rPr>
                <w:i/>
                <w:iCs/>
              </w:rPr>
            </w:pPr>
            <w:r w:rsidRPr="00A53688">
              <w:rPr>
                <w:i/>
                <w:iCs/>
              </w:rPr>
              <w:t>Технические параметры</w:t>
            </w:r>
          </w:p>
          <w:p w:rsidR="00775922" w:rsidRPr="00A53688" w:rsidRDefault="00775922" w:rsidP="00E646E4">
            <w:pPr>
              <w:pStyle w:val="afff5"/>
            </w:pPr>
            <w:r w:rsidRPr="00A53688">
              <w:t>Водопоглощение,</w:t>
            </w:r>
            <w:r w:rsidR="00A53688" w:rsidRPr="00A53688">
              <w:t>%</w:t>
            </w:r>
          </w:p>
        </w:tc>
        <w:tc>
          <w:tcPr>
            <w:tcW w:w="709" w:type="dxa"/>
          </w:tcPr>
          <w:p w:rsidR="00775922" w:rsidRPr="00A53688" w:rsidRDefault="00775922" w:rsidP="00E646E4">
            <w:pPr>
              <w:pStyle w:val="afff5"/>
            </w:pPr>
          </w:p>
          <w:p w:rsidR="00775922" w:rsidRPr="00A53688" w:rsidRDefault="00775922" w:rsidP="00E646E4">
            <w:pPr>
              <w:pStyle w:val="afff5"/>
            </w:pPr>
            <w:r w:rsidRPr="00A53688">
              <w:t>16</w:t>
            </w:r>
          </w:p>
        </w:tc>
        <w:tc>
          <w:tcPr>
            <w:tcW w:w="708" w:type="dxa"/>
          </w:tcPr>
          <w:p w:rsidR="00775922" w:rsidRPr="00A53688" w:rsidRDefault="00775922" w:rsidP="00E646E4">
            <w:pPr>
              <w:pStyle w:val="afff5"/>
            </w:pPr>
          </w:p>
          <w:p w:rsidR="00775922" w:rsidRPr="00A53688" w:rsidRDefault="00775922" w:rsidP="00E646E4">
            <w:pPr>
              <w:pStyle w:val="afff5"/>
            </w:pPr>
            <w:r w:rsidRPr="00A53688">
              <w:t>18</w:t>
            </w:r>
          </w:p>
        </w:tc>
        <w:tc>
          <w:tcPr>
            <w:tcW w:w="850" w:type="dxa"/>
          </w:tcPr>
          <w:p w:rsidR="00775922" w:rsidRPr="00A53688" w:rsidRDefault="00775922" w:rsidP="00E646E4">
            <w:pPr>
              <w:pStyle w:val="afff5"/>
            </w:pPr>
          </w:p>
          <w:p w:rsidR="00775922" w:rsidRPr="00A53688" w:rsidRDefault="00775922" w:rsidP="00E646E4">
            <w:pPr>
              <w:pStyle w:val="afff5"/>
            </w:pPr>
            <w:r w:rsidRPr="00A53688">
              <w:t>16</w:t>
            </w:r>
          </w:p>
        </w:tc>
        <w:tc>
          <w:tcPr>
            <w:tcW w:w="710" w:type="dxa"/>
          </w:tcPr>
          <w:p w:rsidR="00775922" w:rsidRPr="00A53688" w:rsidRDefault="00775922" w:rsidP="00E646E4">
            <w:pPr>
              <w:pStyle w:val="afff5"/>
            </w:pPr>
          </w:p>
          <w:p w:rsidR="00775922" w:rsidRPr="00A53688" w:rsidRDefault="00775922" w:rsidP="00E646E4">
            <w:pPr>
              <w:pStyle w:val="afff5"/>
            </w:pPr>
            <w:r w:rsidRPr="00A53688">
              <w:t>0,89</w:t>
            </w:r>
          </w:p>
        </w:tc>
        <w:tc>
          <w:tcPr>
            <w:tcW w:w="721" w:type="dxa"/>
          </w:tcPr>
          <w:p w:rsidR="00775922" w:rsidRPr="00A53688" w:rsidRDefault="00775922" w:rsidP="00E646E4">
            <w:pPr>
              <w:pStyle w:val="afff5"/>
            </w:pPr>
          </w:p>
          <w:p w:rsidR="00775922" w:rsidRPr="00A53688" w:rsidRDefault="00775922" w:rsidP="00E646E4">
            <w:pPr>
              <w:pStyle w:val="afff5"/>
            </w:pPr>
            <w:r w:rsidRPr="00A53688">
              <w:t>1</w:t>
            </w:r>
          </w:p>
        </w:tc>
        <w:tc>
          <w:tcPr>
            <w:tcW w:w="838" w:type="dxa"/>
          </w:tcPr>
          <w:p w:rsidR="00775922" w:rsidRPr="00A53688" w:rsidRDefault="00775922" w:rsidP="00E646E4">
            <w:pPr>
              <w:pStyle w:val="afff5"/>
            </w:pPr>
          </w:p>
          <w:p w:rsidR="00775922" w:rsidRPr="00A53688" w:rsidRDefault="003C1581" w:rsidP="00E646E4">
            <w:pPr>
              <w:pStyle w:val="afff5"/>
            </w:pPr>
            <w:r w:rsidRPr="00A53688">
              <w:t>0,</w:t>
            </w:r>
            <w:r w:rsidR="00775922" w:rsidRPr="00A53688">
              <w:t>175</w:t>
            </w:r>
          </w:p>
        </w:tc>
        <w:tc>
          <w:tcPr>
            <w:tcW w:w="851" w:type="dxa"/>
          </w:tcPr>
          <w:p w:rsidR="00775922" w:rsidRPr="00A53688" w:rsidRDefault="00775922" w:rsidP="00E646E4">
            <w:pPr>
              <w:pStyle w:val="afff5"/>
            </w:pPr>
          </w:p>
          <w:p w:rsidR="00775922" w:rsidRPr="00A53688" w:rsidRDefault="00775922" w:rsidP="00E646E4">
            <w:pPr>
              <w:pStyle w:val="afff5"/>
            </w:pPr>
            <w:r w:rsidRPr="00A53688">
              <w:t>0</w:t>
            </w:r>
            <w:r w:rsidR="003C1581" w:rsidRPr="00A53688">
              <w:t>,</w:t>
            </w:r>
            <w:r w:rsidRPr="00A53688">
              <w:t>16</w:t>
            </w:r>
          </w:p>
        </w:tc>
        <w:tc>
          <w:tcPr>
            <w:tcW w:w="852" w:type="dxa"/>
          </w:tcPr>
          <w:p w:rsidR="00775922" w:rsidRPr="00A53688" w:rsidRDefault="00775922" w:rsidP="00E646E4">
            <w:pPr>
              <w:pStyle w:val="afff5"/>
            </w:pPr>
          </w:p>
          <w:p w:rsidR="00775922" w:rsidRPr="00A53688" w:rsidRDefault="003C1581" w:rsidP="00E646E4">
            <w:pPr>
              <w:pStyle w:val="afff5"/>
            </w:pPr>
            <w:r w:rsidRPr="00A53688">
              <w:t>0,</w:t>
            </w:r>
            <w:r w:rsidR="00775922" w:rsidRPr="00A53688">
              <w:t>175</w:t>
            </w:r>
          </w:p>
        </w:tc>
      </w:tr>
      <w:tr w:rsidR="002F6A50" w:rsidRPr="00A53688">
        <w:trPr>
          <w:trHeight w:val="516"/>
        </w:trPr>
        <w:tc>
          <w:tcPr>
            <w:tcW w:w="2878" w:type="dxa"/>
          </w:tcPr>
          <w:p w:rsidR="002F6A50" w:rsidRPr="00A53688" w:rsidRDefault="002F6A50" w:rsidP="00E646E4">
            <w:pPr>
              <w:pStyle w:val="afff5"/>
            </w:pPr>
            <w:r w:rsidRPr="00A53688">
              <w:t>Предел прочности при изгибе, Мпа</w:t>
            </w:r>
          </w:p>
        </w:tc>
        <w:tc>
          <w:tcPr>
            <w:tcW w:w="709" w:type="dxa"/>
          </w:tcPr>
          <w:p w:rsidR="002F6A50" w:rsidRPr="00A53688" w:rsidRDefault="002F6A50" w:rsidP="00E646E4">
            <w:pPr>
              <w:pStyle w:val="afff5"/>
            </w:pPr>
          </w:p>
          <w:p w:rsidR="002F6A50" w:rsidRPr="00A53688" w:rsidRDefault="002F6A50" w:rsidP="00E646E4">
            <w:pPr>
              <w:pStyle w:val="afff5"/>
            </w:pPr>
            <w:r w:rsidRPr="00A53688">
              <w:t>15</w:t>
            </w:r>
          </w:p>
        </w:tc>
        <w:tc>
          <w:tcPr>
            <w:tcW w:w="708" w:type="dxa"/>
          </w:tcPr>
          <w:p w:rsidR="002F6A50" w:rsidRPr="00A53688" w:rsidRDefault="002F6A50" w:rsidP="00E646E4">
            <w:pPr>
              <w:pStyle w:val="afff5"/>
            </w:pPr>
          </w:p>
          <w:p w:rsidR="002F6A50" w:rsidRPr="00A53688" w:rsidRDefault="002F6A50" w:rsidP="00E646E4">
            <w:pPr>
              <w:pStyle w:val="afff5"/>
            </w:pPr>
            <w:r w:rsidRPr="00A53688">
              <w:t>15</w:t>
            </w:r>
          </w:p>
        </w:tc>
        <w:tc>
          <w:tcPr>
            <w:tcW w:w="850" w:type="dxa"/>
          </w:tcPr>
          <w:p w:rsidR="002F6A50" w:rsidRPr="00A53688" w:rsidRDefault="002F6A50" w:rsidP="00E646E4">
            <w:pPr>
              <w:pStyle w:val="afff5"/>
            </w:pPr>
          </w:p>
          <w:p w:rsidR="002F6A50" w:rsidRPr="00A53688" w:rsidRDefault="002F6A50" w:rsidP="00E646E4">
            <w:pPr>
              <w:pStyle w:val="afff5"/>
            </w:pPr>
            <w:r w:rsidRPr="00A53688">
              <w:t>25</w:t>
            </w:r>
          </w:p>
        </w:tc>
        <w:tc>
          <w:tcPr>
            <w:tcW w:w="710" w:type="dxa"/>
          </w:tcPr>
          <w:p w:rsidR="002F6A50" w:rsidRPr="00A53688" w:rsidRDefault="002F6A50" w:rsidP="00E646E4">
            <w:pPr>
              <w:pStyle w:val="afff5"/>
            </w:pPr>
          </w:p>
          <w:p w:rsidR="002F6A50" w:rsidRPr="00A53688" w:rsidRDefault="002F6A50" w:rsidP="00E646E4">
            <w:pPr>
              <w:pStyle w:val="afff5"/>
            </w:pPr>
          </w:p>
        </w:tc>
        <w:tc>
          <w:tcPr>
            <w:tcW w:w="721" w:type="dxa"/>
          </w:tcPr>
          <w:p w:rsidR="002F6A50" w:rsidRPr="00A53688" w:rsidRDefault="002F6A50" w:rsidP="00E646E4">
            <w:pPr>
              <w:pStyle w:val="afff5"/>
            </w:pPr>
          </w:p>
          <w:p w:rsidR="002F6A50" w:rsidRPr="00A53688" w:rsidRDefault="002F6A50" w:rsidP="00E646E4">
            <w:pPr>
              <w:pStyle w:val="afff5"/>
            </w:pPr>
            <w:r w:rsidRPr="00A53688">
              <w:t>0,6</w:t>
            </w:r>
          </w:p>
        </w:tc>
        <w:tc>
          <w:tcPr>
            <w:tcW w:w="838" w:type="dxa"/>
          </w:tcPr>
          <w:p w:rsidR="002F6A50" w:rsidRPr="00A53688" w:rsidRDefault="002F6A50" w:rsidP="00E646E4">
            <w:pPr>
              <w:pStyle w:val="afff5"/>
            </w:pPr>
          </w:p>
          <w:p w:rsidR="002F6A50" w:rsidRPr="00A53688" w:rsidRDefault="002F6A50" w:rsidP="00E646E4">
            <w:pPr>
              <w:pStyle w:val="afff5"/>
            </w:pPr>
            <w:r w:rsidRPr="00A53688">
              <w:t>0,175</w:t>
            </w:r>
          </w:p>
        </w:tc>
        <w:tc>
          <w:tcPr>
            <w:tcW w:w="851" w:type="dxa"/>
          </w:tcPr>
          <w:p w:rsidR="002F6A50" w:rsidRPr="00A53688" w:rsidRDefault="002F6A50" w:rsidP="00E646E4">
            <w:pPr>
              <w:pStyle w:val="afff5"/>
            </w:pPr>
          </w:p>
          <w:p w:rsidR="002F6A50" w:rsidRPr="00A53688" w:rsidRDefault="002F6A50" w:rsidP="00E646E4">
            <w:pPr>
              <w:pStyle w:val="afff5"/>
            </w:pPr>
            <w:r w:rsidRPr="00A53688">
              <w:t>0,175</w:t>
            </w:r>
          </w:p>
        </w:tc>
        <w:tc>
          <w:tcPr>
            <w:tcW w:w="852" w:type="dxa"/>
          </w:tcPr>
          <w:p w:rsidR="002F6A50" w:rsidRPr="00A53688" w:rsidRDefault="002F6A50" w:rsidP="00E646E4">
            <w:pPr>
              <w:pStyle w:val="afff5"/>
            </w:pPr>
          </w:p>
          <w:p w:rsidR="002F6A50" w:rsidRPr="00A53688" w:rsidRDefault="002F6A50" w:rsidP="00E646E4">
            <w:pPr>
              <w:pStyle w:val="afff5"/>
            </w:pPr>
            <w:r w:rsidRPr="00A53688">
              <w:t>0,105</w:t>
            </w:r>
          </w:p>
        </w:tc>
      </w:tr>
      <w:tr w:rsidR="002F6A50" w:rsidRPr="00A53688">
        <w:trPr>
          <w:trHeight w:val="529"/>
        </w:trPr>
        <w:tc>
          <w:tcPr>
            <w:tcW w:w="2878" w:type="dxa"/>
          </w:tcPr>
          <w:p w:rsidR="002F6A50" w:rsidRPr="00A53688" w:rsidRDefault="002F6A50" w:rsidP="00E646E4">
            <w:pPr>
              <w:pStyle w:val="afff5"/>
            </w:pPr>
            <w:r w:rsidRPr="00A53688">
              <w:t>Твердость поверхности</w:t>
            </w:r>
            <w:r w:rsidR="00A53688">
              <w:t xml:space="preserve"> (</w:t>
            </w:r>
            <w:r w:rsidRPr="00A53688">
              <w:t>по Моосу</w:t>
            </w:r>
            <w:r w:rsidR="00A53688" w:rsidRPr="00A53688">
              <w:t xml:space="preserve">) </w:t>
            </w:r>
          </w:p>
        </w:tc>
        <w:tc>
          <w:tcPr>
            <w:tcW w:w="709" w:type="dxa"/>
          </w:tcPr>
          <w:p w:rsidR="002F6A50" w:rsidRPr="00A53688" w:rsidRDefault="002F6A50" w:rsidP="00E646E4">
            <w:pPr>
              <w:pStyle w:val="afff5"/>
            </w:pPr>
          </w:p>
          <w:p w:rsidR="002F6A50" w:rsidRPr="00A53688" w:rsidRDefault="002F6A50" w:rsidP="00E646E4">
            <w:pPr>
              <w:pStyle w:val="afff5"/>
            </w:pPr>
            <w:r w:rsidRPr="00A53688">
              <w:t>5</w:t>
            </w:r>
          </w:p>
        </w:tc>
        <w:tc>
          <w:tcPr>
            <w:tcW w:w="708" w:type="dxa"/>
          </w:tcPr>
          <w:p w:rsidR="002F6A50" w:rsidRPr="00A53688" w:rsidRDefault="002F6A50" w:rsidP="00E646E4">
            <w:pPr>
              <w:pStyle w:val="afff5"/>
            </w:pPr>
          </w:p>
          <w:p w:rsidR="002F6A50" w:rsidRPr="00A53688" w:rsidRDefault="002F6A50" w:rsidP="00E646E4">
            <w:pPr>
              <w:pStyle w:val="afff5"/>
            </w:pPr>
            <w:r w:rsidRPr="00A53688">
              <w:t>5</w:t>
            </w:r>
          </w:p>
        </w:tc>
        <w:tc>
          <w:tcPr>
            <w:tcW w:w="850" w:type="dxa"/>
          </w:tcPr>
          <w:p w:rsidR="002F6A50" w:rsidRPr="00A53688" w:rsidRDefault="002F6A50" w:rsidP="00E646E4">
            <w:pPr>
              <w:pStyle w:val="afff5"/>
            </w:pPr>
          </w:p>
          <w:p w:rsidR="002F6A50" w:rsidRPr="00A53688" w:rsidRDefault="002F6A50" w:rsidP="00E646E4">
            <w:pPr>
              <w:pStyle w:val="afff5"/>
            </w:pPr>
            <w:r w:rsidRPr="00A53688">
              <w:t>5</w:t>
            </w:r>
          </w:p>
        </w:tc>
        <w:tc>
          <w:tcPr>
            <w:tcW w:w="710" w:type="dxa"/>
          </w:tcPr>
          <w:p w:rsidR="002F6A50" w:rsidRPr="00A53688" w:rsidRDefault="002F6A50" w:rsidP="00E646E4">
            <w:pPr>
              <w:pStyle w:val="afff5"/>
            </w:pPr>
          </w:p>
          <w:p w:rsidR="002F6A50" w:rsidRPr="00A53688" w:rsidRDefault="002F6A50" w:rsidP="00E646E4">
            <w:pPr>
              <w:pStyle w:val="afff5"/>
            </w:pPr>
            <w:r w:rsidRPr="00A53688">
              <w:t>1</w:t>
            </w:r>
          </w:p>
        </w:tc>
        <w:tc>
          <w:tcPr>
            <w:tcW w:w="721" w:type="dxa"/>
          </w:tcPr>
          <w:p w:rsidR="002F6A50" w:rsidRPr="00A53688" w:rsidRDefault="002F6A50" w:rsidP="00E646E4">
            <w:pPr>
              <w:pStyle w:val="afff5"/>
            </w:pPr>
          </w:p>
          <w:p w:rsidR="002F6A50" w:rsidRPr="00A53688" w:rsidRDefault="002F6A50" w:rsidP="00E646E4">
            <w:pPr>
              <w:pStyle w:val="afff5"/>
            </w:pPr>
            <w:r w:rsidRPr="00A53688">
              <w:t>1</w:t>
            </w:r>
          </w:p>
        </w:tc>
        <w:tc>
          <w:tcPr>
            <w:tcW w:w="838" w:type="dxa"/>
          </w:tcPr>
          <w:p w:rsidR="002F6A50" w:rsidRPr="00A53688" w:rsidRDefault="002F6A50" w:rsidP="00E646E4">
            <w:pPr>
              <w:pStyle w:val="afff5"/>
            </w:pPr>
          </w:p>
          <w:p w:rsidR="002F6A50" w:rsidRPr="00A53688" w:rsidRDefault="002F6A50" w:rsidP="00E646E4">
            <w:pPr>
              <w:pStyle w:val="afff5"/>
            </w:pPr>
            <w:r w:rsidRPr="00A53688">
              <w:t>0,175</w:t>
            </w:r>
          </w:p>
        </w:tc>
        <w:tc>
          <w:tcPr>
            <w:tcW w:w="851" w:type="dxa"/>
          </w:tcPr>
          <w:p w:rsidR="002F6A50" w:rsidRPr="00A53688" w:rsidRDefault="002F6A50" w:rsidP="00E646E4">
            <w:pPr>
              <w:pStyle w:val="afff5"/>
            </w:pPr>
          </w:p>
          <w:p w:rsidR="002F6A50" w:rsidRPr="00A53688" w:rsidRDefault="002F6A50" w:rsidP="00E646E4">
            <w:pPr>
              <w:pStyle w:val="afff5"/>
            </w:pPr>
            <w:r w:rsidRPr="00A53688">
              <w:t>0,175</w:t>
            </w:r>
          </w:p>
        </w:tc>
        <w:tc>
          <w:tcPr>
            <w:tcW w:w="852" w:type="dxa"/>
          </w:tcPr>
          <w:p w:rsidR="002F6A50" w:rsidRPr="00A53688" w:rsidRDefault="002F6A50" w:rsidP="00E646E4">
            <w:pPr>
              <w:pStyle w:val="afff5"/>
            </w:pPr>
          </w:p>
          <w:p w:rsidR="002F6A50" w:rsidRPr="00A53688" w:rsidRDefault="002F6A50" w:rsidP="00E646E4">
            <w:pPr>
              <w:pStyle w:val="afff5"/>
            </w:pPr>
            <w:r w:rsidRPr="00A53688">
              <w:t>0,175</w:t>
            </w:r>
          </w:p>
        </w:tc>
      </w:tr>
      <w:tr w:rsidR="002F6A50" w:rsidRPr="00A53688">
        <w:trPr>
          <w:trHeight w:val="1100"/>
        </w:trPr>
        <w:tc>
          <w:tcPr>
            <w:tcW w:w="2878" w:type="dxa"/>
          </w:tcPr>
          <w:p w:rsidR="00A53688" w:rsidRDefault="002F6A50" w:rsidP="00E646E4">
            <w:pPr>
              <w:pStyle w:val="afff5"/>
            </w:pPr>
            <w:r w:rsidRPr="00A53688">
              <w:rPr>
                <w:i/>
                <w:iCs/>
              </w:rPr>
              <w:t>Отклонение от номинальных размеров</w:t>
            </w:r>
            <w:r w:rsidR="00A53688" w:rsidRPr="00A53688">
              <w:t>:</w:t>
            </w:r>
          </w:p>
          <w:p w:rsidR="002F6A50" w:rsidRPr="00A53688" w:rsidRDefault="002F6A50" w:rsidP="00E646E4">
            <w:pPr>
              <w:pStyle w:val="afff5"/>
            </w:pPr>
            <w:r w:rsidRPr="00A53688">
              <w:t>по длине и ширине,</w:t>
            </w:r>
            <w:r w:rsidR="00A53688" w:rsidRPr="00A53688">
              <w:t>%</w:t>
            </w:r>
          </w:p>
          <w:p w:rsidR="002F6A50" w:rsidRPr="00A53688" w:rsidRDefault="002F6A50" w:rsidP="00E646E4">
            <w:pPr>
              <w:pStyle w:val="afff5"/>
            </w:pPr>
            <w:r w:rsidRPr="00A53688">
              <w:t>толщине,%</w:t>
            </w:r>
          </w:p>
        </w:tc>
        <w:tc>
          <w:tcPr>
            <w:tcW w:w="709" w:type="dxa"/>
          </w:tcPr>
          <w:p w:rsidR="00A53688" w:rsidRPr="00A53688" w:rsidRDefault="00A53688" w:rsidP="00E646E4">
            <w:pPr>
              <w:pStyle w:val="afff5"/>
            </w:pPr>
          </w:p>
          <w:p w:rsidR="002F6A50" w:rsidRPr="00A53688" w:rsidRDefault="002F6A50" w:rsidP="00E646E4">
            <w:pPr>
              <w:pStyle w:val="afff5"/>
            </w:pPr>
            <w:r w:rsidRPr="00A53688">
              <w:t>0,8</w:t>
            </w:r>
          </w:p>
          <w:p w:rsidR="002F6A50" w:rsidRPr="00A53688" w:rsidRDefault="002F6A50" w:rsidP="00E646E4">
            <w:pPr>
              <w:pStyle w:val="afff5"/>
            </w:pPr>
            <w:r w:rsidRPr="00A53688">
              <w:t>8</w:t>
            </w:r>
          </w:p>
        </w:tc>
        <w:tc>
          <w:tcPr>
            <w:tcW w:w="708" w:type="dxa"/>
          </w:tcPr>
          <w:p w:rsidR="00A53688" w:rsidRPr="00A53688" w:rsidRDefault="00A53688" w:rsidP="00E646E4">
            <w:pPr>
              <w:pStyle w:val="afff5"/>
            </w:pPr>
          </w:p>
          <w:p w:rsidR="002F6A50" w:rsidRPr="00A53688" w:rsidRDefault="002F6A50" w:rsidP="00E646E4">
            <w:pPr>
              <w:pStyle w:val="afff5"/>
            </w:pPr>
            <w:r w:rsidRPr="00A53688">
              <w:t>0,5</w:t>
            </w:r>
          </w:p>
          <w:p w:rsidR="002F6A50" w:rsidRPr="00A53688" w:rsidRDefault="002F6A50" w:rsidP="00E646E4">
            <w:pPr>
              <w:pStyle w:val="afff5"/>
            </w:pPr>
            <w:r w:rsidRPr="00A53688">
              <w:t>6,9</w:t>
            </w:r>
          </w:p>
        </w:tc>
        <w:tc>
          <w:tcPr>
            <w:tcW w:w="850" w:type="dxa"/>
          </w:tcPr>
          <w:p w:rsidR="00A53688" w:rsidRPr="00A53688" w:rsidRDefault="00A53688" w:rsidP="00E646E4">
            <w:pPr>
              <w:pStyle w:val="afff5"/>
            </w:pPr>
          </w:p>
          <w:p w:rsidR="002F6A50" w:rsidRPr="00A53688" w:rsidRDefault="002F6A50" w:rsidP="00E646E4">
            <w:pPr>
              <w:pStyle w:val="afff5"/>
            </w:pPr>
            <w:r w:rsidRPr="00A53688">
              <w:t>0,35</w:t>
            </w:r>
          </w:p>
          <w:p w:rsidR="002F6A50" w:rsidRPr="00A53688" w:rsidRDefault="002F6A50" w:rsidP="00E646E4">
            <w:pPr>
              <w:pStyle w:val="afff5"/>
            </w:pPr>
          </w:p>
        </w:tc>
        <w:tc>
          <w:tcPr>
            <w:tcW w:w="710" w:type="dxa"/>
          </w:tcPr>
          <w:p w:rsidR="00A53688" w:rsidRPr="00A53688" w:rsidRDefault="00A53688" w:rsidP="00E646E4">
            <w:pPr>
              <w:pStyle w:val="afff5"/>
            </w:pPr>
          </w:p>
          <w:p w:rsidR="002F6A50" w:rsidRPr="00A53688" w:rsidRDefault="002F6A50" w:rsidP="00E646E4">
            <w:pPr>
              <w:pStyle w:val="afff5"/>
            </w:pPr>
          </w:p>
        </w:tc>
        <w:tc>
          <w:tcPr>
            <w:tcW w:w="721" w:type="dxa"/>
          </w:tcPr>
          <w:p w:rsidR="00A53688" w:rsidRPr="00A53688" w:rsidRDefault="00A53688" w:rsidP="00E646E4">
            <w:pPr>
              <w:pStyle w:val="afff5"/>
            </w:pPr>
          </w:p>
          <w:p w:rsidR="002F6A50" w:rsidRPr="00A53688" w:rsidRDefault="002F6A50" w:rsidP="00E646E4">
            <w:pPr>
              <w:pStyle w:val="afff5"/>
            </w:pPr>
            <w:r w:rsidRPr="00A53688">
              <w:t>2,29</w:t>
            </w:r>
          </w:p>
          <w:p w:rsidR="002F6A50" w:rsidRPr="00A53688" w:rsidRDefault="002F6A50" w:rsidP="00E646E4">
            <w:pPr>
              <w:pStyle w:val="afff5"/>
            </w:pPr>
          </w:p>
        </w:tc>
        <w:tc>
          <w:tcPr>
            <w:tcW w:w="838" w:type="dxa"/>
          </w:tcPr>
          <w:p w:rsidR="00A53688" w:rsidRPr="00A53688" w:rsidRDefault="00A53688" w:rsidP="00E646E4">
            <w:pPr>
              <w:pStyle w:val="afff5"/>
            </w:pPr>
          </w:p>
          <w:p w:rsidR="002F6A50" w:rsidRPr="00A53688" w:rsidRDefault="002F6A50" w:rsidP="00E646E4">
            <w:pPr>
              <w:pStyle w:val="afff5"/>
            </w:pPr>
          </w:p>
        </w:tc>
        <w:tc>
          <w:tcPr>
            <w:tcW w:w="851" w:type="dxa"/>
          </w:tcPr>
          <w:p w:rsidR="00A53688" w:rsidRPr="00A53688" w:rsidRDefault="00A53688" w:rsidP="00E646E4">
            <w:pPr>
              <w:pStyle w:val="afff5"/>
            </w:pPr>
          </w:p>
          <w:p w:rsidR="002F6A50" w:rsidRPr="00A53688" w:rsidRDefault="002F6A50" w:rsidP="00E646E4">
            <w:pPr>
              <w:pStyle w:val="afff5"/>
            </w:pPr>
            <w:r w:rsidRPr="00A53688">
              <w:t>0,48</w:t>
            </w:r>
          </w:p>
          <w:p w:rsidR="002F6A50" w:rsidRPr="00A53688" w:rsidRDefault="002F6A50" w:rsidP="00E646E4">
            <w:pPr>
              <w:pStyle w:val="afff5"/>
            </w:pPr>
          </w:p>
        </w:tc>
        <w:tc>
          <w:tcPr>
            <w:tcW w:w="852" w:type="dxa"/>
          </w:tcPr>
          <w:p w:rsidR="00A53688" w:rsidRPr="00A53688" w:rsidRDefault="00A53688" w:rsidP="00E646E4">
            <w:pPr>
              <w:pStyle w:val="afff5"/>
            </w:pPr>
          </w:p>
          <w:p w:rsidR="002F6A50" w:rsidRPr="00A53688" w:rsidRDefault="002F6A50" w:rsidP="00E646E4">
            <w:pPr>
              <w:pStyle w:val="afff5"/>
            </w:pPr>
            <w:r w:rsidRPr="00A53688">
              <w:t>0,687</w:t>
            </w:r>
          </w:p>
          <w:p w:rsidR="002F6A50" w:rsidRPr="00A53688" w:rsidRDefault="002F6A50" w:rsidP="00E646E4">
            <w:pPr>
              <w:pStyle w:val="afff5"/>
            </w:pPr>
          </w:p>
        </w:tc>
      </w:tr>
      <w:tr w:rsidR="002F6A50" w:rsidRPr="00A53688">
        <w:trPr>
          <w:trHeight w:val="244"/>
        </w:trPr>
        <w:tc>
          <w:tcPr>
            <w:tcW w:w="2878" w:type="dxa"/>
          </w:tcPr>
          <w:p w:rsidR="002F6A50" w:rsidRPr="00A53688" w:rsidRDefault="002F6A50" w:rsidP="00E646E4">
            <w:pPr>
              <w:pStyle w:val="afff5"/>
            </w:pPr>
            <w:r w:rsidRPr="00A53688">
              <w:t>Косоугольность, не &gt;</w:t>
            </w:r>
            <w:r w:rsidR="00A53688" w:rsidRPr="00A53688">
              <w:t>%</w:t>
            </w:r>
          </w:p>
        </w:tc>
        <w:tc>
          <w:tcPr>
            <w:tcW w:w="709" w:type="dxa"/>
          </w:tcPr>
          <w:p w:rsidR="002F6A50" w:rsidRPr="00A53688" w:rsidRDefault="002F6A50" w:rsidP="00E646E4">
            <w:pPr>
              <w:pStyle w:val="afff5"/>
            </w:pPr>
          </w:p>
        </w:tc>
        <w:tc>
          <w:tcPr>
            <w:tcW w:w="708" w:type="dxa"/>
          </w:tcPr>
          <w:p w:rsidR="002F6A50" w:rsidRPr="00A53688" w:rsidRDefault="002F6A50" w:rsidP="00E646E4">
            <w:pPr>
              <w:pStyle w:val="afff5"/>
            </w:pPr>
            <w:r w:rsidRPr="00A53688">
              <w:t>1</w:t>
            </w:r>
          </w:p>
        </w:tc>
        <w:tc>
          <w:tcPr>
            <w:tcW w:w="850" w:type="dxa"/>
          </w:tcPr>
          <w:p w:rsidR="002F6A50" w:rsidRPr="00A53688" w:rsidRDefault="002F6A50" w:rsidP="00E646E4">
            <w:pPr>
              <w:pStyle w:val="afff5"/>
            </w:pPr>
            <w:r w:rsidRPr="00A53688">
              <w:t>0,15</w:t>
            </w:r>
          </w:p>
        </w:tc>
        <w:tc>
          <w:tcPr>
            <w:tcW w:w="710" w:type="dxa"/>
          </w:tcPr>
          <w:p w:rsidR="002F6A50" w:rsidRPr="00A53688" w:rsidRDefault="002F6A50" w:rsidP="00E646E4">
            <w:pPr>
              <w:pStyle w:val="afff5"/>
            </w:pPr>
            <w:r w:rsidRPr="00A53688">
              <w:t>1</w:t>
            </w:r>
          </w:p>
        </w:tc>
        <w:tc>
          <w:tcPr>
            <w:tcW w:w="721" w:type="dxa"/>
          </w:tcPr>
          <w:p w:rsidR="002F6A50" w:rsidRPr="00A53688" w:rsidRDefault="002F6A50" w:rsidP="00E646E4">
            <w:pPr>
              <w:pStyle w:val="afff5"/>
            </w:pPr>
          </w:p>
        </w:tc>
        <w:tc>
          <w:tcPr>
            <w:tcW w:w="838" w:type="dxa"/>
          </w:tcPr>
          <w:p w:rsidR="002F6A50" w:rsidRPr="00A53688" w:rsidRDefault="002F6A50" w:rsidP="00E646E4">
            <w:pPr>
              <w:pStyle w:val="afff5"/>
            </w:pPr>
          </w:p>
        </w:tc>
        <w:tc>
          <w:tcPr>
            <w:tcW w:w="851" w:type="dxa"/>
          </w:tcPr>
          <w:p w:rsidR="002F6A50" w:rsidRPr="00A53688" w:rsidRDefault="002F6A50" w:rsidP="00E646E4">
            <w:pPr>
              <w:pStyle w:val="afff5"/>
            </w:pPr>
          </w:p>
        </w:tc>
        <w:tc>
          <w:tcPr>
            <w:tcW w:w="852" w:type="dxa"/>
          </w:tcPr>
          <w:p w:rsidR="002F6A50" w:rsidRPr="00A53688" w:rsidRDefault="002F6A50" w:rsidP="00E646E4">
            <w:pPr>
              <w:pStyle w:val="afff5"/>
            </w:pPr>
          </w:p>
        </w:tc>
      </w:tr>
      <w:tr w:rsidR="002F6A50" w:rsidRPr="00A53688">
        <w:trPr>
          <w:trHeight w:val="597"/>
        </w:trPr>
        <w:tc>
          <w:tcPr>
            <w:tcW w:w="2878" w:type="dxa"/>
          </w:tcPr>
          <w:p w:rsidR="002F6A50" w:rsidRPr="00A53688" w:rsidRDefault="002F6A50" w:rsidP="00E646E4">
            <w:pPr>
              <w:pStyle w:val="afff5"/>
            </w:pPr>
            <w:r w:rsidRPr="00A53688">
              <w:t>Кривизна лицевой поверхности, не&gt;,%</w:t>
            </w:r>
          </w:p>
        </w:tc>
        <w:tc>
          <w:tcPr>
            <w:tcW w:w="709" w:type="dxa"/>
          </w:tcPr>
          <w:p w:rsidR="002F6A50" w:rsidRPr="00A53688" w:rsidRDefault="002F6A50" w:rsidP="00E646E4">
            <w:pPr>
              <w:pStyle w:val="afff5"/>
            </w:pPr>
          </w:p>
          <w:p w:rsidR="002F6A50" w:rsidRPr="00A53688" w:rsidRDefault="002F6A50" w:rsidP="00E646E4">
            <w:pPr>
              <w:pStyle w:val="afff5"/>
            </w:pPr>
            <w:r w:rsidRPr="00A53688">
              <w:t>0,5</w:t>
            </w:r>
          </w:p>
        </w:tc>
        <w:tc>
          <w:tcPr>
            <w:tcW w:w="708" w:type="dxa"/>
          </w:tcPr>
          <w:p w:rsidR="002F6A50" w:rsidRPr="00A53688" w:rsidRDefault="002F6A50" w:rsidP="00E646E4">
            <w:pPr>
              <w:pStyle w:val="afff5"/>
            </w:pPr>
          </w:p>
          <w:p w:rsidR="002F6A50" w:rsidRPr="00A53688" w:rsidRDefault="002F6A50" w:rsidP="00E646E4">
            <w:pPr>
              <w:pStyle w:val="afff5"/>
            </w:pPr>
            <w:r w:rsidRPr="00A53688">
              <w:t>0,8</w:t>
            </w:r>
          </w:p>
        </w:tc>
        <w:tc>
          <w:tcPr>
            <w:tcW w:w="850" w:type="dxa"/>
          </w:tcPr>
          <w:p w:rsidR="002F6A50" w:rsidRPr="00A53688" w:rsidRDefault="002F6A50" w:rsidP="00E646E4">
            <w:pPr>
              <w:pStyle w:val="afff5"/>
            </w:pPr>
          </w:p>
          <w:p w:rsidR="002F6A50" w:rsidRPr="00A53688" w:rsidRDefault="002F6A50" w:rsidP="00E646E4">
            <w:pPr>
              <w:pStyle w:val="afff5"/>
            </w:pPr>
            <w:r w:rsidRPr="00A53688">
              <w:t>0,4</w:t>
            </w:r>
          </w:p>
        </w:tc>
        <w:tc>
          <w:tcPr>
            <w:tcW w:w="710" w:type="dxa"/>
          </w:tcPr>
          <w:p w:rsidR="002F6A50" w:rsidRPr="00A53688" w:rsidRDefault="002F6A50" w:rsidP="00E646E4">
            <w:pPr>
              <w:pStyle w:val="afff5"/>
            </w:pPr>
          </w:p>
          <w:p w:rsidR="002F6A50" w:rsidRPr="00A53688" w:rsidRDefault="002F6A50" w:rsidP="00E646E4">
            <w:pPr>
              <w:pStyle w:val="afff5"/>
            </w:pPr>
            <w:r w:rsidRPr="00A53688">
              <w:t>1,6</w:t>
            </w:r>
          </w:p>
        </w:tc>
        <w:tc>
          <w:tcPr>
            <w:tcW w:w="721" w:type="dxa"/>
          </w:tcPr>
          <w:p w:rsidR="002F6A50" w:rsidRPr="00A53688" w:rsidRDefault="002F6A50" w:rsidP="00E646E4">
            <w:pPr>
              <w:pStyle w:val="afff5"/>
            </w:pPr>
          </w:p>
          <w:p w:rsidR="002F6A50" w:rsidRPr="00A53688" w:rsidRDefault="002F6A50" w:rsidP="00E646E4">
            <w:pPr>
              <w:pStyle w:val="afff5"/>
            </w:pPr>
          </w:p>
        </w:tc>
        <w:tc>
          <w:tcPr>
            <w:tcW w:w="838" w:type="dxa"/>
          </w:tcPr>
          <w:p w:rsidR="002F6A50" w:rsidRPr="00A53688" w:rsidRDefault="002F6A50" w:rsidP="00E646E4">
            <w:pPr>
              <w:pStyle w:val="afff5"/>
            </w:pPr>
          </w:p>
          <w:p w:rsidR="002F6A50" w:rsidRPr="00A53688" w:rsidRDefault="002F6A50" w:rsidP="00E646E4">
            <w:pPr>
              <w:pStyle w:val="afff5"/>
            </w:pPr>
            <w:r w:rsidRPr="00A53688">
              <w:t>0,3</w:t>
            </w:r>
          </w:p>
        </w:tc>
        <w:tc>
          <w:tcPr>
            <w:tcW w:w="851" w:type="dxa"/>
          </w:tcPr>
          <w:p w:rsidR="002F6A50" w:rsidRPr="00A53688" w:rsidRDefault="002F6A50" w:rsidP="00E646E4">
            <w:pPr>
              <w:pStyle w:val="afff5"/>
            </w:pPr>
          </w:p>
          <w:p w:rsidR="002F6A50" w:rsidRPr="00A53688" w:rsidRDefault="002F6A50" w:rsidP="00E646E4">
            <w:pPr>
              <w:pStyle w:val="afff5"/>
            </w:pPr>
          </w:p>
        </w:tc>
        <w:tc>
          <w:tcPr>
            <w:tcW w:w="852" w:type="dxa"/>
          </w:tcPr>
          <w:p w:rsidR="002F6A50" w:rsidRPr="00A53688" w:rsidRDefault="002F6A50" w:rsidP="00E646E4">
            <w:pPr>
              <w:pStyle w:val="afff5"/>
            </w:pPr>
          </w:p>
          <w:p w:rsidR="002F6A50" w:rsidRPr="00A53688" w:rsidRDefault="002F6A50" w:rsidP="00E646E4">
            <w:pPr>
              <w:pStyle w:val="afff5"/>
            </w:pPr>
          </w:p>
        </w:tc>
      </w:tr>
      <w:tr w:rsidR="002F6A50" w:rsidRPr="00A53688">
        <w:trPr>
          <w:trHeight w:val="258"/>
        </w:trPr>
        <w:tc>
          <w:tcPr>
            <w:tcW w:w="2878" w:type="dxa"/>
          </w:tcPr>
          <w:p w:rsidR="002F6A50" w:rsidRPr="00A53688" w:rsidRDefault="002F6A50" w:rsidP="00E646E4">
            <w:pPr>
              <w:pStyle w:val="afff5"/>
            </w:pPr>
            <w:r w:rsidRPr="00A53688">
              <w:t>Разнотолщинность</w:t>
            </w:r>
          </w:p>
        </w:tc>
        <w:tc>
          <w:tcPr>
            <w:tcW w:w="709" w:type="dxa"/>
          </w:tcPr>
          <w:p w:rsidR="002F6A50" w:rsidRPr="00A53688" w:rsidRDefault="002F6A50" w:rsidP="00E646E4">
            <w:pPr>
              <w:pStyle w:val="afff5"/>
            </w:pPr>
          </w:p>
        </w:tc>
        <w:tc>
          <w:tcPr>
            <w:tcW w:w="708" w:type="dxa"/>
          </w:tcPr>
          <w:p w:rsidR="002F6A50" w:rsidRPr="00A53688" w:rsidRDefault="002F6A50" w:rsidP="00E646E4">
            <w:pPr>
              <w:pStyle w:val="afff5"/>
            </w:pPr>
            <w:r w:rsidRPr="00A53688">
              <w:t>0,5</w:t>
            </w:r>
          </w:p>
        </w:tc>
        <w:tc>
          <w:tcPr>
            <w:tcW w:w="850" w:type="dxa"/>
          </w:tcPr>
          <w:p w:rsidR="002F6A50" w:rsidRPr="00A53688" w:rsidRDefault="002F6A50" w:rsidP="00E646E4">
            <w:pPr>
              <w:pStyle w:val="afff5"/>
            </w:pPr>
          </w:p>
        </w:tc>
        <w:tc>
          <w:tcPr>
            <w:tcW w:w="710" w:type="dxa"/>
          </w:tcPr>
          <w:p w:rsidR="002F6A50" w:rsidRPr="00A53688" w:rsidRDefault="002F6A50" w:rsidP="00E646E4">
            <w:pPr>
              <w:pStyle w:val="afff5"/>
            </w:pPr>
          </w:p>
        </w:tc>
        <w:tc>
          <w:tcPr>
            <w:tcW w:w="721" w:type="dxa"/>
          </w:tcPr>
          <w:p w:rsidR="002F6A50" w:rsidRPr="00A53688" w:rsidRDefault="002F6A50" w:rsidP="00E646E4">
            <w:pPr>
              <w:pStyle w:val="afff5"/>
            </w:pPr>
          </w:p>
        </w:tc>
        <w:tc>
          <w:tcPr>
            <w:tcW w:w="838" w:type="dxa"/>
          </w:tcPr>
          <w:p w:rsidR="002F6A50" w:rsidRPr="00A53688" w:rsidRDefault="002F6A50" w:rsidP="00E646E4">
            <w:pPr>
              <w:pStyle w:val="afff5"/>
            </w:pPr>
          </w:p>
        </w:tc>
        <w:tc>
          <w:tcPr>
            <w:tcW w:w="851" w:type="dxa"/>
          </w:tcPr>
          <w:p w:rsidR="002F6A50" w:rsidRPr="00A53688" w:rsidRDefault="002F6A50" w:rsidP="00E646E4">
            <w:pPr>
              <w:pStyle w:val="afff5"/>
            </w:pPr>
          </w:p>
        </w:tc>
        <w:tc>
          <w:tcPr>
            <w:tcW w:w="852" w:type="dxa"/>
          </w:tcPr>
          <w:p w:rsidR="002F6A50" w:rsidRPr="00A53688" w:rsidRDefault="002F6A50" w:rsidP="00E646E4">
            <w:pPr>
              <w:pStyle w:val="afff5"/>
            </w:pPr>
          </w:p>
        </w:tc>
      </w:tr>
      <w:tr w:rsidR="00436AAE" w:rsidRPr="00A53688">
        <w:trPr>
          <w:trHeight w:val="285"/>
        </w:trPr>
        <w:tc>
          <w:tcPr>
            <w:tcW w:w="2878" w:type="dxa"/>
          </w:tcPr>
          <w:p w:rsidR="00436AAE" w:rsidRPr="00A53688" w:rsidRDefault="00436AAE" w:rsidP="00E646E4">
            <w:pPr>
              <w:pStyle w:val="afff5"/>
            </w:pPr>
            <w:r w:rsidRPr="00A53688">
              <w:t>Термическая стойкость</w:t>
            </w:r>
            <w:r w:rsidR="00A53688">
              <w:t xml:space="preserve"> (</w:t>
            </w:r>
            <w:r w:rsidRPr="00A53688">
              <w:t>С</w:t>
            </w:r>
            <w:r w:rsidR="00A53688" w:rsidRPr="00A53688">
              <w:t xml:space="preserve">) </w:t>
            </w:r>
          </w:p>
        </w:tc>
        <w:tc>
          <w:tcPr>
            <w:tcW w:w="709" w:type="dxa"/>
          </w:tcPr>
          <w:p w:rsidR="00436AAE" w:rsidRPr="00A53688" w:rsidRDefault="00436AAE" w:rsidP="00E646E4">
            <w:pPr>
              <w:pStyle w:val="afff5"/>
            </w:pPr>
            <w:r w:rsidRPr="00A53688">
              <w:t>150</w:t>
            </w:r>
          </w:p>
        </w:tc>
        <w:tc>
          <w:tcPr>
            <w:tcW w:w="708" w:type="dxa"/>
          </w:tcPr>
          <w:p w:rsidR="00436AAE" w:rsidRPr="00A53688" w:rsidRDefault="00436AAE" w:rsidP="00E646E4">
            <w:pPr>
              <w:pStyle w:val="afff5"/>
            </w:pPr>
            <w:r w:rsidRPr="00A53688">
              <w:t>50</w:t>
            </w:r>
          </w:p>
        </w:tc>
        <w:tc>
          <w:tcPr>
            <w:tcW w:w="850" w:type="dxa"/>
          </w:tcPr>
          <w:p w:rsidR="00436AAE" w:rsidRPr="00A53688" w:rsidRDefault="00436AAE" w:rsidP="00E646E4">
            <w:pPr>
              <w:pStyle w:val="afff5"/>
            </w:pPr>
            <w:r w:rsidRPr="00A53688">
              <w:t>150</w:t>
            </w:r>
          </w:p>
        </w:tc>
        <w:tc>
          <w:tcPr>
            <w:tcW w:w="710" w:type="dxa"/>
          </w:tcPr>
          <w:p w:rsidR="00436AAE" w:rsidRPr="00A53688" w:rsidRDefault="00436AAE" w:rsidP="00E646E4">
            <w:pPr>
              <w:pStyle w:val="afff5"/>
            </w:pPr>
            <w:r w:rsidRPr="00A53688">
              <w:t>1,16</w:t>
            </w:r>
          </w:p>
        </w:tc>
        <w:tc>
          <w:tcPr>
            <w:tcW w:w="721" w:type="dxa"/>
          </w:tcPr>
          <w:p w:rsidR="00436AAE" w:rsidRPr="00A53688" w:rsidRDefault="00436AAE" w:rsidP="00E646E4">
            <w:pPr>
              <w:pStyle w:val="afff5"/>
            </w:pPr>
            <w:r w:rsidRPr="00A53688">
              <w:t>1</w:t>
            </w:r>
          </w:p>
        </w:tc>
        <w:tc>
          <w:tcPr>
            <w:tcW w:w="838" w:type="dxa"/>
          </w:tcPr>
          <w:p w:rsidR="00436AAE" w:rsidRPr="00A53688" w:rsidRDefault="00436AAE" w:rsidP="00E646E4">
            <w:pPr>
              <w:pStyle w:val="afff5"/>
            </w:pPr>
            <w:r w:rsidRPr="00A53688">
              <w:t>0,175</w:t>
            </w:r>
          </w:p>
        </w:tc>
        <w:tc>
          <w:tcPr>
            <w:tcW w:w="851" w:type="dxa"/>
          </w:tcPr>
          <w:p w:rsidR="00436AAE" w:rsidRPr="00A53688" w:rsidRDefault="00436AAE" w:rsidP="00E646E4">
            <w:pPr>
              <w:pStyle w:val="afff5"/>
            </w:pPr>
            <w:r w:rsidRPr="00A53688">
              <w:t>0,175</w:t>
            </w:r>
          </w:p>
        </w:tc>
        <w:tc>
          <w:tcPr>
            <w:tcW w:w="852" w:type="dxa"/>
          </w:tcPr>
          <w:p w:rsidR="00436AAE" w:rsidRPr="00A53688" w:rsidRDefault="00436AAE" w:rsidP="00E646E4">
            <w:pPr>
              <w:pStyle w:val="afff5"/>
            </w:pPr>
            <w:r w:rsidRPr="00A53688">
              <w:t>0,175</w:t>
            </w:r>
          </w:p>
        </w:tc>
      </w:tr>
      <w:tr w:rsidR="00436AAE" w:rsidRPr="00A53688">
        <w:trPr>
          <w:trHeight w:val="332"/>
        </w:trPr>
        <w:tc>
          <w:tcPr>
            <w:tcW w:w="2878" w:type="dxa"/>
          </w:tcPr>
          <w:p w:rsidR="00436AAE" w:rsidRPr="00A53688" w:rsidRDefault="00436AAE" w:rsidP="00E646E4">
            <w:pPr>
              <w:pStyle w:val="afff5"/>
            </w:pPr>
          </w:p>
        </w:tc>
        <w:tc>
          <w:tcPr>
            <w:tcW w:w="709" w:type="dxa"/>
          </w:tcPr>
          <w:p w:rsidR="00436AAE" w:rsidRPr="00A53688" w:rsidRDefault="00436AAE" w:rsidP="00E646E4">
            <w:pPr>
              <w:pStyle w:val="afff5"/>
            </w:pPr>
          </w:p>
        </w:tc>
        <w:tc>
          <w:tcPr>
            <w:tcW w:w="708" w:type="dxa"/>
          </w:tcPr>
          <w:p w:rsidR="00436AAE" w:rsidRPr="00A53688" w:rsidRDefault="00436AAE" w:rsidP="00E646E4">
            <w:pPr>
              <w:pStyle w:val="afff5"/>
            </w:pPr>
          </w:p>
        </w:tc>
        <w:tc>
          <w:tcPr>
            <w:tcW w:w="850" w:type="dxa"/>
          </w:tcPr>
          <w:p w:rsidR="00436AAE" w:rsidRPr="00A53688" w:rsidRDefault="00436AAE" w:rsidP="00E646E4">
            <w:pPr>
              <w:pStyle w:val="afff5"/>
            </w:pPr>
          </w:p>
        </w:tc>
        <w:tc>
          <w:tcPr>
            <w:tcW w:w="710" w:type="dxa"/>
          </w:tcPr>
          <w:p w:rsidR="00436AAE" w:rsidRPr="00A53688" w:rsidRDefault="00436AAE" w:rsidP="00E646E4">
            <w:pPr>
              <w:pStyle w:val="afff5"/>
            </w:pPr>
          </w:p>
        </w:tc>
        <w:tc>
          <w:tcPr>
            <w:tcW w:w="721" w:type="dxa"/>
          </w:tcPr>
          <w:p w:rsidR="00436AAE" w:rsidRPr="00A53688" w:rsidRDefault="00436AAE" w:rsidP="00E646E4">
            <w:pPr>
              <w:pStyle w:val="afff5"/>
            </w:pPr>
          </w:p>
        </w:tc>
        <w:tc>
          <w:tcPr>
            <w:tcW w:w="838" w:type="dxa"/>
          </w:tcPr>
          <w:p w:rsidR="00436AAE" w:rsidRPr="00A53688" w:rsidRDefault="00436AAE" w:rsidP="00E646E4">
            <w:pPr>
              <w:pStyle w:val="afff5"/>
            </w:pPr>
            <w:r w:rsidRPr="00A53688">
              <w:t>1</w:t>
            </w:r>
          </w:p>
        </w:tc>
        <w:tc>
          <w:tcPr>
            <w:tcW w:w="851" w:type="dxa"/>
          </w:tcPr>
          <w:p w:rsidR="00436AAE" w:rsidRPr="00A53688" w:rsidRDefault="00436AAE" w:rsidP="00E646E4">
            <w:pPr>
              <w:pStyle w:val="afff5"/>
            </w:pPr>
            <w:r w:rsidRPr="00A53688">
              <w:t>1,165</w:t>
            </w:r>
          </w:p>
        </w:tc>
        <w:tc>
          <w:tcPr>
            <w:tcW w:w="852" w:type="dxa"/>
          </w:tcPr>
          <w:p w:rsidR="00436AAE" w:rsidRPr="00A53688" w:rsidRDefault="00436AAE" w:rsidP="00E646E4">
            <w:pPr>
              <w:pStyle w:val="afff5"/>
            </w:pPr>
            <w:r w:rsidRPr="00A53688">
              <w:t>1317</w:t>
            </w:r>
          </w:p>
        </w:tc>
      </w:tr>
      <w:tr w:rsidR="00436AAE" w:rsidRPr="00A53688">
        <w:trPr>
          <w:trHeight w:val="521"/>
        </w:trPr>
        <w:tc>
          <w:tcPr>
            <w:tcW w:w="2878" w:type="dxa"/>
          </w:tcPr>
          <w:p w:rsidR="00436AAE" w:rsidRPr="00A53688" w:rsidRDefault="00436AAE" w:rsidP="00E646E4">
            <w:pPr>
              <w:pStyle w:val="afff5"/>
            </w:pPr>
            <w:r w:rsidRPr="00A53688">
              <w:t>Экономические параметры</w:t>
            </w:r>
          </w:p>
          <w:p w:rsidR="00436AAE" w:rsidRPr="00A53688" w:rsidRDefault="00436AAE" w:rsidP="00E646E4">
            <w:pPr>
              <w:pStyle w:val="afff5"/>
            </w:pPr>
            <w:r w:rsidRPr="00A53688">
              <w:t>Цена, у</w:t>
            </w:r>
            <w:r w:rsidR="00A53688" w:rsidRPr="00A53688">
              <w:t xml:space="preserve">. </w:t>
            </w:r>
            <w:r w:rsidRPr="00A53688">
              <w:t>е</w:t>
            </w:r>
            <w:r w:rsidR="00A53688" w:rsidRPr="00A53688">
              <w:t xml:space="preserve">. </w:t>
            </w:r>
          </w:p>
        </w:tc>
        <w:tc>
          <w:tcPr>
            <w:tcW w:w="709" w:type="dxa"/>
          </w:tcPr>
          <w:p w:rsidR="00436AAE" w:rsidRPr="00A53688" w:rsidRDefault="00436AAE" w:rsidP="00E646E4">
            <w:pPr>
              <w:pStyle w:val="afff5"/>
            </w:pPr>
            <w:r w:rsidRPr="00A53688">
              <w:t>3,04</w:t>
            </w:r>
          </w:p>
        </w:tc>
        <w:tc>
          <w:tcPr>
            <w:tcW w:w="708" w:type="dxa"/>
          </w:tcPr>
          <w:p w:rsidR="00436AAE" w:rsidRPr="00A53688" w:rsidRDefault="00436AAE" w:rsidP="00E646E4">
            <w:pPr>
              <w:pStyle w:val="afff5"/>
            </w:pPr>
            <w:r w:rsidRPr="00A53688">
              <w:t>3,26</w:t>
            </w:r>
          </w:p>
        </w:tc>
        <w:tc>
          <w:tcPr>
            <w:tcW w:w="850" w:type="dxa"/>
          </w:tcPr>
          <w:p w:rsidR="00436AAE" w:rsidRPr="00A53688" w:rsidRDefault="00436AAE" w:rsidP="00E646E4">
            <w:pPr>
              <w:pStyle w:val="afff5"/>
            </w:pPr>
            <w:r w:rsidRPr="00A53688">
              <w:t>4,89</w:t>
            </w:r>
          </w:p>
        </w:tc>
        <w:tc>
          <w:tcPr>
            <w:tcW w:w="710" w:type="dxa"/>
          </w:tcPr>
          <w:p w:rsidR="00436AAE" w:rsidRPr="00A53688" w:rsidRDefault="00436AAE" w:rsidP="00E646E4">
            <w:pPr>
              <w:pStyle w:val="afff5"/>
            </w:pPr>
            <w:r w:rsidRPr="00A53688">
              <w:t>0,93</w:t>
            </w:r>
          </w:p>
        </w:tc>
        <w:tc>
          <w:tcPr>
            <w:tcW w:w="721" w:type="dxa"/>
          </w:tcPr>
          <w:p w:rsidR="00436AAE" w:rsidRPr="00A53688" w:rsidRDefault="00436AAE" w:rsidP="00E646E4">
            <w:pPr>
              <w:pStyle w:val="afff5"/>
            </w:pPr>
            <w:r w:rsidRPr="00A53688">
              <w:t>0,62</w:t>
            </w:r>
          </w:p>
        </w:tc>
        <w:tc>
          <w:tcPr>
            <w:tcW w:w="838" w:type="dxa"/>
          </w:tcPr>
          <w:p w:rsidR="00436AAE" w:rsidRPr="00A53688" w:rsidRDefault="00436AAE" w:rsidP="00E646E4">
            <w:pPr>
              <w:pStyle w:val="afff5"/>
            </w:pPr>
            <w:r w:rsidRPr="00A53688">
              <w:t>1</w:t>
            </w:r>
          </w:p>
        </w:tc>
        <w:tc>
          <w:tcPr>
            <w:tcW w:w="851" w:type="dxa"/>
          </w:tcPr>
          <w:p w:rsidR="00436AAE" w:rsidRPr="00A53688" w:rsidRDefault="00436AAE" w:rsidP="00E646E4">
            <w:pPr>
              <w:pStyle w:val="afff5"/>
            </w:pPr>
            <w:r w:rsidRPr="00A53688">
              <w:t>0,93</w:t>
            </w:r>
          </w:p>
        </w:tc>
        <w:tc>
          <w:tcPr>
            <w:tcW w:w="852" w:type="dxa"/>
          </w:tcPr>
          <w:p w:rsidR="00436AAE" w:rsidRPr="00A53688" w:rsidRDefault="00436AAE" w:rsidP="00E646E4">
            <w:pPr>
              <w:pStyle w:val="afff5"/>
            </w:pPr>
            <w:r w:rsidRPr="00A53688">
              <w:t>0,62</w:t>
            </w:r>
          </w:p>
        </w:tc>
      </w:tr>
    </w:tbl>
    <w:p w:rsidR="00775922" w:rsidRPr="00A53688" w:rsidRDefault="00775922" w:rsidP="00A53688"/>
    <w:p w:rsidR="00A53688" w:rsidRDefault="00775922" w:rsidP="00A53688">
      <w:r w:rsidRPr="00A53688">
        <w:t>Как видно из табл</w:t>
      </w:r>
      <w:r w:rsidR="00AB1AA0" w:rsidRPr="00A53688">
        <w:t xml:space="preserve">ицы </w:t>
      </w:r>
      <w:r w:rsidR="00A53688">
        <w:t>3.9</w:t>
      </w:r>
      <w:r w:rsidRPr="00A53688">
        <w:t xml:space="preserve">, тротуарная плитка </w:t>
      </w:r>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уступает ОАО</w:t>
      </w:r>
      <w:r w:rsidR="00A53688">
        <w:t xml:space="preserve"> "</w:t>
      </w:r>
      <w:r w:rsidRPr="00A53688">
        <w:t>Красносельскстройматериалы</w:t>
      </w:r>
      <w:r w:rsidR="00A53688">
        <w:t xml:space="preserve">" </w:t>
      </w:r>
      <w:r w:rsidRPr="00A53688">
        <w:t>по некоторым техническим параметрам, но превосходит его по экономическим параметрам, что делает ее конкурентоспособной</w:t>
      </w:r>
      <w:r w:rsidR="00A53688">
        <w:t xml:space="preserve"> (</w:t>
      </w:r>
      <w:r w:rsidRPr="00A53688">
        <w:t>J=1,317/0,62=2,12</w:t>
      </w:r>
      <w:r w:rsidR="00A53688" w:rsidRPr="00A53688">
        <w:t xml:space="preserve">). </w:t>
      </w:r>
      <w:r w:rsidRPr="00A53688">
        <w:t xml:space="preserve">Тротуарная плитка </w:t>
      </w:r>
      <w:r w:rsidR="00FE55FD" w:rsidRPr="00A53688">
        <w:rPr>
          <w:snapToGrid w:val="0"/>
        </w:rPr>
        <w:t>ООО</w:t>
      </w:r>
      <w:r w:rsidR="00A53688">
        <w:rPr>
          <w:snapToGrid w:val="0"/>
        </w:rPr>
        <w:t xml:space="preserve"> "</w:t>
      </w:r>
      <w:r w:rsidR="00FE55FD" w:rsidRPr="00A53688">
        <w:rPr>
          <w:snapToGrid w:val="0"/>
        </w:rPr>
        <w:t>Ротафарм</w:t>
      </w:r>
      <w:r w:rsidR="00A53688">
        <w:rPr>
          <w:snapToGrid w:val="0"/>
        </w:rPr>
        <w:t xml:space="preserve">" </w:t>
      </w:r>
      <w:r w:rsidRPr="00A53688">
        <w:t>уже не уступает плитке СП</w:t>
      </w:r>
      <w:r w:rsidR="00A53688">
        <w:t xml:space="preserve"> "</w:t>
      </w:r>
      <w:r w:rsidRPr="00A53688">
        <w:t>Бессер-Беларусь</w:t>
      </w:r>
      <w:r w:rsidR="00A53688">
        <w:t>" (</w:t>
      </w:r>
      <w:r w:rsidRPr="00A53688">
        <w:t>J=1,165/0,93=1,25</w:t>
      </w:r>
      <w:r w:rsidR="00A53688" w:rsidRPr="00A53688">
        <w:t>).</w:t>
      </w:r>
    </w:p>
    <w:p w:rsidR="00A53688" w:rsidRDefault="00775922" w:rsidP="00A53688">
      <w:r w:rsidRPr="00A53688">
        <w:t xml:space="preserve">Определим показатель конкурентоспособности продукции </w:t>
      </w:r>
      <w:r w:rsidR="00FE55FD" w:rsidRPr="00A53688">
        <w:rPr>
          <w:snapToGrid w:val="0"/>
        </w:rPr>
        <w:t>ООО</w:t>
      </w:r>
      <w:r w:rsidR="00A53688">
        <w:rPr>
          <w:snapToGrid w:val="0"/>
        </w:rPr>
        <w:t xml:space="preserve"> "</w:t>
      </w:r>
      <w:r w:rsidR="00FE55FD" w:rsidRPr="00A53688">
        <w:rPr>
          <w:snapToGrid w:val="0"/>
        </w:rPr>
        <w:t>Ротафарм</w:t>
      </w:r>
      <w:r w:rsidR="00A53688">
        <w:rPr>
          <w:snapToGrid w:val="0"/>
        </w:rPr>
        <w:t xml:space="preserve">". </w:t>
      </w:r>
      <w:r w:rsidRPr="00A53688">
        <w:t>Для оценки используем данные, представленные в табл</w:t>
      </w:r>
      <w:r w:rsidR="00932409" w:rsidRPr="00A53688">
        <w:t xml:space="preserve">ице </w:t>
      </w:r>
      <w:r w:rsidR="00A53688">
        <w:t>3.1</w:t>
      </w:r>
      <w:r w:rsidR="00BE113F" w:rsidRPr="00A53688">
        <w:t>0</w:t>
      </w:r>
      <w:r w:rsidR="00A53688" w:rsidRPr="00A53688">
        <w:t>.</w:t>
      </w:r>
    </w:p>
    <w:p w:rsidR="00A30D17" w:rsidRDefault="00A30D17" w:rsidP="00F1243E">
      <w:pPr>
        <w:ind w:left="708" w:firstLine="12"/>
      </w:pPr>
    </w:p>
    <w:p w:rsidR="00932409" w:rsidRPr="00A53688" w:rsidRDefault="00932409" w:rsidP="00F1243E">
      <w:pPr>
        <w:ind w:left="708" w:firstLine="12"/>
      </w:pPr>
      <w:r w:rsidRPr="00A53688">
        <w:t xml:space="preserve">Таблица </w:t>
      </w:r>
      <w:r w:rsidR="00A53688">
        <w:t>3.1</w:t>
      </w:r>
      <w:r w:rsidR="00BE113F" w:rsidRPr="00A53688">
        <w:t>0</w:t>
      </w:r>
      <w:r w:rsidR="00A53688" w:rsidRPr="00A53688">
        <w:t xml:space="preserve"> - </w:t>
      </w:r>
      <w:r w:rsidRPr="00A53688">
        <w:t>Оценка конкурентоспособности продукции</w:t>
      </w:r>
      <w:r w:rsidR="00A53688" w:rsidRPr="00A53688">
        <w:t xml:space="preserve"> </w:t>
      </w:r>
      <w:r w:rsidRPr="00A53688">
        <w:rPr>
          <w:snapToGrid w:val="0"/>
        </w:rPr>
        <w:t>ООО</w:t>
      </w:r>
      <w:r w:rsidR="00A53688">
        <w:rPr>
          <w:snapToGrid w:val="0"/>
        </w:rPr>
        <w:t xml:space="preserve"> "</w:t>
      </w:r>
      <w:r w:rsidRPr="00A53688">
        <w:rPr>
          <w:snapToGrid w:val="0"/>
        </w:rPr>
        <w:t>Ротафарм</w:t>
      </w:r>
      <w:r w:rsidR="00A53688">
        <w:rPr>
          <w:snapToGrid w:val="0"/>
        </w:rPr>
        <w:t xml:space="preserve">" </w:t>
      </w:r>
      <w:r w:rsidRPr="00A53688">
        <w:t>после внедрения предложенных мероприятий</w:t>
      </w:r>
    </w:p>
    <w:tbl>
      <w:tblPr>
        <w:tblW w:w="8640" w:type="dxa"/>
        <w:tblInd w:w="588" w:type="dxa"/>
        <w:tblLayout w:type="fixed"/>
        <w:tblLook w:val="0000" w:firstRow="0" w:lastRow="0" w:firstColumn="0" w:lastColumn="0" w:noHBand="0" w:noVBand="0"/>
      </w:tblPr>
      <w:tblGrid>
        <w:gridCol w:w="3091"/>
        <w:gridCol w:w="1384"/>
        <w:gridCol w:w="1652"/>
        <w:gridCol w:w="1395"/>
        <w:gridCol w:w="1118"/>
      </w:tblGrid>
      <w:tr w:rsidR="00775922" w:rsidRPr="00A53688">
        <w:trPr>
          <w:trHeight w:val="21"/>
        </w:trPr>
        <w:tc>
          <w:tcPr>
            <w:tcW w:w="3091" w:type="dxa"/>
            <w:tcBorders>
              <w:top w:val="single" w:sz="4" w:space="0" w:color="auto"/>
              <w:left w:val="single" w:sz="4" w:space="0" w:color="auto"/>
              <w:bottom w:val="single" w:sz="4" w:space="0" w:color="auto"/>
              <w:right w:val="single" w:sz="4" w:space="0" w:color="auto"/>
            </w:tcBorders>
            <w:noWrap/>
            <w:vAlign w:val="bottom"/>
          </w:tcPr>
          <w:p w:rsidR="00775922" w:rsidRPr="00A53688" w:rsidRDefault="00A53688" w:rsidP="00E646E4">
            <w:pPr>
              <w:pStyle w:val="afff5"/>
            </w:pPr>
            <w:r>
              <w:t xml:space="preserve"> </w:t>
            </w:r>
          </w:p>
        </w:tc>
        <w:tc>
          <w:tcPr>
            <w:tcW w:w="1384" w:type="dxa"/>
            <w:tcBorders>
              <w:top w:val="single" w:sz="4" w:space="0" w:color="auto"/>
              <w:left w:val="nil"/>
              <w:bottom w:val="single" w:sz="4" w:space="0" w:color="auto"/>
              <w:right w:val="single" w:sz="4" w:space="0" w:color="auto"/>
            </w:tcBorders>
            <w:noWrap/>
            <w:vAlign w:val="center"/>
          </w:tcPr>
          <w:p w:rsidR="00775922" w:rsidRPr="00A53688" w:rsidRDefault="00FE55FD" w:rsidP="00E646E4">
            <w:pPr>
              <w:pStyle w:val="afff5"/>
            </w:pPr>
            <w:r w:rsidRPr="00A53688">
              <w:rPr>
                <w:snapToGrid w:val="0"/>
              </w:rPr>
              <w:t>ООО</w:t>
            </w:r>
            <w:r w:rsidR="00A53688">
              <w:rPr>
                <w:snapToGrid w:val="0"/>
              </w:rPr>
              <w:t xml:space="preserve"> "</w:t>
            </w:r>
            <w:r w:rsidRPr="00A53688">
              <w:rPr>
                <w:snapToGrid w:val="0"/>
              </w:rPr>
              <w:t>Ротафарм</w:t>
            </w:r>
            <w:r w:rsidR="00A53688">
              <w:rPr>
                <w:snapToGrid w:val="0"/>
              </w:rPr>
              <w:t>"</w:t>
            </w:r>
          </w:p>
        </w:tc>
        <w:tc>
          <w:tcPr>
            <w:tcW w:w="1652" w:type="dxa"/>
            <w:tcBorders>
              <w:top w:val="single" w:sz="4" w:space="0" w:color="auto"/>
              <w:left w:val="nil"/>
              <w:bottom w:val="single" w:sz="4" w:space="0" w:color="auto"/>
              <w:right w:val="single" w:sz="4" w:space="0" w:color="auto"/>
            </w:tcBorders>
            <w:noWrap/>
            <w:vAlign w:val="center"/>
          </w:tcPr>
          <w:p w:rsidR="00775922" w:rsidRPr="00A53688" w:rsidRDefault="00775922" w:rsidP="00E646E4">
            <w:pPr>
              <w:pStyle w:val="afff5"/>
            </w:pPr>
            <w:r w:rsidRPr="00A53688">
              <w:t>СП</w:t>
            </w:r>
            <w:r w:rsidR="00A53688">
              <w:t xml:space="preserve"> "</w:t>
            </w:r>
            <w:r w:rsidRPr="00A53688">
              <w:t>Бессер-Беларусь</w:t>
            </w:r>
            <w:r w:rsidR="00A53688">
              <w:t>"</w:t>
            </w:r>
          </w:p>
        </w:tc>
        <w:tc>
          <w:tcPr>
            <w:tcW w:w="1395" w:type="dxa"/>
            <w:tcBorders>
              <w:top w:val="single" w:sz="4" w:space="0" w:color="auto"/>
              <w:left w:val="nil"/>
              <w:bottom w:val="single" w:sz="4" w:space="0" w:color="auto"/>
              <w:right w:val="single" w:sz="4" w:space="0" w:color="auto"/>
            </w:tcBorders>
            <w:noWrap/>
            <w:vAlign w:val="center"/>
          </w:tcPr>
          <w:p w:rsidR="00775922" w:rsidRPr="00A53688" w:rsidRDefault="00775922" w:rsidP="00E646E4">
            <w:pPr>
              <w:pStyle w:val="afff5"/>
            </w:pPr>
            <w:r w:rsidRPr="00A53688">
              <w:t>ОАО</w:t>
            </w:r>
            <w:r w:rsidR="00A53688">
              <w:t xml:space="preserve"> "</w:t>
            </w:r>
            <w:r w:rsidRPr="00A53688">
              <w:t>Красносельск стройматериалы</w:t>
            </w:r>
            <w:r w:rsidR="00A53688">
              <w:t>"</w:t>
            </w:r>
          </w:p>
        </w:tc>
        <w:tc>
          <w:tcPr>
            <w:tcW w:w="1118" w:type="dxa"/>
            <w:tcBorders>
              <w:top w:val="single" w:sz="4" w:space="0" w:color="auto"/>
              <w:left w:val="nil"/>
              <w:bottom w:val="single" w:sz="4" w:space="0" w:color="auto"/>
              <w:right w:val="single" w:sz="4" w:space="0" w:color="auto"/>
            </w:tcBorders>
            <w:noWrap/>
            <w:vAlign w:val="center"/>
          </w:tcPr>
          <w:p w:rsidR="00775922" w:rsidRPr="00A53688" w:rsidRDefault="00775922" w:rsidP="00E646E4">
            <w:pPr>
              <w:pStyle w:val="afff5"/>
              <w:rPr>
                <w:i/>
                <w:iCs/>
              </w:rPr>
            </w:pPr>
            <w:r w:rsidRPr="00A53688">
              <w:rPr>
                <w:i/>
                <w:iCs/>
              </w:rPr>
              <w:t>b</w:t>
            </w:r>
            <w:r w:rsidRPr="00A53688">
              <w:rPr>
                <w:i/>
                <w:iCs/>
                <w:vertAlign w:val="subscript"/>
              </w:rPr>
              <w:t>i</w:t>
            </w:r>
          </w:p>
        </w:tc>
      </w:tr>
      <w:tr w:rsidR="00775922" w:rsidRPr="00A53688">
        <w:trPr>
          <w:trHeight w:val="21"/>
        </w:trPr>
        <w:tc>
          <w:tcPr>
            <w:tcW w:w="3091" w:type="dxa"/>
            <w:tcBorders>
              <w:top w:val="nil"/>
              <w:left w:val="single" w:sz="4" w:space="0" w:color="auto"/>
              <w:bottom w:val="single" w:sz="4" w:space="0" w:color="auto"/>
              <w:right w:val="single" w:sz="4" w:space="0" w:color="auto"/>
            </w:tcBorders>
            <w:noWrap/>
            <w:vAlign w:val="bottom"/>
          </w:tcPr>
          <w:p w:rsidR="00775922" w:rsidRPr="00A53688" w:rsidRDefault="00775922" w:rsidP="00E646E4">
            <w:pPr>
              <w:pStyle w:val="afff5"/>
              <w:rPr>
                <w:i/>
                <w:iCs/>
              </w:rPr>
            </w:pPr>
            <w:r w:rsidRPr="00A53688">
              <w:rPr>
                <w:i/>
                <w:iCs/>
              </w:rPr>
              <w:t>Технические параметры</w:t>
            </w:r>
            <w:r w:rsidR="00A53688" w:rsidRPr="00A53688">
              <w:rPr>
                <w:i/>
                <w:iCs/>
              </w:rPr>
              <w:t xml:space="preserve">: </w:t>
            </w:r>
          </w:p>
        </w:tc>
        <w:tc>
          <w:tcPr>
            <w:tcW w:w="1384" w:type="dxa"/>
            <w:tcBorders>
              <w:top w:val="nil"/>
              <w:left w:val="nil"/>
              <w:bottom w:val="single" w:sz="4" w:space="0" w:color="auto"/>
              <w:right w:val="single" w:sz="4" w:space="0" w:color="auto"/>
            </w:tcBorders>
            <w:noWrap/>
            <w:vAlign w:val="bottom"/>
          </w:tcPr>
          <w:p w:rsidR="00775922" w:rsidRPr="00A53688" w:rsidRDefault="00A53688" w:rsidP="00E646E4">
            <w:pPr>
              <w:pStyle w:val="afff5"/>
            </w:pPr>
            <w:r>
              <w:t xml:space="preserve"> </w:t>
            </w:r>
          </w:p>
        </w:tc>
        <w:tc>
          <w:tcPr>
            <w:tcW w:w="1652" w:type="dxa"/>
            <w:tcBorders>
              <w:top w:val="nil"/>
              <w:left w:val="nil"/>
              <w:bottom w:val="single" w:sz="4" w:space="0" w:color="auto"/>
              <w:right w:val="single" w:sz="4" w:space="0" w:color="auto"/>
            </w:tcBorders>
            <w:noWrap/>
            <w:vAlign w:val="bottom"/>
          </w:tcPr>
          <w:p w:rsidR="00775922" w:rsidRPr="00A53688" w:rsidRDefault="00A53688" w:rsidP="00E646E4">
            <w:pPr>
              <w:pStyle w:val="afff5"/>
            </w:pPr>
            <w:r>
              <w:t xml:space="preserve"> </w:t>
            </w:r>
          </w:p>
        </w:tc>
        <w:tc>
          <w:tcPr>
            <w:tcW w:w="1395" w:type="dxa"/>
            <w:tcBorders>
              <w:top w:val="nil"/>
              <w:left w:val="nil"/>
              <w:bottom w:val="single" w:sz="4" w:space="0" w:color="auto"/>
              <w:right w:val="single" w:sz="4" w:space="0" w:color="auto"/>
            </w:tcBorders>
            <w:noWrap/>
            <w:vAlign w:val="bottom"/>
          </w:tcPr>
          <w:p w:rsidR="00775922" w:rsidRPr="00A53688" w:rsidRDefault="00A53688" w:rsidP="00E646E4">
            <w:pPr>
              <w:pStyle w:val="afff5"/>
            </w:pPr>
            <w:r>
              <w:t xml:space="preserve"> </w:t>
            </w:r>
          </w:p>
        </w:tc>
        <w:tc>
          <w:tcPr>
            <w:tcW w:w="1118" w:type="dxa"/>
            <w:tcBorders>
              <w:top w:val="nil"/>
              <w:left w:val="nil"/>
              <w:bottom w:val="single" w:sz="4" w:space="0" w:color="auto"/>
              <w:right w:val="single" w:sz="4" w:space="0" w:color="auto"/>
            </w:tcBorders>
            <w:noWrap/>
            <w:vAlign w:val="bottom"/>
          </w:tcPr>
          <w:p w:rsidR="00775922" w:rsidRPr="00A53688" w:rsidRDefault="00A53688" w:rsidP="00E646E4">
            <w:pPr>
              <w:pStyle w:val="afff5"/>
            </w:pPr>
            <w:r>
              <w:t xml:space="preserve"> </w:t>
            </w:r>
          </w:p>
        </w:tc>
      </w:tr>
      <w:tr w:rsidR="00775922" w:rsidRPr="00A53688">
        <w:trPr>
          <w:trHeight w:val="21"/>
        </w:trPr>
        <w:tc>
          <w:tcPr>
            <w:tcW w:w="3091" w:type="dxa"/>
            <w:tcBorders>
              <w:top w:val="nil"/>
              <w:left w:val="single" w:sz="4" w:space="0" w:color="auto"/>
              <w:bottom w:val="single" w:sz="4" w:space="0" w:color="auto"/>
              <w:right w:val="single" w:sz="4" w:space="0" w:color="auto"/>
            </w:tcBorders>
            <w:noWrap/>
            <w:vAlign w:val="bottom"/>
          </w:tcPr>
          <w:p w:rsidR="00775922" w:rsidRPr="00A53688" w:rsidRDefault="00775922" w:rsidP="00E646E4">
            <w:pPr>
              <w:pStyle w:val="afff5"/>
            </w:pPr>
            <w:r w:rsidRPr="00A53688">
              <w:t>Водопоглощение,</w:t>
            </w:r>
            <w:r w:rsidR="00A53688" w:rsidRPr="00A53688">
              <w:t>%</w:t>
            </w:r>
          </w:p>
        </w:tc>
        <w:tc>
          <w:tcPr>
            <w:tcW w:w="1384"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16</w:t>
            </w:r>
          </w:p>
        </w:tc>
        <w:tc>
          <w:tcPr>
            <w:tcW w:w="1652"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18</w:t>
            </w:r>
          </w:p>
        </w:tc>
        <w:tc>
          <w:tcPr>
            <w:tcW w:w="1395"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16</w:t>
            </w:r>
          </w:p>
        </w:tc>
        <w:tc>
          <w:tcPr>
            <w:tcW w:w="1118"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0,175</w:t>
            </w:r>
          </w:p>
        </w:tc>
      </w:tr>
      <w:tr w:rsidR="00775922" w:rsidRPr="00A53688">
        <w:trPr>
          <w:trHeight w:val="21"/>
        </w:trPr>
        <w:tc>
          <w:tcPr>
            <w:tcW w:w="3091" w:type="dxa"/>
            <w:tcBorders>
              <w:top w:val="nil"/>
              <w:left w:val="single" w:sz="4" w:space="0" w:color="auto"/>
              <w:bottom w:val="single" w:sz="4" w:space="0" w:color="auto"/>
              <w:right w:val="single" w:sz="4" w:space="0" w:color="auto"/>
            </w:tcBorders>
            <w:noWrap/>
            <w:vAlign w:val="bottom"/>
          </w:tcPr>
          <w:p w:rsidR="00775922" w:rsidRPr="00A53688" w:rsidRDefault="00775922" w:rsidP="00E646E4">
            <w:pPr>
              <w:pStyle w:val="afff5"/>
            </w:pPr>
            <w:r w:rsidRPr="00A53688">
              <w:t>Предел прочности при изгибе</w:t>
            </w:r>
          </w:p>
        </w:tc>
        <w:tc>
          <w:tcPr>
            <w:tcW w:w="1384"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15</w:t>
            </w:r>
          </w:p>
        </w:tc>
        <w:tc>
          <w:tcPr>
            <w:tcW w:w="1652"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15</w:t>
            </w:r>
          </w:p>
        </w:tc>
        <w:tc>
          <w:tcPr>
            <w:tcW w:w="1395"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25</w:t>
            </w:r>
          </w:p>
        </w:tc>
        <w:tc>
          <w:tcPr>
            <w:tcW w:w="1118"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0,175</w:t>
            </w:r>
          </w:p>
        </w:tc>
      </w:tr>
      <w:tr w:rsidR="00775922" w:rsidRPr="00A53688">
        <w:trPr>
          <w:trHeight w:val="21"/>
        </w:trPr>
        <w:tc>
          <w:tcPr>
            <w:tcW w:w="3091" w:type="dxa"/>
            <w:tcBorders>
              <w:top w:val="nil"/>
              <w:left w:val="single" w:sz="4" w:space="0" w:color="auto"/>
              <w:bottom w:val="single" w:sz="4" w:space="0" w:color="auto"/>
              <w:right w:val="single" w:sz="4" w:space="0" w:color="auto"/>
            </w:tcBorders>
            <w:noWrap/>
            <w:vAlign w:val="bottom"/>
          </w:tcPr>
          <w:p w:rsidR="00775922" w:rsidRPr="00A53688" w:rsidRDefault="00775922" w:rsidP="00E646E4">
            <w:pPr>
              <w:pStyle w:val="afff5"/>
            </w:pPr>
            <w:r w:rsidRPr="00A53688">
              <w:t>Твердость поверхности</w:t>
            </w:r>
          </w:p>
        </w:tc>
        <w:tc>
          <w:tcPr>
            <w:tcW w:w="1384"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5</w:t>
            </w:r>
          </w:p>
        </w:tc>
        <w:tc>
          <w:tcPr>
            <w:tcW w:w="1652"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5</w:t>
            </w:r>
          </w:p>
        </w:tc>
        <w:tc>
          <w:tcPr>
            <w:tcW w:w="1395"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5</w:t>
            </w:r>
          </w:p>
        </w:tc>
        <w:tc>
          <w:tcPr>
            <w:tcW w:w="1118"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0,175</w:t>
            </w:r>
          </w:p>
        </w:tc>
      </w:tr>
      <w:tr w:rsidR="00775922" w:rsidRPr="00A53688">
        <w:trPr>
          <w:trHeight w:val="21"/>
        </w:trPr>
        <w:tc>
          <w:tcPr>
            <w:tcW w:w="3091" w:type="dxa"/>
            <w:tcBorders>
              <w:top w:val="nil"/>
              <w:left w:val="single" w:sz="4" w:space="0" w:color="auto"/>
              <w:bottom w:val="single" w:sz="4" w:space="0" w:color="auto"/>
              <w:right w:val="single" w:sz="4" w:space="0" w:color="auto"/>
            </w:tcBorders>
            <w:vAlign w:val="bottom"/>
          </w:tcPr>
          <w:p w:rsidR="00775922" w:rsidRPr="00A53688" w:rsidRDefault="00775922" w:rsidP="00E646E4">
            <w:pPr>
              <w:pStyle w:val="afff5"/>
            </w:pPr>
            <w:r w:rsidRPr="00A53688">
              <w:t>Отклонение от номинальных размеров по длине и ширине,</w:t>
            </w:r>
            <w:r w:rsidR="00A53688" w:rsidRPr="00A53688">
              <w:t>%</w:t>
            </w:r>
          </w:p>
        </w:tc>
        <w:tc>
          <w:tcPr>
            <w:tcW w:w="1384"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0,8</w:t>
            </w:r>
          </w:p>
        </w:tc>
        <w:tc>
          <w:tcPr>
            <w:tcW w:w="1652"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0,5</w:t>
            </w:r>
          </w:p>
        </w:tc>
        <w:tc>
          <w:tcPr>
            <w:tcW w:w="1395"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0,35</w:t>
            </w:r>
          </w:p>
        </w:tc>
        <w:tc>
          <w:tcPr>
            <w:tcW w:w="1118"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0,3</w:t>
            </w:r>
          </w:p>
        </w:tc>
      </w:tr>
      <w:tr w:rsidR="00775922" w:rsidRPr="00A53688">
        <w:trPr>
          <w:trHeight w:val="21"/>
        </w:trPr>
        <w:tc>
          <w:tcPr>
            <w:tcW w:w="3091" w:type="dxa"/>
            <w:tcBorders>
              <w:top w:val="nil"/>
              <w:left w:val="single" w:sz="4" w:space="0" w:color="auto"/>
              <w:bottom w:val="single" w:sz="4" w:space="0" w:color="auto"/>
              <w:right w:val="single" w:sz="4" w:space="0" w:color="auto"/>
            </w:tcBorders>
            <w:noWrap/>
            <w:vAlign w:val="bottom"/>
          </w:tcPr>
          <w:p w:rsidR="00775922" w:rsidRPr="00A53688" w:rsidRDefault="00775922" w:rsidP="00E646E4">
            <w:pPr>
              <w:pStyle w:val="afff5"/>
            </w:pPr>
            <w:r w:rsidRPr="00A53688">
              <w:t xml:space="preserve">Термическая стойкость </w:t>
            </w:r>
          </w:p>
        </w:tc>
        <w:tc>
          <w:tcPr>
            <w:tcW w:w="1384"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150</w:t>
            </w:r>
          </w:p>
        </w:tc>
        <w:tc>
          <w:tcPr>
            <w:tcW w:w="1652"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150</w:t>
            </w:r>
          </w:p>
        </w:tc>
        <w:tc>
          <w:tcPr>
            <w:tcW w:w="1395"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150</w:t>
            </w:r>
          </w:p>
        </w:tc>
        <w:tc>
          <w:tcPr>
            <w:tcW w:w="1118"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0,175</w:t>
            </w:r>
          </w:p>
        </w:tc>
      </w:tr>
      <w:tr w:rsidR="00775922" w:rsidRPr="00A53688">
        <w:trPr>
          <w:trHeight w:val="21"/>
        </w:trPr>
        <w:tc>
          <w:tcPr>
            <w:tcW w:w="3091" w:type="dxa"/>
            <w:tcBorders>
              <w:top w:val="nil"/>
              <w:left w:val="single" w:sz="4" w:space="0" w:color="auto"/>
              <w:bottom w:val="single" w:sz="4" w:space="0" w:color="auto"/>
              <w:right w:val="single" w:sz="4" w:space="0" w:color="auto"/>
            </w:tcBorders>
            <w:noWrap/>
            <w:vAlign w:val="bottom"/>
          </w:tcPr>
          <w:p w:rsidR="00775922" w:rsidRPr="00A53688" w:rsidRDefault="00775922" w:rsidP="00E646E4">
            <w:pPr>
              <w:pStyle w:val="afff5"/>
              <w:rPr>
                <w:i/>
                <w:iCs/>
              </w:rPr>
            </w:pPr>
            <w:r w:rsidRPr="00A53688">
              <w:rPr>
                <w:i/>
                <w:iCs/>
              </w:rPr>
              <w:t>Экономические параметры</w:t>
            </w:r>
            <w:r w:rsidR="00A53688" w:rsidRPr="00A53688">
              <w:rPr>
                <w:i/>
                <w:iCs/>
              </w:rPr>
              <w:t xml:space="preserve">: </w:t>
            </w:r>
          </w:p>
        </w:tc>
        <w:tc>
          <w:tcPr>
            <w:tcW w:w="1384" w:type="dxa"/>
            <w:tcBorders>
              <w:top w:val="nil"/>
              <w:left w:val="nil"/>
              <w:bottom w:val="single" w:sz="4" w:space="0" w:color="auto"/>
              <w:right w:val="single" w:sz="4" w:space="0" w:color="auto"/>
            </w:tcBorders>
            <w:noWrap/>
            <w:vAlign w:val="center"/>
          </w:tcPr>
          <w:p w:rsidR="00775922" w:rsidRPr="00A53688" w:rsidRDefault="00775922" w:rsidP="00E646E4">
            <w:pPr>
              <w:pStyle w:val="afff5"/>
            </w:pPr>
          </w:p>
        </w:tc>
        <w:tc>
          <w:tcPr>
            <w:tcW w:w="1652" w:type="dxa"/>
            <w:tcBorders>
              <w:top w:val="nil"/>
              <w:left w:val="nil"/>
              <w:bottom w:val="single" w:sz="4" w:space="0" w:color="auto"/>
              <w:right w:val="single" w:sz="4" w:space="0" w:color="auto"/>
            </w:tcBorders>
            <w:noWrap/>
            <w:vAlign w:val="center"/>
          </w:tcPr>
          <w:p w:rsidR="00775922" w:rsidRPr="00A53688" w:rsidRDefault="00775922" w:rsidP="00E646E4">
            <w:pPr>
              <w:pStyle w:val="afff5"/>
            </w:pPr>
          </w:p>
        </w:tc>
        <w:tc>
          <w:tcPr>
            <w:tcW w:w="1395" w:type="dxa"/>
            <w:tcBorders>
              <w:top w:val="nil"/>
              <w:left w:val="nil"/>
              <w:bottom w:val="single" w:sz="4" w:space="0" w:color="auto"/>
              <w:right w:val="single" w:sz="4" w:space="0" w:color="auto"/>
            </w:tcBorders>
            <w:noWrap/>
            <w:vAlign w:val="center"/>
          </w:tcPr>
          <w:p w:rsidR="00775922" w:rsidRPr="00A53688" w:rsidRDefault="00775922" w:rsidP="00E646E4">
            <w:pPr>
              <w:pStyle w:val="afff5"/>
            </w:pPr>
          </w:p>
        </w:tc>
        <w:tc>
          <w:tcPr>
            <w:tcW w:w="1118" w:type="dxa"/>
            <w:tcBorders>
              <w:top w:val="nil"/>
              <w:left w:val="nil"/>
              <w:bottom w:val="single" w:sz="4" w:space="0" w:color="auto"/>
              <w:right w:val="single" w:sz="4" w:space="0" w:color="auto"/>
            </w:tcBorders>
            <w:noWrap/>
            <w:vAlign w:val="center"/>
          </w:tcPr>
          <w:p w:rsidR="00775922" w:rsidRPr="00A53688" w:rsidRDefault="00775922" w:rsidP="00E646E4">
            <w:pPr>
              <w:pStyle w:val="afff5"/>
            </w:pPr>
          </w:p>
        </w:tc>
      </w:tr>
      <w:tr w:rsidR="00775922" w:rsidRPr="00A53688">
        <w:trPr>
          <w:trHeight w:val="21"/>
        </w:trPr>
        <w:tc>
          <w:tcPr>
            <w:tcW w:w="3091" w:type="dxa"/>
            <w:tcBorders>
              <w:top w:val="nil"/>
              <w:left w:val="single" w:sz="4" w:space="0" w:color="auto"/>
              <w:bottom w:val="single" w:sz="4" w:space="0" w:color="auto"/>
              <w:right w:val="single" w:sz="4" w:space="0" w:color="auto"/>
            </w:tcBorders>
            <w:noWrap/>
            <w:vAlign w:val="bottom"/>
          </w:tcPr>
          <w:p w:rsidR="00775922" w:rsidRPr="00A53688" w:rsidRDefault="00775922" w:rsidP="00E646E4">
            <w:pPr>
              <w:pStyle w:val="afff5"/>
            </w:pPr>
            <w:r w:rsidRPr="00A53688">
              <w:t>Цена, у</w:t>
            </w:r>
            <w:r w:rsidR="00A53688" w:rsidRPr="00A53688">
              <w:t xml:space="preserve">. </w:t>
            </w:r>
            <w:r w:rsidRPr="00A53688">
              <w:t>е</w:t>
            </w:r>
            <w:r w:rsidR="00A53688" w:rsidRPr="00A53688">
              <w:t xml:space="preserve">. </w:t>
            </w:r>
          </w:p>
        </w:tc>
        <w:tc>
          <w:tcPr>
            <w:tcW w:w="1384"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3,04</w:t>
            </w:r>
          </w:p>
        </w:tc>
        <w:tc>
          <w:tcPr>
            <w:tcW w:w="1652"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3,26</w:t>
            </w:r>
          </w:p>
        </w:tc>
        <w:tc>
          <w:tcPr>
            <w:tcW w:w="1395"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4,89</w:t>
            </w:r>
          </w:p>
        </w:tc>
        <w:tc>
          <w:tcPr>
            <w:tcW w:w="1118" w:type="dxa"/>
            <w:tcBorders>
              <w:top w:val="nil"/>
              <w:left w:val="nil"/>
              <w:bottom w:val="single" w:sz="4" w:space="0" w:color="auto"/>
              <w:right w:val="single" w:sz="4" w:space="0" w:color="auto"/>
            </w:tcBorders>
            <w:noWrap/>
            <w:vAlign w:val="center"/>
          </w:tcPr>
          <w:p w:rsidR="00775922" w:rsidRPr="00A53688" w:rsidRDefault="00775922" w:rsidP="00E646E4">
            <w:pPr>
              <w:pStyle w:val="afff5"/>
            </w:pPr>
            <w:r w:rsidRPr="00A53688">
              <w:t>1</w:t>
            </w:r>
          </w:p>
        </w:tc>
      </w:tr>
    </w:tbl>
    <w:p w:rsidR="00775922" w:rsidRPr="00A53688" w:rsidRDefault="00775922" w:rsidP="00A53688"/>
    <w:p w:rsidR="00E646E4" w:rsidRDefault="00775922" w:rsidP="00A53688">
      <w:r w:rsidRPr="00A53688">
        <w:t>Как видно из табл</w:t>
      </w:r>
      <w:r w:rsidR="00932409" w:rsidRPr="00A53688">
        <w:t xml:space="preserve">ицы </w:t>
      </w:r>
      <w:r w:rsidR="00A53688">
        <w:t>3.1</w:t>
      </w:r>
      <w:r w:rsidR="00BE113F" w:rsidRPr="00A53688">
        <w:t>0</w:t>
      </w:r>
      <w:r w:rsidRPr="00A53688">
        <w:t>, если в качестве базы сравнения выступает СП</w:t>
      </w:r>
      <w:r w:rsidR="00A53688">
        <w:t xml:space="preserve"> "</w:t>
      </w:r>
      <w:r w:rsidRPr="00A53688">
        <w:t>Бессер-Беларусь</w:t>
      </w:r>
      <w:r w:rsidR="00A53688">
        <w:t xml:space="preserve">", </w:t>
      </w:r>
      <w:r w:rsidRPr="00A53688">
        <w:t>тогда показатель конкурентоспособности по техническим показателям равен 0,909</w:t>
      </w:r>
      <w:r w:rsidR="00A53688" w:rsidRPr="00A53688">
        <w:t xml:space="preserve">. </w:t>
      </w:r>
      <w:r w:rsidR="00E646E4">
        <w:t xml:space="preserve"> </w:t>
      </w:r>
      <w:r w:rsidRPr="00A53688">
        <w:t xml:space="preserve">Единственным экономическим показателем является цена товара, которую предприятию </w:t>
      </w:r>
      <w:r w:rsidR="00FE55FD" w:rsidRPr="00A53688">
        <w:rPr>
          <w:snapToGrid w:val="0"/>
        </w:rPr>
        <w:t>ООО</w:t>
      </w:r>
      <w:r w:rsidR="00A53688">
        <w:rPr>
          <w:snapToGrid w:val="0"/>
        </w:rPr>
        <w:t xml:space="preserve"> "</w:t>
      </w:r>
      <w:r w:rsidR="00FE55FD" w:rsidRPr="00A53688">
        <w:rPr>
          <w:snapToGrid w:val="0"/>
        </w:rPr>
        <w:t>Ротафарм</w:t>
      </w:r>
      <w:r w:rsidR="00A53688">
        <w:rPr>
          <w:snapToGrid w:val="0"/>
        </w:rPr>
        <w:t xml:space="preserve">" </w:t>
      </w:r>
      <w:r w:rsidRPr="00A53688">
        <w:t>удалось снизить</w:t>
      </w:r>
      <w:r w:rsidR="00A53688" w:rsidRPr="00A53688">
        <w:t xml:space="preserve">. </w:t>
      </w:r>
    </w:p>
    <w:p w:rsidR="00A53688" w:rsidRDefault="00775922" w:rsidP="00A53688">
      <w:r w:rsidRPr="00A53688">
        <w:t>Исходи из этого, то показатель конкурентоспособности по экономическим параметрам равен</w:t>
      </w:r>
      <w:r w:rsidR="00A53688" w:rsidRPr="00A53688">
        <w:t>:</w:t>
      </w:r>
    </w:p>
    <w:p w:rsidR="00E646E4" w:rsidRDefault="00E646E4" w:rsidP="00A53688"/>
    <w:p w:rsidR="00291C6D" w:rsidRDefault="00CF1261" w:rsidP="00A53688">
      <w:pPr>
        <w:rPr>
          <w:position w:val="-30"/>
        </w:rPr>
      </w:pPr>
      <w:r w:rsidRPr="00A53688">
        <w:t>Э=</w:t>
      </w:r>
      <w:r w:rsidR="00813D23" w:rsidRPr="00A53688">
        <w:rPr>
          <w:position w:val="-30"/>
        </w:rPr>
        <w:fldChar w:fldCharType="begin"/>
      </w:r>
      <w:r w:rsidR="00813D23" w:rsidRPr="00A53688">
        <w:rPr>
          <w:position w:val="-30"/>
        </w:rPr>
        <w:instrText xml:space="preserve"> QUOTE </w:instrText>
      </w:r>
      <w:r w:rsidR="00423AA5">
        <w:rPr>
          <w:position w:val="-24"/>
        </w:rPr>
        <w:pict>
          <v:shape id="_x0000_i1059" type="#_x0000_t75" style="width:131.25pt;height:33.75pt">
            <v:imagedata r:id="rId45" o:title="" chromakey="white"/>
          </v:shape>
        </w:pict>
      </w:r>
      <w:r w:rsidR="00813D23" w:rsidRPr="00A53688">
        <w:rPr>
          <w:position w:val="-30"/>
        </w:rPr>
        <w:instrText xml:space="preserve"> </w:instrText>
      </w:r>
      <w:r w:rsidR="00813D23" w:rsidRPr="00A53688">
        <w:rPr>
          <w:position w:val="-30"/>
        </w:rPr>
        <w:fldChar w:fldCharType="separate"/>
      </w:r>
      <w:r w:rsidR="00423AA5">
        <w:rPr>
          <w:position w:val="-24"/>
        </w:rPr>
        <w:pict>
          <v:shape id="_x0000_i1060" type="#_x0000_t75" style="width:131.25pt;height:33.75pt">
            <v:imagedata r:id="rId45" o:title="" chromakey="white"/>
          </v:shape>
        </w:pict>
      </w:r>
      <w:r w:rsidR="00813D23" w:rsidRPr="00A53688">
        <w:rPr>
          <w:position w:val="-30"/>
        </w:rPr>
        <w:fldChar w:fldCharType="end"/>
      </w:r>
    </w:p>
    <w:p w:rsidR="00A53688" w:rsidRDefault="00A30D17" w:rsidP="00A53688">
      <w:r>
        <w:rPr>
          <w:position w:val="-30"/>
        </w:rPr>
        <w:br w:type="page"/>
      </w:r>
      <w:r w:rsidR="00775922" w:rsidRPr="00A53688">
        <w:t>Значит показатель общей конкурентоспособности</w:t>
      </w:r>
      <w:r w:rsidR="00A53688" w:rsidRPr="00A53688">
        <w:t xml:space="preserve">: </w:t>
      </w:r>
      <w:r w:rsidR="00775922" w:rsidRPr="00A53688">
        <w:t>K = T / Э = 0,90</w:t>
      </w:r>
      <w:r w:rsidR="00A53688">
        <w:t>9/</w:t>
      </w:r>
      <w:r w:rsidR="00CF1261" w:rsidRPr="00A53688">
        <w:t>/</w:t>
      </w:r>
      <w:r w:rsidR="00775922" w:rsidRPr="00A53688">
        <w:t>0,93 = 0,98</w:t>
      </w:r>
      <w:r w:rsidR="00A53688" w:rsidRPr="00A53688">
        <w:t xml:space="preserve">. </w:t>
      </w:r>
      <w:r w:rsidR="00775922" w:rsidRPr="00A53688">
        <w:t xml:space="preserve">Поскольку расчетное значение показателя конкурентоспособности меньше 1, то продукция </w:t>
      </w:r>
      <w:r w:rsidR="00FE55FD" w:rsidRPr="00A53688">
        <w:rPr>
          <w:snapToGrid w:val="0"/>
        </w:rPr>
        <w:t>ООО</w:t>
      </w:r>
      <w:r w:rsidR="00A53688">
        <w:rPr>
          <w:snapToGrid w:val="0"/>
        </w:rPr>
        <w:t xml:space="preserve"> "</w:t>
      </w:r>
      <w:r w:rsidR="00FE55FD" w:rsidRPr="00A53688">
        <w:rPr>
          <w:snapToGrid w:val="0"/>
        </w:rPr>
        <w:t>Ротафарм</w:t>
      </w:r>
      <w:r w:rsidR="00A53688">
        <w:rPr>
          <w:snapToGrid w:val="0"/>
        </w:rPr>
        <w:t xml:space="preserve">" </w:t>
      </w:r>
      <w:r w:rsidR="00775922" w:rsidRPr="00A53688">
        <w:t>по-прежнему не является конкурентоспособной по сравнению с продукцией, выпускаемой СП</w:t>
      </w:r>
      <w:r w:rsidR="00A53688">
        <w:t xml:space="preserve"> "</w:t>
      </w:r>
      <w:r w:rsidR="00775922" w:rsidRPr="00A53688">
        <w:t>Бессер-Беларусь</w:t>
      </w:r>
      <w:r w:rsidR="00A53688">
        <w:t xml:space="preserve">". </w:t>
      </w:r>
      <w:r w:rsidR="00775922" w:rsidRPr="00A53688">
        <w:t>Однако данный показатель значительно повысился по сравнению с тем, который был до внедрения мероприятий</w:t>
      </w:r>
      <w:r w:rsidR="00A53688">
        <w:t xml:space="preserve"> (</w:t>
      </w:r>
      <w:r w:rsidR="00775922" w:rsidRPr="00A53688">
        <w:t>0,734</w:t>
      </w:r>
      <w:r w:rsidR="00A53688" w:rsidRPr="00A53688">
        <w:t>).</w:t>
      </w:r>
    </w:p>
    <w:p w:rsidR="00A53688" w:rsidRDefault="00775922" w:rsidP="00A53688">
      <w:r w:rsidRPr="00A53688">
        <w:t xml:space="preserve">Теперь сравним продукцию </w:t>
      </w:r>
      <w:r w:rsidR="00FE55FD" w:rsidRPr="00A53688">
        <w:rPr>
          <w:snapToGrid w:val="0"/>
        </w:rPr>
        <w:t>ООО</w:t>
      </w:r>
      <w:r w:rsidR="00A53688">
        <w:rPr>
          <w:snapToGrid w:val="0"/>
        </w:rPr>
        <w:t xml:space="preserve"> "</w:t>
      </w:r>
      <w:r w:rsidR="00FE55FD" w:rsidRPr="00A53688">
        <w:rPr>
          <w:snapToGrid w:val="0"/>
        </w:rPr>
        <w:t>Ротафарм</w:t>
      </w:r>
      <w:r w:rsidR="00A53688">
        <w:rPr>
          <w:snapToGrid w:val="0"/>
        </w:rPr>
        <w:t xml:space="preserve">" </w:t>
      </w:r>
      <w:r w:rsidRPr="00A53688">
        <w:t>с продукцией ОАО</w:t>
      </w:r>
      <w:r w:rsidR="00A53688">
        <w:t xml:space="preserve"> "</w:t>
      </w:r>
      <w:r w:rsidRPr="00A53688">
        <w:t>Красносельскстройматериалы</w:t>
      </w:r>
      <w:r w:rsidR="00A53688">
        <w:t xml:space="preserve">". </w:t>
      </w:r>
      <w:r w:rsidRPr="00A53688">
        <w:t>Рассчитаем показатель общей конкурентоспособности аналогичным образом</w:t>
      </w:r>
      <w:r w:rsidR="00A53688" w:rsidRPr="00A53688">
        <w:t xml:space="preserve">. </w:t>
      </w:r>
      <w:r w:rsidRPr="00A53688">
        <w:t>Показатель конкурентоспособности по техническим параметрам был равен 0,761</w:t>
      </w:r>
      <w:r w:rsidR="00A53688" w:rsidRPr="00A53688">
        <w:t xml:space="preserve">. </w:t>
      </w:r>
      <w:r w:rsidRPr="00A53688">
        <w:t>Показатель конкурентоспособности по экономическим параметрам</w:t>
      </w:r>
      <w:r w:rsidR="00A53688" w:rsidRPr="00A53688">
        <w:t>:</w:t>
      </w:r>
    </w:p>
    <w:p w:rsidR="00E646E4" w:rsidRDefault="00E646E4" w:rsidP="00A53688"/>
    <w:p w:rsidR="00A53688" w:rsidRDefault="00CF1261" w:rsidP="00A53688">
      <w:r w:rsidRPr="00A53688">
        <w:t>Э=</w:t>
      </w:r>
      <w:r w:rsidR="00813D23" w:rsidRPr="00A53688">
        <w:fldChar w:fldCharType="begin"/>
      </w:r>
      <w:r w:rsidR="00813D23" w:rsidRPr="00A53688">
        <w:instrText xml:space="preserve"> QUOTE </w:instrText>
      </w:r>
      <w:r w:rsidR="00423AA5">
        <w:rPr>
          <w:position w:val="-21"/>
        </w:rPr>
        <w:pict>
          <v:shape id="_x0000_i1061" type="#_x0000_t75" style="width:134.25pt;height:29.25pt">
            <v:imagedata r:id="rId46" o:title="" chromakey="white"/>
          </v:shape>
        </w:pict>
      </w:r>
      <w:r w:rsidR="00813D23" w:rsidRPr="00A53688">
        <w:instrText xml:space="preserve"> </w:instrText>
      </w:r>
      <w:r w:rsidR="00813D23" w:rsidRPr="00A53688">
        <w:fldChar w:fldCharType="separate"/>
      </w:r>
      <w:r w:rsidR="00423AA5">
        <w:rPr>
          <w:position w:val="-21"/>
        </w:rPr>
        <w:pict>
          <v:shape id="_x0000_i1062" type="#_x0000_t75" style="width:134.25pt;height:29.25pt">
            <v:imagedata r:id="rId46" o:title="" chromakey="white"/>
          </v:shape>
        </w:pict>
      </w:r>
      <w:r w:rsidR="00813D23" w:rsidRPr="00A53688">
        <w:fldChar w:fldCharType="end"/>
      </w:r>
    </w:p>
    <w:p w:rsidR="00E646E4" w:rsidRPr="00A53688" w:rsidRDefault="00E646E4" w:rsidP="00A53688"/>
    <w:p w:rsidR="00A53688" w:rsidRDefault="00775922" w:rsidP="00A53688">
      <w:r w:rsidRPr="00A53688">
        <w:t>Проведенные расчеты показали, что показатель общей конкурентоспособности</w:t>
      </w:r>
      <w:r w:rsidR="00A53688" w:rsidRPr="00A53688">
        <w:t xml:space="preserve">: </w:t>
      </w:r>
      <w:r w:rsidRPr="00A53688">
        <w:t>K</w:t>
      </w:r>
      <w:r w:rsidR="00583F6A" w:rsidRPr="00A53688">
        <w:t xml:space="preserve"> = 0,</w:t>
      </w:r>
      <w:r w:rsidRPr="00A53688">
        <w:t>76</w:t>
      </w:r>
      <w:r w:rsidR="00A53688">
        <w:t>1/</w:t>
      </w:r>
      <w:r w:rsidRPr="00A53688">
        <w:t>0</w:t>
      </w:r>
      <w:r w:rsidR="00583F6A" w:rsidRPr="00A53688">
        <w:t>,622 = 1</w:t>
      </w:r>
      <w:r w:rsidR="00D70DD7" w:rsidRPr="00A53688">
        <w:t>,</w:t>
      </w:r>
      <w:r w:rsidRPr="00A53688">
        <w:t>22</w:t>
      </w:r>
      <w:r w:rsidR="00A53688" w:rsidRPr="00A53688">
        <w:t xml:space="preserve">. </w:t>
      </w:r>
      <w:r w:rsidRPr="00A53688">
        <w:t xml:space="preserve">Этот показатель больше 1, что говорит о высокой конкурентоспособности продукции </w:t>
      </w:r>
      <w:r w:rsidR="00FE55FD" w:rsidRPr="00A53688">
        <w:rPr>
          <w:snapToGrid w:val="0"/>
        </w:rPr>
        <w:t>ООО</w:t>
      </w:r>
      <w:r w:rsidR="00A53688">
        <w:rPr>
          <w:snapToGrid w:val="0"/>
        </w:rPr>
        <w:t xml:space="preserve"> "</w:t>
      </w:r>
      <w:r w:rsidR="00FE55FD" w:rsidRPr="00A53688">
        <w:rPr>
          <w:snapToGrid w:val="0"/>
        </w:rPr>
        <w:t>Ротафарм</w:t>
      </w:r>
      <w:r w:rsidR="00A53688">
        <w:rPr>
          <w:snapToGrid w:val="0"/>
        </w:rPr>
        <w:t xml:space="preserve">" </w:t>
      </w:r>
      <w:r w:rsidRPr="00A53688">
        <w:t>по сравнению с ОАО</w:t>
      </w:r>
      <w:r w:rsidR="00A53688">
        <w:t xml:space="preserve"> "</w:t>
      </w:r>
      <w:r w:rsidRPr="00A53688">
        <w:t>Красносельскстройматериалы</w:t>
      </w:r>
      <w:r w:rsidR="00A53688">
        <w:t>".</w:t>
      </w:r>
    </w:p>
    <w:p w:rsidR="00A53688" w:rsidRDefault="00775922" w:rsidP="00A53688">
      <w:r w:rsidRPr="00A53688">
        <w:t>Таким образом, цель дипломной работы достигнута</w:t>
      </w:r>
      <w:r w:rsidR="00A53688" w:rsidRPr="00A53688">
        <w:t xml:space="preserve">: </w:t>
      </w:r>
      <w:r w:rsidRPr="00A53688">
        <w:t>с помощью предложенных мероприятий удалось обосновать снижение цены продукции, и тем самым значительно повысить ее конкурентоспособность</w:t>
      </w:r>
      <w:r w:rsidR="00A53688" w:rsidRPr="00A53688">
        <w:t xml:space="preserve">. </w:t>
      </w:r>
      <w:r w:rsidRPr="00A53688">
        <w:t>Повышение кон</w:t>
      </w:r>
      <w:r w:rsidR="008A5568" w:rsidRPr="00A53688">
        <w:t xml:space="preserve">курентоспособности продукции </w:t>
      </w:r>
      <w:r w:rsidR="00FE55FD" w:rsidRPr="00A53688">
        <w:rPr>
          <w:snapToGrid w:val="0"/>
        </w:rPr>
        <w:t>ООО</w:t>
      </w:r>
      <w:r w:rsidR="00A53688">
        <w:rPr>
          <w:snapToGrid w:val="0"/>
        </w:rPr>
        <w:t xml:space="preserve"> "</w:t>
      </w:r>
      <w:r w:rsidR="00FE55FD" w:rsidRPr="00A53688">
        <w:rPr>
          <w:snapToGrid w:val="0"/>
        </w:rPr>
        <w:t>Ротафарм</w:t>
      </w:r>
      <w:r w:rsidR="00A53688">
        <w:rPr>
          <w:snapToGrid w:val="0"/>
        </w:rPr>
        <w:t xml:space="preserve">" </w:t>
      </w:r>
      <w:r w:rsidRPr="00A53688">
        <w:t>будет способствовать реализации выбранной стратегии концентрированного роста</w:t>
      </w:r>
      <w:r w:rsidR="00A53688" w:rsidRPr="00A53688">
        <w:t>.</w:t>
      </w:r>
    </w:p>
    <w:p w:rsidR="00A53688" w:rsidRPr="00A53688" w:rsidRDefault="000A5F45" w:rsidP="00E646E4">
      <w:pPr>
        <w:pStyle w:val="2"/>
      </w:pPr>
      <w:r w:rsidRPr="00A53688">
        <w:br w:type="page"/>
      </w:r>
      <w:bookmarkStart w:id="41" w:name="_Toc241820279"/>
      <w:r w:rsidRPr="00A53688">
        <w:t>4</w:t>
      </w:r>
      <w:r w:rsidR="00E646E4">
        <w:t>.</w:t>
      </w:r>
      <w:r w:rsidR="00E646E4" w:rsidRPr="00A53688">
        <w:t xml:space="preserve"> Пути сохранения высокой работоспособности маркетологов в условиях напряженного умсвенного труда</w:t>
      </w:r>
      <w:bookmarkEnd w:id="41"/>
    </w:p>
    <w:p w:rsidR="00E646E4" w:rsidRDefault="00E646E4" w:rsidP="00A53688"/>
    <w:p w:rsidR="000A5F45" w:rsidRPr="00A53688" w:rsidRDefault="00A53688" w:rsidP="00E646E4">
      <w:pPr>
        <w:pStyle w:val="2"/>
      </w:pPr>
      <w:bookmarkStart w:id="42" w:name="_Toc241820280"/>
      <w:r>
        <w:t>4.1</w:t>
      </w:r>
      <w:r w:rsidR="000A5F45" w:rsidRPr="00A53688">
        <w:t xml:space="preserve"> Особенности условий труда </w:t>
      </w:r>
      <w:r w:rsidR="00650A35" w:rsidRPr="00A53688">
        <w:t>маркетологов</w:t>
      </w:r>
      <w:r w:rsidRPr="00A53688">
        <w:t xml:space="preserve">, </w:t>
      </w:r>
      <w:r w:rsidR="000A5F45" w:rsidRPr="00A53688">
        <w:t>факторы их</w:t>
      </w:r>
      <w:r w:rsidRPr="00A53688">
        <w:t xml:space="preserve"> </w:t>
      </w:r>
      <w:r w:rsidR="000A5F45" w:rsidRPr="00A53688">
        <w:t>формирования</w:t>
      </w:r>
      <w:bookmarkEnd w:id="42"/>
    </w:p>
    <w:p w:rsidR="00E646E4" w:rsidRDefault="00E646E4" w:rsidP="00A53688"/>
    <w:p w:rsidR="00A53688" w:rsidRDefault="00650A35" w:rsidP="00A53688">
      <w:r w:rsidRPr="00A53688">
        <w:t>Динамика</w:t>
      </w:r>
      <w:r w:rsidR="00A53688" w:rsidRPr="00A53688">
        <w:t xml:space="preserve"> </w:t>
      </w:r>
      <w:r w:rsidRPr="00A53688">
        <w:t>процесса</w:t>
      </w:r>
      <w:r w:rsidR="00A53688" w:rsidRPr="00A53688">
        <w:t xml:space="preserve"> </w:t>
      </w:r>
      <w:r w:rsidRPr="00A53688">
        <w:t>работы работника, занятого решением маркетинговых задач с</w:t>
      </w:r>
      <w:r w:rsidR="00A53688" w:rsidRPr="00A53688">
        <w:t xml:space="preserve"> </w:t>
      </w:r>
      <w:r w:rsidRPr="00A53688">
        <w:t>его</w:t>
      </w:r>
      <w:r w:rsidR="00A53688" w:rsidRPr="00A53688">
        <w:t xml:space="preserve"> </w:t>
      </w:r>
      <w:r w:rsidRPr="00A53688">
        <w:t>неравномерностью</w:t>
      </w:r>
      <w:r w:rsidR="00A53688" w:rsidRPr="00A53688">
        <w:t xml:space="preserve"> </w:t>
      </w:r>
      <w:r w:rsidRPr="00A53688">
        <w:t>распределения нагрузок и интенсификацией во время завершения проектов</w:t>
      </w:r>
      <w:r w:rsidR="00A53688" w:rsidRPr="00A53688">
        <w:t xml:space="preserve"> </w:t>
      </w:r>
      <w:r w:rsidRPr="00A53688">
        <w:t>является</w:t>
      </w:r>
      <w:r w:rsidR="00A53688" w:rsidRPr="00A53688">
        <w:t xml:space="preserve"> </w:t>
      </w:r>
      <w:r w:rsidRPr="00A53688">
        <w:t>своего рода испытанием организма такого работника</w:t>
      </w:r>
      <w:r w:rsidR="00A53688" w:rsidRPr="00A53688">
        <w:t xml:space="preserve">. </w:t>
      </w:r>
      <w:r w:rsidRPr="00A53688">
        <w:t>Происходит</w:t>
      </w:r>
      <w:r w:rsidR="00A53688" w:rsidRPr="00A53688">
        <w:t xml:space="preserve"> </w:t>
      </w:r>
      <w:r w:rsidRPr="00A53688">
        <w:t>снижение</w:t>
      </w:r>
      <w:r w:rsidR="00A53688" w:rsidRPr="00A53688">
        <w:t xml:space="preserve"> </w:t>
      </w:r>
      <w:r w:rsidRPr="00A53688">
        <w:t>функциональной устойчивости</w:t>
      </w:r>
      <w:r w:rsidR="00A53688" w:rsidRPr="00A53688">
        <w:t xml:space="preserve"> </w:t>
      </w:r>
      <w:r w:rsidRPr="00A53688">
        <w:t>к</w:t>
      </w:r>
      <w:r w:rsidR="00A53688" w:rsidRPr="00A53688">
        <w:t xml:space="preserve"> </w:t>
      </w:r>
      <w:r w:rsidRPr="00A53688">
        <w:t>физическим</w:t>
      </w:r>
      <w:r w:rsidR="00A53688" w:rsidRPr="00A53688">
        <w:t xml:space="preserve"> </w:t>
      </w:r>
      <w:r w:rsidRPr="00A53688">
        <w:t>и</w:t>
      </w:r>
      <w:r w:rsidR="00A53688" w:rsidRPr="00A53688">
        <w:t xml:space="preserve"> </w:t>
      </w:r>
      <w:r w:rsidRPr="00A53688">
        <w:t>психоэмоциональным</w:t>
      </w:r>
      <w:r w:rsidR="00A53688" w:rsidRPr="00A53688">
        <w:t xml:space="preserve"> </w:t>
      </w:r>
      <w:r w:rsidRPr="00A53688">
        <w:t>нагрузкам, переходящее в переутомление</w:t>
      </w:r>
      <w:r w:rsidR="00A53688" w:rsidRPr="00A53688">
        <w:t>.</w:t>
      </w:r>
    </w:p>
    <w:p w:rsidR="00A53688" w:rsidRDefault="00650A35" w:rsidP="00A53688">
      <w:r w:rsidRPr="00A53688">
        <w:t>Работоспособность</w:t>
      </w:r>
      <w:r w:rsidR="00A53688" w:rsidRPr="00A53688">
        <w:t xml:space="preserve"> </w:t>
      </w:r>
      <w:r w:rsidR="00A53688">
        <w:t>-</w:t>
      </w:r>
      <w:r w:rsidR="00A53688" w:rsidRPr="00A53688">
        <w:t xml:space="preserve"> </w:t>
      </w:r>
      <w:r w:rsidRPr="00A53688">
        <w:t>потенциальная возможность человека выполнить целесообразную, мотивированную деятельность на заданном уровне эффективности в течение определенного времени</w:t>
      </w:r>
      <w:r w:rsidR="00A53688" w:rsidRPr="00A53688">
        <w:t xml:space="preserve">. </w:t>
      </w:r>
      <w:r w:rsidRPr="00A53688">
        <w:t>Работоспособность зависит от внешних условий деятельности и психофизиологических</w:t>
      </w:r>
      <w:r w:rsidR="00A53688" w:rsidRPr="00A53688">
        <w:t xml:space="preserve"> </w:t>
      </w:r>
      <w:r w:rsidRPr="00A53688">
        <w:t>резервов человека</w:t>
      </w:r>
      <w:r w:rsidR="00A53688" w:rsidRPr="00A53688">
        <w:t>.</w:t>
      </w:r>
    </w:p>
    <w:p w:rsidR="00A53688" w:rsidRDefault="00650A35" w:rsidP="00A53688">
      <w:r w:rsidRPr="00A53688">
        <w:t>Различают</w:t>
      </w:r>
      <w:r w:rsidR="00A53688" w:rsidRPr="00A53688">
        <w:t>:</w:t>
      </w:r>
    </w:p>
    <w:p w:rsidR="00A53688" w:rsidRDefault="00650A35" w:rsidP="00A53688">
      <w:r w:rsidRPr="00A53688">
        <w:t>максимальную работоспособность</w:t>
      </w:r>
      <w:r w:rsidR="00A53688" w:rsidRPr="00A53688">
        <w:t>;</w:t>
      </w:r>
    </w:p>
    <w:p w:rsidR="00A53688" w:rsidRDefault="00650A35" w:rsidP="00A53688">
      <w:r w:rsidRPr="00A53688">
        <w:t>оптимальную работоспособность</w:t>
      </w:r>
      <w:r w:rsidR="00A53688" w:rsidRPr="00A53688">
        <w:t>;</w:t>
      </w:r>
    </w:p>
    <w:p w:rsidR="00A53688" w:rsidRDefault="00650A35" w:rsidP="00A53688">
      <w:r w:rsidRPr="00A53688">
        <w:t>сниженную работоспособность</w:t>
      </w:r>
      <w:r w:rsidR="00A53688" w:rsidRPr="00A53688">
        <w:t>.</w:t>
      </w:r>
    </w:p>
    <w:p w:rsidR="00A53688" w:rsidRDefault="00650A35" w:rsidP="00A53688">
      <w:r w:rsidRPr="00A53688">
        <w:t>Основным фактором, вызывающим утомление, является интегральная экстенсивностная напряженность деятельности</w:t>
      </w:r>
      <w:r w:rsidR="00A53688">
        <w:t xml:space="preserve"> (</w:t>
      </w:r>
      <w:r w:rsidRPr="00A53688">
        <w:t>нагрузка</w:t>
      </w:r>
      <w:r w:rsidR="00A53688" w:rsidRPr="00A53688">
        <w:t xml:space="preserve">). </w:t>
      </w:r>
      <w:r w:rsidRPr="00A53688">
        <w:t>Помимо абсолютной величины нагрузки на степени развития утомления сказывается еще ряд факторов, среди которых необходимо выделить следующие</w:t>
      </w:r>
      <w:r w:rsidR="00A53688" w:rsidRPr="00A53688">
        <w:t>:</w:t>
      </w:r>
    </w:p>
    <w:p w:rsidR="00A53688" w:rsidRDefault="00650A35" w:rsidP="00A53688">
      <w:r w:rsidRPr="00A53688">
        <w:t>статический или динамический характер нагрузки</w:t>
      </w:r>
      <w:r w:rsidR="00A53688" w:rsidRPr="00A53688">
        <w:t>;</w:t>
      </w:r>
    </w:p>
    <w:p w:rsidR="00A53688" w:rsidRDefault="00650A35" w:rsidP="00A53688">
      <w:r w:rsidRPr="00A53688">
        <w:t xml:space="preserve">интенсивность нагрузки, </w:t>
      </w:r>
      <w:r w:rsidR="00A53688">
        <w:t>т.е.</w:t>
      </w:r>
      <w:r w:rsidR="00A53688" w:rsidRPr="00A53688">
        <w:t xml:space="preserve"> </w:t>
      </w:r>
      <w:r w:rsidRPr="00A53688">
        <w:t>ее распределение во времени</w:t>
      </w:r>
      <w:r w:rsidR="00A53688" w:rsidRPr="00A53688">
        <w:t>;</w:t>
      </w:r>
    </w:p>
    <w:p w:rsidR="00A53688" w:rsidRDefault="00650A35" w:rsidP="00A53688">
      <w:r w:rsidRPr="00A53688">
        <w:t>постоянный и ритмический характер нагрузки</w:t>
      </w:r>
      <w:r w:rsidR="00A53688" w:rsidRPr="00A53688">
        <w:t>.</w:t>
      </w:r>
    </w:p>
    <w:p w:rsidR="00A53688" w:rsidRDefault="00650A35" w:rsidP="00A53688">
      <w:r w:rsidRPr="00A53688">
        <w:t>Статическая физическая нагрузка при прочих равных условиях ведет к большему развитию утомления, чем динамическая, причем субъективное ощущение усталости в этом случае выражено особенно отчетливо</w:t>
      </w:r>
      <w:r w:rsidR="00A53688" w:rsidRPr="00A53688">
        <w:t>.</w:t>
      </w:r>
    </w:p>
    <w:p w:rsidR="00A53688" w:rsidRDefault="000A5F45" w:rsidP="00A53688">
      <w:r w:rsidRPr="00A53688">
        <w:t>В связи с автоматизацией процессов производства и управления, развитием вычислительной техники и разработкой систем автоматизации проектных исследовательских и технологических работ широкое распространение получили персональные компьютеры</w:t>
      </w:r>
      <w:r w:rsidR="00A53688">
        <w:t xml:space="preserve"> (</w:t>
      </w:r>
      <w:r w:rsidRPr="00A53688">
        <w:t>ПК</w:t>
      </w:r>
      <w:r w:rsidR="00A53688" w:rsidRPr="00A53688">
        <w:t xml:space="preserve">) </w:t>
      </w:r>
      <w:r w:rsidR="00A53688">
        <w:t>-</w:t>
      </w:r>
      <w:r w:rsidRPr="00A53688">
        <w:t xml:space="preserve"> устройства, отображающие информацию о ходе процесса или состояние объекта наблюдения на экране дисплея</w:t>
      </w:r>
      <w:r w:rsidR="00A53688" w:rsidRPr="00A53688">
        <w:t xml:space="preserve">. </w:t>
      </w:r>
      <w:r w:rsidRPr="00A53688">
        <w:t xml:space="preserve">Персональные компьютеры используются в информационных и вычислительных центрах, в диспетчерских пунктах управления технологическими процессами и </w:t>
      </w:r>
      <w:r w:rsidR="00A53688">
        <w:t>т.д.</w:t>
      </w:r>
      <w:r w:rsidR="00A53688" w:rsidRPr="00A53688">
        <w:t xml:space="preserve"> </w:t>
      </w:r>
      <w:r w:rsidRPr="00A53688">
        <w:t>В отделе маркетинга ООО</w:t>
      </w:r>
      <w:r w:rsidR="00A53688">
        <w:t xml:space="preserve"> "</w:t>
      </w:r>
      <w:r w:rsidRPr="00A53688">
        <w:t>Ротафарм</w:t>
      </w:r>
      <w:r w:rsidR="00A53688">
        <w:t xml:space="preserve">" </w:t>
      </w:r>
      <w:r w:rsidRPr="00A53688">
        <w:t>работники отдела так же тесно связаны с ПК</w:t>
      </w:r>
      <w:r w:rsidR="00A53688" w:rsidRPr="00A53688">
        <w:t xml:space="preserve">. </w:t>
      </w:r>
      <w:r w:rsidRPr="00A53688">
        <w:t xml:space="preserve">Анализ рынка, создание базы данных, расчет эффективности маркетинговых мероприятий, сбор и хранение информации для последующего детального анализа и </w:t>
      </w:r>
      <w:r w:rsidR="00A53688">
        <w:t>т.п.,</w:t>
      </w:r>
      <w:r w:rsidRPr="00A53688">
        <w:t xml:space="preserve"> все эти действия в отделе маркетинга выполняются с помощью ПК</w:t>
      </w:r>
      <w:r w:rsidR="00A53688" w:rsidRPr="00A53688">
        <w:t>.</w:t>
      </w:r>
    </w:p>
    <w:p w:rsidR="00A53688" w:rsidRDefault="000A5F45" w:rsidP="00A53688">
      <w:r w:rsidRPr="00A53688">
        <w:t>Использование ПК в различных сферах аналитической деятельности выдвигает проблему оздоровления и оптимизации условий труда операторов ввиду формирования при этом целого ряда неблагоприятных факторов</w:t>
      </w:r>
      <w:r w:rsidR="00A53688" w:rsidRPr="00A53688">
        <w:t xml:space="preserve">: </w:t>
      </w:r>
      <w:r w:rsidRPr="00A53688">
        <w:t>высокая интенсивность труда, монотонность производственного процесса, гипокинезия и гиподинамия, специфические условия зрительной работы, наличие электромагнитных излучений и электростатических полей, тепловыделений и шума</w:t>
      </w:r>
      <w:r w:rsidR="00A53688" w:rsidRPr="00A53688">
        <w:t>.</w:t>
      </w:r>
    </w:p>
    <w:p w:rsidR="00A53688" w:rsidRDefault="00A53688" w:rsidP="00A53688">
      <w:r>
        <w:t>Т.к.</w:t>
      </w:r>
      <w:r w:rsidRPr="00A53688">
        <w:t xml:space="preserve"> </w:t>
      </w:r>
      <w:r w:rsidR="000A5F45" w:rsidRPr="00A53688">
        <w:t>работники маркетинга ООО</w:t>
      </w:r>
      <w:r>
        <w:t xml:space="preserve"> "</w:t>
      </w:r>
      <w:r w:rsidR="000A5F45" w:rsidRPr="00A53688">
        <w:t>Ротафарм</w:t>
      </w:r>
      <w:r>
        <w:t xml:space="preserve">" </w:t>
      </w:r>
      <w:r w:rsidR="000A5F45" w:rsidRPr="00A53688">
        <w:t xml:space="preserve">долгое время находятся за </w:t>
      </w:r>
      <w:r w:rsidR="00BA65B5" w:rsidRPr="00A53688">
        <w:t>ПК</w:t>
      </w:r>
      <w:r w:rsidR="000A5F45" w:rsidRPr="00A53688">
        <w:t>, это ощутимо оказывает влияние на зрение работников отдела</w:t>
      </w:r>
      <w:r w:rsidRPr="00A53688">
        <w:t xml:space="preserve">. </w:t>
      </w:r>
      <w:r w:rsidR="009E7E4F" w:rsidRPr="00A53688">
        <w:t>П</w:t>
      </w:r>
      <w:r w:rsidR="000A5F45" w:rsidRPr="00A53688">
        <w:t xml:space="preserve">оэтому важное место в комплексе мероприятий по охране труда и оздоровлению условий труда работников с </w:t>
      </w:r>
      <w:r w:rsidR="00BA65B5" w:rsidRPr="00A53688">
        <w:t>ПК</w:t>
      </w:r>
      <w:r w:rsidR="000A5F45" w:rsidRPr="00A53688">
        <w:t xml:space="preserve"> занимает создание оптимальной световой среды, </w:t>
      </w:r>
      <w:r>
        <w:t>т.е.</w:t>
      </w:r>
      <w:r w:rsidRPr="00A53688">
        <w:t xml:space="preserve"> </w:t>
      </w:r>
      <w:r w:rsidR="000A5F45" w:rsidRPr="00A53688">
        <w:t>рациональная организация естественного и искусственного освещения помещения и рабочих мест</w:t>
      </w:r>
      <w:r w:rsidRPr="00A53688">
        <w:t xml:space="preserve">. </w:t>
      </w:r>
      <w:r w:rsidR="000A5F45" w:rsidRPr="00A53688">
        <w:t>Часто утомляет постоянный перевод взгляда с бумаги на экран и обратно</w:t>
      </w:r>
      <w:r>
        <w:t xml:space="preserve"> (</w:t>
      </w:r>
      <w:r w:rsidR="000A5F45" w:rsidRPr="00A53688">
        <w:t>при печати с листа</w:t>
      </w:r>
      <w:r w:rsidRPr="00A53688">
        <w:t>),</w:t>
      </w:r>
      <w:r w:rsidR="000A5F45" w:rsidRPr="00A53688">
        <w:t xml:space="preserve"> если у них разная освещенность</w:t>
      </w:r>
      <w:r w:rsidRPr="00A53688">
        <w:t xml:space="preserve">. </w:t>
      </w:r>
      <w:r w:rsidR="000A5F45" w:rsidRPr="00A53688">
        <w:t>При пристальном заинтересованном рассмотрении монитора замедляется процесс</w:t>
      </w:r>
      <w:r w:rsidRPr="00A53688">
        <w:t xml:space="preserve"> </w:t>
      </w:r>
      <w:r w:rsidR="000A5F45" w:rsidRPr="00A53688">
        <w:t>моргания, и роговая оболочка глаза высыхает, что также создает дискомфорт</w:t>
      </w:r>
      <w:r w:rsidRPr="00A53688">
        <w:t>.</w:t>
      </w:r>
    </w:p>
    <w:p w:rsidR="00A53688" w:rsidRDefault="00B80EDA" w:rsidP="00A53688">
      <w:r w:rsidRPr="00A53688">
        <w:t xml:space="preserve">Характер и режим труда работников отдела маркетинга характеризуется значительной умственной и зрительной напряженностью, условия труда </w:t>
      </w:r>
      <w:r w:rsidR="00A53688">
        <w:t>-</w:t>
      </w:r>
      <w:r w:rsidRPr="00A53688">
        <w:t xml:space="preserve"> воздействием факторов производственной среды</w:t>
      </w:r>
      <w:r w:rsidR="00A53688" w:rsidRPr="00A53688">
        <w:t xml:space="preserve">: </w:t>
      </w:r>
      <w:r w:rsidRPr="00A53688">
        <w:t>электромагнитных излучений, статического электричества</w:t>
      </w:r>
      <w:r w:rsidR="00A53688" w:rsidRPr="00A53688">
        <w:t>.</w:t>
      </w:r>
    </w:p>
    <w:p w:rsidR="00A53688" w:rsidRDefault="00B80EDA" w:rsidP="00A53688">
      <w:pPr>
        <w:rPr>
          <w:i/>
          <w:iCs/>
        </w:rPr>
      </w:pPr>
      <w:r w:rsidRPr="00A53688">
        <w:rPr>
          <w:i/>
          <w:iCs/>
        </w:rPr>
        <w:t>Санитарно</w:t>
      </w:r>
      <w:r w:rsidR="00A53688" w:rsidRPr="00A53688">
        <w:rPr>
          <w:i/>
          <w:iCs/>
        </w:rPr>
        <w:t xml:space="preserve"> - </w:t>
      </w:r>
      <w:r w:rsidRPr="00A53688">
        <w:rPr>
          <w:i/>
          <w:iCs/>
        </w:rPr>
        <w:t xml:space="preserve">гигиенические и эргономические требования к условиям труда пользователей </w:t>
      </w:r>
      <w:r w:rsidR="00BA65B5" w:rsidRPr="00A53688">
        <w:rPr>
          <w:i/>
          <w:iCs/>
        </w:rPr>
        <w:t>ПК</w:t>
      </w:r>
      <w:r w:rsidR="00A53688" w:rsidRPr="00A53688">
        <w:rPr>
          <w:i/>
          <w:iCs/>
        </w:rPr>
        <w:t>.</w:t>
      </w:r>
    </w:p>
    <w:p w:rsidR="00A53688" w:rsidRDefault="00BA65B5" w:rsidP="00A53688">
      <w:r w:rsidRPr="00A53688">
        <w:t>ПК</w:t>
      </w:r>
      <w:r w:rsidR="00B80EDA" w:rsidRPr="00A53688">
        <w:t xml:space="preserve"> должны размещаться в служебном помещении площадь на одно рабочее место </w:t>
      </w:r>
      <w:r w:rsidR="00A53688">
        <w:t>-</w:t>
      </w:r>
      <w:r w:rsidR="00B80EDA" w:rsidRPr="00A53688">
        <w:t xml:space="preserve"> не менее 6 м</w:t>
      </w:r>
      <w:r w:rsidR="00B80EDA" w:rsidRPr="00A53688">
        <w:rPr>
          <w:vertAlign w:val="superscript"/>
        </w:rPr>
        <w:t>2</w:t>
      </w:r>
      <w:r w:rsidR="00B80EDA" w:rsidRPr="00A53688">
        <w:t xml:space="preserve">, объем </w:t>
      </w:r>
      <w:r w:rsidR="00A53688">
        <w:t>-</w:t>
      </w:r>
      <w:r w:rsidR="00B80EDA" w:rsidRPr="00A53688">
        <w:t xml:space="preserve"> не менее 20 м</w:t>
      </w:r>
      <w:r w:rsidR="00B80EDA" w:rsidRPr="00A53688">
        <w:rPr>
          <w:vertAlign w:val="superscript"/>
        </w:rPr>
        <w:t>3</w:t>
      </w:r>
      <w:r w:rsidR="00A53688" w:rsidRPr="00A53688">
        <w:t xml:space="preserve">. </w:t>
      </w:r>
      <w:r w:rsidR="00B80EDA" w:rsidRPr="00A53688">
        <w:t>организация рабочего места должна быть в соответствии ГОСТ 1</w:t>
      </w:r>
      <w:r w:rsidR="00A53688">
        <w:t xml:space="preserve">2.2 </w:t>
      </w:r>
      <w:r w:rsidR="00B80EDA" w:rsidRPr="00A53688">
        <w:t xml:space="preserve">032 </w:t>
      </w:r>
      <w:r w:rsidR="00A53688">
        <w:t>-</w:t>
      </w:r>
      <w:r w:rsidR="00B80EDA" w:rsidRPr="00A53688">
        <w:t xml:space="preserve"> 78</w:t>
      </w:r>
      <w:r w:rsidR="00A53688">
        <w:t xml:space="preserve"> "</w:t>
      </w:r>
      <w:r w:rsidR="00B80EDA" w:rsidRPr="00A53688">
        <w:t>ССБТ</w:t>
      </w:r>
      <w:r w:rsidR="00A53688" w:rsidRPr="00A53688">
        <w:t xml:space="preserve">. </w:t>
      </w:r>
      <w:r w:rsidR="00B80EDA" w:rsidRPr="00A53688">
        <w:t>Рабочее место при выполнении работ сидя</w:t>
      </w:r>
      <w:r w:rsidR="00A53688">
        <w:t xml:space="preserve">". </w:t>
      </w:r>
      <w:r w:rsidR="00B80EDA" w:rsidRPr="00A53688">
        <w:t xml:space="preserve">Схемы размещения рабочих мест с </w:t>
      </w:r>
      <w:r w:rsidRPr="00A53688">
        <w:t>ПК</w:t>
      </w:r>
      <w:r w:rsidR="00B80EDA" w:rsidRPr="00A53688">
        <w:t xml:space="preserve"> должны учитывать расстояние между рабочими столами с видеомониторами</w:t>
      </w:r>
      <w:r w:rsidR="00A53688">
        <w:t xml:space="preserve"> (</w:t>
      </w:r>
      <w:r w:rsidR="00B80EDA" w:rsidRPr="00A53688">
        <w:t>в направлении тыла поверхности одного видеомонитора и экрана другого видеомонитора</w:t>
      </w:r>
      <w:r w:rsidR="00A53688" w:rsidRPr="00A53688">
        <w:t>),</w:t>
      </w:r>
      <w:r w:rsidR="00B80EDA" w:rsidRPr="00A53688">
        <w:t xml:space="preserve"> которое должно быть не менее 2 м, а расстояние между боковыми поверхностями видеомониторов не менее 1,2</w:t>
      </w:r>
      <w:r w:rsidR="00436AAE" w:rsidRPr="00A53688">
        <w:t xml:space="preserve"> </w:t>
      </w:r>
      <w:r w:rsidR="00B80EDA" w:rsidRPr="00A53688">
        <w:t>м ВДТ должны размещаться периметрально на расстоянии 1</w:t>
      </w:r>
      <w:r w:rsidRPr="00A53688">
        <w:t xml:space="preserve"> </w:t>
      </w:r>
      <w:r w:rsidR="00B80EDA" w:rsidRPr="00A53688">
        <w:t>м от стены, задняя стенка монитора не должна быть направлена в сторону размещения рабочих мест</w:t>
      </w:r>
      <w:r w:rsidR="00A53688" w:rsidRPr="00A53688">
        <w:t>.</w:t>
      </w:r>
    </w:p>
    <w:p w:rsidR="00A53688" w:rsidRDefault="00B80EDA" w:rsidP="00A53688">
      <w:r w:rsidRPr="00A53688">
        <w:t>Необходимо устранить всевозможные блики на экране</w:t>
      </w:r>
      <w:r w:rsidR="00A53688" w:rsidRPr="00A53688">
        <w:t xml:space="preserve">. </w:t>
      </w:r>
      <w:r w:rsidRPr="00A53688">
        <w:t>Следует также избегать большой контрастности между ярким экраном и окружающим пространством</w:t>
      </w:r>
      <w:r w:rsidR="00A53688" w:rsidRPr="00A53688">
        <w:t xml:space="preserve">. </w:t>
      </w:r>
      <w:r w:rsidRPr="00A53688">
        <w:t>Конструкция ВДТ должна предусматривать наличие ручек регулировки яркости и контраста</w:t>
      </w:r>
      <w:r w:rsidR="00A53688" w:rsidRPr="00A53688">
        <w:t xml:space="preserve">. </w:t>
      </w:r>
      <w:r w:rsidRPr="00A53688">
        <w:t>Запрещается работа с компьютером в темных и полутемных, а также в подвальных помещениях</w:t>
      </w:r>
      <w:r w:rsidR="00A53688" w:rsidRPr="00A53688">
        <w:t xml:space="preserve">. </w:t>
      </w:r>
      <w:r w:rsidRPr="00A53688">
        <w:t>Помещения с ПЭВМ и ВДТ должны оборудоваться системами отопления, кондиционирования воздуха или эффективной приточно-вытяжной вентиляцией согласно СНиП 2</w:t>
      </w:r>
      <w:r w:rsidR="00A53688">
        <w:t>.0</w:t>
      </w:r>
      <w:r w:rsidRPr="00A53688">
        <w:t>4</w:t>
      </w:r>
      <w:r w:rsidR="00A53688">
        <w:t>.0</w:t>
      </w:r>
      <w:r w:rsidRPr="00A53688">
        <w:t>5</w:t>
      </w:r>
      <w:r w:rsidR="00A53688">
        <w:t>.8</w:t>
      </w:r>
      <w:r w:rsidRPr="00A53688">
        <w:t>6</w:t>
      </w:r>
      <w:r w:rsidR="00A53688" w:rsidRPr="00A53688">
        <w:t>.</w:t>
      </w:r>
      <w:r w:rsidR="00A53688">
        <w:t xml:space="preserve"> "</w:t>
      </w:r>
      <w:r w:rsidRPr="00A53688">
        <w:t>Отопление, вентиляция и кондиционирование воздуха</w:t>
      </w:r>
      <w:r w:rsidR="00A53688">
        <w:t xml:space="preserve">". </w:t>
      </w:r>
      <w:r w:rsidRPr="00A53688">
        <w:t xml:space="preserve">Номеруемые параметры микроклимата должны соответствовать СанПиН № 9-80 РБ </w:t>
      </w:r>
      <w:r w:rsidR="00A53688">
        <w:t>-</w:t>
      </w:r>
      <w:r w:rsidRPr="00A53688">
        <w:t xml:space="preserve"> 98</w:t>
      </w:r>
      <w:r w:rsidR="00A53688">
        <w:t xml:space="preserve"> "</w:t>
      </w:r>
      <w:r w:rsidRPr="00A53688">
        <w:t>Гигиенические требования к микроклимату производственных помещений</w:t>
      </w:r>
      <w:r w:rsidR="00A53688">
        <w:t xml:space="preserve">", </w:t>
      </w:r>
      <w:r w:rsidRPr="00A53688">
        <w:t xml:space="preserve">ионный состав воздуха </w:t>
      </w:r>
      <w:r w:rsidR="00A53688">
        <w:t>-</w:t>
      </w:r>
      <w:r w:rsidRPr="00A53688">
        <w:t xml:space="preserve"> СанПиН РБ №9-98-98</w:t>
      </w:r>
      <w:r w:rsidR="00A53688">
        <w:t xml:space="preserve"> "</w:t>
      </w:r>
      <w:r w:rsidRPr="00A53688">
        <w:t>Санитарные правила и нормы аэроионизации воздушной среды производственных и общественных</w:t>
      </w:r>
      <w:r w:rsidR="00A53688" w:rsidRPr="00A53688">
        <w:t xml:space="preserve"> </w:t>
      </w:r>
      <w:r w:rsidRPr="00A53688">
        <w:t>помещений</w:t>
      </w:r>
      <w:r w:rsidR="00A53688">
        <w:t xml:space="preserve">"; </w:t>
      </w:r>
      <w:r w:rsidRPr="00A53688">
        <w:t>содержание вредных веществ в нем должно отвечать требованиям СанПиН №11-19-94</w:t>
      </w:r>
      <w:r w:rsidR="00A53688">
        <w:t xml:space="preserve"> "</w:t>
      </w:r>
      <w:r w:rsidRPr="00A53688">
        <w:t>перечень регламентированных в воздухе рабочей зоны вредных веществ</w:t>
      </w:r>
      <w:r w:rsidR="00A53688">
        <w:t xml:space="preserve">" </w:t>
      </w:r>
      <w:r w:rsidRPr="00A53688">
        <w:t>ПДК</w:t>
      </w:r>
      <w:r w:rsidR="00A53688">
        <w:t xml:space="preserve"> (</w:t>
      </w:r>
      <w:r w:rsidRPr="00A53688">
        <w:t>предельно допустимым концентрациям вредных веществ в воздухе рабочей зоны</w:t>
      </w:r>
      <w:r w:rsidR="00A53688" w:rsidRPr="00A53688">
        <w:t xml:space="preserve">) </w:t>
      </w:r>
      <w:r w:rsidRPr="00A53688">
        <w:t>№ 9-106-98</w:t>
      </w:r>
      <w:r w:rsidR="00A53688" w:rsidRPr="00A53688">
        <w:t xml:space="preserve">. </w:t>
      </w:r>
      <w:r w:rsidRPr="00A53688">
        <w:t>Уровни напряженности электромагнитного поля не должны превышать требования санитарных норм СН 9-84 РБ 98</w:t>
      </w:r>
      <w:r w:rsidR="00A53688" w:rsidRPr="00A53688">
        <w:t xml:space="preserve">; </w:t>
      </w:r>
      <w:r w:rsidRPr="00A53688">
        <w:t>СН 9-85 РБ 98</w:t>
      </w:r>
      <w:r w:rsidR="00A53688" w:rsidRPr="00A53688">
        <w:t xml:space="preserve">; </w:t>
      </w:r>
      <w:r w:rsidRPr="00A53688">
        <w:t>и СанПиН №11-17-94</w:t>
      </w:r>
      <w:r w:rsidR="00A53688">
        <w:t xml:space="preserve"> "</w:t>
      </w:r>
      <w:r w:rsidRPr="00A53688">
        <w:t>Санитарно-гигиенические нормы и правила при работе с источниками электромагнитных полей радиочастотного диапазона</w:t>
      </w:r>
      <w:r w:rsidR="00A53688">
        <w:t xml:space="preserve">"; </w:t>
      </w:r>
      <w:r w:rsidRPr="00A53688">
        <w:t>уровни напряженности электростатического поля не должны превышать требования санитарных правили норм СанПиН 11-16-94</w:t>
      </w:r>
      <w:r w:rsidR="00A53688">
        <w:t xml:space="preserve"> "</w:t>
      </w:r>
      <w:r w:rsidRPr="00A53688">
        <w:t>Санитарно-гигиенические нормы допустимой напряженности электростатического поля на рабочих местах</w:t>
      </w:r>
      <w:r w:rsidR="00A53688">
        <w:t xml:space="preserve">". </w:t>
      </w:r>
      <w:r w:rsidRPr="00A53688">
        <w:t>Мощность экспозиционной дозы рентгеновского излучения на расстоянии 5 см от поверхности экрана не должна превышать 0</w:t>
      </w:r>
      <w:r w:rsidR="00A53688">
        <w:t>.0</w:t>
      </w:r>
      <w:r w:rsidRPr="00A53688">
        <w:t>03 мкР/с при 41-часовой рабочей неделе и должна соответствовать</w:t>
      </w:r>
      <w:r w:rsidR="00A53688">
        <w:t xml:space="preserve"> "</w:t>
      </w:r>
      <w:r w:rsidRPr="00A53688">
        <w:t>Санитарным правилам работы с источниками рентгеновскими излучения</w:t>
      </w:r>
      <w:r w:rsidR="00A53688">
        <w:t xml:space="preserve">" </w:t>
      </w:r>
      <w:r w:rsidRPr="00A53688">
        <w:t>№ 1960-79 и НРБ</w:t>
      </w:r>
      <w:r w:rsidR="00A53688" w:rsidRPr="00A53688">
        <w:t xml:space="preserve">; </w:t>
      </w:r>
      <w:r w:rsidRPr="00A53688">
        <w:t>Уровни УФ ИК излучений в соответствии с</w:t>
      </w:r>
      <w:r w:rsidR="00A53688">
        <w:t xml:space="preserve"> "</w:t>
      </w:r>
      <w:r w:rsidRPr="00A53688">
        <w:t xml:space="preserve">Гигиеническими требованиями к эксплуатации ИК И УФ </w:t>
      </w:r>
      <w:r w:rsidR="00A53688">
        <w:t>-</w:t>
      </w:r>
      <w:r w:rsidRPr="00A53688">
        <w:t xml:space="preserve"> аппаратуры № 6791-90</w:t>
      </w:r>
      <w:r w:rsidR="00A53688">
        <w:t xml:space="preserve">". </w:t>
      </w:r>
      <w:r w:rsidRPr="00A53688">
        <w:t>Экран должен иметь антибликовое покрытие, размер экрана должен быть не менее 35 см по диагонали, яркость его освещения не менее 150 кд/м</w:t>
      </w:r>
      <w:r w:rsidRPr="00A53688">
        <w:rPr>
          <w:vertAlign w:val="superscript"/>
        </w:rPr>
        <w:t>2</w:t>
      </w:r>
      <w:r w:rsidR="00A53688" w:rsidRPr="00A53688">
        <w:t>.</w:t>
      </w:r>
    </w:p>
    <w:p w:rsidR="00A53688" w:rsidRDefault="00B80EDA" w:rsidP="00A53688">
      <w:r w:rsidRPr="00A53688">
        <w:t>При выполнении основной работы на ПК, уровень шума на рабочем месте не должен превышать 50 дБА</w:t>
      </w:r>
      <w:r w:rsidR="00A53688" w:rsidRPr="00A53688">
        <w:t xml:space="preserve">. </w:t>
      </w:r>
      <w:r w:rsidRPr="00A53688">
        <w:t>В остальных помещениях в соответствии с ПДУ</w:t>
      </w:r>
      <w:r w:rsidR="00A53688">
        <w:t xml:space="preserve"> "</w:t>
      </w:r>
      <w:r w:rsidRPr="00A53688">
        <w:t>Шум на рабочих местах</w:t>
      </w:r>
      <w:r w:rsidR="00A53688">
        <w:t xml:space="preserve">" </w:t>
      </w:r>
      <w:r w:rsidRPr="00A53688">
        <w:t>№9-86-98</w:t>
      </w:r>
      <w:r w:rsidR="00A53688" w:rsidRPr="00A53688">
        <w:t xml:space="preserve">. </w:t>
      </w:r>
      <w:r w:rsidRPr="00A53688">
        <w:t>шумящее оборудование</w:t>
      </w:r>
      <w:r w:rsidR="00A53688">
        <w:t xml:space="preserve"> (</w:t>
      </w:r>
      <w:r w:rsidRPr="00A53688">
        <w:t>принтеры</w:t>
      </w:r>
      <w:r w:rsidR="00A53688" w:rsidRPr="00A53688">
        <w:t xml:space="preserve">) </w:t>
      </w:r>
      <w:r w:rsidRPr="00A53688">
        <w:t>уровни шума которого превышают нормированные, должно находиться вне помещения с ПК</w:t>
      </w:r>
      <w:r w:rsidR="00A53688" w:rsidRPr="00A53688">
        <w:t xml:space="preserve">. </w:t>
      </w:r>
      <w:r w:rsidRPr="00A53688">
        <w:t>Уровни вибрации на рабочих местах должны соответствовать ПДУ №9-90-98</w:t>
      </w:r>
      <w:r w:rsidR="00A53688">
        <w:t xml:space="preserve"> "</w:t>
      </w:r>
      <w:r w:rsidRPr="00A53688">
        <w:t>Вибрация производственная локальная</w:t>
      </w:r>
      <w:r w:rsidR="00A53688">
        <w:t xml:space="preserve">", </w:t>
      </w:r>
      <w:r w:rsidRPr="00A53688">
        <w:t>а также ПДУ №9-89-98</w:t>
      </w:r>
      <w:r w:rsidR="00A53688">
        <w:t xml:space="preserve"> "</w:t>
      </w:r>
      <w:r w:rsidRPr="00A53688">
        <w:t>вибрация производственная общая</w:t>
      </w:r>
      <w:r w:rsidR="00A53688">
        <w:t>".</w:t>
      </w:r>
    </w:p>
    <w:p w:rsidR="00A53688" w:rsidRDefault="00B80EDA" w:rsidP="00A53688">
      <w:r w:rsidRPr="00A53688">
        <w:t>Оконные проемы в помещениях использования ПК</w:t>
      </w:r>
      <w:r w:rsidR="00A53688" w:rsidRPr="00A53688">
        <w:t xml:space="preserve"> </w:t>
      </w:r>
      <w:r w:rsidRPr="00A53688">
        <w:t>должны быть оборудованы регулирующими устройствами типа жалюзи, занавеси, внешних козырьков</w:t>
      </w:r>
      <w:r w:rsidR="00A53688" w:rsidRPr="00A53688">
        <w:t>.</w:t>
      </w:r>
    </w:p>
    <w:p w:rsidR="00A53688" w:rsidRDefault="00B80EDA" w:rsidP="00A53688">
      <w:r w:rsidRPr="00A53688">
        <w:t>Помещения с ВДТ и ПЭВМ должны иметь естественное и искусственное освещение</w:t>
      </w:r>
      <w:r w:rsidR="00A53688" w:rsidRPr="00A53688">
        <w:t xml:space="preserve">. </w:t>
      </w:r>
      <w:r w:rsidRPr="00A53688">
        <w:t>Естественное освещение должно осуществляться через светопроемы, ориентированные преимущественно на север и северо-восток, и обеспечивать коэффициент естественной освещенности</w:t>
      </w:r>
      <w:r w:rsidR="00A53688" w:rsidRPr="00A53688">
        <w:t>.</w:t>
      </w:r>
    </w:p>
    <w:p w:rsidR="00A53688" w:rsidRDefault="00B80EDA" w:rsidP="00A53688">
      <w:r w:rsidRPr="00A53688">
        <w:t>Экран видеомонитора должен находиться от глаз на расстоянии не ближе 500мм</w:t>
      </w:r>
      <w:r w:rsidR="00A53688" w:rsidRPr="00A53688">
        <w:t xml:space="preserve">. </w:t>
      </w:r>
      <w:r w:rsidRPr="00A53688">
        <w:t>Клавиатуру следует располагать на поверхности стола на расстоянии 100-300мм от края обращенного к пользователю или на специально регулируемой по высоте рабочей поверхности, отделенной от основной столешницы</w:t>
      </w:r>
      <w:r w:rsidR="00A53688" w:rsidRPr="00A53688">
        <w:t>.</w:t>
      </w:r>
    </w:p>
    <w:p w:rsidR="00A53688" w:rsidRDefault="00B80EDA" w:rsidP="00A53688">
      <w:r w:rsidRPr="00A53688">
        <w:t>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характера выполняемой работы</w:t>
      </w:r>
      <w:r w:rsidR="00A53688" w:rsidRPr="00A53688">
        <w:t xml:space="preserve">. </w:t>
      </w:r>
      <w:r w:rsidRPr="00A53688">
        <w:t>При этом допускается использование рабочих столов разной конструкции</w:t>
      </w:r>
      <w:r w:rsidR="00A53688" w:rsidRPr="00A53688">
        <w:t xml:space="preserve">. </w:t>
      </w:r>
      <w:r w:rsidRPr="00A53688">
        <w:t>Конструкция рабочего стула должна обеспечивать поддержание рациональной рабочей позы при работе на ПК, в целом они должны соответствовать ГОСТ 12,2,032-78</w:t>
      </w:r>
      <w:r w:rsidR="00A53688">
        <w:t xml:space="preserve"> "</w:t>
      </w:r>
      <w:r w:rsidRPr="00A53688">
        <w:t>ССБТ</w:t>
      </w:r>
      <w:r w:rsidR="00A53688" w:rsidRPr="00A53688">
        <w:t xml:space="preserve">. </w:t>
      </w:r>
      <w:r w:rsidRPr="00A53688">
        <w:t>Рабочее место при выполнении работ сидя</w:t>
      </w:r>
      <w:r w:rsidR="00A53688">
        <w:t xml:space="preserve">" </w:t>
      </w:r>
      <w:r w:rsidRPr="00A53688">
        <w:t>и ГОСТ 21,8,89-76</w:t>
      </w:r>
      <w:r w:rsidR="00A53688">
        <w:t xml:space="preserve"> "</w:t>
      </w:r>
      <w:r w:rsidRPr="00A53688">
        <w:t>кресло человека оператора</w:t>
      </w:r>
      <w:r w:rsidR="00A53688" w:rsidRPr="00A53688">
        <w:t xml:space="preserve">. </w:t>
      </w:r>
      <w:r w:rsidRPr="00A53688">
        <w:t>Общие эргономические требования</w:t>
      </w:r>
      <w:r w:rsidR="00A53688">
        <w:t xml:space="preserve">". </w:t>
      </w:r>
      <w:r w:rsidRPr="00A53688">
        <w:t>Поверхность сиденья, спинки и других элементов стула должна быть полумяг</w:t>
      </w:r>
      <w:r w:rsidR="00B74DE7">
        <w:t>кой, нескользящей, неэлектризующ</w:t>
      </w:r>
      <w:r w:rsidRPr="00A53688">
        <w:t>ейся с воздухопроницаемым покрытием, обеспечивающим легкую очистку от загрязнения</w:t>
      </w:r>
      <w:r w:rsidR="00A53688" w:rsidRPr="00A53688">
        <w:t>.</w:t>
      </w:r>
    </w:p>
    <w:p w:rsidR="00A53688" w:rsidRDefault="000A5F45" w:rsidP="00A53688">
      <w:r w:rsidRPr="00A53688">
        <w:t>В дневное время в отделе маркетинга</w:t>
      </w:r>
      <w:r w:rsidR="00B80EDA" w:rsidRPr="00A53688">
        <w:t xml:space="preserve"> ООО</w:t>
      </w:r>
      <w:r w:rsidR="00A53688">
        <w:t xml:space="preserve"> "</w:t>
      </w:r>
      <w:r w:rsidR="00B80EDA" w:rsidRPr="00A53688">
        <w:t>Ротафарм</w:t>
      </w:r>
      <w:r w:rsidR="00A53688">
        <w:t xml:space="preserve">" </w:t>
      </w:r>
      <w:r w:rsidRPr="00A53688">
        <w:t xml:space="preserve">используется естественное боковое одностороннее освещение, в вечернее время или при недостаточном освещении </w:t>
      </w:r>
      <w:r w:rsidR="00A53688">
        <w:t>-</w:t>
      </w:r>
      <w:r w:rsidRPr="00A53688">
        <w:t xml:space="preserve"> искусственное общее равномерное</w:t>
      </w:r>
      <w:r w:rsidR="00A53688" w:rsidRPr="00A53688">
        <w:t>.</w:t>
      </w:r>
    </w:p>
    <w:p w:rsidR="00A53688" w:rsidRDefault="000A5F45" w:rsidP="00A53688">
      <w:r w:rsidRPr="00A53688">
        <w:t xml:space="preserve">Согласно </w:t>
      </w:r>
      <w:r w:rsidR="009E7E4F" w:rsidRPr="00A53688">
        <w:t>СНБ 4</w:t>
      </w:r>
      <w:r w:rsidR="00A53688">
        <w:t>.0</w:t>
      </w:r>
      <w:r w:rsidR="009E7E4F" w:rsidRPr="00A53688">
        <w:t>2</w:t>
      </w:r>
      <w:r w:rsidR="00A53688">
        <w:t>.0</w:t>
      </w:r>
      <w:r w:rsidR="009E7E4F" w:rsidRPr="00A53688">
        <w:t>1-03</w:t>
      </w:r>
      <w:r w:rsidRPr="00A53688">
        <w:t xml:space="preserve"> помещения для работы с дисплеями и видеотерминалами относятся к I группе по задачам зрительной работы</w:t>
      </w:r>
      <w:r w:rsidR="00A53688" w:rsidRPr="00A53688">
        <w:t>.</w:t>
      </w:r>
    </w:p>
    <w:p w:rsidR="00A53688" w:rsidRDefault="000A5F45" w:rsidP="00A53688">
      <w:r w:rsidRPr="00A53688">
        <w:t xml:space="preserve">Нормированный уровень освещенности для работы с </w:t>
      </w:r>
      <w:r w:rsidR="00B80EDA" w:rsidRPr="00A53688">
        <w:t>ПК</w:t>
      </w:r>
      <w:r w:rsidRPr="00A53688">
        <w:t xml:space="preserve"> </w:t>
      </w:r>
      <w:r w:rsidR="00A53688">
        <w:t>-</w:t>
      </w:r>
      <w:r w:rsidRPr="00A53688">
        <w:t xml:space="preserve"> 400 лк, КЕО </w:t>
      </w:r>
      <w:r w:rsidR="00A53688">
        <w:t>-</w:t>
      </w:r>
      <w:r w:rsidRPr="00A53688">
        <w:t xml:space="preserve"> 4%</w:t>
      </w:r>
      <w:r w:rsidR="00A53688" w:rsidRPr="00A53688">
        <w:t>.</w:t>
      </w:r>
    </w:p>
    <w:p w:rsidR="00A53688" w:rsidRDefault="000A5F45" w:rsidP="00A53688">
      <w:r w:rsidRPr="00A53688">
        <w:t xml:space="preserve">В помещениях, оборудованных </w:t>
      </w:r>
      <w:r w:rsidR="00B80EDA" w:rsidRPr="00A53688">
        <w:t>ПК</w:t>
      </w:r>
      <w:r w:rsidRPr="00A53688">
        <w:t>, предусматриваются меры для ограничения слепящего воздействия светопроемов, имеющих высокую яркость</w:t>
      </w:r>
      <w:r w:rsidR="00A53688">
        <w:t xml:space="preserve"> (</w:t>
      </w:r>
      <w:r w:rsidRPr="00A53688">
        <w:t>8000 кд/м</w:t>
      </w:r>
      <w:r w:rsidRPr="00A53688">
        <w:rPr>
          <w:vertAlign w:val="superscript"/>
        </w:rPr>
        <w:t>2</w:t>
      </w:r>
      <w:r w:rsidRPr="00A53688">
        <w:t xml:space="preserve"> и более</w:t>
      </w:r>
      <w:r w:rsidR="00A53688" w:rsidRPr="00A53688">
        <w:t>),</w:t>
      </w:r>
      <w:r w:rsidRPr="00A53688">
        <w:t xml:space="preserve"> и прямых солнечных лучей для обеспечения благоприятного распределения светового потока в помещении и исключения на рабочих поверхностях ярких и темных пятен, засветки экранов посторонним светом, а так же для снижения теплового эффекта от инсоляции</w:t>
      </w:r>
      <w:r w:rsidR="00A53688" w:rsidRPr="00A53688">
        <w:t xml:space="preserve">. </w:t>
      </w:r>
      <w:r w:rsidRPr="00A53688">
        <w:t>Это достигается путем соответствующей ориентации светопроемов, правильного размещения рабочих мест и использования солнцезащитных средств</w:t>
      </w:r>
      <w:r w:rsidR="00A53688" w:rsidRPr="00A53688">
        <w:t>.</w:t>
      </w:r>
    </w:p>
    <w:p w:rsidR="00A53688" w:rsidRDefault="000A5F45" w:rsidP="00A53688">
      <w:r w:rsidRPr="00A53688">
        <w:t>Требования к снижению дискомфортного блеска и зеркального отражения в экранах удовлетворяются путем использования светильников с комбинированным прямым и отраженным направлением света, которое осуществляется с помощью двойной крестовой оптики</w:t>
      </w:r>
      <w:r w:rsidR="00A53688" w:rsidRPr="00A53688">
        <w:t xml:space="preserve">. </w:t>
      </w:r>
      <w:r w:rsidRPr="00A53688">
        <w:t>Часть прямого светового потока лампы направляется через параболический зеркальный растр таким образом, что ограничивается слепящее действие прямого и отраженного света</w:t>
      </w:r>
      <w:r w:rsidR="00A53688" w:rsidRPr="00A53688">
        <w:t xml:space="preserve">; </w:t>
      </w:r>
      <w:r w:rsidRPr="00A53688">
        <w:t>отраженная часть излучения лампы направляется широким потоком на потолок</w:t>
      </w:r>
      <w:r w:rsidR="00A53688" w:rsidRPr="00A53688">
        <w:t>.</w:t>
      </w:r>
    </w:p>
    <w:p w:rsidR="00A53688" w:rsidRDefault="000A5F45" w:rsidP="00A53688">
      <w:r w:rsidRPr="00A53688">
        <w:t xml:space="preserve">В случае если экран </w:t>
      </w:r>
      <w:r w:rsidR="00B80EDA" w:rsidRPr="00A53688">
        <w:t>ПК</w:t>
      </w:r>
      <w:r w:rsidRPr="00A53688">
        <w:t xml:space="preserve"> обращен к оконному проему, предусматриваются специальные экранирующие устройства</w:t>
      </w:r>
      <w:r w:rsidR="00A53688" w:rsidRPr="00A53688">
        <w:t xml:space="preserve">. </w:t>
      </w:r>
      <w:r w:rsidRPr="00A53688">
        <w:t>Окна рекомендуется снабжать светорассеивающими шторами</w:t>
      </w:r>
      <w:r w:rsidR="00A53688">
        <w:t xml:space="preserve"> (</w:t>
      </w:r>
      <w:r w:rsidRPr="00A53688">
        <w:t xml:space="preserve">P = 0,5 </w:t>
      </w:r>
      <w:r w:rsidR="00A53688">
        <w:t>-</w:t>
      </w:r>
      <w:r w:rsidRPr="00A53688">
        <w:t xml:space="preserve"> 0,7</w:t>
      </w:r>
      <w:r w:rsidR="00A53688" w:rsidRPr="00A53688">
        <w:t>),</w:t>
      </w:r>
      <w:r w:rsidRPr="00A53688">
        <w:t xml:space="preserve"> регулируемыми жалюзи или солнцезащитной пленкой с металлическим покрытием</w:t>
      </w:r>
      <w:r w:rsidR="00A53688" w:rsidRPr="00A53688">
        <w:t>.</w:t>
      </w:r>
    </w:p>
    <w:p w:rsidR="00A53688" w:rsidRDefault="000A5F45" w:rsidP="00A53688">
      <w:r w:rsidRPr="00A53688">
        <w:t>В тех случаях, когда одного естественного освещения в помещении недостаточно, устраивают совмещенное освещение</w:t>
      </w:r>
      <w:r w:rsidR="00A53688" w:rsidRPr="00A53688">
        <w:t xml:space="preserve">. </w:t>
      </w:r>
      <w:r w:rsidRPr="00A53688">
        <w:t xml:space="preserve">При этом дополнительное искусственное освещение в помещении и рабочих местах создает хорошую видимость информации на экране </w:t>
      </w:r>
      <w:r w:rsidR="0099583D" w:rsidRPr="00A53688">
        <w:t>ПК</w:t>
      </w:r>
      <w:r w:rsidRPr="00A53688">
        <w:t>, машинописного и рукописного текста и других рабочих материалов</w:t>
      </w:r>
      <w:r w:rsidR="00A53688" w:rsidRPr="00A53688">
        <w:t xml:space="preserve">. </w:t>
      </w:r>
      <w:r w:rsidRPr="00A53688">
        <w:t>При этом в поле зрения работающих обеспечиваются оптимальные соотношения яркости рабочих и окружающих поверхностей, исключена или максимально ограничена отраженная блеклость от экрана и клавиатуры в результате отражения в них световых потоков от светильников и источников света</w:t>
      </w:r>
      <w:r w:rsidR="00A53688" w:rsidRPr="00A53688">
        <w:t>.</w:t>
      </w:r>
    </w:p>
    <w:p w:rsidR="00A53688" w:rsidRDefault="000A5F45" w:rsidP="00A53688">
      <w:r w:rsidRPr="00A53688">
        <w:t>Для искусственного освещения помещений ВЦ предусмотрены люминесцентные лампы белого света</w:t>
      </w:r>
      <w:r w:rsidR="00A53688">
        <w:t xml:space="preserve"> (</w:t>
      </w:r>
      <w:r w:rsidRPr="00A53688">
        <w:t>ЛБ</w:t>
      </w:r>
      <w:r w:rsidR="00A53688" w:rsidRPr="00A53688">
        <w:t xml:space="preserve">) </w:t>
      </w:r>
      <w:r w:rsidRPr="00A53688">
        <w:t>и темно-белого цвета</w:t>
      </w:r>
      <w:r w:rsidR="00A53688">
        <w:t xml:space="preserve"> (</w:t>
      </w:r>
      <w:r w:rsidRPr="00A53688">
        <w:t>ЛТБ</w:t>
      </w:r>
      <w:r w:rsidR="00A53688" w:rsidRPr="00A53688">
        <w:t xml:space="preserve">) </w:t>
      </w:r>
      <w:r w:rsidRPr="00A53688">
        <w:t>мощностью 65 или 80 Вт</w:t>
      </w:r>
      <w:r w:rsidR="00A53688" w:rsidRPr="00A53688">
        <w:t>.</w:t>
      </w:r>
    </w:p>
    <w:p w:rsidR="00A53688" w:rsidRDefault="00F60326" w:rsidP="00E646E4">
      <w:pPr>
        <w:rPr>
          <w:snapToGrid w:val="0"/>
        </w:rPr>
      </w:pPr>
      <w:r w:rsidRPr="00A53688">
        <w:rPr>
          <w:snapToGrid w:val="0"/>
        </w:rPr>
        <w:t>Освещение помещений оказывает значительное влияние на работника</w:t>
      </w:r>
      <w:r w:rsidR="00A53688" w:rsidRPr="00A53688">
        <w:rPr>
          <w:snapToGrid w:val="0"/>
        </w:rPr>
        <w:t xml:space="preserve">. </w:t>
      </w:r>
      <w:r w:rsidRPr="00A53688">
        <w:rPr>
          <w:snapToGrid w:val="0"/>
        </w:rPr>
        <w:t>Отклонение отдельных параметров освещенности от рекомендованных значений снижают работоспособность, ухудшают самочувствие работника оператора приводит к травматизму и профзаболеваниям</w:t>
      </w:r>
      <w:r w:rsidR="00A53688" w:rsidRPr="00A53688">
        <w:rPr>
          <w:snapToGrid w:val="0"/>
        </w:rPr>
        <w:t>.</w:t>
      </w:r>
    </w:p>
    <w:p w:rsidR="00E646E4" w:rsidRDefault="00E646E4" w:rsidP="00A53688"/>
    <w:p w:rsidR="00A53688" w:rsidRPr="00A53688" w:rsidRDefault="00A53688" w:rsidP="00E646E4">
      <w:pPr>
        <w:pStyle w:val="2"/>
      </w:pPr>
      <w:bookmarkStart w:id="43" w:name="_Toc241820281"/>
      <w:r>
        <w:t>4.2</w:t>
      </w:r>
      <w:r w:rsidR="000A5F45" w:rsidRPr="00A53688">
        <w:t xml:space="preserve"> Пути оптимизации рабочих мест в отделе маркетинга</w:t>
      </w:r>
      <w:bookmarkEnd w:id="43"/>
    </w:p>
    <w:p w:rsidR="00E646E4" w:rsidRDefault="00E646E4" w:rsidP="00A53688"/>
    <w:p w:rsidR="00A53688" w:rsidRDefault="000A5F45" w:rsidP="00A53688">
      <w:r w:rsidRPr="00A53688">
        <w:t>Можно выделить следующие профилактические меры, способствующие снижению утомления р</w:t>
      </w:r>
      <w:r w:rsidR="00FF66EF" w:rsidRPr="00A53688">
        <w:t xml:space="preserve">аботников отдела маркетинга </w:t>
      </w:r>
      <w:r w:rsidRPr="00A53688">
        <w:t>ООО</w:t>
      </w:r>
      <w:r w:rsidR="00A53688">
        <w:t xml:space="preserve"> "</w:t>
      </w:r>
      <w:r w:rsidRPr="00A53688">
        <w:t>Ротафарм</w:t>
      </w:r>
      <w:r w:rsidR="00A53688">
        <w:t>"</w:t>
      </w:r>
      <w:r w:rsidR="00A53688" w:rsidRPr="00A53688">
        <w:t>:</w:t>
      </w:r>
    </w:p>
    <w:p w:rsidR="00A53688" w:rsidRDefault="000A5F45" w:rsidP="00A53688">
      <w:r w:rsidRPr="00A53688">
        <w:t>рабочие места с ЭВМ следует изолировать друг от друга перегородками высотой 1,5-2,0 м</w:t>
      </w:r>
      <w:r w:rsidR="00A53688" w:rsidRPr="00A53688">
        <w:t>;</w:t>
      </w:r>
    </w:p>
    <w:p w:rsidR="00A53688" w:rsidRDefault="000A5F45" w:rsidP="00A53688">
      <w:r w:rsidRPr="00A53688">
        <w:t>необходимо соблюдать правильный режим труда и отдыха</w:t>
      </w:r>
      <w:r w:rsidR="00A53688" w:rsidRPr="00A53688">
        <w:t>;</w:t>
      </w:r>
    </w:p>
    <w:p w:rsidR="00A53688" w:rsidRDefault="000A5F45" w:rsidP="00A53688">
      <w:r w:rsidRPr="00A53688">
        <w:t>необходимо правильно спроектировать и выполнить производственное освещение, что улучшит условия зрительной работы, снизит утомляемость и поспособствует пов</w:t>
      </w:r>
      <w:r w:rsidR="00BA65B5" w:rsidRPr="00A53688">
        <w:t>ышению производительности труда</w:t>
      </w:r>
      <w:r w:rsidR="00A53688" w:rsidRPr="00A53688">
        <w:t>.</w:t>
      </w:r>
    </w:p>
    <w:p w:rsidR="00A53688" w:rsidRDefault="000A5F45" w:rsidP="00A53688">
      <w:r w:rsidRPr="00A53688">
        <w:t>Согласно СНБ 2</w:t>
      </w:r>
      <w:r w:rsidR="00A53688">
        <w:t>.0</w:t>
      </w:r>
      <w:r w:rsidRPr="00A53688">
        <w:t>4-05-98 естественное освещение должно осуществляться через свето-проемы, ориентированные преимущественно на север и северо-восток и обеспечивать коэффициент естественной освещенности</w:t>
      </w:r>
      <w:r w:rsidR="00A53688">
        <w:t xml:space="preserve"> (</w:t>
      </w:r>
      <w:r w:rsidRPr="00A53688">
        <w:t>КЕО</w:t>
      </w:r>
      <w:r w:rsidR="00A53688" w:rsidRPr="00A53688">
        <w:t xml:space="preserve">) </w:t>
      </w:r>
      <w:r w:rsidRPr="00A53688">
        <w:t>не ниже 1,5%</w:t>
      </w:r>
      <w:r w:rsidR="00A53688" w:rsidRPr="00A53688">
        <w:t>. .</w:t>
      </w:r>
    </w:p>
    <w:p w:rsidR="00A53688" w:rsidRDefault="000A5F45" w:rsidP="00A53688">
      <w:r w:rsidRPr="00A53688">
        <w:t>Искусственное освещение в помещениях эксплуатации ВДТ, ЭВМ и ПЭВМ должно осуществляться системой общего равномерного освещения</w:t>
      </w:r>
      <w:r w:rsidR="00A53688" w:rsidRPr="00A53688">
        <w:t>.</w:t>
      </w:r>
    </w:p>
    <w:p w:rsidR="00A53688" w:rsidRDefault="000A5F45" w:rsidP="00A53688">
      <w:r w:rsidRPr="00A53688">
        <w:t>в производственных помещениях, в которых работа ЭВМ и ПЭВМ является основной должны обеспечиваться оптимальные параметры микроклимата</w:t>
      </w:r>
      <w:r w:rsidR="00A53688" w:rsidRPr="00A53688">
        <w:t xml:space="preserve">. </w:t>
      </w:r>
      <w:r w:rsidRPr="00A53688">
        <w:t>Так же для снижение утомляемости работников отдела маркетинга возможно проведение следующих мер</w:t>
      </w:r>
      <w:r w:rsidR="00A53688" w:rsidRPr="00A53688">
        <w:t>:</w:t>
      </w:r>
    </w:p>
    <w:p w:rsidR="00A53688" w:rsidRDefault="000A5F45" w:rsidP="00A53688">
      <w:r w:rsidRPr="00A53688">
        <w:t>должна быть обеспечена оптимальная и правильная организация и оборудование рабочих мест работников отдела</w:t>
      </w:r>
      <w:r w:rsidR="00A53688" w:rsidRPr="00A53688">
        <w:t>;</w:t>
      </w:r>
    </w:p>
    <w:p w:rsidR="00A53688" w:rsidRDefault="000A5F45" w:rsidP="00A53688">
      <w:r w:rsidRPr="00A53688">
        <w:t>расположение устройств ввода-вывода информации, обеспечивающее оптимальную видимость экрана</w:t>
      </w:r>
      <w:r w:rsidR="00A53688" w:rsidRPr="00A53688">
        <w:t>;</w:t>
      </w:r>
    </w:p>
    <w:p w:rsidR="00A53688" w:rsidRDefault="000A5F45" w:rsidP="00A53688">
      <w:r w:rsidRPr="00A53688">
        <w:t>легкую досягаемость органов ручного управления в зоне моторного поля</w:t>
      </w:r>
      <w:r w:rsidR="00A53688" w:rsidRPr="00A53688">
        <w:t xml:space="preserve">: </w:t>
      </w:r>
      <w:r w:rsidRPr="00A53688">
        <w:t>по высоте</w:t>
      </w:r>
      <w:r w:rsidR="00A53688" w:rsidRPr="00A53688">
        <w:t xml:space="preserve"> - </w:t>
      </w:r>
      <w:r w:rsidRPr="00A53688">
        <w:t>900-1300 мм, по глубине</w:t>
      </w:r>
      <w:r w:rsidR="00A53688" w:rsidRPr="00A53688">
        <w:t xml:space="preserve"> - </w:t>
      </w:r>
      <w:r w:rsidRPr="00A53688">
        <w:t>400-500 мм</w:t>
      </w:r>
      <w:r w:rsidR="00A53688" w:rsidRPr="00A53688">
        <w:t>;</w:t>
      </w:r>
    </w:p>
    <w:p w:rsidR="00A53688" w:rsidRDefault="000A5F45" w:rsidP="00A53688">
      <w:r w:rsidRPr="00A53688">
        <w:t>расположение экрана ВДТ, ЭВМ или ПЭВМ в месте рабочей зоны, обеспечивающее</w:t>
      </w:r>
      <w:r w:rsidR="00A53688" w:rsidRPr="00A53688">
        <w:t xml:space="preserve"> </w:t>
      </w:r>
      <w:r w:rsidRPr="00A53688">
        <w:t>удобство зрительного наблюдения</w:t>
      </w:r>
      <w:r w:rsidR="00A53688" w:rsidRPr="00A53688">
        <w:t xml:space="preserve"> </w:t>
      </w:r>
      <w:r w:rsidRPr="00A53688">
        <w:t>в вертикальной плоскости под углом + 30° от нормальной линии взгляда оператора, а также удобство использования</w:t>
      </w:r>
      <w:r w:rsidR="00A53688" w:rsidRPr="00A53688">
        <w:t>;</w:t>
      </w:r>
    </w:p>
    <w:p w:rsidR="00A53688" w:rsidRDefault="000A5F45" w:rsidP="00A53688">
      <w:r w:rsidRPr="00A53688">
        <w:t>возможность поворота экрана ВДТ, ЭВМ или ПЭВМ вокруг горизонтальной и вертикальной осей</w:t>
      </w:r>
      <w:r w:rsidR="00A53688" w:rsidRPr="00A53688">
        <w:t>.</w:t>
      </w:r>
    </w:p>
    <w:p w:rsidR="00A53688" w:rsidRDefault="000A5F45" w:rsidP="00A53688">
      <w:r w:rsidRPr="00A53688">
        <w:t>Также для предупреждения развития переутомления при работе с ЭВМ необходимо осуществлять комплекс профилактических мероприятий</w:t>
      </w:r>
      <w:r w:rsidR="00A53688" w:rsidRPr="00A53688">
        <w:t>:</w:t>
      </w:r>
    </w:p>
    <w:p w:rsidR="00A53688" w:rsidRDefault="00BA65B5" w:rsidP="00A53688">
      <w:r w:rsidRPr="00A53688">
        <w:t>П</w:t>
      </w:r>
      <w:r w:rsidR="000A5F45" w:rsidRPr="00A53688">
        <w:t>роводить во время обеда сквозное проветривание рабочего помещения</w:t>
      </w:r>
      <w:r w:rsidR="00A53688" w:rsidRPr="00A53688">
        <w:t>.</w:t>
      </w:r>
    </w:p>
    <w:p w:rsidR="00A53688" w:rsidRDefault="00BA65B5" w:rsidP="00A53688">
      <w:r w:rsidRPr="00A53688">
        <w:t>П</w:t>
      </w:r>
      <w:r w:rsidR="000A5F45" w:rsidRPr="00A53688">
        <w:t>роводить упражнения для глаз через каждые 20-25 минут работы</w:t>
      </w:r>
      <w:r w:rsidR="00A53688" w:rsidRPr="00A53688">
        <w:t xml:space="preserve">. </w:t>
      </w:r>
      <w:r w:rsidR="000A5F45" w:rsidRPr="00A53688">
        <w:t>При</w:t>
      </w:r>
      <w:r w:rsidR="00A53688" w:rsidRPr="00A53688">
        <w:t xml:space="preserve"> </w:t>
      </w:r>
      <w:r w:rsidR="000A5F45" w:rsidRPr="00A53688">
        <w:t>появлении</w:t>
      </w:r>
      <w:r w:rsidR="00A53688" w:rsidRPr="00A53688">
        <w:t xml:space="preserve"> </w:t>
      </w:r>
      <w:r w:rsidR="000A5F45" w:rsidRPr="00A53688">
        <w:t>зрительного дискомфорта,</w:t>
      </w:r>
      <w:r w:rsidR="00A53688" w:rsidRPr="00A53688">
        <w:t xml:space="preserve"> </w:t>
      </w:r>
      <w:r w:rsidR="000A5F45" w:rsidRPr="00A53688">
        <w:t xml:space="preserve">выражающегося в быстром развитии усталости глаз, рези, мелькании точек перед глазами и </w:t>
      </w:r>
      <w:r w:rsidR="00A53688">
        <w:t>т.п.,</w:t>
      </w:r>
      <w:r w:rsidR="000A5F45" w:rsidRPr="00A53688">
        <w:t xml:space="preserve"> упражнения для глаз проводятся индивидуально, самостоятельно и раньше указанно</w:t>
      </w:r>
      <w:r w:rsidR="00FF66EF" w:rsidRPr="00A53688">
        <w:t>го</w:t>
      </w:r>
      <w:r w:rsidR="00D06668" w:rsidRPr="00A53688">
        <w:t xml:space="preserve"> </w:t>
      </w:r>
      <w:r w:rsidR="000A5F45" w:rsidRPr="00A53688">
        <w:t>времени</w:t>
      </w:r>
      <w:r w:rsidR="00A53688" w:rsidRPr="00A53688">
        <w:t>.</w:t>
      </w:r>
    </w:p>
    <w:p w:rsidR="00A53688" w:rsidRDefault="00BA65B5" w:rsidP="00A53688">
      <w:r w:rsidRPr="00A53688">
        <w:t>В случаях ощущения зрительного и мышечного дискомфорта, несмотря на правильную организацию работы и соблюдение эргономических требований и режимных моментов, рекомендуется индивидуальный подход в ограничении времени работ</w:t>
      </w:r>
      <w:r w:rsidR="00A53688" w:rsidRPr="00A53688">
        <w:t xml:space="preserve">. </w:t>
      </w:r>
      <w:r w:rsidRPr="00A53688">
        <w:t>С целью снижения зрительного и мышечного напряжения необходимо проводить сеансы физических упражнений и оздоровительных мероприятий</w:t>
      </w:r>
      <w:r w:rsidR="00A53688" w:rsidRPr="00A53688">
        <w:t>.</w:t>
      </w:r>
    </w:p>
    <w:p w:rsidR="00A53688" w:rsidRDefault="00BA65B5" w:rsidP="00A53688">
      <w:r w:rsidRPr="00A53688">
        <w:t>В конце рабочего дня рекомендовано психологическая разгрузка в специальной комнате для ее проведения</w:t>
      </w:r>
      <w:r w:rsidR="00A53688" w:rsidRPr="00A53688">
        <w:t xml:space="preserve">. </w:t>
      </w:r>
      <w:r w:rsidRPr="00A53688">
        <w:t>Следует обеспечить каждого пользователя памяткой специальных упражнений для глаз</w:t>
      </w:r>
      <w:r w:rsidR="00A53688" w:rsidRPr="00A53688">
        <w:t>.</w:t>
      </w:r>
    </w:p>
    <w:p w:rsidR="00A53688" w:rsidRDefault="00BA65B5" w:rsidP="00A53688">
      <w:r w:rsidRPr="00A53688">
        <w:t>Лица, постоянно работающие с дисплеями должны иметь дополнительно регламентируемые перерывы</w:t>
      </w:r>
      <w:r w:rsidR="00A53688" w:rsidRPr="00A53688">
        <w:t>.</w:t>
      </w:r>
    </w:p>
    <w:p w:rsidR="00A53688" w:rsidRDefault="00CC5D7F" w:rsidP="00A53688">
      <w:r w:rsidRPr="00A53688">
        <w:t>Таким образом, данные мероприятия должны обеспечить комфортную работу</w:t>
      </w:r>
      <w:r w:rsidR="00A53688" w:rsidRPr="00A53688">
        <w:t xml:space="preserve">. </w:t>
      </w:r>
      <w:r w:rsidRPr="00A53688">
        <w:t>Соблюдение условий позволит сохранить хорошую работоспособность в течение всего рабочего дня, повысит как в количественном, так и в качественном отношениях производительность труда работника</w:t>
      </w:r>
      <w:r w:rsidR="00A53688" w:rsidRPr="00A53688">
        <w:t>.</w:t>
      </w:r>
    </w:p>
    <w:p w:rsidR="00A53688" w:rsidRPr="00A53688" w:rsidRDefault="00D95641" w:rsidP="00E646E4">
      <w:pPr>
        <w:pStyle w:val="2"/>
      </w:pPr>
      <w:r w:rsidRPr="00A53688">
        <w:br w:type="page"/>
      </w:r>
      <w:bookmarkStart w:id="44" w:name="_Toc241820282"/>
      <w:r w:rsidR="00A53688">
        <w:t>Заключение</w:t>
      </w:r>
      <w:bookmarkEnd w:id="44"/>
    </w:p>
    <w:p w:rsidR="00E646E4" w:rsidRDefault="00E646E4" w:rsidP="00A53688"/>
    <w:p w:rsidR="00A53688" w:rsidRDefault="005367FF" w:rsidP="00A53688">
      <w:r w:rsidRPr="00A53688">
        <w:t>Исследуя теоретические аспекты маркетингового подхода, можно сделать вывод о том, что маркетинговый подход в систе</w:t>
      </w:r>
      <w:r w:rsidR="004C3D85" w:rsidRPr="00A53688">
        <w:t>м</w:t>
      </w:r>
      <w:r w:rsidRPr="00A53688">
        <w:t>е планирования стратегии предприятия представляет собой процесс, который требует привлечения всех управленческих навыков, умений и способностей сотрудников предприятия</w:t>
      </w:r>
      <w:r w:rsidR="00A53688" w:rsidRPr="00A53688">
        <w:t xml:space="preserve">. </w:t>
      </w:r>
      <w:r w:rsidRPr="00A53688">
        <w:t xml:space="preserve">Импульсы для разработки маркетинговой стратегии предприятия, придания ей надлежащей направленности, координации ее развития и контроля </w:t>
      </w:r>
      <w:r w:rsidR="003C1364" w:rsidRPr="00A53688">
        <w:t>реализации</w:t>
      </w:r>
      <w:r w:rsidRPr="00A53688">
        <w:t xml:space="preserve"> исходят от руководителей высшего звена</w:t>
      </w:r>
      <w:r w:rsidR="00A53688" w:rsidRPr="00A53688">
        <w:t xml:space="preserve">. </w:t>
      </w:r>
      <w:r w:rsidRPr="00A53688">
        <w:t>Несмотря на это, маркетинговая стратегия предприятия должна разрабатываться и внедряться всеми его работниками</w:t>
      </w:r>
      <w:r w:rsidR="00A53688" w:rsidRPr="00A53688">
        <w:t xml:space="preserve">. </w:t>
      </w:r>
      <w:r w:rsidRPr="00A53688">
        <w:t>Важнейшим этапом при выработке эффективной маркетинговой стратегии фирмы, является маркетинговый анализ</w:t>
      </w:r>
      <w:r w:rsidRPr="00A53688">
        <w:rPr>
          <w:b/>
          <w:bCs/>
          <w:i/>
          <w:iCs/>
        </w:rPr>
        <w:t xml:space="preserve">, </w:t>
      </w:r>
      <w:r w:rsidRPr="00A53688">
        <w:t>который должен дать реальную оценку собственных ресурсов и возможностей применительно к состоянию</w:t>
      </w:r>
      <w:r w:rsidR="00A53688">
        <w:t xml:space="preserve"> (</w:t>
      </w:r>
      <w:r w:rsidRPr="00A53688">
        <w:t>потребностям</w:t>
      </w:r>
      <w:r w:rsidR="00A53688" w:rsidRPr="00A53688">
        <w:t xml:space="preserve">) </w:t>
      </w:r>
      <w:r w:rsidRPr="00A53688">
        <w:t>внешней среды, в которой работает фирма</w:t>
      </w:r>
      <w:r w:rsidR="00A53688" w:rsidRPr="00A53688">
        <w:t>.</w:t>
      </w:r>
    </w:p>
    <w:p w:rsidR="00A53688" w:rsidRDefault="005367FF" w:rsidP="00A53688">
      <w:r w:rsidRPr="00A53688">
        <w:t>Для выбора маркетинговой стратегии развития предприятия, кроме изучения внешней среды, необходимо проанализировать динамику экономических процессов, происходящих внутри фирмы, выяснить причины возникновения кризисных ситуаций, а также смоделировать оптимальную структуру капитала и объем продаж на перспективу</w:t>
      </w:r>
      <w:r w:rsidR="00A53688" w:rsidRPr="00A53688">
        <w:t xml:space="preserve">. </w:t>
      </w:r>
      <w:r w:rsidRPr="00A53688">
        <w:t>На основании перечня основных финансово-экономических показателей можно провести внутреннюю диагностику финансового положения фирмы, выявить тенденции, сделать выводы и принять решения по финансовой, маркетинговой стратегии и стратегии предприятия в целом</w:t>
      </w:r>
      <w:r w:rsidR="00A53688" w:rsidRPr="00A53688">
        <w:t>.</w:t>
      </w:r>
    </w:p>
    <w:p w:rsidR="00A53688" w:rsidRDefault="008D2B80" w:rsidP="00A53688">
      <w:r w:rsidRPr="00A53688">
        <w:t>Проанализировав технико-экономические показатели можно сделать вывод, что экономическое состояние ООО</w:t>
      </w:r>
      <w:r w:rsidR="00A53688">
        <w:t xml:space="preserve"> "</w:t>
      </w:r>
      <w:r w:rsidRPr="00A53688">
        <w:t>Ротафарм</w:t>
      </w:r>
      <w:r w:rsidR="00A53688">
        <w:t xml:space="preserve">" </w:t>
      </w:r>
      <w:r w:rsidRPr="00A53688">
        <w:t>расценивается как удовлетворительное</w:t>
      </w:r>
      <w:r w:rsidR="00A53688" w:rsidRPr="00A53688">
        <w:t xml:space="preserve">. </w:t>
      </w:r>
      <w:r w:rsidRPr="00A53688">
        <w:t>В 2006 году выручка составляла 1118 млн</w:t>
      </w:r>
      <w:r w:rsidR="00A53688" w:rsidRPr="00A53688">
        <w:t xml:space="preserve">. </w:t>
      </w:r>
      <w:r w:rsidRPr="00A53688">
        <w:t>р</w:t>
      </w:r>
      <w:r w:rsidR="00A53688">
        <w:t>.,</w:t>
      </w:r>
      <w:r w:rsidRPr="00A53688">
        <w:t xml:space="preserve"> это весьма хороший показатель для входа на рынок</w:t>
      </w:r>
      <w:r w:rsidR="00A53688" w:rsidRPr="00A53688">
        <w:t xml:space="preserve">. </w:t>
      </w:r>
      <w:r w:rsidRPr="00A53688">
        <w:t>В 2006 году по причине резко воз</w:t>
      </w:r>
      <w:r w:rsidR="008076D6" w:rsidRPr="00A53688">
        <w:t xml:space="preserve">росшей </w:t>
      </w:r>
      <w:r w:rsidRPr="00A53688">
        <w:t>к</w:t>
      </w:r>
      <w:r w:rsidR="008076D6" w:rsidRPr="00A53688">
        <w:t>онку</w:t>
      </w:r>
      <w:r w:rsidRPr="00A53688">
        <w:t>ренции</w:t>
      </w:r>
      <w:r w:rsidR="00A53688" w:rsidRPr="00A53688">
        <w:t xml:space="preserve"> </w:t>
      </w:r>
      <w:r w:rsidR="008076D6" w:rsidRPr="00A53688">
        <w:t>выручка значительно снизилась, до 348 млн</w:t>
      </w:r>
      <w:r w:rsidR="00A53688" w:rsidRPr="00A53688">
        <w:t xml:space="preserve">. </w:t>
      </w:r>
      <w:r w:rsidR="008076D6" w:rsidRPr="00A53688">
        <w:t>р</w:t>
      </w:r>
      <w:r w:rsidR="00A53688" w:rsidRPr="00A53688">
        <w:t xml:space="preserve">. </w:t>
      </w:r>
      <w:r w:rsidR="008076D6" w:rsidRPr="00A53688">
        <w:t>Причиной такого снижения послужило сокращение объемов производства</w:t>
      </w:r>
      <w:r w:rsidR="00A53688" w:rsidRPr="00A53688">
        <w:t xml:space="preserve">. </w:t>
      </w:r>
      <w:r w:rsidR="008076D6" w:rsidRPr="00A53688">
        <w:t>Но, н</w:t>
      </w:r>
      <w:r w:rsidRPr="00A53688">
        <w:t>е смотря на проблемы в 2007 году, ООО</w:t>
      </w:r>
      <w:r w:rsidR="00A53688">
        <w:t xml:space="preserve"> "</w:t>
      </w:r>
      <w:r w:rsidRPr="00A53688">
        <w:t>Ротафарм</w:t>
      </w:r>
      <w:r w:rsidR="00A53688">
        <w:t xml:space="preserve">" </w:t>
      </w:r>
      <w:r w:rsidRPr="00A53688">
        <w:t>смогло добиться успехов в сфере своей деятельности</w:t>
      </w:r>
      <w:r w:rsidR="008076D6" w:rsidRPr="00A53688">
        <w:t>, и к концу 2008 года добиться подъема выручки от реализации в размере 995 млн</w:t>
      </w:r>
      <w:r w:rsidR="00A53688" w:rsidRPr="00A53688">
        <w:t xml:space="preserve">. </w:t>
      </w:r>
      <w:r w:rsidR="008076D6" w:rsidRPr="00A53688">
        <w:t>р</w:t>
      </w:r>
      <w:r w:rsidR="00A53688" w:rsidRPr="00A53688">
        <w:t xml:space="preserve">. </w:t>
      </w:r>
      <w:r w:rsidR="008076D6" w:rsidRPr="00A53688">
        <w:t>Этому способствовало проведение мероприятий по модернизации оборудования, существенно снизившие затраты на рубль выручки</w:t>
      </w:r>
      <w:r w:rsidR="00A53688" w:rsidRPr="00A53688">
        <w:t xml:space="preserve">. </w:t>
      </w:r>
      <w:r w:rsidR="008076D6" w:rsidRPr="00A53688">
        <w:t>В 2006 году затраты на рубль выручки составляли 0,92 р</w:t>
      </w:r>
      <w:r w:rsidR="00A53688" w:rsidRPr="00A53688">
        <w:t xml:space="preserve">. </w:t>
      </w:r>
      <w:r w:rsidR="008076D6" w:rsidRPr="00A53688">
        <w:t>/р</w:t>
      </w:r>
      <w:r w:rsidR="00A53688">
        <w:t>.,</w:t>
      </w:r>
      <w:r w:rsidR="008076D6" w:rsidRPr="00A53688">
        <w:t xml:space="preserve"> а концу 2008 года достигли предела 0,79 р</w:t>
      </w:r>
      <w:r w:rsidR="00A53688" w:rsidRPr="00A53688">
        <w:t xml:space="preserve">. </w:t>
      </w:r>
      <w:r w:rsidR="008076D6" w:rsidRPr="00A53688">
        <w:t>/р</w:t>
      </w:r>
      <w:r w:rsidR="00A53688" w:rsidRPr="00A53688">
        <w:t xml:space="preserve">. </w:t>
      </w:r>
      <w:r w:rsidR="00375359" w:rsidRPr="00A53688">
        <w:t>Исходя из этого можно сказать на данном этапе ООО</w:t>
      </w:r>
      <w:r w:rsidR="00A53688">
        <w:t xml:space="preserve"> "</w:t>
      </w:r>
      <w:r w:rsidR="00375359" w:rsidRPr="00A53688">
        <w:t>Ротафарм</w:t>
      </w:r>
      <w:r w:rsidR="00A53688">
        <w:t xml:space="preserve">" </w:t>
      </w:r>
      <w:r w:rsidR="00375359" w:rsidRPr="00A53688">
        <w:t>может успешно развиваться и повышать свою долю на рынке</w:t>
      </w:r>
      <w:r w:rsidR="00A53688" w:rsidRPr="00A53688">
        <w:t>.</w:t>
      </w:r>
    </w:p>
    <w:p w:rsidR="00A53688" w:rsidRDefault="00DC3E73" w:rsidP="00A53688">
      <w:r w:rsidRPr="00A53688">
        <w:t>Расчеты показали, что продукция ООО</w:t>
      </w:r>
      <w:r w:rsidR="00A53688">
        <w:t xml:space="preserve"> "</w:t>
      </w:r>
      <w:r w:rsidRPr="00A53688">
        <w:t>Ротафарм</w:t>
      </w:r>
      <w:r w:rsidR="00A53688">
        <w:t xml:space="preserve">" </w:t>
      </w:r>
      <w:r w:rsidRPr="00A53688">
        <w:t>не является конкурентоспособной по сравнению с продукцией, выпускаемой СП</w:t>
      </w:r>
      <w:r w:rsidR="00A53688">
        <w:t xml:space="preserve"> "</w:t>
      </w:r>
      <w:r w:rsidRPr="00A53688">
        <w:t>Бессер-Беларусь</w:t>
      </w:r>
      <w:r w:rsidR="00A53688">
        <w:t xml:space="preserve">". </w:t>
      </w:r>
      <w:r w:rsidRPr="00A53688">
        <w:t>Сравнение с продукцией ОАО</w:t>
      </w:r>
      <w:r w:rsidR="00A53688">
        <w:t xml:space="preserve"> "</w:t>
      </w:r>
      <w:r w:rsidRPr="00A53688">
        <w:t>Красносельскстройматериалы</w:t>
      </w:r>
      <w:r w:rsidR="00A53688">
        <w:t xml:space="preserve">" </w:t>
      </w:r>
      <w:r w:rsidRPr="00A53688">
        <w:t>также показало, что несмотря на более низкую цену товара по сравнению с ОАО</w:t>
      </w:r>
      <w:r w:rsidR="00A53688">
        <w:t xml:space="preserve"> "</w:t>
      </w:r>
      <w:r w:rsidRPr="00A53688">
        <w:t>Красносельскстройматериалы</w:t>
      </w:r>
      <w:r w:rsidR="00A53688">
        <w:t xml:space="preserve">", </w:t>
      </w:r>
      <w:r w:rsidRPr="00A53688">
        <w:t>показатель конкурентоспособности ООО</w:t>
      </w:r>
      <w:r w:rsidR="00A53688">
        <w:t xml:space="preserve"> "</w:t>
      </w:r>
      <w:r w:rsidRPr="00A53688">
        <w:t>Ротафарм</w:t>
      </w:r>
      <w:r w:rsidR="00A53688">
        <w:t xml:space="preserve">" </w:t>
      </w:r>
      <w:r w:rsidRPr="00A53688">
        <w:t>по техническим параметрам оказался более низким, чем экономический показатель</w:t>
      </w:r>
      <w:r w:rsidR="00A53688" w:rsidRPr="00A53688">
        <w:t xml:space="preserve">. </w:t>
      </w:r>
      <w:r w:rsidRPr="00A53688">
        <w:t xml:space="preserve">Предприятию стоит более внимательно отнестись к вопросу повышения качества выпускаемой продукции, </w:t>
      </w:r>
      <w:r w:rsidR="00A53688">
        <w:t>т.к</w:t>
      </w:r>
      <w:r w:rsidR="00A53688" w:rsidRPr="00A53688">
        <w:t xml:space="preserve"> </w:t>
      </w:r>
      <w:r w:rsidR="002A26D5" w:rsidRPr="00A53688">
        <w:t>в настоящее время покупатель весьма тщательно подходит к выбору товара и качество является определяющим показателем</w:t>
      </w:r>
      <w:r w:rsidR="00A53688" w:rsidRPr="00A53688">
        <w:t xml:space="preserve">. </w:t>
      </w:r>
      <w:r w:rsidR="002A26D5" w:rsidRPr="00A53688">
        <w:t>Повысив качество продукции ООО</w:t>
      </w:r>
      <w:r w:rsidR="00A53688">
        <w:t xml:space="preserve"> "</w:t>
      </w:r>
      <w:r w:rsidR="002A26D5" w:rsidRPr="00A53688">
        <w:t>Ротафарм</w:t>
      </w:r>
      <w:r w:rsidR="00A53688">
        <w:t xml:space="preserve">" </w:t>
      </w:r>
      <w:r w:rsidR="002A26D5" w:rsidRPr="00A53688">
        <w:t>могло рассчитывать на увеличение объема продаж, а так же на расширения рынков сбыта</w:t>
      </w:r>
      <w:r w:rsidR="00A53688" w:rsidRPr="00A53688">
        <w:t>.</w:t>
      </w:r>
    </w:p>
    <w:p w:rsidR="00A53688" w:rsidRDefault="005367FF" w:rsidP="00A53688">
      <w:r w:rsidRPr="00A53688">
        <w:t>Динамика рентабельности ООО</w:t>
      </w:r>
      <w:r w:rsidR="00A53688">
        <w:t xml:space="preserve"> "</w:t>
      </w:r>
      <w:r w:rsidRPr="00A53688">
        <w:t>Ротафарм</w:t>
      </w:r>
      <w:r w:rsidR="00A53688">
        <w:t xml:space="preserve">" </w:t>
      </w:r>
      <w:r w:rsidRPr="00A53688">
        <w:t>может свидетельствовать о необходимости пересмотра цен или усиления контроля предприятия за себестоимостью реализованной продукции</w:t>
      </w:r>
      <w:r w:rsidR="00A53688" w:rsidRPr="00A53688">
        <w:t xml:space="preserve">. </w:t>
      </w:r>
      <w:r w:rsidRPr="00A53688">
        <w:t>Рентабельность продукции ООО</w:t>
      </w:r>
      <w:r w:rsidR="00A53688">
        <w:t xml:space="preserve"> "</w:t>
      </w:r>
      <w:r w:rsidRPr="00A53688">
        <w:t>Ротафарм</w:t>
      </w:r>
      <w:r w:rsidR="00A53688">
        <w:t xml:space="preserve">" </w:t>
      </w:r>
      <w:r w:rsidRPr="00A53688">
        <w:t>за исследуемый период возросла на 0,02% и составила на конец 2007</w:t>
      </w:r>
      <w:r w:rsidR="005921B1" w:rsidRPr="00A53688">
        <w:t xml:space="preserve"> </w:t>
      </w:r>
      <w:r w:rsidR="002A26D5" w:rsidRPr="00A53688">
        <w:t>г</w:t>
      </w:r>
      <w:r w:rsidR="00A53688">
        <w:t>.0</w:t>
      </w:r>
      <w:r w:rsidR="002A26D5" w:rsidRPr="00A53688">
        <w:t>,26, это</w:t>
      </w:r>
      <w:r w:rsidRPr="00A53688">
        <w:t xml:space="preserve"> является низким показателем и свидетельствует о недостаточно эффективной ценовой политике предприятия и недостаточном контроле за себестоимостью</w:t>
      </w:r>
      <w:r w:rsidR="00A53688" w:rsidRPr="00A53688">
        <w:t xml:space="preserve">. </w:t>
      </w:r>
      <w:r w:rsidRPr="00A53688">
        <w:t>Фактические затраты в 2007 г</w:t>
      </w:r>
      <w:r w:rsidR="00A53688" w:rsidRPr="00A53688">
        <w:t xml:space="preserve">. </w:t>
      </w:r>
      <w:r w:rsidRPr="00A53688">
        <w:t>больше затрат по элементам пр</w:t>
      </w:r>
      <w:r w:rsidR="005921B1" w:rsidRPr="00A53688">
        <w:t>едыдущего года на 85640 тыс</w:t>
      </w:r>
      <w:r w:rsidR="00A53688" w:rsidRPr="00A53688">
        <w:t xml:space="preserve">. </w:t>
      </w:r>
      <w:r w:rsidR="005921B1" w:rsidRPr="00A53688">
        <w:t>р</w:t>
      </w:r>
      <w:r w:rsidR="00A53688" w:rsidRPr="00A53688">
        <w:t xml:space="preserve">. </w:t>
      </w:r>
      <w:r w:rsidRPr="00A53688">
        <w:t>или 11,45</w:t>
      </w:r>
      <w:r w:rsidR="00A53688" w:rsidRPr="00A53688">
        <w:t xml:space="preserve">%. </w:t>
      </w:r>
      <w:r w:rsidRPr="00A53688">
        <w:t>Такое повышение затрат могло быть вызвано различными причинами, среди которых</w:t>
      </w:r>
      <w:r w:rsidR="00A53688" w:rsidRPr="00A53688">
        <w:t xml:space="preserve">: </w:t>
      </w:r>
      <w:r w:rsidRPr="00A53688">
        <w:t>повышение себестоимости</w:t>
      </w:r>
      <w:r w:rsidR="00A53688" w:rsidRPr="00A53688">
        <w:t xml:space="preserve">; </w:t>
      </w:r>
      <w:r w:rsidRPr="00A53688">
        <w:t>увеличением объема производства</w:t>
      </w:r>
      <w:r w:rsidR="00A53688" w:rsidRPr="00A53688">
        <w:t xml:space="preserve">; </w:t>
      </w:r>
      <w:r w:rsidRPr="00A53688">
        <w:t>изменение ассортимента выпускаемой продукции</w:t>
      </w:r>
      <w:r w:rsidR="00A53688" w:rsidRPr="00A53688">
        <w:t xml:space="preserve">. </w:t>
      </w:r>
      <w:r w:rsidRPr="00A53688">
        <w:t>Удельный вес затрат овеществленного труда</w:t>
      </w:r>
      <w:r w:rsidR="00A53688">
        <w:t xml:space="preserve"> (</w:t>
      </w:r>
      <w:r w:rsidRPr="00A53688">
        <w:t>материалы, амортизация, и ⅔ от прочих затрат</w:t>
      </w:r>
      <w:r w:rsidR="00A53688" w:rsidRPr="00A53688">
        <w:t xml:space="preserve">) </w:t>
      </w:r>
      <w:r w:rsidRPr="00A53688">
        <w:t>в отчетном периоде увеличились по сравнению с предыдущим годом при снижении затрат живого труда</w:t>
      </w:r>
      <w:r w:rsidR="00A53688" w:rsidRPr="00A53688">
        <w:t xml:space="preserve">. </w:t>
      </w:r>
      <w:r w:rsidRPr="00A53688">
        <w:t>Такое изменение характеризует повышение материальных затрат на производство и снижение расходов прежде всего на оплату труда</w:t>
      </w:r>
      <w:r w:rsidR="00A53688" w:rsidRPr="00A53688">
        <w:t xml:space="preserve">. </w:t>
      </w:r>
      <w:r w:rsidRPr="00A53688">
        <w:t>Таким образом, анализ данных показывает, что на данном предприятии произошло улучшение структуры затрат на производство, что вызвано снижением удельного веса затрат живого труда и увеличение материальных затрат</w:t>
      </w:r>
      <w:r w:rsidR="00A53688" w:rsidRPr="00A53688">
        <w:t>.</w:t>
      </w:r>
    </w:p>
    <w:p w:rsidR="00A53688" w:rsidRDefault="005367FF" w:rsidP="00A53688">
      <w:r w:rsidRPr="00A53688">
        <w:t xml:space="preserve">Ситуация в целом </w:t>
      </w:r>
      <w:r w:rsidR="00074D87" w:rsidRPr="00A53688">
        <w:t>удовле</w:t>
      </w:r>
      <w:r w:rsidR="00E021EE" w:rsidRPr="00A53688">
        <w:t>творительная</w:t>
      </w:r>
      <w:r w:rsidR="00074D87" w:rsidRPr="00A53688">
        <w:t>,</w:t>
      </w:r>
      <w:r w:rsidRPr="00A53688">
        <w:t xml:space="preserve"> однако требуется изменение стратегии в связи со снижением показателей эффективности</w:t>
      </w:r>
      <w:r w:rsidR="00A53688" w:rsidRPr="00A53688">
        <w:t xml:space="preserve">. </w:t>
      </w:r>
      <w:r w:rsidRPr="00A53688">
        <w:t>Необходимы изменения стратегии развития предприятия ООО</w:t>
      </w:r>
      <w:r w:rsidR="00A53688">
        <w:t xml:space="preserve"> "</w:t>
      </w:r>
      <w:r w:rsidRPr="00A53688">
        <w:t>Ротафарм</w:t>
      </w:r>
      <w:r w:rsidR="00A53688">
        <w:t xml:space="preserve">", </w:t>
      </w:r>
      <w:r w:rsidRPr="00A53688">
        <w:t>так как наметилась тенденция снижения коэффициентов финансовой независимости, финансовой устойчивости, автономии</w:t>
      </w:r>
      <w:r w:rsidR="00A53688" w:rsidRPr="00A53688">
        <w:t xml:space="preserve">. </w:t>
      </w:r>
      <w:r w:rsidRPr="00A53688">
        <w:t>Этот факт является серьезной причиной для выработки нового стратегического курса предприятия</w:t>
      </w:r>
      <w:r w:rsidR="003C1364" w:rsidRPr="00A53688">
        <w:t>,</w:t>
      </w:r>
      <w:r w:rsidRPr="00A53688">
        <w:t xml:space="preserve"> направленного с одной стороны на поиск новых рынков сбыта, а с другой </w:t>
      </w:r>
      <w:r w:rsidR="00A53688">
        <w:t>-</w:t>
      </w:r>
      <w:r w:rsidRPr="00A53688">
        <w:t xml:space="preserve"> на активные маркетинговые действия по расширению гра</w:t>
      </w:r>
      <w:r w:rsidR="003C1364" w:rsidRPr="00A53688">
        <w:t>ниц уже имеющегося рынка</w:t>
      </w:r>
      <w:r w:rsidR="00A53688" w:rsidRPr="00A53688">
        <w:t xml:space="preserve">. </w:t>
      </w:r>
      <w:r w:rsidR="003C1364" w:rsidRPr="00A53688">
        <w:t>Д</w:t>
      </w:r>
      <w:r w:rsidRPr="00A53688">
        <w:t>ля чего можно использовать совершенствование коммуникационной политики для удержания позиций в своей рыночной нише, снижение себестоимости продукции и повышение ее качества</w:t>
      </w:r>
      <w:r w:rsidR="00A53688" w:rsidRPr="00A53688">
        <w:t>.</w:t>
      </w:r>
    </w:p>
    <w:p w:rsidR="00A53688" w:rsidRDefault="005367FF" w:rsidP="00A53688">
      <w:r w:rsidRPr="00A53688">
        <w:t>В результате проведение вышеуказанных мероприятий планируется увеличение валовог</w:t>
      </w:r>
      <w:r w:rsidR="005921B1" w:rsidRPr="00A53688">
        <w:t>о товарооборота на 1500 млн</w:t>
      </w:r>
      <w:r w:rsidR="00A53688" w:rsidRPr="00A53688">
        <w:t xml:space="preserve">. </w:t>
      </w:r>
      <w:r w:rsidR="005921B1" w:rsidRPr="00A53688">
        <w:t>р</w:t>
      </w:r>
      <w:r w:rsidR="00A53688" w:rsidRPr="00A53688">
        <w:t xml:space="preserve">. </w:t>
      </w:r>
      <w:r w:rsidRPr="00A53688">
        <w:t>Средний уровень торговой наценки планируется в размере 20%</w:t>
      </w:r>
      <w:r w:rsidR="00A53688" w:rsidRPr="00A53688">
        <w:t>.</w:t>
      </w:r>
    </w:p>
    <w:p w:rsidR="00A53688" w:rsidRDefault="005367FF" w:rsidP="00A53688">
      <w:r w:rsidRPr="00A53688">
        <w:t>Прибыль, полученная в результате проведения маркетинговых, соста</w:t>
      </w:r>
      <w:r w:rsidR="005921B1" w:rsidRPr="00A53688">
        <w:t>вит около 300 млн</w:t>
      </w:r>
      <w:r w:rsidR="00A53688" w:rsidRPr="00A53688">
        <w:t xml:space="preserve">. </w:t>
      </w:r>
      <w:r w:rsidR="005921B1" w:rsidRPr="00A53688">
        <w:t>р</w:t>
      </w:r>
      <w:r w:rsidR="00A53688" w:rsidRPr="00A53688">
        <w:t xml:space="preserve">. </w:t>
      </w:r>
      <w:r w:rsidRPr="00A53688">
        <w:t>С учетом того что если на маркетинговые мероприя</w:t>
      </w:r>
      <w:r w:rsidR="005921B1" w:rsidRPr="00A53688">
        <w:t>тия затратить 75 млн</w:t>
      </w:r>
      <w:r w:rsidR="00A53688" w:rsidRPr="00A53688">
        <w:t xml:space="preserve">. </w:t>
      </w:r>
      <w:r w:rsidR="005921B1" w:rsidRPr="00A53688">
        <w:t>р</w:t>
      </w:r>
      <w:r w:rsidR="00A53688">
        <w:t>.,</w:t>
      </w:r>
      <w:r w:rsidRPr="00A53688">
        <w:t xml:space="preserve"> экономический эффект от проведения мероприятий соста</w:t>
      </w:r>
      <w:r w:rsidR="005921B1" w:rsidRPr="00A53688">
        <w:t>вит около 225 млн</w:t>
      </w:r>
      <w:r w:rsidR="00A53688" w:rsidRPr="00A53688">
        <w:t xml:space="preserve">. </w:t>
      </w:r>
      <w:r w:rsidR="005921B1" w:rsidRPr="00A53688">
        <w:t>р</w:t>
      </w:r>
      <w:r w:rsidR="00A53688" w:rsidRPr="00A53688">
        <w:t>.</w:t>
      </w:r>
    </w:p>
    <w:p w:rsidR="00A53688" w:rsidRDefault="005367FF" w:rsidP="00A53688">
      <w:r w:rsidRPr="00A53688">
        <w:t>Как показывает практика, данный вид продвижения продукции оказывается наиболее эффективным</w:t>
      </w:r>
      <w:r w:rsidR="00A53688" w:rsidRPr="00A53688">
        <w:t xml:space="preserve">. </w:t>
      </w:r>
      <w:r w:rsidRPr="00A53688">
        <w:t>После проведения данных мероприятий товарооборот между торговыми точками и предприятием ООО</w:t>
      </w:r>
      <w:r w:rsidR="00A53688">
        <w:t xml:space="preserve"> "</w:t>
      </w:r>
      <w:r w:rsidRPr="00A53688">
        <w:t>Ротафарм</w:t>
      </w:r>
      <w:r w:rsidR="00A53688">
        <w:t xml:space="preserve">" </w:t>
      </w:r>
      <w:r w:rsidRPr="00A53688">
        <w:t>возрастает в 1,5-2 раза</w:t>
      </w:r>
      <w:r w:rsidR="00A53688" w:rsidRPr="00A53688">
        <w:t>.</w:t>
      </w:r>
    </w:p>
    <w:p w:rsidR="00A53688" w:rsidRDefault="005367FF" w:rsidP="00A53688">
      <w:r w:rsidRPr="00A53688">
        <w:t>Расчеты показали, что показатель общей конкурентоспособности повысился до 1,22, что говорит о высокой конкурентоспособности продукции ООО</w:t>
      </w:r>
      <w:r w:rsidR="00A53688">
        <w:t xml:space="preserve"> "</w:t>
      </w:r>
      <w:r w:rsidRPr="00A53688">
        <w:t>Ротафарм</w:t>
      </w:r>
      <w:r w:rsidR="00A53688">
        <w:t xml:space="preserve">" </w:t>
      </w:r>
      <w:r w:rsidRPr="00A53688">
        <w:t>по сравнению с ОАО</w:t>
      </w:r>
      <w:r w:rsidR="00A53688">
        <w:t xml:space="preserve"> "</w:t>
      </w:r>
      <w:r w:rsidRPr="00A53688">
        <w:t>Красносельскстройматериалы</w:t>
      </w:r>
      <w:r w:rsidR="00A53688">
        <w:t>".</w:t>
      </w:r>
    </w:p>
    <w:p w:rsidR="00A53688" w:rsidRDefault="005367FF" w:rsidP="00A53688">
      <w:r w:rsidRPr="00A53688">
        <w:t>Таким образом, с помощью предложенных мероприятий удалось снизить цену продукции, и тем самым значительно повысить ее конкурентоспособность</w:t>
      </w:r>
      <w:r w:rsidR="00A53688" w:rsidRPr="00A53688">
        <w:t>.</w:t>
      </w:r>
    </w:p>
    <w:p w:rsidR="00A53688" w:rsidRDefault="00FB52EA" w:rsidP="00A53688">
      <w:r w:rsidRPr="00A53688">
        <w:t>На наш взгляд выбранная стратегия концентрированного роста будет способствовать п</w:t>
      </w:r>
      <w:r w:rsidR="005367FF" w:rsidRPr="00A53688">
        <w:t>овы</w:t>
      </w:r>
      <w:r w:rsidRPr="00A53688">
        <w:t>шению как</w:t>
      </w:r>
      <w:r w:rsidR="00A53688" w:rsidRPr="00A53688">
        <w:t xml:space="preserve"> </w:t>
      </w:r>
      <w:r w:rsidR="005367FF" w:rsidRPr="00A53688">
        <w:t>конкурентоспособности</w:t>
      </w:r>
      <w:r w:rsidRPr="00A53688">
        <w:t xml:space="preserve"> ООО</w:t>
      </w:r>
      <w:r w:rsidR="00A53688">
        <w:t xml:space="preserve"> "</w:t>
      </w:r>
      <w:r w:rsidRPr="00A53688">
        <w:t>Ротафарм</w:t>
      </w:r>
      <w:r w:rsidR="00A53688">
        <w:t xml:space="preserve">" </w:t>
      </w:r>
      <w:r w:rsidRPr="00A53688">
        <w:t>в целом, так и</w:t>
      </w:r>
      <w:r w:rsidR="005367FF" w:rsidRPr="00A53688">
        <w:t xml:space="preserve"> </w:t>
      </w:r>
      <w:r w:rsidR="00E021EE" w:rsidRPr="00A53688">
        <w:t>повышению конкурентоспособности п</w:t>
      </w:r>
      <w:r w:rsidR="005367FF" w:rsidRPr="00A53688">
        <w:t>родукции ООО</w:t>
      </w:r>
      <w:r w:rsidR="00A53688">
        <w:t xml:space="preserve"> "</w:t>
      </w:r>
      <w:r w:rsidR="005367FF" w:rsidRPr="00A53688">
        <w:t>Ротафарм</w:t>
      </w:r>
      <w:r w:rsidR="00A53688">
        <w:t>".</w:t>
      </w:r>
    </w:p>
    <w:p w:rsidR="00A53688" w:rsidRPr="00A53688" w:rsidRDefault="005367FF" w:rsidP="00E646E4">
      <w:pPr>
        <w:pStyle w:val="2"/>
      </w:pPr>
      <w:r w:rsidRPr="00A53688">
        <w:br w:type="page"/>
      </w:r>
      <w:bookmarkStart w:id="45" w:name="_Toc241820283"/>
      <w:r w:rsidR="00A53688">
        <w:t>Список литературы</w:t>
      </w:r>
      <w:bookmarkEnd w:id="45"/>
    </w:p>
    <w:p w:rsidR="00E646E4" w:rsidRDefault="00E646E4" w:rsidP="00A53688"/>
    <w:p w:rsidR="00A53688" w:rsidRDefault="004B0928" w:rsidP="00E646E4">
      <w:pPr>
        <w:pStyle w:val="a0"/>
      </w:pPr>
      <w:r w:rsidRPr="00A53688">
        <w:t>Акулич И</w:t>
      </w:r>
      <w:r w:rsidR="00A53688">
        <w:t xml:space="preserve">.Л. </w:t>
      </w:r>
      <w:r w:rsidRPr="00A53688">
        <w:t>Маркетинг</w:t>
      </w:r>
      <w:r w:rsidR="00A53688" w:rsidRPr="00A53688">
        <w:t xml:space="preserve">: </w:t>
      </w:r>
      <w:r w:rsidR="00676884" w:rsidRPr="00A53688">
        <w:t>у</w:t>
      </w:r>
      <w:r w:rsidRPr="00A53688">
        <w:t>чеб</w:t>
      </w:r>
      <w:r w:rsidR="00676884" w:rsidRPr="00A53688">
        <w:t>ик</w:t>
      </w:r>
      <w:r w:rsidR="00B74DE7">
        <w:t xml:space="preserve"> </w:t>
      </w:r>
      <w:r w:rsidRPr="00A53688">
        <w:t>/ И</w:t>
      </w:r>
      <w:r w:rsidR="00A53688">
        <w:t xml:space="preserve">.Л. </w:t>
      </w:r>
      <w:r w:rsidRPr="00A53688">
        <w:t>Акулич</w:t>
      </w:r>
      <w:r w:rsidR="00A53688" w:rsidRPr="00A53688">
        <w:t>. -</w:t>
      </w:r>
      <w:r w:rsidR="00A53688">
        <w:t xml:space="preserve"> </w:t>
      </w:r>
      <w:r w:rsidRPr="00A53688">
        <w:t>2-е изд</w:t>
      </w:r>
      <w:r w:rsidR="00A53688">
        <w:t>.,</w:t>
      </w:r>
      <w:r w:rsidR="00676884" w:rsidRPr="00A53688">
        <w:t xml:space="preserve"> перераб</w:t>
      </w:r>
      <w:r w:rsidR="00A53688" w:rsidRPr="00A53688">
        <w:t xml:space="preserve">. </w:t>
      </w:r>
      <w:r w:rsidR="00676884" w:rsidRPr="00A53688">
        <w:t>и доп</w:t>
      </w:r>
      <w:r w:rsidR="00A53688" w:rsidRPr="00A53688">
        <w:t>. -</w:t>
      </w:r>
      <w:r w:rsidR="00A53688">
        <w:t xml:space="preserve"> </w:t>
      </w:r>
      <w:r w:rsidR="00676884" w:rsidRPr="00A53688">
        <w:t>Минск</w:t>
      </w:r>
      <w:r w:rsidR="00A53688">
        <w:t>:</w:t>
      </w:r>
      <w:r w:rsidR="00A53688" w:rsidRPr="00A53688">
        <w:t xml:space="preserve"> </w:t>
      </w:r>
      <w:r w:rsidRPr="00A53688">
        <w:t>Выш</w:t>
      </w:r>
      <w:r w:rsidR="00A53688" w:rsidRPr="00A53688">
        <w:t xml:space="preserve">. </w:t>
      </w:r>
      <w:r w:rsidRPr="00A53688">
        <w:t>шк</w:t>
      </w:r>
      <w:r w:rsidR="00A53688" w:rsidRPr="00A53688">
        <w:t>., 20</w:t>
      </w:r>
      <w:r w:rsidRPr="00A53688">
        <w:t>02</w:t>
      </w:r>
      <w:r w:rsidR="00A53688" w:rsidRPr="00A53688">
        <w:t>.</w:t>
      </w:r>
    </w:p>
    <w:p w:rsidR="00A53688" w:rsidRDefault="004B0928" w:rsidP="00E646E4">
      <w:pPr>
        <w:pStyle w:val="a0"/>
      </w:pPr>
      <w:r w:rsidRPr="00A53688">
        <w:t>Варакута С</w:t>
      </w:r>
      <w:r w:rsidR="00A53688">
        <w:t xml:space="preserve">.А. </w:t>
      </w:r>
      <w:r w:rsidRPr="00A53688">
        <w:t>У</w:t>
      </w:r>
      <w:r w:rsidR="007911EA" w:rsidRPr="00A53688">
        <w:t>правление качеством продукции</w:t>
      </w:r>
      <w:r w:rsidR="00A53688" w:rsidRPr="00A53688">
        <w:t xml:space="preserve">: </w:t>
      </w:r>
      <w:r w:rsidR="007911EA" w:rsidRPr="00A53688">
        <w:t>у</w:t>
      </w:r>
      <w:r w:rsidRPr="00A53688">
        <w:t>чеб</w:t>
      </w:r>
      <w:r w:rsidR="00A53688" w:rsidRPr="00A53688">
        <w:t xml:space="preserve">. </w:t>
      </w:r>
      <w:r w:rsidRPr="00A53688">
        <w:t>пособие</w:t>
      </w:r>
      <w:r w:rsidR="00A53688" w:rsidRPr="00A53688">
        <w:t>. -</w:t>
      </w:r>
      <w:r w:rsidR="00A53688">
        <w:t xml:space="preserve"> </w:t>
      </w:r>
      <w:r w:rsidRPr="00A53688">
        <w:t>М</w:t>
      </w:r>
      <w:r w:rsidR="00A53688">
        <w:t>.:</w:t>
      </w:r>
      <w:r w:rsidR="00A53688" w:rsidRPr="00A53688">
        <w:t xml:space="preserve"> </w:t>
      </w:r>
      <w:r w:rsidRPr="00A53688">
        <w:t>ИНФРА, 2002</w:t>
      </w:r>
      <w:r w:rsidR="00A53688" w:rsidRPr="00A53688">
        <w:t>. -</w:t>
      </w:r>
      <w:r w:rsidR="00A53688">
        <w:t xml:space="preserve"> </w:t>
      </w:r>
      <w:r w:rsidRPr="00A53688">
        <w:t>207 с</w:t>
      </w:r>
      <w:r w:rsidR="00A53688" w:rsidRPr="00A53688">
        <w:t>.</w:t>
      </w:r>
    </w:p>
    <w:p w:rsidR="00A53688" w:rsidRDefault="004B0928" w:rsidP="00E646E4">
      <w:pPr>
        <w:pStyle w:val="a0"/>
      </w:pPr>
      <w:r w:rsidRPr="00A53688">
        <w:t>Все о маркетинге</w:t>
      </w:r>
      <w:r w:rsidR="00A53688" w:rsidRPr="00A53688">
        <w:t xml:space="preserve">: </w:t>
      </w:r>
      <w:r w:rsidR="006B0D84" w:rsidRPr="00A53688">
        <w:t>с</w:t>
      </w:r>
      <w:r w:rsidRPr="00A53688">
        <w:t>борник материалов для руководителей предприятий, экономической и коммерческой служб</w:t>
      </w:r>
      <w:r w:rsidR="00A53688" w:rsidRPr="00A53688">
        <w:t xml:space="preserve">: - </w:t>
      </w:r>
      <w:r w:rsidRPr="00A53688">
        <w:t>М</w:t>
      </w:r>
      <w:r w:rsidR="00A53688">
        <w:t>.:</w:t>
      </w:r>
      <w:r w:rsidR="00A53688" w:rsidRPr="00A53688">
        <w:t xml:space="preserve"> </w:t>
      </w:r>
      <w:r w:rsidRPr="00A53688">
        <w:t xml:space="preserve">Азимут </w:t>
      </w:r>
      <w:r w:rsidR="00A53688">
        <w:t>-</w:t>
      </w:r>
      <w:r w:rsidRPr="00A53688">
        <w:t xml:space="preserve"> центр, 2002</w:t>
      </w:r>
      <w:r w:rsidR="00A53688" w:rsidRPr="00A53688">
        <w:t>. -</w:t>
      </w:r>
      <w:r w:rsidR="00A53688">
        <w:t xml:space="preserve"> </w:t>
      </w:r>
      <w:r w:rsidRPr="00A53688">
        <w:t>336 с</w:t>
      </w:r>
      <w:r w:rsidR="00A53688" w:rsidRPr="00A53688">
        <w:t>.</w:t>
      </w:r>
    </w:p>
    <w:p w:rsidR="00A53688" w:rsidRDefault="004B0928" w:rsidP="00E646E4">
      <w:pPr>
        <w:pStyle w:val="a0"/>
      </w:pPr>
      <w:r w:rsidRPr="00A53688">
        <w:t>Глушаков В</w:t>
      </w:r>
      <w:r w:rsidR="00A53688">
        <w:t xml:space="preserve">.Е. </w:t>
      </w:r>
      <w:r w:rsidR="006B0D84" w:rsidRPr="00A53688">
        <w:t>Стратегический менеджмент</w:t>
      </w:r>
      <w:r w:rsidR="00A53688" w:rsidRPr="00A53688">
        <w:t xml:space="preserve">: </w:t>
      </w:r>
      <w:r w:rsidR="006B0D84" w:rsidRPr="00A53688">
        <w:t>у</w:t>
      </w:r>
      <w:r w:rsidRPr="00A53688">
        <w:t>чеб</w:t>
      </w:r>
      <w:r w:rsidR="00A53688" w:rsidRPr="00A53688">
        <w:t xml:space="preserve">. </w:t>
      </w:r>
      <w:r w:rsidR="006B0D84" w:rsidRPr="00A53688">
        <w:t>п</w:t>
      </w:r>
      <w:r w:rsidRPr="00A53688">
        <w:t>особие</w:t>
      </w:r>
      <w:r w:rsidR="007911EA" w:rsidRPr="00A53688">
        <w:t xml:space="preserve"> </w:t>
      </w:r>
      <w:r w:rsidRPr="00A53688">
        <w:t>/</w:t>
      </w:r>
      <w:r w:rsidR="00A53688" w:rsidRPr="00A53688">
        <w:t xml:space="preserve"> </w:t>
      </w:r>
      <w:r w:rsidRPr="00A53688">
        <w:t>В</w:t>
      </w:r>
      <w:r w:rsidR="00A53688">
        <w:t xml:space="preserve">.Е. </w:t>
      </w:r>
      <w:r w:rsidRPr="00A53688">
        <w:t>Глушаков</w:t>
      </w:r>
      <w:r w:rsidR="00A53688" w:rsidRPr="00A53688">
        <w:t>. -</w:t>
      </w:r>
      <w:r w:rsidR="00A53688">
        <w:t xml:space="preserve"> </w:t>
      </w:r>
      <w:r w:rsidRPr="00A53688">
        <w:t>Мн</w:t>
      </w:r>
      <w:r w:rsidR="00436AAE" w:rsidRPr="00A53688">
        <w:t>инск</w:t>
      </w:r>
      <w:r w:rsidR="00A53688" w:rsidRPr="00A53688">
        <w:t xml:space="preserve">: </w:t>
      </w:r>
      <w:r w:rsidRPr="00A53688">
        <w:t>Экоперспектива, 2001</w:t>
      </w:r>
      <w:r w:rsidR="00A53688" w:rsidRPr="00A53688">
        <w:t>. -</w:t>
      </w:r>
      <w:r w:rsidR="00A53688">
        <w:t xml:space="preserve"> </w:t>
      </w:r>
      <w:r w:rsidRPr="00A53688">
        <w:t>167 с</w:t>
      </w:r>
      <w:r w:rsidR="00A53688" w:rsidRPr="00A53688">
        <w:t>.</w:t>
      </w:r>
    </w:p>
    <w:p w:rsidR="00A53688" w:rsidRDefault="004B0928" w:rsidP="00E646E4">
      <w:pPr>
        <w:pStyle w:val="a0"/>
      </w:pPr>
      <w:r w:rsidRPr="00A53688">
        <w:t>Голубков Е</w:t>
      </w:r>
      <w:r w:rsidR="00A53688">
        <w:t xml:space="preserve">.П. </w:t>
      </w:r>
      <w:r w:rsidRPr="00A53688">
        <w:t>Маркетинговые исследования</w:t>
      </w:r>
      <w:r w:rsidR="00A53688" w:rsidRPr="00A53688">
        <w:t xml:space="preserve">: </w:t>
      </w:r>
      <w:r w:rsidRPr="00A53688">
        <w:t>теория, методология и практика</w:t>
      </w:r>
      <w:r w:rsidR="00A53688">
        <w:t>.2</w:t>
      </w:r>
      <w:r w:rsidRPr="00A53688">
        <w:t>-е издание, переработанное и дополненное</w:t>
      </w:r>
      <w:r w:rsidR="00A53688" w:rsidRPr="00A53688">
        <w:t>. -</w:t>
      </w:r>
      <w:r w:rsidR="00A53688">
        <w:t xml:space="preserve"> </w:t>
      </w:r>
      <w:r w:rsidRPr="00A53688">
        <w:t>М</w:t>
      </w:r>
      <w:r w:rsidR="00A53688">
        <w:t>.:</w:t>
      </w:r>
      <w:r w:rsidR="00A53688" w:rsidRPr="00A53688">
        <w:t xml:space="preserve"> </w:t>
      </w:r>
      <w:r w:rsidR="00022704" w:rsidRPr="00A53688">
        <w:t>Финпресс</w:t>
      </w:r>
      <w:r w:rsidRPr="00A53688">
        <w:t>, 2000</w:t>
      </w:r>
      <w:r w:rsidR="00A53688" w:rsidRPr="00A53688">
        <w:t>. -</w:t>
      </w:r>
      <w:r w:rsidR="00A53688">
        <w:t xml:space="preserve"> </w:t>
      </w:r>
      <w:r w:rsidRPr="00A53688">
        <w:t>464 с</w:t>
      </w:r>
      <w:r w:rsidR="00A53688" w:rsidRPr="00A53688">
        <w:t>.</w:t>
      </w:r>
    </w:p>
    <w:p w:rsidR="00A53688" w:rsidRDefault="004B0928" w:rsidP="00E646E4">
      <w:pPr>
        <w:pStyle w:val="a0"/>
      </w:pPr>
      <w:r w:rsidRPr="00A53688">
        <w:t>Дурович А</w:t>
      </w:r>
      <w:r w:rsidR="00A53688">
        <w:t xml:space="preserve">.П. </w:t>
      </w:r>
      <w:r w:rsidRPr="00A53688">
        <w:t>Основы маркетинга</w:t>
      </w:r>
      <w:r w:rsidR="00A53688" w:rsidRPr="00A53688">
        <w:t xml:space="preserve">: </w:t>
      </w:r>
      <w:r w:rsidR="00022704" w:rsidRPr="00A53688">
        <w:t>у</w:t>
      </w:r>
      <w:r w:rsidRPr="00A53688">
        <w:t>чеб</w:t>
      </w:r>
      <w:r w:rsidR="00A53688" w:rsidRPr="00A53688">
        <w:t xml:space="preserve">. </w:t>
      </w:r>
      <w:r w:rsidRPr="00A53688">
        <w:t>пособие / А</w:t>
      </w:r>
      <w:r w:rsidR="00A53688">
        <w:t xml:space="preserve">.П. </w:t>
      </w:r>
      <w:r w:rsidRPr="00A53688">
        <w:t>Дурович</w:t>
      </w:r>
      <w:r w:rsidR="00A53688" w:rsidRPr="00A53688">
        <w:t xml:space="preserve">. </w:t>
      </w:r>
      <w:r w:rsidR="00A53688">
        <w:t>-</w:t>
      </w:r>
      <w:r w:rsidRPr="00A53688">
        <w:t xml:space="preserve"> М</w:t>
      </w:r>
      <w:r w:rsidR="00A53688" w:rsidRPr="00A53688">
        <w:t xml:space="preserve">: </w:t>
      </w:r>
      <w:r w:rsidRPr="00A53688">
        <w:t>Новое знание, 2004</w:t>
      </w:r>
      <w:r w:rsidR="00A53688" w:rsidRPr="00A53688">
        <w:t>. -</w:t>
      </w:r>
      <w:r w:rsidR="00A53688">
        <w:t xml:space="preserve"> </w:t>
      </w:r>
      <w:r w:rsidRPr="00A53688">
        <w:t>512 с</w:t>
      </w:r>
      <w:r w:rsidR="00A53688" w:rsidRPr="00A53688">
        <w:t>.</w:t>
      </w:r>
    </w:p>
    <w:p w:rsidR="00A53688" w:rsidRDefault="004B0928" w:rsidP="00E646E4">
      <w:pPr>
        <w:pStyle w:val="a0"/>
      </w:pPr>
      <w:r w:rsidRPr="00A53688">
        <w:t>Корешков В</w:t>
      </w:r>
      <w:r w:rsidR="00A53688" w:rsidRPr="00A53688">
        <w:t xml:space="preserve">. </w:t>
      </w:r>
      <w:r w:rsidRPr="00A53688">
        <w:t>Основные направления работы в области качества продукции и услуг в РБ</w:t>
      </w:r>
      <w:r w:rsidR="00A53688">
        <w:t xml:space="preserve"> // </w:t>
      </w:r>
      <w:r w:rsidRPr="00A53688">
        <w:t>Директор</w:t>
      </w:r>
      <w:r w:rsidR="00A53688" w:rsidRPr="00A53688">
        <w:t>. -</w:t>
      </w:r>
      <w:r w:rsidR="00A53688">
        <w:t xml:space="preserve"> </w:t>
      </w:r>
      <w:r w:rsidRPr="00A53688">
        <w:t>2003</w:t>
      </w:r>
      <w:r w:rsidR="00A53688" w:rsidRPr="00A53688">
        <w:t>. -</w:t>
      </w:r>
      <w:r w:rsidR="00A53688">
        <w:t xml:space="preserve"> </w:t>
      </w:r>
      <w:r w:rsidRPr="00A53688">
        <w:t>№ 1</w:t>
      </w:r>
      <w:r w:rsidR="00A53688" w:rsidRPr="00A53688">
        <w:t>. -</w:t>
      </w:r>
      <w:r w:rsidR="00A53688">
        <w:t xml:space="preserve"> </w:t>
      </w:r>
      <w:r w:rsidRPr="00A53688">
        <w:t>C</w:t>
      </w:r>
      <w:r w:rsidR="00A53688">
        <w:t>.4</w:t>
      </w:r>
      <w:r w:rsidRPr="00A53688">
        <w:t>1-48</w:t>
      </w:r>
      <w:r w:rsidR="00A53688" w:rsidRPr="00A53688">
        <w:t>.</w:t>
      </w:r>
    </w:p>
    <w:p w:rsidR="00A53688" w:rsidRDefault="004B0928" w:rsidP="00E646E4">
      <w:pPr>
        <w:pStyle w:val="a0"/>
      </w:pPr>
      <w:r w:rsidRPr="00A53688">
        <w:t>Лобан Л</w:t>
      </w:r>
      <w:r w:rsidR="00A53688">
        <w:t xml:space="preserve">.А. </w:t>
      </w:r>
      <w:r w:rsidRPr="00A53688">
        <w:t>Экономика предприятия</w:t>
      </w:r>
      <w:r w:rsidR="00A53688" w:rsidRPr="00A53688">
        <w:t xml:space="preserve">: </w:t>
      </w:r>
      <w:r w:rsidR="00022704" w:rsidRPr="00A53688">
        <w:t>у</w:t>
      </w:r>
      <w:r w:rsidRPr="00A53688">
        <w:t>чеб</w:t>
      </w:r>
      <w:r w:rsidR="00A53688" w:rsidRPr="00A53688">
        <w:t xml:space="preserve">. - </w:t>
      </w:r>
      <w:r w:rsidRPr="00A53688">
        <w:t>метод</w:t>
      </w:r>
      <w:r w:rsidR="00A53688" w:rsidRPr="00A53688">
        <w:t xml:space="preserve">. </w:t>
      </w:r>
      <w:r w:rsidRPr="00A53688">
        <w:t>пособие /</w:t>
      </w:r>
      <w:r w:rsidR="00A53688" w:rsidRPr="00A53688">
        <w:t xml:space="preserve"> </w:t>
      </w:r>
      <w:r w:rsidRPr="00A53688">
        <w:t>Л</w:t>
      </w:r>
      <w:r w:rsidR="00A53688">
        <w:t xml:space="preserve">.А. </w:t>
      </w:r>
      <w:r w:rsidRPr="00A53688">
        <w:t>Лобан</w:t>
      </w:r>
      <w:r w:rsidR="00A53688" w:rsidRPr="00A53688">
        <w:t xml:space="preserve"> - </w:t>
      </w:r>
      <w:r w:rsidRPr="00A53688">
        <w:t>М</w:t>
      </w:r>
      <w:r w:rsidR="00022704" w:rsidRPr="00A53688">
        <w:t>и</w:t>
      </w:r>
      <w:r w:rsidRPr="00A53688">
        <w:t>н</w:t>
      </w:r>
      <w:r w:rsidR="00022704" w:rsidRPr="00A53688">
        <w:t>ск</w:t>
      </w:r>
      <w:r w:rsidR="00A53688" w:rsidRPr="00A53688">
        <w:t xml:space="preserve">: </w:t>
      </w:r>
      <w:r w:rsidRPr="00A53688">
        <w:t>ЗАО</w:t>
      </w:r>
      <w:r w:rsidR="00A53688">
        <w:t xml:space="preserve"> "</w:t>
      </w:r>
      <w:r w:rsidRPr="00A53688">
        <w:t>Веды</w:t>
      </w:r>
      <w:r w:rsidR="00A53688">
        <w:t xml:space="preserve">", </w:t>
      </w:r>
      <w:r w:rsidRPr="00A53688">
        <w:t>2003</w:t>
      </w:r>
      <w:r w:rsidR="00A53688" w:rsidRPr="00A53688">
        <w:t>. -</w:t>
      </w:r>
      <w:r w:rsidR="00A53688">
        <w:t xml:space="preserve"> </w:t>
      </w:r>
      <w:r w:rsidRPr="00A53688">
        <w:t>280 с</w:t>
      </w:r>
      <w:r w:rsidR="00A53688" w:rsidRPr="00A53688">
        <w:t>.</w:t>
      </w:r>
    </w:p>
    <w:p w:rsidR="00A53688" w:rsidRDefault="004B0928" w:rsidP="00E646E4">
      <w:pPr>
        <w:pStyle w:val="a0"/>
      </w:pPr>
      <w:r w:rsidRPr="00A53688">
        <w:t>Комплексное управление качеством на предприятии</w:t>
      </w:r>
      <w:r w:rsidR="00436AAE" w:rsidRPr="00A53688">
        <w:t xml:space="preserve"> / В</w:t>
      </w:r>
      <w:r w:rsidR="00A53688" w:rsidRPr="00A53688">
        <w:t xml:space="preserve">. </w:t>
      </w:r>
      <w:r w:rsidR="00436AAE" w:rsidRPr="00A53688">
        <w:t>Ситко,</w:t>
      </w:r>
      <w:r w:rsidR="00A53688" w:rsidRPr="00A53688">
        <w:t xml:space="preserve"> </w:t>
      </w:r>
      <w:r w:rsidR="00436AAE" w:rsidRPr="00A53688">
        <w:t>Р</w:t>
      </w:r>
      <w:r w:rsidR="00A53688" w:rsidRPr="00A53688">
        <w:t xml:space="preserve">. </w:t>
      </w:r>
      <w:r w:rsidR="00436AAE" w:rsidRPr="00A53688">
        <w:t>Маик, Е</w:t>
      </w:r>
      <w:r w:rsidR="00A53688">
        <w:t xml:space="preserve">.И. </w:t>
      </w:r>
      <w:r w:rsidR="00436AAE" w:rsidRPr="00A53688">
        <w:t>Мешайкина,</w:t>
      </w:r>
      <w:r w:rsidR="00A53688">
        <w:t xml:space="preserve"> // </w:t>
      </w:r>
      <w:r w:rsidRPr="00A53688">
        <w:t>Белорусский экономический журнал</w:t>
      </w:r>
      <w:r w:rsidR="00A53688" w:rsidRPr="00A53688">
        <w:t>. -</w:t>
      </w:r>
      <w:r w:rsidR="00A53688">
        <w:t xml:space="preserve"> </w:t>
      </w:r>
      <w:r w:rsidRPr="00A53688">
        <w:t>2002</w:t>
      </w:r>
      <w:r w:rsidR="00A53688" w:rsidRPr="00A53688">
        <w:t>. -</w:t>
      </w:r>
      <w:r w:rsidR="00A53688">
        <w:t xml:space="preserve"> </w:t>
      </w:r>
      <w:r w:rsidRPr="00A53688">
        <w:t>№ 1</w:t>
      </w:r>
      <w:r w:rsidR="00A53688" w:rsidRPr="00A53688">
        <w:t>. -</w:t>
      </w:r>
      <w:r w:rsidR="00A53688">
        <w:t xml:space="preserve"> </w:t>
      </w:r>
      <w:r w:rsidRPr="00A53688">
        <w:t>C</w:t>
      </w:r>
      <w:r w:rsidR="00A53688">
        <w:t>.1</w:t>
      </w:r>
      <w:r w:rsidRPr="00A53688">
        <w:t>11</w:t>
      </w:r>
      <w:r w:rsidR="00A53688" w:rsidRPr="00A53688">
        <w:t xml:space="preserve"> - </w:t>
      </w:r>
      <w:r w:rsidRPr="00A53688">
        <w:t>116</w:t>
      </w:r>
      <w:r w:rsidR="00A53688" w:rsidRPr="00A53688">
        <w:t>.</w:t>
      </w:r>
    </w:p>
    <w:p w:rsidR="00A53688" w:rsidRDefault="00B74DE7" w:rsidP="00E646E4">
      <w:pPr>
        <w:pStyle w:val="a0"/>
      </w:pPr>
      <w:r>
        <w:t>Суша</w:t>
      </w:r>
      <w:r w:rsidR="004B0928" w:rsidRPr="00A53688">
        <w:t xml:space="preserve"> Г</w:t>
      </w:r>
      <w:r w:rsidR="00A53688">
        <w:t xml:space="preserve">.З. </w:t>
      </w:r>
      <w:r w:rsidR="004B0928" w:rsidRPr="00A53688">
        <w:t>Экономика предприятия</w:t>
      </w:r>
      <w:r w:rsidR="00A53688" w:rsidRPr="00A53688">
        <w:t xml:space="preserve">: </w:t>
      </w:r>
      <w:r w:rsidR="004B0928" w:rsidRPr="00A53688">
        <w:t>учеб, пособие / Г</w:t>
      </w:r>
      <w:r w:rsidR="00A53688">
        <w:t xml:space="preserve">.З. </w:t>
      </w:r>
      <w:r w:rsidR="004B0928" w:rsidRPr="00A53688">
        <w:t>Суша</w:t>
      </w:r>
      <w:r w:rsidR="00A53688" w:rsidRPr="00A53688">
        <w:t>. -</w:t>
      </w:r>
      <w:r w:rsidR="00A53688">
        <w:t xml:space="preserve"> </w:t>
      </w:r>
      <w:r w:rsidR="004B0928" w:rsidRPr="00A53688">
        <w:t>2-е изд</w:t>
      </w:r>
      <w:r w:rsidR="00A53688">
        <w:t>.,</w:t>
      </w:r>
      <w:r w:rsidR="004B0928" w:rsidRPr="00A53688">
        <w:t xml:space="preserve"> испр</w:t>
      </w:r>
      <w:r w:rsidR="00A53688" w:rsidRPr="00A53688">
        <w:t xml:space="preserve">. </w:t>
      </w:r>
      <w:r w:rsidR="004B0928" w:rsidRPr="00A53688">
        <w:t>и доп</w:t>
      </w:r>
      <w:r w:rsidR="00A53688" w:rsidRPr="00A53688">
        <w:t>. -</w:t>
      </w:r>
      <w:r w:rsidR="00A53688">
        <w:t xml:space="preserve"> </w:t>
      </w:r>
      <w:r w:rsidR="00022704" w:rsidRPr="00A53688">
        <w:t>М</w:t>
      </w:r>
      <w:r w:rsidR="00A53688">
        <w:t>.:</w:t>
      </w:r>
      <w:r w:rsidR="00A53688" w:rsidRPr="00A53688">
        <w:t xml:space="preserve"> </w:t>
      </w:r>
      <w:r w:rsidR="00022704" w:rsidRPr="00A53688">
        <w:t>Новое знание, 2005</w:t>
      </w:r>
      <w:r w:rsidR="00A53688" w:rsidRPr="00A53688">
        <w:t>.</w:t>
      </w:r>
    </w:p>
    <w:p w:rsidR="00A53688" w:rsidRDefault="004B0928" w:rsidP="00E646E4">
      <w:pPr>
        <w:pStyle w:val="a0"/>
      </w:pPr>
      <w:r w:rsidRPr="00A53688">
        <w:t>Фатхутдинов Р</w:t>
      </w:r>
      <w:r w:rsidR="00A53688">
        <w:t xml:space="preserve">.А. </w:t>
      </w:r>
      <w:r w:rsidRPr="00A53688">
        <w:t>Конкурентоспособность</w:t>
      </w:r>
      <w:r w:rsidR="00A53688" w:rsidRPr="00A53688">
        <w:t xml:space="preserve">: </w:t>
      </w:r>
      <w:r w:rsidRPr="00A53688">
        <w:t>экономика, стратегия, управление</w:t>
      </w:r>
      <w:r w:rsidR="00A53688" w:rsidRPr="00A53688">
        <w:t>. -</w:t>
      </w:r>
      <w:r w:rsidR="00A53688">
        <w:t xml:space="preserve"> </w:t>
      </w:r>
      <w:r w:rsidRPr="00A53688">
        <w:t>М</w:t>
      </w:r>
      <w:r w:rsidR="00A53688">
        <w:t>.:</w:t>
      </w:r>
      <w:r w:rsidR="00A53688" w:rsidRPr="00A53688">
        <w:t xml:space="preserve"> </w:t>
      </w:r>
      <w:r w:rsidRPr="00A53688">
        <w:t>ИНФРА-М</w:t>
      </w:r>
      <w:r w:rsidR="00A53688">
        <w:t>. 20</w:t>
      </w:r>
      <w:r w:rsidRPr="00A53688">
        <w:t>00</w:t>
      </w:r>
      <w:r w:rsidR="00A53688" w:rsidRPr="00A53688">
        <w:t>. -</w:t>
      </w:r>
      <w:r w:rsidR="00A53688">
        <w:t xml:space="preserve"> </w:t>
      </w:r>
      <w:r w:rsidRPr="00A53688">
        <w:t>312 с</w:t>
      </w:r>
      <w:r w:rsidR="00A53688" w:rsidRPr="00A53688">
        <w:t>.</w:t>
      </w:r>
    </w:p>
    <w:p w:rsidR="00A53688" w:rsidRDefault="004B0928" w:rsidP="00E646E4">
      <w:pPr>
        <w:pStyle w:val="a0"/>
      </w:pPr>
      <w:r w:rsidRPr="00A53688">
        <w:t xml:space="preserve">Экономика </w:t>
      </w:r>
      <w:r w:rsidR="00022704" w:rsidRPr="00A53688">
        <w:t>предприятия</w:t>
      </w:r>
      <w:r w:rsidR="00A53688" w:rsidRPr="00A53688">
        <w:t xml:space="preserve">: </w:t>
      </w:r>
      <w:r w:rsidR="00022704" w:rsidRPr="00A53688">
        <w:t>учеб</w:t>
      </w:r>
      <w:r w:rsidR="00A53688" w:rsidRPr="00A53688">
        <w:t xml:space="preserve">. </w:t>
      </w:r>
      <w:r w:rsidR="00022704" w:rsidRPr="00A53688">
        <w:t>пособие / В</w:t>
      </w:r>
      <w:r w:rsidR="00A53688">
        <w:t xml:space="preserve">.П. </w:t>
      </w:r>
      <w:r w:rsidR="00DD6338" w:rsidRPr="00A53688">
        <w:t>Волков,</w:t>
      </w:r>
      <w:r w:rsidR="00A53688" w:rsidRPr="00A53688">
        <w:t xml:space="preserve"> [</w:t>
      </w:r>
      <w:r w:rsidR="00DD6338" w:rsidRPr="00A53688">
        <w:t>и др</w:t>
      </w:r>
      <w:r w:rsidR="00B74DE7">
        <w:t>.</w:t>
      </w:r>
      <w:r w:rsidR="00A53688" w:rsidRPr="00A53688">
        <w:t>]</w:t>
      </w:r>
      <w:r w:rsidR="00A53688">
        <w:t>.;</w:t>
      </w:r>
      <w:r w:rsidR="00A53688" w:rsidRPr="00A53688">
        <w:t xml:space="preserve"> </w:t>
      </w:r>
      <w:r w:rsidR="00022704" w:rsidRPr="00A53688">
        <w:t>п</w:t>
      </w:r>
      <w:r w:rsidRPr="00A53688">
        <w:t>од общ</w:t>
      </w:r>
      <w:r w:rsidR="00A53688" w:rsidRPr="00A53688">
        <w:t xml:space="preserve">. </w:t>
      </w:r>
      <w:r w:rsidRPr="00A53688">
        <w:t>ред</w:t>
      </w:r>
      <w:r w:rsidR="00A53688">
        <w:t xml:space="preserve">.А.И. </w:t>
      </w:r>
      <w:r w:rsidRPr="00A53688">
        <w:t>Ильина</w:t>
      </w:r>
      <w:r w:rsidR="00A53688">
        <w:t>.2</w:t>
      </w:r>
      <w:r w:rsidRPr="00A53688">
        <w:t>-е изд</w:t>
      </w:r>
      <w:r w:rsidR="00A53688">
        <w:t>.,</w:t>
      </w:r>
      <w:r w:rsidRPr="00A53688">
        <w:t xml:space="preserve"> испр</w:t>
      </w:r>
      <w:r w:rsidR="00A53688" w:rsidRPr="00A53688">
        <w:t>. -</w:t>
      </w:r>
      <w:r w:rsidR="00A53688">
        <w:t xml:space="preserve"> </w:t>
      </w:r>
      <w:r w:rsidRPr="00A53688">
        <w:t>М</w:t>
      </w:r>
      <w:r w:rsidR="00A53688">
        <w:t>.:</w:t>
      </w:r>
      <w:r w:rsidR="00A53688" w:rsidRPr="00A53688">
        <w:t xml:space="preserve"> </w:t>
      </w:r>
      <w:r w:rsidRPr="00A53688">
        <w:t>Новое знание, 2004</w:t>
      </w:r>
      <w:r w:rsidR="00A53688" w:rsidRPr="00A53688">
        <w:t>. -</w:t>
      </w:r>
      <w:r w:rsidR="00A53688">
        <w:t xml:space="preserve"> </w:t>
      </w:r>
      <w:r w:rsidRPr="00A53688">
        <w:t>672 с</w:t>
      </w:r>
      <w:r w:rsidR="00A53688" w:rsidRPr="00A53688">
        <w:t>.</w:t>
      </w:r>
    </w:p>
    <w:p w:rsidR="00A53688" w:rsidRDefault="004B0928" w:rsidP="00E646E4">
      <w:pPr>
        <w:pStyle w:val="a0"/>
      </w:pPr>
      <w:r w:rsidRPr="00A53688">
        <w:t>Плясунков А</w:t>
      </w:r>
      <w:r w:rsidR="00A53688">
        <w:t xml:space="preserve">.В. </w:t>
      </w:r>
      <w:r w:rsidRPr="00A53688">
        <w:t>Экономические методы управления конкурентоспособностью продукции</w:t>
      </w:r>
      <w:r w:rsidR="00A53688" w:rsidRPr="00A53688">
        <w:t xml:space="preserve">: </w:t>
      </w:r>
      <w:r w:rsidRPr="00A53688">
        <w:t>Автореферат диссертации / А</w:t>
      </w:r>
      <w:r w:rsidR="00A53688">
        <w:t xml:space="preserve">.В. </w:t>
      </w:r>
      <w:r w:rsidRPr="00A53688">
        <w:t>Плясунков</w:t>
      </w:r>
      <w:r w:rsidR="00A53688" w:rsidRPr="00A53688">
        <w:t xml:space="preserve">. </w:t>
      </w:r>
      <w:r w:rsidRPr="00A53688">
        <w:t>М</w:t>
      </w:r>
      <w:r w:rsidR="00022704" w:rsidRPr="00A53688">
        <w:t>и</w:t>
      </w:r>
      <w:r w:rsidRPr="00A53688">
        <w:t>н</w:t>
      </w:r>
      <w:r w:rsidR="00022704" w:rsidRPr="00A53688">
        <w:t>ск</w:t>
      </w:r>
      <w:r w:rsidR="00A53688" w:rsidRPr="00A53688">
        <w:t xml:space="preserve">. </w:t>
      </w:r>
      <w:r w:rsidRPr="00A53688">
        <w:t>БГПА, 2002</w:t>
      </w:r>
      <w:r w:rsidR="00A53688" w:rsidRPr="00A53688">
        <w:t>. -</w:t>
      </w:r>
      <w:r w:rsidR="00A53688">
        <w:t xml:space="preserve"> </w:t>
      </w:r>
      <w:r w:rsidRPr="00A53688">
        <w:t>21 с</w:t>
      </w:r>
      <w:r w:rsidR="00A53688" w:rsidRPr="00A53688">
        <w:t>.</w:t>
      </w:r>
    </w:p>
    <w:p w:rsidR="00A53688" w:rsidRDefault="004B0928" w:rsidP="00E646E4">
      <w:pPr>
        <w:pStyle w:val="a0"/>
      </w:pPr>
      <w:r w:rsidRPr="00A53688">
        <w:t>Яшева Г</w:t>
      </w:r>
      <w:r w:rsidR="00A53688">
        <w:t xml:space="preserve">.А. </w:t>
      </w:r>
      <w:r w:rsidRPr="00A53688">
        <w:t>Как оцени</w:t>
      </w:r>
      <w:r w:rsidR="00DD6338" w:rsidRPr="00A53688">
        <w:t>ть конкурентоспособность товара</w:t>
      </w:r>
      <w:r w:rsidR="00A53688">
        <w:t xml:space="preserve"> // </w:t>
      </w:r>
      <w:r w:rsidRPr="00A53688">
        <w:t>Маркетинговое образование</w:t>
      </w:r>
      <w:r w:rsidR="00A53688" w:rsidRPr="00A53688">
        <w:t>. -</w:t>
      </w:r>
      <w:r w:rsidR="00A53688">
        <w:t xml:space="preserve"> </w:t>
      </w:r>
      <w:r w:rsidRPr="00A53688">
        <w:t>2004</w:t>
      </w:r>
      <w:r w:rsidR="00A53688" w:rsidRPr="00A53688">
        <w:t>. -</w:t>
      </w:r>
      <w:r w:rsidR="00A53688">
        <w:t xml:space="preserve"> </w:t>
      </w:r>
      <w:r w:rsidRPr="00A53688">
        <w:t>№1</w:t>
      </w:r>
      <w:r w:rsidR="00A53688" w:rsidRPr="00A53688">
        <w:t>. -</w:t>
      </w:r>
      <w:r w:rsidR="00A53688">
        <w:t xml:space="preserve"> </w:t>
      </w:r>
      <w:r w:rsidRPr="00A53688">
        <w:t>С</w:t>
      </w:r>
      <w:r w:rsidR="00A53688">
        <w:t xml:space="preserve">.20 </w:t>
      </w:r>
      <w:r w:rsidR="00A53688" w:rsidRPr="00A53688">
        <w:t xml:space="preserve">- </w:t>
      </w:r>
      <w:r w:rsidRPr="00A53688">
        <w:t>25</w:t>
      </w:r>
      <w:r w:rsidR="00A53688" w:rsidRPr="00A53688">
        <w:t>.</w:t>
      </w:r>
    </w:p>
    <w:p w:rsidR="00A53688" w:rsidRDefault="004B0928" w:rsidP="00E646E4">
      <w:pPr>
        <w:pStyle w:val="a0"/>
      </w:pPr>
      <w:r w:rsidRPr="00A53688">
        <w:t>Философский энциклопедический словарь</w:t>
      </w:r>
      <w:r w:rsidR="00A53688" w:rsidRPr="00A53688">
        <w:t>. -</w:t>
      </w:r>
      <w:r w:rsidR="00A53688">
        <w:t xml:space="preserve"> </w:t>
      </w:r>
      <w:r w:rsidRPr="00A53688">
        <w:t>М</w:t>
      </w:r>
      <w:r w:rsidR="00A53688">
        <w:t>.:</w:t>
      </w:r>
      <w:r w:rsidR="00A53688" w:rsidRPr="00A53688">
        <w:t xml:space="preserve"> </w:t>
      </w:r>
      <w:r w:rsidRPr="00A53688">
        <w:t>ИНФРА</w:t>
      </w:r>
      <w:r w:rsidR="00A53688" w:rsidRPr="00A53688">
        <w:t xml:space="preserve"> - </w:t>
      </w:r>
      <w:r w:rsidRPr="00A53688">
        <w:t>М, 1997</w:t>
      </w:r>
      <w:r w:rsidR="00A53688" w:rsidRPr="00A53688">
        <w:t>. -</w:t>
      </w:r>
      <w:r w:rsidR="00A53688">
        <w:t xml:space="preserve"> </w:t>
      </w:r>
      <w:r w:rsidRPr="00A53688">
        <w:t>576 с</w:t>
      </w:r>
      <w:r w:rsidR="00A53688" w:rsidRPr="00A53688">
        <w:t>.</w:t>
      </w:r>
    </w:p>
    <w:p w:rsidR="00A53688" w:rsidRDefault="004B0928" w:rsidP="00E646E4">
      <w:pPr>
        <w:pStyle w:val="a0"/>
      </w:pPr>
      <w:r w:rsidRPr="00A53688">
        <w:t>Ансофф И</w:t>
      </w:r>
      <w:r w:rsidR="00A53688" w:rsidRPr="00A53688">
        <w:t xml:space="preserve">. </w:t>
      </w:r>
      <w:r w:rsidRPr="00A53688">
        <w:t>Стратегическое управление</w:t>
      </w:r>
      <w:r w:rsidR="00A53688" w:rsidRPr="00A53688">
        <w:t>. -</w:t>
      </w:r>
      <w:r w:rsidR="00A53688">
        <w:t xml:space="preserve"> </w:t>
      </w:r>
      <w:r w:rsidRPr="00A53688">
        <w:t>М</w:t>
      </w:r>
      <w:r w:rsidR="00A53688">
        <w:t>.:</w:t>
      </w:r>
      <w:r w:rsidR="00A53688" w:rsidRPr="00A53688">
        <w:t xml:space="preserve"> </w:t>
      </w:r>
      <w:r w:rsidRPr="00A53688">
        <w:t>Экономика, 1998</w:t>
      </w:r>
      <w:r w:rsidR="00A53688" w:rsidRPr="00A53688">
        <w:t>. -</w:t>
      </w:r>
      <w:r w:rsidR="00A53688">
        <w:t xml:space="preserve"> </w:t>
      </w:r>
      <w:r w:rsidRPr="00A53688">
        <w:t>98 с</w:t>
      </w:r>
      <w:r w:rsidR="00A53688" w:rsidRPr="00A53688">
        <w:t>.</w:t>
      </w:r>
    </w:p>
    <w:p w:rsidR="00A53688" w:rsidRDefault="004B0928" w:rsidP="00E646E4">
      <w:pPr>
        <w:pStyle w:val="a0"/>
      </w:pPr>
      <w:r w:rsidRPr="00A53688">
        <w:t>Карлоф Б</w:t>
      </w:r>
      <w:r w:rsidR="00A53688" w:rsidRPr="00A53688">
        <w:t xml:space="preserve">. </w:t>
      </w:r>
      <w:r w:rsidRPr="00A53688">
        <w:t>Деловая стратегия</w:t>
      </w:r>
      <w:r w:rsidR="00A53688" w:rsidRPr="00A53688">
        <w:t xml:space="preserve">: </w:t>
      </w:r>
      <w:r w:rsidR="00022704" w:rsidRPr="00A53688">
        <w:t>п</w:t>
      </w:r>
      <w:r w:rsidRPr="00A53688">
        <w:t>ер</w:t>
      </w:r>
      <w:r w:rsidR="00A53688" w:rsidRPr="00A53688">
        <w:t xml:space="preserve">. </w:t>
      </w:r>
      <w:r w:rsidRPr="00A53688">
        <w:t>с англ</w:t>
      </w:r>
      <w:r w:rsidR="00A53688" w:rsidRPr="00A53688">
        <w:t xml:space="preserve">. </w:t>
      </w:r>
      <w:r w:rsidRPr="00A53688">
        <w:t>/ Науч</w:t>
      </w:r>
      <w:r w:rsidR="00A53688" w:rsidRPr="00A53688">
        <w:t xml:space="preserve">. </w:t>
      </w:r>
      <w:r w:rsidRPr="00A53688">
        <w:t>ред</w:t>
      </w:r>
      <w:r w:rsidR="00A53688" w:rsidRPr="00A53688">
        <w:t xml:space="preserve">. </w:t>
      </w:r>
      <w:r w:rsidRPr="00A53688">
        <w:t>и авт</w:t>
      </w:r>
      <w:r w:rsidR="00A53688" w:rsidRPr="00A53688">
        <w:t xml:space="preserve">. </w:t>
      </w:r>
      <w:r w:rsidRPr="00A53688">
        <w:t>послесл</w:t>
      </w:r>
      <w:r w:rsidR="00A53688">
        <w:t>.</w:t>
      </w:r>
      <w:r w:rsidR="00B74DE7">
        <w:t xml:space="preserve"> </w:t>
      </w:r>
      <w:r w:rsidR="00A53688">
        <w:t xml:space="preserve">В.А. </w:t>
      </w:r>
      <w:r w:rsidRPr="00A53688">
        <w:t>Приписнов</w:t>
      </w:r>
      <w:r w:rsidR="00A53688">
        <w:t>.</w:t>
      </w:r>
      <w:r w:rsidR="00B74DE7">
        <w:t xml:space="preserve"> </w:t>
      </w:r>
      <w:r w:rsidR="00A53688">
        <w:t xml:space="preserve">М. </w:t>
      </w:r>
      <w:r w:rsidR="00A53688" w:rsidRPr="00A53688">
        <w:t>-</w:t>
      </w:r>
      <w:r w:rsidR="00A53688">
        <w:t xml:space="preserve"> </w:t>
      </w:r>
      <w:r w:rsidR="00A53688" w:rsidRPr="00A53688">
        <w:t>,</w:t>
      </w:r>
      <w:r w:rsidRPr="00A53688">
        <w:t xml:space="preserve"> 1991, с</w:t>
      </w:r>
      <w:r w:rsidR="00A53688">
        <w:t>.1</w:t>
      </w:r>
      <w:r w:rsidRPr="00A53688">
        <w:t>67</w:t>
      </w:r>
      <w:r w:rsidR="00A53688" w:rsidRPr="00A53688">
        <w:t xml:space="preserve"> - </w:t>
      </w:r>
      <w:r w:rsidRPr="00A53688">
        <w:t>223</w:t>
      </w:r>
      <w:r w:rsidR="00A53688" w:rsidRPr="00A53688">
        <w:t>.</w:t>
      </w:r>
    </w:p>
    <w:p w:rsidR="00A53688" w:rsidRDefault="004B0928" w:rsidP="00E646E4">
      <w:pPr>
        <w:pStyle w:val="a0"/>
      </w:pPr>
      <w:r w:rsidRPr="00A53688">
        <w:t>Уотерме</w:t>
      </w:r>
      <w:r w:rsidR="00022704" w:rsidRPr="00A53688">
        <w:t>н Д</w:t>
      </w:r>
      <w:r w:rsidR="00A53688" w:rsidRPr="00A53688">
        <w:t xml:space="preserve">. </w:t>
      </w:r>
      <w:r w:rsidRPr="00A53688">
        <w:t>Руководство по экспертным системам</w:t>
      </w:r>
      <w:r w:rsidR="00A53688" w:rsidRPr="00A53688">
        <w:t>. -</w:t>
      </w:r>
      <w:r w:rsidR="00A53688">
        <w:t xml:space="preserve"> </w:t>
      </w:r>
      <w:r w:rsidRPr="00A53688">
        <w:t>М</w:t>
      </w:r>
      <w:r w:rsidR="00A53688" w:rsidRPr="00A53688">
        <w:t xml:space="preserve">. </w:t>
      </w:r>
      <w:r w:rsidRPr="00A53688">
        <w:t>Мир, 1989</w:t>
      </w:r>
      <w:r w:rsidR="00A53688" w:rsidRPr="00A53688">
        <w:t>. -</w:t>
      </w:r>
      <w:r w:rsidR="00A53688">
        <w:t xml:space="preserve"> </w:t>
      </w:r>
      <w:r w:rsidRPr="00A53688">
        <w:t>321</w:t>
      </w:r>
      <w:r w:rsidR="00DD6338" w:rsidRPr="00A53688">
        <w:t xml:space="preserve"> </w:t>
      </w:r>
      <w:r w:rsidRPr="00A53688">
        <w:t>с</w:t>
      </w:r>
      <w:r w:rsidR="00A53688" w:rsidRPr="00A53688">
        <w:t>.</w:t>
      </w:r>
    </w:p>
    <w:p w:rsidR="00A53688" w:rsidRDefault="004B0928" w:rsidP="00E646E4">
      <w:pPr>
        <w:pStyle w:val="a0"/>
      </w:pPr>
      <w:r w:rsidRPr="00A53688">
        <w:t>Мескон М</w:t>
      </w:r>
      <w:r w:rsidR="00A53688">
        <w:t xml:space="preserve">.Х. </w:t>
      </w:r>
      <w:r w:rsidR="00DD6338" w:rsidRPr="00A53688">
        <w:t>Основы менеджмента / М</w:t>
      </w:r>
      <w:r w:rsidR="00A53688" w:rsidRPr="00A53688">
        <w:t xml:space="preserve">. </w:t>
      </w:r>
      <w:r w:rsidR="00DD6338" w:rsidRPr="00A53688">
        <w:t>Альберт, Ф</w:t>
      </w:r>
      <w:r w:rsidR="00A53688" w:rsidRPr="00A53688">
        <w:t xml:space="preserve">. </w:t>
      </w:r>
      <w:r w:rsidR="00DD6338" w:rsidRPr="00A53688">
        <w:t>Хедоури</w:t>
      </w:r>
      <w:r w:rsidR="00A53688" w:rsidRPr="00A53688">
        <w:t xml:space="preserve"> - </w:t>
      </w:r>
      <w:r w:rsidRPr="00A53688">
        <w:t>М</w:t>
      </w:r>
      <w:r w:rsidR="00A53688" w:rsidRPr="00A53688">
        <w:t xml:space="preserve">. </w:t>
      </w:r>
      <w:r w:rsidRPr="00A53688">
        <w:t>Дело, 1995</w:t>
      </w:r>
      <w:r w:rsidR="00A53688" w:rsidRPr="00A53688">
        <w:t xml:space="preserve">. </w:t>
      </w:r>
      <w:r w:rsidR="00A53688">
        <w:t>-</w:t>
      </w:r>
      <w:r w:rsidRPr="00A53688">
        <w:t xml:space="preserve"> 704</w:t>
      </w:r>
      <w:r w:rsidR="00DD6338" w:rsidRPr="00A53688">
        <w:t xml:space="preserve"> </w:t>
      </w:r>
      <w:r w:rsidRPr="00A53688">
        <w:t>с</w:t>
      </w:r>
      <w:r w:rsidR="00A53688" w:rsidRPr="00A53688">
        <w:t>.</w:t>
      </w:r>
    </w:p>
    <w:p w:rsidR="00A53688" w:rsidRDefault="00B74DE7" w:rsidP="00E646E4">
      <w:pPr>
        <w:pStyle w:val="a0"/>
      </w:pPr>
      <w:r>
        <w:t>Садовская</w:t>
      </w:r>
      <w:r w:rsidR="004B0928" w:rsidRPr="00A53688">
        <w:t xml:space="preserve"> Т</w:t>
      </w:r>
      <w:r w:rsidR="00A53688">
        <w:t xml:space="preserve">.В. </w:t>
      </w:r>
      <w:r w:rsidR="004B0928" w:rsidRPr="00A53688">
        <w:t>Экономика предприятия радиоэлектронной промышленности</w:t>
      </w:r>
      <w:r w:rsidR="00A53688" w:rsidRPr="00A53688">
        <w:t xml:space="preserve">: </w:t>
      </w:r>
      <w:r w:rsidR="004B0928" w:rsidRPr="00A53688">
        <w:t>электронный учеб</w:t>
      </w:r>
      <w:r w:rsidR="00A53688" w:rsidRPr="00A53688">
        <w:t>. -</w:t>
      </w:r>
      <w:r w:rsidR="00A53688">
        <w:t xml:space="preserve"> </w:t>
      </w:r>
      <w:r w:rsidR="004B0928" w:rsidRPr="00A53688">
        <w:t>метод</w:t>
      </w:r>
      <w:r w:rsidR="00A53688" w:rsidRPr="00A53688">
        <w:t xml:space="preserve">. </w:t>
      </w:r>
      <w:r w:rsidR="004B0928" w:rsidRPr="00A53688">
        <w:t>комплекс для студ</w:t>
      </w:r>
      <w:r w:rsidR="00A53688" w:rsidRPr="00A53688">
        <w:t xml:space="preserve">. </w:t>
      </w:r>
      <w:r w:rsidR="004B0928" w:rsidRPr="00A53688">
        <w:t>спец</w:t>
      </w:r>
      <w:r w:rsidR="00A53688" w:rsidRPr="00A53688">
        <w:t>.</w:t>
      </w:r>
      <w:r w:rsidR="00A53688">
        <w:t xml:space="preserve"> "</w:t>
      </w:r>
      <w:r w:rsidR="004B0928" w:rsidRPr="00A53688">
        <w:t>Экономика и организация производства</w:t>
      </w:r>
      <w:r w:rsidR="00A53688">
        <w:t xml:space="preserve">" </w:t>
      </w:r>
      <w:r w:rsidR="004B0928" w:rsidRPr="00A53688">
        <w:t>дн</w:t>
      </w:r>
      <w:r w:rsidR="00DD6338" w:rsidRPr="00A53688">
        <w:t>ев</w:t>
      </w:r>
      <w:r w:rsidR="00A53688" w:rsidRPr="00A53688">
        <w:t xml:space="preserve">. </w:t>
      </w:r>
      <w:r w:rsidR="00DD6338" w:rsidRPr="00A53688">
        <w:t>и заоч</w:t>
      </w:r>
      <w:r w:rsidR="00A53688" w:rsidRPr="00A53688">
        <w:t xml:space="preserve">. </w:t>
      </w:r>
      <w:r w:rsidR="00DD6338" w:rsidRPr="00A53688">
        <w:t>формы обуч</w:t>
      </w:r>
      <w:r w:rsidR="00A53688" w:rsidRPr="00A53688">
        <w:t xml:space="preserve">. </w:t>
      </w:r>
      <w:r w:rsidR="00A53688">
        <w:t>-</w:t>
      </w:r>
      <w:r w:rsidR="004B0928" w:rsidRPr="00A53688">
        <w:t xml:space="preserve"> Минск</w:t>
      </w:r>
      <w:r w:rsidR="00A53688" w:rsidRPr="00A53688">
        <w:t xml:space="preserve">: </w:t>
      </w:r>
      <w:r w:rsidR="004B0928" w:rsidRPr="00A53688">
        <w:t>БГУИР, 2007</w:t>
      </w:r>
      <w:r w:rsidR="00A53688" w:rsidRPr="00A53688">
        <w:t>.</w:t>
      </w:r>
    </w:p>
    <w:p w:rsidR="00A53688" w:rsidRDefault="009718F8" w:rsidP="00E646E4">
      <w:pPr>
        <w:pStyle w:val="a0"/>
      </w:pPr>
      <w:r w:rsidRPr="00A53688">
        <w:t>СанПиН №9</w:t>
      </w:r>
      <w:r w:rsidR="00A53688" w:rsidRPr="00A53688">
        <w:t xml:space="preserve"> - </w:t>
      </w:r>
      <w:r w:rsidRPr="00A53688">
        <w:t>80 РБ</w:t>
      </w:r>
      <w:r w:rsidR="004C5107" w:rsidRPr="00A53688">
        <w:t xml:space="preserve"> </w:t>
      </w:r>
      <w:r w:rsidRPr="00A53688">
        <w:t>98</w:t>
      </w:r>
      <w:r w:rsidR="00A53688" w:rsidRPr="00A53688">
        <w:t xml:space="preserve">. </w:t>
      </w:r>
      <w:r w:rsidRPr="00A53688">
        <w:t>Гигиенические требования к микроклимату помещений</w:t>
      </w:r>
      <w:r w:rsidR="00A53688" w:rsidRPr="00A53688">
        <w:t>.</w:t>
      </w:r>
    </w:p>
    <w:p w:rsidR="00A53688" w:rsidRDefault="009718F8" w:rsidP="00E646E4">
      <w:pPr>
        <w:pStyle w:val="a0"/>
      </w:pPr>
      <w:r w:rsidRPr="00A53688">
        <w:t>Аттестация рабочих мест по условиям труда</w:t>
      </w:r>
      <w:r w:rsidR="00A53688" w:rsidRPr="00A53688">
        <w:t xml:space="preserve">: </w:t>
      </w:r>
      <w:r w:rsidRPr="00A53688">
        <w:t>метод</w:t>
      </w:r>
      <w:r w:rsidR="00A53688" w:rsidRPr="00A53688">
        <w:t xml:space="preserve">. </w:t>
      </w:r>
      <w:r w:rsidRPr="00A53688">
        <w:t>пособие для практ</w:t>
      </w:r>
      <w:r w:rsidR="00A53688" w:rsidRPr="00A53688">
        <w:t xml:space="preserve">. </w:t>
      </w:r>
      <w:r w:rsidRPr="00A53688">
        <w:t>занятий по дисциплине</w:t>
      </w:r>
      <w:r w:rsidR="00A53688">
        <w:t xml:space="preserve"> "</w:t>
      </w:r>
      <w:r w:rsidRPr="00A53688">
        <w:t>Охрана труда с основами экологии</w:t>
      </w:r>
      <w:r w:rsidR="00A53688">
        <w:t xml:space="preserve">" </w:t>
      </w:r>
      <w:r w:rsidRPr="00A53688">
        <w:t>для студ</w:t>
      </w:r>
      <w:r w:rsidR="00A53688" w:rsidRPr="00A53688">
        <w:t xml:space="preserve">. </w:t>
      </w:r>
      <w:r w:rsidRPr="00A53688">
        <w:t>всех спец</w:t>
      </w:r>
      <w:r w:rsidR="00A53688" w:rsidRPr="00A53688">
        <w:t xml:space="preserve">. </w:t>
      </w:r>
      <w:r w:rsidRPr="00A53688">
        <w:t>и форм обуч</w:t>
      </w:r>
      <w:r w:rsidR="00A53688" w:rsidRPr="00A53688">
        <w:t xml:space="preserve">. </w:t>
      </w:r>
      <w:r w:rsidRPr="00A53688">
        <w:t>БГУИР / И</w:t>
      </w:r>
      <w:r w:rsidR="00A53688">
        <w:t xml:space="preserve">.С. </w:t>
      </w:r>
      <w:r w:rsidRPr="00A53688">
        <w:t>Асаенок</w:t>
      </w:r>
      <w:r w:rsidR="00A53688" w:rsidRPr="00A53688">
        <w:t xml:space="preserve"> [</w:t>
      </w:r>
      <w:r w:rsidRPr="00A53688">
        <w:t xml:space="preserve">и </w:t>
      </w:r>
      <w:r w:rsidR="00A53688">
        <w:t>др.]</w:t>
      </w:r>
      <w:r w:rsidR="00A53688" w:rsidRPr="00A53688">
        <w:t>. -</w:t>
      </w:r>
      <w:r w:rsidR="00A53688">
        <w:t xml:space="preserve"> </w:t>
      </w:r>
      <w:r w:rsidRPr="00A53688">
        <w:t>М</w:t>
      </w:r>
      <w:r w:rsidR="006E5328" w:rsidRPr="00A53688">
        <w:t>инск</w:t>
      </w:r>
      <w:r w:rsidR="00A53688" w:rsidRPr="00A53688">
        <w:t xml:space="preserve">: </w:t>
      </w:r>
      <w:r w:rsidRPr="00A53688">
        <w:t>БГУИР, 2004</w:t>
      </w:r>
      <w:r w:rsidR="00A53688" w:rsidRPr="00A53688">
        <w:t>.</w:t>
      </w:r>
    </w:p>
    <w:p w:rsidR="00E646E4" w:rsidRDefault="00A53688" w:rsidP="00E646E4">
      <w:pPr>
        <w:pStyle w:val="2"/>
      </w:pPr>
      <w:r w:rsidRPr="00A53688">
        <w:br w:type="page"/>
      </w:r>
      <w:bookmarkStart w:id="46" w:name="_Toc241820284"/>
      <w:r w:rsidR="00E646E4">
        <w:t>Приложения</w:t>
      </w:r>
      <w:bookmarkEnd w:id="46"/>
    </w:p>
    <w:p w:rsidR="00E646E4" w:rsidRPr="00E646E4" w:rsidRDefault="00E646E4" w:rsidP="00E646E4"/>
    <w:p w:rsidR="003647B3" w:rsidRPr="00A53688" w:rsidRDefault="00E646E4" w:rsidP="00CC30BB">
      <w:pPr>
        <w:pStyle w:val="afff4"/>
      </w:pPr>
      <w:r w:rsidRPr="00A53688">
        <w:t xml:space="preserve">Приложение </w:t>
      </w:r>
      <w:r w:rsidR="003647B3" w:rsidRPr="00A53688">
        <w:t>А</w:t>
      </w:r>
    </w:p>
    <w:p w:rsidR="00E646E4" w:rsidRDefault="00E646E4" w:rsidP="00A53688">
      <w:bookmarkStart w:id="47" w:name="_Toc232485309"/>
      <w:bookmarkStart w:id="48" w:name="_Toc232529420"/>
    </w:p>
    <w:p w:rsidR="003647B3" w:rsidRPr="00A53688" w:rsidRDefault="003647B3" w:rsidP="00A53688">
      <w:r w:rsidRPr="00A53688">
        <w:t>Аналитический баланс бухгалтерской отчетности ООО</w:t>
      </w:r>
      <w:r w:rsidR="00A53688">
        <w:t xml:space="preserve"> "</w:t>
      </w:r>
      <w:r w:rsidRPr="00A53688">
        <w:t>Ротафарм</w:t>
      </w:r>
      <w:r w:rsidR="00A53688">
        <w:t xml:space="preserve">" </w:t>
      </w:r>
      <w:r w:rsidRPr="00A53688">
        <w:t>за 2008 год</w:t>
      </w:r>
      <w:bookmarkEnd w:id="47"/>
      <w:bookmarkEnd w:id="48"/>
    </w:p>
    <w:p w:rsidR="003647B3" w:rsidRPr="00A53688" w:rsidRDefault="003647B3" w:rsidP="00A53688"/>
    <w:tbl>
      <w:tblPr>
        <w:tblW w:w="4701"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2"/>
        <w:gridCol w:w="723"/>
        <w:gridCol w:w="590"/>
        <w:gridCol w:w="767"/>
        <w:gridCol w:w="590"/>
        <w:gridCol w:w="767"/>
        <w:gridCol w:w="590"/>
        <w:gridCol w:w="767"/>
        <w:gridCol w:w="634"/>
      </w:tblGrid>
      <w:tr w:rsidR="003647B3" w:rsidRPr="00A53688">
        <w:trPr>
          <w:trHeight w:val="74"/>
        </w:trPr>
        <w:tc>
          <w:tcPr>
            <w:tcW w:w="1984" w:type="pct"/>
            <w:vMerge w:val="restart"/>
            <w:vAlign w:val="center"/>
          </w:tcPr>
          <w:p w:rsidR="003647B3" w:rsidRPr="00A53688" w:rsidRDefault="003647B3" w:rsidP="00CC30BB">
            <w:pPr>
              <w:pStyle w:val="afff5"/>
            </w:pPr>
            <w:r w:rsidRPr="00A53688">
              <w:t>Разделы и статьи баланса</w:t>
            </w:r>
          </w:p>
        </w:tc>
        <w:tc>
          <w:tcPr>
            <w:tcW w:w="401" w:type="pct"/>
            <w:vMerge w:val="restart"/>
            <w:textDirection w:val="btLr"/>
            <w:vAlign w:val="center"/>
          </w:tcPr>
          <w:p w:rsidR="003647B3" w:rsidRPr="00A53688" w:rsidRDefault="003647B3" w:rsidP="00CC30BB">
            <w:pPr>
              <w:pStyle w:val="afff5"/>
            </w:pPr>
            <w:r w:rsidRPr="00A53688">
              <w:t>Услов-ные обозна-чения</w:t>
            </w:r>
          </w:p>
        </w:tc>
        <w:tc>
          <w:tcPr>
            <w:tcW w:w="754" w:type="pct"/>
            <w:gridSpan w:val="2"/>
            <w:vAlign w:val="center"/>
          </w:tcPr>
          <w:p w:rsidR="003647B3" w:rsidRPr="00A53688" w:rsidRDefault="003647B3" w:rsidP="00CC30BB">
            <w:pPr>
              <w:pStyle w:val="afff5"/>
            </w:pPr>
            <w:r w:rsidRPr="00A53688">
              <w:t>На начало периода</w:t>
            </w:r>
          </w:p>
        </w:tc>
        <w:tc>
          <w:tcPr>
            <w:tcW w:w="754" w:type="pct"/>
            <w:gridSpan w:val="2"/>
            <w:vAlign w:val="center"/>
          </w:tcPr>
          <w:p w:rsidR="003647B3" w:rsidRPr="00A53688" w:rsidRDefault="003647B3" w:rsidP="00CC30BB">
            <w:pPr>
              <w:pStyle w:val="afff5"/>
            </w:pPr>
            <w:r w:rsidRPr="00A53688">
              <w:t>На конец периода</w:t>
            </w:r>
          </w:p>
        </w:tc>
        <w:tc>
          <w:tcPr>
            <w:tcW w:w="1106" w:type="pct"/>
            <w:gridSpan w:val="3"/>
            <w:vAlign w:val="center"/>
          </w:tcPr>
          <w:p w:rsidR="003647B3" w:rsidRPr="00A53688" w:rsidRDefault="003647B3" w:rsidP="00CC30BB">
            <w:pPr>
              <w:pStyle w:val="afff5"/>
            </w:pPr>
            <w:r w:rsidRPr="00A53688">
              <w:t>Изменение за отчетный период</w:t>
            </w:r>
          </w:p>
        </w:tc>
      </w:tr>
      <w:tr w:rsidR="003647B3" w:rsidRPr="00A53688">
        <w:trPr>
          <w:cantSplit/>
          <w:trHeight w:val="1837"/>
        </w:trPr>
        <w:tc>
          <w:tcPr>
            <w:tcW w:w="1984" w:type="pct"/>
            <w:vMerge/>
            <w:vAlign w:val="center"/>
          </w:tcPr>
          <w:p w:rsidR="003647B3" w:rsidRPr="00A53688" w:rsidRDefault="003647B3" w:rsidP="00CC30BB">
            <w:pPr>
              <w:pStyle w:val="afff5"/>
            </w:pPr>
          </w:p>
        </w:tc>
        <w:tc>
          <w:tcPr>
            <w:tcW w:w="401" w:type="pct"/>
            <w:vMerge/>
            <w:vAlign w:val="center"/>
          </w:tcPr>
          <w:p w:rsidR="003647B3" w:rsidRPr="00A53688" w:rsidRDefault="003647B3" w:rsidP="00CC30BB">
            <w:pPr>
              <w:pStyle w:val="afff5"/>
            </w:pPr>
          </w:p>
        </w:tc>
        <w:tc>
          <w:tcPr>
            <w:tcW w:w="328" w:type="pct"/>
            <w:textDirection w:val="btLr"/>
            <w:vAlign w:val="center"/>
          </w:tcPr>
          <w:p w:rsidR="003647B3" w:rsidRPr="00A53688" w:rsidRDefault="003647B3" w:rsidP="00CC30BB">
            <w:pPr>
              <w:pStyle w:val="afff5"/>
              <w:spacing w:line="240" w:lineRule="auto"/>
            </w:pPr>
            <w:r w:rsidRPr="00A53688">
              <w:t>Ссумма млн</w:t>
            </w:r>
            <w:r w:rsidR="00A53688" w:rsidRPr="00A53688">
              <w:t xml:space="preserve">. </w:t>
            </w:r>
            <w:r w:rsidR="00EC6F2B" w:rsidRPr="00A53688">
              <w:t>р</w:t>
            </w:r>
            <w:r w:rsidR="00A53688" w:rsidRPr="00A53688">
              <w:t xml:space="preserve">. </w:t>
            </w:r>
          </w:p>
        </w:tc>
        <w:tc>
          <w:tcPr>
            <w:tcW w:w="426" w:type="pct"/>
            <w:textDirection w:val="btLr"/>
            <w:vAlign w:val="center"/>
          </w:tcPr>
          <w:p w:rsidR="003647B3" w:rsidRPr="00A53688" w:rsidRDefault="003647B3" w:rsidP="00CC30BB">
            <w:pPr>
              <w:pStyle w:val="afff5"/>
              <w:spacing w:line="240" w:lineRule="auto"/>
            </w:pPr>
            <w:r w:rsidRPr="00A53688">
              <w:t>Уудельный вес,</w:t>
            </w:r>
            <w:r w:rsidR="00A53688" w:rsidRPr="00A53688">
              <w:t>%</w:t>
            </w:r>
          </w:p>
        </w:tc>
        <w:tc>
          <w:tcPr>
            <w:tcW w:w="328" w:type="pct"/>
            <w:textDirection w:val="btLr"/>
            <w:vAlign w:val="center"/>
          </w:tcPr>
          <w:p w:rsidR="003647B3" w:rsidRPr="00A53688" w:rsidRDefault="003647B3" w:rsidP="00CC30BB">
            <w:pPr>
              <w:pStyle w:val="afff5"/>
              <w:spacing w:line="240" w:lineRule="auto"/>
            </w:pPr>
            <w:r w:rsidRPr="00A53688">
              <w:t>Ссумма млн</w:t>
            </w:r>
            <w:r w:rsidR="00A53688" w:rsidRPr="00A53688">
              <w:t xml:space="preserve">. </w:t>
            </w:r>
            <w:r w:rsidR="00EC6F2B" w:rsidRPr="00A53688">
              <w:t>р</w:t>
            </w:r>
            <w:r w:rsidR="00A53688" w:rsidRPr="00A53688">
              <w:t xml:space="preserve">. </w:t>
            </w:r>
          </w:p>
        </w:tc>
        <w:tc>
          <w:tcPr>
            <w:tcW w:w="426" w:type="pct"/>
            <w:textDirection w:val="btLr"/>
            <w:vAlign w:val="center"/>
          </w:tcPr>
          <w:p w:rsidR="003647B3" w:rsidRPr="00A53688" w:rsidRDefault="003647B3" w:rsidP="00CC30BB">
            <w:pPr>
              <w:pStyle w:val="afff5"/>
              <w:spacing w:line="240" w:lineRule="auto"/>
            </w:pPr>
            <w:r w:rsidRPr="00A53688">
              <w:t>Уудельный вес,</w:t>
            </w:r>
            <w:r w:rsidR="00A53688" w:rsidRPr="00A53688">
              <w:t>%</w:t>
            </w:r>
          </w:p>
        </w:tc>
        <w:tc>
          <w:tcPr>
            <w:tcW w:w="328" w:type="pct"/>
            <w:textDirection w:val="btLr"/>
            <w:vAlign w:val="center"/>
          </w:tcPr>
          <w:p w:rsidR="003647B3" w:rsidRPr="00A53688" w:rsidRDefault="003647B3" w:rsidP="00CC30BB">
            <w:pPr>
              <w:pStyle w:val="afff5"/>
              <w:spacing w:line="240" w:lineRule="auto"/>
            </w:pPr>
            <w:r w:rsidRPr="00A53688">
              <w:t>Аобсолютные, тыс</w:t>
            </w:r>
            <w:r w:rsidR="00A53688" w:rsidRPr="00A53688">
              <w:t xml:space="preserve">. </w:t>
            </w:r>
            <w:r w:rsidR="00EC6F2B" w:rsidRPr="00A53688">
              <w:t>р</w:t>
            </w:r>
            <w:r w:rsidR="00A53688" w:rsidRPr="00A53688">
              <w:t xml:space="preserve">. </w:t>
            </w:r>
          </w:p>
        </w:tc>
        <w:tc>
          <w:tcPr>
            <w:tcW w:w="426" w:type="pct"/>
            <w:textDirection w:val="btLr"/>
            <w:vAlign w:val="center"/>
          </w:tcPr>
          <w:p w:rsidR="003647B3" w:rsidRPr="00A53688" w:rsidRDefault="003647B3" w:rsidP="00CC30BB">
            <w:pPr>
              <w:pStyle w:val="afff5"/>
              <w:spacing w:line="240" w:lineRule="auto"/>
            </w:pPr>
            <w:r w:rsidRPr="00A53688">
              <w:t>относительные,</w:t>
            </w:r>
            <w:r w:rsidR="00A53688" w:rsidRPr="00A53688">
              <w:t>%</w:t>
            </w:r>
          </w:p>
        </w:tc>
        <w:tc>
          <w:tcPr>
            <w:tcW w:w="352" w:type="pct"/>
            <w:textDirection w:val="btLr"/>
            <w:vAlign w:val="center"/>
          </w:tcPr>
          <w:p w:rsidR="003647B3" w:rsidRPr="00A53688" w:rsidRDefault="003647B3" w:rsidP="00CC30BB">
            <w:pPr>
              <w:pStyle w:val="afff5"/>
              <w:spacing w:line="240" w:lineRule="auto"/>
            </w:pPr>
            <w:r w:rsidRPr="00A53688">
              <w:t>Структуры,</w:t>
            </w:r>
            <w:r w:rsidR="00A53688">
              <w:t>% -</w:t>
            </w:r>
            <w:r w:rsidRPr="00A53688">
              <w:t>ные пункты</w:t>
            </w:r>
          </w:p>
        </w:tc>
      </w:tr>
      <w:tr w:rsidR="003647B3" w:rsidRPr="00A53688">
        <w:trPr>
          <w:trHeight w:val="74"/>
        </w:trPr>
        <w:tc>
          <w:tcPr>
            <w:tcW w:w="1984" w:type="pct"/>
          </w:tcPr>
          <w:p w:rsidR="003647B3" w:rsidRPr="00A53688" w:rsidRDefault="003647B3" w:rsidP="00CC30BB">
            <w:pPr>
              <w:pStyle w:val="afff5"/>
            </w:pPr>
            <w:r w:rsidRPr="00A53688">
              <w:t>1</w:t>
            </w:r>
          </w:p>
        </w:tc>
        <w:tc>
          <w:tcPr>
            <w:tcW w:w="401" w:type="pct"/>
          </w:tcPr>
          <w:p w:rsidR="003647B3" w:rsidRPr="00A53688" w:rsidRDefault="003647B3" w:rsidP="00CC30BB">
            <w:pPr>
              <w:pStyle w:val="afff5"/>
            </w:pPr>
            <w:r w:rsidRPr="00A53688">
              <w:t>3</w:t>
            </w:r>
          </w:p>
        </w:tc>
        <w:tc>
          <w:tcPr>
            <w:tcW w:w="328" w:type="pct"/>
          </w:tcPr>
          <w:p w:rsidR="003647B3" w:rsidRPr="00A53688" w:rsidRDefault="003647B3" w:rsidP="00CC30BB">
            <w:pPr>
              <w:pStyle w:val="afff5"/>
            </w:pPr>
            <w:r w:rsidRPr="00A53688">
              <w:t>4</w:t>
            </w:r>
          </w:p>
        </w:tc>
        <w:tc>
          <w:tcPr>
            <w:tcW w:w="426" w:type="pct"/>
          </w:tcPr>
          <w:p w:rsidR="003647B3" w:rsidRPr="00A53688" w:rsidRDefault="003647B3" w:rsidP="00CC30BB">
            <w:pPr>
              <w:pStyle w:val="afff5"/>
            </w:pPr>
            <w:r w:rsidRPr="00A53688">
              <w:t>5</w:t>
            </w:r>
          </w:p>
        </w:tc>
        <w:tc>
          <w:tcPr>
            <w:tcW w:w="328" w:type="pct"/>
          </w:tcPr>
          <w:p w:rsidR="003647B3" w:rsidRPr="00A53688" w:rsidRDefault="003647B3" w:rsidP="00CC30BB">
            <w:pPr>
              <w:pStyle w:val="afff5"/>
            </w:pPr>
            <w:r w:rsidRPr="00A53688">
              <w:t>6</w:t>
            </w:r>
          </w:p>
        </w:tc>
        <w:tc>
          <w:tcPr>
            <w:tcW w:w="426" w:type="pct"/>
          </w:tcPr>
          <w:p w:rsidR="003647B3" w:rsidRPr="00A53688" w:rsidRDefault="003647B3" w:rsidP="00CC30BB">
            <w:pPr>
              <w:pStyle w:val="afff5"/>
            </w:pPr>
            <w:r w:rsidRPr="00A53688">
              <w:t>7</w:t>
            </w:r>
          </w:p>
        </w:tc>
        <w:tc>
          <w:tcPr>
            <w:tcW w:w="328" w:type="pct"/>
          </w:tcPr>
          <w:p w:rsidR="003647B3" w:rsidRPr="00A53688" w:rsidRDefault="003647B3" w:rsidP="00CC30BB">
            <w:pPr>
              <w:pStyle w:val="afff5"/>
            </w:pPr>
            <w:r w:rsidRPr="00A53688">
              <w:t>8</w:t>
            </w:r>
          </w:p>
        </w:tc>
        <w:tc>
          <w:tcPr>
            <w:tcW w:w="426" w:type="pct"/>
          </w:tcPr>
          <w:p w:rsidR="003647B3" w:rsidRPr="00A53688" w:rsidRDefault="003647B3" w:rsidP="00CC30BB">
            <w:pPr>
              <w:pStyle w:val="afff5"/>
            </w:pPr>
            <w:r w:rsidRPr="00A53688">
              <w:t>9</w:t>
            </w:r>
          </w:p>
        </w:tc>
        <w:tc>
          <w:tcPr>
            <w:tcW w:w="352" w:type="pct"/>
          </w:tcPr>
          <w:p w:rsidR="003647B3" w:rsidRPr="00A53688" w:rsidRDefault="003647B3" w:rsidP="00CC30BB">
            <w:pPr>
              <w:pStyle w:val="afff5"/>
            </w:pPr>
            <w:r w:rsidRPr="00A53688">
              <w:t>10</w:t>
            </w:r>
          </w:p>
        </w:tc>
      </w:tr>
      <w:tr w:rsidR="003647B3" w:rsidRPr="00A53688">
        <w:trPr>
          <w:trHeight w:val="288"/>
        </w:trPr>
        <w:tc>
          <w:tcPr>
            <w:tcW w:w="1984" w:type="pct"/>
          </w:tcPr>
          <w:p w:rsidR="003647B3" w:rsidRPr="00A53688" w:rsidRDefault="003647B3" w:rsidP="00CC30BB">
            <w:pPr>
              <w:pStyle w:val="afff5"/>
            </w:pPr>
            <w:r w:rsidRPr="00A53688">
              <w:t>Основные средства</w:t>
            </w:r>
          </w:p>
        </w:tc>
        <w:tc>
          <w:tcPr>
            <w:tcW w:w="401" w:type="pct"/>
          </w:tcPr>
          <w:p w:rsidR="003647B3" w:rsidRPr="00A53688" w:rsidRDefault="003647B3" w:rsidP="00CC30BB">
            <w:pPr>
              <w:pStyle w:val="afff5"/>
            </w:pPr>
            <w:r w:rsidRPr="00A53688">
              <w:t>ОС</w:t>
            </w:r>
          </w:p>
        </w:tc>
        <w:tc>
          <w:tcPr>
            <w:tcW w:w="328" w:type="pct"/>
          </w:tcPr>
          <w:p w:rsidR="003647B3" w:rsidRPr="00A53688" w:rsidRDefault="003647B3" w:rsidP="00CC30BB">
            <w:pPr>
              <w:pStyle w:val="afff5"/>
            </w:pPr>
            <w:r w:rsidRPr="00A53688">
              <w:t>505</w:t>
            </w:r>
          </w:p>
        </w:tc>
        <w:tc>
          <w:tcPr>
            <w:tcW w:w="426" w:type="pct"/>
          </w:tcPr>
          <w:p w:rsidR="003647B3" w:rsidRPr="00A53688" w:rsidRDefault="003647B3" w:rsidP="00CC30BB">
            <w:pPr>
              <w:pStyle w:val="afff5"/>
            </w:pPr>
            <w:r w:rsidRPr="00A53688">
              <w:t>74,05</w:t>
            </w:r>
          </w:p>
        </w:tc>
        <w:tc>
          <w:tcPr>
            <w:tcW w:w="328" w:type="pct"/>
          </w:tcPr>
          <w:p w:rsidR="003647B3" w:rsidRPr="00A53688" w:rsidRDefault="003647B3" w:rsidP="00CC30BB">
            <w:pPr>
              <w:pStyle w:val="afff5"/>
            </w:pPr>
            <w:r w:rsidRPr="00A53688">
              <w:t>497</w:t>
            </w:r>
          </w:p>
        </w:tc>
        <w:tc>
          <w:tcPr>
            <w:tcW w:w="426" w:type="pct"/>
          </w:tcPr>
          <w:p w:rsidR="003647B3" w:rsidRPr="00A53688" w:rsidRDefault="003647B3" w:rsidP="00CC30BB">
            <w:pPr>
              <w:pStyle w:val="afff5"/>
            </w:pPr>
            <w:r w:rsidRPr="00A53688">
              <w:t>73,63</w:t>
            </w:r>
          </w:p>
        </w:tc>
        <w:tc>
          <w:tcPr>
            <w:tcW w:w="328" w:type="pct"/>
          </w:tcPr>
          <w:p w:rsidR="003647B3" w:rsidRPr="00A53688" w:rsidRDefault="003647B3" w:rsidP="00CC30BB">
            <w:pPr>
              <w:pStyle w:val="afff5"/>
            </w:pPr>
            <w:r w:rsidRPr="00A53688">
              <w:t>-8</w:t>
            </w:r>
          </w:p>
        </w:tc>
        <w:tc>
          <w:tcPr>
            <w:tcW w:w="426" w:type="pct"/>
          </w:tcPr>
          <w:p w:rsidR="003647B3" w:rsidRPr="00A53688" w:rsidRDefault="003647B3" w:rsidP="00CC30BB">
            <w:pPr>
              <w:pStyle w:val="afff5"/>
            </w:pPr>
            <w:r w:rsidRPr="00A53688">
              <w:t>-1,58</w:t>
            </w:r>
          </w:p>
        </w:tc>
        <w:tc>
          <w:tcPr>
            <w:tcW w:w="352" w:type="pct"/>
          </w:tcPr>
          <w:p w:rsidR="003647B3" w:rsidRPr="00A53688" w:rsidRDefault="003647B3" w:rsidP="00CC30BB">
            <w:pPr>
              <w:pStyle w:val="afff5"/>
            </w:pPr>
            <w:r w:rsidRPr="00A53688">
              <w:t>-0,42</w:t>
            </w:r>
          </w:p>
        </w:tc>
      </w:tr>
      <w:tr w:rsidR="003647B3" w:rsidRPr="00A53688">
        <w:trPr>
          <w:trHeight w:val="74"/>
        </w:trPr>
        <w:tc>
          <w:tcPr>
            <w:tcW w:w="1984" w:type="pct"/>
          </w:tcPr>
          <w:p w:rsidR="003647B3" w:rsidRPr="00A53688" w:rsidRDefault="003647B3" w:rsidP="00CC30BB">
            <w:pPr>
              <w:pStyle w:val="afff5"/>
            </w:pPr>
            <w:r w:rsidRPr="00A53688">
              <w:t>НА</w:t>
            </w:r>
          </w:p>
        </w:tc>
        <w:tc>
          <w:tcPr>
            <w:tcW w:w="401" w:type="pct"/>
          </w:tcPr>
          <w:p w:rsidR="003647B3" w:rsidRPr="00A53688" w:rsidRDefault="003647B3" w:rsidP="00CC30BB">
            <w:pPr>
              <w:pStyle w:val="afff5"/>
            </w:pPr>
            <w:r w:rsidRPr="00A53688">
              <w:t>НМА</w:t>
            </w:r>
          </w:p>
        </w:tc>
        <w:tc>
          <w:tcPr>
            <w:tcW w:w="328" w:type="pct"/>
          </w:tcPr>
          <w:p w:rsidR="003647B3" w:rsidRPr="00A53688" w:rsidRDefault="003647B3" w:rsidP="00CC30BB">
            <w:pPr>
              <w:pStyle w:val="afff5"/>
            </w:pPr>
            <w:r w:rsidRPr="00A53688">
              <w:t>1</w:t>
            </w:r>
          </w:p>
        </w:tc>
        <w:tc>
          <w:tcPr>
            <w:tcW w:w="426" w:type="pct"/>
          </w:tcPr>
          <w:p w:rsidR="003647B3" w:rsidRPr="00A53688" w:rsidRDefault="003647B3" w:rsidP="00CC30BB">
            <w:pPr>
              <w:pStyle w:val="afff5"/>
            </w:pPr>
            <w:r w:rsidRPr="00A53688">
              <w:t>0,15</w:t>
            </w:r>
          </w:p>
        </w:tc>
        <w:tc>
          <w:tcPr>
            <w:tcW w:w="328" w:type="pct"/>
          </w:tcPr>
          <w:p w:rsidR="003647B3" w:rsidRPr="00A53688" w:rsidRDefault="00A53688" w:rsidP="00CC30BB">
            <w:pPr>
              <w:pStyle w:val="afff5"/>
            </w:pPr>
            <w:r w:rsidRPr="00A53688">
              <w:t xml:space="preserve"> - </w:t>
            </w:r>
          </w:p>
        </w:tc>
        <w:tc>
          <w:tcPr>
            <w:tcW w:w="426" w:type="pct"/>
          </w:tcPr>
          <w:p w:rsidR="003647B3" w:rsidRPr="00A53688" w:rsidRDefault="003647B3" w:rsidP="00CC30BB">
            <w:pPr>
              <w:pStyle w:val="afff5"/>
            </w:pPr>
            <w:r w:rsidRPr="00A53688">
              <w:t>0,00</w:t>
            </w:r>
          </w:p>
        </w:tc>
        <w:tc>
          <w:tcPr>
            <w:tcW w:w="328" w:type="pct"/>
          </w:tcPr>
          <w:p w:rsidR="003647B3" w:rsidRPr="00A53688" w:rsidRDefault="003647B3" w:rsidP="00CC30BB">
            <w:pPr>
              <w:pStyle w:val="afff5"/>
            </w:pPr>
            <w:r w:rsidRPr="00A53688">
              <w:t>-1</w:t>
            </w:r>
          </w:p>
        </w:tc>
        <w:tc>
          <w:tcPr>
            <w:tcW w:w="426" w:type="pct"/>
          </w:tcPr>
          <w:p w:rsidR="003647B3" w:rsidRPr="00A53688" w:rsidRDefault="003647B3" w:rsidP="00CC30BB">
            <w:pPr>
              <w:pStyle w:val="afff5"/>
            </w:pPr>
            <w:r w:rsidRPr="00A53688">
              <w:t>-</w:t>
            </w:r>
            <w:r w:rsidR="00CB2497" w:rsidRPr="00A53688">
              <w:t>1</w:t>
            </w:r>
            <w:r w:rsidRPr="00A53688">
              <w:t>00,0</w:t>
            </w:r>
          </w:p>
        </w:tc>
        <w:tc>
          <w:tcPr>
            <w:tcW w:w="352" w:type="pct"/>
          </w:tcPr>
          <w:p w:rsidR="003647B3" w:rsidRPr="00A53688" w:rsidRDefault="003647B3" w:rsidP="00CC30BB">
            <w:pPr>
              <w:pStyle w:val="afff5"/>
            </w:pPr>
            <w:r w:rsidRPr="00A53688">
              <w:t>-0,15</w:t>
            </w:r>
          </w:p>
        </w:tc>
      </w:tr>
      <w:tr w:rsidR="003647B3" w:rsidRPr="00A53688">
        <w:trPr>
          <w:trHeight w:val="74"/>
        </w:trPr>
        <w:tc>
          <w:tcPr>
            <w:tcW w:w="1984" w:type="pct"/>
          </w:tcPr>
          <w:p w:rsidR="003647B3" w:rsidRPr="00A53688" w:rsidRDefault="003647B3" w:rsidP="00CC30BB">
            <w:pPr>
              <w:pStyle w:val="afff5"/>
            </w:pPr>
            <w:r w:rsidRPr="00A53688">
              <w:t>Вложения во ВА</w:t>
            </w:r>
          </w:p>
        </w:tc>
        <w:tc>
          <w:tcPr>
            <w:tcW w:w="401" w:type="pct"/>
          </w:tcPr>
          <w:p w:rsidR="003647B3" w:rsidRPr="00A53688" w:rsidRDefault="00A53688" w:rsidP="00CC30BB">
            <w:pPr>
              <w:pStyle w:val="afff5"/>
            </w:pPr>
            <w:r>
              <w:t xml:space="preserve"> </w:t>
            </w:r>
          </w:p>
        </w:tc>
        <w:tc>
          <w:tcPr>
            <w:tcW w:w="328" w:type="pct"/>
          </w:tcPr>
          <w:p w:rsidR="003647B3" w:rsidRPr="00A53688" w:rsidRDefault="003647B3" w:rsidP="00CC30BB">
            <w:pPr>
              <w:pStyle w:val="afff5"/>
            </w:pPr>
            <w:r w:rsidRPr="00A53688">
              <w:t>-</w:t>
            </w:r>
          </w:p>
        </w:tc>
        <w:tc>
          <w:tcPr>
            <w:tcW w:w="426" w:type="pct"/>
          </w:tcPr>
          <w:p w:rsidR="003647B3" w:rsidRPr="00A53688" w:rsidRDefault="003647B3" w:rsidP="00CC30BB">
            <w:pPr>
              <w:pStyle w:val="afff5"/>
            </w:pPr>
            <w:r w:rsidRPr="00A53688">
              <w:t>-</w:t>
            </w:r>
          </w:p>
        </w:tc>
        <w:tc>
          <w:tcPr>
            <w:tcW w:w="328" w:type="pct"/>
          </w:tcPr>
          <w:p w:rsidR="003647B3" w:rsidRPr="00A53688" w:rsidRDefault="003647B3" w:rsidP="00CC30BB">
            <w:pPr>
              <w:pStyle w:val="afff5"/>
            </w:pPr>
            <w:r w:rsidRPr="00A53688">
              <w:t>-</w:t>
            </w:r>
          </w:p>
        </w:tc>
        <w:tc>
          <w:tcPr>
            <w:tcW w:w="426" w:type="pct"/>
          </w:tcPr>
          <w:p w:rsidR="003647B3" w:rsidRPr="00A53688" w:rsidRDefault="003647B3" w:rsidP="00CC30BB">
            <w:pPr>
              <w:pStyle w:val="afff5"/>
            </w:pPr>
            <w:r w:rsidRPr="00A53688">
              <w:t>-</w:t>
            </w:r>
          </w:p>
        </w:tc>
        <w:tc>
          <w:tcPr>
            <w:tcW w:w="328" w:type="pct"/>
          </w:tcPr>
          <w:p w:rsidR="003647B3" w:rsidRPr="00A53688" w:rsidRDefault="003647B3" w:rsidP="00CC30BB">
            <w:pPr>
              <w:pStyle w:val="afff5"/>
            </w:pPr>
            <w:r w:rsidRPr="00A53688">
              <w:t>-</w:t>
            </w:r>
          </w:p>
        </w:tc>
        <w:tc>
          <w:tcPr>
            <w:tcW w:w="426" w:type="pct"/>
          </w:tcPr>
          <w:p w:rsidR="003647B3" w:rsidRPr="00A53688" w:rsidRDefault="003647B3" w:rsidP="00CC30BB">
            <w:pPr>
              <w:pStyle w:val="afff5"/>
            </w:pPr>
            <w:r w:rsidRPr="00A53688">
              <w:t>-</w:t>
            </w:r>
          </w:p>
        </w:tc>
        <w:tc>
          <w:tcPr>
            <w:tcW w:w="352" w:type="pct"/>
          </w:tcPr>
          <w:p w:rsidR="003647B3" w:rsidRPr="00A53688" w:rsidRDefault="003647B3" w:rsidP="00CC30BB">
            <w:pPr>
              <w:pStyle w:val="afff5"/>
            </w:pPr>
            <w:r w:rsidRPr="00A53688">
              <w:t>-</w:t>
            </w:r>
          </w:p>
        </w:tc>
      </w:tr>
      <w:tr w:rsidR="003647B3" w:rsidRPr="00A53688">
        <w:trPr>
          <w:trHeight w:val="74"/>
        </w:trPr>
        <w:tc>
          <w:tcPr>
            <w:tcW w:w="1984" w:type="pct"/>
          </w:tcPr>
          <w:p w:rsidR="003647B3" w:rsidRPr="00A53688" w:rsidRDefault="003647B3" w:rsidP="00CC30BB">
            <w:pPr>
              <w:pStyle w:val="afff5"/>
            </w:pPr>
            <w:r w:rsidRPr="00A53688">
              <w:t>Итого</w:t>
            </w:r>
            <w:r w:rsidR="00A53688" w:rsidRPr="00A53688">
              <w:t xml:space="preserve"> </w:t>
            </w:r>
            <w:r w:rsidRPr="00A53688">
              <w:t>ВА</w:t>
            </w:r>
          </w:p>
        </w:tc>
        <w:tc>
          <w:tcPr>
            <w:tcW w:w="401" w:type="pct"/>
          </w:tcPr>
          <w:p w:rsidR="003647B3" w:rsidRPr="00A53688" w:rsidRDefault="003647B3" w:rsidP="00CC30BB">
            <w:pPr>
              <w:pStyle w:val="afff5"/>
            </w:pPr>
            <w:r w:rsidRPr="00A53688">
              <w:t>ВОА</w:t>
            </w:r>
          </w:p>
        </w:tc>
        <w:tc>
          <w:tcPr>
            <w:tcW w:w="328" w:type="pct"/>
          </w:tcPr>
          <w:p w:rsidR="003647B3" w:rsidRPr="00A53688" w:rsidRDefault="003647B3" w:rsidP="00CC30BB">
            <w:pPr>
              <w:pStyle w:val="afff5"/>
            </w:pPr>
            <w:r w:rsidRPr="00A53688">
              <w:t>506</w:t>
            </w:r>
          </w:p>
        </w:tc>
        <w:tc>
          <w:tcPr>
            <w:tcW w:w="426" w:type="pct"/>
          </w:tcPr>
          <w:p w:rsidR="003647B3" w:rsidRPr="00A53688" w:rsidRDefault="003647B3" w:rsidP="00CC30BB">
            <w:pPr>
              <w:pStyle w:val="afff5"/>
            </w:pPr>
            <w:r w:rsidRPr="00A53688">
              <w:t>74</w:t>
            </w:r>
            <w:r w:rsidR="00A53688">
              <w:t>, 19</w:t>
            </w:r>
          </w:p>
        </w:tc>
        <w:tc>
          <w:tcPr>
            <w:tcW w:w="328" w:type="pct"/>
          </w:tcPr>
          <w:p w:rsidR="003647B3" w:rsidRPr="00A53688" w:rsidRDefault="003647B3" w:rsidP="00CC30BB">
            <w:pPr>
              <w:pStyle w:val="afff5"/>
            </w:pPr>
            <w:r w:rsidRPr="00A53688">
              <w:t>497</w:t>
            </w:r>
          </w:p>
        </w:tc>
        <w:tc>
          <w:tcPr>
            <w:tcW w:w="426" w:type="pct"/>
          </w:tcPr>
          <w:p w:rsidR="003647B3" w:rsidRPr="00A53688" w:rsidRDefault="003647B3" w:rsidP="00CC30BB">
            <w:pPr>
              <w:pStyle w:val="afff5"/>
            </w:pPr>
            <w:r w:rsidRPr="00A53688">
              <w:t>73,63</w:t>
            </w:r>
          </w:p>
        </w:tc>
        <w:tc>
          <w:tcPr>
            <w:tcW w:w="328" w:type="pct"/>
          </w:tcPr>
          <w:p w:rsidR="003647B3" w:rsidRPr="00A53688" w:rsidRDefault="003647B3" w:rsidP="00CC30BB">
            <w:pPr>
              <w:pStyle w:val="afff5"/>
            </w:pPr>
            <w:r w:rsidRPr="00A53688">
              <w:t>-9</w:t>
            </w:r>
          </w:p>
        </w:tc>
        <w:tc>
          <w:tcPr>
            <w:tcW w:w="426" w:type="pct"/>
          </w:tcPr>
          <w:p w:rsidR="003647B3" w:rsidRPr="00A53688" w:rsidRDefault="003647B3" w:rsidP="00CC30BB">
            <w:pPr>
              <w:pStyle w:val="afff5"/>
            </w:pPr>
            <w:r w:rsidRPr="00A53688">
              <w:t>-1,78</w:t>
            </w:r>
          </w:p>
        </w:tc>
        <w:tc>
          <w:tcPr>
            <w:tcW w:w="352" w:type="pct"/>
          </w:tcPr>
          <w:p w:rsidR="003647B3" w:rsidRPr="00A53688" w:rsidRDefault="003647B3" w:rsidP="00CC30BB">
            <w:pPr>
              <w:pStyle w:val="afff5"/>
            </w:pPr>
            <w:r w:rsidRPr="00A53688">
              <w:t>-0,56</w:t>
            </w:r>
          </w:p>
        </w:tc>
      </w:tr>
      <w:tr w:rsidR="003647B3" w:rsidRPr="00A53688">
        <w:trPr>
          <w:trHeight w:val="74"/>
        </w:trPr>
        <w:tc>
          <w:tcPr>
            <w:tcW w:w="1984" w:type="pct"/>
          </w:tcPr>
          <w:p w:rsidR="003647B3" w:rsidRPr="00A53688" w:rsidRDefault="003647B3" w:rsidP="00CC30BB">
            <w:pPr>
              <w:pStyle w:val="afff5"/>
            </w:pPr>
            <w:r w:rsidRPr="00A53688">
              <w:t xml:space="preserve">Оборотные активы </w:t>
            </w:r>
            <w:r w:rsidR="00A53688">
              <w:t>-</w:t>
            </w:r>
            <w:r w:rsidRPr="00A53688">
              <w:t xml:space="preserve"> всего, в том числе</w:t>
            </w:r>
          </w:p>
        </w:tc>
        <w:tc>
          <w:tcPr>
            <w:tcW w:w="401" w:type="pct"/>
          </w:tcPr>
          <w:p w:rsidR="003647B3" w:rsidRPr="00A53688" w:rsidRDefault="003647B3" w:rsidP="00CC30BB">
            <w:pPr>
              <w:pStyle w:val="afff5"/>
            </w:pPr>
            <w:r w:rsidRPr="00A53688">
              <w:t>ОА</w:t>
            </w:r>
          </w:p>
        </w:tc>
        <w:tc>
          <w:tcPr>
            <w:tcW w:w="328" w:type="pct"/>
          </w:tcPr>
          <w:p w:rsidR="003647B3" w:rsidRPr="00A53688" w:rsidRDefault="003647B3" w:rsidP="00CC30BB">
            <w:pPr>
              <w:pStyle w:val="afff5"/>
            </w:pPr>
            <w:r w:rsidRPr="00A53688">
              <w:t>176</w:t>
            </w:r>
          </w:p>
        </w:tc>
        <w:tc>
          <w:tcPr>
            <w:tcW w:w="426" w:type="pct"/>
          </w:tcPr>
          <w:p w:rsidR="003647B3" w:rsidRPr="00A53688" w:rsidRDefault="003647B3" w:rsidP="00CC30BB">
            <w:pPr>
              <w:pStyle w:val="afff5"/>
            </w:pPr>
            <w:r w:rsidRPr="00A53688">
              <w:t>25,81</w:t>
            </w:r>
          </w:p>
        </w:tc>
        <w:tc>
          <w:tcPr>
            <w:tcW w:w="328" w:type="pct"/>
          </w:tcPr>
          <w:p w:rsidR="003647B3" w:rsidRPr="00A53688" w:rsidRDefault="003647B3" w:rsidP="00CC30BB">
            <w:pPr>
              <w:pStyle w:val="afff5"/>
            </w:pPr>
            <w:r w:rsidRPr="00A53688">
              <w:t>178</w:t>
            </w:r>
          </w:p>
        </w:tc>
        <w:tc>
          <w:tcPr>
            <w:tcW w:w="426" w:type="pct"/>
          </w:tcPr>
          <w:p w:rsidR="003647B3" w:rsidRPr="00A53688" w:rsidRDefault="003647B3" w:rsidP="00CC30BB">
            <w:pPr>
              <w:pStyle w:val="afff5"/>
            </w:pPr>
            <w:r w:rsidRPr="00A53688">
              <w:t>26,37</w:t>
            </w:r>
          </w:p>
        </w:tc>
        <w:tc>
          <w:tcPr>
            <w:tcW w:w="328" w:type="pct"/>
          </w:tcPr>
          <w:p w:rsidR="003647B3" w:rsidRPr="00A53688" w:rsidRDefault="003647B3" w:rsidP="00CC30BB">
            <w:pPr>
              <w:pStyle w:val="afff5"/>
            </w:pPr>
            <w:r w:rsidRPr="00A53688">
              <w:t>2</w:t>
            </w:r>
          </w:p>
        </w:tc>
        <w:tc>
          <w:tcPr>
            <w:tcW w:w="426" w:type="pct"/>
          </w:tcPr>
          <w:p w:rsidR="003647B3" w:rsidRPr="00A53688" w:rsidRDefault="003647B3" w:rsidP="00CC30BB">
            <w:pPr>
              <w:pStyle w:val="afff5"/>
            </w:pPr>
            <w:r w:rsidRPr="00A53688">
              <w:t>1,14</w:t>
            </w:r>
          </w:p>
        </w:tc>
        <w:tc>
          <w:tcPr>
            <w:tcW w:w="352" w:type="pct"/>
          </w:tcPr>
          <w:p w:rsidR="003647B3" w:rsidRPr="00A53688" w:rsidRDefault="003647B3" w:rsidP="00CC30BB">
            <w:pPr>
              <w:pStyle w:val="afff5"/>
            </w:pPr>
            <w:r w:rsidRPr="00A53688">
              <w:t>0,56</w:t>
            </w:r>
          </w:p>
        </w:tc>
      </w:tr>
      <w:tr w:rsidR="003647B3" w:rsidRPr="00A53688">
        <w:trPr>
          <w:trHeight w:val="432"/>
        </w:trPr>
        <w:tc>
          <w:tcPr>
            <w:tcW w:w="1984" w:type="pct"/>
          </w:tcPr>
          <w:p w:rsidR="003647B3" w:rsidRPr="00A53688" w:rsidRDefault="00A53688" w:rsidP="00CC30BB">
            <w:pPr>
              <w:pStyle w:val="afff5"/>
            </w:pPr>
            <w:r w:rsidRPr="00A53688">
              <w:t xml:space="preserve"> - </w:t>
            </w:r>
            <w:r w:rsidR="003647B3" w:rsidRPr="00A53688">
              <w:t>запасы и затраты, из них</w:t>
            </w:r>
            <w:r w:rsidRPr="00A53688">
              <w:t xml:space="preserve">: </w:t>
            </w:r>
          </w:p>
        </w:tc>
        <w:tc>
          <w:tcPr>
            <w:tcW w:w="401" w:type="pct"/>
          </w:tcPr>
          <w:p w:rsidR="003647B3" w:rsidRPr="00A53688" w:rsidRDefault="003647B3" w:rsidP="00CC30BB">
            <w:pPr>
              <w:pStyle w:val="afff5"/>
            </w:pPr>
            <w:r w:rsidRPr="00A53688">
              <w:t>ЗиЗ</w:t>
            </w:r>
          </w:p>
        </w:tc>
        <w:tc>
          <w:tcPr>
            <w:tcW w:w="328" w:type="pct"/>
          </w:tcPr>
          <w:p w:rsidR="003647B3" w:rsidRPr="00A53688" w:rsidRDefault="003647B3" w:rsidP="00CC30BB">
            <w:pPr>
              <w:pStyle w:val="afff5"/>
            </w:pPr>
            <w:r w:rsidRPr="00A53688">
              <w:t>17</w:t>
            </w:r>
          </w:p>
        </w:tc>
        <w:tc>
          <w:tcPr>
            <w:tcW w:w="426" w:type="pct"/>
          </w:tcPr>
          <w:p w:rsidR="003647B3" w:rsidRPr="00A53688" w:rsidRDefault="003647B3" w:rsidP="00CC30BB">
            <w:pPr>
              <w:pStyle w:val="afff5"/>
            </w:pPr>
            <w:r w:rsidRPr="00A53688">
              <w:t>2,49</w:t>
            </w:r>
          </w:p>
        </w:tc>
        <w:tc>
          <w:tcPr>
            <w:tcW w:w="328" w:type="pct"/>
          </w:tcPr>
          <w:p w:rsidR="003647B3" w:rsidRPr="00A53688" w:rsidRDefault="003647B3" w:rsidP="00CC30BB">
            <w:pPr>
              <w:pStyle w:val="afff5"/>
            </w:pPr>
            <w:r w:rsidRPr="00A53688">
              <w:t>31</w:t>
            </w:r>
          </w:p>
        </w:tc>
        <w:tc>
          <w:tcPr>
            <w:tcW w:w="426" w:type="pct"/>
          </w:tcPr>
          <w:p w:rsidR="003647B3" w:rsidRPr="00A53688" w:rsidRDefault="003647B3" w:rsidP="00CC30BB">
            <w:pPr>
              <w:pStyle w:val="afff5"/>
            </w:pPr>
            <w:r w:rsidRPr="00A53688">
              <w:t>4,59</w:t>
            </w:r>
          </w:p>
        </w:tc>
        <w:tc>
          <w:tcPr>
            <w:tcW w:w="328" w:type="pct"/>
          </w:tcPr>
          <w:p w:rsidR="003647B3" w:rsidRPr="00A53688" w:rsidRDefault="003647B3" w:rsidP="00CC30BB">
            <w:pPr>
              <w:pStyle w:val="afff5"/>
            </w:pPr>
            <w:r w:rsidRPr="00A53688">
              <w:t>14</w:t>
            </w:r>
          </w:p>
        </w:tc>
        <w:tc>
          <w:tcPr>
            <w:tcW w:w="426" w:type="pct"/>
          </w:tcPr>
          <w:p w:rsidR="003647B3" w:rsidRPr="00A53688" w:rsidRDefault="003647B3" w:rsidP="00CC30BB">
            <w:pPr>
              <w:pStyle w:val="afff5"/>
            </w:pPr>
            <w:r w:rsidRPr="00A53688">
              <w:t>82,35</w:t>
            </w:r>
          </w:p>
        </w:tc>
        <w:tc>
          <w:tcPr>
            <w:tcW w:w="352" w:type="pct"/>
          </w:tcPr>
          <w:p w:rsidR="003647B3" w:rsidRPr="00A53688" w:rsidRDefault="003647B3" w:rsidP="00CC30BB">
            <w:pPr>
              <w:pStyle w:val="afff5"/>
            </w:pPr>
            <w:r w:rsidRPr="00A53688">
              <w:t>2,10</w:t>
            </w:r>
          </w:p>
        </w:tc>
      </w:tr>
      <w:tr w:rsidR="003647B3" w:rsidRPr="00A53688">
        <w:trPr>
          <w:trHeight w:val="74"/>
        </w:trPr>
        <w:tc>
          <w:tcPr>
            <w:tcW w:w="1984" w:type="pct"/>
          </w:tcPr>
          <w:p w:rsidR="003647B3" w:rsidRPr="00A53688" w:rsidRDefault="003647B3" w:rsidP="00CC30BB">
            <w:pPr>
              <w:pStyle w:val="afff5"/>
            </w:pPr>
            <w:r w:rsidRPr="00A53688">
              <w:t>сырье, материалы и другие активы</w:t>
            </w:r>
          </w:p>
        </w:tc>
        <w:tc>
          <w:tcPr>
            <w:tcW w:w="401" w:type="pct"/>
          </w:tcPr>
          <w:p w:rsidR="003647B3" w:rsidRPr="00A53688" w:rsidRDefault="003647B3" w:rsidP="00CC30BB">
            <w:pPr>
              <w:pStyle w:val="afff5"/>
            </w:pPr>
            <w:r w:rsidRPr="00A53688">
              <w:t>СиМ</w:t>
            </w:r>
          </w:p>
        </w:tc>
        <w:tc>
          <w:tcPr>
            <w:tcW w:w="328" w:type="pct"/>
          </w:tcPr>
          <w:p w:rsidR="003647B3" w:rsidRPr="00A53688" w:rsidRDefault="003647B3" w:rsidP="00CC30BB">
            <w:pPr>
              <w:pStyle w:val="afff5"/>
            </w:pPr>
            <w:r w:rsidRPr="00A53688">
              <w:t>15</w:t>
            </w:r>
          </w:p>
        </w:tc>
        <w:tc>
          <w:tcPr>
            <w:tcW w:w="426" w:type="pct"/>
          </w:tcPr>
          <w:p w:rsidR="003647B3" w:rsidRPr="00A53688" w:rsidRDefault="003647B3" w:rsidP="00CC30BB">
            <w:pPr>
              <w:pStyle w:val="afff5"/>
            </w:pPr>
            <w:r w:rsidRPr="00A53688">
              <w:t>2</w:t>
            </w:r>
            <w:r w:rsidR="00A53688">
              <w:t>, 20</w:t>
            </w:r>
          </w:p>
        </w:tc>
        <w:tc>
          <w:tcPr>
            <w:tcW w:w="328" w:type="pct"/>
          </w:tcPr>
          <w:p w:rsidR="003647B3" w:rsidRPr="00A53688" w:rsidRDefault="003647B3" w:rsidP="00CC30BB">
            <w:pPr>
              <w:pStyle w:val="afff5"/>
            </w:pPr>
            <w:r w:rsidRPr="00A53688">
              <w:t>29</w:t>
            </w:r>
          </w:p>
        </w:tc>
        <w:tc>
          <w:tcPr>
            <w:tcW w:w="426" w:type="pct"/>
          </w:tcPr>
          <w:p w:rsidR="003647B3" w:rsidRPr="00A53688" w:rsidRDefault="003647B3" w:rsidP="00CC30BB">
            <w:pPr>
              <w:pStyle w:val="afff5"/>
            </w:pPr>
            <w:r w:rsidRPr="00A53688">
              <w:t>4,30</w:t>
            </w:r>
          </w:p>
        </w:tc>
        <w:tc>
          <w:tcPr>
            <w:tcW w:w="328" w:type="pct"/>
          </w:tcPr>
          <w:p w:rsidR="003647B3" w:rsidRPr="00A53688" w:rsidRDefault="003647B3" w:rsidP="00CC30BB">
            <w:pPr>
              <w:pStyle w:val="afff5"/>
            </w:pPr>
            <w:r w:rsidRPr="00A53688">
              <w:t>14</w:t>
            </w:r>
          </w:p>
        </w:tc>
        <w:tc>
          <w:tcPr>
            <w:tcW w:w="426" w:type="pct"/>
          </w:tcPr>
          <w:p w:rsidR="003647B3" w:rsidRPr="00A53688" w:rsidRDefault="003647B3" w:rsidP="00CC30BB">
            <w:pPr>
              <w:pStyle w:val="afff5"/>
            </w:pPr>
            <w:r w:rsidRPr="00A53688">
              <w:t>93,33</w:t>
            </w:r>
          </w:p>
        </w:tc>
        <w:tc>
          <w:tcPr>
            <w:tcW w:w="352" w:type="pct"/>
          </w:tcPr>
          <w:p w:rsidR="003647B3" w:rsidRPr="00A53688" w:rsidRDefault="003647B3" w:rsidP="00CC30BB">
            <w:pPr>
              <w:pStyle w:val="afff5"/>
            </w:pPr>
            <w:r w:rsidRPr="00A53688">
              <w:t>2,10</w:t>
            </w:r>
          </w:p>
        </w:tc>
      </w:tr>
      <w:tr w:rsidR="003647B3" w:rsidRPr="00A53688">
        <w:trPr>
          <w:trHeight w:val="74"/>
        </w:trPr>
        <w:tc>
          <w:tcPr>
            <w:tcW w:w="1984" w:type="pct"/>
          </w:tcPr>
          <w:p w:rsidR="003647B3" w:rsidRPr="00A53688" w:rsidRDefault="003647B3" w:rsidP="00CC30BB">
            <w:pPr>
              <w:pStyle w:val="afff5"/>
            </w:pPr>
            <w:r w:rsidRPr="00A53688">
              <w:t>готовая продукция</w:t>
            </w:r>
          </w:p>
        </w:tc>
        <w:tc>
          <w:tcPr>
            <w:tcW w:w="401" w:type="pct"/>
          </w:tcPr>
          <w:p w:rsidR="003647B3" w:rsidRPr="00A53688" w:rsidRDefault="003647B3" w:rsidP="00CC30BB">
            <w:pPr>
              <w:pStyle w:val="afff5"/>
            </w:pPr>
            <w:r w:rsidRPr="00A53688">
              <w:t>ГП</w:t>
            </w:r>
          </w:p>
        </w:tc>
        <w:tc>
          <w:tcPr>
            <w:tcW w:w="328" w:type="pct"/>
          </w:tcPr>
          <w:p w:rsidR="003647B3" w:rsidRPr="00A53688" w:rsidRDefault="003647B3" w:rsidP="00CC30BB">
            <w:pPr>
              <w:pStyle w:val="afff5"/>
            </w:pPr>
            <w:r w:rsidRPr="00A53688">
              <w:t>2</w:t>
            </w:r>
          </w:p>
        </w:tc>
        <w:tc>
          <w:tcPr>
            <w:tcW w:w="426" w:type="pct"/>
          </w:tcPr>
          <w:p w:rsidR="003647B3" w:rsidRPr="00A53688" w:rsidRDefault="003647B3" w:rsidP="00CC30BB">
            <w:pPr>
              <w:pStyle w:val="afff5"/>
            </w:pPr>
            <w:r w:rsidRPr="00A53688">
              <w:t>0,29</w:t>
            </w:r>
          </w:p>
        </w:tc>
        <w:tc>
          <w:tcPr>
            <w:tcW w:w="328" w:type="pct"/>
          </w:tcPr>
          <w:p w:rsidR="003647B3" w:rsidRPr="00A53688" w:rsidRDefault="003647B3" w:rsidP="00CC30BB">
            <w:pPr>
              <w:pStyle w:val="afff5"/>
            </w:pPr>
            <w:r w:rsidRPr="00A53688">
              <w:t>2</w:t>
            </w:r>
          </w:p>
        </w:tc>
        <w:tc>
          <w:tcPr>
            <w:tcW w:w="426" w:type="pct"/>
          </w:tcPr>
          <w:p w:rsidR="003647B3" w:rsidRPr="00A53688" w:rsidRDefault="003647B3" w:rsidP="00CC30BB">
            <w:pPr>
              <w:pStyle w:val="afff5"/>
            </w:pPr>
            <w:r w:rsidRPr="00A53688">
              <w:t>0,30</w:t>
            </w:r>
          </w:p>
        </w:tc>
        <w:tc>
          <w:tcPr>
            <w:tcW w:w="328" w:type="pct"/>
          </w:tcPr>
          <w:p w:rsidR="003647B3" w:rsidRPr="00A53688" w:rsidRDefault="003647B3" w:rsidP="00CC30BB">
            <w:pPr>
              <w:pStyle w:val="afff5"/>
            </w:pPr>
            <w:r w:rsidRPr="00A53688">
              <w:t>0</w:t>
            </w:r>
          </w:p>
        </w:tc>
        <w:tc>
          <w:tcPr>
            <w:tcW w:w="426" w:type="pct"/>
          </w:tcPr>
          <w:p w:rsidR="003647B3" w:rsidRPr="00A53688" w:rsidRDefault="003647B3" w:rsidP="00CC30BB">
            <w:pPr>
              <w:pStyle w:val="afff5"/>
            </w:pPr>
            <w:r w:rsidRPr="00A53688">
              <w:t>0,00</w:t>
            </w:r>
          </w:p>
        </w:tc>
        <w:tc>
          <w:tcPr>
            <w:tcW w:w="352" w:type="pct"/>
          </w:tcPr>
          <w:p w:rsidR="003647B3" w:rsidRPr="00A53688" w:rsidRDefault="003647B3" w:rsidP="00CC30BB">
            <w:pPr>
              <w:pStyle w:val="afff5"/>
            </w:pPr>
            <w:r w:rsidRPr="00A53688">
              <w:t>0,01</w:t>
            </w:r>
          </w:p>
        </w:tc>
      </w:tr>
      <w:tr w:rsidR="003647B3" w:rsidRPr="00A53688">
        <w:trPr>
          <w:trHeight w:val="74"/>
        </w:trPr>
        <w:tc>
          <w:tcPr>
            <w:tcW w:w="1984" w:type="pct"/>
          </w:tcPr>
          <w:p w:rsidR="003647B3" w:rsidRPr="00A53688" w:rsidRDefault="003647B3" w:rsidP="00CC30BB">
            <w:pPr>
              <w:pStyle w:val="afff5"/>
            </w:pPr>
            <w:r w:rsidRPr="00A53688">
              <w:t>-налоги по приобретенным ценностям</w:t>
            </w:r>
          </w:p>
        </w:tc>
        <w:tc>
          <w:tcPr>
            <w:tcW w:w="401" w:type="pct"/>
          </w:tcPr>
          <w:p w:rsidR="003647B3" w:rsidRPr="00A53688" w:rsidRDefault="003647B3" w:rsidP="00CC30BB">
            <w:pPr>
              <w:pStyle w:val="afff5"/>
            </w:pPr>
            <w:r w:rsidRPr="00A53688">
              <w:t>НДС</w:t>
            </w:r>
          </w:p>
        </w:tc>
        <w:tc>
          <w:tcPr>
            <w:tcW w:w="328" w:type="pct"/>
          </w:tcPr>
          <w:p w:rsidR="003647B3" w:rsidRPr="00A53688" w:rsidRDefault="003647B3" w:rsidP="00CC30BB">
            <w:pPr>
              <w:pStyle w:val="afff5"/>
            </w:pPr>
            <w:r w:rsidRPr="00A53688">
              <w:t>12</w:t>
            </w:r>
          </w:p>
        </w:tc>
        <w:tc>
          <w:tcPr>
            <w:tcW w:w="426" w:type="pct"/>
          </w:tcPr>
          <w:p w:rsidR="003647B3" w:rsidRPr="00A53688" w:rsidRDefault="003647B3" w:rsidP="00CC30BB">
            <w:pPr>
              <w:pStyle w:val="afff5"/>
            </w:pPr>
            <w:r w:rsidRPr="00A53688">
              <w:t>1,76</w:t>
            </w:r>
          </w:p>
        </w:tc>
        <w:tc>
          <w:tcPr>
            <w:tcW w:w="328" w:type="pct"/>
          </w:tcPr>
          <w:p w:rsidR="003647B3" w:rsidRPr="00A53688" w:rsidRDefault="003647B3" w:rsidP="00CC30BB">
            <w:pPr>
              <w:pStyle w:val="afff5"/>
            </w:pPr>
            <w:r w:rsidRPr="00A53688">
              <w:t>12</w:t>
            </w:r>
          </w:p>
        </w:tc>
        <w:tc>
          <w:tcPr>
            <w:tcW w:w="426" w:type="pct"/>
          </w:tcPr>
          <w:p w:rsidR="003647B3" w:rsidRPr="00A53688" w:rsidRDefault="003647B3" w:rsidP="00CC30BB">
            <w:pPr>
              <w:pStyle w:val="afff5"/>
            </w:pPr>
            <w:r w:rsidRPr="00A53688">
              <w:t>1,78</w:t>
            </w:r>
          </w:p>
        </w:tc>
        <w:tc>
          <w:tcPr>
            <w:tcW w:w="328" w:type="pct"/>
          </w:tcPr>
          <w:p w:rsidR="003647B3" w:rsidRPr="00A53688" w:rsidRDefault="003647B3" w:rsidP="00CC30BB">
            <w:pPr>
              <w:pStyle w:val="afff5"/>
            </w:pPr>
            <w:r w:rsidRPr="00A53688">
              <w:t>0</w:t>
            </w:r>
          </w:p>
        </w:tc>
        <w:tc>
          <w:tcPr>
            <w:tcW w:w="426" w:type="pct"/>
          </w:tcPr>
          <w:p w:rsidR="003647B3" w:rsidRPr="00A53688" w:rsidRDefault="003647B3" w:rsidP="00CC30BB">
            <w:pPr>
              <w:pStyle w:val="afff5"/>
            </w:pPr>
            <w:r w:rsidRPr="00A53688">
              <w:t>0,00</w:t>
            </w:r>
          </w:p>
        </w:tc>
        <w:tc>
          <w:tcPr>
            <w:tcW w:w="352" w:type="pct"/>
          </w:tcPr>
          <w:p w:rsidR="003647B3" w:rsidRPr="00A53688" w:rsidRDefault="003647B3" w:rsidP="00CC30BB">
            <w:pPr>
              <w:pStyle w:val="afff5"/>
            </w:pPr>
            <w:r w:rsidRPr="00A53688">
              <w:t>0,02</w:t>
            </w:r>
          </w:p>
        </w:tc>
      </w:tr>
      <w:tr w:rsidR="003647B3" w:rsidRPr="00A53688">
        <w:trPr>
          <w:trHeight w:val="74"/>
        </w:trPr>
        <w:tc>
          <w:tcPr>
            <w:tcW w:w="1984" w:type="pct"/>
          </w:tcPr>
          <w:p w:rsidR="003647B3" w:rsidRPr="00A53688" w:rsidRDefault="00A53688" w:rsidP="00CC30BB">
            <w:pPr>
              <w:pStyle w:val="afff5"/>
            </w:pPr>
            <w:r w:rsidRPr="00A53688">
              <w:t xml:space="preserve"> - </w:t>
            </w:r>
            <w:r w:rsidR="003647B3" w:rsidRPr="00A53688">
              <w:t>дебиторская задолженность</w:t>
            </w:r>
          </w:p>
        </w:tc>
        <w:tc>
          <w:tcPr>
            <w:tcW w:w="401" w:type="pct"/>
          </w:tcPr>
          <w:p w:rsidR="003647B3" w:rsidRPr="00A53688" w:rsidRDefault="003647B3" w:rsidP="00CC30BB">
            <w:pPr>
              <w:pStyle w:val="afff5"/>
            </w:pPr>
            <w:r w:rsidRPr="00A53688">
              <w:t>ДЗ</w:t>
            </w:r>
          </w:p>
        </w:tc>
        <w:tc>
          <w:tcPr>
            <w:tcW w:w="328" w:type="pct"/>
          </w:tcPr>
          <w:p w:rsidR="003647B3" w:rsidRPr="00A53688" w:rsidRDefault="003647B3" w:rsidP="00CC30BB">
            <w:pPr>
              <w:pStyle w:val="afff5"/>
            </w:pPr>
            <w:r w:rsidRPr="00A53688">
              <w:t>144</w:t>
            </w:r>
          </w:p>
        </w:tc>
        <w:tc>
          <w:tcPr>
            <w:tcW w:w="426" w:type="pct"/>
          </w:tcPr>
          <w:p w:rsidR="003647B3" w:rsidRPr="00A53688" w:rsidRDefault="003647B3" w:rsidP="00CC30BB">
            <w:pPr>
              <w:pStyle w:val="afff5"/>
            </w:pPr>
            <w:r w:rsidRPr="00A53688">
              <w:t>21,11</w:t>
            </w:r>
          </w:p>
        </w:tc>
        <w:tc>
          <w:tcPr>
            <w:tcW w:w="328" w:type="pct"/>
          </w:tcPr>
          <w:p w:rsidR="003647B3" w:rsidRPr="00A53688" w:rsidRDefault="003647B3" w:rsidP="00CC30BB">
            <w:pPr>
              <w:pStyle w:val="afff5"/>
            </w:pPr>
            <w:r w:rsidRPr="00A53688">
              <w:t>131</w:t>
            </w:r>
          </w:p>
        </w:tc>
        <w:tc>
          <w:tcPr>
            <w:tcW w:w="426" w:type="pct"/>
          </w:tcPr>
          <w:p w:rsidR="003647B3" w:rsidRPr="00A53688" w:rsidRDefault="003647B3" w:rsidP="00CC30BB">
            <w:pPr>
              <w:pStyle w:val="afff5"/>
            </w:pPr>
            <w:r w:rsidRPr="00A53688">
              <w:t>19,41</w:t>
            </w:r>
          </w:p>
        </w:tc>
        <w:tc>
          <w:tcPr>
            <w:tcW w:w="328" w:type="pct"/>
          </w:tcPr>
          <w:p w:rsidR="003647B3" w:rsidRPr="00A53688" w:rsidRDefault="003647B3" w:rsidP="00CC30BB">
            <w:pPr>
              <w:pStyle w:val="afff5"/>
            </w:pPr>
            <w:r w:rsidRPr="00A53688">
              <w:t>-13</w:t>
            </w:r>
          </w:p>
        </w:tc>
        <w:tc>
          <w:tcPr>
            <w:tcW w:w="426" w:type="pct"/>
          </w:tcPr>
          <w:p w:rsidR="003647B3" w:rsidRPr="00A53688" w:rsidRDefault="003647B3" w:rsidP="00CC30BB">
            <w:pPr>
              <w:pStyle w:val="afff5"/>
            </w:pPr>
            <w:r w:rsidRPr="00A53688">
              <w:t>-9,03</w:t>
            </w:r>
          </w:p>
        </w:tc>
        <w:tc>
          <w:tcPr>
            <w:tcW w:w="352" w:type="pct"/>
          </w:tcPr>
          <w:p w:rsidR="003647B3" w:rsidRPr="00A53688" w:rsidRDefault="003647B3" w:rsidP="00CC30BB">
            <w:pPr>
              <w:pStyle w:val="afff5"/>
            </w:pPr>
            <w:r w:rsidRPr="00A53688">
              <w:t>-1,71</w:t>
            </w:r>
          </w:p>
        </w:tc>
      </w:tr>
      <w:tr w:rsidR="003647B3" w:rsidRPr="00A53688">
        <w:trPr>
          <w:trHeight w:val="74"/>
        </w:trPr>
        <w:tc>
          <w:tcPr>
            <w:tcW w:w="1984" w:type="pct"/>
          </w:tcPr>
          <w:p w:rsidR="003647B3" w:rsidRPr="00A53688" w:rsidRDefault="00A53688" w:rsidP="00CC30BB">
            <w:pPr>
              <w:pStyle w:val="afff5"/>
            </w:pPr>
            <w:r w:rsidRPr="00A53688">
              <w:t xml:space="preserve"> - </w:t>
            </w:r>
            <w:r w:rsidR="003647B3" w:rsidRPr="00A53688">
              <w:t>расчеты с учредителями</w:t>
            </w:r>
          </w:p>
        </w:tc>
        <w:tc>
          <w:tcPr>
            <w:tcW w:w="401" w:type="pct"/>
          </w:tcPr>
          <w:p w:rsidR="003647B3" w:rsidRPr="00A53688" w:rsidRDefault="003647B3" w:rsidP="00CC30BB">
            <w:pPr>
              <w:pStyle w:val="afff5"/>
            </w:pPr>
            <w:r w:rsidRPr="00A53688">
              <w:t>РУ</w:t>
            </w:r>
          </w:p>
        </w:tc>
        <w:tc>
          <w:tcPr>
            <w:tcW w:w="328" w:type="pct"/>
          </w:tcPr>
          <w:p w:rsidR="003647B3" w:rsidRPr="00A53688" w:rsidRDefault="003647B3" w:rsidP="00CC30BB">
            <w:pPr>
              <w:pStyle w:val="afff5"/>
            </w:pPr>
            <w:r w:rsidRPr="00A53688">
              <w:t>-</w:t>
            </w:r>
          </w:p>
        </w:tc>
        <w:tc>
          <w:tcPr>
            <w:tcW w:w="426" w:type="pct"/>
          </w:tcPr>
          <w:p w:rsidR="003647B3" w:rsidRPr="00A53688" w:rsidRDefault="003647B3" w:rsidP="00CC30BB">
            <w:pPr>
              <w:pStyle w:val="afff5"/>
            </w:pPr>
            <w:r w:rsidRPr="00A53688">
              <w:t>-</w:t>
            </w:r>
          </w:p>
        </w:tc>
        <w:tc>
          <w:tcPr>
            <w:tcW w:w="328" w:type="pct"/>
          </w:tcPr>
          <w:p w:rsidR="003647B3" w:rsidRPr="00A53688" w:rsidRDefault="003647B3" w:rsidP="00CC30BB">
            <w:pPr>
              <w:pStyle w:val="afff5"/>
            </w:pPr>
            <w:r w:rsidRPr="00A53688">
              <w:t>-</w:t>
            </w:r>
          </w:p>
        </w:tc>
        <w:tc>
          <w:tcPr>
            <w:tcW w:w="426" w:type="pct"/>
          </w:tcPr>
          <w:p w:rsidR="003647B3" w:rsidRPr="00A53688" w:rsidRDefault="003647B3" w:rsidP="00CC30BB">
            <w:pPr>
              <w:pStyle w:val="afff5"/>
            </w:pPr>
            <w:r w:rsidRPr="00A53688">
              <w:t>-</w:t>
            </w:r>
          </w:p>
        </w:tc>
        <w:tc>
          <w:tcPr>
            <w:tcW w:w="328" w:type="pct"/>
          </w:tcPr>
          <w:p w:rsidR="003647B3" w:rsidRPr="00A53688" w:rsidRDefault="003647B3" w:rsidP="00CC30BB">
            <w:pPr>
              <w:pStyle w:val="afff5"/>
            </w:pPr>
            <w:r w:rsidRPr="00A53688">
              <w:t>-</w:t>
            </w:r>
          </w:p>
        </w:tc>
        <w:tc>
          <w:tcPr>
            <w:tcW w:w="426" w:type="pct"/>
          </w:tcPr>
          <w:p w:rsidR="003647B3" w:rsidRPr="00A53688" w:rsidRDefault="003647B3" w:rsidP="00CC30BB">
            <w:pPr>
              <w:pStyle w:val="afff5"/>
            </w:pPr>
            <w:r w:rsidRPr="00A53688">
              <w:t>-</w:t>
            </w:r>
          </w:p>
        </w:tc>
        <w:tc>
          <w:tcPr>
            <w:tcW w:w="352" w:type="pct"/>
          </w:tcPr>
          <w:p w:rsidR="003647B3" w:rsidRPr="00A53688" w:rsidRDefault="003647B3" w:rsidP="00CC30BB">
            <w:pPr>
              <w:pStyle w:val="afff5"/>
            </w:pPr>
            <w:r w:rsidRPr="00A53688">
              <w:t>-</w:t>
            </w:r>
          </w:p>
        </w:tc>
      </w:tr>
      <w:tr w:rsidR="003647B3" w:rsidRPr="00A53688">
        <w:trPr>
          <w:trHeight w:val="74"/>
        </w:trPr>
        <w:tc>
          <w:tcPr>
            <w:tcW w:w="1984" w:type="pct"/>
          </w:tcPr>
          <w:p w:rsidR="003647B3" w:rsidRPr="00A53688" w:rsidRDefault="00A53688" w:rsidP="00CC30BB">
            <w:pPr>
              <w:pStyle w:val="afff5"/>
            </w:pPr>
            <w:r w:rsidRPr="00A53688">
              <w:t xml:space="preserve"> - </w:t>
            </w:r>
            <w:r w:rsidR="003647B3" w:rsidRPr="00A53688">
              <w:t>денежные средства</w:t>
            </w:r>
          </w:p>
        </w:tc>
        <w:tc>
          <w:tcPr>
            <w:tcW w:w="401" w:type="pct"/>
          </w:tcPr>
          <w:p w:rsidR="003647B3" w:rsidRPr="00A53688" w:rsidRDefault="003647B3" w:rsidP="00CC30BB">
            <w:pPr>
              <w:pStyle w:val="afff5"/>
            </w:pPr>
            <w:r w:rsidRPr="00A53688">
              <w:t>ДС</w:t>
            </w:r>
          </w:p>
        </w:tc>
        <w:tc>
          <w:tcPr>
            <w:tcW w:w="328" w:type="pct"/>
          </w:tcPr>
          <w:p w:rsidR="003647B3" w:rsidRPr="00A53688" w:rsidRDefault="003647B3" w:rsidP="00CC30BB">
            <w:pPr>
              <w:pStyle w:val="afff5"/>
            </w:pPr>
            <w:r w:rsidRPr="00A53688">
              <w:t>-</w:t>
            </w:r>
          </w:p>
        </w:tc>
        <w:tc>
          <w:tcPr>
            <w:tcW w:w="426" w:type="pct"/>
          </w:tcPr>
          <w:p w:rsidR="003647B3" w:rsidRPr="00A53688" w:rsidRDefault="003647B3" w:rsidP="00CC30BB">
            <w:pPr>
              <w:pStyle w:val="afff5"/>
            </w:pPr>
            <w:r w:rsidRPr="00A53688">
              <w:t>-</w:t>
            </w:r>
          </w:p>
        </w:tc>
        <w:tc>
          <w:tcPr>
            <w:tcW w:w="328" w:type="pct"/>
          </w:tcPr>
          <w:p w:rsidR="003647B3" w:rsidRPr="00A53688" w:rsidRDefault="003647B3" w:rsidP="00CC30BB">
            <w:pPr>
              <w:pStyle w:val="afff5"/>
            </w:pPr>
            <w:r w:rsidRPr="00A53688">
              <w:t>-</w:t>
            </w:r>
          </w:p>
        </w:tc>
        <w:tc>
          <w:tcPr>
            <w:tcW w:w="426" w:type="pct"/>
          </w:tcPr>
          <w:p w:rsidR="003647B3" w:rsidRPr="00A53688" w:rsidRDefault="003647B3" w:rsidP="00CC30BB">
            <w:pPr>
              <w:pStyle w:val="afff5"/>
            </w:pPr>
            <w:r w:rsidRPr="00A53688">
              <w:t>-</w:t>
            </w:r>
          </w:p>
        </w:tc>
        <w:tc>
          <w:tcPr>
            <w:tcW w:w="328" w:type="pct"/>
          </w:tcPr>
          <w:p w:rsidR="003647B3" w:rsidRPr="00A53688" w:rsidRDefault="003647B3" w:rsidP="00CC30BB">
            <w:pPr>
              <w:pStyle w:val="afff5"/>
            </w:pPr>
            <w:r w:rsidRPr="00A53688">
              <w:t>-</w:t>
            </w:r>
          </w:p>
        </w:tc>
        <w:tc>
          <w:tcPr>
            <w:tcW w:w="426" w:type="pct"/>
          </w:tcPr>
          <w:p w:rsidR="003647B3" w:rsidRPr="00A53688" w:rsidRDefault="003647B3" w:rsidP="00CC30BB">
            <w:pPr>
              <w:pStyle w:val="afff5"/>
            </w:pPr>
            <w:r w:rsidRPr="00A53688">
              <w:t>-</w:t>
            </w:r>
          </w:p>
        </w:tc>
        <w:tc>
          <w:tcPr>
            <w:tcW w:w="352" w:type="pct"/>
          </w:tcPr>
          <w:p w:rsidR="003647B3" w:rsidRPr="00A53688" w:rsidRDefault="003647B3" w:rsidP="00CC30BB">
            <w:pPr>
              <w:pStyle w:val="afff5"/>
            </w:pPr>
            <w:r w:rsidRPr="00A53688">
              <w:t>-</w:t>
            </w:r>
          </w:p>
        </w:tc>
      </w:tr>
      <w:tr w:rsidR="003647B3" w:rsidRPr="00A53688">
        <w:trPr>
          <w:trHeight w:val="74"/>
        </w:trPr>
        <w:tc>
          <w:tcPr>
            <w:tcW w:w="1984" w:type="pct"/>
          </w:tcPr>
          <w:p w:rsidR="003647B3" w:rsidRPr="00A53688" w:rsidRDefault="00A53688" w:rsidP="00CC30BB">
            <w:pPr>
              <w:pStyle w:val="afff5"/>
            </w:pPr>
            <w:r w:rsidRPr="00A53688">
              <w:t xml:space="preserve"> - </w:t>
            </w:r>
            <w:r w:rsidR="003647B3" w:rsidRPr="00A53688">
              <w:t>прочие ОА</w:t>
            </w:r>
          </w:p>
        </w:tc>
        <w:tc>
          <w:tcPr>
            <w:tcW w:w="401" w:type="pct"/>
          </w:tcPr>
          <w:p w:rsidR="003647B3" w:rsidRPr="00A53688" w:rsidRDefault="003647B3" w:rsidP="00CC30BB">
            <w:pPr>
              <w:pStyle w:val="afff5"/>
            </w:pPr>
            <w:r w:rsidRPr="00A53688">
              <w:t>Пр</w:t>
            </w:r>
            <w:r w:rsidR="00A53688" w:rsidRPr="00A53688">
              <w:t xml:space="preserve">. </w:t>
            </w:r>
            <w:r w:rsidRPr="00A53688">
              <w:t>ОА</w:t>
            </w:r>
          </w:p>
        </w:tc>
        <w:tc>
          <w:tcPr>
            <w:tcW w:w="328" w:type="pct"/>
          </w:tcPr>
          <w:p w:rsidR="003647B3" w:rsidRPr="00A53688" w:rsidRDefault="003647B3" w:rsidP="00CC30BB">
            <w:pPr>
              <w:pStyle w:val="afff5"/>
            </w:pPr>
            <w:r w:rsidRPr="00A53688">
              <w:t>1</w:t>
            </w:r>
          </w:p>
        </w:tc>
        <w:tc>
          <w:tcPr>
            <w:tcW w:w="426" w:type="pct"/>
          </w:tcPr>
          <w:p w:rsidR="003647B3" w:rsidRPr="00A53688" w:rsidRDefault="003647B3" w:rsidP="00CC30BB">
            <w:pPr>
              <w:pStyle w:val="afff5"/>
            </w:pPr>
            <w:r w:rsidRPr="00A53688">
              <w:t>0,15</w:t>
            </w:r>
          </w:p>
        </w:tc>
        <w:tc>
          <w:tcPr>
            <w:tcW w:w="328" w:type="pct"/>
          </w:tcPr>
          <w:p w:rsidR="003647B3" w:rsidRPr="00A53688" w:rsidRDefault="003647B3" w:rsidP="00CC30BB">
            <w:pPr>
              <w:pStyle w:val="afff5"/>
            </w:pPr>
            <w:r w:rsidRPr="00A53688">
              <w:t>2</w:t>
            </w:r>
          </w:p>
        </w:tc>
        <w:tc>
          <w:tcPr>
            <w:tcW w:w="426" w:type="pct"/>
          </w:tcPr>
          <w:p w:rsidR="003647B3" w:rsidRPr="00A53688" w:rsidRDefault="003647B3" w:rsidP="00CC30BB">
            <w:pPr>
              <w:pStyle w:val="afff5"/>
            </w:pPr>
            <w:r w:rsidRPr="00A53688">
              <w:t>0,30</w:t>
            </w:r>
          </w:p>
        </w:tc>
        <w:tc>
          <w:tcPr>
            <w:tcW w:w="328" w:type="pct"/>
          </w:tcPr>
          <w:p w:rsidR="003647B3" w:rsidRPr="00A53688" w:rsidRDefault="003647B3" w:rsidP="00CC30BB">
            <w:pPr>
              <w:pStyle w:val="afff5"/>
            </w:pPr>
            <w:r w:rsidRPr="00A53688">
              <w:t>1</w:t>
            </w:r>
          </w:p>
        </w:tc>
        <w:tc>
          <w:tcPr>
            <w:tcW w:w="426" w:type="pct"/>
          </w:tcPr>
          <w:p w:rsidR="003647B3" w:rsidRPr="00A53688" w:rsidRDefault="003647B3" w:rsidP="00CC30BB">
            <w:pPr>
              <w:pStyle w:val="afff5"/>
            </w:pPr>
            <w:r w:rsidRPr="00A53688">
              <w:t>100,00</w:t>
            </w:r>
          </w:p>
        </w:tc>
        <w:tc>
          <w:tcPr>
            <w:tcW w:w="352" w:type="pct"/>
          </w:tcPr>
          <w:p w:rsidR="003647B3" w:rsidRPr="00A53688" w:rsidRDefault="003647B3" w:rsidP="00CC30BB">
            <w:pPr>
              <w:pStyle w:val="afff5"/>
            </w:pPr>
            <w:r w:rsidRPr="00A53688">
              <w:t>0,15</w:t>
            </w:r>
          </w:p>
        </w:tc>
      </w:tr>
      <w:tr w:rsidR="003647B3" w:rsidRPr="00A53688">
        <w:trPr>
          <w:trHeight w:val="232"/>
        </w:trPr>
        <w:tc>
          <w:tcPr>
            <w:tcW w:w="1984" w:type="pct"/>
          </w:tcPr>
          <w:p w:rsidR="003647B3" w:rsidRPr="00A53688" w:rsidRDefault="003647B3" w:rsidP="00CC30BB">
            <w:pPr>
              <w:pStyle w:val="afff5"/>
            </w:pPr>
            <w:r w:rsidRPr="00A53688">
              <w:t>Имущество в целом</w:t>
            </w:r>
          </w:p>
        </w:tc>
        <w:tc>
          <w:tcPr>
            <w:tcW w:w="401" w:type="pct"/>
          </w:tcPr>
          <w:p w:rsidR="003647B3" w:rsidRPr="00A53688" w:rsidRDefault="003647B3" w:rsidP="00CC30BB">
            <w:pPr>
              <w:pStyle w:val="afff5"/>
            </w:pPr>
            <w:r w:rsidRPr="00A53688">
              <w:t>И</w:t>
            </w:r>
          </w:p>
        </w:tc>
        <w:tc>
          <w:tcPr>
            <w:tcW w:w="328" w:type="pct"/>
          </w:tcPr>
          <w:p w:rsidR="003647B3" w:rsidRPr="00A53688" w:rsidRDefault="003647B3" w:rsidP="00CC30BB">
            <w:pPr>
              <w:pStyle w:val="afff5"/>
            </w:pPr>
            <w:r w:rsidRPr="00A53688">
              <w:t>682</w:t>
            </w:r>
          </w:p>
        </w:tc>
        <w:tc>
          <w:tcPr>
            <w:tcW w:w="426" w:type="pct"/>
          </w:tcPr>
          <w:p w:rsidR="003647B3" w:rsidRPr="00A53688" w:rsidRDefault="003647B3" w:rsidP="00CC30BB">
            <w:pPr>
              <w:pStyle w:val="afff5"/>
            </w:pPr>
            <w:r w:rsidRPr="00A53688">
              <w:t>100,00</w:t>
            </w:r>
          </w:p>
        </w:tc>
        <w:tc>
          <w:tcPr>
            <w:tcW w:w="328" w:type="pct"/>
          </w:tcPr>
          <w:p w:rsidR="003647B3" w:rsidRPr="00A53688" w:rsidRDefault="003647B3" w:rsidP="00CC30BB">
            <w:pPr>
              <w:pStyle w:val="afff5"/>
            </w:pPr>
            <w:r w:rsidRPr="00A53688">
              <w:t>675</w:t>
            </w:r>
          </w:p>
        </w:tc>
        <w:tc>
          <w:tcPr>
            <w:tcW w:w="426" w:type="pct"/>
          </w:tcPr>
          <w:p w:rsidR="003647B3" w:rsidRPr="00A53688" w:rsidRDefault="003647B3" w:rsidP="00CC30BB">
            <w:pPr>
              <w:pStyle w:val="afff5"/>
            </w:pPr>
            <w:r w:rsidRPr="00A53688">
              <w:t>100,00</w:t>
            </w:r>
          </w:p>
        </w:tc>
        <w:tc>
          <w:tcPr>
            <w:tcW w:w="328" w:type="pct"/>
          </w:tcPr>
          <w:p w:rsidR="003647B3" w:rsidRPr="00A53688" w:rsidRDefault="003647B3" w:rsidP="00CC30BB">
            <w:pPr>
              <w:pStyle w:val="afff5"/>
            </w:pPr>
            <w:r w:rsidRPr="00A53688">
              <w:t>-7</w:t>
            </w:r>
          </w:p>
        </w:tc>
        <w:tc>
          <w:tcPr>
            <w:tcW w:w="426" w:type="pct"/>
          </w:tcPr>
          <w:p w:rsidR="003647B3" w:rsidRPr="00A53688" w:rsidRDefault="003647B3" w:rsidP="00CC30BB">
            <w:pPr>
              <w:pStyle w:val="afff5"/>
            </w:pPr>
            <w:r w:rsidRPr="00A53688">
              <w:t>-1,03</w:t>
            </w:r>
          </w:p>
        </w:tc>
        <w:tc>
          <w:tcPr>
            <w:tcW w:w="352" w:type="pct"/>
          </w:tcPr>
          <w:p w:rsidR="003647B3" w:rsidRPr="00A53688" w:rsidRDefault="003647B3" w:rsidP="00CC30BB">
            <w:pPr>
              <w:pStyle w:val="afff5"/>
            </w:pPr>
            <w:r w:rsidRPr="00A53688">
              <w:t>0,00</w:t>
            </w:r>
          </w:p>
        </w:tc>
      </w:tr>
      <w:tr w:rsidR="003647B3" w:rsidRPr="00A53688">
        <w:trPr>
          <w:trHeight w:val="232"/>
        </w:trPr>
        <w:tc>
          <w:tcPr>
            <w:tcW w:w="1984" w:type="pct"/>
          </w:tcPr>
          <w:p w:rsidR="003647B3" w:rsidRPr="00A53688" w:rsidRDefault="003647B3" w:rsidP="00CC30BB">
            <w:pPr>
              <w:pStyle w:val="afff5"/>
            </w:pPr>
            <w:r w:rsidRPr="00A53688">
              <w:t xml:space="preserve">Капитал и резервы </w:t>
            </w:r>
            <w:r w:rsidR="00A53688">
              <w:t>-</w:t>
            </w:r>
            <w:r w:rsidRPr="00A53688">
              <w:t xml:space="preserve"> всего, в т</w:t>
            </w:r>
            <w:r w:rsidR="00A53688" w:rsidRPr="00A53688">
              <w:t xml:space="preserve">. </w:t>
            </w:r>
            <w:r w:rsidRPr="00A53688">
              <w:t>ч</w:t>
            </w:r>
            <w:r w:rsidR="00A53688" w:rsidRPr="00A53688">
              <w:t xml:space="preserve">. </w:t>
            </w:r>
          </w:p>
        </w:tc>
        <w:tc>
          <w:tcPr>
            <w:tcW w:w="401" w:type="pct"/>
          </w:tcPr>
          <w:p w:rsidR="003647B3" w:rsidRPr="00A53688" w:rsidRDefault="003647B3" w:rsidP="00CC30BB">
            <w:pPr>
              <w:pStyle w:val="afff5"/>
            </w:pPr>
            <w:r w:rsidRPr="00A53688">
              <w:t>СК</w:t>
            </w:r>
          </w:p>
        </w:tc>
        <w:tc>
          <w:tcPr>
            <w:tcW w:w="328" w:type="pct"/>
          </w:tcPr>
          <w:p w:rsidR="003647B3" w:rsidRPr="00A53688" w:rsidRDefault="003647B3" w:rsidP="00CC30BB">
            <w:pPr>
              <w:pStyle w:val="afff5"/>
            </w:pPr>
            <w:r w:rsidRPr="00A53688">
              <w:t>588</w:t>
            </w:r>
          </w:p>
        </w:tc>
        <w:tc>
          <w:tcPr>
            <w:tcW w:w="426" w:type="pct"/>
          </w:tcPr>
          <w:p w:rsidR="003647B3" w:rsidRPr="00A53688" w:rsidRDefault="003647B3" w:rsidP="00CC30BB">
            <w:pPr>
              <w:pStyle w:val="afff5"/>
            </w:pPr>
            <w:r w:rsidRPr="00A53688">
              <w:t>86,22</w:t>
            </w:r>
          </w:p>
        </w:tc>
        <w:tc>
          <w:tcPr>
            <w:tcW w:w="328" w:type="pct"/>
          </w:tcPr>
          <w:p w:rsidR="003647B3" w:rsidRPr="00A53688" w:rsidRDefault="003647B3" w:rsidP="00CC30BB">
            <w:pPr>
              <w:pStyle w:val="afff5"/>
            </w:pPr>
            <w:r w:rsidRPr="00A53688">
              <w:t>581</w:t>
            </w:r>
          </w:p>
        </w:tc>
        <w:tc>
          <w:tcPr>
            <w:tcW w:w="426" w:type="pct"/>
          </w:tcPr>
          <w:p w:rsidR="003647B3" w:rsidRPr="00A53688" w:rsidRDefault="003647B3" w:rsidP="00CC30BB">
            <w:pPr>
              <w:pStyle w:val="afff5"/>
            </w:pPr>
            <w:r w:rsidRPr="00A53688">
              <w:t>86,07</w:t>
            </w:r>
          </w:p>
        </w:tc>
        <w:tc>
          <w:tcPr>
            <w:tcW w:w="328" w:type="pct"/>
          </w:tcPr>
          <w:p w:rsidR="003647B3" w:rsidRPr="00A53688" w:rsidRDefault="003647B3" w:rsidP="00CC30BB">
            <w:pPr>
              <w:pStyle w:val="afff5"/>
            </w:pPr>
            <w:r w:rsidRPr="00A53688">
              <w:t>-7</w:t>
            </w:r>
          </w:p>
        </w:tc>
        <w:tc>
          <w:tcPr>
            <w:tcW w:w="426" w:type="pct"/>
          </w:tcPr>
          <w:p w:rsidR="003647B3" w:rsidRPr="00A53688" w:rsidRDefault="003647B3" w:rsidP="00CC30BB">
            <w:pPr>
              <w:pStyle w:val="afff5"/>
            </w:pPr>
            <w:r w:rsidRPr="00A53688">
              <w:t>-1</w:t>
            </w:r>
            <w:r w:rsidR="00A53688">
              <w:t>, 19</w:t>
            </w:r>
          </w:p>
        </w:tc>
        <w:tc>
          <w:tcPr>
            <w:tcW w:w="352" w:type="pct"/>
          </w:tcPr>
          <w:p w:rsidR="003647B3" w:rsidRPr="00A53688" w:rsidRDefault="003647B3" w:rsidP="00CC30BB">
            <w:pPr>
              <w:pStyle w:val="afff5"/>
            </w:pPr>
            <w:r w:rsidRPr="00A53688">
              <w:t>-0,14</w:t>
            </w:r>
          </w:p>
        </w:tc>
      </w:tr>
      <w:tr w:rsidR="003647B3" w:rsidRPr="00A53688">
        <w:trPr>
          <w:trHeight w:val="74"/>
        </w:trPr>
        <w:tc>
          <w:tcPr>
            <w:tcW w:w="1984" w:type="pct"/>
          </w:tcPr>
          <w:p w:rsidR="003647B3" w:rsidRPr="00A53688" w:rsidRDefault="003647B3" w:rsidP="00CC30BB">
            <w:pPr>
              <w:pStyle w:val="afff5"/>
            </w:pPr>
            <w:r w:rsidRPr="00A53688">
              <w:t>Уставный фонд</w:t>
            </w:r>
          </w:p>
        </w:tc>
        <w:tc>
          <w:tcPr>
            <w:tcW w:w="401" w:type="pct"/>
          </w:tcPr>
          <w:p w:rsidR="003647B3" w:rsidRPr="00A53688" w:rsidRDefault="003647B3" w:rsidP="00CC30BB">
            <w:pPr>
              <w:pStyle w:val="afff5"/>
            </w:pPr>
            <w:r w:rsidRPr="00A53688">
              <w:t>УФ</w:t>
            </w:r>
          </w:p>
        </w:tc>
        <w:tc>
          <w:tcPr>
            <w:tcW w:w="328" w:type="pct"/>
          </w:tcPr>
          <w:p w:rsidR="003647B3" w:rsidRPr="00A53688" w:rsidRDefault="003647B3" w:rsidP="00CC30BB">
            <w:pPr>
              <w:pStyle w:val="afff5"/>
            </w:pPr>
            <w:r w:rsidRPr="00A53688">
              <w:t>18</w:t>
            </w:r>
          </w:p>
        </w:tc>
        <w:tc>
          <w:tcPr>
            <w:tcW w:w="426" w:type="pct"/>
          </w:tcPr>
          <w:p w:rsidR="003647B3" w:rsidRPr="00A53688" w:rsidRDefault="003647B3" w:rsidP="00CC30BB">
            <w:pPr>
              <w:pStyle w:val="afff5"/>
            </w:pPr>
            <w:r w:rsidRPr="00A53688">
              <w:t>2,64</w:t>
            </w:r>
          </w:p>
        </w:tc>
        <w:tc>
          <w:tcPr>
            <w:tcW w:w="328" w:type="pct"/>
          </w:tcPr>
          <w:p w:rsidR="003647B3" w:rsidRPr="00A53688" w:rsidRDefault="003647B3" w:rsidP="00CC30BB">
            <w:pPr>
              <w:pStyle w:val="afff5"/>
            </w:pPr>
            <w:r w:rsidRPr="00A53688">
              <w:t>18</w:t>
            </w:r>
          </w:p>
        </w:tc>
        <w:tc>
          <w:tcPr>
            <w:tcW w:w="426" w:type="pct"/>
          </w:tcPr>
          <w:p w:rsidR="003647B3" w:rsidRPr="00A53688" w:rsidRDefault="003647B3" w:rsidP="00CC30BB">
            <w:pPr>
              <w:pStyle w:val="afff5"/>
            </w:pPr>
            <w:r w:rsidRPr="00A53688">
              <w:t>2,67</w:t>
            </w:r>
          </w:p>
        </w:tc>
        <w:tc>
          <w:tcPr>
            <w:tcW w:w="328" w:type="pct"/>
          </w:tcPr>
          <w:p w:rsidR="003647B3" w:rsidRPr="00A53688" w:rsidRDefault="003647B3" w:rsidP="00CC30BB">
            <w:pPr>
              <w:pStyle w:val="afff5"/>
            </w:pPr>
            <w:r w:rsidRPr="00A53688">
              <w:t>0</w:t>
            </w:r>
          </w:p>
        </w:tc>
        <w:tc>
          <w:tcPr>
            <w:tcW w:w="426" w:type="pct"/>
          </w:tcPr>
          <w:p w:rsidR="003647B3" w:rsidRPr="00A53688" w:rsidRDefault="003647B3" w:rsidP="00CC30BB">
            <w:pPr>
              <w:pStyle w:val="afff5"/>
            </w:pPr>
            <w:r w:rsidRPr="00A53688">
              <w:t>0,00</w:t>
            </w:r>
          </w:p>
        </w:tc>
        <w:tc>
          <w:tcPr>
            <w:tcW w:w="352" w:type="pct"/>
          </w:tcPr>
          <w:p w:rsidR="003647B3" w:rsidRPr="00A53688" w:rsidRDefault="003647B3" w:rsidP="00CC30BB">
            <w:pPr>
              <w:pStyle w:val="afff5"/>
            </w:pPr>
            <w:r w:rsidRPr="00A53688">
              <w:t>0,03</w:t>
            </w:r>
          </w:p>
        </w:tc>
      </w:tr>
      <w:tr w:rsidR="003647B3" w:rsidRPr="00A53688">
        <w:trPr>
          <w:trHeight w:val="74"/>
        </w:trPr>
        <w:tc>
          <w:tcPr>
            <w:tcW w:w="1984" w:type="pct"/>
          </w:tcPr>
          <w:p w:rsidR="003647B3" w:rsidRPr="00A53688" w:rsidRDefault="003647B3" w:rsidP="00CC30BB">
            <w:pPr>
              <w:pStyle w:val="afff5"/>
            </w:pPr>
            <w:r w:rsidRPr="00A53688">
              <w:t>Резервный фонд</w:t>
            </w:r>
          </w:p>
        </w:tc>
        <w:tc>
          <w:tcPr>
            <w:tcW w:w="401" w:type="pct"/>
          </w:tcPr>
          <w:p w:rsidR="003647B3" w:rsidRPr="00A53688" w:rsidRDefault="003647B3" w:rsidP="00CC30BB">
            <w:pPr>
              <w:pStyle w:val="afff5"/>
            </w:pPr>
            <w:r w:rsidRPr="00A53688">
              <w:t>РФ</w:t>
            </w:r>
          </w:p>
        </w:tc>
        <w:tc>
          <w:tcPr>
            <w:tcW w:w="328" w:type="pct"/>
          </w:tcPr>
          <w:p w:rsidR="003647B3" w:rsidRPr="00A53688" w:rsidRDefault="003647B3" w:rsidP="00CC30BB">
            <w:pPr>
              <w:pStyle w:val="afff5"/>
            </w:pPr>
            <w:r w:rsidRPr="00A53688">
              <w:t>-</w:t>
            </w:r>
          </w:p>
        </w:tc>
        <w:tc>
          <w:tcPr>
            <w:tcW w:w="426" w:type="pct"/>
          </w:tcPr>
          <w:p w:rsidR="003647B3" w:rsidRPr="00A53688" w:rsidRDefault="003647B3" w:rsidP="00CC30BB">
            <w:pPr>
              <w:pStyle w:val="afff5"/>
            </w:pPr>
            <w:r w:rsidRPr="00A53688">
              <w:t>-</w:t>
            </w:r>
          </w:p>
        </w:tc>
        <w:tc>
          <w:tcPr>
            <w:tcW w:w="328" w:type="pct"/>
          </w:tcPr>
          <w:p w:rsidR="003647B3" w:rsidRPr="00A53688" w:rsidRDefault="003647B3" w:rsidP="00CC30BB">
            <w:pPr>
              <w:pStyle w:val="afff5"/>
            </w:pPr>
            <w:r w:rsidRPr="00A53688">
              <w:t>-</w:t>
            </w:r>
          </w:p>
        </w:tc>
        <w:tc>
          <w:tcPr>
            <w:tcW w:w="426" w:type="pct"/>
          </w:tcPr>
          <w:p w:rsidR="003647B3" w:rsidRPr="00A53688" w:rsidRDefault="003647B3" w:rsidP="00CC30BB">
            <w:pPr>
              <w:pStyle w:val="afff5"/>
            </w:pPr>
            <w:r w:rsidRPr="00A53688">
              <w:t>-</w:t>
            </w:r>
          </w:p>
        </w:tc>
        <w:tc>
          <w:tcPr>
            <w:tcW w:w="328" w:type="pct"/>
          </w:tcPr>
          <w:p w:rsidR="003647B3" w:rsidRPr="00A53688" w:rsidRDefault="003647B3" w:rsidP="00CC30BB">
            <w:pPr>
              <w:pStyle w:val="afff5"/>
            </w:pPr>
            <w:r w:rsidRPr="00A53688">
              <w:t>-</w:t>
            </w:r>
          </w:p>
        </w:tc>
        <w:tc>
          <w:tcPr>
            <w:tcW w:w="426" w:type="pct"/>
          </w:tcPr>
          <w:p w:rsidR="003647B3" w:rsidRPr="00A53688" w:rsidRDefault="003647B3" w:rsidP="00CC30BB">
            <w:pPr>
              <w:pStyle w:val="afff5"/>
            </w:pPr>
            <w:r w:rsidRPr="00A53688">
              <w:t>-</w:t>
            </w:r>
          </w:p>
        </w:tc>
        <w:tc>
          <w:tcPr>
            <w:tcW w:w="352" w:type="pct"/>
          </w:tcPr>
          <w:p w:rsidR="003647B3" w:rsidRPr="00A53688" w:rsidRDefault="003647B3" w:rsidP="00CC30BB">
            <w:pPr>
              <w:pStyle w:val="afff5"/>
            </w:pPr>
            <w:r w:rsidRPr="00A53688">
              <w:t>-</w:t>
            </w:r>
          </w:p>
        </w:tc>
      </w:tr>
      <w:tr w:rsidR="00CB2497" w:rsidRPr="00A53688">
        <w:trPr>
          <w:trHeight w:val="74"/>
        </w:trPr>
        <w:tc>
          <w:tcPr>
            <w:tcW w:w="1984" w:type="pct"/>
            <w:tcBorders>
              <w:bottom w:val="nil"/>
            </w:tcBorders>
          </w:tcPr>
          <w:p w:rsidR="00CB2497" w:rsidRPr="00A53688" w:rsidRDefault="00CB2497" w:rsidP="00CC30BB">
            <w:pPr>
              <w:pStyle w:val="afff5"/>
            </w:pPr>
            <w:r w:rsidRPr="00A53688">
              <w:t>Добавочный фонд</w:t>
            </w:r>
          </w:p>
        </w:tc>
        <w:tc>
          <w:tcPr>
            <w:tcW w:w="401" w:type="pct"/>
            <w:tcBorders>
              <w:bottom w:val="nil"/>
            </w:tcBorders>
          </w:tcPr>
          <w:p w:rsidR="00CB2497" w:rsidRPr="00A53688" w:rsidRDefault="00CB2497" w:rsidP="00CC30BB">
            <w:pPr>
              <w:pStyle w:val="afff5"/>
            </w:pPr>
            <w:r w:rsidRPr="00A53688">
              <w:t>ДФ</w:t>
            </w:r>
          </w:p>
        </w:tc>
        <w:tc>
          <w:tcPr>
            <w:tcW w:w="328" w:type="pct"/>
            <w:tcBorders>
              <w:bottom w:val="nil"/>
            </w:tcBorders>
          </w:tcPr>
          <w:p w:rsidR="00CB2497" w:rsidRPr="00A53688" w:rsidRDefault="00CB2497" w:rsidP="00CC30BB">
            <w:pPr>
              <w:pStyle w:val="afff5"/>
            </w:pPr>
            <w:r w:rsidRPr="00A53688">
              <w:t>513</w:t>
            </w:r>
          </w:p>
        </w:tc>
        <w:tc>
          <w:tcPr>
            <w:tcW w:w="426" w:type="pct"/>
            <w:tcBorders>
              <w:bottom w:val="nil"/>
            </w:tcBorders>
          </w:tcPr>
          <w:p w:rsidR="00CB2497" w:rsidRPr="00A53688" w:rsidRDefault="00CB2497" w:rsidP="00CC30BB">
            <w:pPr>
              <w:pStyle w:val="afff5"/>
            </w:pPr>
            <w:r w:rsidRPr="00A53688">
              <w:t>75,22</w:t>
            </w:r>
          </w:p>
        </w:tc>
        <w:tc>
          <w:tcPr>
            <w:tcW w:w="328" w:type="pct"/>
            <w:tcBorders>
              <w:bottom w:val="nil"/>
            </w:tcBorders>
          </w:tcPr>
          <w:p w:rsidR="00CB2497" w:rsidRPr="00A53688" w:rsidRDefault="00CB2497" w:rsidP="00CC30BB">
            <w:pPr>
              <w:pStyle w:val="afff5"/>
            </w:pPr>
            <w:r w:rsidRPr="00A53688">
              <w:t>513</w:t>
            </w:r>
          </w:p>
        </w:tc>
        <w:tc>
          <w:tcPr>
            <w:tcW w:w="426" w:type="pct"/>
            <w:tcBorders>
              <w:bottom w:val="nil"/>
            </w:tcBorders>
          </w:tcPr>
          <w:p w:rsidR="00CB2497" w:rsidRPr="00A53688" w:rsidRDefault="00CB2497" w:rsidP="00CC30BB">
            <w:pPr>
              <w:pStyle w:val="afff5"/>
            </w:pPr>
            <w:r w:rsidRPr="00A53688">
              <w:t>76,00</w:t>
            </w:r>
          </w:p>
        </w:tc>
        <w:tc>
          <w:tcPr>
            <w:tcW w:w="328" w:type="pct"/>
            <w:tcBorders>
              <w:bottom w:val="nil"/>
            </w:tcBorders>
          </w:tcPr>
          <w:p w:rsidR="00CB2497" w:rsidRPr="00A53688" w:rsidRDefault="00CB2497" w:rsidP="00CC30BB">
            <w:pPr>
              <w:pStyle w:val="afff5"/>
            </w:pPr>
            <w:r w:rsidRPr="00A53688">
              <w:t>0</w:t>
            </w:r>
          </w:p>
        </w:tc>
        <w:tc>
          <w:tcPr>
            <w:tcW w:w="426" w:type="pct"/>
            <w:tcBorders>
              <w:bottom w:val="nil"/>
            </w:tcBorders>
          </w:tcPr>
          <w:p w:rsidR="00CB2497" w:rsidRPr="00A53688" w:rsidRDefault="00CB2497" w:rsidP="00CC30BB">
            <w:pPr>
              <w:pStyle w:val="afff5"/>
            </w:pPr>
            <w:r w:rsidRPr="00A53688">
              <w:t>0,00</w:t>
            </w:r>
          </w:p>
        </w:tc>
        <w:tc>
          <w:tcPr>
            <w:tcW w:w="352" w:type="pct"/>
            <w:tcBorders>
              <w:bottom w:val="nil"/>
            </w:tcBorders>
          </w:tcPr>
          <w:p w:rsidR="00CB2497" w:rsidRPr="00A53688" w:rsidRDefault="00CB2497" w:rsidP="00CC30BB">
            <w:pPr>
              <w:pStyle w:val="afff5"/>
            </w:pPr>
            <w:r w:rsidRPr="00A53688">
              <w:t>0,78</w:t>
            </w:r>
          </w:p>
        </w:tc>
      </w:tr>
      <w:tr w:rsidR="00CB2497" w:rsidRPr="00A53688">
        <w:trPr>
          <w:trHeight w:val="74"/>
        </w:trPr>
        <w:tc>
          <w:tcPr>
            <w:tcW w:w="1984" w:type="pct"/>
          </w:tcPr>
          <w:p w:rsidR="00CB2497" w:rsidRPr="00A53688" w:rsidRDefault="00CB2497" w:rsidP="00CC30BB">
            <w:pPr>
              <w:pStyle w:val="afff5"/>
            </w:pPr>
            <w:r w:rsidRPr="00A53688">
              <w:t>Прибыль/убыток</w:t>
            </w:r>
          </w:p>
        </w:tc>
        <w:tc>
          <w:tcPr>
            <w:tcW w:w="401" w:type="pct"/>
          </w:tcPr>
          <w:p w:rsidR="00CB2497" w:rsidRPr="00A53688" w:rsidRDefault="00CB2497" w:rsidP="00CC30BB">
            <w:pPr>
              <w:pStyle w:val="afff5"/>
            </w:pPr>
            <w:r w:rsidRPr="00A53688">
              <w:t>ДЗК</w:t>
            </w:r>
          </w:p>
        </w:tc>
        <w:tc>
          <w:tcPr>
            <w:tcW w:w="328" w:type="pct"/>
          </w:tcPr>
          <w:p w:rsidR="00CB2497" w:rsidRPr="00A53688" w:rsidRDefault="00CB2497" w:rsidP="00CC30BB">
            <w:pPr>
              <w:pStyle w:val="afff5"/>
            </w:pPr>
            <w:r w:rsidRPr="00A53688">
              <w:t>52</w:t>
            </w:r>
          </w:p>
        </w:tc>
        <w:tc>
          <w:tcPr>
            <w:tcW w:w="426" w:type="pct"/>
          </w:tcPr>
          <w:p w:rsidR="00CB2497" w:rsidRPr="00A53688" w:rsidRDefault="00CB2497" w:rsidP="00CC30BB">
            <w:pPr>
              <w:pStyle w:val="afff5"/>
            </w:pPr>
            <w:r w:rsidRPr="00A53688">
              <w:t>7,62</w:t>
            </w:r>
          </w:p>
        </w:tc>
        <w:tc>
          <w:tcPr>
            <w:tcW w:w="328" w:type="pct"/>
          </w:tcPr>
          <w:p w:rsidR="00CB2497" w:rsidRPr="00A53688" w:rsidRDefault="00CB2497" w:rsidP="00CC30BB">
            <w:pPr>
              <w:pStyle w:val="afff5"/>
            </w:pPr>
            <w:r w:rsidRPr="00A53688">
              <w:t>45</w:t>
            </w:r>
          </w:p>
        </w:tc>
        <w:tc>
          <w:tcPr>
            <w:tcW w:w="426" w:type="pct"/>
          </w:tcPr>
          <w:p w:rsidR="00CB2497" w:rsidRPr="00A53688" w:rsidRDefault="00CB2497" w:rsidP="00CC30BB">
            <w:pPr>
              <w:pStyle w:val="afff5"/>
            </w:pPr>
            <w:r w:rsidRPr="00A53688">
              <w:t>6,67</w:t>
            </w:r>
          </w:p>
        </w:tc>
        <w:tc>
          <w:tcPr>
            <w:tcW w:w="328" w:type="pct"/>
          </w:tcPr>
          <w:p w:rsidR="00CB2497" w:rsidRPr="00A53688" w:rsidRDefault="00CB2497" w:rsidP="00CC30BB">
            <w:pPr>
              <w:pStyle w:val="afff5"/>
            </w:pPr>
            <w:r w:rsidRPr="00A53688">
              <w:t>-7</w:t>
            </w:r>
          </w:p>
        </w:tc>
        <w:tc>
          <w:tcPr>
            <w:tcW w:w="426" w:type="pct"/>
          </w:tcPr>
          <w:p w:rsidR="00CB2497" w:rsidRPr="00A53688" w:rsidRDefault="00CB2497" w:rsidP="00CC30BB">
            <w:pPr>
              <w:pStyle w:val="afff5"/>
            </w:pPr>
            <w:r w:rsidRPr="00A53688">
              <w:t>-13,46</w:t>
            </w:r>
          </w:p>
        </w:tc>
        <w:tc>
          <w:tcPr>
            <w:tcW w:w="352" w:type="pct"/>
          </w:tcPr>
          <w:p w:rsidR="00CB2497" w:rsidRPr="00A53688" w:rsidRDefault="00CB2497" w:rsidP="00CC30BB">
            <w:pPr>
              <w:pStyle w:val="afff5"/>
            </w:pPr>
            <w:r w:rsidRPr="00A53688">
              <w:t>-0,96</w:t>
            </w:r>
          </w:p>
        </w:tc>
      </w:tr>
      <w:tr w:rsidR="00CB2497" w:rsidRPr="00A53688">
        <w:trPr>
          <w:trHeight w:val="74"/>
        </w:trPr>
        <w:tc>
          <w:tcPr>
            <w:tcW w:w="1984" w:type="pct"/>
          </w:tcPr>
          <w:p w:rsidR="00CB2497" w:rsidRPr="00A53688" w:rsidRDefault="00CB2497" w:rsidP="00CC30BB">
            <w:pPr>
              <w:pStyle w:val="afff5"/>
            </w:pPr>
            <w:r w:rsidRPr="00A53688">
              <w:t>Целевое финансирование</w:t>
            </w:r>
          </w:p>
        </w:tc>
        <w:tc>
          <w:tcPr>
            <w:tcW w:w="401" w:type="pct"/>
          </w:tcPr>
          <w:p w:rsidR="00CB2497" w:rsidRPr="00A53688" w:rsidRDefault="00CB2497" w:rsidP="00CC30BB">
            <w:pPr>
              <w:pStyle w:val="afff5"/>
            </w:pPr>
            <w:r w:rsidRPr="00A53688">
              <w:t>ЦФ</w:t>
            </w:r>
          </w:p>
        </w:tc>
        <w:tc>
          <w:tcPr>
            <w:tcW w:w="328" w:type="pct"/>
          </w:tcPr>
          <w:p w:rsidR="00CB2497" w:rsidRPr="00A53688" w:rsidRDefault="00CB2497" w:rsidP="00CC30BB">
            <w:pPr>
              <w:pStyle w:val="afff5"/>
            </w:pPr>
            <w:r w:rsidRPr="00A53688">
              <w:t>5</w:t>
            </w:r>
          </w:p>
        </w:tc>
        <w:tc>
          <w:tcPr>
            <w:tcW w:w="426" w:type="pct"/>
          </w:tcPr>
          <w:p w:rsidR="00CB2497" w:rsidRPr="00A53688" w:rsidRDefault="00CB2497" w:rsidP="00CC30BB">
            <w:pPr>
              <w:pStyle w:val="afff5"/>
            </w:pPr>
            <w:r w:rsidRPr="00A53688">
              <w:t>0,73</w:t>
            </w:r>
          </w:p>
        </w:tc>
        <w:tc>
          <w:tcPr>
            <w:tcW w:w="328" w:type="pct"/>
          </w:tcPr>
          <w:p w:rsidR="00CB2497" w:rsidRPr="00A53688" w:rsidRDefault="00CB2497" w:rsidP="00CC30BB">
            <w:pPr>
              <w:pStyle w:val="afff5"/>
            </w:pPr>
            <w:r w:rsidRPr="00A53688">
              <w:t>5</w:t>
            </w:r>
          </w:p>
        </w:tc>
        <w:tc>
          <w:tcPr>
            <w:tcW w:w="426" w:type="pct"/>
          </w:tcPr>
          <w:p w:rsidR="00CB2497" w:rsidRPr="00A53688" w:rsidRDefault="00CB2497" w:rsidP="00CC30BB">
            <w:pPr>
              <w:pStyle w:val="afff5"/>
            </w:pPr>
            <w:r w:rsidRPr="00A53688">
              <w:t>0,74</w:t>
            </w:r>
          </w:p>
        </w:tc>
        <w:tc>
          <w:tcPr>
            <w:tcW w:w="328" w:type="pct"/>
          </w:tcPr>
          <w:p w:rsidR="00CB2497" w:rsidRPr="00A53688" w:rsidRDefault="00CB2497" w:rsidP="00CC30BB">
            <w:pPr>
              <w:pStyle w:val="afff5"/>
            </w:pPr>
            <w:r w:rsidRPr="00A53688">
              <w:t>0</w:t>
            </w:r>
          </w:p>
        </w:tc>
        <w:tc>
          <w:tcPr>
            <w:tcW w:w="426" w:type="pct"/>
          </w:tcPr>
          <w:p w:rsidR="00CB2497" w:rsidRPr="00A53688" w:rsidRDefault="00CB2497" w:rsidP="00CC30BB">
            <w:pPr>
              <w:pStyle w:val="afff5"/>
            </w:pPr>
            <w:r w:rsidRPr="00A53688">
              <w:t>0,00</w:t>
            </w:r>
          </w:p>
        </w:tc>
        <w:tc>
          <w:tcPr>
            <w:tcW w:w="352" w:type="pct"/>
          </w:tcPr>
          <w:p w:rsidR="00CB2497" w:rsidRPr="00A53688" w:rsidRDefault="00CB2497" w:rsidP="00CC30BB">
            <w:pPr>
              <w:pStyle w:val="afff5"/>
            </w:pPr>
            <w:r w:rsidRPr="00A53688">
              <w:t>0,01</w:t>
            </w:r>
          </w:p>
        </w:tc>
      </w:tr>
      <w:tr w:rsidR="00CB2497" w:rsidRPr="00A53688">
        <w:trPr>
          <w:trHeight w:val="74"/>
        </w:trPr>
        <w:tc>
          <w:tcPr>
            <w:tcW w:w="1984" w:type="pct"/>
          </w:tcPr>
          <w:p w:rsidR="00CB2497" w:rsidRPr="00A53688" w:rsidRDefault="00CB2497" w:rsidP="00CC30BB">
            <w:pPr>
              <w:pStyle w:val="afff5"/>
            </w:pPr>
            <w:r w:rsidRPr="00A53688">
              <w:t>Доходы будущих периодов</w:t>
            </w:r>
          </w:p>
        </w:tc>
        <w:tc>
          <w:tcPr>
            <w:tcW w:w="401" w:type="pct"/>
          </w:tcPr>
          <w:p w:rsidR="00CB2497" w:rsidRPr="00A53688" w:rsidRDefault="00CB2497" w:rsidP="00CC30BB">
            <w:pPr>
              <w:pStyle w:val="afff5"/>
            </w:pPr>
            <w:r w:rsidRPr="00A53688">
              <w:t>ДБП</w:t>
            </w:r>
          </w:p>
        </w:tc>
        <w:tc>
          <w:tcPr>
            <w:tcW w:w="328" w:type="pct"/>
          </w:tcPr>
          <w:p w:rsidR="00CB2497" w:rsidRPr="00A53688" w:rsidRDefault="00CB2497" w:rsidP="00CC30BB">
            <w:pPr>
              <w:pStyle w:val="afff5"/>
            </w:pPr>
            <w:r w:rsidRPr="00A53688">
              <w:t>-</w:t>
            </w:r>
          </w:p>
        </w:tc>
        <w:tc>
          <w:tcPr>
            <w:tcW w:w="426" w:type="pct"/>
          </w:tcPr>
          <w:p w:rsidR="00CB2497" w:rsidRPr="00A53688" w:rsidRDefault="00CB2497" w:rsidP="00CC30BB">
            <w:pPr>
              <w:pStyle w:val="afff5"/>
            </w:pPr>
            <w:r w:rsidRPr="00A53688">
              <w:t>-</w:t>
            </w:r>
          </w:p>
        </w:tc>
        <w:tc>
          <w:tcPr>
            <w:tcW w:w="328" w:type="pct"/>
            <w:noWrap/>
          </w:tcPr>
          <w:p w:rsidR="00CB2497" w:rsidRPr="00A53688" w:rsidRDefault="00CB2497" w:rsidP="00CC30BB">
            <w:pPr>
              <w:pStyle w:val="afff5"/>
            </w:pPr>
            <w:r w:rsidRPr="00A53688">
              <w:t>-</w:t>
            </w:r>
          </w:p>
        </w:tc>
        <w:tc>
          <w:tcPr>
            <w:tcW w:w="426" w:type="pct"/>
          </w:tcPr>
          <w:p w:rsidR="00CB2497" w:rsidRPr="00A53688" w:rsidRDefault="00CB2497" w:rsidP="00CC30BB">
            <w:pPr>
              <w:pStyle w:val="afff5"/>
            </w:pPr>
            <w:r w:rsidRPr="00A53688">
              <w:t>-</w:t>
            </w:r>
          </w:p>
        </w:tc>
        <w:tc>
          <w:tcPr>
            <w:tcW w:w="328" w:type="pct"/>
          </w:tcPr>
          <w:p w:rsidR="00CB2497" w:rsidRPr="00A53688" w:rsidRDefault="00CB2497" w:rsidP="00CC30BB">
            <w:pPr>
              <w:pStyle w:val="afff5"/>
            </w:pPr>
            <w:r w:rsidRPr="00A53688">
              <w:t>-</w:t>
            </w:r>
          </w:p>
        </w:tc>
        <w:tc>
          <w:tcPr>
            <w:tcW w:w="426" w:type="pct"/>
          </w:tcPr>
          <w:p w:rsidR="00CB2497" w:rsidRPr="00A53688" w:rsidRDefault="00CB2497" w:rsidP="00CC30BB">
            <w:pPr>
              <w:pStyle w:val="afff5"/>
            </w:pPr>
            <w:r w:rsidRPr="00A53688">
              <w:t>-</w:t>
            </w:r>
          </w:p>
        </w:tc>
        <w:tc>
          <w:tcPr>
            <w:tcW w:w="352" w:type="pct"/>
          </w:tcPr>
          <w:p w:rsidR="00CB2497" w:rsidRPr="00A53688" w:rsidRDefault="00CB2497" w:rsidP="00CC30BB">
            <w:pPr>
              <w:pStyle w:val="afff5"/>
            </w:pPr>
            <w:r w:rsidRPr="00A53688">
              <w:t>-</w:t>
            </w:r>
          </w:p>
        </w:tc>
      </w:tr>
      <w:tr w:rsidR="00CB2497" w:rsidRPr="00A53688">
        <w:trPr>
          <w:trHeight w:val="74"/>
        </w:trPr>
        <w:tc>
          <w:tcPr>
            <w:tcW w:w="1984" w:type="pct"/>
          </w:tcPr>
          <w:p w:rsidR="00CB2497" w:rsidRPr="00A53688" w:rsidRDefault="00CB2497" w:rsidP="00CC30BB">
            <w:pPr>
              <w:pStyle w:val="afff5"/>
            </w:pPr>
            <w:r w:rsidRPr="00A53688">
              <w:t xml:space="preserve">Обязательства </w:t>
            </w:r>
            <w:r w:rsidR="00A53688">
              <w:t>-</w:t>
            </w:r>
            <w:r w:rsidRPr="00A53688">
              <w:t xml:space="preserve"> всего</w:t>
            </w:r>
            <w:r w:rsidR="00A53688" w:rsidRPr="00A53688">
              <w:t xml:space="preserve">, </w:t>
            </w:r>
            <w:r w:rsidRPr="00A53688">
              <w:t>в т</w:t>
            </w:r>
            <w:r w:rsidR="00A53688" w:rsidRPr="00A53688">
              <w:t xml:space="preserve">. </w:t>
            </w:r>
            <w:r w:rsidRPr="00A53688">
              <w:t>ч</w:t>
            </w:r>
            <w:r w:rsidR="00A53688" w:rsidRPr="00A53688">
              <w:t xml:space="preserve">. </w:t>
            </w:r>
          </w:p>
        </w:tc>
        <w:tc>
          <w:tcPr>
            <w:tcW w:w="401" w:type="pct"/>
          </w:tcPr>
          <w:p w:rsidR="00CB2497" w:rsidRPr="00A53688" w:rsidRDefault="00CB2497" w:rsidP="00CC30BB">
            <w:pPr>
              <w:pStyle w:val="afff5"/>
            </w:pPr>
            <w:r w:rsidRPr="00A53688">
              <w:t>Р</w:t>
            </w:r>
          </w:p>
        </w:tc>
        <w:tc>
          <w:tcPr>
            <w:tcW w:w="328" w:type="pct"/>
          </w:tcPr>
          <w:p w:rsidR="00CB2497" w:rsidRPr="00A53688" w:rsidRDefault="00CB2497" w:rsidP="00CC30BB">
            <w:pPr>
              <w:pStyle w:val="afff5"/>
            </w:pPr>
            <w:r w:rsidRPr="00A53688">
              <w:t>94</w:t>
            </w:r>
          </w:p>
        </w:tc>
        <w:tc>
          <w:tcPr>
            <w:tcW w:w="426" w:type="pct"/>
          </w:tcPr>
          <w:p w:rsidR="00CB2497" w:rsidRPr="00A53688" w:rsidRDefault="00CB2497" w:rsidP="00CC30BB">
            <w:pPr>
              <w:pStyle w:val="afff5"/>
            </w:pPr>
            <w:r w:rsidRPr="00A53688">
              <w:t>13,78</w:t>
            </w:r>
          </w:p>
        </w:tc>
        <w:tc>
          <w:tcPr>
            <w:tcW w:w="328" w:type="pct"/>
            <w:noWrap/>
          </w:tcPr>
          <w:p w:rsidR="00CB2497" w:rsidRPr="00A53688" w:rsidRDefault="00CB2497" w:rsidP="00CC30BB">
            <w:pPr>
              <w:pStyle w:val="afff5"/>
            </w:pPr>
            <w:r w:rsidRPr="00A53688">
              <w:t>94</w:t>
            </w:r>
          </w:p>
        </w:tc>
        <w:tc>
          <w:tcPr>
            <w:tcW w:w="426" w:type="pct"/>
          </w:tcPr>
          <w:p w:rsidR="00CB2497" w:rsidRPr="00A53688" w:rsidRDefault="00CB2497" w:rsidP="00CC30BB">
            <w:pPr>
              <w:pStyle w:val="afff5"/>
            </w:pPr>
            <w:r w:rsidRPr="00A53688">
              <w:t>13,93</w:t>
            </w:r>
          </w:p>
        </w:tc>
        <w:tc>
          <w:tcPr>
            <w:tcW w:w="328" w:type="pct"/>
          </w:tcPr>
          <w:p w:rsidR="00CB2497" w:rsidRPr="00A53688" w:rsidRDefault="00CB2497" w:rsidP="00CC30BB">
            <w:pPr>
              <w:pStyle w:val="afff5"/>
            </w:pPr>
            <w:r w:rsidRPr="00A53688">
              <w:t>0</w:t>
            </w:r>
          </w:p>
        </w:tc>
        <w:tc>
          <w:tcPr>
            <w:tcW w:w="426" w:type="pct"/>
          </w:tcPr>
          <w:p w:rsidR="00CB2497" w:rsidRPr="00A53688" w:rsidRDefault="00CB2497" w:rsidP="00CC30BB">
            <w:pPr>
              <w:pStyle w:val="afff5"/>
            </w:pPr>
            <w:r w:rsidRPr="00A53688">
              <w:t>0,00</w:t>
            </w:r>
          </w:p>
        </w:tc>
        <w:tc>
          <w:tcPr>
            <w:tcW w:w="352" w:type="pct"/>
          </w:tcPr>
          <w:p w:rsidR="00CB2497" w:rsidRPr="00A53688" w:rsidRDefault="00CB2497" w:rsidP="00CC30BB">
            <w:pPr>
              <w:pStyle w:val="afff5"/>
            </w:pPr>
            <w:r w:rsidRPr="00A53688">
              <w:t>0,14</w:t>
            </w:r>
          </w:p>
        </w:tc>
      </w:tr>
      <w:tr w:rsidR="00CB2497" w:rsidRPr="00A53688">
        <w:trPr>
          <w:trHeight w:val="74"/>
        </w:trPr>
        <w:tc>
          <w:tcPr>
            <w:tcW w:w="1984" w:type="pct"/>
          </w:tcPr>
          <w:p w:rsidR="00CB2497" w:rsidRPr="00A53688" w:rsidRDefault="00CB2497" w:rsidP="00CC30BB">
            <w:pPr>
              <w:pStyle w:val="afff5"/>
            </w:pPr>
            <w:r w:rsidRPr="00A53688">
              <w:t>Долгосрочные кредиты и займы</w:t>
            </w:r>
          </w:p>
        </w:tc>
        <w:tc>
          <w:tcPr>
            <w:tcW w:w="401" w:type="pct"/>
          </w:tcPr>
          <w:p w:rsidR="00CB2497" w:rsidRPr="00A53688" w:rsidRDefault="00CB2497" w:rsidP="00CC30BB">
            <w:pPr>
              <w:pStyle w:val="afff5"/>
            </w:pPr>
            <w:r w:rsidRPr="00A53688">
              <w:t>ДЗК</w:t>
            </w:r>
          </w:p>
        </w:tc>
        <w:tc>
          <w:tcPr>
            <w:tcW w:w="328" w:type="pct"/>
          </w:tcPr>
          <w:p w:rsidR="00CB2497" w:rsidRPr="00A53688" w:rsidRDefault="00CB2497" w:rsidP="00CC30BB">
            <w:pPr>
              <w:pStyle w:val="afff5"/>
            </w:pPr>
            <w:r w:rsidRPr="00A53688">
              <w:t>-</w:t>
            </w:r>
          </w:p>
        </w:tc>
        <w:tc>
          <w:tcPr>
            <w:tcW w:w="426" w:type="pct"/>
          </w:tcPr>
          <w:p w:rsidR="00CB2497" w:rsidRPr="00A53688" w:rsidRDefault="00CB2497" w:rsidP="00CC30BB">
            <w:pPr>
              <w:pStyle w:val="afff5"/>
            </w:pPr>
            <w:r w:rsidRPr="00A53688">
              <w:t>-</w:t>
            </w:r>
          </w:p>
        </w:tc>
        <w:tc>
          <w:tcPr>
            <w:tcW w:w="328" w:type="pct"/>
            <w:noWrap/>
          </w:tcPr>
          <w:p w:rsidR="00CB2497" w:rsidRPr="00A53688" w:rsidRDefault="00CB2497" w:rsidP="00CC30BB">
            <w:pPr>
              <w:pStyle w:val="afff5"/>
            </w:pPr>
            <w:r w:rsidRPr="00A53688">
              <w:t>-</w:t>
            </w:r>
          </w:p>
        </w:tc>
        <w:tc>
          <w:tcPr>
            <w:tcW w:w="426" w:type="pct"/>
          </w:tcPr>
          <w:p w:rsidR="00CB2497" w:rsidRPr="00A53688" w:rsidRDefault="00CB2497" w:rsidP="00CC30BB">
            <w:pPr>
              <w:pStyle w:val="afff5"/>
            </w:pPr>
            <w:r w:rsidRPr="00A53688">
              <w:t>-</w:t>
            </w:r>
          </w:p>
        </w:tc>
        <w:tc>
          <w:tcPr>
            <w:tcW w:w="328" w:type="pct"/>
          </w:tcPr>
          <w:p w:rsidR="00CB2497" w:rsidRPr="00A53688" w:rsidRDefault="00CB2497" w:rsidP="00CC30BB">
            <w:pPr>
              <w:pStyle w:val="afff5"/>
            </w:pPr>
            <w:r w:rsidRPr="00A53688">
              <w:t>-</w:t>
            </w:r>
          </w:p>
        </w:tc>
        <w:tc>
          <w:tcPr>
            <w:tcW w:w="426" w:type="pct"/>
          </w:tcPr>
          <w:p w:rsidR="00CB2497" w:rsidRPr="00A53688" w:rsidRDefault="00CB2497" w:rsidP="00CC30BB">
            <w:pPr>
              <w:pStyle w:val="afff5"/>
            </w:pPr>
            <w:r w:rsidRPr="00A53688">
              <w:t>-</w:t>
            </w:r>
          </w:p>
        </w:tc>
        <w:tc>
          <w:tcPr>
            <w:tcW w:w="352" w:type="pct"/>
          </w:tcPr>
          <w:p w:rsidR="00CB2497" w:rsidRPr="00A53688" w:rsidRDefault="00CB2497" w:rsidP="00CC30BB">
            <w:pPr>
              <w:pStyle w:val="afff5"/>
            </w:pPr>
            <w:r w:rsidRPr="00A53688">
              <w:t>-</w:t>
            </w:r>
          </w:p>
        </w:tc>
      </w:tr>
      <w:tr w:rsidR="00CB2497" w:rsidRPr="00A53688">
        <w:trPr>
          <w:trHeight w:val="74"/>
        </w:trPr>
        <w:tc>
          <w:tcPr>
            <w:tcW w:w="1984" w:type="pct"/>
          </w:tcPr>
          <w:p w:rsidR="00CB2497" w:rsidRPr="00A53688" w:rsidRDefault="00CB2497" w:rsidP="00CC30BB">
            <w:pPr>
              <w:pStyle w:val="afff5"/>
            </w:pPr>
            <w:r w:rsidRPr="00A53688">
              <w:t>Краткосрочные кредиты и займы</w:t>
            </w:r>
          </w:p>
        </w:tc>
        <w:tc>
          <w:tcPr>
            <w:tcW w:w="401" w:type="pct"/>
          </w:tcPr>
          <w:p w:rsidR="00CB2497" w:rsidRPr="00A53688" w:rsidRDefault="00CB2497" w:rsidP="00CC30BB">
            <w:pPr>
              <w:pStyle w:val="afff5"/>
            </w:pPr>
            <w:r w:rsidRPr="00A53688">
              <w:t>КЗК</w:t>
            </w:r>
          </w:p>
        </w:tc>
        <w:tc>
          <w:tcPr>
            <w:tcW w:w="328" w:type="pct"/>
          </w:tcPr>
          <w:p w:rsidR="00CB2497" w:rsidRPr="00A53688" w:rsidRDefault="00CB2497" w:rsidP="00CC30BB">
            <w:pPr>
              <w:pStyle w:val="afff5"/>
            </w:pPr>
            <w:r w:rsidRPr="00A53688">
              <w:t>6</w:t>
            </w:r>
          </w:p>
        </w:tc>
        <w:tc>
          <w:tcPr>
            <w:tcW w:w="426" w:type="pct"/>
          </w:tcPr>
          <w:p w:rsidR="00CB2497" w:rsidRPr="00A53688" w:rsidRDefault="00CB2497" w:rsidP="00CC30BB">
            <w:pPr>
              <w:pStyle w:val="afff5"/>
            </w:pPr>
            <w:r w:rsidRPr="00A53688">
              <w:t>0,88</w:t>
            </w:r>
          </w:p>
        </w:tc>
        <w:tc>
          <w:tcPr>
            <w:tcW w:w="328" w:type="pct"/>
            <w:noWrap/>
          </w:tcPr>
          <w:p w:rsidR="00CB2497" w:rsidRPr="00A53688" w:rsidRDefault="00A53688" w:rsidP="00CC30BB">
            <w:pPr>
              <w:pStyle w:val="afff5"/>
            </w:pPr>
            <w:r>
              <w:t xml:space="preserve"> </w:t>
            </w:r>
          </w:p>
        </w:tc>
        <w:tc>
          <w:tcPr>
            <w:tcW w:w="426" w:type="pct"/>
          </w:tcPr>
          <w:p w:rsidR="00CB2497" w:rsidRPr="00A53688" w:rsidRDefault="00CB2497" w:rsidP="00CC30BB">
            <w:pPr>
              <w:pStyle w:val="afff5"/>
            </w:pPr>
            <w:r w:rsidRPr="00A53688">
              <w:t>0,00</w:t>
            </w:r>
          </w:p>
        </w:tc>
        <w:tc>
          <w:tcPr>
            <w:tcW w:w="328" w:type="pct"/>
          </w:tcPr>
          <w:p w:rsidR="00CB2497" w:rsidRPr="00A53688" w:rsidRDefault="00CB2497" w:rsidP="00CC30BB">
            <w:pPr>
              <w:pStyle w:val="afff5"/>
            </w:pPr>
            <w:r w:rsidRPr="00A53688">
              <w:t>-6</w:t>
            </w:r>
          </w:p>
        </w:tc>
        <w:tc>
          <w:tcPr>
            <w:tcW w:w="426" w:type="pct"/>
          </w:tcPr>
          <w:p w:rsidR="00CB2497" w:rsidRPr="00A53688" w:rsidRDefault="00CB2497" w:rsidP="00CC30BB">
            <w:pPr>
              <w:pStyle w:val="afff5"/>
            </w:pPr>
            <w:r w:rsidRPr="00A53688">
              <w:t>100,00</w:t>
            </w:r>
          </w:p>
        </w:tc>
        <w:tc>
          <w:tcPr>
            <w:tcW w:w="352" w:type="pct"/>
          </w:tcPr>
          <w:p w:rsidR="00CB2497" w:rsidRPr="00A53688" w:rsidRDefault="00CB2497" w:rsidP="00CC30BB">
            <w:pPr>
              <w:pStyle w:val="afff5"/>
            </w:pPr>
            <w:r w:rsidRPr="00A53688">
              <w:t>-0,88</w:t>
            </w:r>
          </w:p>
        </w:tc>
      </w:tr>
      <w:tr w:rsidR="00CB2497" w:rsidRPr="00A53688">
        <w:trPr>
          <w:trHeight w:val="74"/>
        </w:trPr>
        <w:tc>
          <w:tcPr>
            <w:tcW w:w="1984" w:type="pct"/>
          </w:tcPr>
          <w:p w:rsidR="00CB2497" w:rsidRPr="00A53688" w:rsidRDefault="00CB2497" w:rsidP="00CC30BB">
            <w:pPr>
              <w:pStyle w:val="afff5"/>
            </w:pPr>
            <w:r w:rsidRPr="00A53688">
              <w:t>Кредиторская задолженность</w:t>
            </w:r>
          </w:p>
        </w:tc>
        <w:tc>
          <w:tcPr>
            <w:tcW w:w="401" w:type="pct"/>
          </w:tcPr>
          <w:p w:rsidR="00CB2497" w:rsidRPr="00A53688" w:rsidRDefault="00CB2497" w:rsidP="00CC30BB">
            <w:pPr>
              <w:pStyle w:val="afff5"/>
            </w:pPr>
            <w:r w:rsidRPr="00A53688">
              <w:t>КЗ</w:t>
            </w:r>
          </w:p>
        </w:tc>
        <w:tc>
          <w:tcPr>
            <w:tcW w:w="328" w:type="pct"/>
          </w:tcPr>
          <w:p w:rsidR="00CB2497" w:rsidRPr="00A53688" w:rsidRDefault="00CB2497" w:rsidP="00CC30BB">
            <w:pPr>
              <w:pStyle w:val="afff5"/>
            </w:pPr>
            <w:r w:rsidRPr="00A53688">
              <w:t>88</w:t>
            </w:r>
          </w:p>
        </w:tc>
        <w:tc>
          <w:tcPr>
            <w:tcW w:w="426" w:type="pct"/>
          </w:tcPr>
          <w:p w:rsidR="00CB2497" w:rsidRPr="00A53688" w:rsidRDefault="00CB2497" w:rsidP="00CC30BB">
            <w:pPr>
              <w:pStyle w:val="afff5"/>
            </w:pPr>
            <w:r w:rsidRPr="00A53688">
              <w:t>12,90</w:t>
            </w:r>
          </w:p>
        </w:tc>
        <w:tc>
          <w:tcPr>
            <w:tcW w:w="328" w:type="pct"/>
            <w:noWrap/>
          </w:tcPr>
          <w:p w:rsidR="00CB2497" w:rsidRPr="00A53688" w:rsidRDefault="00CB2497" w:rsidP="00CC30BB">
            <w:pPr>
              <w:pStyle w:val="afff5"/>
            </w:pPr>
            <w:r w:rsidRPr="00A53688">
              <w:t>94</w:t>
            </w:r>
          </w:p>
        </w:tc>
        <w:tc>
          <w:tcPr>
            <w:tcW w:w="426" w:type="pct"/>
          </w:tcPr>
          <w:p w:rsidR="00CB2497" w:rsidRPr="00A53688" w:rsidRDefault="00CB2497" w:rsidP="00CC30BB">
            <w:pPr>
              <w:pStyle w:val="afff5"/>
            </w:pPr>
            <w:r w:rsidRPr="00A53688">
              <w:t>13,93</w:t>
            </w:r>
          </w:p>
        </w:tc>
        <w:tc>
          <w:tcPr>
            <w:tcW w:w="328" w:type="pct"/>
          </w:tcPr>
          <w:p w:rsidR="00CB2497" w:rsidRPr="00A53688" w:rsidRDefault="00CB2497" w:rsidP="00CC30BB">
            <w:pPr>
              <w:pStyle w:val="afff5"/>
            </w:pPr>
            <w:r w:rsidRPr="00A53688">
              <w:t>6</w:t>
            </w:r>
          </w:p>
        </w:tc>
        <w:tc>
          <w:tcPr>
            <w:tcW w:w="426" w:type="pct"/>
          </w:tcPr>
          <w:p w:rsidR="00CB2497" w:rsidRPr="00A53688" w:rsidRDefault="00CB2497" w:rsidP="00CC30BB">
            <w:pPr>
              <w:pStyle w:val="afff5"/>
            </w:pPr>
            <w:r w:rsidRPr="00A53688">
              <w:t>6,82</w:t>
            </w:r>
          </w:p>
        </w:tc>
        <w:tc>
          <w:tcPr>
            <w:tcW w:w="352" w:type="pct"/>
          </w:tcPr>
          <w:p w:rsidR="00CB2497" w:rsidRPr="00A53688" w:rsidRDefault="00CB2497" w:rsidP="00CC30BB">
            <w:pPr>
              <w:pStyle w:val="afff5"/>
            </w:pPr>
            <w:r w:rsidRPr="00A53688">
              <w:t>1,02</w:t>
            </w:r>
          </w:p>
        </w:tc>
      </w:tr>
      <w:tr w:rsidR="00CB2497" w:rsidRPr="00A53688">
        <w:trPr>
          <w:trHeight w:val="74"/>
        </w:trPr>
        <w:tc>
          <w:tcPr>
            <w:tcW w:w="1984" w:type="pct"/>
          </w:tcPr>
          <w:p w:rsidR="00CB2497" w:rsidRPr="00A53688" w:rsidRDefault="00CB2497" w:rsidP="00CC30BB">
            <w:pPr>
              <w:pStyle w:val="afff5"/>
            </w:pPr>
            <w:r w:rsidRPr="00A53688">
              <w:t>Капитал в целом</w:t>
            </w:r>
          </w:p>
        </w:tc>
        <w:tc>
          <w:tcPr>
            <w:tcW w:w="401" w:type="pct"/>
          </w:tcPr>
          <w:p w:rsidR="00CB2497" w:rsidRPr="00A53688" w:rsidRDefault="00CB2497" w:rsidP="00CC30BB">
            <w:pPr>
              <w:pStyle w:val="afff5"/>
            </w:pPr>
            <w:r w:rsidRPr="00A53688">
              <w:t>К</w:t>
            </w:r>
          </w:p>
        </w:tc>
        <w:tc>
          <w:tcPr>
            <w:tcW w:w="328" w:type="pct"/>
          </w:tcPr>
          <w:p w:rsidR="00CB2497" w:rsidRPr="00A53688" w:rsidRDefault="00CB2497" w:rsidP="00CC30BB">
            <w:pPr>
              <w:pStyle w:val="afff5"/>
            </w:pPr>
            <w:r w:rsidRPr="00A53688">
              <w:t>682</w:t>
            </w:r>
          </w:p>
        </w:tc>
        <w:tc>
          <w:tcPr>
            <w:tcW w:w="426" w:type="pct"/>
          </w:tcPr>
          <w:p w:rsidR="00CB2497" w:rsidRPr="00A53688" w:rsidRDefault="00CB2497" w:rsidP="00CC30BB">
            <w:pPr>
              <w:pStyle w:val="afff5"/>
            </w:pPr>
            <w:r w:rsidRPr="00A53688">
              <w:t>100,00</w:t>
            </w:r>
          </w:p>
        </w:tc>
        <w:tc>
          <w:tcPr>
            <w:tcW w:w="328" w:type="pct"/>
            <w:noWrap/>
          </w:tcPr>
          <w:p w:rsidR="00CB2497" w:rsidRPr="00A53688" w:rsidRDefault="00CB2497" w:rsidP="00CC30BB">
            <w:pPr>
              <w:pStyle w:val="afff5"/>
            </w:pPr>
            <w:r w:rsidRPr="00A53688">
              <w:t>675</w:t>
            </w:r>
          </w:p>
        </w:tc>
        <w:tc>
          <w:tcPr>
            <w:tcW w:w="426" w:type="pct"/>
          </w:tcPr>
          <w:p w:rsidR="00CB2497" w:rsidRPr="00A53688" w:rsidRDefault="00CB2497" w:rsidP="00CC30BB">
            <w:pPr>
              <w:pStyle w:val="afff5"/>
            </w:pPr>
            <w:r w:rsidRPr="00A53688">
              <w:t>100,00</w:t>
            </w:r>
          </w:p>
        </w:tc>
        <w:tc>
          <w:tcPr>
            <w:tcW w:w="328" w:type="pct"/>
          </w:tcPr>
          <w:p w:rsidR="00CB2497" w:rsidRPr="00A53688" w:rsidRDefault="00CB2497" w:rsidP="00CC30BB">
            <w:pPr>
              <w:pStyle w:val="afff5"/>
            </w:pPr>
            <w:r w:rsidRPr="00A53688">
              <w:t>-7</w:t>
            </w:r>
          </w:p>
        </w:tc>
        <w:tc>
          <w:tcPr>
            <w:tcW w:w="426" w:type="pct"/>
          </w:tcPr>
          <w:p w:rsidR="00CB2497" w:rsidRPr="00A53688" w:rsidRDefault="00CB2497" w:rsidP="00CC30BB">
            <w:pPr>
              <w:pStyle w:val="afff5"/>
            </w:pPr>
            <w:r w:rsidRPr="00A53688">
              <w:t>-1,03</w:t>
            </w:r>
          </w:p>
        </w:tc>
        <w:tc>
          <w:tcPr>
            <w:tcW w:w="352" w:type="pct"/>
          </w:tcPr>
          <w:p w:rsidR="00CB2497" w:rsidRPr="00A53688" w:rsidRDefault="00CB2497" w:rsidP="00CC30BB">
            <w:pPr>
              <w:pStyle w:val="afff5"/>
            </w:pPr>
            <w:r w:rsidRPr="00A53688">
              <w:t>0,00</w:t>
            </w:r>
          </w:p>
        </w:tc>
      </w:tr>
    </w:tbl>
    <w:p w:rsidR="003647B3" w:rsidRPr="00A53688" w:rsidRDefault="00A53688" w:rsidP="00CC30BB">
      <w:pPr>
        <w:pStyle w:val="afff4"/>
      </w:pPr>
      <w:r w:rsidRPr="00A53688">
        <w:br w:type="page"/>
      </w:r>
      <w:r w:rsidR="00CC30BB" w:rsidRPr="00A53688">
        <w:t xml:space="preserve">Приложение </w:t>
      </w:r>
      <w:r w:rsidR="003647B3" w:rsidRPr="00A53688">
        <w:t>Б</w:t>
      </w:r>
    </w:p>
    <w:p w:rsidR="00B74DE7" w:rsidRDefault="00B74DE7" w:rsidP="00A53688">
      <w:bookmarkStart w:id="49" w:name="_Toc232485311"/>
      <w:bookmarkStart w:id="50" w:name="_Toc232529422"/>
    </w:p>
    <w:p w:rsidR="00A53688" w:rsidRDefault="003647B3" w:rsidP="00A53688">
      <w:pPr>
        <w:rPr>
          <w:snapToGrid w:val="0"/>
        </w:rPr>
      </w:pPr>
      <w:r w:rsidRPr="00A53688">
        <w:t xml:space="preserve">Анализ сильных и слабых сторон </w:t>
      </w:r>
      <w:r w:rsidRPr="00A53688">
        <w:rPr>
          <w:snapToGrid w:val="0"/>
        </w:rPr>
        <w:t>ООО</w:t>
      </w:r>
      <w:r w:rsidR="00A53688">
        <w:rPr>
          <w:snapToGrid w:val="0"/>
        </w:rPr>
        <w:t xml:space="preserve"> "</w:t>
      </w:r>
      <w:r w:rsidRPr="00A53688">
        <w:rPr>
          <w:snapToGrid w:val="0"/>
        </w:rPr>
        <w:t>Ротафарм</w:t>
      </w:r>
      <w:bookmarkEnd w:id="49"/>
      <w:bookmarkEnd w:id="50"/>
      <w:r w:rsidR="00A53688">
        <w:rPr>
          <w:snapToGrid w:val="0"/>
        </w:rPr>
        <w:t>"</w:t>
      </w:r>
    </w:p>
    <w:p w:rsidR="003647B3" w:rsidRPr="00A53688" w:rsidRDefault="003647B3" w:rsidP="00A53688"/>
    <w:tbl>
      <w:tblPr>
        <w:tblStyle w:val="15"/>
        <w:tblW w:w="4758" w:type="pct"/>
        <w:tblInd w:w="0" w:type="dxa"/>
        <w:tblLayout w:type="fixed"/>
        <w:tblLook w:val="0000" w:firstRow="0" w:lastRow="0" w:firstColumn="0" w:lastColumn="0" w:noHBand="0" w:noVBand="0"/>
      </w:tblPr>
      <w:tblGrid>
        <w:gridCol w:w="2384"/>
        <w:gridCol w:w="762"/>
        <w:gridCol w:w="936"/>
        <w:gridCol w:w="1182"/>
        <w:gridCol w:w="822"/>
        <w:gridCol w:w="782"/>
        <w:gridCol w:w="953"/>
        <w:gridCol w:w="690"/>
        <w:gridCol w:w="598"/>
      </w:tblGrid>
      <w:tr w:rsidR="003647B3" w:rsidRPr="00A53688">
        <w:tc>
          <w:tcPr>
            <w:tcW w:w="1309" w:type="pct"/>
            <w:vMerge w:val="restart"/>
          </w:tcPr>
          <w:p w:rsidR="003647B3" w:rsidRPr="00A53688" w:rsidRDefault="003647B3" w:rsidP="00CC30BB">
            <w:pPr>
              <w:pStyle w:val="afff5"/>
            </w:pPr>
            <w:r w:rsidRPr="00A53688">
              <w:t>Составляющие</w:t>
            </w:r>
            <w:r w:rsidR="00406D63" w:rsidRPr="00A53688">
              <w:t xml:space="preserve"> </w:t>
            </w:r>
            <w:r w:rsidRPr="00A53688">
              <w:t>внутренней</w:t>
            </w:r>
            <w:r w:rsidR="00406D63" w:rsidRPr="00A53688">
              <w:t xml:space="preserve"> </w:t>
            </w:r>
            <w:r w:rsidRPr="00A53688">
              <w:t>среды</w:t>
            </w:r>
          </w:p>
        </w:tc>
        <w:tc>
          <w:tcPr>
            <w:tcW w:w="2460" w:type="pct"/>
            <w:gridSpan w:val="5"/>
          </w:tcPr>
          <w:p w:rsidR="003647B3" w:rsidRPr="00A53688" w:rsidRDefault="003647B3" w:rsidP="00CC30BB">
            <w:pPr>
              <w:pStyle w:val="afff5"/>
            </w:pPr>
            <w:r w:rsidRPr="00A53688">
              <w:t>Эффективность составляющих внутренней среды</w:t>
            </w:r>
          </w:p>
        </w:tc>
        <w:tc>
          <w:tcPr>
            <w:tcW w:w="1230" w:type="pct"/>
            <w:gridSpan w:val="3"/>
          </w:tcPr>
          <w:p w:rsidR="003647B3" w:rsidRPr="00A53688" w:rsidRDefault="003647B3" w:rsidP="00CC30BB">
            <w:pPr>
              <w:pStyle w:val="afff5"/>
            </w:pPr>
            <w:r w:rsidRPr="00A53688">
              <w:t>Важность</w:t>
            </w:r>
          </w:p>
        </w:tc>
      </w:tr>
      <w:tr w:rsidR="00CC30BB" w:rsidRPr="00A53688">
        <w:trPr>
          <w:trHeight w:val="383"/>
        </w:trPr>
        <w:tc>
          <w:tcPr>
            <w:tcW w:w="1309" w:type="pct"/>
            <w:vMerge/>
          </w:tcPr>
          <w:p w:rsidR="003647B3" w:rsidRPr="00A53688" w:rsidRDefault="003647B3" w:rsidP="00CC30BB">
            <w:pPr>
              <w:pStyle w:val="afff5"/>
            </w:pPr>
          </w:p>
        </w:tc>
        <w:tc>
          <w:tcPr>
            <w:tcW w:w="418" w:type="pct"/>
          </w:tcPr>
          <w:p w:rsidR="003647B3" w:rsidRPr="00A53688" w:rsidRDefault="003647B3" w:rsidP="00CC30BB">
            <w:pPr>
              <w:pStyle w:val="afff5"/>
            </w:pPr>
            <w:r w:rsidRPr="00A53688">
              <w:t>Оч</w:t>
            </w:r>
            <w:r w:rsidR="00A53688" w:rsidRPr="00A53688">
              <w:t xml:space="preserve">. </w:t>
            </w:r>
            <w:r w:rsidRPr="00A53688">
              <w:t>сильн</w:t>
            </w:r>
            <w:r w:rsidR="00A53688" w:rsidRPr="00A53688">
              <w:t xml:space="preserve">. </w:t>
            </w:r>
          </w:p>
        </w:tc>
        <w:tc>
          <w:tcPr>
            <w:tcW w:w="514" w:type="pct"/>
          </w:tcPr>
          <w:p w:rsidR="003647B3" w:rsidRPr="00A53688" w:rsidRDefault="003647B3" w:rsidP="00CC30BB">
            <w:pPr>
              <w:pStyle w:val="afff5"/>
            </w:pPr>
            <w:r w:rsidRPr="00A53688">
              <w:t>Сильная</w:t>
            </w:r>
          </w:p>
        </w:tc>
        <w:tc>
          <w:tcPr>
            <w:tcW w:w="649" w:type="pct"/>
          </w:tcPr>
          <w:p w:rsidR="003647B3" w:rsidRPr="00A53688" w:rsidRDefault="003647B3" w:rsidP="00CC30BB">
            <w:pPr>
              <w:pStyle w:val="afff5"/>
            </w:pPr>
            <w:r w:rsidRPr="00A53688">
              <w:t>Нейтральн</w:t>
            </w:r>
            <w:r w:rsidR="00A53688" w:rsidRPr="00A53688">
              <w:t xml:space="preserve">. </w:t>
            </w:r>
          </w:p>
        </w:tc>
        <w:tc>
          <w:tcPr>
            <w:tcW w:w="451" w:type="pct"/>
          </w:tcPr>
          <w:p w:rsidR="003647B3" w:rsidRPr="00A53688" w:rsidRDefault="003647B3" w:rsidP="00CC30BB">
            <w:pPr>
              <w:pStyle w:val="afff5"/>
            </w:pPr>
            <w:r w:rsidRPr="00A53688">
              <w:t>Слабая</w:t>
            </w:r>
          </w:p>
        </w:tc>
        <w:tc>
          <w:tcPr>
            <w:tcW w:w="429" w:type="pct"/>
          </w:tcPr>
          <w:p w:rsidR="003647B3" w:rsidRPr="00A53688" w:rsidRDefault="003647B3" w:rsidP="00CC30BB">
            <w:pPr>
              <w:pStyle w:val="afff5"/>
            </w:pPr>
            <w:r w:rsidRPr="00A53688">
              <w:t>Оч</w:t>
            </w:r>
            <w:r w:rsidR="00A53688" w:rsidRPr="00A53688">
              <w:t xml:space="preserve">. </w:t>
            </w:r>
            <w:r w:rsidRPr="00A53688">
              <w:t>слабая</w:t>
            </w:r>
          </w:p>
        </w:tc>
        <w:tc>
          <w:tcPr>
            <w:tcW w:w="523" w:type="pct"/>
          </w:tcPr>
          <w:p w:rsidR="003647B3" w:rsidRPr="00A53688" w:rsidRDefault="003647B3" w:rsidP="00CC30BB">
            <w:pPr>
              <w:pStyle w:val="afff5"/>
            </w:pPr>
            <w:r w:rsidRPr="00A53688">
              <w:t>Высокая</w:t>
            </w:r>
          </w:p>
        </w:tc>
        <w:tc>
          <w:tcPr>
            <w:tcW w:w="379" w:type="pct"/>
          </w:tcPr>
          <w:p w:rsidR="003647B3" w:rsidRPr="00A53688" w:rsidRDefault="003647B3" w:rsidP="00CC30BB">
            <w:pPr>
              <w:pStyle w:val="afff5"/>
            </w:pPr>
            <w:r w:rsidRPr="00A53688">
              <w:t>Средняя</w:t>
            </w:r>
          </w:p>
        </w:tc>
        <w:tc>
          <w:tcPr>
            <w:tcW w:w="329" w:type="pct"/>
          </w:tcPr>
          <w:p w:rsidR="003647B3" w:rsidRPr="00A53688" w:rsidRDefault="003647B3" w:rsidP="00CC30BB">
            <w:pPr>
              <w:pStyle w:val="afff5"/>
            </w:pPr>
            <w:r w:rsidRPr="00A53688">
              <w:t>Низкая</w:t>
            </w:r>
          </w:p>
        </w:tc>
      </w:tr>
      <w:tr w:rsidR="003647B3" w:rsidRPr="00A53688">
        <w:tc>
          <w:tcPr>
            <w:tcW w:w="5000" w:type="pct"/>
            <w:gridSpan w:val="9"/>
          </w:tcPr>
          <w:p w:rsidR="003647B3" w:rsidRPr="00A53688" w:rsidRDefault="003647B3" w:rsidP="00CC30BB">
            <w:pPr>
              <w:pStyle w:val="afff5"/>
            </w:pPr>
            <w:r w:rsidRPr="00A53688">
              <w:t>Маркетинг</w:t>
            </w:r>
            <w:r w:rsidR="00A53688" w:rsidRPr="00A53688">
              <w:t xml:space="preserve">: </w:t>
            </w:r>
          </w:p>
        </w:tc>
      </w:tr>
      <w:tr w:rsidR="00CC30BB" w:rsidRPr="00A53688">
        <w:trPr>
          <w:trHeight w:val="319"/>
        </w:trPr>
        <w:tc>
          <w:tcPr>
            <w:tcW w:w="1309" w:type="pct"/>
          </w:tcPr>
          <w:p w:rsidR="003647B3" w:rsidRPr="00A53688" w:rsidRDefault="003647B3" w:rsidP="00CC30BB">
            <w:pPr>
              <w:pStyle w:val="afff5"/>
            </w:pPr>
            <w:r w:rsidRPr="00A53688">
              <w:t>Репутация организации и продукции</w:t>
            </w:r>
          </w:p>
        </w:tc>
        <w:tc>
          <w:tcPr>
            <w:tcW w:w="418" w:type="pct"/>
          </w:tcPr>
          <w:p w:rsidR="003647B3" w:rsidRPr="00A53688" w:rsidRDefault="003647B3" w:rsidP="00CC30BB">
            <w:pPr>
              <w:pStyle w:val="afff5"/>
            </w:pPr>
            <w:r w:rsidRPr="00A53688">
              <w:t>+</w:t>
            </w:r>
          </w:p>
        </w:tc>
        <w:tc>
          <w:tcPr>
            <w:tcW w:w="514" w:type="pct"/>
          </w:tcPr>
          <w:p w:rsidR="003647B3" w:rsidRPr="00A53688" w:rsidRDefault="003647B3" w:rsidP="00CC30BB">
            <w:pPr>
              <w:pStyle w:val="afff5"/>
            </w:pPr>
          </w:p>
        </w:tc>
        <w:tc>
          <w:tcPr>
            <w:tcW w:w="649" w:type="pct"/>
          </w:tcPr>
          <w:p w:rsidR="003647B3" w:rsidRPr="00A53688" w:rsidRDefault="003647B3" w:rsidP="00CC30BB">
            <w:pPr>
              <w:pStyle w:val="afff5"/>
            </w:pPr>
          </w:p>
        </w:tc>
        <w:tc>
          <w:tcPr>
            <w:tcW w:w="451" w:type="pct"/>
          </w:tcPr>
          <w:p w:rsidR="003647B3" w:rsidRPr="00A53688" w:rsidRDefault="003647B3" w:rsidP="00CC30BB">
            <w:pPr>
              <w:pStyle w:val="afff5"/>
            </w:pPr>
          </w:p>
        </w:tc>
        <w:tc>
          <w:tcPr>
            <w:tcW w:w="429" w:type="pct"/>
          </w:tcPr>
          <w:p w:rsidR="003647B3" w:rsidRPr="00A53688" w:rsidRDefault="003647B3" w:rsidP="00CC30BB">
            <w:pPr>
              <w:pStyle w:val="afff5"/>
            </w:pPr>
          </w:p>
        </w:tc>
        <w:tc>
          <w:tcPr>
            <w:tcW w:w="523" w:type="pct"/>
          </w:tcPr>
          <w:p w:rsidR="003647B3" w:rsidRPr="00A53688" w:rsidRDefault="003647B3" w:rsidP="00CC30BB">
            <w:pPr>
              <w:pStyle w:val="afff5"/>
            </w:pPr>
            <w:r w:rsidRPr="00A53688">
              <w:t>+</w:t>
            </w:r>
          </w:p>
        </w:tc>
        <w:tc>
          <w:tcPr>
            <w:tcW w:w="379" w:type="pct"/>
          </w:tcPr>
          <w:p w:rsidR="003647B3" w:rsidRPr="00A53688" w:rsidRDefault="003647B3" w:rsidP="00CC30BB">
            <w:pPr>
              <w:pStyle w:val="afff5"/>
            </w:pPr>
          </w:p>
        </w:tc>
        <w:tc>
          <w:tcPr>
            <w:tcW w:w="329" w:type="pct"/>
          </w:tcPr>
          <w:p w:rsidR="003647B3" w:rsidRPr="00A53688" w:rsidRDefault="003647B3" w:rsidP="00CC30BB">
            <w:pPr>
              <w:pStyle w:val="afff5"/>
            </w:pPr>
          </w:p>
        </w:tc>
      </w:tr>
      <w:tr w:rsidR="00CC30BB" w:rsidRPr="00A53688">
        <w:tc>
          <w:tcPr>
            <w:tcW w:w="1309" w:type="pct"/>
          </w:tcPr>
          <w:p w:rsidR="003647B3" w:rsidRPr="00A53688" w:rsidRDefault="003647B3" w:rsidP="00CC30BB">
            <w:pPr>
              <w:pStyle w:val="afff5"/>
            </w:pPr>
            <w:r w:rsidRPr="00A53688">
              <w:t>Рыночная доля</w:t>
            </w:r>
          </w:p>
        </w:tc>
        <w:tc>
          <w:tcPr>
            <w:tcW w:w="418" w:type="pct"/>
          </w:tcPr>
          <w:p w:rsidR="003647B3" w:rsidRPr="00A53688" w:rsidRDefault="003647B3" w:rsidP="00CC30BB">
            <w:pPr>
              <w:pStyle w:val="afff5"/>
              <w:rPr>
                <w:b/>
                <w:bCs/>
              </w:rPr>
            </w:pPr>
          </w:p>
        </w:tc>
        <w:tc>
          <w:tcPr>
            <w:tcW w:w="514" w:type="pct"/>
          </w:tcPr>
          <w:p w:rsidR="003647B3" w:rsidRPr="00A53688" w:rsidRDefault="003647B3" w:rsidP="00CC30BB">
            <w:pPr>
              <w:pStyle w:val="afff5"/>
              <w:rPr>
                <w:b/>
                <w:bCs/>
              </w:rPr>
            </w:pPr>
          </w:p>
        </w:tc>
        <w:tc>
          <w:tcPr>
            <w:tcW w:w="649" w:type="pct"/>
          </w:tcPr>
          <w:p w:rsidR="003647B3" w:rsidRPr="00A53688" w:rsidRDefault="003647B3" w:rsidP="00CC30BB">
            <w:pPr>
              <w:pStyle w:val="afff5"/>
              <w:rPr>
                <w:b/>
                <w:bCs/>
              </w:rPr>
            </w:pPr>
          </w:p>
        </w:tc>
        <w:tc>
          <w:tcPr>
            <w:tcW w:w="451" w:type="pct"/>
          </w:tcPr>
          <w:p w:rsidR="003647B3" w:rsidRPr="00A53688" w:rsidRDefault="003647B3" w:rsidP="00CC30BB">
            <w:pPr>
              <w:pStyle w:val="afff5"/>
              <w:rPr>
                <w:b/>
                <w:bCs/>
              </w:rPr>
            </w:pPr>
            <w:r w:rsidRPr="00A53688">
              <w:rPr>
                <w:b/>
                <w:bCs/>
              </w:rPr>
              <w:t>+</w:t>
            </w:r>
          </w:p>
        </w:tc>
        <w:tc>
          <w:tcPr>
            <w:tcW w:w="429" w:type="pct"/>
          </w:tcPr>
          <w:p w:rsidR="003647B3" w:rsidRPr="00A53688" w:rsidRDefault="003647B3" w:rsidP="00CC30BB">
            <w:pPr>
              <w:pStyle w:val="afff5"/>
              <w:rPr>
                <w:b/>
                <w:bCs/>
              </w:rPr>
            </w:pPr>
          </w:p>
        </w:tc>
        <w:tc>
          <w:tcPr>
            <w:tcW w:w="523" w:type="pct"/>
          </w:tcPr>
          <w:p w:rsidR="003647B3" w:rsidRPr="00A53688" w:rsidRDefault="003647B3" w:rsidP="00CC30BB">
            <w:pPr>
              <w:pStyle w:val="afff5"/>
              <w:rPr>
                <w:b/>
                <w:bCs/>
              </w:rPr>
            </w:pPr>
          </w:p>
        </w:tc>
        <w:tc>
          <w:tcPr>
            <w:tcW w:w="379" w:type="pct"/>
          </w:tcPr>
          <w:p w:rsidR="003647B3" w:rsidRPr="00A53688" w:rsidRDefault="003647B3" w:rsidP="00CC30BB">
            <w:pPr>
              <w:pStyle w:val="afff5"/>
              <w:rPr>
                <w:b/>
                <w:bCs/>
              </w:rPr>
            </w:pPr>
            <w:r w:rsidRPr="00A53688">
              <w:rPr>
                <w:b/>
                <w:bCs/>
              </w:rPr>
              <w:t>+</w:t>
            </w:r>
          </w:p>
        </w:tc>
        <w:tc>
          <w:tcPr>
            <w:tcW w:w="329" w:type="pct"/>
          </w:tcPr>
          <w:p w:rsidR="003647B3" w:rsidRPr="00A53688" w:rsidRDefault="003647B3" w:rsidP="00CC30BB">
            <w:pPr>
              <w:pStyle w:val="afff5"/>
              <w:rPr>
                <w:b/>
                <w:bCs/>
              </w:rPr>
            </w:pPr>
          </w:p>
        </w:tc>
      </w:tr>
      <w:tr w:rsidR="00CC30BB" w:rsidRPr="00A53688">
        <w:tc>
          <w:tcPr>
            <w:tcW w:w="1309" w:type="pct"/>
          </w:tcPr>
          <w:p w:rsidR="003647B3" w:rsidRPr="00A53688" w:rsidRDefault="003647B3" w:rsidP="00CC30BB">
            <w:pPr>
              <w:pStyle w:val="afff5"/>
            </w:pPr>
            <w:r w:rsidRPr="00A53688">
              <w:t>Качество продукции</w:t>
            </w:r>
          </w:p>
        </w:tc>
        <w:tc>
          <w:tcPr>
            <w:tcW w:w="418" w:type="pct"/>
          </w:tcPr>
          <w:p w:rsidR="003647B3" w:rsidRPr="00A53688" w:rsidRDefault="003647B3" w:rsidP="00CC30BB">
            <w:pPr>
              <w:pStyle w:val="afff5"/>
              <w:rPr>
                <w:b/>
                <w:bCs/>
              </w:rPr>
            </w:pPr>
          </w:p>
        </w:tc>
        <w:tc>
          <w:tcPr>
            <w:tcW w:w="514" w:type="pct"/>
          </w:tcPr>
          <w:p w:rsidR="003647B3" w:rsidRPr="00A53688" w:rsidRDefault="003647B3" w:rsidP="00CC30BB">
            <w:pPr>
              <w:pStyle w:val="afff5"/>
              <w:rPr>
                <w:b/>
                <w:bCs/>
              </w:rPr>
            </w:pPr>
            <w:r w:rsidRPr="00A53688">
              <w:rPr>
                <w:b/>
                <w:bCs/>
              </w:rPr>
              <w:t>+</w:t>
            </w:r>
          </w:p>
        </w:tc>
        <w:tc>
          <w:tcPr>
            <w:tcW w:w="649" w:type="pct"/>
          </w:tcPr>
          <w:p w:rsidR="003647B3" w:rsidRPr="00A53688" w:rsidRDefault="003647B3" w:rsidP="00CC30BB">
            <w:pPr>
              <w:pStyle w:val="afff5"/>
              <w:rPr>
                <w:b/>
                <w:bCs/>
              </w:rPr>
            </w:pPr>
          </w:p>
        </w:tc>
        <w:tc>
          <w:tcPr>
            <w:tcW w:w="451" w:type="pct"/>
          </w:tcPr>
          <w:p w:rsidR="003647B3" w:rsidRPr="00A53688" w:rsidRDefault="003647B3" w:rsidP="00CC30BB">
            <w:pPr>
              <w:pStyle w:val="afff5"/>
              <w:rPr>
                <w:b/>
                <w:bCs/>
              </w:rPr>
            </w:pPr>
          </w:p>
        </w:tc>
        <w:tc>
          <w:tcPr>
            <w:tcW w:w="429" w:type="pct"/>
          </w:tcPr>
          <w:p w:rsidR="003647B3" w:rsidRPr="00A53688" w:rsidRDefault="003647B3" w:rsidP="00CC30BB">
            <w:pPr>
              <w:pStyle w:val="afff5"/>
              <w:rPr>
                <w:b/>
                <w:bCs/>
              </w:rPr>
            </w:pPr>
          </w:p>
        </w:tc>
        <w:tc>
          <w:tcPr>
            <w:tcW w:w="523" w:type="pct"/>
          </w:tcPr>
          <w:p w:rsidR="003647B3" w:rsidRPr="00A53688" w:rsidRDefault="003647B3" w:rsidP="00CC30BB">
            <w:pPr>
              <w:pStyle w:val="afff5"/>
              <w:rPr>
                <w:b/>
                <w:bCs/>
              </w:rPr>
            </w:pPr>
            <w:r w:rsidRPr="00A53688">
              <w:rPr>
                <w:b/>
                <w:bCs/>
              </w:rPr>
              <w:t>+</w:t>
            </w:r>
          </w:p>
        </w:tc>
        <w:tc>
          <w:tcPr>
            <w:tcW w:w="379" w:type="pct"/>
          </w:tcPr>
          <w:p w:rsidR="003647B3" w:rsidRPr="00A53688" w:rsidRDefault="003647B3" w:rsidP="00CC30BB">
            <w:pPr>
              <w:pStyle w:val="afff5"/>
              <w:rPr>
                <w:b/>
                <w:bCs/>
              </w:rPr>
            </w:pPr>
          </w:p>
        </w:tc>
        <w:tc>
          <w:tcPr>
            <w:tcW w:w="329" w:type="pct"/>
          </w:tcPr>
          <w:p w:rsidR="003647B3" w:rsidRPr="00A53688" w:rsidRDefault="003647B3" w:rsidP="00CC30BB">
            <w:pPr>
              <w:pStyle w:val="afff5"/>
              <w:rPr>
                <w:b/>
                <w:bCs/>
              </w:rPr>
            </w:pPr>
          </w:p>
        </w:tc>
      </w:tr>
      <w:tr w:rsidR="00CC30BB" w:rsidRPr="00A53688">
        <w:tc>
          <w:tcPr>
            <w:tcW w:w="1309" w:type="pct"/>
          </w:tcPr>
          <w:p w:rsidR="003647B3" w:rsidRPr="00A53688" w:rsidRDefault="003647B3" w:rsidP="00CC30BB">
            <w:pPr>
              <w:pStyle w:val="afff5"/>
            </w:pPr>
            <w:r w:rsidRPr="00A53688">
              <w:t>Уровень сервиса</w:t>
            </w:r>
          </w:p>
        </w:tc>
        <w:tc>
          <w:tcPr>
            <w:tcW w:w="418" w:type="pct"/>
          </w:tcPr>
          <w:p w:rsidR="003647B3" w:rsidRPr="00A53688" w:rsidRDefault="003647B3" w:rsidP="00CC30BB">
            <w:pPr>
              <w:pStyle w:val="afff5"/>
              <w:rPr>
                <w:b/>
                <w:bCs/>
              </w:rPr>
            </w:pPr>
          </w:p>
        </w:tc>
        <w:tc>
          <w:tcPr>
            <w:tcW w:w="514" w:type="pct"/>
          </w:tcPr>
          <w:p w:rsidR="003647B3" w:rsidRPr="00A53688" w:rsidRDefault="003647B3" w:rsidP="00CC30BB">
            <w:pPr>
              <w:pStyle w:val="afff5"/>
              <w:rPr>
                <w:b/>
                <w:bCs/>
              </w:rPr>
            </w:pPr>
          </w:p>
        </w:tc>
        <w:tc>
          <w:tcPr>
            <w:tcW w:w="649" w:type="pct"/>
          </w:tcPr>
          <w:p w:rsidR="003647B3" w:rsidRPr="00A53688" w:rsidRDefault="003647B3" w:rsidP="00CC30BB">
            <w:pPr>
              <w:pStyle w:val="afff5"/>
              <w:rPr>
                <w:b/>
                <w:bCs/>
              </w:rPr>
            </w:pPr>
            <w:r w:rsidRPr="00A53688">
              <w:rPr>
                <w:b/>
                <w:bCs/>
              </w:rPr>
              <w:t>+</w:t>
            </w:r>
          </w:p>
        </w:tc>
        <w:tc>
          <w:tcPr>
            <w:tcW w:w="451" w:type="pct"/>
          </w:tcPr>
          <w:p w:rsidR="003647B3" w:rsidRPr="00A53688" w:rsidRDefault="003647B3" w:rsidP="00CC30BB">
            <w:pPr>
              <w:pStyle w:val="afff5"/>
              <w:rPr>
                <w:b/>
                <w:bCs/>
              </w:rPr>
            </w:pPr>
          </w:p>
        </w:tc>
        <w:tc>
          <w:tcPr>
            <w:tcW w:w="429" w:type="pct"/>
          </w:tcPr>
          <w:p w:rsidR="003647B3" w:rsidRPr="00A53688" w:rsidRDefault="003647B3" w:rsidP="00CC30BB">
            <w:pPr>
              <w:pStyle w:val="afff5"/>
              <w:rPr>
                <w:b/>
                <w:bCs/>
              </w:rPr>
            </w:pPr>
          </w:p>
        </w:tc>
        <w:tc>
          <w:tcPr>
            <w:tcW w:w="523" w:type="pct"/>
          </w:tcPr>
          <w:p w:rsidR="003647B3" w:rsidRPr="00A53688" w:rsidRDefault="003647B3" w:rsidP="00CC30BB">
            <w:pPr>
              <w:pStyle w:val="afff5"/>
              <w:rPr>
                <w:b/>
                <w:bCs/>
              </w:rPr>
            </w:pPr>
            <w:r w:rsidRPr="00A53688">
              <w:rPr>
                <w:b/>
                <w:bCs/>
              </w:rPr>
              <w:t>+</w:t>
            </w:r>
          </w:p>
        </w:tc>
        <w:tc>
          <w:tcPr>
            <w:tcW w:w="379" w:type="pct"/>
          </w:tcPr>
          <w:p w:rsidR="003647B3" w:rsidRPr="00A53688" w:rsidRDefault="003647B3" w:rsidP="00CC30BB">
            <w:pPr>
              <w:pStyle w:val="afff5"/>
              <w:rPr>
                <w:b/>
                <w:bCs/>
              </w:rPr>
            </w:pPr>
          </w:p>
        </w:tc>
        <w:tc>
          <w:tcPr>
            <w:tcW w:w="329" w:type="pct"/>
          </w:tcPr>
          <w:p w:rsidR="003647B3" w:rsidRPr="00A53688" w:rsidRDefault="003647B3" w:rsidP="00CC30BB">
            <w:pPr>
              <w:pStyle w:val="afff5"/>
              <w:rPr>
                <w:b/>
                <w:bCs/>
              </w:rPr>
            </w:pPr>
          </w:p>
        </w:tc>
      </w:tr>
      <w:tr w:rsidR="00CC30BB" w:rsidRPr="00A53688">
        <w:tc>
          <w:tcPr>
            <w:tcW w:w="1309" w:type="pct"/>
          </w:tcPr>
          <w:p w:rsidR="003647B3" w:rsidRPr="00A53688" w:rsidRDefault="003647B3" w:rsidP="00CC30BB">
            <w:pPr>
              <w:pStyle w:val="afff5"/>
            </w:pPr>
            <w:r w:rsidRPr="00A53688">
              <w:t>Производств</w:t>
            </w:r>
            <w:r w:rsidR="00A53688" w:rsidRPr="00A53688">
              <w:t xml:space="preserve">. </w:t>
            </w:r>
            <w:r w:rsidRPr="00A53688">
              <w:t>издержки</w:t>
            </w:r>
          </w:p>
        </w:tc>
        <w:tc>
          <w:tcPr>
            <w:tcW w:w="418" w:type="pct"/>
          </w:tcPr>
          <w:p w:rsidR="003647B3" w:rsidRPr="00A53688" w:rsidRDefault="003647B3" w:rsidP="00CC30BB">
            <w:pPr>
              <w:pStyle w:val="afff5"/>
              <w:rPr>
                <w:b/>
                <w:bCs/>
              </w:rPr>
            </w:pPr>
          </w:p>
        </w:tc>
        <w:tc>
          <w:tcPr>
            <w:tcW w:w="514" w:type="pct"/>
          </w:tcPr>
          <w:p w:rsidR="003647B3" w:rsidRPr="00A53688" w:rsidRDefault="003647B3" w:rsidP="00CC30BB">
            <w:pPr>
              <w:pStyle w:val="afff5"/>
              <w:rPr>
                <w:b/>
                <w:bCs/>
              </w:rPr>
            </w:pPr>
            <w:r w:rsidRPr="00A53688">
              <w:rPr>
                <w:b/>
                <w:bCs/>
              </w:rPr>
              <w:t>+</w:t>
            </w:r>
          </w:p>
        </w:tc>
        <w:tc>
          <w:tcPr>
            <w:tcW w:w="649" w:type="pct"/>
          </w:tcPr>
          <w:p w:rsidR="003647B3" w:rsidRPr="00A53688" w:rsidRDefault="003647B3" w:rsidP="00CC30BB">
            <w:pPr>
              <w:pStyle w:val="afff5"/>
              <w:rPr>
                <w:b/>
                <w:bCs/>
              </w:rPr>
            </w:pPr>
          </w:p>
        </w:tc>
        <w:tc>
          <w:tcPr>
            <w:tcW w:w="451" w:type="pct"/>
          </w:tcPr>
          <w:p w:rsidR="003647B3" w:rsidRPr="00A53688" w:rsidRDefault="003647B3" w:rsidP="00CC30BB">
            <w:pPr>
              <w:pStyle w:val="afff5"/>
              <w:rPr>
                <w:b/>
                <w:bCs/>
              </w:rPr>
            </w:pPr>
          </w:p>
        </w:tc>
        <w:tc>
          <w:tcPr>
            <w:tcW w:w="429" w:type="pct"/>
          </w:tcPr>
          <w:p w:rsidR="003647B3" w:rsidRPr="00A53688" w:rsidRDefault="003647B3" w:rsidP="00CC30BB">
            <w:pPr>
              <w:pStyle w:val="afff5"/>
              <w:rPr>
                <w:b/>
                <w:bCs/>
              </w:rPr>
            </w:pPr>
          </w:p>
        </w:tc>
        <w:tc>
          <w:tcPr>
            <w:tcW w:w="523" w:type="pct"/>
          </w:tcPr>
          <w:p w:rsidR="003647B3" w:rsidRPr="00A53688" w:rsidRDefault="003647B3" w:rsidP="00CC30BB">
            <w:pPr>
              <w:pStyle w:val="afff5"/>
              <w:rPr>
                <w:b/>
                <w:bCs/>
              </w:rPr>
            </w:pPr>
            <w:r w:rsidRPr="00A53688">
              <w:rPr>
                <w:b/>
                <w:bCs/>
              </w:rPr>
              <w:t>+</w:t>
            </w:r>
          </w:p>
        </w:tc>
        <w:tc>
          <w:tcPr>
            <w:tcW w:w="379" w:type="pct"/>
          </w:tcPr>
          <w:p w:rsidR="003647B3" w:rsidRPr="00A53688" w:rsidRDefault="003647B3" w:rsidP="00CC30BB">
            <w:pPr>
              <w:pStyle w:val="afff5"/>
              <w:rPr>
                <w:b/>
                <w:bCs/>
              </w:rPr>
            </w:pPr>
          </w:p>
        </w:tc>
        <w:tc>
          <w:tcPr>
            <w:tcW w:w="329" w:type="pct"/>
          </w:tcPr>
          <w:p w:rsidR="003647B3" w:rsidRPr="00A53688" w:rsidRDefault="003647B3" w:rsidP="00CC30BB">
            <w:pPr>
              <w:pStyle w:val="afff5"/>
              <w:rPr>
                <w:b/>
                <w:bCs/>
              </w:rPr>
            </w:pPr>
          </w:p>
        </w:tc>
      </w:tr>
      <w:tr w:rsidR="00CC30BB" w:rsidRPr="00A53688">
        <w:tc>
          <w:tcPr>
            <w:tcW w:w="1309" w:type="pct"/>
          </w:tcPr>
          <w:p w:rsidR="003647B3" w:rsidRPr="00A53688" w:rsidRDefault="003647B3" w:rsidP="00CC30BB">
            <w:pPr>
              <w:pStyle w:val="afff5"/>
            </w:pPr>
            <w:r w:rsidRPr="00A53688">
              <w:t>Затраты на распределение</w:t>
            </w:r>
          </w:p>
        </w:tc>
        <w:tc>
          <w:tcPr>
            <w:tcW w:w="418" w:type="pct"/>
          </w:tcPr>
          <w:p w:rsidR="003647B3" w:rsidRPr="00A53688" w:rsidRDefault="003647B3" w:rsidP="00CC30BB">
            <w:pPr>
              <w:pStyle w:val="afff5"/>
              <w:rPr>
                <w:b/>
                <w:bCs/>
              </w:rPr>
            </w:pPr>
          </w:p>
        </w:tc>
        <w:tc>
          <w:tcPr>
            <w:tcW w:w="514" w:type="pct"/>
          </w:tcPr>
          <w:p w:rsidR="003647B3" w:rsidRPr="00A53688" w:rsidRDefault="003647B3" w:rsidP="00CC30BB">
            <w:pPr>
              <w:pStyle w:val="afff5"/>
              <w:rPr>
                <w:b/>
                <w:bCs/>
              </w:rPr>
            </w:pPr>
            <w:r w:rsidRPr="00A53688">
              <w:rPr>
                <w:b/>
                <w:bCs/>
              </w:rPr>
              <w:t>+</w:t>
            </w:r>
          </w:p>
        </w:tc>
        <w:tc>
          <w:tcPr>
            <w:tcW w:w="649" w:type="pct"/>
          </w:tcPr>
          <w:p w:rsidR="003647B3" w:rsidRPr="00A53688" w:rsidRDefault="003647B3" w:rsidP="00CC30BB">
            <w:pPr>
              <w:pStyle w:val="afff5"/>
              <w:rPr>
                <w:b/>
                <w:bCs/>
              </w:rPr>
            </w:pPr>
          </w:p>
        </w:tc>
        <w:tc>
          <w:tcPr>
            <w:tcW w:w="451" w:type="pct"/>
          </w:tcPr>
          <w:p w:rsidR="003647B3" w:rsidRPr="00A53688" w:rsidRDefault="003647B3" w:rsidP="00CC30BB">
            <w:pPr>
              <w:pStyle w:val="afff5"/>
              <w:rPr>
                <w:b/>
                <w:bCs/>
              </w:rPr>
            </w:pPr>
          </w:p>
        </w:tc>
        <w:tc>
          <w:tcPr>
            <w:tcW w:w="429" w:type="pct"/>
          </w:tcPr>
          <w:p w:rsidR="003647B3" w:rsidRPr="00A53688" w:rsidRDefault="003647B3" w:rsidP="00CC30BB">
            <w:pPr>
              <w:pStyle w:val="afff5"/>
              <w:rPr>
                <w:b/>
                <w:bCs/>
              </w:rPr>
            </w:pPr>
          </w:p>
        </w:tc>
        <w:tc>
          <w:tcPr>
            <w:tcW w:w="523" w:type="pct"/>
          </w:tcPr>
          <w:p w:rsidR="003647B3" w:rsidRPr="00A53688" w:rsidRDefault="003647B3" w:rsidP="00CC30BB">
            <w:pPr>
              <w:pStyle w:val="afff5"/>
              <w:rPr>
                <w:b/>
                <w:bCs/>
              </w:rPr>
            </w:pPr>
          </w:p>
        </w:tc>
        <w:tc>
          <w:tcPr>
            <w:tcW w:w="379" w:type="pct"/>
          </w:tcPr>
          <w:p w:rsidR="003647B3" w:rsidRPr="00A53688" w:rsidRDefault="003647B3" w:rsidP="00CC30BB">
            <w:pPr>
              <w:pStyle w:val="afff5"/>
              <w:rPr>
                <w:b/>
                <w:bCs/>
              </w:rPr>
            </w:pPr>
            <w:r w:rsidRPr="00A53688">
              <w:rPr>
                <w:b/>
                <w:bCs/>
              </w:rPr>
              <w:t>+</w:t>
            </w:r>
          </w:p>
        </w:tc>
        <w:tc>
          <w:tcPr>
            <w:tcW w:w="329" w:type="pct"/>
          </w:tcPr>
          <w:p w:rsidR="003647B3" w:rsidRPr="00A53688" w:rsidRDefault="003647B3" w:rsidP="00CC30BB">
            <w:pPr>
              <w:pStyle w:val="afff5"/>
              <w:rPr>
                <w:b/>
                <w:bCs/>
              </w:rPr>
            </w:pPr>
          </w:p>
        </w:tc>
      </w:tr>
      <w:tr w:rsidR="00CC30BB" w:rsidRPr="00A53688">
        <w:tc>
          <w:tcPr>
            <w:tcW w:w="1309" w:type="pct"/>
          </w:tcPr>
          <w:p w:rsidR="003647B3" w:rsidRPr="00A53688" w:rsidRDefault="003647B3" w:rsidP="00CC30BB">
            <w:pPr>
              <w:pStyle w:val="afff5"/>
            </w:pPr>
            <w:r w:rsidRPr="00A53688">
              <w:t>Эффективность продвижения</w:t>
            </w:r>
          </w:p>
        </w:tc>
        <w:tc>
          <w:tcPr>
            <w:tcW w:w="418" w:type="pct"/>
          </w:tcPr>
          <w:p w:rsidR="003647B3" w:rsidRPr="00A53688" w:rsidRDefault="003647B3" w:rsidP="00CC30BB">
            <w:pPr>
              <w:pStyle w:val="afff5"/>
              <w:rPr>
                <w:b/>
                <w:bCs/>
              </w:rPr>
            </w:pPr>
          </w:p>
        </w:tc>
        <w:tc>
          <w:tcPr>
            <w:tcW w:w="514" w:type="pct"/>
          </w:tcPr>
          <w:p w:rsidR="003647B3" w:rsidRPr="00A53688" w:rsidRDefault="003647B3" w:rsidP="00CC30BB">
            <w:pPr>
              <w:pStyle w:val="afff5"/>
              <w:rPr>
                <w:b/>
                <w:bCs/>
              </w:rPr>
            </w:pPr>
            <w:r w:rsidRPr="00A53688">
              <w:rPr>
                <w:b/>
                <w:bCs/>
              </w:rPr>
              <w:t>+</w:t>
            </w:r>
          </w:p>
        </w:tc>
        <w:tc>
          <w:tcPr>
            <w:tcW w:w="649" w:type="pct"/>
          </w:tcPr>
          <w:p w:rsidR="003647B3" w:rsidRPr="00A53688" w:rsidRDefault="003647B3" w:rsidP="00CC30BB">
            <w:pPr>
              <w:pStyle w:val="afff5"/>
              <w:rPr>
                <w:b/>
                <w:bCs/>
              </w:rPr>
            </w:pPr>
          </w:p>
        </w:tc>
        <w:tc>
          <w:tcPr>
            <w:tcW w:w="451" w:type="pct"/>
          </w:tcPr>
          <w:p w:rsidR="003647B3" w:rsidRPr="00A53688" w:rsidRDefault="003647B3" w:rsidP="00CC30BB">
            <w:pPr>
              <w:pStyle w:val="afff5"/>
              <w:rPr>
                <w:b/>
                <w:bCs/>
              </w:rPr>
            </w:pPr>
          </w:p>
        </w:tc>
        <w:tc>
          <w:tcPr>
            <w:tcW w:w="429" w:type="pct"/>
          </w:tcPr>
          <w:p w:rsidR="003647B3" w:rsidRPr="00A53688" w:rsidRDefault="003647B3" w:rsidP="00CC30BB">
            <w:pPr>
              <w:pStyle w:val="afff5"/>
              <w:rPr>
                <w:b/>
                <w:bCs/>
              </w:rPr>
            </w:pPr>
          </w:p>
        </w:tc>
        <w:tc>
          <w:tcPr>
            <w:tcW w:w="523" w:type="pct"/>
          </w:tcPr>
          <w:p w:rsidR="003647B3" w:rsidRPr="00A53688" w:rsidRDefault="003647B3" w:rsidP="00CC30BB">
            <w:pPr>
              <w:pStyle w:val="afff5"/>
              <w:rPr>
                <w:b/>
                <w:bCs/>
              </w:rPr>
            </w:pPr>
            <w:r w:rsidRPr="00A53688">
              <w:rPr>
                <w:b/>
                <w:bCs/>
              </w:rPr>
              <w:t>+</w:t>
            </w:r>
          </w:p>
        </w:tc>
        <w:tc>
          <w:tcPr>
            <w:tcW w:w="379" w:type="pct"/>
          </w:tcPr>
          <w:p w:rsidR="003647B3" w:rsidRPr="00A53688" w:rsidRDefault="003647B3" w:rsidP="00CC30BB">
            <w:pPr>
              <w:pStyle w:val="afff5"/>
              <w:rPr>
                <w:b/>
                <w:bCs/>
              </w:rPr>
            </w:pPr>
          </w:p>
        </w:tc>
        <w:tc>
          <w:tcPr>
            <w:tcW w:w="329" w:type="pct"/>
          </w:tcPr>
          <w:p w:rsidR="003647B3" w:rsidRPr="00A53688" w:rsidRDefault="003647B3" w:rsidP="00CC30BB">
            <w:pPr>
              <w:pStyle w:val="afff5"/>
              <w:rPr>
                <w:b/>
                <w:bCs/>
              </w:rPr>
            </w:pPr>
          </w:p>
        </w:tc>
      </w:tr>
      <w:tr w:rsidR="00CC30BB" w:rsidRPr="00A53688">
        <w:tc>
          <w:tcPr>
            <w:tcW w:w="1309" w:type="pct"/>
          </w:tcPr>
          <w:p w:rsidR="003647B3" w:rsidRPr="00A53688" w:rsidRDefault="003647B3" w:rsidP="00CC30BB">
            <w:pPr>
              <w:pStyle w:val="afff5"/>
            </w:pPr>
            <w:r w:rsidRPr="00A53688">
              <w:t>Эффективность работы сбытовиков</w:t>
            </w:r>
          </w:p>
        </w:tc>
        <w:tc>
          <w:tcPr>
            <w:tcW w:w="418" w:type="pct"/>
          </w:tcPr>
          <w:p w:rsidR="003647B3" w:rsidRPr="00A53688" w:rsidRDefault="003647B3" w:rsidP="00CC30BB">
            <w:pPr>
              <w:pStyle w:val="afff5"/>
              <w:rPr>
                <w:b/>
                <w:bCs/>
              </w:rPr>
            </w:pPr>
            <w:r w:rsidRPr="00A53688">
              <w:rPr>
                <w:b/>
                <w:bCs/>
              </w:rPr>
              <w:t>+</w:t>
            </w:r>
          </w:p>
        </w:tc>
        <w:tc>
          <w:tcPr>
            <w:tcW w:w="514" w:type="pct"/>
          </w:tcPr>
          <w:p w:rsidR="003647B3" w:rsidRPr="00A53688" w:rsidRDefault="003647B3" w:rsidP="00CC30BB">
            <w:pPr>
              <w:pStyle w:val="afff5"/>
              <w:rPr>
                <w:b/>
                <w:bCs/>
              </w:rPr>
            </w:pPr>
          </w:p>
        </w:tc>
        <w:tc>
          <w:tcPr>
            <w:tcW w:w="649" w:type="pct"/>
          </w:tcPr>
          <w:p w:rsidR="003647B3" w:rsidRPr="00A53688" w:rsidRDefault="003647B3" w:rsidP="00CC30BB">
            <w:pPr>
              <w:pStyle w:val="afff5"/>
              <w:rPr>
                <w:b/>
                <w:bCs/>
              </w:rPr>
            </w:pPr>
          </w:p>
        </w:tc>
        <w:tc>
          <w:tcPr>
            <w:tcW w:w="451" w:type="pct"/>
          </w:tcPr>
          <w:p w:rsidR="003647B3" w:rsidRPr="00A53688" w:rsidRDefault="003647B3" w:rsidP="00CC30BB">
            <w:pPr>
              <w:pStyle w:val="afff5"/>
              <w:rPr>
                <w:b/>
                <w:bCs/>
              </w:rPr>
            </w:pPr>
          </w:p>
        </w:tc>
        <w:tc>
          <w:tcPr>
            <w:tcW w:w="429" w:type="pct"/>
          </w:tcPr>
          <w:p w:rsidR="003647B3" w:rsidRPr="00A53688" w:rsidRDefault="003647B3" w:rsidP="00CC30BB">
            <w:pPr>
              <w:pStyle w:val="afff5"/>
              <w:rPr>
                <w:b/>
                <w:bCs/>
              </w:rPr>
            </w:pPr>
          </w:p>
        </w:tc>
        <w:tc>
          <w:tcPr>
            <w:tcW w:w="523" w:type="pct"/>
          </w:tcPr>
          <w:p w:rsidR="003647B3" w:rsidRPr="00A53688" w:rsidRDefault="003647B3" w:rsidP="00CC30BB">
            <w:pPr>
              <w:pStyle w:val="afff5"/>
              <w:rPr>
                <w:b/>
                <w:bCs/>
              </w:rPr>
            </w:pPr>
          </w:p>
        </w:tc>
        <w:tc>
          <w:tcPr>
            <w:tcW w:w="379" w:type="pct"/>
          </w:tcPr>
          <w:p w:rsidR="003647B3" w:rsidRPr="00A53688" w:rsidRDefault="003647B3" w:rsidP="00CC30BB">
            <w:pPr>
              <w:pStyle w:val="afff5"/>
              <w:rPr>
                <w:b/>
                <w:bCs/>
              </w:rPr>
            </w:pPr>
            <w:r w:rsidRPr="00A53688">
              <w:rPr>
                <w:b/>
                <w:bCs/>
              </w:rPr>
              <w:t>+</w:t>
            </w:r>
          </w:p>
        </w:tc>
        <w:tc>
          <w:tcPr>
            <w:tcW w:w="329" w:type="pct"/>
          </w:tcPr>
          <w:p w:rsidR="003647B3" w:rsidRPr="00A53688" w:rsidRDefault="003647B3" w:rsidP="00CC30BB">
            <w:pPr>
              <w:pStyle w:val="afff5"/>
              <w:rPr>
                <w:b/>
                <w:bCs/>
              </w:rPr>
            </w:pPr>
          </w:p>
        </w:tc>
      </w:tr>
      <w:tr w:rsidR="003647B3" w:rsidRPr="00A53688">
        <w:tc>
          <w:tcPr>
            <w:tcW w:w="5000" w:type="pct"/>
            <w:gridSpan w:val="9"/>
          </w:tcPr>
          <w:p w:rsidR="003647B3" w:rsidRPr="00A53688" w:rsidRDefault="003647B3" w:rsidP="00CC30BB">
            <w:pPr>
              <w:pStyle w:val="afff5"/>
            </w:pPr>
            <w:r w:rsidRPr="00A53688">
              <w:t>Финансы</w:t>
            </w:r>
            <w:r w:rsidR="00A53688" w:rsidRPr="00A53688">
              <w:t xml:space="preserve">: </w:t>
            </w:r>
          </w:p>
        </w:tc>
      </w:tr>
      <w:tr w:rsidR="00CC30BB" w:rsidRPr="00A53688">
        <w:tc>
          <w:tcPr>
            <w:tcW w:w="1309" w:type="pct"/>
          </w:tcPr>
          <w:p w:rsidR="003647B3" w:rsidRPr="00A53688" w:rsidRDefault="003647B3" w:rsidP="00CC30BB">
            <w:pPr>
              <w:pStyle w:val="afff5"/>
            </w:pPr>
            <w:r w:rsidRPr="00A53688">
              <w:t>Уровень прибыльности</w:t>
            </w:r>
          </w:p>
        </w:tc>
        <w:tc>
          <w:tcPr>
            <w:tcW w:w="418" w:type="pct"/>
          </w:tcPr>
          <w:p w:rsidR="003647B3" w:rsidRPr="00A53688" w:rsidRDefault="003647B3" w:rsidP="00CC30BB">
            <w:pPr>
              <w:pStyle w:val="afff5"/>
            </w:pPr>
            <w:r w:rsidRPr="00A53688">
              <w:t>+</w:t>
            </w:r>
          </w:p>
        </w:tc>
        <w:tc>
          <w:tcPr>
            <w:tcW w:w="514" w:type="pct"/>
          </w:tcPr>
          <w:p w:rsidR="003647B3" w:rsidRPr="00A53688" w:rsidRDefault="003647B3" w:rsidP="00CC30BB">
            <w:pPr>
              <w:pStyle w:val="afff5"/>
            </w:pPr>
          </w:p>
        </w:tc>
        <w:tc>
          <w:tcPr>
            <w:tcW w:w="649" w:type="pct"/>
          </w:tcPr>
          <w:p w:rsidR="003647B3" w:rsidRPr="00A53688" w:rsidRDefault="003647B3" w:rsidP="00CC30BB">
            <w:pPr>
              <w:pStyle w:val="afff5"/>
            </w:pPr>
          </w:p>
        </w:tc>
        <w:tc>
          <w:tcPr>
            <w:tcW w:w="451" w:type="pct"/>
          </w:tcPr>
          <w:p w:rsidR="003647B3" w:rsidRPr="00A53688" w:rsidRDefault="003647B3" w:rsidP="00CC30BB">
            <w:pPr>
              <w:pStyle w:val="afff5"/>
            </w:pPr>
          </w:p>
        </w:tc>
        <w:tc>
          <w:tcPr>
            <w:tcW w:w="429" w:type="pct"/>
          </w:tcPr>
          <w:p w:rsidR="003647B3" w:rsidRPr="00A53688" w:rsidRDefault="003647B3" w:rsidP="00CC30BB">
            <w:pPr>
              <w:pStyle w:val="afff5"/>
            </w:pPr>
          </w:p>
        </w:tc>
        <w:tc>
          <w:tcPr>
            <w:tcW w:w="523" w:type="pct"/>
          </w:tcPr>
          <w:p w:rsidR="003647B3" w:rsidRPr="00A53688" w:rsidRDefault="003647B3" w:rsidP="00CC30BB">
            <w:pPr>
              <w:pStyle w:val="afff5"/>
            </w:pPr>
            <w:r w:rsidRPr="00A53688">
              <w:t>+</w:t>
            </w:r>
          </w:p>
        </w:tc>
        <w:tc>
          <w:tcPr>
            <w:tcW w:w="379" w:type="pct"/>
          </w:tcPr>
          <w:p w:rsidR="003647B3" w:rsidRPr="00A53688" w:rsidRDefault="003647B3" w:rsidP="00CC30BB">
            <w:pPr>
              <w:pStyle w:val="afff5"/>
            </w:pPr>
          </w:p>
        </w:tc>
        <w:tc>
          <w:tcPr>
            <w:tcW w:w="329" w:type="pct"/>
          </w:tcPr>
          <w:p w:rsidR="003647B3" w:rsidRPr="00A53688" w:rsidRDefault="003647B3" w:rsidP="00CC30BB">
            <w:pPr>
              <w:pStyle w:val="afff5"/>
            </w:pPr>
          </w:p>
        </w:tc>
      </w:tr>
      <w:tr w:rsidR="00CC30BB" w:rsidRPr="00A53688">
        <w:tc>
          <w:tcPr>
            <w:tcW w:w="1309" w:type="pct"/>
          </w:tcPr>
          <w:p w:rsidR="003647B3" w:rsidRPr="00A53688" w:rsidRDefault="003647B3" w:rsidP="00CC30BB">
            <w:pPr>
              <w:pStyle w:val="afff5"/>
            </w:pPr>
            <w:r w:rsidRPr="00A53688">
              <w:t>Финансовая стабильность</w:t>
            </w:r>
          </w:p>
        </w:tc>
        <w:tc>
          <w:tcPr>
            <w:tcW w:w="418" w:type="pct"/>
          </w:tcPr>
          <w:p w:rsidR="003647B3" w:rsidRPr="00A53688" w:rsidRDefault="003647B3" w:rsidP="00CC30BB">
            <w:pPr>
              <w:pStyle w:val="afff5"/>
            </w:pPr>
          </w:p>
        </w:tc>
        <w:tc>
          <w:tcPr>
            <w:tcW w:w="514" w:type="pct"/>
          </w:tcPr>
          <w:p w:rsidR="003647B3" w:rsidRPr="00A53688" w:rsidRDefault="003647B3" w:rsidP="00CC30BB">
            <w:pPr>
              <w:pStyle w:val="afff5"/>
            </w:pPr>
            <w:r w:rsidRPr="00A53688">
              <w:t>+</w:t>
            </w:r>
          </w:p>
        </w:tc>
        <w:tc>
          <w:tcPr>
            <w:tcW w:w="649" w:type="pct"/>
          </w:tcPr>
          <w:p w:rsidR="003647B3" w:rsidRPr="00A53688" w:rsidRDefault="003647B3" w:rsidP="00CC30BB">
            <w:pPr>
              <w:pStyle w:val="afff5"/>
            </w:pPr>
          </w:p>
        </w:tc>
        <w:tc>
          <w:tcPr>
            <w:tcW w:w="451" w:type="pct"/>
          </w:tcPr>
          <w:p w:rsidR="003647B3" w:rsidRPr="00A53688" w:rsidRDefault="003647B3" w:rsidP="00CC30BB">
            <w:pPr>
              <w:pStyle w:val="afff5"/>
            </w:pPr>
          </w:p>
        </w:tc>
        <w:tc>
          <w:tcPr>
            <w:tcW w:w="429" w:type="pct"/>
          </w:tcPr>
          <w:p w:rsidR="003647B3" w:rsidRPr="00A53688" w:rsidRDefault="003647B3" w:rsidP="00CC30BB">
            <w:pPr>
              <w:pStyle w:val="afff5"/>
            </w:pPr>
          </w:p>
        </w:tc>
        <w:tc>
          <w:tcPr>
            <w:tcW w:w="523" w:type="pct"/>
          </w:tcPr>
          <w:p w:rsidR="003647B3" w:rsidRPr="00A53688" w:rsidRDefault="003647B3" w:rsidP="00CC30BB">
            <w:pPr>
              <w:pStyle w:val="afff5"/>
            </w:pPr>
            <w:r w:rsidRPr="00A53688">
              <w:t>+</w:t>
            </w:r>
          </w:p>
        </w:tc>
        <w:tc>
          <w:tcPr>
            <w:tcW w:w="379" w:type="pct"/>
          </w:tcPr>
          <w:p w:rsidR="003647B3" w:rsidRPr="00A53688" w:rsidRDefault="003647B3" w:rsidP="00CC30BB">
            <w:pPr>
              <w:pStyle w:val="afff5"/>
            </w:pPr>
          </w:p>
        </w:tc>
        <w:tc>
          <w:tcPr>
            <w:tcW w:w="329" w:type="pct"/>
          </w:tcPr>
          <w:p w:rsidR="003647B3" w:rsidRPr="00A53688" w:rsidRDefault="003647B3" w:rsidP="00CC30BB">
            <w:pPr>
              <w:pStyle w:val="afff5"/>
            </w:pPr>
          </w:p>
        </w:tc>
      </w:tr>
      <w:tr w:rsidR="00CC30BB" w:rsidRPr="00A53688">
        <w:tc>
          <w:tcPr>
            <w:tcW w:w="1309" w:type="pct"/>
          </w:tcPr>
          <w:p w:rsidR="003647B3" w:rsidRPr="00A53688" w:rsidRDefault="003647B3" w:rsidP="00CC30BB">
            <w:pPr>
              <w:pStyle w:val="afff5"/>
            </w:pPr>
            <w:r w:rsidRPr="00A53688">
              <w:t>Рентабельность инвестиций</w:t>
            </w:r>
          </w:p>
        </w:tc>
        <w:tc>
          <w:tcPr>
            <w:tcW w:w="418" w:type="pct"/>
          </w:tcPr>
          <w:p w:rsidR="003647B3" w:rsidRPr="00A53688" w:rsidRDefault="003647B3" w:rsidP="00CC30BB">
            <w:pPr>
              <w:pStyle w:val="afff5"/>
            </w:pPr>
            <w:r w:rsidRPr="00A53688">
              <w:t>+</w:t>
            </w:r>
          </w:p>
        </w:tc>
        <w:tc>
          <w:tcPr>
            <w:tcW w:w="514" w:type="pct"/>
          </w:tcPr>
          <w:p w:rsidR="003647B3" w:rsidRPr="00A53688" w:rsidRDefault="003647B3" w:rsidP="00CC30BB">
            <w:pPr>
              <w:pStyle w:val="afff5"/>
            </w:pPr>
          </w:p>
        </w:tc>
        <w:tc>
          <w:tcPr>
            <w:tcW w:w="649" w:type="pct"/>
          </w:tcPr>
          <w:p w:rsidR="003647B3" w:rsidRPr="00A53688" w:rsidRDefault="003647B3" w:rsidP="00CC30BB">
            <w:pPr>
              <w:pStyle w:val="afff5"/>
            </w:pPr>
          </w:p>
        </w:tc>
        <w:tc>
          <w:tcPr>
            <w:tcW w:w="451" w:type="pct"/>
          </w:tcPr>
          <w:p w:rsidR="003647B3" w:rsidRPr="00A53688" w:rsidRDefault="003647B3" w:rsidP="00CC30BB">
            <w:pPr>
              <w:pStyle w:val="afff5"/>
            </w:pPr>
          </w:p>
        </w:tc>
        <w:tc>
          <w:tcPr>
            <w:tcW w:w="429" w:type="pct"/>
          </w:tcPr>
          <w:p w:rsidR="003647B3" w:rsidRPr="00A53688" w:rsidRDefault="003647B3" w:rsidP="00CC30BB">
            <w:pPr>
              <w:pStyle w:val="afff5"/>
            </w:pPr>
          </w:p>
        </w:tc>
        <w:tc>
          <w:tcPr>
            <w:tcW w:w="523" w:type="pct"/>
          </w:tcPr>
          <w:p w:rsidR="003647B3" w:rsidRPr="00A53688" w:rsidRDefault="003647B3" w:rsidP="00CC30BB">
            <w:pPr>
              <w:pStyle w:val="afff5"/>
            </w:pPr>
          </w:p>
        </w:tc>
        <w:tc>
          <w:tcPr>
            <w:tcW w:w="379" w:type="pct"/>
          </w:tcPr>
          <w:p w:rsidR="003647B3" w:rsidRPr="00A53688" w:rsidRDefault="003647B3" w:rsidP="00CC30BB">
            <w:pPr>
              <w:pStyle w:val="afff5"/>
            </w:pPr>
            <w:r w:rsidRPr="00A53688">
              <w:t>+</w:t>
            </w:r>
          </w:p>
        </w:tc>
        <w:tc>
          <w:tcPr>
            <w:tcW w:w="329" w:type="pct"/>
          </w:tcPr>
          <w:p w:rsidR="003647B3" w:rsidRPr="00A53688" w:rsidRDefault="003647B3" w:rsidP="00CC30BB">
            <w:pPr>
              <w:pStyle w:val="afff5"/>
            </w:pPr>
          </w:p>
        </w:tc>
      </w:tr>
      <w:tr w:rsidR="003647B3" w:rsidRPr="00A53688">
        <w:tc>
          <w:tcPr>
            <w:tcW w:w="5000" w:type="pct"/>
            <w:gridSpan w:val="9"/>
          </w:tcPr>
          <w:p w:rsidR="003647B3" w:rsidRPr="00A53688" w:rsidRDefault="003647B3" w:rsidP="00CC30BB">
            <w:pPr>
              <w:pStyle w:val="afff5"/>
            </w:pPr>
            <w:r w:rsidRPr="00A53688">
              <w:t>Производство</w:t>
            </w:r>
            <w:r w:rsidR="00A53688" w:rsidRPr="00A53688">
              <w:t xml:space="preserve">: </w:t>
            </w:r>
          </w:p>
        </w:tc>
      </w:tr>
      <w:tr w:rsidR="00CC30BB" w:rsidRPr="00A53688">
        <w:tc>
          <w:tcPr>
            <w:tcW w:w="1309" w:type="pct"/>
          </w:tcPr>
          <w:p w:rsidR="003647B3" w:rsidRPr="00A53688" w:rsidRDefault="003647B3" w:rsidP="00CC30BB">
            <w:pPr>
              <w:pStyle w:val="afff5"/>
            </w:pPr>
            <w:r w:rsidRPr="00A53688">
              <w:t>Уровень НИОКР и инноваций</w:t>
            </w:r>
          </w:p>
        </w:tc>
        <w:tc>
          <w:tcPr>
            <w:tcW w:w="418" w:type="pct"/>
          </w:tcPr>
          <w:p w:rsidR="003647B3" w:rsidRPr="00A53688" w:rsidRDefault="003647B3" w:rsidP="00CC30BB">
            <w:pPr>
              <w:pStyle w:val="afff5"/>
            </w:pPr>
          </w:p>
        </w:tc>
        <w:tc>
          <w:tcPr>
            <w:tcW w:w="514" w:type="pct"/>
          </w:tcPr>
          <w:p w:rsidR="003647B3" w:rsidRPr="00A53688" w:rsidRDefault="003647B3" w:rsidP="00CC30BB">
            <w:pPr>
              <w:pStyle w:val="afff5"/>
            </w:pPr>
          </w:p>
        </w:tc>
        <w:tc>
          <w:tcPr>
            <w:tcW w:w="649" w:type="pct"/>
          </w:tcPr>
          <w:p w:rsidR="003647B3" w:rsidRPr="00A53688" w:rsidRDefault="003647B3" w:rsidP="00CC30BB">
            <w:pPr>
              <w:pStyle w:val="afff5"/>
            </w:pPr>
          </w:p>
        </w:tc>
        <w:tc>
          <w:tcPr>
            <w:tcW w:w="451" w:type="pct"/>
          </w:tcPr>
          <w:p w:rsidR="003647B3" w:rsidRPr="00A53688" w:rsidRDefault="003647B3" w:rsidP="00CC30BB">
            <w:pPr>
              <w:pStyle w:val="afff5"/>
            </w:pPr>
            <w:r w:rsidRPr="00A53688">
              <w:t>+</w:t>
            </w:r>
          </w:p>
        </w:tc>
        <w:tc>
          <w:tcPr>
            <w:tcW w:w="429" w:type="pct"/>
          </w:tcPr>
          <w:p w:rsidR="003647B3" w:rsidRPr="00A53688" w:rsidRDefault="003647B3" w:rsidP="00CC30BB">
            <w:pPr>
              <w:pStyle w:val="afff5"/>
            </w:pPr>
          </w:p>
        </w:tc>
        <w:tc>
          <w:tcPr>
            <w:tcW w:w="523" w:type="pct"/>
          </w:tcPr>
          <w:p w:rsidR="003647B3" w:rsidRPr="00A53688" w:rsidRDefault="003647B3" w:rsidP="00CC30BB">
            <w:pPr>
              <w:pStyle w:val="afff5"/>
            </w:pPr>
          </w:p>
        </w:tc>
        <w:tc>
          <w:tcPr>
            <w:tcW w:w="379" w:type="pct"/>
          </w:tcPr>
          <w:p w:rsidR="003647B3" w:rsidRPr="00A53688" w:rsidRDefault="003647B3" w:rsidP="00CC30BB">
            <w:pPr>
              <w:pStyle w:val="afff5"/>
            </w:pPr>
          </w:p>
        </w:tc>
        <w:tc>
          <w:tcPr>
            <w:tcW w:w="329" w:type="pct"/>
          </w:tcPr>
          <w:p w:rsidR="003647B3" w:rsidRPr="00A53688" w:rsidRDefault="003647B3" w:rsidP="00CC30BB">
            <w:pPr>
              <w:pStyle w:val="afff5"/>
            </w:pPr>
            <w:r w:rsidRPr="00A53688">
              <w:t>+</w:t>
            </w:r>
          </w:p>
        </w:tc>
      </w:tr>
      <w:tr w:rsidR="00CC30BB" w:rsidRPr="00A53688">
        <w:tc>
          <w:tcPr>
            <w:tcW w:w="1309" w:type="pct"/>
          </w:tcPr>
          <w:p w:rsidR="003647B3" w:rsidRPr="00A53688" w:rsidRDefault="003647B3" w:rsidP="00CC30BB">
            <w:pPr>
              <w:pStyle w:val="afff5"/>
            </w:pPr>
            <w:r w:rsidRPr="00A53688">
              <w:t>Возможности своевременных поставок</w:t>
            </w:r>
          </w:p>
        </w:tc>
        <w:tc>
          <w:tcPr>
            <w:tcW w:w="418" w:type="pct"/>
          </w:tcPr>
          <w:p w:rsidR="003647B3" w:rsidRPr="00A53688" w:rsidRDefault="003647B3" w:rsidP="00CC30BB">
            <w:pPr>
              <w:pStyle w:val="afff5"/>
            </w:pPr>
            <w:r w:rsidRPr="00A53688">
              <w:t>+</w:t>
            </w:r>
          </w:p>
        </w:tc>
        <w:tc>
          <w:tcPr>
            <w:tcW w:w="514" w:type="pct"/>
          </w:tcPr>
          <w:p w:rsidR="003647B3" w:rsidRPr="00A53688" w:rsidRDefault="003647B3" w:rsidP="00CC30BB">
            <w:pPr>
              <w:pStyle w:val="afff5"/>
            </w:pPr>
          </w:p>
        </w:tc>
        <w:tc>
          <w:tcPr>
            <w:tcW w:w="649" w:type="pct"/>
          </w:tcPr>
          <w:p w:rsidR="003647B3" w:rsidRPr="00A53688" w:rsidRDefault="003647B3" w:rsidP="00CC30BB">
            <w:pPr>
              <w:pStyle w:val="afff5"/>
            </w:pPr>
          </w:p>
        </w:tc>
        <w:tc>
          <w:tcPr>
            <w:tcW w:w="451" w:type="pct"/>
          </w:tcPr>
          <w:p w:rsidR="003647B3" w:rsidRPr="00A53688" w:rsidRDefault="003647B3" w:rsidP="00CC30BB">
            <w:pPr>
              <w:pStyle w:val="afff5"/>
            </w:pPr>
          </w:p>
        </w:tc>
        <w:tc>
          <w:tcPr>
            <w:tcW w:w="429" w:type="pct"/>
          </w:tcPr>
          <w:p w:rsidR="003647B3" w:rsidRPr="00A53688" w:rsidRDefault="003647B3" w:rsidP="00CC30BB">
            <w:pPr>
              <w:pStyle w:val="afff5"/>
            </w:pPr>
          </w:p>
        </w:tc>
        <w:tc>
          <w:tcPr>
            <w:tcW w:w="523" w:type="pct"/>
          </w:tcPr>
          <w:p w:rsidR="003647B3" w:rsidRPr="00A53688" w:rsidRDefault="003647B3" w:rsidP="00CC30BB">
            <w:pPr>
              <w:pStyle w:val="afff5"/>
            </w:pPr>
          </w:p>
        </w:tc>
        <w:tc>
          <w:tcPr>
            <w:tcW w:w="379" w:type="pct"/>
          </w:tcPr>
          <w:p w:rsidR="003647B3" w:rsidRPr="00A53688" w:rsidRDefault="003647B3" w:rsidP="00CC30BB">
            <w:pPr>
              <w:pStyle w:val="afff5"/>
            </w:pPr>
            <w:r w:rsidRPr="00A53688">
              <w:t>+</w:t>
            </w:r>
          </w:p>
        </w:tc>
        <w:tc>
          <w:tcPr>
            <w:tcW w:w="329" w:type="pct"/>
          </w:tcPr>
          <w:p w:rsidR="003647B3" w:rsidRPr="00A53688" w:rsidRDefault="003647B3" w:rsidP="00CC30BB">
            <w:pPr>
              <w:pStyle w:val="afff5"/>
            </w:pPr>
          </w:p>
        </w:tc>
      </w:tr>
      <w:tr w:rsidR="00CC30BB" w:rsidRPr="00A53688">
        <w:tc>
          <w:tcPr>
            <w:tcW w:w="1309" w:type="pct"/>
          </w:tcPr>
          <w:p w:rsidR="003647B3" w:rsidRPr="00A53688" w:rsidRDefault="003647B3" w:rsidP="00CC30BB">
            <w:pPr>
              <w:pStyle w:val="afff5"/>
            </w:pPr>
            <w:r w:rsidRPr="00A53688">
              <w:t>Состояние основных фондов</w:t>
            </w:r>
          </w:p>
        </w:tc>
        <w:tc>
          <w:tcPr>
            <w:tcW w:w="418" w:type="pct"/>
          </w:tcPr>
          <w:p w:rsidR="003647B3" w:rsidRPr="00A53688" w:rsidRDefault="003647B3" w:rsidP="00CC30BB">
            <w:pPr>
              <w:pStyle w:val="afff5"/>
            </w:pPr>
            <w:r w:rsidRPr="00A53688">
              <w:t>+</w:t>
            </w:r>
          </w:p>
        </w:tc>
        <w:tc>
          <w:tcPr>
            <w:tcW w:w="514" w:type="pct"/>
          </w:tcPr>
          <w:p w:rsidR="003647B3" w:rsidRPr="00A53688" w:rsidRDefault="003647B3" w:rsidP="00CC30BB">
            <w:pPr>
              <w:pStyle w:val="afff5"/>
            </w:pPr>
          </w:p>
        </w:tc>
        <w:tc>
          <w:tcPr>
            <w:tcW w:w="649" w:type="pct"/>
          </w:tcPr>
          <w:p w:rsidR="003647B3" w:rsidRPr="00A53688" w:rsidRDefault="003647B3" w:rsidP="00CC30BB">
            <w:pPr>
              <w:pStyle w:val="afff5"/>
            </w:pPr>
          </w:p>
        </w:tc>
        <w:tc>
          <w:tcPr>
            <w:tcW w:w="451" w:type="pct"/>
          </w:tcPr>
          <w:p w:rsidR="003647B3" w:rsidRPr="00A53688" w:rsidRDefault="003647B3" w:rsidP="00CC30BB">
            <w:pPr>
              <w:pStyle w:val="afff5"/>
            </w:pPr>
          </w:p>
        </w:tc>
        <w:tc>
          <w:tcPr>
            <w:tcW w:w="429" w:type="pct"/>
          </w:tcPr>
          <w:p w:rsidR="003647B3" w:rsidRPr="00A53688" w:rsidRDefault="003647B3" w:rsidP="00CC30BB">
            <w:pPr>
              <w:pStyle w:val="afff5"/>
            </w:pPr>
          </w:p>
        </w:tc>
        <w:tc>
          <w:tcPr>
            <w:tcW w:w="523" w:type="pct"/>
          </w:tcPr>
          <w:p w:rsidR="003647B3" w:rsidRPr="00A53688" w:rsidRDefault="003647B3" w:rsidP="00CC30BB">
            <w:pPr>
              <w:pStyle w:val="afff5"/>
            </w:pPr>
            <w:r w:rsidRPr="00A53688">
              <w:t>+</w:t>
            </w:r>
          </w:p>
        </w:tc>
        <w:tc>
          <w:tcPr>
            <w:tcW w:w="379" w:type="pct"/>
          </w:tcPr>
          <w:p w:rsidR="003647B3" w:rsidRPr="00A53688" w:rsidRDefault="003647B3" w:rsidP="00CC30BB">
            <w:pPr>
              <w:pStyle w:val="afff5"/>
            </w:pPr>
          </w:p>
        </w:tc>
        <w:tc>
          <w:tcPr>
            <w:tcW w:w="329" w:type="pct"/>
          </w:tcPr>
          <w:p w:rsidR="003647B3" w:rsidRPr="00A53688" w:rsidRDefault="003647B3" w:rsidP="00CC30BB">
            <w:pPr>
              <w:pStyle w:val="afff5"/>
            </w:pPr>
          </w:p>
        </w:tc>
      </w:tr>
      <w:tr w:rsidR="00CC30BB" w:rsidRPr="00A53688">
        <w:tc>
          <w:tcPr>
            <w:tcW w:w="1309" w:type="pct"/>
          </w:tcPr>
          <w:p w:rsidR="003647B3" w:rsidRPr="00A53688" w:rsidRDefault="003647B3" w:rsidP="00CC30BB">
            <w:pPr>
              <w:pStyle w:val="afff5"/>
            </w:pPr>
            <w:r w:rsidRPr="00A53688">
              <w:t>Резервы производственных</w:t>
            </w:r>
            <w:r w:rsidR="00A53688" w:rsidRPr="00A53688">
              <w:t xml:space="preserve"> </w:t>
            </w:r>
            <w:r w:rsidRPr="00A53688">
              <w:t>мощностей</w:t>
            </w:r>
          </w:p>
        </w:tc>
        <w:tc>
          <w:tcPr>
            <w:tcW w:w="418" w:type="pct"/>
          </w:tcPr>
          <w:p w:rsidR="003647B3" w:rsidRPr="00A53688" w:rsidRDefault="003647B3" w:rsidP="00CC30BB">
            <w:pPr>
              <w:pStyle w:val="afff5"/>
            </w:pPr>
            <w:r w:rsidRPr="00A53688">
              <w:t>+</w:t>
            </w:r>
          </w:p>
        </w:tc>
        <w:tc>
          <w:tcPr>
            <w:tcW w:w="514" w:type="pct"/>
          </w:tcPr>
          <w:p w:rsidR="003647B3" w:rsidRPr="00A53688" w:rsidRDefault="003647B3" w:rsidP="00CC30BB">
            <w:pPr>
              <w:pStyle w:val="afff5"/>
            </w:pPr>
          </w:p>
        </w:tc>
        <w:tc>
          <w:tcPr>
            <w:tcW w:w="649" w:type="pct"/>
          </w:tcPr>
          <w:p w:rsidR="003647B3" w:rsidRPr="00A53688" w:rsidRDefault="003647B3" w:rsidP="00CC30BB">
            <w:pPr>
              <w:pStyle w:val="afff5"/>
            </w:pPr>
          </w:p>
        </w:tc>
        <w:tc>
          <w:tcPr>
            <w:tcW w:w="451" w:type="pct"/>
          </w:tcPr>
          <w:p w:rsidR="003647B3" w:rsidRPr="00A53688" w:rsidRDefault="003647B3" w:rsidP="00CC30BB">
            <w:pPr>
              <w:pStyle w:val="afff5"/>
            </w:pPr>
          </w:p>
        </w:tc>
        <w:tc>
          <w:tcPr>
            <w:tcW w:w="429" w:type="pct"/>
          </w:tcPr>
          <w:p w:rsidR="003647B3" w:rsidRPr="00A53688" w:rsidRDefault="003647B3" w:rsidP="00CC30BB">
            <w:pPr>
              <w:pStyle w:val="afff5"/>
            </w:pPr>
          </w:p>
        </w:tc>
        <w:tc>
          <w:tcPr>
            <w:tcW w:w="523" w:type="pct"/>
          </w:tcPr>
          <w:p w:rsidR="003647B3" w:rsidRPr="00A53688" w:rsidRDefault="003647B3" w:rsidP="00CC30BB">
            <w:pPr>
              <w:pStyle w:val="afff5"/>
            </w:pPr>
            <w:r w:rsidRPr="00A53688">
              <w:t>+</w:t>
            </w:r>
          </w:p>
        </w:tc>
        <w:tc>
          <w:tcPr>
            <w:tcW w:w="379" w:type="pct"/>
          </w:tcPr>
          <w:p w:rsidR="003647B3" w:rsidRPr="00A53688" w:rsidRDefault="003647B3" w:rsidP="00CC30BB">
            <w:pPr>
              <w:pStyle w:val="afff5"/>
            </w:pPr>
          </w:p>
        </w:tc>
        <w:tc>
          <w:tcPr>
            <w:tcW w:w="329" w:type="pct"/>
          </w:tcPr>
          <w:p w:rsidR="003647B3" w:rsidRPr="00A53688" w:rsidRDefault="003647B3" w:rsidP="00CC30BB">
            <w:pPr>
              <w:pStyle w:val="afff5"/>
            </w:pPr>
          </w:p>
        </w:tc>
      </w:tr>
      <w:tr w:rsidR="00CC30BB" w:rsidRPr="00A53688">
        <w:tc>
          <w:tcPr>
            <w:tcW w:w="1309" w:type="pct"/>
          </w:tcPr>
          <w:p w:rsidR="003647B3" w:rsidRPr="00A53688" w:rsidRDefault="003647B3" w:rsidP="00CC30BB">
            <w:pPr>
              <w:pStyle w:val="afff5"/>
            </w:pPr>
            <w:r w:rsidRPr="00A53688">
              <w:t>Использование современных</w:t>
            </w:r>
          </w:p>
          <w:p w:rsidR="003647B3" w:rsidRPr="00A53688" w:rsidRDefault="003647B3" w:rsidP="00CC30BB">
            <w:pPr>
              <w:pStyle w:val="afff5"/>
            </w:pPr>
            <w:r w:rsidRPr="00A53688">
              <w:t>технологий</w:t>
            </w:r>
          </w:p>
        </w:tc>
        <w:tc>
          <w:tcPr>
            <w:tcW w:w="418" w:type="pct"/>
          </w:tcPr>
          <w:p w:rsidR="003647B3" w:rsidRPr="00A53688" w:rsidRDefault="003647B3" w:rsidP="00CC30BB">
            <w:pPr>
              <w:pStyle w:val="afff5"/>
            </w:pPr>
            <w:r w:rsidRPr="00A53688">
              <w:t>+</w:t>
            </w:r>
          </w:p>
        </w:tc>
        <w:tc>
          <w:tcPr>
            <w:tcW w:w="514" w:type="pct"/>
          </w:tcPr>
          <w:p w:rsidR="003647B3" w:rsidRPr="00A53688" w:rsidRDefault="003647B3" w:rsidP="00CC30BB">
            <w:pPr>
              <w:pStyle w:val="afff5"/>
            </w:pPr>
          </w:p>
        </w:tc>
        <w:tc>
          <w:tcPr>
            <w:tcW w:w="649" w:type="pct"/>
          </w:tcPr>
          <w:p w:rsidR="003647B3" w:rsidRPr="00A53688" w:rsidRDefault="003647B3" w:rsidP="00CC30BB">
            <w:pPr>
              <w:pStyle w:val="afff5"/>
            </w:pPr>
          </w:p>
        </w:tc>
        <w:tc>
          <w:tcPr>
            <w:tcW w:w="451" w:type="pct"/>
          </w:tcPr>
          <w:p w:rsidR="003647B3" w:rsidRPr="00A53688" w:rsidRDefault="003647B3" w:rsidP="00CC30BB">
            <w:pPr>
              <w:pStyle w:val="afff5"/>
            </w:pPr>
          </w:p>
        </w:tc>
        <w:tc>
          <w:tcPr>
            <w:tcW w:w="429" w:type="pct"/>
          </w:tcPr>
          <w:p w:rsidR="003647B3" w:rsidRPr="00A53688" w:rsidRDefault="003647B3" w:rsidP="00CC30BB">
            <w:pPr>
              <w:pStyle w:val="afff5"/>
            </w:pPr>
          </w:p>
        </w:tc>
        <w:tc>
          <w:tcPr>
            <w:tcW w:w="523" w:type="pct"/>
          </w:tcPr>
          <w:p w:rsidR="003647B3" w:rsidRPr="00A53688" w:rsidRDefault="003647B3" w:rsidP="00CC30BB">
            <w:pPr>
              <w:pStyle w:val="afff5"/>
            </w:pPr>
            <w:r w:rsidRPr="00A53688">
              <w:t>+</w:t>
            </w:r>
          </w:p>
        </w:tc>
        <w:tc>
          <w:tcPr>
            <w:tcW w:w="379" w:type="pct"/>
          </w:tcPr>
          <w:p w:rsidR="003647B3" w:rsidRPr="00A53688" w:rsidRDefault="003647B3" w:rsidP="00CC30BB">
            <w:pPr>
              <w:pStyle w:val="afff5"/>
            </w:pPr>
          </w:p>
        </w:tc>
        <w:tc>
          <w:tcPr>
            <w:tcW w:w="329" w:type="pct"/>
          </w:tcPr>
          <w:p w:rsidR="003647B3" w:rsidRPr="00A53688" w:rsidRDefault="003647B3" w:rsidP="00CC30BB">
            <w:pPr>
              <w:pStyle w:val="afff5"/>
            </w:pPr>
          </w:p>
        </w:tc>
      </w:tr>
      <w:tr w:rsidR="003647B3" w:rsidRPr="00A53688">
        <w:tc>
          <w:tcPr>
            <w:tcW w:w="5000" w:type="pct"/>
            <w:gridSpan w:val="9"/>
          </w:tcPr>
          <w:p w:rsidR="003647B3" w:rsidRPr="00A53688" w:rsidRDefault="003647B3" w:rsidP="00CC30BB">
            <w:pPr>
              <w:pStyle w:val="afff5"/>
            </w:pPr>
            <w:r w:rsidRPr="00A53688">
              <w:t>Организация и кадры</w:t>
            </w:r>
            <w:r w:rsidR="00A53688" w:rsidRPr="00A53688">
              <w:t xml:space="preserve">: </w:t>
            </w:r>
          </w:p>
        </w:tc>
      </w:tr>
      <w:tr w:rsidR="00CC30BB" w:rsidRPr="00A53688">
        <w:tc>
          <w:tcPr>
            <w:tcW w:w="1309" w:type="pct"/>
          </w:tcPr>
          <w:p w:rsidR="003647B3" w:rsidRPr="00A53688" w:rsidRDefault="003647B3" w:rsidP="00CC30BB">
            <w:pPr>
              <w:pStyle w:val="afff5"/>
            </w:pPr>
            <w:r w:rsidRPr="00A53688">
              <w:t>Предпринимательская ориентация</w:t>
            </w:r>
          </w:p>
        </w:tc>
        <w:tc>
          <w:tcPr>
            <w:tcW w:w="418" w:type="pct"/>
          </w:tcPr>
          <w:p w:rsidR="003647B3" w:rsidRPr="00A53688" w:rsidRDefault="003647B3" w:rsidP="00CC30BB">
            <w:pPr>
              <w:pStyle w:val="afff5"/>
            </w:pPr>
            <w:r w:rsidRPr="00A53688">
              <w:t>+</w:t>
            </w:r>
          </w:p>
        </w:tc>
        <w:tc>
          <w:tcPr>
            <w:tcW w:w="514" w:type="pct"/>
          </w:tcPr>
          <w:p w:rsidR="003647B3" w:rsidRPr="00A53688" w:rsidRDefault="003647B3" w:rsidP="00CC30BB">
            <w:pPr>
              <w:pStyle w:val="afff5"/>
            </w:pPr>
          </w:p>
        </w:tc>
        <w:tc>
          <w:tcPr>
            <w:tcW w:w="649" w:type="pct"/>
          </w:tcPr>
          <w:p w:rsidR="003647B3" w:rsidRPr="00A53688" w:rsidRDefault="003647B3" w:rsidP="00CC30BB">
            <w:pPr>
              <w:pStyle w:val="afff5"/>
            </w:pPr>
          </w:p>
        </w:tc>
        <w:tc>
          <w:tcPr>
            <w:tcW w:w="451" w:type="pct"/>
          </w:tcPr>
          <w:p w:rsidR="003647B3" w:rsidRPr="00A53688" w:rsidRDefault="003647B3" w:rsidP="00CC30BB">
            <w:pPr>
              <w:pStyle w:val="afff5"/>
            </w:pPr>
          </w:p>
        </w:tc>
        <w:tc>
          <w:tcPr>
            <w:tcW w:w="429" w:type="pct"/>
          </w:tcPr>
          <w:p w:rsidR="003647B3" w:rsidRPr="00A53688" w:rsidRDefault="003647B3" w:rsidP="00CC30BB">
            <w:pPr>
              <w:pStyle w:val="afff5"/>
            </w:pPr>
          </w:p>
        </w:tc>
        <w:tc>
          <w:tcPr>
            <w:tcW w:w="523" w:type="pct"/>
          </w:tcPr>
          <w:p w:rsidR="003647B3" w:rsidRPr="00A53688" w:rsidRDefault="003647B3" w:rsidP="00CC30BB">
            <w:pPr>
              <w:pStyle w:val="afff5"/>
            </w:pPr>
            <w:r w:rsidRPr="00A53688">
              <w:t>+</w:t>
            </w:r>
          </w:p>
        </w:tc>
        <w:tc>
          <w:tcPr>
            <w:tcW w:w="379" w:type="pct"/>
          </w:tcPr>
          <w:p w:rsidR="003647B3" w:rsidRPr="00A53688" w:rsidRDefault="003647B3" w:rsidP="00CC30BB">
            <w:pPr>
              <w:pStyle w:val="afff5"/>
            </w:pPr>
          </w:p>
        </w:tc>
        <w:tc>
          <w:tcPr>
            <w:tcW w:w="329" w:type="pct"/>
          </w:tcPr>
          <w:p w:rsidR="003647B3" w:rsidRPr="00A53688" w:rsidRDefault="003647B3" w:rsidP="00CC30BB">
            <w:pPr>
              <w:pStyle w:val="afff5"/>
            </w:pPr>
          </w:p>
        </w:tc>
      </w:tr>
      <w:tr w:rsidR="00CC30BB" w:rsidRPr="00A53688">
        <w:tc>
          <w:tcPr>
            <w:tcW w:w="1309" w:type="pct"/>
          </w:tcPr>
          <w:p w:rsidR="003647B3" w:rsidRPr="00A53688" w:rsidRDefault="003647B3" w:rsidP="00CC30BB">
            <w:pPr>
              <w:pStyle w:val="afff5"/>
            </w:pPr>
            <w:r w:rsidRPr="00A53688">
              <w:t>Квалификация руководства</w:t>
            </w:r>
          </w:p>
        </w:tc>
        <w:tc>
          <w:tcPr>
            <w:tcW w:w="418" w:type="pct"/>
          </w:tcPr>
          <w:p w:rsidR="003647B3" w:rsidRPr="00A53688" w:rsidRDefault="003647B3" w:rsidP="00CC30BB">
            <w:pPr>
              <w:pStyle w:val="afff5"/>
            </w:pPr>
          </w:p>
        </w:tc>
        <w:tc>
          <w:tcPr>
            <w:tcW w:w="514" w:type="pct"/>
          </w:tcPr>
          <w:p w:rsidR="003647B3" w:rsidRPr="00A53688" w:rsidRDefault="003647B3" w:rsidP="00CC30BB">
            <w:pPr>
              <w:pStyle w:val="afff5"/>
            </w:pPr>
          </w:p>
        </w:tc>
        <w:tc>
          <w:tcPr>
            <w:tcW w:w="649" w:type="pct"/>
          </w:tcPr>
          <w:p w:rsidR="003647B3" w:rsidRPr="00A53688" w:rsidRDefault="003647B3" w:rsidP="00CC30BB">
            <w:pPr>
              <w:pStyle w:val="afff5"/>
            </w:pPr>
            <w:r w:rsidRPr="00A53688">
              <w:t>+</w:t>
            </w:r>
          </w:p>
        </w:tc>
        <w:tc>
          <w:tcPr>
            <w:tcW w:w="451" w:type="pct"/>
          </w:tcPr>
          <w:p w:rsidR="003647B3" w:rsidRPr="00A53688" w:rsidRDefault="003647B3" w:rsidP="00CC30BB">
            <w:pPr>
              <w:pStyle w:val="afff5"/>
            </w:pPr>
          </w:p>
        </w:tc>
        <w:tc>
          <w:tcPr>
            <w:tcW w:w="429" w:type="pct"/>
          </w:tcPr>
          <w:p w:rsidR="003647B3" w:rsidRPr="00A53688" w:rsidRDefault="003647B3" w:rsidP="00CC30BB">
            <w:pPr>
              <w:pStyle w:val="afff5"/>
            </w:pPr>
          </w:p>
        </w:tc>
        <w:tc>
          <w:tcPr>
            <w:tcW w:w="523" w:type="pct"/>
          </w:tcPr>
          <w:p w:rsidR="003647B3" w:rsidRPr="00A53688" w:rsidRDefault="003647B3" w:rsidP="00CC30BB">
            <w:pPr>
              <w:pStyle w:val="afff5"/>
            </w:pPr>
          </w:p>
        </w:tc>
        <w:tc>
          <w:tcPr>
            <w:tcW w:w="379" w:type="pct"/>
          </w:tcPr>
          <w:p w:rsidR="003647B3" w:rsidRPr="00A53688" w:rsidRDefault="003647B3" w:rsidP="00CC30BB">
            <w:pPr>
              <w:pStyle w:val="afff5"/>
            </w:pPr>
            <w:r w:rsidRPr="00A53688">
              <w:t>+</w:t>
            </w:r>
          </w:p>
        </w:tc>
        <w:tc>
          <w:tcPr>
            <w:tcW w:w="329" w:type="pct"/>
          </w:tcPr>
          <w:p w:rsidR="003647B3" w:rsidRPr="00A53688" w:rsidRDefault="003647B3" w:rsidP="00CC30BB">
            <w:pPr>
              <w:pStyle w:val="afff5"/>
            </w:pPr>
          </w:p>
        </w:tc>
      </w:tr>
      <w:tr w:rsidR="00CC30BB" w:rsidRPr="00A53688">
        <w:tc>
          <w:tcPr>
            <w:tcW w:w="1309" w:type="pct"/>
          </w:tcPr>
          <w:p w:rsidR="003647B3" w:rsidRPr="00A53688" w:rsidRDefault="003647B3" w:rsidP="00CC30BB">
            <w:pPr>
              <w:pStyle w:val="afff5"/>
            </w:pPr>
            <w:r w:rsidRPr="00A53688">
              <w:t>Квалификация персонала</w:t>
            </w:r>
          </w:p>
        </w:tc>
        <w:tc>
          <w:tcPr>
            <w:tcW w:w="418" w:type="pct"/>
          </w:tcPr>
          <w:p w:rsidR="003647B3" w:rsidRPr="00A53688" w:rsidRDefault="003647B3" w:rsidP="00CC30BB">
            <w:pPr>
              <w:pStyle w:val="afff5"/>
            </w:pPr>
          </w:p>
        </w:tc>
        <w:tc>
          <w:tcPr>
            <w:tcW w:w="514" w:type="pct"/>
          </w:tcPr>
          <w:p w:rsidR="003647B3" w:rsidRPr="00A53688" w:rsidRDefault="003647B3" w:rsidP="00CC30BB">
            <w:pPr>
              <w:pStyle w:val="afff5"/>
            </w:pPr>
            <w:r w:rsidRPr="00A53688">
              <w:t>+</w:t>
            </w:r>
          </w:p>
        </w:tc>
        <w:tc>
          <w:tcPr>
            <w:tcW w:w="649" w:type="pct"/>
          </w:tcPr>
          <w:p w:rsidR="003647B3" w:rsidRPr="00A53688" w:rsidRDefault="003647B3" w:rsidP="00CC30BB">
            <w:pPr>
              <w:pStyle w:val="afff5"/>
            </w:pPr>
          </w:p>
        </w:tc>
        <w:tc>
          <w:tcPr>
            <w:tcW w:w="451" w:type="pct"/>
          </w:tcPr>
          <w:p w:rsidR="003647B3" w:rsidRPr="00A53688" w:rsidRDefault="003647B3" w:rsidP="00CC30BB">
            <w:pPr>
              <w:pStyle w:val="afff5"/>
            </w:pPr>
          </w:p>
        </w:tc>
        <w:tc>
          <w:tcPr>
            <w:tcW w:w="429" w:type="pct"/>
          </w:tcPr>
          <w:p w:rsidR="003647B3" w:rsidRPr="00A53688" w:rsidRDefault="003647B3" w:rsidP="00CC30BB">
            <w:pPr>
              <w:pStyle w:val="afff5"/>
            </w:pPr>
          </w:p>
        </w:tc>
        <w:tc>
          <w:tcPr>
            <w:tcW w:w="523" w:type="pct"/>
          </w:tcPr>
          <w:p w:rsidR="003647B3" w:rsidRPr="00A53688" w:rsidRDefault="003647B3" w:rsidP="00CC30BB">
            <w:pPr>
              <w:pStyle w:val="afff5"/>
            </w:pPr>
          </w:p>
        </w:tc>
        <w:tc>
          <w:tcPr>
            <w:tcW w:w="379" w:type="pct"/>
          </w:tcPr>
          <w:p w:rsidR="003647B3" w:rsidRPr="00A53688" w:rsidRDefault="003647B3" w:rsidP="00CC30BB">
            <w:pPr>
              <w:pStyle w:val="afff5"/>
            </w:pPr>
            <w:r w:rsidRPr="00A53688">
              <w:t>+</w:t>
            </w:r>
          </w:p>
        </w:tc>
        <w:tc>
          <w:tcPr>
            <w:tcW w:w="329" w:type="pct"/>
          </w:tcPr>
          <w:p w:rsidR="003647B3" w:rsidRPr="00A53688" w:rsidRDefault="003647B3" w:rsidP="00CC30BB">
            <w:pPr>
              <w:pStyle w:val="afff5"/>
            </w:pPr>
          </w:p>
        </w:tc>
      </w:tr>
      <w:tr w:rsidR="00CC30BB" w:rsidRPr="00A53688">
        <w:tc>
          <w:tcPr>
            <w:tcW w:w="1309" w:type="pct"/>
          </w:tcPr>
          <w:p w:rsidR="003647B3" w:rsidRPr="00A53688" w:rsidRDefault="003647B3" w:rsidP="00CC30BB">
            <w:pPr>
              <w:pStyle w:val="afff5"/>
            </w:pPr>
            <w:r w:rsidRPr="00A53688">
              <w:t>Рациональность распределения</w:t>
            </w:r>
          </w:p>
          <w:p w:rsidR="003647B3" w:rsidRPr="00A53688" w:rsidRDefault="003647B3" w:rsidP="00CC30BB">
            <w:pPr>
              <w:pStyle w:val="afff5"/>
            </w:pPr>
            <w:r w:rsidRPr="00A53688">
              <w:t>прав и ответственности</w:t>
            </w:r>
          </w:p>
        </w:tc>
        <w:tc>
          <w:tcPr>
            <w:tcW w:w="418" w:type="pct"/>
          </w:tcPr>
          <w:p w:rsidR="003647B3" w:rsidRPr="00A53688" w:rsidRDefault="003647B3" w:rsidP="00CC30BB">
            <w:pPr>
              <w:pStyle w:val="afff5"/>
            </w:pPr>
          </w:p>
        </w:tc>
        <w:tc>
          <w:tcPr>
            <w:tcW w:w="514" w:type="pct"/>
          </w:tcPr>
          <w:p w:rsidR="003647B3" w:rsidRPr="00A53688" w:rsidRDefault="003647B3" w:rsidP="00CC30BB">
            <w:pPr>
              <w:pStyle w:val="afff5"/>
            </w:pPr>
          </w:p>
        </w:tc>
        <w:tc>
          <w:tcPr>
            <w:tcW w:w="649" w:type="pct"/>
          </w:tcPr>
          <w:p w:rsidR="003647B3" w:rsidRPr="00A53688" w:rsidRDefault="003647B3" w:rsidP="00CC30BB">
            <w:pPr>
              <w:pStyle w:val="afff5"/>
            </w:pPr>
            <w:r w:rsidRPr="00A53688">
              <w:t>+</w:t>
            </w:r>
          </w:p>
        </w:tc>
        <w:tc>
          <w:tcPr>
            <w:tcW w:w="451" w:type="pct"/>
          </w:tcPr>
          <w:p w:rsidR="003647B3" w:rsidRPr="00A53688" w:rsidRDefault="003647B3" w:rsidP="00CC30BB">
            <w:pPr>
              <w:pStyle w:val="afff5"/>
            </w:pPr>
          </w:p>
        </w:tc>
        <w:tc>
          <w:tcPr>
            <w:tcW w:w="429" w:type="pct"/>
          </w:tcPr>
          <w:p w:rsidR="003647B3" w:rsidRPr="00A53688" w:rsidRDefault="003647B3" w:rsidP="00CC30BB">
            <w:pPr>
              <w:pStyle w:val="afff5"/>
            </w:pPr>
          </w:p>
        </w:tc>
        <w:tc>
          <w:tcPr>
            <w:tcW w:w="523" w:type="pct"/>
          </w:tcPr>
          <w:p w:rsidR="003647B3" w:rsidRPr="00A53688" w:rsidRDefault="003647B3" w:rsidP="00CC30BB">
            <w:pPr>
              <w:pStyle w:val="afff5"/>
            </w:pPr>
          </w:p>
        </w:tc>
        <w:tc>
          <w:tcPr>
            <w:tcW w:w="379" w:type="pct"/>
          </w:tcPr>
          <w:p w:rsidR="003647B3" w:rsidRPr="00A53688" w:rsidRDefault="003647B3" w:rsidP="00CC30BB">
            <w:pPr>
              <w:pStyle w:val="afff5"/>
            </w:pPr>
          </w:p>
        </w:tc>
        <w:tc>
          <w:tcPr>
            <w:tcW w:w="329" w:type="pct"/>
          </w:tcPr>
          <w:p w:rsidR="003647B3" w:rsidRPr="00A53688" w:rsidRDefault="003647B3" w:rsidP="00CC30BB">
            <w:pPr>
              <w:pStyle w:val="afff5"/>
            </w:pPr>
            <w:r w:rsidRPr="00A53688">
              <w:t>+</w:t>
            </w:r>
          </w:p>
        </w:tc>
      </w:tr>
    </w:tbl>
    <w:p w:rsidR="003647B3" w:rsidRPr="00A53688" w:rsidRDefault="00A53688" w:rsidP="00CC30BB">
      <w:pPr>
        <w:pStyle w:val="afff4"/>
      </w:pPr>
      <w:r w:rsidRPr="00A53688">
        <w:br w:type="page"/>
      </w:r>
      <w:r w:rsidR="00CC30BB" w:rsidRPr="00A53688">
        <w:t xml:space="preserve">Приложение </w:t>
      </w:r>
      <w:r w:rsidR="003647B3" w:rsidRPr="00A53688">
        <w:t>В</w:t>
      </w:r>
    </w:p>
    <w:p w:rsidR="00B74DE7" w:rsidRDefault="00B74DE7" w:rsidP="00A53688">
      <w:bookmarkStart w:id="51" w:name="_Toc232529424"/>
    </w:p>
    <w:p w:rsidR="003647B3" w:rsidRPr="00A53688" w:rsidRDefault="003647B3" w:rsidP="00A53688">
      <w:r w:rsidRPr="00A53688">
        <w:t>Взвешенная оценка степени влияния факторов внешней среды</w:t>
      </w:r>
      <w:bookmarkEnd w:id="51"/>
    </w:p>
    <w:p w:rsidR="003647B3" w:rsidRPr="00A53688" w:rsidRDefault="003647B3" w:rsidP="00A53688"/>
    <w:tbl>
      <w:tblPr>
        <w:tblStyle w:val="15"/>
        <w:tblW w:w="8679" w:type="dxa"/>
        <w:tblInd w:w="0" w:type="dxa"/>
        <w:tblLayout w:type="fixed"/>
        <w:tblLook w:val="0000" w:firstRow="0" w:lastRow="0" w:firstColumn="0" w:lastColumn="0" w:noHBand="0" w:noVBand="0"/>
      </w:tblPr>
      <w:tblGrid>
        <w:gridCol w:w="4620"/>
        <w:gridCol w:w="1080"/>
        <w:gridCol w:w="1260"/>
        <w:gridCol w:w="1719"/>
      </w:tblGrid>
      <w:tr w:rsidR="003647B3" w:rsidRPr="00A53688">
        <w:tc>
          <w:tcPr>
            <w:tcW w:w="4620" w:type="dxa"/>
          </w:tcPr>
          <w:p w:rsidR="003647B3" w:rsidRPr="00A53688" w:rsidRDefault="003647B3" w:rsidP="00CC30BB">
            <w:pPr>
              <w:pStyle w:val="afff5"/>
            </w:pPr>
            <w:r w:rsidRPr="00A53688">
              <w:t>Факторы среды</w:t>
            </w:r>
          </w:p>
        </w:tc>
        <w:tc>
          <w:tcPr>
            <w:tcW w:w="1080" w:type="dxa"/>
          </w:tcPr>
          <w:p w:rsidR="003647B3" w:rsidRPr="00A53688" w:rsidRDefault="003647B3" w:rsidP="00CC30BB">
            <w:pPr>
              <w:pStyle w:val="afff5"/>
            </w:pPr>
            <w:r w:rsidRPr="00A53688">
              <w:t>Вес</w:t>
            </w:r>
          </w:p>
        </w:tc>
        <w:tc>
          <w:tcPr>
            <w:tcW w:w="1260" w:type="dxa"/>
          </w:tcPr>
          <w:p w:rsidR="003647B3" w:rsidRPr="00A53688" w:rsidRDefault="003647B3" w:rsidP="00CC30BB">
            <w:pPr>
              <w:pStyle w:val="afff5"/>
            </w:pPr>
            <w:r w:rsidRPr="00A53688">
              <w:t>Оценка</w:t>
            </w:r>
          </w:p>
        </w:tc>
        <w:tc>
          <w:tcPr>
            <w:tcW w:w="1719" w:type="dxa"/>
          </w:tcPr>
          <w:p w:rsidR="003647B3" w:rsidRPr="00A53688" w:rsidRDefault="003647B3" w:rsidP="00CC30BB">
            <w:pPr>
              <w:pStyle w:val="afff5"/>
            </w:pPr>
            <w:r w:rsidRPr="00A53688">
              <w:t>Взвешенная оценка</w:t>
            </w:r>
          </w:p>
        </w:tc>
      </w:tr>
      <w:tr w:rsidR="003647B3" w:rsidRPr="00A53688">
        <w:tc>
          <w:tcPr>
            <w:tcW w:w="4620" w:type="dxa"/>
          </w:tcPr>
          <w:p w:rsidR="003647B3" w:rsidRPr="00A53688" w:rsidRDefault="003647B3" w:rsidP="00CC30BB">
            <w:pPr>
              <w:pStyle w:val="afff5"/>
              <w:rPr>
                <w:i/>
                <w:iCs/>
              </w:rPr>
            </w:pPr>
            <w:r w:rsidRPr="00A53688">
              <w:rPr>
                <w:i/>
                <w:iCs/>
              </w:rPr>
              <w:t>Экономические</w:t>
            </w:r>
          </w:p>
        </w:tc>
        <w:tc>
          <w:tcPr>
            <w:tcW w:w="1080" w:type="dxa"/>
          </w:tcPr>
          <w:p w:rsidR="003647B3" w:rsidRPr="00A53688" w:rsidRDefault="003647B3" w:rsidP="00CC30BB">
            <w:pPr>
              <w:pStyle w:val="afff5"/>
              <w:rPr>
                <w:i/>
                <w:iCs/>
              </w:rPr>
            </w:pPr>
            <w:r w:rsidRPr="00A53688">
              <w:rPr>
                <w:i/>
                <w:iCs/>
              </w:rPr>
              <w:t>1</w:t>
            </w:r>
          </w:p>
        </w:tc>
        <w:tc>
          <w:tcPr>
            <w:tcW w:w="1260" w:type="dxa"/>
          </w:tcPr>
          <w:p w:rsidR="003647B3" w:rsidRPr="00A53688" w:rsidRDefault="003647B3" w:rsidP="00CC30BB">
            <w:pPr>
              <w:pStyle w:val="afff5"/>
              <w:rPr>
                <w:i/>
                <w:iCs/>
              </w:rPr>
            </w:pPr>
          </w:p>
        </w:tc>
        <w:tc>
          <w:tcPr>
            <w:tcW w:w="1719" w:type="dxa"/>
          </w:tcPr>
          <w:p w:rsidR="003647B3" w:rsidRPr="00A53688" w:rsidRDefault="003647B3" w:rsidP="00CC30BB">
            <w:pPr>
              <w:pStyle w:val="afff5"/>
              <w:rPr>
                <w:i/>
                <w:iCs/>
              </w:rPr>
            </w:pPr>
            <w:r w:rsidRPr="00A53688">
              <w:rPr>
                <w:i/>
                <w:iCs/>
              </w:rPr>
              <w:t>-2,37</w:t>
            </w:r>
          </w:p>
        </w:tc>
      </w:tr>
      <w:tr w:rsidR="003647B3" w:rsidRPr="00A53688">
        <w:trPr>
          <w:trHeight w:val="203"/>
        </w:trPr>
        <w:tc>
          <w:tcPr>
            <w:tcW w:w="4620" w:type="dxa"/>
          </w:tcPr>
          <w:p w:rsidR="003647B3" w:rsidRPr="00A53688" w:rsidRDefault="003647B3" w:rsidP="00CC30BB">
            <w:pPr>
              <w:pStyle w:val="afff5"/>
            </w:pPr>
            <w:r w:rsidRPr="00A53688">
              <w:t>Рост темпов инфляции</w:t>
            </w:r>
          </w:p>
        </w:tc>
        <w:tc>
          <w:tcPr>
            <w:tcW w:w="1080" w:type="dxa"/>
          </w:tcPr>
          <w:p w:rsidR="003647B3" w:rsidRPr="00A53688" w:rsidRDefault="003647B3" w:rsidP="00CC30BB">
            <w:pPr>
              <w:pStyle w:val="afff5"/>
            </w:pPr>
            <w:r w:rsidRPr="00A53688">
              <w:t>0,21</w:t>
            </w:r>
          </w:p>
        </w:tc>
        <w:tc>
          <w:tcPr>
            <w:tcW w:w="1260" w:type="dxa"/>
          </w:tcPr>
          <w:p w:rsidR="003647B3" w:rsidRPr="00A53688" w:rsidRDefault="003647B3" w:rsidP="00CC30BB">
            <w:pPr>
              <w:pStyle w:val="afff5"/>
            </w:pPr>
            <w:r w:rsidRPr="00A53688">
              <w:t>-6</w:t>
            </w:r>
          </w:p>
        </w:tc>
        <w:tc>
          <w:tcPr>
            <w:tcW w:w="1719" w:type="dxa"/>
          </w:tcPr>
          <w:p w:rsidR="003647B3" w:rsidRPr="00A53688" w:rsidRDefault="003647B3" w:rsidP="00CC30BB">
            <w:pPr>
              <w:pStyle w:val="afff5"/>
            </w:pPr>
            <w:r w:rsidRPr="00A53688">
              <w:t>-1,26</w:t>
            </w:r>
          </w:p>
        </w:tc>
      </w:tr>
      <w:tr w:rsidR="003647B3" w:rsidRPr="00A53688">
        <w:tc>
          <w:tcPr>
            <w:tcW w:w="4620" w:type="dxa"/>
          </w:tcPr>
          <w:p w:rsidR="003647B3" w:rsidRPr="00A53688" w:rsidRDefault="003647B3" w:rsidP="00CC30BB">
            <w:pPr>
              <w:pStyle w:val="afff5"/>
            </w:pPr>
            <w:r w:rsidRPr="00A53688">
              <w:t>Скачки курсов валют</w:t>
            </w:r>
          </w:p>
        </w:tc>
        <w:tc>
          <w:tcPr>
            <w:tcW w:w="1080" w:type="dxa"/>
          </w:tcPr>
          <w:p w:rsidR="003647B3" w:rsidRPr="00A53688" w:rsidRDefault="003647B3" w:rsidP="00CC30BB">
            <w:pPr>
              <w:pStyle w:val="afff5"/>
            </w:pPr>
            <w:r w:rsidRPr="00A53688">
              <w:t>0</w:t>
            </w:r>
            <w:r w:rsidR="00A53688">
              <w:t>, 19</w:t>
            </w:r>
          </w:p>
        </w:tc>
        <w:tc>
          <w:tcPr>
            <w:tcW w:w="1260" w:type="dxa"/>
          </w:tcPr>
          <w:p w:rsidR="003647B3" w:rsidRPr="00A53688" w:rsidRDefault="003647B3" w:rsidP="00CC30BB">
            <w:pPr>
              <w:pStyle w:val="afff5"/>
            </w:pPr>
            <w:r w:rsidRPr="00A53688">
              <w:t>-5</w:t>
            </w:r>
          </w:p>
        </w:tc>
        <w:tc>
          <w:tcPr>
            <w:tcW w:w="1719" w:type="dxa"/>
          </w:tcPr>
          <w:p w:rsidR="003647B3" w:rsidRPr="00A53688" w:rsidRDefault="003647B3" w:rsidP="00CC30BB">
            <w:pPr>
              <w:pStyle w:val="afff5"/>
            </w:pPr>
            <w:r w:rsidRPr="00A53688">
              <w:t>-0,95</w:t>
            </w:r>
          </w:p>
        </w:tc>
      </w:tr>
      <w:tr w:rsidR="003647B3" w:rsidRPr="00A53688">
        <w:tc>
          <w:tcPr>
            <w:tcW w:w="4620" w:type="dxa"/>
          </w:tcPr>
          <w:p w:rsidR="003647B3" w:rsidRPr="00A53688" w:rsidRDefault="003647B3" w:rsidP="00CC30BB">
            <w:pPr>
              <w:pStyle w:val="afff5"/>
            </w:pPr>
            <w:r w:rsidRPr="00A53688">
              <w:t>Рост налогов и пошлин</w:t>
            </w:r>
          </w:p>
        </w:tc>
        <w:tc>
          <w:tcPr>
            <w:tcW w:w="1080" w:type="dxa"/>
          </w:tcPr>
          <w:p w:rsidR="003647B3" w:rsidRPr="00A53688" w:rsidRDefault="003647B3" w:rsidP="00CC30BB">
            <w:pPr>
              <w:pStyle w:val="afff5"/>
            </w:pPr>
            <w:r w:rsidRPr="00A53688">
              <w:t>0,31</w:t>
            </w:r>
          </w:p>
        </w:tc>
        <w:tc>
          <w:tcPr>
            <w:tcW w:w="1260" w:type="dxa"/>
          </w:tcPr>
          <w:p w:rsidR="003647B3" w:rsidRPr="00A53688" w:rsidRDefault="003647B3" w:rsidP="00CC30BB">
            <w:pPr>
              <w:pStyle w:val="afff5"/>
            </w:pPr>
            <w:r w:rsidRPr="00A53688">
              <w:t>-8</w:t>
            </w:r>
          </w:p>
        </w:tc>
        <w:tc>
          <w:tcPr>
            <w:tcW w:w="1719" w:type="dxa"/>
          </w:tcPr>
          <w:p w:rsidR="003647B3" w:rsidRPr="00A53688" w:rsidRDefault="003647B3" w:rsidP="00CC30BB">
            <w:pPr>
              <w:pStyle w:val="afff5"/>
            </w:pPr>
            <w:r w:rsidRPr="00A53688">
              <w:t>-2,48</w:t>
            </w:r>
          </w:p>
        </w:tc>
      </w:tr>
      <w:tr w:rsidR="003647B3" w:rsidRPr="00A53688">
        <w:tc>
          <w:tcPr>
            <w:tcW w:w="4620" w:type="dxa"/>
          </w:tcPr>
          <w:p w:rsidR="003647B3" w:rsidRPr="00A53688" w:rsidRDefault="003647B3" w:rsidP="00CC30BB">
            <w:pPr>
              <w:pStyle w:val="afff5"/>
            </w:pPr>
            <w:r w:rsidRPr="00A53688">
              <w:t>Снижение налогов и пошлин</w:t>
            </w:r>
          </w:p>
        </w:tc>
        <w:tc>
          <w:tcPr>
            <w:tcW w:w="1080" w:type="dxa"/>
          </w:tcPr>
          <w:p w:rsidR="003647B3" w:rsidRPr="00A53688" w:rsidRDefault="003647B3" w:rsidP="00CC30BB">
            <w:pPr>
              <w:pStyle w:val="afff5"/>
            </w:pPr>
            <w:r w:rsidRPr="00A53688">
              <w:t>0,29</w:t>
            </w:r>
          </w:p>
        </w:tc>
        <w:tc>
          <w:tcPr>
            <w:tcW w:w="1260" w:type="dxa"/>
          </w:tcPr>
          <w:p w:rsidR="003647B3" w:rsidRPr="00A53688" w:rsidRDefault="003647B3" w:rsidP="00CC30BB">
            <w:pPr>
              <w:pStyle w:val="afff5"/>
            </w:pPr>
            <w:r w:rsidRPr="00A53688">
              <w:t>+8</w:t>
            </w:r>
          </w:p>
        </w:tc>
        <w:tc>
          <w:tcPr>
            <w:tcW w:w="1719" w:type="dxa"/>
          </w:tcPr>
          <w:p w:rsidR="003647B3" w:rsidRPr="00A53688" w:rsidRDefault="003647B3" w:rsidP="00CC30BB">
            <w:pPr>
              <w:pStyle w:val="afff5"/>
            </w:pPr>
            <w:r w:rsidRPr="00A53688">
              <w:t>+2,32</w:t>
            </w:r>
          </w:p>
        </w:tc>
      </w:tr>
      <w:tr w:rsidR="003647B3" w:rsidRPr="00A53688">
        <w:tc>
          <w:tcPr>
            <w:tcW w:w="4620" w:type="dxa"/>
          </w:tcPr>
          <w:p w:rsidR="003647B3" w:rsidRPr="00A53688" w:rsidRDefault="003647B3" w:rsidP="00CC30BB">
            <w:pPr>
              <w:pStyle w:val="afff5"/>
              <w:rPr>
                <w:i/>
                <w:iCs/>
              </w:rPr>
            </w:pPr>
            <w:r w:rsidRPr="00A53688">
              <w:rPr>
                <w:i/>
                <w:iCs/>
              </w:rPr>
              <w:t>Политико</w:t>
            </w:r>
            <w:r w:rsidR="00A53688" w:rsidRPr="00A53688">
              <w:rPr>
                <w:i/>
                <w:iCs/>
              </w:rPr>
              <w:t xml:space="preserve"> - </w:t>
            </w:r>
            <w:r w:rsidRPr="00A53688">
              <w:rPr>
                <w:i/>
                <w:iCs/>
              </w:rPr>
              <w:t>правовые</w:t>
            </w:r>
          </w:p>
        </w:tc>
        <w:tc>
          <w:tcPr>
            <w:tcW w:w="1080" w:type="dxa"/>
          </w:tcPr>
          <w:p w:rsidR="003647B3" w:rsidRPr="00A53688" w:rsidRDefault="003647B3" w:rsidP="00CC30BB">
            <w:pPr>
              <w:pStyle w:val="afff5"/>
              <w:rPr>
                <w:i/>
                <w:iCs/>
              </w:rPr>
            </w:pPr>
            <w:r w:rsidRPr="00A53688">
              <w:rPr>
                <w:i/>
                <w:iCs/>
              </w:rPr>
              <w:t>1</w:t>
            </w:r>
          </w:p>
        </w:tc>
        <w:tc>
          <w:tcPr>
            <w:tcW w:w="1260" w:type="dxa"/>
          </w:tcPr>
          <w:p w:rsidR="003647B3" w:rsidRPr="00A53688" w:rsidRDefault="003647B3" w:rsidP="00CC30BB">
            <w:pPr>
              <w:pStyle w:val="afff5"/>
              <w:rPr>
                <w:i/>
                <w:iCs/>
              </w:rPr>
            </w:pPr>
          </w:p>
        </w:tc>
        <w:tc>
          <w:tcPr>
            <w:tcW w:w="1719" w:type="dxa"/>
          </w:tcPr>
          <w:p w:rsidR="003647B3" w:rsidRPr="00A53688" w:rsidRDefault="003647B3" w:rsidP="00CC30BB">
            <w:pPr>
              <w:pStyle w:val="afff5"/>
              <w:rPr>
                <w:i/>
                <w:iCs/>
              </w:rPr>
            </w:pPr>
            <w:r w:rsidRPr="00A53688">
              <w:rPr>
                <w:i/>
                <w:iCs/>
              </w:rPr>
              <w:t>-2,39</w:t>
            </w:r>
          </w:p>
        </w:tc>
      </w:tr>
      <w:tr w:rsidR="003647B3" w:rsidRPr="00A53688">
        <w:tc>
          <w:tcPr>
            <w:tcW w:w="4620" w:type="dxa"/>
          </w:tcPr>
          <w:p w:rsidR="003647B3" w:rsidRPr="00A53688" w:rsidRDefault="003647B3" w:rsidP="00CC30BB">
            <w:pPr>
              <w:pStyle w:val="afff5"/>
            </w:pPr>
            <w:r w:rsidRPr="00A53688">
              <w:t>Ужесточение законодательства</w:t>
            </w:r>
          </w:p>
        </w:tc>
        <w:tc>
          <w:tcPr>
            <w:tcW w:w="1080" w:type="dxa"/>
          </w:tcPr>
          <w:p w:rsidR="003647B3" w:rsidRPr="00A53688" w:rsidRDefault="003647B3" w:rsidP="00CC30BB">
            <w:pPr>
              <w:pStyle w:val="afff5"/>
            </w:pPr>
            <w:r w:rsidRPr="00A53688">
              <w:t>0,29</w:t>
            </w:r>
          </w:p>
        </w:tc>
        <w:tc>
          <w:tcPr>
            <w:tcW w:w="1260" w:type="dxa"/>
          </w:tcPr>
          <w:p w:rsidR="003647B3" w:rsidRPr="00A53688" w:rsidRDefault="003647B3" w:rsidP="00CC30BB">
            <w:pPr>
              <w:pStyle w:val="afff5"/>
            </w:pPr>
            <w:r w:rsidRPr="00A53688">
              <w:t>-6</w:t>
            </w:r>
          </w:p>
        </w:tc>
        <w:tc>
          <w:tcPr>
            <w:tcW w:w="1719" w:type="dxa"/>
          </w:tcPr>
          <w:p w:rsidR="003647B3" w:rsidRPr="00A53688" w:rsidRDefault="003647B3" w:rsidP="00CC30BB">
            <w:pPr>
              <w:pStyle w:val="afff5"/>
            </w:pPr>
            <w:r w:rsidRPr="00A53688">
              <w:t>-1,74</w:t>
            </w:r>
          </w:p>
        </w:tc>
      </w:tr>
      <w:tr w:rsidR="003647B3" w:rsidRPr="00A53688">
        <w:tc>
          <w:tcPr>
            <w:tcW w:w="4620" w:type="dxa"/>
          </w:tcPr>
          <w:p w:rsidR="003647B3" w:rsidRPr="00A53688" w:rsidRDefault="003647B3" w:rsidP="00CC30BB">
            <w:pPr>
              <w:pStyle w:val="afff5"/>
            </w:pPr>
            <w:r w:rsidRPr="00A53688">
              <w:t>Ухудшение политической обстановки</w:t>
            </w:r>
          </w:p>
        </w:tc>
        <w:tc>
          <w:tcPr>
            <w:tcW w:w="1080" w:type="dxa"/>
          </w:tcPr>
          <w:p w:rsidR="003647B3" w:rsidRPr="00A53688" w:rsidRDefault="003647B3" w:rsidP="00CC30BB">
            <w:pPr>
              <w:pStyle w:val="afff5"/>
            </w:pPr>
            <w:r w:rsidRPr="00A53688">
              <w:t>0</w:t>
            </w:r>
            <w:r w:rsidR="00A53688">
              <w:t>, 19</w:t>
            </w:r>
          </w:p>
        </w:tc>
        <w:tc>
          <w:tcPr>
            <w:tcW w:w="1260" w:type="dxa"/>
          </w:tcPr>
          <w:p w:rsidR="003647B3" w:rsidRPr="00A53688" w:rsidRDefault="003647B3" w:rsidP="00CC30BB">
            <w:pPr>
              <w:pStyle w:val="afff5"/>
            </w:pPr>
            <w:r w:rsidRPr="00A53688">
              <w:t>-3</w:t>
            </w:r>
          </w:p>
        </w:tc>
        <w:tc>
          <w:tcPr>
            <w:tcW w:w="1719" w:type="dxa"/>
          </w:tcPr>
          <w:p w:rsidR="003647B3" w:rsidRPr="00A53688" w:rsidRDefault="003647B3" w:rsidP="00CC30BB">
            <w:pPr>
              <w:pStyle w:val="afff5"/>
            </w:pPr>
            <w:r w:rsidRPr="00A53688">
              <w:t>-0,57</w:t>
            </w:r>
          </w:p>
        </w:tc>
      </w:tr>
      <w:tr w:rsidR="003647B3" w:rsidRPr="00A53688">
        <w:tc>
          <w:tcPr>
            <w:tcW w:w="4620" w:type="dxa"/>
          </w:tcPr>
          <w:p w:rsidR="003647B3" w:rsidRPr="00A53688" w:rsidRDefault="003647B3" w:rsidP="00CC30BB">
            <w:pPr>
              <w:pStyle w:val="afff5"/>
            </w:pPr>
            <w:r w:rsidRPr="00A53688">
              <w:t>Неблагоприятная экономическая ситуация</w:t>
            </w:r>
          </w:p>
        </w:tc>
        <w:tc>
          <w:tcPr>
            <w:tcW w:w="1080" w:type="dxa"/>
          </w:tcPr>
          <w:p w:rsidR="003647B3" w:rsidRPr="00A53688" w:rsidRDefault="003647B3" w:rsidP="00CC30BB">
            <w:pPr>
              <w:pStyle w:val="afff5"/>
            </w:pPr>
            <w:r w:rsidRPr="00A53688">
              <w:t>0,31</w:t>
            </w:r>
          </w:p>
        </w:tc>
        <w:tc>
          <w:tcPr>
            <w:tcW w:w="1260" w:type="dxa"/>
          </w:tcPr>
          <w:p w:rsidR="003647B3" w:rsidRPr="00A53688" w:rsidRDefault="003647B3" w:rsidP="00CC30BB">
            <w:pPr>
              <w:pStyle w:val="afff5"/>
            </w:pPr>
            <w:r w:rsidRPr="00A53688">
              <w:t>-5</w:t>
            </w:r>
          </w:p>
        </w:tc>
        <w:tc>
          <w:tcPr>
            <w:tcW w:w="1719" w:type="dxa"/>
          </w:tcPr>
          <w:p w:rsidR="003647B3" w:rsidRPr="00A53688" w:rsidRDefault="003647B3" w:rsidP="00CC30BB">
            <w:pPr>
              <w:pStyle w:val="afff5"/>
            </w:pPr>
            <w:r w:rsidRPr="00A53688">
              <w:t>-1,55</w:t>
            </w:r>
          </w:p>
        </w:tc>
      </w:tr>
      <w:tr w:rsidR="003647B3" w:rsidRPr="00A53688">
        <w:tc>
          <w:tcPr>
            <w:tcW w:w="4620" w:type="dxa"/>
          </w:tcPr>
          <w:p w:rsidR="003647B3" w:rsidRPr="00A53688" w:rsidRDefault="003647B3" w:rsidP="00CC30BB">
            <w:pPr>
              <w:pStyle w:val="afff5"/>
            </w:pPr>
            <w:r w:rsidRPr="00A53688">
              <w:t xml:space="preserve">Государственная поддержка </w:t>
            </w:r>
          </w:p>
        </w:tc>
        <w:tc>
          <w:tcPr>
            <w:tcW w:w="1080" w:type="dxa"/>
          </w:tcPr>
          <w:p w:rsidR="003647B3" w:rsidRPr="00A53688" w:rsidRDefault="003647B3" w:rsidP="00CC30BB">
            <w:pPr>
              <w:pStyle w:val="afff5"/>
            </w:pPr>
            <w:r w:rsidRPr="00A53688">
              <w:t>0,21</w:t>
            </w:r>
          </w:p>
        </w:tc>
        <w:tc>
          <w:tcPr>
            <w:tcW w:w="1260" w:type="dxa"/>
          </w:tcPr>
          <w:p w:rsidR="003647B3" w:rsidRPr="00A53688" w:rsidRDefault="003647B3" w:rsidP="00CC30BB">
            <w:pPr>
              <w:pStyle w:val="afff5"/>
            </w:pPr>
            <w:r w:rsidRPr="00A53688">
              <w:t>+7</w:t>
            </w:r>
          </w:p>
        </w:tc>
        <w:tc>
          <w:tcPr>
            <w:tcW w:w="1719" w:type="dxa"/>
          </w:tcPr>
          <w:p w:rsidR="003647B3" w:rsidRPr="00A53688" w:rsidRDefault="003647B3" w:rsidP="00CC30BB">
            <w:pPr>
              <w:pStyle w:val="afff5"/>
            </w:pPr>
            <w:r w:rsidRPr="00A53688">
              <w:t>+1,47</w:t>
            </w:r>
          </w:p>
        </w:tc>
      </w:tr>
      <w:tr w:rsidR="003647B3" w:rsidRPr="00A53688">
        <w:tc>
          <w:tcPr>
            <w:tcW w:w="4620" w:type="dxa"/>
          </w:tcPr>
          <w:p w:rsidR="003647B3" w:rsidRPr="00A53688" w:rsidRDefault="003647B3" w:rsidP="00CC30BB">
            <w:pPr>
              <w:pStyle w:val="afff5"/>
              <w:rPr>
                <w:i/>
                <w:iCs/>
              </w:rPr>
            </w:pPr>
            <w:r w:rsidRPr="00A53688">
              <w:rPr>
                <w:i/>
                <w:iCs/>
              </w:rPr>
              <w:t>Социально</w:t>
            </w:r>
            <w:r w:rsidR="00A53688" w:rsidRPr="00A53688">
              <w:rPr>
                <w:i/>
                <w:iCs/>
              </w:rPr>
              <w:t xml:space="preserve"> - </w:t>
            </w:r>
            <w:r w:rsidRPr="00A53688">
              <w:rPr>
                <w:i/>
                <w:iCs/>
              </w:rPr>
              <w:t>культурные</w:t>
            </w:r>
          </w:p>
        </w:tc>
        <w:tc>
          <w:tcPr>
            <w:tcW w:w="1080" w:type="dxa"/>
          </w:tcPr>
          <w:p w:rsidR="003647B3" w:rsidRPr="00A53688" w:rsidRDefault="003647B3" w:rsidP="00CC30BB">
            <w:pPr>
              <w:pStyle w:val="afff5"/>
              <w:rPr>
                <w:i/>
                <w:iCs/>
              </w:rPr>
            </w:pPr>
            <w:r w:rsidRPr="00A53688">
              <w:rPr>
                <w:i/>
                <w:iCs/>
              </w:rPr>
              <w:t>1</w:t>
            </w:r>
          </w:p>
        </w:tc>
        <w:tc>
          <w:tcPr>
            <w:tcW w:w="1260" w:type="dxa"/>
          </w:tcPr>
          <w:p w:rsidR="003647B3" w:rsidRPr="00A53688" w:rsidRDefault="003647B3" w:rsidP="00CC30BB">
            <w:pPr>
              <w:pStyle w:val="afff5"/>
              <w:rPr>
                <w:i/>
                <w:iCs/>
              </w:rPr>
            </w:pPr>
          </w:p>
        </w:tc>
        <w:tc>
          <w:tcPr>
            <w:tcW w:w="1719" w:type="dxa"/>
          </w:tcPr>
          <w:p w:rsidR="003647B3" w:rsidRPr="00A53688" w:rsidRDefault="003647B3" w:rsidP="00CC30BB">
            <w:pPr>
              <w:pStyle w:val="afff5"/>
              <w:rPr>
                <w:i/>
                <w:iCs/>
              </w:rPr>
            </w:pPr>
            <w:r w:rsidRPr="00A53688">
              <w:rPr>
                <w:i/>
                <w:iCs/>
              </w:rPr>
              <w:t>-0,93</w:t>
            </w:r>
          </w:p>
        </w:tc>
      </w:tr>
      <w:tr w:rsidR="003647B3" w:rsidRPr="00A53688">
        <w:tc>
          <w:tcPr>
            <w:tcW w:w="4620" w:type="dxa"/>
          </w:tcPr>
          <w:p w:rsidR="003647B3" w:rsidRPr="00A53688" w:rsidRDefault="003647B3" w:rsidP="00CC30BB">
            <w:pPr>
              <w:pStyle w:val="afff5"/>
            </w:pPr>
            <w:r w:rsidRPr="00A53688">
              <w:t>Снижение уровня жизни населения</w:t>
            </w:r>
          </w:p>
        </w:tc>
        <w:tc>
          <w:tcPr>
            <w:tcW w:w="1080" w:type="dxa"/>
          </w:tcPr>
          <w:p w:rsidR="003647B3" w:rsidRPr="00A53688" w:rsidRDefault="003647B3" w:rsidP="00CC30BB">
            <w:pPr>
              <w:pStyle w:val="afff5"/>
            </w:pPr>
            <w:r w:rsidRPr="00A53688">
              <w:t>0,21</w:t>
            </w:r>
          </w:p>
        </w:tc>
        <w:tc>
          <w:tcPr>
            <w:tcW w:w="1260" w:type="dxa"/>
          </w:tcPr>
          <w:p w:rsidR="003647B3" w:rsidRPr="00A53688" w:rsidRDefault="003647B3" w:rsidP="00CC30BB">
            <w:pPr>
              <w:pStyle w:val="afff5"/>
            </w:pPr>
            <w:r w:rsidRPr="00A53688">
              <w:t>-6</w:t>
            </w:r>
          </w:p>
        </w:tc>
        <w:tc>
          <w:tcPr>
            <w:tcW w:w="1719" w:type="dxa"/>
          </w:tcPr>
          <w:p w:rsidR="003647B3" w:rsidRPr="00A53688" w:rsidRDefault="003647B3" w:rsidP="00CC30BB">
            <w:pPr>
              <w:pStyle w:val="afff5"/>
            </w:pPr>
            <w:r w:rsidRPr="00A53688">
              <w:t>-1,26</w:t>
            </w:r>
          </w:p>
        </w:tc>
      </w:tr>
      <w:tr w:rsidR="003647B3" w:rsidRPr="00A53688">
        <w:tc>
          <w:tcPr>
            <w:tcW w:w="4620" w:type="dxa"/>
          </w:tcPr>
          <w:p w:rsidR="003647B3" w:rsidRPr="00A53688" w:rsidRDefault="003647B3" w:rsidP="00CC30BB">
            <w:pPr>
              <w:pStyle w:val="afff5"/>
            </w:pPr>
            <w:r w:rsidRPr="00A53688">
              <w:t>Улучшение уровня жизни населения</w:t>
            </w:r>
          </w:p>
        </w:tc>
        <w:tc>
          <w:tcPr>
            <w:tcW w:w="1080" w:type="dxa"/>
          </w:tcPr>
          <w:p w:rsidR="003647B3" w:rsidRPr="00A53688" w:rsidRDefault="003647B3" w:rsidP="00CC30BB">
            <w:pPr>
              <w:pStyle w:val="afff5"/>
            </w:pPr>
            <w:r w:rsidRPr="00A53688">
              <w:t>0,39</w:t>
            </w:r>
          </w:p>
        </w:tc>
        <w:tc>
          <w:tcPr>
            <w:tcW w:w="1260" w:type="dxa"/>
          </w:tcPr>
          <w:p w:rsidR="003647B3" w:rsidRPr="00A53688" w:rsidRDefault="003647B3" w:rsidP="00CC30BB">
            <w:pPr>
              <w:pStyle w:val="afff5"/>
            </w:pPr>
            <w:r w:rsidRPr="00A53688">
              <w:t>+7</w:t>
            </w:r>
          </w:p>
        </w:tc>
        <w:tc>
          <w:tcPr>
            <w:tcW w:w="1719" w:type="dxa"/>
          </w:tcPr>
          <w:p w:rsidR="003647B3" w:rsidRPr="00A53688" w:rsidRDefault="003647B3" w:rsidP="00CC30BB">
            <w:pPr>
              <w:pStyle w:val="afff5"/>
            </w:pPr>
            <w:r w:rsidRPr="00A53688">
              <w:t>+2,73</w:t>
            </w:r>
          </w:p>
        </w:tc>
      </w:tr>
      <w:tr w:rsidR="003647B3" w:rsidRPr="00A53688">
        <w:tc>
          <w:tcPr>
            <w:tcW w:w="4620" w:type="dxa"/>
          </w:tcPr>
          <w:p w:rsidR="003647B3" w:rsidRPr="00A53688" w:rsidRDefault="003647B3" w:rsidP="00CC30BB">
            <w:pPr>
              <w:pStyle w:val="afff5"/>
            </w:pPr>
            <w:r w:rsidRPr="00A53688">
              <w:t>Изменение предпочтений покупателей</w:t>
            </w:r>
          </w:p>
        </w:tc>
        <w:tc>
          <w:tcPr>
            <w:tcW w:w="1080" w:type="dxa"/>
          </w:tcPr>
          <w:p w:rsidR="003647B3" w:rsidRPr="00A53688" w:rsidRDefault="003647B3" w:rsidP="00CC30BB">
            <w:pPr>
              <w:pStyle w:val="afff5"/>
            </w:pPr>
            <w:r w:rsidRPr="00A53688">
              <w:t>0,4</w:t>
            </w:r>
          </w:p>
        </w:tc>
        <w:tc>
          <w:tcPr>
            <w:tcW w:w="1260" w:type="dxa"/>
          </w:tcPr>
          <w:p w:rsidR="003647B3" w:rsidRPr="00A53688" w:rsidRDefault="003647B3" w:rsidP="00CC30BB">
            <w:pPr>
              <w:pStyle w:val="afff5"/>
            </w:pPr>
            <w:r w:rsidRPr="00A53688">
              <w:t>-6</w:t>
            </w:r>
          </w:p>
        </w:tc>
        <w:tc>
          <w:tcPr>
            <w:tcW w:w="1719" w:type="dxa"/>
          </w:tcPr>
          <w:p w:rsidR="003647B3" w:rsidRPr="00A53688" w:rsidRDefault="003647B3" w:rsidP="00CC30BB">
            <w:pPr>
              <w:pStyle w:val="afff5"/>
            </w:pPr>
            <w:r w:rsidRPr="00A53688">
              <w:t>-2,4</w:t>
            </w:r>
          </w:p>
        </w:tc>
      </w:tr>
      <w:tr w:rsidR="003647B3" w:rsidRPr="00A53688">
        <w:tc>
          <w:tcPr>
            <w:tcW w:w="4620" w:type="dxa"/>
          </w:tcPr>
          <w:p w:rsidR="003647B3" w:rsidRPr="00A53688" w:rsidRDefault="003647B3" w:rsidP="00CC30BB">
            <w:pPr>
              <w:pStyle w:val="afff5"/>
              <w:rPr>
                <w:i/>
                <w:iCs/>
              </w:rPr>
            </w:pPr>
            <w:r w:rsidRPr="00A53688">
              <w:rPr>
                <w:i/>
                <w:iCs/>
              </w:rPr>
              <w:t>Научно-технические</w:t>
            </w:r>
          </w:p>
        </w:tc>
        <w:tc>
          <w:tcPr>
            <w:tcW w:w="1080" w:type="dxa"/>
          </w:tcPr>
          <w:p w:rsidR="003647B3" w:rsidRPr="00A53688" w:rsidRDefault="003647B3" w:rsidP="00CC30BB">
            <w:pPr>
              <w:pStyle w:val="afff5"/>
              <w:rPr>
                <w:i/>
                <w:iCs/>
              </w:rPr>
            </w:pPr>
            <w:r w:rsidRPr="00A53688">
              <w:rPr>
                <w:i/>
                <w:iCs/>
              </w:rPr>
              <w:t>1</w:t>
            </w:r>
          </w:p>
        </w:tc>
        <w:tc>
          <w:tcPr>
            <w:tcW w:w="1260" w:type="dxa"/>
          </w:tcPr>
          <w:p w:rsidR="003647B3" w:rsidRPr="00A53688" w:rsidRDefault="003647B3" w:rsidP="00CC30BB">
            <w:pPr>
              <w:pStyle w:val="afff5"/>
              <w:rPr>
                <w:i/>
                <w:iCs/>
              </w:rPr>
            </w:pPr>
          </w:p>
        </w:tc>
        <w:tc>
          <w:tcPr>
            <w:tcW w:w="1719" w:type="dxa"/>
          </w:tcPr>
          <w:p w:rsidR="003647B3" w:rsidRPr="00A53688" w:rsidRDefault="003647B3" w:rsidP="00CC30BB">
            <w:pPr>
              <w:pStyle w:val="afff5"/>
              <w:rPr>
                <w:i/>
                <w:iCs/>
              </w:rPr>
            </w:pPr>
            <w:r w:rsidRPr="00A53688">
              <w:rPr>
                <w:i/>
                <w:iCs/>
              </w:rPr>
              <w:t>+7,83</w:t>
            </w:r>
          </w:p>
        </w:tc>
      </w:tr>
      <w:tr w:rsidR="003647B3" w:rsidRPr="00A53688">
        <w:tc>
          <w:tcPr>
            <w:tcW w:w="4620" w:type="dxa"/>
          </w:tcPr>
          <w:p w:rsidR="003647B3" w:rsidRPr="00A53688" w:rsidRDefault="003647B3" w:rsidP="00CC30BB">
            <w:pPr>
              <w:pStyle w:val="afff5"/>
            </w:pPr>
            <w:r w:rsidRPr="00A53688">
              <w:t>Совершенствование технологии</w:t>
            </w:r>
          </w:p>
        </w:tc>
        <w:tc>
          <w:tcPr>
            <w:tcW w:w="1080" w:type="dxa"/>
          </w:tcPr>
          <w:p w:rsidR="003647B3" w:rsidRPr="00A53688" w:rsidRDefault="003647B3" w:rsidP="00CC30BB">
            <w:pPr>
              <w:pStyle w:val="afff5"/>
            </w:pPr>
            <w:r w:rsidRPr="00A53688">
              <w:t>0,61</w:t>
            </w:r>
          </w:p>
        </w:tc>
        <w:tc>
          <w:tcPr>
            <w:tcW w:w="1260" w:type="dxa"/>
          </w:tcPr>
          <w:p w:rsidR="003647B3" w:rsidRPr="00A53688" w:rsidRDefault="003647B3" w:rsidP="00CC30BB">
            <w:pPr>
              <w:pStyle w:val="afff5"/>
            </w:pPr>
            <w:r w:rsidRPr="00A53688">
              <w:t>+9</w:t>
            </w:r>
          </w:p>
        </w:tc>
        <w:tc>
          <w:tcPr>
            <w:tcW w:w="1719" w:type="dxa"/>
          </w:tcPr>
          <w:p w:rsidR="003647B3" w:rsidRPr="00A53688" w:rsidRDefault="003647B3" w:rsidP="00CC30BB">
            <w:pPr>
              <w:pStyle w:val="afff5"/>
            </w:pPr>
            <w:r w:rsidRPr="00A53688">
              <w:t>+5,49</w:t>
            </w:r>
          </w:p>
        </w:tc>
      </w:tr>
      <w:tr w:rsidR="003647B3" w:rsidRPr="00A53688">
        <w:tc>
          <w:tcPr>
            <w:tcW w:w="4620" w:type="dxa"/>
          </w:tcPr>
          <w:p w:rsidR="003647B3" w:rsidRPr="00A53688" w:rsidRDefault="003647B3" w:rsidP="00CC30BB">
            <w:pPr>
              <w:pStyle w:val="afff5"/>
            </w:pPr>
            <w:r w:rsidRPr="00A53688">
              <w:t>Совершенствование менеджмента</w:t>
            </w:r>
          </w:p>
        </w:tc>
        <w:tc>
          <w:tcPr>
            <w:tcW w:w="1080" w:type="dxa"/>
          </w:tcPr>
          <w:p w:rsidR="003647B3" w:rsidRPr="00A53688" w:rsidRDefault="003647B3" w:rsidP="00CC30BB">
            <w:pPr>
              <w:pStyle w:val="afff5"/>
            </w:pPr>
            <w:r w:rsidRPr="00A53688">
              <w:t>0,39</w:t>
            </w:r>
          </w:p>
        </w:tc>
        <w:tc>
          <w:tcPr>
            <w:tcW w:w="1260" w:type="dxa"/>
          </w:tcPr>
          <w:p w:rsidR="003647B3" w:rsidRPr="00A53688" w:rsidRDefault="003647B3" w:rsidP="00CC30BB">
            <w:pPr>
              <w:pStyle w:val="afff5"/>
            </w:pPr>
            <w:r w:rsidRPr="00A53688">
              <w:t>+6</w:t>
            </w:r>
          </w:p>
        </w:tc>
        <w:tc>
          <w:tcPr>
            <w:tcW w:w="1719" w:type="dxa"/>
          </w:tcPr>
          <w:p w:rsidR="003647B3" w:rsidRPr="00A53688" w:rsidRDefault="003647B3" w:rsidP="00CC30BB">
            <w:pPr>
              <w:pStyle w:val="afff5"/>
            </w:pPr>
            <w:r w:rsidRPr="00A53688">
              <w:t>+2,34</w:t>
            </w:r>
          </w:p>
        </w:tc>
      </w:tr>
      <w:tr w:rsidR="003647B3" w:rsidRPr="00A53688">
        <w:tc>
          <w:tcPr>
            <w:tcW w:w="4620" w:type="dxa"/>
          </w:tcPr>
          <w:p w:rsidR="003647B3" w:rsidRPr="00A53688" w:rsidRDefault="003647B3" w:rsidP="00CC30BB">
            <w:pPr>
              <w:pStyle w:val="afff5"/>
            </w:pPr>
            <w:r w:rsidRPr="00A53688">
              <w:t>Ближайшее окружение</w:t>
            </w:r>
          </w:p>
        </w:tc>
        <w:tc>
          <w:tcPr>
            <w:tcW w:w="1080" w:type="dxa"/>
          </w:tcPr>
          <w:p w:rsidR="003647B3" w:rsidRPr="00A53688" w:rsidRDefault="003647B3" w:rsidP="00CC30BB">
            <w:pPr>
              <w:pStyle w:val="afff5"/>
            </w:pPr>
            <w:r w:rsidRPr="00A53688">
              <w:t>4</w:t>
            </w:r>
          </w:p>
        </w:tc>
        <w:tc>
          <w:tcPr>
            <w:tcW w:w="1260" w:type="dxa"/>
          </w:tcPr>
          <w:p w:rsidR="003647B3" w:rsidRPr="00A53688" w:rsidRDefault="003647B3" w:rsidP="00CC30BB">
            <w:pPr>
              <w:pStyle w:val="afff5"/>
            </w:pPr>
          </w:p>
        </w:tc>
        <w:tc>
          <w:tcPr>
            <w:tcW w:w="1719" w:type="dxa"/>
          </w:tcPr>
          <w:p w:rsidR="003647B3" w:rsidRPr="00A53688" w:rsidRDefault="003647B3" w:rsidP="00CC30BB">
            <w:pPr>
              <w:pStyle w:val="afff5"/>
            </w:pPr>
            <w:r w:rsidRPr="00A53688">
              <w:t>-9,945</w:t>
            </w:r>
          </w:p>
        </w:tc>
      </w:tr>
      <w:tr w:rsidR="003647B3" w:rsidRPr="00A53688">
        <w:tc>
          <w:tcPr>
            <w:tcW w:w="4620" w:type="dxa"/>
          </w:tcPr>
          <w:p w:rsidR="003647B3" w:rsidRPr="00A53688" w:rsidRDefault="003647B3" w:rsidP="00CC30BB">
            <w:pPr>
              <w:pStyle w:val="afff5"/>
              <w:rPr>
                <w:i/>
                <w:iCs/>
              </w:rPr>
            </w:pPr>
            <w:r w:rsidRPr="00A53688">
              <w:rPr>
                <w:i/>
                <w:iCs/>
              </w:rPr>
              <w:t>Отрасль</w:t>
            </w:r>
          </w:p>
        </w:tc>
        <w:tc>
          <w:tcPr>
            <w:tcW w:w="1080" w:type="dxa"/>
          </w:tcPr>
          <w:p w:rsidR="003647B3" w:rsidRPr="00A53688" w:rsidRDefault="003647B3" w:rsidP="00CC30BB">
            <w:pPr>
              <w:pStyle w:val="afff5"/>
              <w:rPr>
                <w:i/>
                <w:iCs/>
              </w:rPr>
            </w:pPr>
            <w:r w:rsidRPr="00A53688">
              <w:rPr>
                <w:i/>
                <w:iCs/>
              </w:rPr>
              <w:t>1</w:t>
            </w:r>
          </w:p>
        </w:tc>
        <w:tc>
          <w:tcPr>
            <w:tcW w:w="1260" w:type="dxa"/>
          </w:tcPr>
          <w:p w:rsidR="003647B3" w:rsidRPr="00A53688" w:rsidRDefault="003647B3" w:rsidP="00CC30BB">
            <w:pPr>
              <w:pStyle w:val="afff5"/>
              <w:rPr>
                <w:i/>
                <w:iCs/>
              </w:rPr>
            </w:pPr>
          </w:p>
        </w:tc>
        <w:tc>
          <w:tcPr>
            <w:tcW w:w="1719" w:type="dxa"/>
          </w:tcPr>
          <w:p w:rsidR="003647B3" w:rsidRPr="00A53688" w:rsidRDefault="003647B3" w:rsidP="00CC30BB">
            <w:pPr>
              <w:pStyle w:val="afff5"/>
              <w:rPr>
                <w:i/>
                <w:iCs/>
              </w:rPr>
            </w:pPr>
            <w:r w:rsidRPr="00A53688">
              <w:rPr>
                <w:i/>
                <w:iCs/>
              </w:rPr>
              <w:t>4,655</w:t>
            </w:r>
          </w:p>
        </w:tc>
      </w:tr>
      <w:tr w:rsidR="003647B3" w:rsidRPr="00A53688">
        <w:tc>
          <w:tcPr>
            <w:tcW w:w="4620" w:type="dxa"/>
          </w:tcPr>
          <w:p w:rsidR="003647B3" w:rsidRPr="00A53688" w:rsidRDefault="003647B3" w:rsidP="00CC30BB">
            <w:pPr>
              <w:pStyle w:val="afff5"/>
            </w:pPr>
            <w:r w:rsidRPr="00A53688">
              <w:t>Снижение цен на сырье и ГП</w:t>
            </w:r>
          </w:p>
        </w:tc>
        <w:tc>
          <w:tcPr>
            <w:tcW w:w="1080" w:type="dxa"/>
          </w:tcPr>
          <w:p w:rsidR="003647B3" w:rsidRPr="00A53688" w:rsidRDefault="003647B3" w:rsidP="00CC30BB">
            <w:pPr>
              <w:pStyle w:val="afff5"/>
            </w:pPr>
            <w:r w:rsidRPr="00A53688">
              <w:t>0,1</w:t>
            </w:r>
          </w:p>
        </w:tc>
        <w:tc>
          <w:tcPr>
            <w:tcW w:w="1260" w:type="dxa"/>
          </w:tcPr>
          <w:p w:rsidR="003647B3" w:rsidRPr="00A53688" w:rsidRDefault="003647B3" w:rsidP="00CC30BB">
            <w:pPr>
              <w:pStyle w:val="afff5"/>
            </w:pPr>
            <w:r w:rsidRPr="00A53688">
              <w:t>+8</w:t>
            </w:r>
          </w:p>
        </w:tc>
        <w:tc>
          <w:tcPr>
            <w:tcW w:w="1719" w:type="dxa"/>
          </w:tcPr>
          <w:p w:rsidR="003647B3" w:rsidRPr="00A53688" w:rsidRDefault="003647B3" w:rsidP="00CC30BB">
            <w:pPr>
              <w:pStyle w:val="afff5"/>
            </w:pPr>
            <w:r w:rsidRPr="00A53688">
              <w:t>+0,8</w:t>
            </w:r>
          </w:p>
        </w:tc>
      </w:tr>
      <w:tr w:rsidR="003647B3" w:rsidRPr="00A53688">
        <w:tc>
          <w:tcPr>
            <w:tcW w:w="4620" w:type="dxa"/>
          </w:tcPr>
          <w:p w:rsidR="003647B3" w:rsidRPr="00A53688" w:rsidRDefault="003647B3" w:rsidP="00CC30BB">
            <w:pPr>
              <w:pStyle w:val="afff5"/>
            </w:pPr>
            <w:r w:rsidRPr="00A53688">
              <w:t>Усиление конкуренции</w:t>
            </w:r>
          </w:p>
        </w:tc>
        <w:tc>
          <w:tcPr>
            <w:tcW w:w="1080" w:type="dxa"/>
          </w:tcPr>
          <w:p w:rsidR="003647B3" w:rsidRPr="00A53688" w:rsidRDefault="003647B3" w:rsidP="00CC30BB">
            <w:pPr>
              <w:pStyle w:val="afff5"/>
            </w:pPr>
            <w:r w:rsidRPr="00A53688">
              <w:t>0,09</w:t>
            </w:r>
          </w:p>
        </w:tc>
        <w:tc>
          <w:tcPr>
            <w:tcW w:w="1260" w:type="dxa"/>
          </w:tcPr>
          <w:p w:rsidR="003647B3" w:rsidRPr="00A53688" w:rsidRDefault="003647B3" w:rsidP="00CC30BB">
            <w:pPr>
              <w:pStyle w:val="afff5"/>
            </w:pPr>
            <w:r w:rsidRPr="00A53688">
              <w:t>-5</w:t>
            </w:r>
          </w:p>
        </w:tc>
        <w:tc>
          <w:tcPr>
            <w:tcW w:w="1719" w:type="dxa"/>
          </w:tcPr>
          <w:p w:rsidR="003647B3" w:rsidRPr="00A53688" w:rsidRDefault="003647B3" w:rsidP="00CC30BB">
            <w:pPr>
              <w:pStyle w:val="afff5"/>
            </w:pPr>
            <w:r w:rsidRPr="00A53688">
              <w:t>-0,45</w:t>
            </w:r>
          </w:p>
        </w:tc>
      </w:tr>
      <w:tr w:rsidR="003647B3" w:rsidRPr="00A53688">
        <w:tc>
          <w:tcPr>
            <w:tcW w:w="4620" w:type="dxa"/>
          </w:tcPr>
          <w:p w:rsidR="003647B3" w:rsidRPr="00A53688" w:rsidRDefault="003647B3" w:rsidP="00CC30BB">
            <w:pPr>
              <w:pStyle w:val="afff5"/>
            </w:pPr>
            <w:r w:rsidRPr="00A53688">
              <w:t>Отсутствие зарубежных конкурентов</w:t>
            </w:r>
          </w:p>
        </w:tc>
        <w:tc>
          <w:tcPr>
            <w:tcW w:w="1080" w:type="dxa"/>
          </w:tcPr>
          <w:p w:rsidR="003647B3" w:rsidRPr="00A53688" w:rsidRDefault="003647B3" w:rsidP="00CC30BB">
            <w:pPr>
              <w:pStyle w:val="afff5"/>
            </w:pPr>
            <w:r w:rsidRPr="00A53688">
              <w:t>0,13</w:t>
            </w:r>
          </w:p>
        </w:tc>
        <w:tc>
          <w:tcPr>
            <w:tcW w:w="1260" w:type="dxa"/>
          </w:tcPr>
          <w:p w:rsidR="003647B3" w:rsidRPr="00A53688" w:rsidRDefault="003647B3" w:rsidP="00CC30BB">
            <w:pPr>
              <w:pStyle w:val="afff5"/>
            </w:pPr>
            <w:r w:rsidRPr="00A53688">
              <w:t>+8</w:t>
            </w:r>
          </w:p>
        </w:tc>
        <w:tc>
          <w:tcPr>
            <w:tcW w:w="1719" w:type="dxa"/>
          </w:tcPr>
          <w:p w:rsidR="003647B3" w:rsidRPr="00A53688" w:rsidRDefault="003647B3" w:rsidP="00CC30BB">
            <w:pPr>
              <w:pStyle w:val="afff5"/>
            </w:pPr>
            <w:r w:rsidRPr="00A53688">
              <w:t>+1,04</w:t>
            </w:r>
          </w:p>
        </w:tc>
      </w:tr>
      <w:tr w:rsidR="003647B3" w:rsidRPr="00A53688">
        <w:tc>
          <w:tcPr>
            <w:tcW w:w="4620" w:type="dxa"/>
          </w:tcPr>
          <w:p w:rsidR="003647B3" w:rsidRPr="00A53688" w:rsidRDefault="003647B3" w:rsidP="00CC30BB">
            <w:pPr>
              <w:pStyle w:val="afff5"/>
            </w:pPr>
            <w:r w:rsidRPr="00A53688">
              <w:t>Разорение и уход производителей</w:t>
            </w:r>
          </w:p>
        </w:tc>
        <w:tc>
          <w:tcPr>
            <w:tcW w:w="1080" w:type="dxa"/>
          </w:tcPr>
          <w:p w:rsidR="003647B3" w:rsidRPr="00A53688" w:rsidRDefault="003647B3" w:rsidP="00CC30BB">
            <w:pPr>
              <w:pStyle w:val="afff5"/>
            </w:pPr>
            <w:r w:rsidRPr="00A53688">
              <w:t>0,1</w:t>
            </w:r>
          </w:p>
        </w:tc>
        <w:tc>
          <w:tcPr>
            <w:tcW w:w="1260" w:type="dxa"/>
          </w:tcPr>
          <w:p w:rsidR="003647B3" w:rsidRPr="00A53688" w:rsidRDefault="003647B3" w:rsidP="00CC30BB">
            <w:pPr>
              <w:pStyle w:val="afff5"/>
            </w:pPr>
            <w:r w:rsidRPr="00A53688">
              <w:t>+6</w:t>
            </w:r>
          </w:p>
        </w:tc>
        <w:tc>
          <w:tcPr>
            <w:tcW w:w="1719" w:type="dxa"/>
          </w:tcPr>
          <w:p w:rsidR="003647B3" w:rsidRPr="00A53688" w:rsidRDefault="003647B3" w:rsidP="00CC30BB">
            <w:pPr>
              <w:pStyle w:val="afff5"/>
            </w:pPr>
            <w:r w:rsidRPr="00A53688">
              <w:t>+0,6</w:t>
            </w:r>
          </w:p>
        </w:tc>
      </w:tr>
      <w:tr w:rsidR="003647B3" w:rsidRPr="00A53688">
        <w:tc>
          <w:tcPr>
            <w:tcW w:w="4620" w:type="dxa"/>
          </w:tcPr>
          <w:p w:rsidR="003647B3" w:rsidRPr="00A53688" w:rsidRDefault="003647B3" w:rsidP="00CC30BB">
            <w:pPr>
              <w:pStyle w:val="afff5"/>
            </w:pPr>
            <w:r w:rsidRPr="00A53688">
              <w:t>Неудачное поведение конкурентов</w:t>
            </w:r>
          </w:p>
        </w:tc>
        <w:tc>
          <w:tcPr>
            <w:tcW w:w="1080" w:type="dxa"/>
          </w:tcPr>
          <w:p w:rsidR="003647B3" w:rsidRPr="00A53688" w:rsidRDefault="003647B3" w:rsidP="00CC30BB">
            <w:pPr>
              <w:pStyle w:val="afff5"/>
            </w:pPr>
            <w:r w:rsidRPr="00A53688">
              <w:t>0,01</w:t>
            </w:r>
          </w:p>
        </w:tc>
        <w:tc>
          <w:tcPr>
            <w:tcW w:w="1260" w:type="dxa"/>
          </w:tcPr>
          <w:p w:rsidR="003647B3" w:rsidRPr="00A53688" w:rsidRDefault="003647B3" w:rsidP="00CC30BB">
            <w:pPr>
              <w:pStyle w:val="afff5"/>
            </w:pPr>
            <w:r w:rsidRPr="00A53688">
              <w:t>+2</w:t>
            </w:r>
          </w:p>
        </w:tc>
        <w:tc>
          <w:tcPr>
            <w:tcW w:w="1719" w:type="dxa"/>
          </w:tcPr>
          <w:p w:rsidR="003647B3" w:rsidRPr="00A53688" w:rsidRDefault="003647B3" w:rsidP="00CC30BB">
            <w:pPr>
              <w:pStyle w:val="afff5"/>
            </w:pPr>
            <w:r w:rsidRPr="00A53688">
              <w:t>+0,02</w:t>
            </w:r>
          </w:p>
        </w:tc>
      </w:tr>
      <w:tr w:rsidR="003647B3" w:rsidRPr="00A53688">
        <w:tc>
          <w:tcPr>
            <w:tcW w:w="4620" w:type="dxa"/>
          </w:tcPr>
          <w:p w:rsidR="003647B3" w:rsidRPr="00A53688" w:rsidRDefault="003647B3" w:rsidP="00CC30BB">
            <w:pPr>
              <w:pStyle w:val="afff5"/>
            </w:pPr>
            <w:r w:rsidRPr="00A53688">
              <w:t>Появление новых производителей</w:t>
            </w:r>
          </w:p>
        </w:tc>
        <w:tc>
          <w:tcPr>
            <w:tcW w:w="1080" w:type="dxa"/>
          </w:tcPr>
          <w:p w:rsidR="003647B3" w:rsidRPr="00A53688" w:rsidRDefault="003647B3" w:rsidP="00CC30BB">
            <w:pPr>
              <w:pStyle w:val="afff5"/>
            </w:pPr>
            <w:r w:rsidRPr="00A53688">
              <w:t>0,08</w:t>
            </w:r>
          </w:p>
        </w:tc>
        <w:tc>
          <w:tcPr>
            <w:tcW w:w="1260" w:type="dxa"/>
          </w:tcPr>
          <w:p w:rsidR="003647B3" w:rsidRPr="00A53688" w:rsidRDefault="003647B3" w:rsidP="00CC30BB">
            <w:pPr>
              <w:pStyle w:val="afff5"/>
            </w:pPr>
            <w:r w:rsidRPr="00A53688">
              <w:t>-5</w:t>
            </w:r>
          </w:p>
        </w:tc>
        <w:tc>
          <w:tcPr>
            <w:tcW w:w="1719" w:type="dxa"/>
          </w:tcPr>
          <w:p w:rsidR="003647B3" w:rsidRPr="00A53688" w:rsidRDefault="003647B3" w:rsidP="00CC30BB">
            <w:pPr>
              <w:pStyle w:val="afff5"/>
            </w:pPr>
            <w:r w:rsidRPr="00A53688">
              <w:t>-0,4</w:t>
            </w:r>
          </w:p>
        </w:tc>
      </w:tr>
      <w:tr w:rsidR="003647B3" w:rsidRPr="00A53688">
        <w:tc>
          <w:tcPr>
            <w:tcW w:w="4620" w:type="dxa"/>
          </w:tcPr>
          <w:p w:rsidR="003647B3" w:rsidRPr="00A53688" w:rsidRDefault="003647B3" w:rsidP="00CC30BB">
            <w:pPr>
              <w:pStyle w:val="afff5"/>
            </w:pPr>
            <w:r w:rsidRPr="00A53688">
              <w:t>Повышение уровня цен</w:t>
            </w:r>
          </w:p>
        </w:tc>
        <w:tc>
          <w:tcPr>
            <w:tcW w:w="1080" w:type="dxa"/>
          </w:tcPr>
          <w:p w:rsidR="003647B3" w:rsidRPr="00A53688" w:rsidRDefault="003647B3" w:rsidP="00CC30BB">
            <w:pPr>
              <w:pStyle w:val="afff5"/>
            </w:pPr>
            <w:r w:rsidRPr="00A53688">
              <w:t>0,025</w:t>
            </w:r>
          </w:p>
        </w:tc>
        <w:tc>
          <w:tcPr>
            <w:tcW w:w="1260" w:type="dxa"/>
          </w:tcPr>
          <w:p w:rsidR="003647B3" w:rsidRPr="00A53688" w:rsidRDefault="003647B3" w:rsidP="00CC30BB">
            <w:pPr>
              <w:pStyle w:val="afff5"/>
            </w:pPr>
            <w:r w:rsidRPr="00A53688">
              <w:t>+6</w:t>
            </w:r>
          </w:p>
        </w:tc>
        <w:tc>
          <w:tcPr>
            <w:tcW w:w="1719" w:type="dxa"/>
          </w:tcPr>
          <w:p w:rsidR="003647B3" w:rsidRPr="00A53688" w:rsidRDefault="003647B3" w:rsidP="00CC30BB">
            <w:pPr>
              <w:pStyle w:val="afff5"/>
            </w:pPr>
            <w:r w:rsidRPr="00A53688">
              <w:t>+0,15</w:t>
            </w:r>
          </w:p>
        </w:tc>
      </w:tr>
      <w:tr w:rsidR="003647B3" w:rsidRPr="00A53688">
        <w:tc>
          <w:tcPr>
            <w:tcW w:w="4620" w:type="dxa"/>
          </w:tcPr>
          <w:p w:rsidR="003647B3" w:rsidRPr="00A53688" w:rsidRDefault="003647B3" w:rsidP="00CC30BB">
            <w:pPr>
              <w:pStyle w:val="afff5"/>
            </w:pPr>
            <w:r w:rsidRPr="00A53688">
              <w:t>Понижение уровня цен</w:t>
            </w:r>
          </w:p>
        </w:tc>
        <w:tc>
          <w:tcPr>
            <w:tcW w:w="1080" w:type="dxa"/>
          </w:tcPr>
          <w:p w:rsidR="003647B3" w:rsidRPr="00A53688" w:rsidRDefault="003647B3" w:rsidP="00CC30BB">
            <w:pPr>
              <w:pStyle w:val="afff5"/>
            </w:pPr>
            <w:r w:rsidRPr="00A53688">
              <w:t>0,025</w:t>
            </w:r>
          </w:p>
        </w:tc>
        <w:tc>
          <w:tcPr>
            <w:tcW w:w="1260" w:type="dxa"/>
          </w:tcPr>
          <w:p w:rsidR="003647B3" w:rsidRPr="00A53688" w:rsidRDefault="003647B3" w:rsidP="00CC30BB">
            <w:pPr>
              <w:pStyle w:val="afff5"/>
            </w:pPr>
            <w:r w:rsidRPr="00A53688">
              <w:t>-7</w:t>
            </w:r>
          </w:p>
        </w:tc>
        <w:tc>
          <w:tcPr>
            <w:tcW w:w="1719" w:type="dxa"/>
          </w:tcPr>
          <w:p w:rsidR="003647B3" w:rsidRPr="00A53688" w:rsidRDefault="003647B3" w:rsidP="00CC30BB">
            <w:pPr>
              <w:pStyle w:val="afff5"/>
            </w:pPr>
            <w:r w:rsidRPr="00A53688">
              <w:t>-0,175</w:t>
            </w:r>
          </w:p>
        </w:tc>
      </w:tr>
      <w:tr w:rsidR="003647B3" w:rsidRPr="00A53688">
        <w:tc>
          <w:tcPr>
            <w:tcW w:w="4620" w:type="dxa"/>
          </w:tcPr>
          <w:p w:rsidR="003647B3" w:rsidRPr="00A53688" w:rsidRDefault="003647B3" w:rsidP="00CC30BB">
            <w:pPr>
              <w:pStyle w:val="afff5"/>
            </w:pPr>
            <w:r w:rsidRPr="00A53688">
              <w:t>Не полностью удовлетворенный спрос</w:t>
            </w:r>
          </w:p>
        </w:tc>
        <w:tc>
          <w:tcPr>
            <w:tcW w:w="1080" w:type="dxa"/>
          </w:tcPr>
          <w:p w:rsidR="003647B3" w:rsidRPr="00A53688" w:rsidRDefault="003647B3" w:rsidP="00CC30BB">
            <w:pPr>
              <w:pStyle w:val="afff5"/>
            </w:pPr>
            <w:r w:rsidRPr="00A53688">
              <w:t>0,13</w:t>
            </w:r>
          </w:p>
        </w:tc>
        <w:tc>
          <w:tcPr>
            <w:tcW w:w="1260" w:type="dxa"/>
          </w:tcPr>
          <w:p w:rsidR="003647B3" w:rsidRPr="00A53688" w:rsidRDefault="003647B3" w:rsidP="00CC30BB">
            <w:pPr>
              <w:pStyle w:val="afff5"/>
            </w:pPr>
            <w:r w:rsidRPr="00A53688">
              <w:t>+8</w:t>
            </w:r>
          </w:p>
        </w:tc>
        <w:tc>
          <w:tcPr>
            <w:tcW w:w="1719" w:type="dxa"/>
          </w:tcPr>
          <w:p w:rsidR="003647B3" w:rsidRPr="00A53688" w:rsidRDefault="003647B3" w:rsidP="00CC30BB">
            <w:pPr>
              <w:pStyle w:val="afff5"/>
            </w:pPr>
            <w:r w:rsidRPr="00A53688">
              <w:t>+1,04</w:t>
            </w:r>
          </w:p>
        </w:tc>
      </w:tr>
      <w:tr w:rsidR="003647B3" w:rsidRPr="00A53688">
        <w:tc>
          <w:tcPr>
            <w:tcW w:w="4620" w:type="dxa"/>
          </w:tcPr>
          <w:p w:rsidR="003647B3" w:rsidRPr="00A53688" w:rsidRDefault="003647B3" w:rsidP="00CC30BB">
            <w:pPr>
              <w:pStyle w:val="afff5"/>
            </w:pPr>
            <w:r w:rsidRPr="00A53688">
              <w:t>Устойчивый спрос на продукцию</w:t>
            </w:r>
          </w:p>
        </w:tc>
        <w:tc>
          <w:tcPr>
            <w:tcW w:w="1080" w:type="dxa"/>
          </w:tcPr>
          <w:p w:rsidR="003647B3" w:rsidRPr="00A53688" w:rsidRDefault="003647B3" w:rsidP="00CC30BB">
            <w:pPr>
              <w:pStyle w:val="afff5"/>
            </w:pPr>
            <w:r w:rsidRPr="00A53688">
              <w:t>0,12</w:t>
            </w:r>
          </w:p>
        </w:tc>
        <w:tc>
          <w:tcPr>
            <w:tcW w:w="1260" w:type="dxa"/>
          </w:tcPr>
          <w:p w:rsidR="003647B3" w:rsidRPr="00A53688" w:rsidRDefault="003647B3" w:rsidP="00CC30BB">
            <w:pPr>
              <w:pStyle w:val="afff5"/>
            </w:pPr>
            <w:r w:rsidRPr="00A53688">
              <w:t>+9</w:t>
            </w:r>
          </w:p>
        </w:tc>
        <w:tc>
          <w:tcPr>
            <w:tcW w:w="1719" w:type="dxa"/>
          </w:tcPr>
          <w:p w:rsidR="003647B3" w:rsidRPr="00A53688" w:rsidRDefault="003647B3" w:rsidP="00CC30BB">
            <w:pPr>
              <w:pStyle w:val="afff5"/>
            </w:pPr>
            <w:r w:rsidRPr="00A53688">
              <w:t>+1,08</w:t>
            </w:r>
          </w:p>
        </w:tc>
      </w:tr>
      <w:tr w:rsidR="003647B3" w:rsidRPr="00A53688">
        <w:tc>
          <w:tcPr>
            <w:tcW w:w="4620" w:type="dxa"/>
          </w:tcPr>
          <w:p w:rsidR="003647B3" w:rsidRPr="00A53688" w:rsidRDefault="003647B3" w:rsidP="00CC30BB">
            <w:pPr>
              <w:pStyle w:val="afff5"/>
            </w:pPr>
            <w:r w:rsidRPr="00A53688">
              <w:t>Свободный вход на рынок</w:t>
            </w:r>
          </w:p>
        </w:tc>
        <w:tc>
          <w:tcPr>
            <w:tcW w:w="1080" w:type="dxa"/>
          </w:tcPr>
          <w:p w:rsidR="003647B3" w:rsidRPr="00A53688" w:rsidRDefault="003647B3" w:rsidP="00CC30BB">
            <w:pPr>
              <w:pStyle w:val="afff5"/>
            </w:pPr>
            <w:r w:rsidRPr="00A53688">
              <w:t>0,09</w:t>
            </w:r>
          </w:p>
        </w:tc>
        <w:tc>
          <w:tcPr>
            <w:tcW w:w="1260" w:type="dxa"/>
          </w:tcPr>
          <w:p w:rsidR="003647B3" w:rsidRPr="00A53688" w:rsidRDefault="003647B3" w:rsidP="00CC30BB">
            <w:pPr>
              <w:pStyle w:val="afff5"/>
            </w:pPr>
            <w:r w:rsidRPr="00A53688">
              <w:t>+5</w:t>
            </w:r>
          </w:p>
        </w:tc>
        <w:tc>
          <w:tcPr>
            <w:tcW w:w="1719" w:type="dxa"/>
          </w:tcPr>
          <w:p w:rsidR="003647B3" w:rsidRPr="00A53688" w:rsidRDefault="003647B3" w:rsidP="00CC30BB">
            <w:pPr>
              <w:pStyle w:val="afff5"/>
            </w:pPr>
            <w:r w:rsidRPr="00A53688">
              <w:t>+0,45</w:t>
            </w:r>
          </w:p>
        </w:tc>
      </w:tr>
      <w:tr w:rsidR="003647B3" w:rsidRPr="00A53688">
        <w:tc>
          <w:tcPr>
            <w:tcW w:w="4620" w:type="dxa"/>
          </w:tcPr>
          <w:p w:rsidR="003647B3" w:rsidRPr="00A53688" w:rsidRDefault="003647B3" w:rsidP="00CC30BB">
            <w:pPr>
              <w:pStyle w:val="afff5"/>
            </w:pPr>
            <w:r w:rsidRPr="00A53688">
              <w:t>Внедрение в новые сегменты рынка</w:t>
            </w:r>
          </w:p>
        </w:tc>
        <w:tc>
          <w:tcPr>
            <w:tcW w:w="1080" w:type="dxa"/>
          </w:tcPr>
          <w:p w:rsidR="003647B3" w:rsidRPr="00A53688" w:rsidRDefault="003647B3" w:rsidP="00CC30BB">
            <w:pPr>
              <w:pStyle w:val="afff5"/>
            </w:pPr>
            <w:r w:rsidRPr="00A53688">
              <w:t>0,1</w:t>
            </w:r>
          </w:p>
        </w:tc>
        <w:tc>
          <w:tcPr>
            <w:tcW w:w="1260" w:type="dxa"/>
          </w:tcPr>
          <w:p w:rsidR="003647B3" w:rsidRPr="00A53688" w:rsidRDefault="003647B3" w:rsidP="00CC30BB">
            <w:pPr>
              <w:pStyle w:val="afff5"/>
            </w:pPr>
            <w:r w:rsidRPr="00A53688">
              <w:t>+5</w:t>
            </w:r>
          </w:p>
        </w:tc>
        <w:tc>
          <w:tcPr>
            <w:tcW w:w="1719" w:type="dxa"/>
          </w:tcPr>
          <w:p w:rsidR="003647B3" w:rsidRPr="00A53688" w:rsidRDefault="003647B3" w:rsidP="00CC30BB">
            <w:pPr>
              <w:pStyle w:val="afff5"/>
            </w:pPr>
            <w:r w:rsidRPr="00A53688">
              <w:t>+0,5</w:t>
            </w:r>
          </w:p>
        </w:tc>
      </w:tr>
      <w:tr w:rsidR="003647B3" w:rsidRPr="00A53688">
        <w:tc>
          <w:tcPr>
            <w:tcW w:w="4620" w:type="dxa"/>
          </w:tcPr>
          <w:p w:rsidR="003647B3" w:rsidRPr="00A53688" w:rsidRDefault="003647B3" w:rsidP="00CC30BB">
            <w:pPr>
              <w:pStyle w:val="afff5"/>
              <w:rPr>
                <w:i/>
                <w:iCs/>
              </w:rPr>
            </w:pPr>
            <w:r w:rsidRPr="00A53688">
              <w:rPr>
                <w:i/>
                <w:iCs/>
              </w:rPr>
              <w:t>Товары</w:t>
            </w:r>
          </w:p>
        </w:tc>
        <w:tc>
          <w:tcPr>
            <w:tcW w:w="1080" w:type="dxa"/>
          </w:tcPr>
          <w:p w:rsidR="003647B3" w:rsidRPr="00A53688" w:rsidRDefault="003647B3" w:rsidP="00CC30BB">
            <w:pPr>
              <w:pStyle w:val="afff5"/>
              <w:rPr>
                <w:i/>
                <w:iCs/>
              </w:rPr>
            </w:pPr>
            <w:r w:rsidRPr="00A53688">
              <w:rPr>
                <w:i/>
                <w:iCs/>
              </w:rPr>
              <w:t>1</w:t>
            </w:r>
          </w:p>
        </w:tc>
        <w:tc>
          <w:tcPr>
            <w:tcW w:w="1260" w:type="dxa"/>
          </w:tcPr>
          <w:p w:rsidR="003647B3" w:rsidRPr="00A53688" w:rsidRDefault="003647B3" w:rsidP="00CC30BB">
            <w:pPr>
              <w:pStyle w:val="afff5"/>
              <w:rPr>
                <w:i/>
                <w:iCs/>
              </w:rPr>
            </w:pPr>
          </w:p>
        </w:tc>
        <w:tc>
          <w:tcPr>
            <w:tcW w:w="1719" w:type="dxa"/>
          </w:tcPr>
          <w:p w:rsidR="003647B3" w:rsidRPr="00A53688" w:rsidRDefault="003647B3" w:rsidP="00CC30BB">
            <w:pPr>
              <w:pStyle w:val="afff5"/>
              <w:rPr>
                <w:i/>
                <w:iCs/>
              </w:rPr>
            </w:pPr>
            <w:r w:rsidRPr="00A53688">
              <w:rPr>
                <w:i/>
                <w:iCs/>
              </w:rPr>
              <w:t>-5,6</w:t>
            </w:r>
          </w:p>
        </w:tc>
      </w:tr>
      <w:tr w:rsidR="003647B3" w:rsidRPr="00A53688">
        <w:tc>
          <w:tcPr>
            <w:tcW w:w="4620" w:type="dxa"/>
          </w:tcPr>
          <w:p w:rsidR="003647B3" w:rsidRPr="00A53688" w:rsidRDefault="003647B3" w:rsidP="00CC30BB">
            <w:pPr>
              <w:pStyle w:val="afff5"/>
            </w:pPr>
            <w:r w:rsidRPr="00A53688">
              <w:t>Появление товаров-субститутов</w:t>
            </w:r>
          </w:p>
        </w:tc>
        <w:tc>
          <w:tcPr>
            <w:tcW w:w="1080" w:type="dxa"/>
          </w:tcPr>
          <w:p w:rsidR="003647B3" w:rsidRPr="00A53688" w:rsidRDefault="003647B3" w:rsidP="00CC30BB">
            <w:pPr>
              <w:pStyle w:val="afff5"/>
            </w:pPr>
            <w:r w:rsidRPr="00A53688">
              <w:t>0,6</w:t>
            </w:r>
          </w:p>
        </w:tc>
        <w:tc>
          <w:tcPr>
            <w:tcW w:w="1260" w:type="dxa"/>
          </w:tcPr>
          <w:p w:rsidR="003647B3" w:rsidRPr="00A53688" w:rsidRDefault="003647B3" w:rsidP="00CC30BB">
            <w:pPr>
              <w:pStyle w:val="afff5"/>
            </w:pPr>
            <w:r w:rsidRPr="00A53688">
              <w:t>-6</w:t>
            </w:r>
          </w:p>
        </w:tc>
        <w:tc>
          <w:tcPr>
            <w:tcW w:w="1719" w:type="dxa"/>
          </w:tcPr>
          <w:p w:rsidR="003647B3" w:rsidRPr="00A53688" w:rsidRDefault="003647B3" w:rsidP="00CC30BB">
            <w:pPr>
              <w:pStyle w:val="afff5"/>
            </w:pPr>
            <w:r w:rsidRPr="00A53688">
              <w:t>-3,6</w:t>
            </w:r>
          </w:p>
        </w:tc>
      </w:tr>
      <w:tr w:rsidR="003647B3" w:rsidRPr="00A53688">
        <w:tc>
          <w:tcPr>
            <w:tcW w:w="4620" w:type="dxa"/>
          </w:tcPr>
          <w:p w:rsidR="003647B3" w:rsidRPr="00A53688" w:rsidRDefault="003647B3" w:rsidP="00CC30BB">
            <w:pPr>
              <w:pStyle w:val="afff5"/>
            </w:pPr>
            <w:r w:rsidRPr="00A53688">
              <w:t>Появление принципиально нового товара</w:t>
            </w:r>
          </w:p>
        </w:tc>
        <w:tc>
          <w:tcPr>
            <w:tcW w:w="1080" w:type="dxa"/>
          </w:tcPr>
          <w:p w:rsidR="003647B3" w:rsidRPr="00A53688" w:rsidRDefault="003647B3" w:rsidP="00CC30BB">
            <w:pPr>
              <w:pStyle w:val="afff5"/>
            </w:pPr>
            <w:r w:rsidRPr="00A53688">
              <w:t>0,4</w:t>
            </w:r>
          </w:p>
        </w:tc>
        <w:tc>
          <w:tcPr>
            <w:tcW w:w="1260" w:type="dxa"/>
          </w:tcPr>
          <w:p w:rsidR="003647B3" w:rsidRPr="00A53688" w:rsidRDefault="003647B3" w:rsidP="00CC30BB">
            <w:pPr>
              <w:pStyle w:val="afff5"/>
            </w:pPr>
            <w:r w:rsidRPr="00A53688">
              <w:t>-5</w:t>
            </w:r>
          </w:p>
        </w:tc>
        <w:tc>
          <w:tcPr>
            <w:tcW w:w="1719" w:type="dxa"/>
          </w:tcPr>
          <w:p w:rsidR="003647B3" w:rsidRPr="00A53688" w:rsidRDefault="003647B3" w:rsidP="00CC30BB">
            <w:pPr>
              <w:pStyle w:val="afff5"/>
            </w:pPr>
            <w:r w:rsidRPr="00A53688">
              <w:t>-2</w:t>
            </w:r>
          </w:p>
        </w:tc>
      </w:tr>
      <w:tr w:rsidR="003647B3" w:rsidRPr="00A53688">
        <w:tc>
          <w:tcPr>
            <w:tcW w:w="4620" w:type="dxa"/>
          </w:tcPr>
          <w:p w:rsidR="003647B3" w:rsidRPr="00A53688" w:rsidRDefault="003647B3" w:rsidP="00CC30BB">
            <w:pPr>
              <w:pStyle w:val="afff5"/>
              <w:rPr>
                <w:i/>
                <w:iCs/>
              </w:rPr>
            </w:pPr>
            <w:r w:rsidRPr="00A53688">
              <w:rPr>
                <w:i/>
                <w:iCs/>
              </w:rPr>
              <w:t>Поставщики</w:t>
            </w:r>
          </w:p>
        </w:tc>
        <w:tc>
          <w:tcPr>
            <w:tcW w:w="1080" w:type="dxa"/>
          </w:tcPr>
          <w:p w:rsidR="003647B3" w:rsidRPr="00A53688" w:rsidRDefault="003647B3" w:rsidP="00CC30BB">
            <w:pPr>
              <w:pStyle w:val="afff5"/>
              <w:rPr>
                <w:i/>
                <w:iCs/>
              </w:rPr>
            </w:pPr>
            <w:r w:rsidRPr="00A53688">
              <w:rPr>
                <w:i/>
                <w:iCs/>
              </w:rPr>
              <w:t>1</w:t>
            </w:r>
          </w:p>
        </w:tc>
        <w:tc>
          <w:tcPr>
            <w:tcW w:w="1260" w:type="dxa"/>
          </w:tcPr>
          <w:p w:rsidR="003647B3" w:rsidRPr="00A53688" w:rsidRDefault="003647B3" w:rsidP="00CC30BB">
            <w:pPr>
              <w:pStyle w:val="afff5"/>
              <w:rPr>
                <w:i/>
                <w:iCs/>
              </w:rPr>
            </w:pPr>
          </w:p>
        </w:tc>
        <w:tc>
          <w:tcPr>
            <w:tcW w:w="1719" w:type="dxa"/>
          </w:tcPr>
          <w:p w:rsidR="003647B3" w:rsidRPr="00A53688" w:rsidRDefault="003647B3" w:rsidP="00CC30BB">
            <w:pPr>
              <w:pStyle w:val="afff5"/>
              <w:rPr>
                <w:i/>
                <w:iCs/>
              </w:rPr>
            </w:pPr>
            <w:r w:rsidRPr="00A53688">
              <w:rPr>
                <w:i/>
                <w:iCs/>
              </w:rPr>
              <w:t>-3</w:t>
            </w:r>
          </w:p>
        </w:tc>
      </w:tr>
      <w:tr w:rsidR="003647B3" w:rsidRPr="00A53688">
        <w:tc>
          <w:tcPr>
            <w:tcW w:w="4620" w:type="dxa"/>
          </w:tcPr>
          <w:p w:rsidR="003647B3" w:rsidRPr="00A53688" w:rsidRDefault="003647B3" w:rsidP="00CC30BB">
            <w:pPr>
              <w:pStyle w:val="afff5"/>
            </w:pPr>
            <w:r w:rsidRPr="00A53688">
              <w:t>Сбои в поставках продукции</w:t>
            </w:r>
          </w:p>
        </w:tc>
        <w:tc>
          <w:tcPr>
            <w:tcW w:w="1080" w:type="dxa"/>
          </w:tcPr>
          <w:p w:rsidR="003647B3" w:rsidRPr="00A53688" w:rsidRDefault="003647B3" w:rsidP="00CC30BB">
            <w:pPr>
              <w:pStyle w:val="afff5"/>
            </w:pPr>
            <w:r w:rsidRPr="00A53688">
              <w:t>1</w:t>
            </w:r>
          </w:p>
        </w:tc>
        <w:tc>
          <w:tcPr>
            <w:tcW w:w="1260" w:type="dxa"/>
          </w:tcPr>
          <w:p w:rsidR="003647B3" w:rsidRPr="00A53688" w:rsidRDefault="003647B3" w:rsidP="00CC30BB">
            <w:pPr>
              <w:pStyle w:val="afff5"/>
            </w:pPr>
            <w:r w:rsidRPr="00A53688">
              <w:t>-3</w:t>
            </w:r>
          </w:p>
        </w:tc>
        <w:tc>
          <w:tcPr>
            <w:tcW w:w="1719" w:type="dxa"/>
          </w:tcPr>
          <w:p w:rsidR="003647B3" w:rsidRPr="00A53688" w:rsidRDefault="003647B3" w:rsidP="00CC30BB">
            <w:pPr>
              <w:pStyle w:val="afff5"/>
            </w:pPr>
            <w:r w:rsidRPr="00A53688">
              <w:t>-3</w:t>
            </w:r>
          </w:p>
        </w:tc>
      </w:tr>
      <w:tr w:rsidR="003647B3" w:rsidRPr="00A53688">
        <w:tc>
          <w:tcPr>
            <w:tcW w:w="4620" w:type="dxa"/>
          </w:tcPr>
          <w:p w:rsidR="003647B3" w:rsidRPr="00A53688" w:rsidRDefault="003647B3" w:rsidP="00CC30BB">
            <w:pPr>
              <w:pStyle w:val="afff5"/>
              <w:rPr>
                <w:i/>
                <w:iCs/>
              </w:rPr>
            </w:pPr>
            <w:r w:rsidRPr="00A53688">
              <w:rPr>
                <w:i/>
                <w:iCs/>
              </w:rPr>
              <w:t>Покупатели</w:t>
            </w:r>
          </w:p>
        </w:tc>
        <w:tc>
          <w:tcPr>
            <w:tcW w:w="1080" w:type="dxa"/>
          </w:tcPr>
          <w:p w:rsidR="003647B3" w:rsidRPr="00A53688" w:rsidRDefault="003647B3" w:rsidP="00CC30BB">
            <w:pPr>
              <w:pStyle w:val="afff5"/>
              <w:rPr>
                <w:i/>
                <w:iCs/>
              </w:rPr>
            </w:pPr>
            <w:r w:rsidRPr="00A53688">
              <w:rPr>
                <w:i/>
                <w:iCs/>
              </w:rPr>
              <w:t>1</w:t>
            </w:r>
          </w:p>
        </w:tc>
        <w:tc>
          <w:tcPr>
            <w:tcW w:w="1260" w:type="dxa"/>
          </w:tcPr>
          <w:p w:rsidR="003647B3" w:rsidRPr="00A53688" w:rsidRDefault="003647B3" w:rsidP="00CC30BB">
            <w:pPr>
              <w:pStyle w:val="afff5"/>
              <w:rPr>
                <w:i/>
                <w:iCs/>
              </w:rPr>
            </w:pPr>
          </w:p>
        </w:tc>
        <w:tc>
          <w:tcPr>
            <w:tcW w:w="1719" w:type="dxa"/>
          </w:tcPr>
          <w:p w:rsidR="003647B3" w:rsidRPr="00A53688" w:rsidRDefault="003647B3" w:rsidP="00CC30BB">
            <w:pPr>
              <w:pStyle w:val="afff5"/>
              <w:rPr>
                <w:i/>
                <w:iCs/>
              </w:rPr>
            </w:pPr>
            <w:r w:rsidRPr="00A53688">
              <w:rPr>
                <w:i/>
                <w:iCs/>
              </w:rPr>
              <w:t>-6</w:t>
            </w:r>
          </w:p>
        </w:tc>
      </w:tr>
      <w:tr w:rsidR="003647B3" w:rsidRPr="00A53688">
        <w:tc>
          <w:tcPr>
            <w:tcW w:w="4620" w:type="dxa"/>
          </w:tcPr>
          <w:p w:rsidR="003647B3" w:rsidRPr="00A53688" w:rsidRDefault="003647B3" w:rsidP="00CC30BB">
            <w:pPr>
              <w:pStyle w:val="afff5"/>
            </w:pPr>
            <w:r w:rsidRPr="00A53688">
              <w:t>Изменение покупательских предпочтений</w:t>
            </w:r>
          </w:p>
        </w:tc>
        <w:tc>
          <w:tcPr>
            <w:tcW w:w="1080" w:type="dxa"/>
          </w:tcPr>
          <w:p w:rsidR="003647B3" w:rsidRPr="00A53688" w:rsidRDefault="003647B3" w:rsidP="00CC30BB">
            <w:pPr>
              <w:pStyle w:val="afff5"/>
            </w:pPr>
            <w:r w:rsidRPr="00A53688">
              <w:t>1</w:t>
            </w:r>
          </w:p>
        </w:tc>
        <w:tc>
          <w:tcPr>
            <w:tcW w:w="1260" w:type="dxa"/>
          </w:tcPr>
          <w:p w:rsidR="003647B3" w:rsidRPr="00A53688" w:rsidRDefault="003647B3" w:rsidP="00CC30BB">
            <w:pPr>
              <w:pStyle w:val="afff5"/>
            </w:pPr>
            <w:r w:rsidRPr="00A53688">
              <w:t>-6</w:t>
            </w:r>
          </w:p>
        </w:tc>
        <w:tc>
          <w:tcPr>
            <w:tcW w:w="1719" w:type="dxa"/>
          </w:tcPr>
          <w:p w:rsidR="003647B3" w:rsidRPr="00A53688" w:rsidRDefault="003647B3" w:rsidP="00CC30BB">
            <w:pPr>
              <w:pStyle w:val="afff5"/>
            </w:pPr>
            <w:r w:rsidRPr="00A53688">
              <w:t>-6</w:t>
            </w:r>
          </w:p>
        </w:tc>
      </w:tr>
      <w:tr w:rsidR="003647B3" w:rsidRPr="00A53688">
        <w:tc>
          <w:tcPr>
            <w:tcW w:w="4620" w:type="dxa"/>
          </w:tcPr>
          <w:p w:rsidR="003647B3" w:rsidRPr="00A53688" w:rsidRDefault="003647B3" w:rsidP="00CC30BB">
            <w:pPr>
              <w:pStyle w:val="afff5"/>
            </w:pPr>
            <w:r w:rsidRPr="00A53688">
              <w:t>Итого</w:t>
            </w:r>
            <w:r w:rsidR="00A53688" w:rsidRPr="00A53688">
              <w:t xml:space="preserve">: </w:t>
            </w:r>
          </w:p>
        </w:tc>
        <w:tc>
          <w:tcPr>
            <w:tcW w:w="1080" w:type="dxa"/>
          </w:tcPr>
          <w:p w:rsidR="003647B3" w:rsidRPr="00A53688" w:rsidRDefault="003647B3" w:rsidP="00CC30BB">
            <w:pPr>
              <w:pStyle w:val="afff5"/>
            </w:pPr>
            <w:r w:rsidRPr="00A53688">
              <w:fldChar w:fldCharType="begin"/>
            </w:r>
            <w:r w:rsidRPr="00A53688">
              <w:instrText xml:space="preserve"> =b2+b25 </w:instrText>
            </w:r>
            <w:r w:rsidRPr="00A53688">
              <w:fldChar w:fldCharType="separate"/>
            </w:r>
            <w:r w:rsidRPr="00A53688">
              <w:rPr>
                <w:noProof/>
              </w:rPr>
              <w:t>8</w:t>
            </w:r>
            <w:r w:rsidRPr="00A53688">
              <w:fldChar w:fldCharType="end"/>
            </w:r>
          </w:p>
        </w:tc>
        <w:tc>
          <w:tcPr>
            <w:tcW w:w="1260" w:type="dxa"/>
          </w:tcPr>
          <w:p w:rsidR="003647B3" w:rsidRPr="00A53688" w:rsidRDefault="003647B3" w:rsidP="00CC30BB">
            <w:pPr>
              <w:pStyle w:val="afff5"/>
            </w:pPr>
          </w:p>
        </w:tc>
        <w:tc>
          <w:tcPr>
            <w:tcW w:w="1719" w:type="dxa"/>
          </w:tcPr>
          <w:p w:rsidR="003647B3" w:rsidRPr="00A53688" w:rsidRDefault="003647B3" w:rsidP="00CC30BB">
            <w:pPr>
              <w:pStyle w:val="afff5"/>
            </w:pPr>
            <w:r w:rsidRPr="00A53688">
              <w:t>-7,805</w:t>
            </w:r>
          </w:p>
        </w:tc>
      </w:tr>
    </w:tbl>
    <w:p w:rsidR="00A53688" w:rsidRPr="00A53688" w:rsidRDefault="00A53688" w:rsidP="00A53688">
      <w:pPr>
        <w:rPr>
          <w:b/>
          <w:bCs/>
        </w:rPr>
      </w:pPr>
    </w:p>
    <w:p w:rsidR="003647B3" w:rsidRPr="00A53688" w:rsidRDefault="004E4512" w:rsidP="00CC30BB">
      <w:pPr>
        <w:pStyle w:val="afff4"/>
      </w:pPr>
      <w:r w:rsidRPr="00A53688">
        <w:br w:type="page"/>
      </w:r>
      <w:r w:rsidR="00CC30BB" w:rsidRPr="00A53688">
        <w:t xml:space="preserve">Приложение </w:t>
      </w:r>
      <w:r w:rsidR="003647B3" w:rsidRPr="00A53688">
        <w:t>Г</w:t>
      </w:r>
    </w:p>
    <w:p w:rsidR="00CC30BB" w:rsidRDefault="00CC30BB" w:rsidP="00A53688">
      <w:bookmarkStart w:id="52" w:name="_Toc232485315"/>
      <w:bookmarkStart w:id="53" w:name="_Toc232529426"/>
    </w:p>
    <w:p w:rsidR="00A53688" w:rsidRDefault="003647B3" w:rsidP="00A53688">
      <w:pPr>
        <w:rPr>
          <w:snapToGrid w:val="0"/>
        </w:rPr>
      </w:pPr>
      <w:r w:rsidRPr="00A53688">
        <w:t xml:space="preserve">Матрица SWOT-анализа для </w:t>
      </w:r>
      <w:r w:rsidRPr="00A53688">
        <w:rPr>
          <w:snapToGrid w:val="0"/>
        </w:rPr>
        <w:t>ООО</w:t>
      </w:r>
      <w:r w:rsidR="00A53688">
        <w:rPr>
          <w:snapToGrid w:val="0"/>
        </w:rPr>
        <w:t xml:space="preserve"> "</w:t>
      </w:r>
      <w:r w:rsidRPr="00A53688">
        <w:rPr>
          <w:snapToGrid w:val="0"/>
        </w:rPr>
        <w:t>Ротафарм</w:t>
      </w:r>
      <w:bookmarkEnd w:id="52"/>
      <w:bookmarkEnd w:id="53"/>
      <w:r w:rsidR="00A53688">
        <w:rPr>
          <w:snapToGrid w:val="0"/>
        </w:rPr>
        <w:t>"</w:t>
      </w:r>
    </w:p>
    <w:p w:rsidR="003647B3" w:rsidRPr="00A53688" w:rsidRDefault="003647B3" w:rsidP="00A53688">
      <w:pPr>
        <w:rPr>
          <w:b/>
          <w:bCs/>
          <w:i/>
          <w:iCs/>
        </w:rPr>
      </w:pPr>
    </w:p>
    <w:tbl>
      <w:tblPr>
        <w:tblStyle w:val="15"/>
        <w:tblW w:w="8968" w:type="dxa"/>
        <w:tblInd w:w="0" w:type="dxa"/>
        <w:tblLayout w:type="fixed"/>
        <w:tblLook w:val="0000" w:firstRow="0" w:lastRow="0" w:firstColumn="0" w:lastColumn="0" w:noHBand="0" w:noVBand="0"/>
      </w:tblPr>
      <w:tblGrid>
        <w:gridCol w:w="2086"/>
        <w:gridCol w:w="3480"/>
        <w:gridCol w:w="3402"/>
      </w:tblGrid>
      <w:tr w:rsidR="003647B3" w:rsidRPr="00A53688">
        <w:tc>
          <w:tcPr>
            <w:tcW w:w="2086" w:type="dxa"/>
          </w:tcPr>
          <w:p w:rsidR="003647B3" w:rsidRPr="00A53688" w:rsidRDefault="003647B3" w:rsidP="00CC30BB">
            <w:pPr>
              <w:pStyle w:val="afff5"/>
            </w:pPr>
          </w:p>
        </w:tc>
        <w:tc>
          <w:tcPr>
            <w:tcW w:w="3480" w:type="dxa"/>
          </w:tcPr>
          <w:p w:rsidR="003647B3" w:rsidRPr="00A53688" w:rsidRDefault="003647B3" w:rsidP="00CC30BB">
            <w:pPr>
              <w:pStyle w:val="afff5"/>
              <w:rPr>
                <w:b/>
                <w:bCs/>
              </w:rPr>
            </w:pPr>
            <w:r w:rsidRPr="00A53688">
              <w:rPr>
                <w:b/>
                <w:bCs/>
              </w:rPr>
              <w:t>Возможности</w:t>
            </w:r>
            <w:r w:rsidR="00A53688" w:rsidRPr="00A53688">
              <w:rPr>
                <w:b/>
                <w:bCs/>
              </w:rPr>
              <w:t xml:space="preserve">: </w:t>
            </w:r>
          </w:p>
        </w:tc>
        <w:tc>
          <w:tcPr>
            <w:tcW w:w="3402" w:type="dxa"/>
          </w:tcPr>
          <w:p w:rsidR="003647B3" w:rsidRPr="00A53688" w:rsidRDefault="003647B3" w:rsidP="00CC30BB">
            <w:pPr>
              <w:pStyle w:val="afff5"/>
              <w:rPr>
                <w:b/>
                <w:bCs/>
              </w:rPr>
            </w:pPr>
            <w:r w:rsidRPr="00A53688">
              <w:rPr>
                <w:b/>
                <w:bCs/>
              </w:rPr>
              <w:t>Угрозы</w:t>
            </w:r>
            <w:r w:rsidR="00A53688" w:rsidRPr="00A53688">
              <w:rPr>
                <w:b/>
                <w:bCs/>
              </w:rPr>
              <w:t xml:space="preserve">: </w:t>
            </w:r>
          </w:p>
        </w:tc>
      </w:tr>
      <w:tr w:rsidR="003647B3" w:rsidRPr="00A53688">
        <w:tc>
          <w:tcPr>
            <w:tcW w:w="2086" w:type="dxa"/>
          </w:tcPr>
          <w:p w:rsidR="003647B3" w:rsidRPr="00A53688" w:rsidRDefault="003647B3" w:rsidP="00CC30BB">
            <w:pPr>
              <w:pStyle w:val="afff5"/>
            </w:pPr>
          </w:p>
        </w:tc>
        <w:tc>
          <w:tcPr>
            <w:tcW w:w="3480" w:type="dxa"/>
          </w:tcPr>
          <w:p w:rsidR="003647B3" w:rsidRPr="00A53688" w:rsidRDefault="003647B3" w:rsidP="00CC30BB">
            <w:pPr>
              <w:pStyle w:val="afff5"/>
            </w:pPr>
            <w:r w:rsidRPr="00A53688">
              <w:t>Совершенствование технологии про-ва</w:t>
            </w:r>
          </w:p>
          <w:p w:rsidR="003647B3" w:rsidRPr="00A53688" w:rsidRDefault="003647B3" w:rsidP="00CC30BB">
            <w:pPr>
              <w:pStyle w:val="afff5"/>
            </w:pPr>
            <w:r w:rsidRPr="00A53688">
              <w:t>Устойчивый спрос на продукцию</w:t>
            </w:r>
          </w:p>
          <w:p w:rsidR="003647B3" w:rsidRPr="00A53688" w:rsidRDefault="003647B3" w:rsidP="00CC30BB">
            <w:pPr>
              <w:pStyle w:val="afff5"/>
            </w:pPr>
            <w:r w:rsidRPr="00A53688">
              <w:t>Снижение налогов и пошлин</w:t>
            </w:r>
          </w:p>
          <w:p w:rsidR="003647B3" w:rsidRPr="00A53688" w:rsidRDefault="003647B3" w:rsidP="00CC30BB">
            <w:pPr>
              <w:pStyle w:val="afff5"/>
            </w:pPr>
            <w:r w:rsidRPr="00A53688">
              <w:t>Снижение цен на сырье и ГП</w:t>
            </w:r>
          </w:p>
          <w:p w:rsidR="003647B3" w:rsidRPr="00A53688" w:rsidRDefault="003647B3" w:rsidP="00CC30BB">
            <w:pPr>
              <w:pStyle w:val="afff5"/>
            </w:pPr>
            <w:r w:rsidRPr="00A53688">
              <w:t>Отсутствие зарубежных конкурентов</w:t>
            </w:r>
          </w:p>
          <w:p w:rsidR="003647B3" w:rsidRPr="00A53688" w:rsidRDefault="003647B3" w:rsidP="00CC30BB">
            <w:pPr>
              <w:pStyle w:val="afff5"/>
            </w:pPr>
            <w:r w:rsidRPr="00A53688">
              <w:t>Не удовлетворенный спрос на прод-цию</w:t>
            </w:r>
          </w:p>
          <w:p w:rsidR="003647B3" w:rsidRPr="00A53688" w:rsidRDefault="003647B3" w:rsidP="00CC30BB">
            <w:pPr>
              <w:pStyle w:val="afff5"/>
            </w:pPr>
            <w:r w:rsidRPr="00A53688">
              <w:t>Гос</w:t>
            </w:r>
            <w:r w:rsidR="00A53688" w:rsidRPr="00A53688">
              <w:t xml:space="preserve">. </w:t>
            </w:r>
            <w:r w:rsidRPr="00A53688">
              <w:t>поддержка предприятий</w:t>
            </w:r>
          </w:p>
          <w:p w:rsidR="003647B3" w:rsidRPr="00A53688" w:rsidRDefault="003647B3" w:rsidP="00CC30BB">
            <w:pPr>
              <w:pStyle w:val="afff5"/>
            </w:pPr>
            <w:r w:rsidRPr="00A53688">
              <w:t>Улучшение уровня жизни населения</w:t>
            </w:r>
          </w:p>
          <w:p w:rsidR="003647B3" w:rsidRPr="00A53688" w:rsidRDefault="003647B3" w:rsidP="00CC30BB">
            <w:pPr>
              <w:pStyle w:val="afff5"/>
            </w:pPr>
            <w:r w:rsidRPr="00A53688">
              <w:t>Совершенствование менеджмента</w:t>
            </w:r>
          </w:p>
          <w:p w:rsidR="003647B3" w:rsidRPr="00A53688" w:rsidRDefault="003647B3" w:rsidP="00CC30BB">
            <w:pPr>
              <w:pStyle w:val="afff5"/>
            </w:pPr>
            <w:r w:rsidRPr="00A53688">
              <w:t>Разорение и уход фирм-производителей</w:t>
            </w:r>
          </w:p>
          <w:p w:rsidR="003647B3" w:rsidRPr="00A53688" w:rsidRDefault="003647B3" w:rsidP="00CC30BB">
            <w:pPr>
              <w:pStyle w:val="afff5"/>
            </w:pPr>
            <w:r w:rsidRPr="00A53688">
              <w:t>Повышение уровня цен</w:t>
            </w:r>
          </w:p>
          <w:p w:rsidR="003647B3" w:rsidRPr="00A53688" w:rsidRDefault="003647B3" w:rsidP="00CC30BB">
            <w:pPr>
              <w:pStyle w:val="afff5"/>
            </w:pPr>
            <w:r w:rsidRPr="00A53688">
              <w:t>Свободный вход на рынок</w:t>
            </w:r>
          </w:p>
          <w:p w:rsidR="003647B3" w:rsidRPr="00A53688" w:rsidRDefault="003647B3" w:rsidP="00CC30BB">
            <w:pPr>
              <w:pStyle w:val="afff5"/>
            </w:pPr>
            <w:r w:rsidRPr="00A53688">
              <w:t>Внедрение в новые сегменты рынка</w:t>
            </w:r>
          </w:p>
          <w:p w:rsidR="003647B3" w:rsidRPr="00A53688" w:rsidRDefault="003647B3" w:rsidP="00CC30BB">
            <w:pPr>
              <w:pStyle w:val="afff5"/>
            </w:pPr>
            <w:r w:rsidRPr="00A53688">
              <w:t>Неудачное поведение конкурентов</w:t>
            </w:r>
          </w:p>
        </w:tc>
        <w:tc>
          <w:tcPr>
            <w:tcW w:w="3402" w:type="dxa"/>
          </w:tcPr>
          <w:p w:rsidR="003647B3" w:rsidRPr="00A53688" w:rsidRDefault="003647B3" w:rsidP="00CC30BB">
            <w:pPr>
              <w:pStyle w:val="afff5"/>
            </w:pPr>
            <w:r w:rsidRPr="00A53688">
              <w:t>Рост налогов и пошлин</w:t>
            </w:r>
          </w:p>
          <w:p w:rsidR="003647B3" w:rsidRPr="00A53688" w:rsidRDefault="003647B3" w:rsidP="00CC30BB">
            <w:pPr>
              <w:pStyle w:val="afff5"/>
            </w:pPr>
            <w:r w:rsidRPr="00A53688">
              <w:t>Понижение уровня цен</w:t>
            </w:r>
          </w:p>
          <w:p w:rsidR="003647B3" w:rsidRPr="00A53688" w:rsidRDefault="003647B3" w:rsidP="00CC30BB">
            <w:pPr>
              <w:pStyle w:val="afff5"/>
            </w:pPr>
            <w:r w:rsidRPr="00A53688">
              <w:t>Рост темпов инфляции</w:t>
            </w:r>
          </w:p>
          <w:p w:rsidR="003647B3" w:rsidRPr="00A53688" w:rsidRDefault="003647B3" w:rsidP="00CC30BB">
            <w:pPr>
              <w:pStyle w:val="afff5"/>
            </w:pPr>
            <w:r w:rsidRPr="00A53688">
              <w:t>Изменение покупат</w:t>
            </w:r>
            <w:r w:rsidR="00A53688" w:rsidRPr="00A53688">
              <w:t xml:space="preserve">. </w:t>
            </w:r>
            <w:r w:rsidRPr="00A53688">
              <w:t>предпочтений</w:t>
            </w:r>
          </w:p>
          <w:p w:rsidR="003647B3" w:rsidRPr="00A53688" w:rsidRDefault="003647B3" w:rsidP="00CC30BB">
            <w:pPr>
              <w:pStyle w:val="afff5"/>
            </w:pPr>
            <w:r w:rsidRPr="00A53688">
              <w:t>Ужесточение законодательства</w:t>
            </w:r>
          </w:p>
          <w:p w:rsidR="003647B3" w:rsidRPr="00A53688" w:rsidRDefault="003647B3" w:rsidP="00CC30BB">
            <w:pPr>
              <w:pStyle w:val="afff5"/>
            </w:pPr>
            <w:r w:rsidRPr="00A53688">
              <w:t>Снижение уровня жизни населения</w:t>
            </w:r>
          </w:p>
          <w:p w:rsidR="003647B3" w:rsidRPr="00A53688" w:rsidRDefault="003647B3" w:rsidP="00CC30BB">
            <w:pPr>
              <w:pStyle w:val="afff5"/>
            </w:pPr>
            <w:r w:rsidRPr="00A53688">
              <w:t>Появление товаров-субститутов</w:t>
            </w:r>
          </w:p>
          <w:p w:rsidR="003647B3" w:rsidRPr="00A53688" w:rsidRDefault="003647B3" w:rsidP="00CC30BB">
            <w:pPr>
              <w:pStyle w:val="afff5"/>
            </w:pPr>
            <w:r w:rsidRPr="00A53688">
              <w:t>Скачки курсов валют</w:t>
            </w:r>
          </w:p>
          <w:p w:rsidR="00A53688" w:rsidRDefault="003647B3" w:rsidP="00CC30BB">
            <w:pPr>
              <w:pStyle w:val="afff5"/>
            </w:pPr>
            <w:r w:rsidRPr="00A53688">
              <w:t>Неблагоприятная экон</w:t>
            </w:r>
            <w:r w:rsidR="00A53688" w:rsidRPr="00A53688">
              <w:t xml:space="preserve">. </w:t>
            </w:r>
            <w:r w:rsidRPr="00A53688">
              <w:t>ситуация</w:t>
            </w:r>
          </w:p>
          <w:p w:rsidR="003647B3" w:rsidRPr="00A53688" w:rsidRDefault="003647B3" w:rsidP="00CC30BB">
            <w:pPr>
              <w:pStyle w:val="afff5"/>
            </w:pPr>
            <w:r w:rsidRPr="00A53688">
              <w:t>Усиление конкуренции</w:t>
            </w:r>
          </w:p>
          <w:p w:rsidR="003647B3" w:rsidRPr="00A53688" w:rsidRDefault="003647B3" w:rsidP="00CC30BB">
            <w:pPr>
              <w:pStyle w:val="afff5"/>
            </w:pPr>
            <w:r w:rsidRPr="00A53688">
              <w:t>Появление новых производителей</w:t>
            </w:r>
          </w:p>
          <w:p w:rsidR="003647B3" w:rsidRPr="00A53688" w:rsidRDefault="003647B3" w:rsidP="00CC30BB">
            <w:pPr>
              <w:pStyle w:val="afff5"/>
            </w:pPr>
            <w:r w:rsidRPr="00A53688">
              <w:t>Появление принцип</w:t>
            </w:r>
            <w:r w:rsidR="00A53688" w:rsidRPr="00A53688">
              <w:t xml:space="preserve">. </w:t>
            </w:r>
            <w:r w:rsidRPr="00A53688">
              <w:t>нового товара</w:t>
            </w:r>
          </w:p>
          <w:p w:rsidR="003647B3" w:rsidRPr="00A53688" w:rsidRDefault="003647B3" w:rsidP="00CC30BB">
            <w:pPr>
              <w:pStyle w:val="afff5"/>
            </w:pPr>
            <w:r w:rsidRPr="00A53688">
              <w:t>Сбои в поставках продукции</w:t>
            </w:r>
          </w:p>
          <w:p w:rsidR="003647B3" w:rsidRPr="00A53688" w:rsidRDefault="003647B3" w:rsidP="00CC30BB">
            <w:pPr>
              <w:pStyle w:val="afff5"/>
            </w:pPr>
            <w:r w:rsidRPr="00A53688">
              <w:t>Ухудшение политической обстановки</w:t>
            </w:r>
          </w:p>
        </w:tc>
      </w:tr>
      <w:tr w:rsidR="003647B3" w:rsidRPr="00A53688">
        <w:tc>
          <w:tcPr>
            <w:tcW w:w="2086" w:type="dxa"/>
          </w:tcPr>
          <w:p w:rsidR="003647B3" w:rsidRPr="00A53688" w:rsidRDefault="003647B3" w:rsidP="00CC30BB">
            <w:pPr>
              <w:pStyle w:val="afff5"/>
              <w:rPr>
                <w:b/>
                <w:bCs/>
              </w:rPr>
            </w:pPr>
            <w:r w:rsidRPr="00A53688">
              <w:rPr>
                <w:b/>
                <w:bCs/>
              </w:rPr>
              <w:t>Сильные стороны</w:t>
            </w:r>
            <w:r w:rsidR="00A53688" w:rsidRPr="00A53688">
              <w:rPr>
                <w:b/>
                <w:bCs/>
              </w:rPr>
              <w:t xml:space="preserve">: </w:t>
            </w:r>
          </w:p>
        </w:tc>
        <w:tc>
          <w:tcPr>
            <w:tcW w:w="3480" w:type="dxa"/>
          </w:tcPr>
          <w:p w:rsidR="003647B3" w:rsidRPr="00A53688" w:rsidRDefault="00A53688" w:rsidP="00CC30BB">
            <w:pPr>
              <w:pStyle w:val="afff5"/>
              <w:rPr>
                <w:b/>
                <w:bCs/>
              </w:rPr>
            </w:pPr>
            <w:r>
              <w:rPr>
                <w:b/>
                <w:bCs/>
              </w:rPr>
              <w:t>"</w:t>
            </w:r>
            <w:r w:rsidR="003647B3" w:rsidRPr="00A53688">
              <w:rPr>
                <w:b/>
                <w:bCs/>
              </w:rPr>
              <w:t>Сила и возможности</w:t>
            </w:r>
            <w:r>
              <w:rPr>
                <w:b/>
                <w:bCs/>
              </w:rPr>
              <w:t>"</w:t>
            </w:r>
          </w:p>
        </w:tc>
        <w:tc>
          <w:tcPr>
            <w:tcW w:w="3402" w:type="dxa"/>
          </w:tcPr>
          <w:p w:rsidR="003647B3" w:rsidRPr="00A53688" w:rsidRDefault="00A53688" w:rsidP="00CC30BB">
            <w:pPr>
              <w:pStyle w:val="afff5"/>
              <w:rPr>
                <w:b/>
                <w:bCs/>
              </w:rPr>
            </w:pPr>
            <w:r>
              <w:rPr>
                <w:b/>
                <w:bCs/>
              </w:rPr>
              <w:t>"</w:t>
            </w:r>
            <w:r w:rsidR="003647B3" w:rsidRPr="00A53688">
              <w:rPr>
                <w:b/>
                <w:bCs/>
              </w:rPr>
              <w:t>Сила и угрозы</w:t>
            </w:r>
            <w:r>
              <w:rPr>
                <w:b/>
                <w:bCs/>
              </w:rPr>
              <w:t>"</w:t>
            </w:r>
          </w:p>
        </w:tc>
      </w:tr>
      <w:tr w:rsidR="003647B3" w:rsidRPr="00A53688">
        <w:trPr>
          <w:trHeight w:val="2879"/>
        </w:trPr>
        <w:tc>
          <w:tcPr>
            <w:tcW w:w="2086" w:type="dxa"/>
          </w:tcPr>
          <w:p w:rsidR="003647B3" w:rsidRPr="00A53688" w:rsidRDefault="003647B3" w:rsidP="00CC30BB">
            <w:pPr>
              <w:pStyle w:val="afff5"/>
            </w:pPr>
            <w:r w:rsidRPr="00A53688">
              <w:t>Достаточная известность</w:t>
            </w:r>
          </w:p>
          <w:p w:rsidR="003647B3" w:rsidRPr="00A53688" w:rsidRDefault="003647B3" w:rsidP="00CC30BB">
            <w:pPr>
              <w:pStyle w:val="afff5"/>
            </w:pPr>
            <w:r w:rsidRPr="00A53688">
              <w:t>Имидж на рынке</w:t>
            </w:r>
          </w:p>
          <w:p w:rsidR="003647B3" w:rsidRPr="00A53688" w:rsidRDefault="003647B3" w:rsidP="00CC30BB">
            <w:pPr>
              <w:pStyle w:val="afff5"/>
            </w:pPr>
            <w:r w:rsidRPr="00A53688">
              <w:t>Фокусировка на потребителе</w:t>
            </w:r>
          </w:p>
          <w:p w:rsidR="003647B3" w:rsidRPr="00A53688" w:rsidRDefault="003647B3" w:rsidP="00CC30BB">
            <w:pPr>
              <w:pStyle w:val="afff5"/>
            </w:pPr>
            <w:r w:rsidRPr="00A53688">
              <w:t>Высокий контроль качества</w:t>
            </w:r>
          </w:p>
          <w:p w:rsidR="003647B3" w:rsidRPr="00A53688" w:rsidRDefault="003647B3" w:rsidP="00CC30BB">
            <w:pPr>
              <w:pStyle w:val="afff5"/>
            </w:pPr>
            <w:r w:rsidRPr="00A53688">
              <w:t>Высокая рентабельность</w:t>
            </w:r>
          </w:p>
          <w:p w:rsidR="003647B3" w:rsidRPr="00A53688" w:rsidRDefault="003647B3" w:rsidP="00CC30BB">
            <w:pPr>
              <w:pStyle w:val="afff5"/>
            </w:pPr>
            <w:r w:rsidRPr="00A53688">
              <w:t>Рост оборотных средств</w:t>
            </w:r>
          </w:p>
          <w:p w:rsidR="003647B3" w:rsidRPr="00A53688" w:rsidRDefault="003647B3" w:rsidP="00CC30BB">
            <w:pPr>
              <w:pStyle w:val="afff5"/>
            </w:pPr>
            <w:r w:rsidRPr="00A53688">
              <w:t>Наличие источника финан-ния</w:t>
            </w:r>
          </w:p>
          <w:p w:rsidR="003647B3" w:rsidRPr="00A53688" w:rsidRDefault="003647B3" w:rsidP="00CC30BB">
            <w:pPr>
              <w:pStyle w:val="afff5"/>
            </w:pPr>
            <w:r w:rsidRPr="00A53688">
              <w:t>Современные технологии пр-ва</w:t>
            </w:r>
          </w:p>
          <w:p w:rsidR="003647B3" w:rsidRPr="00A53688" w:rsidRDefault="003647B3" w:rsidP="00CC30BB">
            <w:pPr>
              <w:pStyle w:val="afff5"/>
            </w:pPr>
            <w:r w:rsidRPr="00A53688">
              <w:t>Стратегия в сфере деятельности</w:t>
            </w:r>
          </w:p>
          <w:p w:rsidR="003647B3" w:rsidRPr="00A53688" w:rsidRDefault="003647B3" w:rsidP="00CC30BB">
            <w:pPr>
              <w:pStyle w:val="afff5"/>
            </w:pPr>
            <w:r w:rsidRPr="00A53688">
              <w:t>Высокая квалификация персонала</w:t>
            </w:r>
          </w:p>
          <w:p w:rsidR="003647B3" w:rsidRPr="00A53688" w:rsidRDefault="003647B3" w:rsidP="00CC30BB">
            <w:pPr>
              <w:pStyle w:val="afff5"/>
            </w:pPr>
            <w:r w:rsidRPr="00A53688">
              <w:t>Хорошая мотивация персонала</w:t>
            </w:r>
          </w:p>
          <w:p w:rsidR="003647B3" w:rsidRPr="00A53688" w:rsidRDefault="003647B3" w:rsidP="00CC30BB">
            <w:pPr>
              <w:pStyle w:val="afff5"/>
            </w:pPr>
            <w:r w:rsidRPr="00A53688">
              <w:t>Конкурентоспособн</w:t>
            </w:r>
            <w:r w:rsidR="00A53688" w:rsidRPr="00A53688">
              <w:t xml:space="preserve">. </w:t>
            </w:r>
            <w:r w:rsidRPr="00A53688">
              <w:t>цен политика</w:t>
            </w:r>
          </w:p>
          <w:p w:rsidR="003647B3" w:rsidRPr="00A53688" w:rsidRDefault="003647B3" w:rsidP="00CC30BB">
            <w:pPr>
              <w:pStyle w:val="afff5"/>
            </w:pPr>
            <w:r w:rsidRPr="00A53688">
              <w:t>Достоверный мониторинг рынка</w:t>
            </w:r>
          </w:p>
          <w:p w:rsidR="003647B3" w:rsidRPr="00A53688" w:rsidRDefault="003647B3" w:rsidP="00CC30BB">
            <w:pPr>
              <w:pStyle w:val="afff5"/>
            </w:pPr>
            <w:r w:rsidRPr="00A53688">
              <w:t>Отлаженная сбытовая сеть</w:t>
            </w:r>
          </w:p>
        </w:tc>
        <w:tc>
          <w:tcPr>
            <w:tcW w:w="3480" w:type="dxa"/>
          </w:tcPr>
          <w:p w:rsidR="00A53688" w:rsidRDefault="003647B3" w:rsidP="00CC30BB">
            <w:pPr>
              <w:pStyle w:val="afff5"/>
            </w:pPr>
            <w:r w:rsidRPr="00A53688">
              <w:t>Выход на новые сегменты рынка, увеличение ассортимента</w:t>
            </w:r>
            <w:r w:rsidR="00A53688" w:rsidRPr="00A53688">
              <w:t>;</w:t>
            </w:r>
          </w:p>
          <w:p w:rsidR="00A53688" w:rsidRDefault="003647B3" w:rsidP="00CC30BB">
            <w:pPr>
              <w:pStyle w:val="afff5"/>
            </w:pPr>
            <w:r w:rsidRPr="00A53688">
              <w:t>достаточная известность будет способствовать выходу на новые сегменты рынка</w:t>
            </w:r>
            <w:r w:rsidR="00A53688" w:rsidRPr="00A53688">
              <w:t>;</w:t>
            </w:r>
          </w:p>
          <w:p w:rsidR="00A53688" w:rsidRDefault="003647B3" w:rsidP="00CC30BB">
            <w:pPr>
              <w:pStyle w:val="afff5"/>
            </w:pPr>
            <w:r w:rsidRPr="00A53688">
              <w:t>квалификация персонала, контроль качества, неудачное поведение конкурентов или их отсутствие, устойчивый спрос на продукцию, совершенствование технологий дадут возможность успеть за ростом рынка</w:t>
            </w:r>
            <w:r w:rsidR="00A53688" w:rsidRPr="00A53688">
              <w:t>;</w:t>
            </w:r>
          </w:p>
          <w:p w:rsidR="003647B3" w:rsidRPr="00A53688" w:rsidRDefault="003647B3" w:rsidP="00CC30BB">
            <w:pPr>
              <w:pStyle w:val="afff5"/>
            </w:pPr>
            <w:r w:rsidRPr="00A53688">
              <w:t>четкая стратегия позволит использовать все возможности</w:t>
            </w:r>
            <w:r w:rsidR="00A53688" w:rsidRPr="00A53688">
              <w:t xml:space="preserve">. </w:t>
            </w:r>
          </w:p>
        </w:tc>
        <w:tc>
          <w:tcPr>
            <w:tcW w:w="3402" w:type="dxa"/>
          </w:tcPr>
          <w:p w:rsidR="00A53688" w:rsidRDefault="003647B3" w:rsidP="00CC30BB">
            <w:pPr>
              <w:pStyle w:val="afff5"/>
            </w:pPr>
            <w:r w:rsidRPr="00A53688">
              <w:t>Политика государства, инфляция и рост налогов повлияют на проведение стратегии</w:t>
            </w:r>
            <w:r w:rsidR="00A53688" w:rsidRPr="00A53688">
              <w:t>;</w:t>
            </w:r>
          </w:p>
          <w:p w:rsidR="00A53688" w:rsidRDefault="003647B3" w:rsidP="00CC30BB">
            <w:pPr>
              <w:pStyle w:val="afff5"/>
            </w:pPr>
            <w:r w:rsidRPr="00A53688">
              <w:t>сбои в поставках продукции вызовут дополнительные расходы финансовых ресурсов</w:t>
            </w:r>
            <w:r w:rsidR="00A53688" w:rsidRPr="00A53688">
              <w:t>;</w:t>
            </w:r>
          </w:p>
          <w:p w:rsidR="00A53688" w:rsidRDefault="003647B3" w:rsidP="00CC30BB">
            <w:pPr>
              <w:pStyle w:val="afff5"/>
            </w:pPr>
            <w:r w:rsidRPr="00A53688">
              <w:t>известность защитит от товаров-субститутов и добавит преимуществ в конкуренции</w:t>
            </w:r>
            <w:r w:rsidR="00A53688" w:rsidRPr="00A53688">
              <w:t>;</w:t>
            </w:r>
          </w:p>
          <w:p w:rsidR="003647B3" w:rsidRPr="00A53688" w:rsidRDefault="003647B3" w:rsidP="00CC30BB">
            <w:pPr>
              <w:pStyle w:val="afff5"/>
            </w:pPr>
            <w:r w:rsidRPr="00A53688">
              <w:t>достоверный мониторинг уловит изменения вкусов потребителей</w:t>
            </w:r>
            <w:r w:rsidR="00A53688" w:rsidRPr="00A53688">
              <w:t xml:space="preserve">. </w:t>
            </w:r>
          </w:p>
        </w:tc>
      </w:tr>
      <w:tr w:rsidR="003647B3" w:rsidRPr="00A53688">
        <w:tc>
          <w:tcPr>
            <w:tcW w:w="2086" w:type="dxa"/>
          </w:tcPr>
          <w:p w:rsidR="003647B3" w:rsidRPr="00A53688" w:rsidRDefault="003647B3" w:rsidP="00CC30BB">
            <w:pPr>
              <w:pStyle w:val="afff5"/>
              <w:rPr>
                <w:b/>
                <w:bCs/>
              </w:rPr>
            </w:pPr>
            <w:r w:rsidRPr="00A53688">
              <w:rPr>
                <w:b/>
                <w:bCs/>
              </w:rPr>
              <w:t>Слабые стороны</w:t>
            </w:r>
            <w:r w:rsidR="00A53688" w:rsidRPr="00A53688">
              <w:rPr>
                <w:b/>
                <w:bCs/>
              </w:rPr>
              <w:t xml:space="preserve">: </w:t>
            </w:r>
          </w:p>
        </w:tc>
        <w:tc>
          <w:tcPr>
            <w:tcW w:w="3480" w:type="dxa"/>
          </w:tcPr>
          <w:p w:rsidR="003647B3" w:rsidRPr="00A53688" w:rsidRDefault="00A53688" w:rsidP="00CC30BB">
            <w:pPr>
              <w:pStyle w:val="afff5"/>
              <w:rPr>
                <w:b/>
                <w:bCs/>
              </w:rPr>
            </w:pPr>
            <w:r>
              <w:rPr>
                <w:b/>
                <w:bCs/>
              </w:rPr>
              <w:t>"</w:t>
            </w:r>
            <w:r w:rsidR="003647B3" w:rsidRPr="00A53688">
              <w:rPr>
                <w:b/>
                <w:bCs/>
              </w:rPr>
              <w:t>Слабость и возможность</w:t>
            </w:r>
            <w:r>
              <w:rPr>
                <w:b/>
                <w:bCs/>
              </w:rPr>
              <w:t>"</w:t>
            </w:r>
          </w:p>
        </w:tc>
        <w:tc>
          <w:tcPr>
            <w:tcW w:w="3402" w:type="dxa"/>
          </w:tcPr>
          <w:p w:rsidR="003647B3" w:rsidRPr="00A53688" w:rsidRDefault="00A53688" w:rsidP="00CC30BB">
            <w:pPr>
              <w:pStyle w:val="afff5"/>
              <w:rPr>
                <w:b/>
                <w:bCs/>
              </w:rPr>
            </w:pPr>
            <w:r>
              <w:rPr>
                <w:b/>
                <w:bCs/>
              </w:rPr>
              <w:t>"</w:t>
            </w:r>
            <w:r w:rsidR="003647B3" w:rsidRPr="00A53688">
              <w:rPr>
                <w:b/>
                <w:bCs/>
              </w:rPr>
              <w:t>Слабость и угрозы</w:t>
            </w:r>
            <w:r>
              <w:rPr>
                <w:b/>
                <w:bCs/>
              </w:rPr>
              <w:t>"</w:t>
            </w:r>
          </w:p>
        </w:tc>
      </w:tr>
      <w:tr w:rsidR="003647B3" w:rsidRPr="00A53688">
        <w:trPr>
          <w:trHeight w:val="2216"/>
        </w:trPr>
        <w:tc>
          <w:tcPr>
            <w:tcW w:w="2086" w:type="dxa"/>
          </w:tcPr>
          <w:p w:rsidR="003647B3" w:rsidRPr="00A53688" w:rsidRDefault="003647B3" w:rsidP="00CC30BB">
            <w:pPr>
              <w:pStyle w:val="afff5"/>
            </w:pPr>
            <w:r w:rsidRPr="00A53688">
              <w:t>Сбои в снабжении</w:t>
            </w:r>
          </w:p>
          <w:p w:rsidR="003647B3" w:rsidRPr="00A53688" w:rsidRDefault="003647B3" w:rsidP="00CC30BB">
            <w:pPr>
              <w:pStyle w:val="afff5"/>
            </w:pPr>
            <w:r w:rsidRPr="00A53688">
              <w:t>Узкий ассортимент продукции</w:t>
            </w:r>
          </w:p>
          <w:p w:rsidR="003647B3" w:rsidRPr="00A53688" w:rsidRDefault="003647B3" w:rsidP="00CC30BB">
            <w:pPr>
              <w:pStyle w:val="afff5"/>
            </w:pPr>
            <w:r w:rsidRPr="00A53688">
              <w:t>Средний уровень цен</w:t>
            </w:r>
          </w:p>
          <w:p w:rsidR="003647B3" w:rsidRPr="00A53688" w:rsidRDefault="003647B3" w:rsidP="00CC30BB">
            <w:pPr>
              <w:pStyle w:val="afff5"/>
            </w:pPr>
            <w:r w:rsidRPr="00A53688">
              <w:t>Не внедрена система ИСО-9000</w:t>
            </w:r>
          </w:p>
          <w:p w:rsidR="003647B3" w:rsidRPr="00A53688" w:rsidRDefault="003647B3" w:rsidP="00CC30BB">
            <w:pPr>
              <w:pStyle w:val="afff5"/>
            </w:pPr>
            <w:r w:rsidRPr="00A53688">
              <w:t>Не полная загруженность ПМ</w:t>
            </w:r>
          </w:p>
          <w:p w:rsidR="003647B3" w:rsidRPr="00A53688" w:rsidRDefault="003647B3" w:rsidP="00CC30BB">
            <w:pPr>
              <w:pStyle w:val="afff5"/>
            </w:pPr>
            <w:r w:rsidRPr="00A53688">
              <w:t>Слабая структура управления</w:t>
            </w:r>
          </w:p>
          <w:p w:rsidR="003647B3" w:rsidRPr="00A53688" w:rsidRDefault="003647B3" w:rsidP="00CC30BB">
            <w:pPr>
              <w:pStyle w:val="afff5"/>
            </w:pPr>
            <w:r w:rsidRPr="00A53688">
              <w:t>Неучастие персонала в принятии управленческих решений</w:t>
            </w:r>
          </w:p>
          <w:p w:rsidR="003647B3" w:rsidRPr="00A53688" w:rsidRDefault="003647B3" w:rsidP="00CC30BB">
            <w:pPr>
              <w:pStyle w:val="afff5"/>
            </w:pPr>
            <w:r w:rsidRPr="00A53688">
              <w:t>Узкая специализация</w:t>
            </w:r>
          </w:p>
          <w:p w:rsidR="003647B3" w:rsidRPr="00A53688" w:rsidRDefault="003647B3" w:rsidP="00CC30BB">
            <w:pPr>
              <w:pStyle w:val="afff5"/>
            </w:pPr>
            <w:r w:rsidRPr="00A53688">
              <w:t>Устаревшее оборудование</w:t>
            </w:r>
          </w:p>
        </w:tc>
        <w:tc>
          <w:tcPr>
            <w:tcW w:w="3480" w:type="dxa"/>
          </w:tcPr>
          <w:p w:rsidR="00A53688" w:rsidRDefault="003647B3" w:rsidP="00CC30BB">
            <w:pPr>
              <w:pStyle w:val="afff5"/>
              <w:rPr>
                <w:lang w:val="lt-LT"/>
              </w:rPr>
            </w:pPr>
            <w:r w:rsidRPr="00A53688">
              <w:t>Плохая рекламная политика создаст затруднения при выходе на новые рынки</w:t>
            </w:r>
            <w:r w:rsidR="00A53688" w:rsidRPr="00A53688">
              <w:rPr>
                <w:lang w:val="lt-LT"/>
              </w:rPr>
              <w:t xml:space="preserve">; </w:t>
            </w:r>
            <w:r w:rsidRPr="00A53688">
              <w:t>необходимо увеличении ассортимента</w:t>
            </w:r>
            <w:r w:rsidR="00A53688" w:rsidRPr="00A53688">
              <w:rPr>
                <w:lang w:val="lt-LT"/>
              </w:rPr>
              <w:t>;</w:t>
            </w:r>
          </w:p>
          <w:p w:rsidR="003647B3" w:rsidRPr="00A53688" w:rsidRDefault="003647B3" w:rsidP="00CC30BB">
            <w:pPr>
              <w:pStyle w:val="afff5"/>
            </w:pPr>
            <w:r w:rsidRPr="00A53688">
              <w:t>снижение уровня цен, размеров налогов и пошлин при сохранении среднего уровня цен позволит получать сверхдоходы</w:t>
            </w:r>
            <w:r w:rsidR="00A53688" w:rsidRPr="00A53688">
              <w:t xml:space="preserve">. </w:t>
            </w:r>
          </w:p>
        </w:tc>
        <w:tc>
          <w:tcPr>
            <w:tcW w:w="3402" w:type="dxa"/>
          </w:tcPr>
          <w:p w:rsidR="00A53688" w:rsidRDefault="003647B3" w:rsidP="00CC30BB">
            <w:pPr>
              <w:pStyle w:val="afff5"/>
            </w:pPr>
            <w:r w:rsidRPr="00A53688">
              <w:t>неблагоприятная политика государства может привести к выходу из отрасли</w:t>
            </w:r>
            <w:r w:rsidR="00A53688" w:rsidRPr="00A53688">
              <w:t>;</w:t>
            </w:r>
          </w:p>
          <w:p w:rsidR="00A53688" w:rsidRDefault="003647B3" w:rsidP="00CC30BB">
            <w:pPr>
              <w:pStyle w:val="afff5"/>
            </w:pPr>
            <w:r w:rsidRPr="00A53688">
              <w:t>непродуманная рекламная политика не удержит покупателей при изменении их предпочтений</w:t>
            </w:r>
            <w:r w:rsidR="00A53688" w:rsidRPr="00A53688">
              <w:t>;</w:t>
            </w:r>
          </w:p>
          <w:p w:rsidR="003647B3" w:rsidRPr="00A53688" w:rsidRDefault="003647B3" w:rsidP="00CC30BB">
            <w:pPr>
              <w:pStyle w:val="afff5"/>
            </w:pPr>
            <w:r w:rsidRPr="00A53688">
              <w:t>неполная загруженность производственных мощностей при росте темпов инфляции, устаревшее оборудование может привести к банкротству</w:t>
            </w:r>
            <w:r w:rsidR="00A53688" w:rsidRPr="00A53688">
              <w:t xml:space="preserve">. </w:t>
            </w:r>
          </w:p>
        </w:tc>
      </w:tr>
    </w:tbl>
    <w:p w:rsidR="009A33EE" w:rsidRPr="00A53688" w:rsidRDefault="009A33EE" w:rsidP="00A53688">
      <w:bookmarkStart w:id="54" w:name="_GoBack"/>
      <w:bookmarkEnd w:id="54"/>
    </w:p>
    <w:sectPr w:rsidR="009A33EE" w:rsidRPr="00A53688" w:rsidSect="00A53688">
      <w:headerReference w:type="default" r:id="rId47"/>
      <w:footerReference w:type="default" r:id="rId48"/>
      <w:pgSz w:w="11906" w:h="16838"/>
      <w:pgMar w:top="1134" w:right="849"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F50" w:rsidRDefault="00360F50" w:rsidP="00584B69">
      <w:r>
        <w:separator/>
      </w:r>
    </w:p>
  </w:endnote>
  <w:endnote w:type="continuationSeparator" w:id="0">
    <w:p w:rsidR="00360F50" w:rsidRDefault="00360F50" w:rsidP="0058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50" w:rsidRPr="00916C86" w:rsidRDefault="00360F50" w:rsidP="003263A3">
    <w:pPr>
      <w:pStyle w:val="af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F50" w:rsidRDefault="00360F50" w:rsidP="00584B69">
      <w:r>
        <w:separator/>
      </w:r>
    </w:p>
  </w:footnote>
  <w:footnote w:type="continuationSeparator" w:id="0">
    <w:p w:rsidR="00360F50" w:rsidRDefault="00360F50" w:rsidP="00584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50" w:rsidRDefault="00360F50" w:rsidP="00A53688">
    <w:pPr>
      <w:pStyle w:val="affa"/>
      <w:framePr w:wrap="auto" w:vAnchor="text" w:hAnchor="margin" w:xAlign="right" w:y="1"/>
      <w:rPr>
        <w:rStyle w:val="affd"/>
      </w:rPr>
    </w:pPr>
    <w:r>
      <w:rPr>
        <w:rStyle w:val="affd"/>
      </w:rPr>
      <w:fldChar w:fldCharType="begin"/>
    </w:r>
    <w:r>
      <w:rPr>
        <w:rStyle w:val="affd"/>
      </w:rPr>
      <w:instrText xml:space="preserve">PAGE  </w:instrText>
    </w:r>
    <w:r>
      <w:rPr>
        <w:rStyle w:val="affd"/>
      </w:rPr>
      <w:fldChar w:fldCharType="separate"/>
    </w:r>
    <w:r w:rsidR="00A30D17">
      <w:rPr>
        <w:rStyle w:val="affd"/>
      </w:rPr>
      <w:t>125</w:t>
    </w:r>
    <w:r>
      <w:rPr>
        <w:rStyle w:val="affd"/>
      </w:rPr>
      <w:fldChar w:fldCharType="end"/>
    </w:r>
  </w:p>
  <w:p w:rsidR="00360F50" w:rsidRDefault="00360F50" w:rsidP="00A53688">
    <w:pPr>
      <w:pStyle w:val="aff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0D7"/>
    <w:rsid w:val="000066A0"/>
    <w:rsid w:val="000101A2"/>
    <w:rsid w:val="000126AC"/>
    <w:rsid w:val="00013EF8"/>
    <w:rsid w:val="00020995"/>
    <w:rsid w:val="00022704"/>
    <w:rsid w:val="00023B5B"/>
    <w:rsid w:val="000247EE"/>
    <w:rsid w:val="00025587"/>
    <w:rsid w:val="000350FD"/>
    <w:rsid w:val="0003646B"/>
    <w:rsid w:val="00040C8C"/>
    <w:rsid w:val="00044F2E"/>
    <w:rsid w:val="0004750B"/>
    <w:rsid w:val="00054767"/>
    <w:rsid w:val="00056F53"/>
    <w:rsid w:val="00066F12"/>
    <w:rsid w:val="000733C6"/>
    <w:rsid w:val="0007474C"/>
    <w:rsid w:val="00074D87"/>
    <w:rsid w:val="000859D0"/>
    <w:rsid w:val="00093D3C"/>
    <w:rsid w:val="00094693"/>
    <w:rsid w:val="000A0493"/>
    <w:rsid w:val="000A5F45"/>
    <w:rsid w:val="000B5AB2"/>
    <w:rsid w:val="000B7FFB"/>
    <w:rsid w:val="000C12B0"/>
    <w:rsid w:val="000D0B65"/>
    <w:rsid w:val="000D42DC"/>
    <w:rsid w:val="000D4DA1"/>
    <w:rsid w:val="000E3189"/>
    <w:rsid w:val="000E3F6F"/>
    <w:rsid w:val="000E49B8"/>
    <w:rsid w:val="000E7BED"/>
    <w:rsid w:val="00100617"/>
    <w:rsid w:val="00106981"/>
    <w:rsid w:val="00112B2A"/>
    <w:rsid w:val="0011386C"/>
    <w:rsid w:val="00143031"/>
    <w:rsid w:val="00144B33"/>
    <w:rsid w:val="00146804"/>
    <w:rsid w:val="00147707"/>
    <w:rsid w:val="0014791E"/>
    <w:rsid w:val="0015061C"/>
    <w:rsid w:val="00152568"/>
    <w:rsid w:val="00155B23"/>
    <w:rsid w:val="001636EE"/>
    <w:rsid w:val="00163CBA"/>
    <w:rsid w:val="00167CD9"/>
    <w:rsid w:val="00186EA5"/>
    <w:rsid w:val="00193A3B"/>
    <w:rsid w:val="001964DC"/>
    <w:rsid w:val="001A1499"/>
    <w:rsid w:val="001A3F55"/>
    <w:rsid w:val="001A5F9B"/>
    <w:rsid w:val="001B67E2"/>
    <w:rsid w:val="001C6922"/>
    <w:rsid w:val="001C7393"/>
    <w:rsid w:val="001D39E7"/>
    <w:rsid w:val="001E1C33"/>
    <w:rsid w:val="001E2A79"/>
    <w:rsid w:val="001F2E73"/>
    <w:rsid w:val="001F49B3"/>
    <w:rsid w:val="00200AFD"/>
    <w:rsid w:val="0020201A"/>
    <w:rsid w:val="00204730"/>
    <w:rsid w:val="002157A7"/>
    <w:rsid w:val="002263FB"/>
    <w:rsid w:val="00242882"/>
    <w:rsid w:val="00251847"/>
    <w:rsid w:val="002535E6"/>
    <w:rsid w:val="00272797"/>
    <w:rsid w:val="0028037B"/>
    <w:rsid w:val="00287935"/>
    <w:rsid w:val="00291C6D"/>
    <w:rsid w:val="002A26D5"/>
    <w:rsid w:val="002A3C7A"/>
    <w:rsid w:val="002A49F4"/>
    <w:rsid w:val="002A73E5"/>
    <w:rsid w:val="002B165E"/>
    <w:rsid w:val="002B5718"/>
    <w:rsid w:val="002B5B44"/>
    <w:rsid w:val="002C0847"/>
    <w:rsid w:val="002C2FEE"/>
    <w:rsid w:val="002C4B1A"/>
    <w:rsid w:val="002D332E"/>
    <w:rsid w:val="002E0C85"/>
    <w:rsid w:val="002E3257"/>
    <w:rsid w:val="002E7514"/>
    <w:rsid w:val="002F394C"/>
    <w:rsid w:val="002F3E72"/>
    <w:rsid w:val="002F4BE5"/>
    <w:rsid w:val="002F6A50"/>
    <w:rsid w:val="00326300"/>
    <w:rsid w:val="003263A3"/>
    <w:rsid w:val="00330AB8"/>
    <w:rsid w:val="00331049"/>
    <w:rsid w:val="003320D2"/>
    <w:rsid w:val="0033412B"/>
    <w:rsid w:val="00352861"/>
    <w:rsid w:val="00357E5E"/>
    <w:rsid w:val="00360F50"/>
    <w:rsid w:val="00361573"/>
    <w:rsid w:val="003647B3"/>
    <w:rsid w:val="003673DB"/>
    <w:rsid w:val="00374849"/>
    <w:rsid w:val="00375359"/>
    <w:rsid w:val="00380FE0"/>
    <w:rsid w:val="00383B4C"/>
    <w:rsid w:val="003901D1"/>
    <w:rsid w:val="00393CCB"/>
    <w:rsid w:val="003A0500"/>
    <w:rsid w:val="003A7B1B"/>
    <w:rsid w:val="003B21E8"/>
    <w:rsid w:val="003B6BB6"/>
    <w:rsid w:val="003C0FDE"/>
    <w:rsid w:val="003C1364"/>
    <w:rsid w:val="003C1581"/>
    <w:rsid w:val="003C380D"/>
    <w:rsid w:val="003C731D"/>
    <w:rsid w:val="003D41E2"/>
    <w:rsid w:val="003E2D2C"/>
    <w:rsid w:val="003E5E77"/>
    <w:rsid w:val="003E6DBB"/>
    <w:rsid w:val="003E70E0"/>
    <w:rsid w:val="003F074B"/>
    <w:rsid w:val="003F12ED"/>
    <w:rsid w:val="003F1DDB"/>
    <w:rsid w:val="003F2650"/>
    <w:rsid w:val="003F5D03"/>
    <w:rsid w:val="00402412"/>
    <w:rsid w:val="00406D63"/>
    <w:rsid w:val="00410D5B"/>
    <w:rsid w:val="00413F34"/>
    <w:rsid w:val="00421AC1"/>
    <w:rsid w:val="00423AA5"/>
    <w:rsid w:val="00433E35"/>
    <w:rsid w:val="00436AAE"/>
    <w:rsid w:val="00446919"/>
    <w:rsid w:val="00455760"/>
    <w:rsid w:val="0046238A"/>
    <w:rsid w:val="00467560"/>
    <w:rsid w:val="00471944"/>
    <w:rsid w:val="00472939"/>
    <w:rsid w:val="00485235"/>
    <w:rsid w:val="00485DF1"/>
    <w:rsid w:val="00487AEB"/>
    <w:rsid w:val="00490213"/>
    <w:rsid w:val="00497E4C"/>
    <w:rsid w:val="004A3D7B"/>
    <w:rsid w:val="004A3F88"/>
    <w:rsid w:val="004A4DC7"/>
    <w:rsid w:val="004A6019"/>
    <w:rsid w:val="004B0884"/>
    <w:rsid w:val="004B0928"/>
    <w:rsid w:val="004B4360"/>
    <w:rsid w:val="004B4D77"/>
    <w:rsid w:val="004C148D"/>
    <w:rsid w:val="004C3D85"/>
    <w:rsid w:val="004C5107"/>
    <w:rsid w:val="004D33E3"/>
    <w:rsid w:val="004D6864"/>
    <w:rsid w:val="004D78C0"/>
    <w:rsid w:val="004E196F"/>
    <w:rsid w:val="004E1E00"/>
    <w:rsid w:val="004E4512"/>
    <w:rsid w:val="004F01DD"/>
    <w:rsid w:val="004F5015"/>
    <w:rsid w:val="00500C39"/>
    <w:rsid w:val="00501FAC"/>
    <w:rsid w:val="00503966"/>
    <w:rsid w:val="00510B20"/>
    <w:rsid w:val="00516E69"/>
    <w:rsid w:val="0052216F"/>
    <w:rsid w:val="00523FDE"/>
    <w:rsid w:val="00526E01"/>
    <w:rsid w:val="005301D6"/>
    <w:rsid w:val="00536381"/>
    <w:rsid w:val="005367FF"/>
    <w:rsid w:val="00542DF5"/>
    <w:rsid w:val="005444DA"/>
    <w:rsid w:val="005522F9"/>
    <w:rsid w:val="00554809"/>
    <w:rsid w:val="0055652D"/>
    <w:rsid w:val="005606C0"/>
    <w:rsid w:val="00561C0A"/>
    <w:rsid w:val="005640DE"/>
    <w:rsid w:val="005648FD"/>
    <w:rsid w:val="00566000"/>
    <w:rsid w:val="005737D1"/>
    <w:rsid w:val="00583F6A"/>
    <w:rsid w:val="00584B69"/>
    <w:rsid w:val="005921B1"/>
    <w:rsid w:val="005951DE"/>
    <w:rsid w:val="005A24E8"/>
    <w:rsid w:val="005A58E5"/>
    <w:rsid w:val="005A6526"/>
    <w:rsid w:val="005B18A1"/>
    <w:rsid w:val="005C22F0"/>
    <w:rsid w:val="005C2966"/>
    <w:rsid w:val="005C3E66"/>
    <w:rsid w:val="005C638B"/>
    <w:rsid w:val="005C7D1B"/>
    <w:rsid w:val="005D499F"/>
    <w:rsid w:val="005E28F8"/>
    <w:rsid w:val="006026DC"/>
    <w:rsid w:val="006103CD"/>
    <w:rsid w:val="00613915"/>
    <w:rsid w:val="00613AE1"/>
    <w:rsid w:val="00614EA7"/>
    <w:rsid w:val="00617F79"/>
    <w:rsid w:val="00642E66"/>
    <w:rsid w:val="00650227"/>
    <w:rsid w:val="00650A35"/>
    <w:rsid w:val="00651759"/>
    <w:rsid w:val="00652691"/>
    <w:rsid w:val="006539C9"/>
    <w:rsid w:val="00653D19"/>
    <w:rsid w:val="00661212"/>
    <w:rsid w:val="00661BBA"/>
    <w:rsid w:val="0067051F"/>
    <w:rsid w:val="00674223"/>
    <w:rsid w:val="00676884"/>
    <w:rsid w:val="006809AD"/>
    <w:rsid w:val="0068721E"/>
    <w:rsid w:val="00687A82"/>
    <w:rsid w:val="00687C4A"/>
    <w:rsid w:val="00691030"/>
    <w:rsid w:val="006924CA"/>
    <w:rsid w:val="006A0F27"/>
    <w:rsid w:val="006A1EF1"/>
    <w:rsid w:val="006A75D6"/>
    <w:rsid w:val="006B0D84"/>
    <w:rsid w:val="006B1D5B"/>
    <w:rsid w:val="006B3B81"/>
    <w:rsid w:val="006C32E7"/>
    <w:rsid w:val="006C72B5"/>
    <w:rsid w:val="006D1D5F"/>
    <w:rsid w:val="006D5896"/>
    <w:rsid w:val="006D71DF"/>
    <w:rsid w:val="006D7209"/>
    <w:rsid w:val="006E2636"/>
    <w:rsid w:val="006E5328"/>
    <w:rsid w:val="006E6AC1"/>
    <w:rsid w:val="006E708F"/>
    <w:rsid w:val="006F177D"/>
    <w:rsid w:val="006F4B55"/>
    <w:rsid w:val="006F5FC1"/>
    <w:rsid w:val="00706206"/>
    <w:rsid w:val="00707064"/>
    <w:rsid w:val="00716099"/>
    <w:rsid w:val="0072201C"/>
    <w:rsid w:val="0072274A"/>
    <w:rsid w:val="00726E68"/>
    <w:rsid w:val="007279CE"/>
    <w:rsid w:val="00727DA1"/>
    <w:rsid w:val="0073041F"/>
    <w:rsid w:val="00730ABF"/>
    <w:rsid w:val="00730D5B"/>
    <w:rsid w:val="00742F26"/>
    <w:rsid w:val="0074339B"/>
    <w:rsid w:val="00743AA0"/>
    <w:rsid w:val="00766221"/>
    <w:rsid w:val="00775922"/>
    <w:rsid w:val="007911EA"/>
    <w:rsid w:val="00792E9C"/>
    <w:rsid w:val="007A2521"/>
    <w:rsid w:val="007A2DAB"/>
    <w:rsid w:val="007A50A9"/>
    <w:rsid w:val="007B4873"/>
    <w:rsid w:val="007B6F65"/>
    <w:rsid w:val="007C3320"/>
    <w:rsid w:val="007D3B77"/>
    <w:rsid w:val="007E3E6E"/>
    <w:rsid w:val="007E4AB1"/>
    <w:rsid w:val="007E617A"/>
    <w:rsid w:val="007E7404"/>
    <w:rsid w:val="00803D9F"/>
    <w:rsid w:val="00806CC8"/>
    <w:rsid w:val="008076D6"/>
    <w:rsid w:val="00810882"/>
    <w:rsid w:val="00812302"/>
    <w:rsid w:val="00813D23"/>
    <w:rsid w:val="00817BCF"/>
    <w:rsid w:val="00844155"/>
    <w:rsid w:val="008562C8"/>
    <w:rsid w:val="008703E9"/>
    <w:rsid w:val="00877186"/>
    <w:rsid w:val="00877BF1"/>
    <w:rsid w:val="00896159"/>
    <w:rsid w:val="00897B4B"/>
    <w:rsid w:val="008A53A8"/>
    <w:rsid w:val="008A5568"/>
    <w:rsid w:val="008C1048"/>
    <w:rsid w:val="008C7B63"/>
    <w:rsid w:val="008D1D1E"/>
    <w:rsid w:val="008D2B80"/>
    <w:rsid w:val="008D3DAF"/>
    <w:rsid w:val="008D7F1D"/>
    <w:rsid w:val="008E1D4F"/>
    <w:rsid w:val="008E22FF"/>
    <w:rsid w:val="008E3A52"/>
    <w:rsid w:val="008E4584"/>
    <w:rsid w:val="008F3D3F"/>
    <w:rsid w:val="008F55DC"/>
    <w:rsid w:val="00904ED6"/>
    <w:rsid w:val="00906F2D"/>
    <w:rsid w:val="00910D59"/>
    <w:rsid w:val="00916C86"/>
    <w:rsid w:val="00920257"/>
    <w:rsid w:val="0092679C"/>
    <w:rsid w:val="009276E0"/>
    <w:rsid w:val="00931AF8"/>
    <w:rsid w:val="00932409"/>
    <w:rsid w:val="00934589"/>
    <w:rsid w:val="00936AEB"/>
    <w:rsid w:val="009440D7"/>
    <w:rsid w:val="00947A6F"/>
    <w:rsid w:val="00947D04"/>
    <w:rsid w:val="0095443A"/>
    <w:rsid w:val="00954680"/>
    <w:rsid w:val="00954DB0"/>
    <w:rsid w:val="009552D7"/>
    <w:rsid w:val="00955DDB"/>
    <w:rsid w:val="009569B5"/>
    <w:rsid w:val="009637C4"/>
    <w:rsid w:val="00964771"/>
    <w:rsid w:val="0096745A"/>
    <w:rsid w:val="009718F8"/>
    <w:rsid w:val="009741D0"/>
    <w:rsid w:val="00981D03"/>
    <w:rsid w:val="0099571B"/>
    <w:rsid w:val="0099583D"/>
    <w:rsid w:val="009A2975"/>
    <w:rsid w:val="009A33EE"/>
    <w:rsid w:val="009A3B11"/>
    <w:rsid w:val="009A6041"/>
    <w:rsid w:val="009A6187"/>
    <w:rsid w:val="009B2A04"/>
    <w:rsid w:val="009B3080"/>
    <w:rsid w:val="009C4553"/>
    <w:rsid w:val="009C6ECB"/>
    <w:rsid w:val="009D02F3"/>
    <w:rsid w:val="009D14FA"/>
    <w:rsid w:val="009D3A9F"/>
    <w:rsid w:val="009E2733"/>
    <w:rsid w:val="009E7E4F"/>
    <w:rsid w:val="009F5271"/>
    <w:rsid w:val="009F6EA2"/>
    <w:rsid w:val="009F7714"/>
    <w:rsid w:val="00A06D59"/>
    <w:rsid w:val="00A10599"/>
    <w:rsid w:val="00A14F6A"/>
    <w:rsid w:val="00A244C1"/>
    <w:rsid w:val="00A258D6"/>
    <w:rsid w:val="00A30D17"/>
    <w:rsid w:val="00A312E9"/>
    <w:rsid w:val="00A32088"/>
    <w:rsid w:val="00A32A1B"/>
    <w:rsid w:val="00A340B5"/>
    <w:rsid w:val="00A364C7"/>
    <w:rsid w:val="00A418CA"/>
    <w:rsid w:val="00A53688"/>
    <w:rsid w:val="00A55FBC"/>
    <w:rsid w:val="00A56DF3"/>
    <w:rsid w:val="00A66E17"/>
    <w:rsid w:val="00A8171E"/>
    <w:rsid w:val="00A858C6"/>
    <w:rsid w:val="00A94772"/>
    <w:rsid w:val="00A966ED"/>
    <w:rsid w:val="00A96C62"/>
    <w:rsid w:val="00AA29D0"/>
    <w:rsid w:val="00AB1AA0"/>
    <w:rsid w:val="00AB3C31"/>
    <w:rsid w:val="00AB3EBF"/>
    <w:rsid w:val="00AC1A85"/>
    <w:rsid w:val="00AC57D9"/>
    <w:rsid w:val="00AD17C4"/>
    <w:rsid w:val="00AD296E"/>
    <w:rsid w:val="00AE1C7A"/>
    <w:rsid w:val="00AF03BB"/>
    <w:rsid w:val="00AF1E1B"/>
    <w:rsid w:val="00AF5793"/>
    <w:rsid w:val="00B02CEE"/>
    <w:rsid w:val="00B0471F"/>
    <w:rsid w:val="00B062F5"/>
    <w:rsid w:val="00B14FA2"/>
    <w:rsid w:val="00B177FA"/>
    <w:rsid w:val="00B273D9"/>
    <w:rsid w:val="00B31A61"/>
    <w:rsid w:val="00B33F53"/>
    <w:rsid w:val="00B41922"/>
    <w:rsid w:val="00B4340E"/>
    <w:rsid w:val="00B441E7"/>
    <w:rsid w:val="00B55441"/>
    <w:rsid w:val="00B70035"/>
    <w:rsid w:val="00B705D0"/>
    <w:rsid w:val="00B73226"/>
    <w:rsid w:val="00B74DE7"/>
    <w:rsid w:val="00B80EDA"/>
    <w:rsid w:val="00B96203"/>
    <w:rsid w:val="00B97EA1"/>
    <w:rsid w:val="00BA165B"/>
    <w:rsid w:val="00BA2E89"/>
    <w:rsid w:val="00BA34B9"/>
    <w:rsid w:val="00BA65B5"/>
    <w:rsid w:val="00BA66BB"/>
    <w:rsid w:val="00BB16FB"/>
    <w:rsid w:val="00BB4CE6"/>
    <w:rsid w:val="00BC236C"/>
    <w:rsid w:val="00BC67F2"/>
    <w:rsid w:val="00BD675B"/>
    <w:rsid w:val="00BD7443"/>
    <w:rsid w:val="00BE113F"/>
    <w:rsid w:val="00BE1E58"/>
    <w:rsid w:val="00BE1E7A"/>
    <w:rsid w:val="00BE4C04"/>
    <w:rsid w:val="00BE79B9"/>
    <w:rsid w:val="00BF4EEE"/>
    <w:rsid w:val="00C0166E"/>
    <w:rsid w:val="00C020B2"/>
    <w:rsid w:val="00C064F0"/>
    <w:rsid w:val="00C071D7"/>
    <w:rsid w:val="00C10B60"/>
    <w:rsid w:val="00C146ED"/>
    <w:rsid w:val="00C16CAB"/>
    <w:rsid w:val="00C22745"/>
    <w:rsid w:val="00C23108"/>
    <w:rsid w:val="00C25D1E"/>
    <w:rsid w:val="00C3015B"/>
    <w:rsid w:val="00C3188D"/>
    <w:rsid w:val="00C33D06"/>
    <w:rsid w:val="00C36314"/>
    <w:rsid w:val="00C37355"/>
    <w:rsid w:val="00C37664"/>
    <w:rsid w:val="00C378B9"/>
    <w:rsid w:val="00C412C2"/>
    <w:rsid w:val="00C44568"/>
    <w:rsid w:val="00C45443"/>
    <w:rsid w:val="00C459AD"/>
    <w:rsid w:val="00C6274C"/>
    <w:rsid w:val="00C65125"/>
    <w:rsid w:val="00C66C29"/>
    <w:rsid w:val="00C7160D"/>
    <w:rsid w:val="00C723F0"/>
    <w:rsid w:val="00C86A20"/>
    <w:rsid w:val="00C86B96"/>
    <w:rsid w:val="00C86BA8"/>
    <w:rsid w:val="00C90628"/>
    <w:rsid w:val="00C929AA"/>
    <w:rsid w:val="00C92B37"/>
    <w:rsid w:val="00C959C1"/>
    <w:rsid w:val="00CA3D88"/>
    <w:rsid w:val="00CB0427"/>
    <w:rsid w:val="00CB0AD4"/>
    <w:rsid w:val="00CB2497"/>
    <w:rsid w:val="00CB42E3"/>
    <w:rsid w:val="00CB599B"/>
    <w:rsid w:val="00CC30BB"/>
    <w:rsid w:val="00CC4822"/>
    <w:rsid w:val="00CC554E"/>
    <w:rsid w:val="00CC5D7F"/>
    <w:rsid w:val="00CD5DC2"/>
    <w:rsid w:val="00CE0A8E"/>
    <w:rsid w:val="00CE29F4"/>
    <w:rsid w:val="00CE647A"/>
    <w:rsid w:val="00CF1261"/>
    <w:rsid w:val="00CF1C63"/>
    <w:rsid w:val="00CF585D"/>
    <w:rsid w:val="00D00DEE"/>
    <w:rsid w:val="00D01BA6"/>
    <w:rsid w:val="00D055BB"/>
    <w:rsid w:val="00D06668"/>
    <w:rsid w:val="00D123D4"/>
    <w:rsid w:val="00D1247F"/>
    <w:rsid w:val="00D15E50"/>
    <w:rsid w:val="00D1612C"/>
    <w:rsid w:val="00D22A4E"/>
    <w:rsid w:val="00D24B09"/>
    <w:rsid w:val="00D31D1B"/>
    <w:rsid w:val="00D35706"/>
    <w:rsid w:val="00D4307C"/>
    <w:rsid w:val="00D46FFF"/>
    <w:rsid w:val="00D70DD7"/>
    <w:rsid w:val="00D76ADC"/>
    <w:rsid w:val="00D80447"/>
    <w:rsid w:val="00D8378A"/>
    <w:rsid w:val="00D83FCF"/>
    <w:rsid w:val="00D87936"/>
    <w:rsid w:val="00D95641"/>
    <w:rsid w:val="00DA1572"/>
    <w:rsid w:val="00DA4C6D"/>
    <w:rsid w:val="00DB7831"/>
    <w:rsid w:val="00DB7F1A"/>
    <w:rsid w:val="00DC0212"/>
    <w:rsid w:val="00DC3337"/>
    <w:rsid w:val="00DC3E73"/>
    <w:rsid w:val="00DC6904"/>
    <w:rsid w:val="00DD0A13"/>
    <w:rsid w:val="00DD6338"/>
    <w:rsid w:val="00DE1732"/>
    <w:rsid w:val="00DE5786"/>
    <w:rsid w:val="00E00C8A"/>
    <w:rsid w:val="00E014F0"/>
    <w:rsid w:val="00E021EE"/>
    <w:rsid w:val="00E03329"/>
    <w:rsid w:val="00E142A1"/>
    <w:rsid w:val="00E30D41"/>
    <w:rsid w:val="00E365C9"/>
    <w:rsid w:val="00E45298"/>
    <w:rsid w:val="00E452EA"/>
    <w:rsid w:val="00E456A3"/>
    <w:rsid w:val="00E549FB"/>
    <w:rsid w:val="00E56636"/>
    <w:rsid w:val="00E61A8C"/>
    <w:rsid w:val="00E646E4"/>
    <w:rsid w:val="00E73C7A"/>
    <w:rsid w:val="00E814DA"/>
    <w:rsid w:val="00E862DC"/>
    <w:rsid w:val="00E9291A"/>
    <w:rsid w:val="00E9657D"/>
    <w:rsid w:val="00EA2FF6"/>
    <w:rsid w:val="00EA4A13"/>
    <w:rsid w:val="00EB1CD3"/>
    <w:rsid w:val="00EB56A4"/>
    <w:rsid w:val="00EC6F2B"/>
    <w:rsid w:val="00EE2132"/>
    <w:rsid w:val="00EF347D"/>
    <w:rsid w:val="00EF7F69"/>
    <w:rsid w:val="00F03A45"/>
    <w:rsid w:val="00F1243E"/>
    <w:rsid w:val="00F1678B"/>
    <w:rsid w:val="00F2170C"/>
    <w:rsid w:val="00F316F1"/>
    <w:rsid w:val="00F33DD5"/>
    <w:rsid w:val="00F36C89"/>
    <w:rsid w:val="00F40FEA"/>
    <w:rsid w:val="00F43341"/>
    <w:rsid w:val="00F451B8"/>
    <w:rsid w:val="00F50CE3"/>
    <w:rsid w:val="00F532DA"/>
    <w:rsid w:val="00F60326"/>
    <w:rsid w:val="00F6440B"/>
    <w:rsid w:val="00F83A77"/>
    <w:rsid w:val="00F86F8E"/>
    <w:rsid w:val="00F90A4C"/>
    <w:rsid w:val="00F92861"/>
    <w:rsid w:val="00F93F4A"/>
    <w:rsid w:val="00F9611D"/>
    <w:rsid w:val="00FA5B0E"/>
    <w:rsid w:val="00FA5CB4"/>
    <w:rsid w:val="00FA6B8A"/>
    <w:rsid w:val="00FB19AE"/>
    <w:rsid w:val="00FB3517"/>
    <w:rsid w:val="00FB52EA"/>
    <w:rsid w:val="00FC67D5"/>
    <w:rsid w:val="00FD6FD3"/>
    <w:rsid w:val="00FD7462"/>
    <w:rsid w:val="00FE55FD"/>
    <w:rsid w:val="00FF0CB3"/>
    <w:rsid w:val="00FF26BC"/>
    <w:rsid w:val="00FF6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1"/>
    <o:shapelayout v:ext="edit">
      <o:idmap v:ext="edit" data="1"/>
      <o:rules v:ext="edit">
        <o:r id="V:Rule1" type="connector" idref="#_x0000_s1051"/>
      </o:rules>
    </o:shapelayout>
  </w:shapeDefaults>
  <w:decimalSymbol w:val=","/>
  <w:listSeparator w:val=";"/>
  <w14:defaultImageDpi w14:val="0"/>
  <w15:docId w15:val="{1172FF29-8BC8-4433-8611-5395A5C2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53688"/>
    <w:pPr>
      <w:spacing w:after="0" w:line="360" w:lineRule="auto"/>
      <w:ind w:firstLine="720"/>
      <w:jc w:val="both"/>
    </w:pPr>
    <w:rPr>
      <w:rFonts w:ascii="Times New Roman" w:hAnsi="Times New Roman" w:cs="Times New Roman"/>
      <w:sz w:val="28"/>
      <w:szCs w:val="28"/>
    </w:rPr>
  </w:style>
  <w:style w:type="paragraph" w:styleId="1">
    <w:name w:val="heading 1"/>
    <w:basedOn w:val="a2"/>
    <w:next w:val="a2"/>
    <w:link w:val="10"/>
    <w:uiPriority w:val="99"/>
    <w:qFormat/>
    <w:rsid w:val="00A53688"/>
    <w:pPr>
      <w:keepNext/>
      <w:ind w:firstLine="0"/>
      <w:jc w:val="center"/>
      <w:outlineLvl w:val="0"/>
    </w:pPr>
    <w:rPr>
      <w:b/>
      <w:bCs/>
      <w:caps/>
      <w:noProof/>
      <w:kern w:val="16"/>
    </w:rPr>
  </w:style>
  <w:style w:type="paragraph" w:styleId="2">
    <w:name w:val="heading 2"/>
    <w:basedOn w:val="a2"/>
    <w:next w:val="a2"/>
    <w:link w:val="20"/>
    <w:autoRedefine/>
    <w:uiPriority w:val="99"/>
    <w:qFormat/>
    <w:rsid w:val="00A53688"/>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A53688"/>
    <w:pPr>
      <w:keepNext/>
      <w:outlineLvl w:val="2"/>
    </w:pPr>
    <w:rPr>
      <w:b/>
      <w:bCs/>
      <w:noProof/>
    </w:rPr>
  </w:style>
  <w:style w:type="paragraph" w:styleId="4">
    <w:name w:val="heading 4"/>
    <w:basedOn w:val="a2"/>
    <w:next w:val="a2"/>
    <w:link w:val="40"/>
    <w:uiPriority w:val="99"/>
    <w:qFormat/>
    <w:rsid w:val="00A53688"/>
    <w:pPr>
      <w:keepNext/>
      <w:ind w:firstLine="0"/>
      <w:jc w:val="center"/>
      <w:outlineLvl w:val="3"/>
    </w:pPr>
    <w:rPr>
      <w:i/>
      <w:iCs/>
      <w:noProof/>
    </w:rPr>
  </w:style>
  <w:style w:type="paragraph" w:styleId="5">
    <w:name w:val="heading 5"/>
    <w:basedOn w:val="a2"/>
    <w:next w:val="a2"/>
    <w:link w:val="50"/>
    <w:uiPriority w:val="99"/>
    <w:qFormat/>
    <w:rsid w:val="00A53688"/>
    <w:pPr>
      <w:keepNext/>
      <w:ind w:left="737" w:firstLine="0"/>
      <w:jc w:val="left"/>
      <w:outlineLvl w:val="4"/>
    </w:pPr>
  </w:style>
  <w:style w:type="paragraph" w:styleId="6">
    <w:name w:val="heading 6"/>
    <w:basedOn w:val="a2"/>
    <w:next w:val="a2"/>
    <w:link w:val="60"/>
    <w:uiPriority w:val="99"/>
    <w:qFormat/>
    <w:rsid w:val="00A53688"/>
    <w:pPr>
      <w:keepNext/>
      <w:jc w:val="center"/>
      <w:outlineLvl w:val="5"/>
    </w:pPr>
    <w:rPr>
      <w:b/>
      <w:bCs/>
      <w:sz w:val="30"/>
      <w:szCs w:val="30"/>
    </w:rPr>
  </w:style>
  <w:style w:type="paragraph" w:styleId="7">
    <w:name w:val="heading 7"/>
    <w:basedOn w:val="a2"/>
    <w:next w:val="a2"/>
    <w:link w:val="70"/>
    <w:uiPriority w:val="99"/>
    <w:qFormat/>
    <w:rsid w:val="00A53688"/>
    <w:pPr>
      <w:keepNext/>
      <w:outlineLvl w:val="6"/>
    </w:pPr>
    <w:rPr>
      <w:sz w:val="24"/>
      <w:szCs w:val="24"/>
    </w:rPr>
  </w:style>
  <w:style w:type="paragraph" w:styleId="8">
    <w:name w:val="heading 8"/>
    <w:basedOn w:val="a2"/>
    <w:next w:val="a2"/>
    <w:link w:val="80"/>
    <w:uiPriority w:val="99"/>
    <w:qFormat/>
    <w:rsid w:val="00A53688"/>
    <w:pPr>
      <w:keepNext/>
      <w:outlineLvl w:val="7"/>
    </w:pPr>
    <w:rPr>
      <w:rFonts w:ascii="Arial" w:hAnsi="Arial" w:cs="Arial"/>
      <w:b/>
      <w:bCs/>
      <w:sz w:val="32"/>
      <w:szCs w:val="32"/>
    </w:rPr>
  </w:style>
  <w:style w:type="paragraph" w:styleId="9">
    <w:name w:val="heading 9"/>
    <w:basedOn w:val="a2"/>
    <w:next w:val="a2"/>
    <w:link w:val="90"/>
    <w:uiPriority w:val="99"/>
    <w:qFormat/>
    <w:rsid w:val="001A1499"/>
    <w:pPr>
      <w:spacing w:before="240" w:after="60"/>
      <w:outlineLvl w:val="8"/>
    </w:pPr>
    <w:rPr>
      <w:rFonts w:ascii="Cambria" w:hAnsi="Cambria" w:cs="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9"/>
    <w:locked/>
    <w:rsid w:val="009A3B11"/>
    <w:rPr>
      <w:rFonts w:cs="Times New Roman"/>
      <w:b/>
      <w:bCs/>
      <w:caps/>
      <w:noProof/>
      <w:kern w:val="16"/>
      <w:sz w:val="28"/>
      <w:szCs w:val="28"/>
      <w:lang w:val="ru-RU" w:eastAsia="ru-RU"/>
    </w:rPr>
  </w:style>
  <w:style w:type="character" w:customStyle="1" w:styleId="20">
    <w:name w:val="Заголовок 2 Знак"/>
    <w:basedOn w:val="a3"/>
    <w:link w:val="2"/>
    <w:uiPriority w:val="99"/>
    <w:locked/>
    <w:rsid w:val="001A1499"/>
    <w:rPr>
      <w:rFonts w:cs="Times New Roman"/>
      <w:b/>
      <w:bCs/>
      <w:i/>
      <w:iCs/>
      <w:smallCaps/>
      <w:noProof/>
      <w:color w:val="000000"/>
      <w:kern w:val="36"/>
      <w:position w:val="-4"/>
      <w:sz w:val="28"/>
      <w:szCs w:val="28"/>
      <w:lang w:val="ru-RU" w:eastAsia="ru-RU"/>
    </w:rPr>
  </w:style>
  <w:style w:type="character" w:customStyle="1" w:styleId="30">
    <w:name w:val="Заголовок 3 Знак"/>
    <w:basedOn w:val="a3"/>
    <w:link w:val="3"/>
    <w:uiPriority w:val="99"/>
    <w:semiHidden/>
    <w:locked/>
    <w:rsid w:val="001A1499"/>
    <w:rPr>
      <w:rFonts w:cs="Times New Roman"/>
      <w:b/>
      <w:bCs/>
      <w:noProof/>
      <w:sz w:val="28"/>
      <w:szCs w:val="28"/>
      <w:lang w:val="ru-RU" w:eastAsia="ru-RU"/>
    </w:rPr>
  </w:style>
  <w:style w:type="character" w:customStyle="1" w:styleId="40">
    <w:name w:val="Заголовок 4 Знак"/>
    <w:basedOn w:val="a3"/>
    <w:link w:val="4"/>
    <w:uiPriority w:val="99"/>
    <w:locked/>
    <w:rsid w:val="001A1499"/>
    <w:rPr>
      <w:rFonts w:cs="Times New Roman"/>
      <w:i/>
      <w:iCs/>
      <w:noProof/>
      <w:sz w:val="28"/>
      <w:szCs w:val="28"/>
      <w:lang w:val="ru-RU" w:eastAsia="ru-RU"/>
    </w:rPr>
  </w:style>
  <w:style w:type="character" w:customStyle="1" w:styleId="50">
    <w:name w:val="Заголовок 5 Знак"/>
    <w:basedOn w:val="a3"/>
    <w:link w:val="5"/>
    <w:uiPriority w:val="99"/>
    <w:locked/>
    <w:rsid w:val="001A1499"/>
    <w:rPr>
      <w:rFonts w:cs="Times New Roman"/>
      <w:sz w:val="28"/>
      <w:szCs w:val="28"/>
      <w:lang w:val="ru-RU" w:eastAsia="ru-RU"/>
    </w:rPr>
  </w:style>
  <w:style w:type="character" w:customStyle="1" w:styleId="60">
    <w:name w:val="Заголовок 6 Знак"/>
    <w:basedOn w:val="a3"/>
    <w:link w:val="6"/>
    <w:uiPriority w:val="99"/>
    <w:semiHidden/>
    <w:locked/>
    <w:rsid w:val="001A1499"/>
    <w:rPr>
      <w:rFonts w:cs="Times New Roman"/>
      <w:b/>
      <w:bCs/>
      <w:sz w:val="30"/>
      <w:szCs w:val="30"/>
      <w:lang w:val="ru-RU" w:eastAsia="ru-RU"/>
    </w:rPr>
  </w:style>
  <w:style w:type="character" w:customStyle="1" w:styleId="70">
    <w:name w:val="Заголовок 7 Знак"/>
    <w:basedOn w:val="a3"/>
    <w:link w:val="7"/>
    <w:uiPriority w:val="99"/>
    <w:semiHidden/>
    <w:locked/>
    <w:rsid w:val="001A1499"/>
    <w:rPr>
      <w:rFonts w:cs="Times New Roman"/>
      <w:sz w:val="24"/>
      <w:szCs w:val="24"/>
      <w:lang w:val="ru-RU" w:eastAsia="ru-RU"/>
    </w:rPr>
  </w:style>
  <w:style w:type="character" w:customStyle="1" w:styleId="80">
    <w:name w:val="Заголовок 8 Знак"/>
    <w:basedOn w:val="a3"/>
    <w:link w:val="8"/>
    <w:uiPriority w:val="99"/>
    <w:semiHidden/>
    <w:locked/>
    <w:rsid w:val="001A1499"/>
    <w:rPr>
      <w:rFonts w:ascii="Arial" w:hAnsi="Arial" w:cs="Arial"/>
      <w:b/>
      <w:bCs/>
      <w:sz w:val="32"/>
      <w:szCs w:val="32"/>
      <w:lang w:val="ru-RU" w:eastAsia="ru-RU"/>
    </w:rPr>
  </w:style>
  <w:style w:type="character" w:customStyle="1" w:styleId="90">
    <w:name w:val="Заголовок 9 Знак"/>
    <w:basedOn w:val="a3"/>
    <w:link w:val="9"/>
    <w:uiPriority w:val="99"/>
    <w:semiHidden/>
    <w:locked/>
    <w:rsid w:val="001A1499"/>
    <w:rPr>
      <w:rFonts w:ascii="Cambria" w:hAnsi="Cambria" w:cs="Cambria"/>
    </w:rPr>
  </w:style>
  <w:style w:type="paragraph" w:styleId="a6">
    <w:name w:val="List Paragraph"/>
    <w:basedOn w:val="a2"/>
    <w:uiPriority w:val="99"/>
    <w:qFormat/>
    <w:rsid w:val="001A1499"/>
    <w:pPr>
      <w:ind w:left="720"/>
    </w:pPr>
  </w:style>
  <w:style w:type="paragraph" w:styleId="a7">
    <w:name w:val="Title"/>
    <w:basedOn w:val="a2"/>
    <w:next w:val="a2"/>
    <w:link w:val="a8"/>
    <w:uiPriority w:val="99"/>
    <w:qFormat/>
    <w:rsid w:val="001A1499"/>
    <w:pPr>
      <w:spacing w:before="240" w:after="60"/>
      <w:jc w:val="center"/>
      <w:outlineLvl w:val="0"/>
    </w:pPr>
    <w:rPr>
      <w:rFonts w:ascii="Cambria" w:hAnsi="Cambria" w:cs="Cambria"/>
      <w:b/>
      <w:bCs/>
      <w:kern w:val="28"/>
      <w:sz w:val="32"/>
      <w:szCs w:val="32"/>
    </w:rPr>
  </w:style>
  <w:style w:type="character" w:styleId="a9">
    <w:name w:val="Strong"/>
    <w:basedOn w:val="a3"/>
    <w:uiPriority w:val="99"/>
    <w:qFormat/>
    <w:rsid w:val="001A1499"/>
    <w:rPr>
      <w:rFonts w:cs="Times New Roman"/>
      <w:b/>
      <w:bCs/>
    </w:rPr>
  </w:style>
  <w:style w:type="paragraph" w:styleId="aa">
    <w:name w:val="Subtitle"/>
    <w:basedOn w:val="a2"/>
    <w:next w:val="a2"/>
    <w:link w:val="ab"/>
    <w:uiPriority w:val="99"/>
    <w:qFormat/>
    <w:rsid w:val="00FB3517"/>
    <w:pPr>
      <w:spacing w:after="60"/>
      <w:outlineLvl w:val="1"/>
    </w:pPr>
    <w:rPr>
      <w:b/>
      <w:bCs/>
      <w:sz w:val="32"/>
      <w:szCs w:val="32"/>
    </w:rPr>
  </w:style>
  <w:style w:type="character" w:styleId="ac">
    <w:name w:val="Emphasis"/>
    <w:basedOn w:val="a3"/>
    <w:uiPriority w:val="99"/>
    <w:qFormat/>
    <w:rsid w:val="001A1499"/>
    <w:rPr>
      <w:rFonts w:ascii="Calibri" w:hAnsi="Calibri" w:cs="Calibri"/>
      <w:b/>
      <w:bCs/>
      <w:i/>
      <w:iCs/>
    </w:rPr>
  </w:style>
  <w:style w:type="character" w:customStyle="1" w:styleId="a8">
    <w:name w:val="Назва Знак"/>
    <w:basedOn w:val="a3"/>
    <w:link w:val="a7"/>
    <w:uiPriority w:val="99"/>
    <w:locked/>
    <w:rsid w:val="001A1499"/>
    <w:rPr>
      <w:rFonts w:ascii="Cambria" w:hAnsi="Cambria" w:cs="Cambria"/>
      <w:b/>
      <w:bCs/>
      <w:kern w:val="28"/>
      <w:sz w:val="32"/>
      <w:szCs w:val="32"/>
    </w:rPr>
  </w:style>
  <w:style w:type="character" w:customStyle="1" w:styleId="ab">
    <w:name w:val="Підзаголовок Знак"/>
    <w:basedOn w:val="a3"/>
    <w:link w:val="aa"/>
    <w:uiPriority w:val="99"/>
    <w:locked/>
    <w:rsid w:val="00FB3517"/>
    <w:rPr>
      <w:rFonts w:ascii="Times New Roman" w:hAnsi="Times New Roman" w:cs="Times New Roman"/>
      <w:b/>
      <w:bCs/>
      <w:sz w:val="24"/>
      <w:szCs w:val="24"/>
    </w:rPr>
  </w:style>
  <w:style w:type="paragraph" w:styleId="ad">
    <w:name w:val="No Spacing"/>
    <w:basedOn w:val="a2"/>
    <w:uiPriority w:val="99"/>
    <w:qFormat/>
    <w:rsid w:val="001A1499"/>
  </w:style>
  <w:style w:type="paragraph" w:styleId="ae">
    <w:name w:val="Quote"/>
    <w:basedOn w:val="a2"/>
    <w:next w:val="a2"/>
    <w:link w:val="af"/>
    <w:uiPriority w:val="99"/>
    <w:qFormat/>
    <w:rsid w:val="001A1499"/>
    <w:rPr>
      <w:i/>
      <w:iCs/>
    </w:rPr>
  </w:style>
  <w:style w:type="paragraph" w:styleId="af0">
    <w:name w:val="Intense Quote"/>
    <w:basedOn w:val="a2"/>
    <w:next w:val="a2"/>
    <w:link w:val="af1"/>
    <w:uiPriority w:val="99"/>
    <w:qFormat/>
    <w:rsid w:val="001A1499"/>
    <w:pPr>
      <w:ind w:left="720" w:right="720"/>
    </w:pPr>
    <w:rPr>
      <w:b/>
      <w:bCs/>
      <w:i/>
      <w:iCs/>
    </w:rPr>
  </w:style>
  <w:style w:type="character" w:customStyle="1" w:styleId="af">
    <w:name w:val="Цитата Знак"/>
    <w:basedOn w:val="a3"/>
    <w:link w:val="ae"/>
    <w:uiPriority w:val="99"/>
    <w:locked/>
    <w:rsid w:val="001A1499"/>
    <w:rPr>
      <w:rFonts w:cs="Times New Roman"/>
      <w:i/>
      <w:iCs/>
      <w:sz w:val="24"/>
      <w:szCs w:val="24"/>
    </w:rPr>
  </w:style>
  <w:style w:type="character" w:styleId="af2">
    <w:name w:val="Subtle Emphasis"/>
    <w:basedOn w:val="a3"/>
    <w:uiPriority w:val="99"/>
    <w:qFormat/>
    <w:rsid w:val="001A1499"/>
    <w:rPr>
      <w:rFonts w:cs="Times New Roman"/>
      <w:i/>
      <w:iCs/>
      <w:color w:val="auto"/>
    </w:rPr>
  </w:style>
  <w:style w:type="character" w:customStyle="1" w:styleId="af1">
    <w:name w:val="Насичена цитата Знак"/>
    <w:basedOn w:val="a3"/>
    <w:link w:val="af0"/>
    <w:uiPriority w:val="99"/>
    <w:locked/>
    <w:rsid w:val="001A1499"/>
    <w:rPr>
      <w:rFonts w:cs="Times New Roman"/>
      <w:b/>
      <w:bCs/>
      <w:i/>
      <w:iCs/>
      <w:sz w:val="24"/>
      <w:szCs w:val="24"/>
    </w:rPr>
  </w:style>
  <w:style w:type="character" w:styleId="af3">
    <w:name w:val="Intense Emphasis"/>
    <w:basedOn w:val="a3"/>
    <w:uiPriority w:val="99"/>
    <w:qFormat/>
    <w:rsid w:val="001A1499"/>
    <w:rPr>
      <w:rFonts w:cs="Times New Roman"/>
      <w:b/>
      <w:bCs/>
      <w:i/>
      <w:iCs/>
      <w:sz w:val="24"/>
      <w:szCs w:val="24"/>
      <w:u w:val="single"/>
    </w:rPr>
  </w:style>
  <w:style w:type="character" w:styleId="af4">
    <w:name w:val="Subtle Reference"/>
    <w:basedOn w:val="a3"/>
    <w:uiPriority w:val="99"/>
    <w:qFormat/>
    <w:rsid w:val="001A1499"/>
    <w:rPr>
      <w:rFonts w:cs="Times New Roman"/>
      <w:sz w:val="24"/>
      <w:szCs w:val="24"/>
      <w:u w:val="single"/>
    </w:rPr>
  </w:style>
  <w:style w:type="character" w:styleId="af5">
    <w:name w:val="Intense Reference"/>
    <w:basedOn w:val="a3"/>
    <w:uiPriority w:val="99"/>
    <w:qFormat/>
    <w:rsid w:val="001A1499"/>
    <w:rPr>
      <w:rFonts w:cs="Times New Roman"/>
      <w:b/>
      <w:bCs/>
      <w:sz w:val="24"/>
      <w:szCs w:val="24"/>
      <w:u w:val="single"/>
    </w:rPr>
  </w:style>
  <w:style w:type="character" w:styleId="af6">
    <w:name w:val="Book Title"/>
    <w:basedOn w:val="a3"/>
    <w:uiPriority w:val="99"/>
    <w:qFormat/>
    <w:rsid w:val="001A1499"/>
    <w:rPr>
      <w:rFonts w:ascii="Cambria" w:hAnsi="Cambria" w:cs="Cambria"/>
      <w:b/>
      <w:bCs/>
      <w:i/>
      <w:iCs/>
      <w:sz w:val="24"/>
      <w:szCs w:val="24"/>
    </w:rPr>
  </w:style>
  <w:style w:type="paragraph" w:styleId="af7">
    <w:name w:val="TOC Heading"/>
    <w:basedOn w:val="1"/>
    <w:next w:val="a2"/>
    <w:uiPriority w:val="99"/>
    <w:qFormat/>
    <w:rsid w:val="001A1499"/>
    <w:pPr>
      <w:outlineLvl w:val="9"/>
    </w:pPr>
  </w:style>
  <w:style w:type="paragraph" w:styleId="af8">
    <w:name w:val="Body Text Indent"/>
    <w:basedOn w:val="a2"/>
    <w:link w:val="af9"/>
    <w:uiPriority w:val="99"/>
    <w:rsid w:val="00A53688"/>
    <w:pPr>
      <w:shd w:val="clear" w:color="auto" w:fill="FFFFFF"/>
      <w:spacing w:before="192"/>
      <w:ind w:right="-5" w:firstLine="360"/>
    </w:pPr>
  </w:style>
  <w:style w:type="paragraph" w:customStyle="1" w:styleId="FR2">
    <w:name w:val="FR2"/>
    <w:uiPriority w:val="99"/>
    <w:rsid w:val="000D42DC"/>
    <w:pPr>
      <w:widowControl w:val="0"/>
      <w:autoSpaceDE w:val="0"/>
      <w:autoSpaceDN w:val="0"/>
      <w:adjustRightInd w:val="0"/>
      <w:spacing w:after="0" w:line="720" w:lineRule="auto"/>
      <w:ind w:left="1800" w:right="800" w:hanging="1700"/>
    </w:pPr>
    <w:rPr>
      <w:rFonts w:ascii="Arial" w:hAnsi="Arial" w:cs="Arial"/>
      <w:b/>
      <w:bCs/>
      <w:sz w:val="16"/>
      <w:szCs w:val="16"/>
    </w:rPr>
  </w:style>
  <w:style w:type="paragraph" w:styleId="afa">
    <w:name w:val="Body Text"/>
    <w:basedOn w:val="a2"/>
    <w:link w:val="afb"/>
    <w:uiPriority w:val="99"/>
    <w:rsid w:val="00A53688"/>
    <w:pPr>
      <w:ind w:firstLine="0"/>
    </w:pPr>
  </w:style>
  <w:style w:type="paragraph" w:styleId="afc">
    <w:name w:val="Plain Text"/>
    <w:basedOn w:val="a2"/>
    <w:link w:val="afd"/>
    <w:uiPriority w:val="99"/>
    <w:rsid w:val="00A53688"/>
    <w:rPr>
      <w:rFonts w:ascii="Consolas" w:hAnsi="Consolas" w:cs="Consolas"/>
      <w:sz w:val="21"/>
      <w:szCs w:val="21"/>
      <w:lang w:val="uk-UA" w:eastAsia="en-US"/>
    </w:rPr>
  </w:style>
  <w:style w:type="character" w:customStyle="1" w:styleId="af9">
    <w:name w:val="Основний текст з відступом Знак"/>
    <w:basedOn w:val="a3"/>
    <w:link w:val="af8"/>
    <w:uiPriority w:val="99"/>
    <w:locked/>
    <w:rsid w:val="001A1499"/>
    <w:rPr>
      <w:rFonts w:cs="Times New Roman"/>
      <w:sz w:val="28"/>
      <w:szCs w:val="28"/>
      <w:lang w:val="ru-RU" w:eastAsia="ru-RU"/>
    </w:rPr>
  </w:style>
  <w:style w:type="character" w:customStyle="1" w:styleId="afb">
    <w:name w:val="Основний текст Знак"/>
    <w:basedOn w:val="a3"/>
    <w:link w:val="afa"/>
    <w:uiPriority w:val="99"/>
    <w:locked/>
    <w:rsid w:val="001A1499"/>
    <w:rPr>
      <w:rFonts w:cs="Times New Roman"/>
      <w:sz w:val="28"/>
      <w:szCs w:val="28"/>
      <w:lang w:val="ru-RU" w:eastAsia="ru-RU"/>
    </w:rPr>
  </w:style>
  <w:style w:type="character" w:customStyle="1" w:styleId="afd">
    <w:name w:val="Текст Знак"/>
    <w:basedOn w:val="a3"/>
    <w:link w:val="afc"/>
    <w:uiPriority w:val="99"/>
    <w:locked/>
    <w:rsid w:val="00A53688"/>
    <w:rPr>
      <w:rFonts w:ascii="Consolas" w:hAnsi="Consolas" w:cs="Consolas"/>
      <w:sz w:val="21"/>
      <w:szCs w:val="21"/>
      <w:lang w:val="uk-UA" w:eastAsia="en-US"/>
    </w:rPr>
  </w:style>
  <w:style w:type="paragraph" w:styleId="afe">
    <w:name w:val="Balloon Text"/>
    <w:basedOn w:val="a2"/>
    <w:link w:val="aff"/>
    <w:uiPriority w:val="99"/>
    <w:semiHidden/>
    <w:rsid w:val="002157A7"/>
    <w:rPr>
      <w:rFonts w:ascii="Tahoma" w:hAnsi="Tahoma" w:cs="Tahoma"/>
      <w:sz w:val="16"/>
      <w:szCs w:val="16"/>
    </w:rPr>
  </w:style>
  <w:style w:type="paragraph" w:customStyle="1" w:styleId="aff0">
    <w:name w:val="ЮЛЯ"/>
    <w:basedOn w:val="a2"/>
    <w:uiPriority w:val="99"/>
    <w:rsid w:val="00EA2FF6"/>
    <w:pPr>
      <w:spacing w:line="288" w:lineRule="auto"/>
      <w:ind w:firstLine="709"/>
    </w:pPr>
  </w:style>
  <w:style w:type="character" w:customStyle="1" w:styleId="11">
    <w:name w:val="Нижній колонтитул Знак1"/>
    <w:basedOn w:val="a3"/>
    <w:link w:val="aff1"/>
    <w:uiPriority w:val="99"/>
    <w:semiHidden/>
    <w:locked/>
    <w:rsid w:val="00A53688"/>
    <w:rPr>
      <w:rFonts w:cs="Times New Roman"/>
      <w:sz w:val="28"/>
      <w:szCs w:val="28"/>
      <w:lang w:val="ru-RU" w:eastAsia="ru-RU"/>
    </w:rPr>
  </w:style>
  <w:style w:type="paragraph" w:styleId="21">
    <w:name w:val="Body Text Indent 2"/>
    <w:basedOn w:val="a2"/>
    <w:link w:val="22"/>
    <w:uiPriority w:val="99"/>
    <w:rsid w:val="00A53688"/>
    <w:pPr>
      <w:shd w:val="clear" w:color="auto" w:fill="FFFFFF"/>
      <w:tabs>
        <w:tab w:val="left" w:pos="163"/>
      </w:tabs>
      <w:ind w:firstLine="360"/>
    </w:pPr>
  </w:style>
  <w:style w:type="paragraph" w:customStyle="1" w:styleId="BodyTextIndent21">
    <w:name w:val="Body Text Indent 21"/>
    <w:basedOn w:val="a2"/>
    <w:uiPriority w:val="99"/>
    <w:rsid w:val="006D1D5F"/>
    <w:pPr>
      <w:ind w:firstLine="567"/>
    </w:pPr>
    <w:rPr>
      <w:rFonts w:ascii="Bookman Old Style" w:hAnsi="Bookman Old Style" w:cs="Bookman Old Style"/>
      <w:b/>
      <w:bCs/>
      <w:sz w:val="32"/>
      <w:szCs w:val="32"/>
    </w:rPr>
  </w:style>
  <w:style w:type="character" w:customStyle="1" w:styleId="aff">
    <w:name w:val="Текст у виносці Знак"/>
    <w:basedOn w:val="a3"/>
    <w:link w:val="afe"/>
    <w:uiPriority w:val="99"/>
    <w:semiHidden/>
    <w:locked/>
    <w:rsid w:val="002157A7"/>
    <w:rPr>
      <w:rFonts w:ascii="Tahoma" w:hAnsi="Tahoma" w:cs="Tahoma"/>
      <w:sz w:val="16"/>
      <w:szCs w:val="16"/>
    </w:rPr>
  </w:style>
  <w:style w:type="character" w:customStyle="1" w:styleId="22">
    <w:name w:val="Основний текст з відступом 2 Знак"/>
    <w:basedOn w:val="a3"/>
    <w:link w:val="21"/>
    <w:uiPriority w:val="99"/>
    <w:locked/>
    <w:rsid w:val="00A418CA"/>
    <w:rPr>
      <w:rFonts w:cs="Times New Roman"/>
      <w:sz w:val="28"/>
      <w:szCs w:val="28"/>
      <w:lang w:val="ru-RU" w:eastAsia="ru-RU"/>
    </w:rPr>
  </w:style>
  <w:style w:type="paragraph" w:styleId="23">
    <w:name w:val="Body Text 2"/>
    <w:basedOn w:val="a2"/>
    <w:link w:val="24"/>
    <w:uiPriority w:val="99"/>
    <w:rsid w:val="009A33EE"/>
    <w:pPr>
      <w:spacing w:after="120" w:line="480" w:lineRule="auto"/>
    </w:pPr>
  </w:style>
  <w:style w:type="character" w:customStyle="1" w:styleId="apple-style-span">
    <w:name w:val="apple-style-span"/>
    <w:basedOn w:val="a3"/>
    <w:uiPriority w:val="99"/>
    <w:rsid w:val="00E456A3"/>
    <w:rPr>
      <w:rFonts w:cs="Times New Roman"/>
    </w:rPr>
  </w:style>
  <w:style w:type="paragraph" w:styleId="aff2">
    <w:name w:val="Normal (Web)"/>
    <w:basedOn w:val="a2"/>
    <w:uiPriority w:val="99"/>
    <w:rsid w:val="00A53688"/>
    <w:pPr>
      <w:spacing w:before="100" w:beforeAutospacing="1" w:after="100" w:afterAutospacing="1"/>
    </w:pPr>
    <w:rPr>
      <w:lang w:val="uk-UA" w:eastAsia="uk-UA"/>
    </w:rPr>
  </w:style>
  <w:style w:type="character" w:customStyle="1" w:styleId="24">
    <w:name w:val="Основний текст 2 Знак"/>
    <w:basedOn w:val="a3"/>
    <w:link w:val="23"/>
    <w:uiPriority w:val="99"/>
    <w:locked/>
    <w:rsid w:val="009A33EE"/>
    <w:rPr>
      <w:rFonts w:cs="Times New Roman"/>
      <w:sz w:val="24"/>
      <w:szCs w:val="24"/>
    </w:rPr>
  </w:style>
  <w:style w:type="paragraph" w:customStyle="1" w:styleId="aff3">
    <w:name w:val="Для всего текста"/>
    <w:basedOn w:val="a2"/>
    <w:uiPriority w:val="99"/>
    <w:rsid w:val="00E456A3"/>
    <w:pPr>
      <w:widowControl w:val="0"/>
      <w:ind w:firstLine="346"/>
    </w:pPr>
    <w:rPr>
      <w:noProof/>
    </w:rPr>
  </w:style>
  <w:style w:type="character" w:customStyle="1" w:styleId="dictionary">
    <w:name w:val="dictionary"/>
    <w:basedOn w:val="a3"/>
    <w:uiPriority w:val="99"/>
    <w:rsid w:val="009E2733"/>
    <w:rPr>
      <w:rFonts w:cs="Times New Roman"/>
    </w:rPr>
  </w:style>
  <w:style w:type="paragraph" w:styleId="12">
    <w:name w:val="toc 1"/>
    <w:basedOn w:val="a2"/>
    <w:next w:val="a2"/>
    <w:autoRedefine/>
    <w:uiPriority w:val="99"/>
    <w:semiHidden/>
    <w:rsid w:val="00A53688"/>
    <w:pPr>
      <w:tabs>
        <w:tab w:val="right" w:leader="dot" w:pos="1400"/>
      </w:tabs>
      <w:ind w:firstLine="0"/>
    </w:pPr>
  </w:style>
  <w:style w:type="paragraph" w:styleId="25">
    <w:name w:val="toc 2"/>
    <w:basedOn w:val="a2"/>
    <w:next w:val="a2"/>
    <w:autoRedefine/>
    <w:uiPriority w:val="99"/>
    <w:semiHidden/>
    <w:rsid w:val="00A53688"/>
    <w:pPr>
      <w:tabs>
        <w:tab w:val="left" w:leader="dot" w:pos="3500"/>
      </w:tabs>
      <w:ind w:firstLine="0"/>
      <w:jc w:val="left"/>
    </w:pPr>
    <w:rPr>
      <w:smallCaps/>
    </w:rPr>
  </w:style>
  <w:style w:type="character" w:styleId="aff4">
    <w:name w:val="Hyperlink"/>
    <w:basedOn w:val="a3"/>
    <w:uiPriority w:val="99"/>
    <w:rsid w:val="00A53688"/>
    <w:rPr>
      <w:rFonts w:cs="Times New Roman"/>
      <w:color w:val="0000FF"/>
      <w:u w:val="single"/>
    </w:rPr>
  </w:style>
  <w:style w:type="paragraph" w:styleId="HTML">
    <w:name w:val="HTML Preformatted"/>
    <w:basedOn w:val="a2"/>
    <w:link w:val="HTML0"/>
    <w:uiPriority w:val="99"/>
    <w:rsid w:val="005E28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pple-converted-space">
    <w:name w:val="apple-converted-space"/>
    <w:basedOn w:val="a3"/>
    <w:uiPriority w:val="99"/>
    <w:rsid w:val="00934589"/>
    <w:rPr>
      <w:rFonts w:cs="Times New Roman"/>
    </w:rPr>
  </w:style>
  <w:style w:type="table" w:styleId="aff5">
    <w:name w:val="Table Grid"/>
    <w:basedOn w:val="a4"/>
    <w:uiPriority w:val="99"/>
    <w:rsid w:val="00A53688"/>
    <w:pPr>
      <w:spacing w:after="0" w:line="360" w:lineRule="auto"/>
    </w:pPr>
    <w:rPr>
      <w:rFonts w:ascii="Times New Roman" w:hAnsi="Times New Roman" w:cs="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customStyle="1" w:styleId="HTML0">
    <w:name w:val="Стандартний HTML Знак"/>
    <w:basedOn w:val="a3"/>
    <w:link w:val="HTML"/>
    <w:uiPriority w:val="99"/>
    <w:locked/>
    <w:rsid w:val="005E28F8"/>
    <w:rPr>
      <w:rFonts w:ascii="Courier New" w:hAnsi="Courier New" w:cs="Courier New"/>
      <w:sz w:val="20"/>
      <w:szCs w:val="20"/>
      <w:lang w:val="ru-RU" w:eastAsia="ru-RU"/>
    </w:rPr>
  </w:style>
  <w:style w:type="character" w:styleId="aff6">
    <w:name w:val="Placeholder Text"/>
    <w:basedOn w:val="a3"/>
    <w:uiPriority w:val="99"/>
    <w:semiHidden/>
    <w:rsid w:val="0020201A"/>
    <w:rPr>
      <w:rFonts w:cs="Times New Roman"/>
      <w:color w:val="808080"/>
    </w:rPr>
  </w:style>
  <w:style w:type="paragraph" w:customStyle="1" w:styleId="aff7">
    <w:name w:val="Знак"/>
    <w:basedOn w:val="a2"/>
    <w:autoRedefine/>
    <w:uiPriority w:val="99"/>
    <w:rsid w:val="004B0928"/>
    <w:pPr>
      <w:autoSpaceDE w:val="0"/>
      <w:autoSpaceDN w:val="0"/>
      <w:adjustRightInd w:val="0"/>
    </w:pPr>
    <w:rPr>
      <w:rFonts w:ascii="Arial" w:hAnsi="Arial" w:cs="Arial"/>
      <w:sz w:val="20"/>
      <w:szCs w:val="20"/>
      <w:lang w:val="en-ZA" w:eastAsia="en-ZA"/>
    </w:rPr>
  </w:style>
  <w:style w:type="paragraph" w:styleId="aff8">
    <w:name w:val="Document Map"/>
    <w:basedOn w:val="a2"/>
    <w:link w:val="aff9"/>
    <w:uiPriority w:val="99"/>
    <w:semiHidden/>
    <w:rsid w:val="004A4DC7"/>
    <w:rPr>
      <w:rFonts w:ascii="Tahoma" w:hAnsi="Tahoma" w:cs="Tahoma"/>
      <w:sz w:val="16"/>
      <w:szCs w:val="16"/>
    </w:rPr>
  </w:style>
  <w:style w:type="character" w:customStyle="1" w:styleId="aff9">
    <w:name w:val="Схема документа Знак"/>
    <w:basedOn w:val="a3"/>
    <w:link w:val="aff8"/>
    <w:uiPriority w:val="99"/>
    <w:semiHidden/>
    <w:locked/>
    <w:rsid w:val="004A4DC7"/>
    <w:rPr>
      <w:rFonts w:ascii="Tahoma" w:hAnsi="Tahoma" w:cs="Tahoma"/>
      <w:sz w:val="16"/>
      <w:szCs w:val="16"/>
    </w:rPr>
  </w:style>
  <w:style w:type="paragraph" w:styleId="affa">
    <w:name w:val="header"/>
    <w:basedOn w:val="a2"/>
    <w:next w:val="afa"/>
    <w:link w:val="affb"/>
    <w:uiPriority w:val="99"/>
    <w:rsid w:val="00A53688"/>
    <w:pPr>
      <w:tabs>
        <w:tab w:val="center" w:pos="4677"/>
        <w:tab w:val="right" w:pos="9355"/>
      </w:tabs>
      <w:spacing w:line="240" w:lineRule="auto"/>
      <w:ind w:firstLine="0"/>
      <w:jc w:val="right"/>
    </w:pPr>
    <w:rPr>
      <w:noProof/>
      <w:kern w:val="16"/>
    </w:rPr>
  </w:style>
  <w:style w:type="paragraph" w:customStyle="1" w:styleId="26">
    <w:name w:val="Знак2"/>
    <w:basedOn w:val="a2"/>
    <w:autoRedefine/>
    <w:uiPriority w:val="99"/>
    <w:rsid w:val="009D14FA"/>
    <w:pPr>
      <w:autoSpaceDE w:val="0"/>
      <w:autoSpaceDN w:val="0"/>
      <w:adjustRightInd w:val="0"/>
    </w:pPr>
    <w:rPr>
      <w:rFonts w:ascii="Arial" w:hAnsi="Arial" w:cs="Arial"/>
      <w:sz w:val="20"/>
      <w:szCs w:val="20"/>
      <w:lang w:val="en-ZA" w:eastAsia="en-ZA"/>
    </w:rPr>
  </w:style>
  <w:style w:type="paragraph" w:styleId="aff1">
    <w:name w:val="footer"/>
    <w:basedOn w:val="a2"/>
    <w:link w:val="11"/>
    <w:uiPriority w:val="99"/>
    <w:semiHidden/>
    <w:rsid w:val="00A53688"/>
    <w:pPr>
      <w:tabs>
        <w:tab w:val="center" w:pos="4819"/>
        <w:tab w:val="right" w:pos="9639"/>
      </w:tabs>
    </w:pPr>
  </w:style>
  <w:style w:type="character" w:customStyle="1" w:styleId="affc">
    <w:name w:val="Нижній колонтитул Знак"/>
    <w:basedOn w:val="a3"/>
    <w:uiPriority w:val="99"/>
    <w:semiHidden/>
    <w:rPr>
      <w:rFonts w:ascii="Times New Roman" w:hAnsi="Times New Roman" w:cs="Times New Roman"/>
      <w:sz w:val="28"/>
      <w:szCs w:val="28"/>
    </w:rPr>
  </w:style>
  <w:style w:type="character" w:customStyle="1" w:styleId="affb">
    <w:name w:val="Верхній колонтитул Знак"/>
    <w:basedOn w:val="a3"/>
    <w:link w:val="affa"/>
    <w:uiPriority w:val="99"/>
    <w:locked/>
    <w:rsid w:val="00584B69"/>
    <w:rPr>
      <w:rFonts w:cs="Times New Roman"/>
      <w:noProof/>
      <w:kern w:val="16"/>
      <w:sz w:val="28"/>
      <w:szCs w:val="28"/>
      <w:lang w:val="ru-RU" w:eastAsia="ru-RU"/>
    </w:rPr>
  </w:style>
  <w:style w:type="character" w:customStyle="1" w:styleId="220">
    <w:name w:val="Знак Знак22"/>
    <w:basedOn w:val="a3"/>
    <w:uiPriority w:val="99"/>
    <w:semiHidden/>
    <w:locked/>
    <w:rsid w:val="00A53688"/>
    <w:rPr>
      <w:rFonts w:cs="Times New Roman"/>
      <w:noProof/>
      <w:kern w:val="16"/>
      <w:sz w:val="28"/>
      <w:szCs w:val="28"/>
      <w:lang w:val="ru-RU" w:eastAsia="ru-RU"/>
    </w:rPr>
  </w:style>
  <w:style w:type="paragraph" w:customStyle="1" w:styleId="13">
    <w:name w:val="Знак1"/>
    <w:basedOn w:val="a2"/>
    <w:autoRedefine/>
    <w:uiPriority w:val="99"/>
    <w:rsid w:val="00402412"/>
    <w:pPr>
      <w:autoSpaceDE w:val="0"/>
      <w:autoSpaceDN w:val="0"/>
      <w:adjustRightInd w:val="0"/>
    </w:pPr>
    <w:rPr>
      <w:rFonts w:ascii="Arial" w:hAnsi="Arial" w:cs="Arial"/>
      <w:sz w:val="20"/>
      <w:szCs w:val="20"/>
      <w:lang w:val="en-ZA" w:eastAsia="en-ZA"/>
    </w:rPr>
  </w:style>
  <w:style w:type="character" w:styleId="affd">
    <w:name w:val="page number"/>
    <w:basedOn w:val="a3"/>
    <w:uiPriority w:val="99"/>
    <w:rsid w:val="00A53688"/>
    <w:rPr>
      <w:rFonts w:cs="Times New Roman"/>
    </w:rPr>
  </w:style>
  <w:style w:type="paragraph" w:styleId="31">
    <w:name w:val="Body Text Indent 3"/>
    <w:basedOn w:val="a2"/>
    <w:link w:val="32"/>
    <w:uiPriority w:val="99"/>
    <w:rsid w:val="00A53688"/>
    <w:pPr>
      <w:shd w:val="clear" w:color="auto" w:fill="FFFFFF"/>
      <w:tabs>
        <w:tab w:val="left" w:pos="4262"/>
        <w:tab w:val="left" w:pos="5640"/>
      </w:tabs>
      <w:ind w:left="720"/>
    </w:pPr>
  </w:style>
  <w:style w:type="table" w:styleId="-1">
    <w:name w:val="Table Web 1"/>
    <w:basedOn w:val="a4"/>
    <w:uiPriority w:val="99"/>
    <w:rsid w:val="00A53688"/>
    <w:pPr>
      <w:widowControl w:val="0"/>
      <w:autoSpaceDE w:val="0"/>
      <w:autoSpaceDN w:val="0"/>
      <w:adjustRightInd w:val="0"/>
      <w:spacing w:after="0" w:line="360" w:lineRule="auto"/>
      <w:ind w:firstLine="709"/>
      <w:jc w:val="both"/>
    </w:pPr>
    <w:rPr>
      <w:rFonts w:ascii="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ffe">
    <w:name w:val="Block Text"/>
    <w:basedOn w:val="a2"/>
    <w:uiPriority w:val="99"/>
    <w:semiHidden/>
    <w:rsid w:val="00F60326"/>
    <w:pPr>
      <w:ind w:left="1560" w:right="1984"/>
      <w:jc w:val="center"/>
    </w:pPr>
    <w:rPr>
      <w:b/>
      <w:bCs/>
    </w:rPr>
  </w:style>
  <w:style w:type="character" w:customStyle="1" w:styleId="32">
    <w:name w:val="Основний текст з відступом 3 Знак"/>
    <w:basedOn w:val="a3"/>
    <w:link w:val="31"/>
    <w:uiPriority w:val="99"/>
    <w:semiHidden/>
    <w:locked/>
    <w:rsid w:val="00B80EDA"/>
    <w:rPr>
      <w:rFonts w:cs="Times New Roman"/>
      <w:sz w:val="28"/>
      <w:szCs w:val="28"/>
      <w:lang w:val="ru-RU" w:eastAsia="ru-RU"/>
    </w:rPr>
  </w:style>
  <w:style w:type="character" w:customStyle="1" w:styleId="afff">
    <w:name w:val="Верхний колонтитул Знак"/>
    <w:basedOn w:val="a3"/>
    <w:uiPriority w:val="99"/>
    <w:rsid w:val="00A53688"/>
    <w:rPr>
      <w:rFonts w:cs="Times New Roman"/>
      <w:kern w:val="16"/>
      <w:sz w:val="24"/>
      <w:szCs w:val="24"/>
    </w:rPr>
  </w:style>
  <w:style w:type="paragraph" w:customStyle="1" w:styleId="afff0">
    <w:name w:val="выделение"/>
    <w:uiPriority w:val="99"/>
    <w:rsid w:val="00A53688"/>
    <w:pPr>
      <w:spacing w:after="0" w:line="360" w:lineRule="auto"/>
      <w:ind w:firstLine="709"/>
      <w:jc w:val="both"/>
    </w:pPr>
    <w:rPr>
      <w:rFonts w:ascii="Times New Roman" w:hAnsi="Times New Roman" w:cs="Times New Roman"/>
      <w:b/>
      <w:bCs/>
      <w:i/>
      <w:iCs/>
      <w:noProof/>
      <w:sz w:val="28"/>
      <w:szCs w:val="28"/>
    </w:rPr>
  </w:style>
  <w:style w:type="paragraph" w:customStyle="1" w:styleId="27">
    <w:name w:val="Заголовок 2 дипл"/>
    <w:basedOn w:val="a2"/>
    <w:next w:val="af8"/>
    <w:uiPriority w:val="99"/>
    <w:rsid w:val="00A53688"/>
    <w:pPr>
      <w:widowControl w:val="0"/>
      <w:autoSpaceDE w:val="0"/>
      <w:autoSpaceDN w:val="0"/>
      <w:adjustRightInd w:val="0"/>
      <w:ind w:firstLine="709"/>
    </w:pPr>
    <w:rPr>
      <w:lang w:val="en-US" w:eastAsia="en-US"/>
    </w:rPr>
  </w:style>
  <w:style w:type="character" w:styleId="afff1">
    <w:name w:val="endnote reference"/>
    <w:basedOn w:val="a3"/>
    <w:uiPriority w:val="99"/>
    <w:semiHidden/>
    <w:rsid w:val="00A53688"/>
    <w:rPr>
      <w:rFonts w:cs="Times New Roman"/>
      <w:vertAlign w:val="superscript"/>
    </w:rPr>
  </w:style>
  <w:style w:type="character" w:styleId="afff2">
    <w:name w:val="footnote reference"/>
    <w:basedOn w:val="a3"/>
    <w:uiPriority w:val="99"/>
    <w:semiHidden/>
    <w:rsid w:val="00A53688"/>
    <w:rPr>
      <w:rFonts w:cs="Times New Roman"/>
      <w:sz w:val="28"/>
      <w:szCs w:val="28"/>
      <w:vertAlign w:val="superscript"/>
    </w:rPr>
  </w:style>
  <w:style w:type="paragraph" w:customStyle="1" w:styleId="a0">
    <w:name w:val="лит"/>
    <w:autoRedefine/>
    <w:uiPriority w:val="99"/>
    <w:rsid w:val="00A53688"/>
    <w:pPr>
      <w:numPr>
        <w:numId w:val="1"/>
      </w:numPr>
      <w:spacing w:after="0" w:line="360" w:lineRule="auto"/>
      <w:jc w:val="both"/>
    </w:pPr>
    <w:rPr>
      <w:rFonts w:ascii="Times New Roman" w:hAnsi="Times New Roman" w:cs="Times New Roman"/>
      <w:sz w:val="28"/>
      <w:szCs w:val="28"/>
    </w:rPr>
  </w:style>
  <w:style w:type="character" w:customStyle="1" w:styleId="afff3">
    <w:name w:val="номер страницы"/>
    <w:basedOn w:val="a3"/>
    <w:uiPriority w:val="99"/>
    <w:rsid w:val="00A53688"/>
    <w:rPr>
      <w:rFonts w:cs="Times New Roman"/>
      <w:sz w:val="28"/>
      <w:szCs w:val="28"/>
    </w:rPr>
  </w:style>
  <w:style w:type="paragraph" w:styleId="33">
    <w:name w:val="toc 3"/>
    <w:basedOn w:val="a2"/>
    <w:next w:val="a2"/>
    <w:autoRedefine/>
    <w:uiPriority w:val="99"/>
    <w:semiHidden/>
    <w:rsid w:val="00A53688"/>
    <w:pPr>
      <w:ind w:firstLine="0"/>
      <w:jc w:val="left"/>
    </w:pPr>
  </w:style>
  <w:style w:type="paragraph" w:styleId="41">
    <w:name w:val="toc 4"/>
    <w:basedOn w:val="a2"/>
    <w:next w:val="a2"/>
    <w:autoRedefine/>
    <w:uiPriority w:val="99"/>
    <w:semiHidden/>
    <w:rsid w:val="00A53688"/>
    <w:pPr>
      <w:tabs>
        <w:tab w:val="right" w:leader="dot" w:pos="9345"/>
      </w:tabs>
      <w:ind w:firstLine="0"/>
    </w:pPr>
    <w:rPr>
      <w:noProof/>
    </w:rPr>
  </w:style>
  <w:style w:type="paragraph" w:styleId="51">
    <w:name w:val="toc 5"/>
    <w:basedOn w:val="a2"/>
    <w:next w:val="a2"/>
    <w:autoRedefine/>
    <w:uiPriority w:val="99"/>
    <w:semiHidden/>
    <w:rsid w:val="00A53688"/>
    <w:pPr>
      <w:ind w:left="958"/>
    </w:pPr>
  </w:style>
  <w:style w:type="paragraph" w:customStyle="1" w:styleId="afff4">
    <w:name w:val="содержание"/>
    <w:uiPriority w:val="99"/>
    <w:rsid w:val="00A53688"/>
    <w:pPr>
      <w:spacing w:after="0" w:line="360" w:lineRule="auto"/>
      <w:jc w:val="center"/>
    </w:pPr>
    <w:rPr>
      <w:rFonts w:ascii="Times New Roman" w:hAnsi="Times New Roman" w:cs="Times New Roman"/>
      <w:b/>
      <w:bCs/>
      <w:i/>
      <w:iCs/>
      <w:smallCaps/>
      <w:noProof/>
      <w:sz w:val="28"/>
      <w:szCs w:val="28"/>
    </w:rPr>
  </w:style>
  <w:style w:type="paragraph" w:customStyle="1" w:styleId="a">
    <w:name w:val="список ненумерованный"/>
    <w:autoRedefine/>
    <w:uiPriority w:val="99"/>
    <w:rsid w:val="00A53688"/>
    <w:pPr>
      <w:numPr>
        <w:numId w:val="2"/>
      </w:numPr>
      <w:spacing w:after="0" w:line="360" w:lineRule="auto"/>
      <w:jc w:val="both"/>
    </w:pPr>
    <w:rPr>
      <w:rFonts w:ascii="Times New Roman" w:hAnsi="Times New Roman" w:cs="Times New Roman"/>
      <w:noProof/>
      <w:sz w:val="28"/>
      <w:szCs w:val="28"/>
      <w:lang w:val="uk-UA"/>
    </w:rPr>
  </w:style>
  <w:style w:type="paragraph" w:customStyle="1" w:styleId="a1">
    <w:name w:val="список нумерованный"/>
    <w:autoRedefine/>
    <w:uiPriority w:val="99"/>
    <w:rsid w:val="00A53688"/>
    <w:pPr>
      <w:numPr>
        <w:numId w:val="3"/>
      </w:numPr>
      <w:spacing w:after="0" w:line="360" w:lineRule="auto"/>
      <w:jc w:val="both"/>
    </w:pPr>
    <w:rPr>
      <w:rFonts w:ascii="Times New Roman" w:hAnsi="Times New Roman" w:cs="Times New Roman"/>
      <w:noProof/>
      <w:sz w:val="28"/>
      <w:szCs w:val="28"/>
    </w:rPr>
  </w:style>
  <w:style w:type="paragraph" w:customStyle="1" w:styleId="100">
    <w:name w:val="Стиль Оглавление 1 + Первая строка:  0 см"/>
    <w:basedOn w:val="12"/>
    <w:autoRedefine/>
    <w:uiPriority w:val="99"/>
    <w:rsid w:val="00A53688"/>
    <w:rPr>
      <w:b/>
      <w:bCs/>
    </w:rPr>
  </w:style>
  <w:style w:type="paragraph" w:customStyle="1" w:styleId="101">
    <w:name w:val="Стиль Оглавление 1 + Первая строка:  0 см1"/>
    <w:basedOn w:val="12"/>
    <w:autoRedefine/>
    <w:uiPriority w:val="99"/>
    <w:rsid w:val="00A53688"/>
    <w:rPr>
      <w:b/>
      <w:bCs/>
    </w:rPr>
  </w:style>
  <w:style w:type="paragraph" w:customStyle="1" w:styleId="200">
    <w:name w:val="Стиль Оглавление 2 + Слева:  0 см Первая строка:  0 см"/>
    <w:basedOn w:val="25"/>
    <w:autoRedefine/>
    <w:uiPriority w:val="99"/>
    <w:rsid w:val="00A53688"/>
  </w:style>
  <w:style w:type="paragraph" w:customStyle="1" w:styleId="31250">
    <w:name w:val="Стиль Оглавление 3 + Слева:  125 см Первая строка:  0 см"/>
    <w:basedOn w:val="33"/>
    <w:autoRedefine/>
    <w:uiPriority w:val="99"/>
    <w:rsid w:val="00A53688"/>
    <w:rPr>
      <w:i/>
      <w:iCs/>
    </w:rPr>
  </w:style>
  <w:style w:type="paragraph" w:customStyle="1" w:styleId="afff5">
    <w:name w:val="ТАБЛИЦА"/>
    <w:next w:val="a2"/>
    <w:autoRedefine/>
    <w:uiPriority w:val="99"/>
    <w:rsid w:val="00A53688"/>
    <w:pPr>
      <w:spacing w:after="0" w:line="360" w:lineRule="auto"/>
    </w:pPr>
    <w:rPr>
      <w:rFonts w:ascii="Times New Roman" w:hAnsi="Times New Roman" w:cs="Times New Roman"/>
      <w:color w:val="000000"/>
      <w:sz w:val="20"/>
      <w:szCs w:val="20"/>
    </w:rPr>
  </w:style>
  <w:style w:type="paragraph" w:customStyle="1" w:styleId="afff6">
    <w:name w:val="Стиль ТАБЛИЦА + Междустр.интервал:  полуторный"/>
    <w:basedOn w:val="afff5"/>
    <w:uiPriority w:val="99"/>
    <w:rsid w:val="00A53688"/>
  </w:style>
  <w:style w:type="paragraph" w:customStyle="1" w:styleId="14">
    <w:name w:val="Стиль ТАБЛИЦА + Междустр.интервал:  полуторный1"/>
    <w:basedOn w:val="afff5"/>
    <w:autoRedefine/>
    <w:uiPriority w:val="99"/>
    <w:rsid w:val="00A53688"/>
  </w:style>
  <w:style w:type="table" w:customStyle="1" w:styleId="15">
    <w:name w:val="Стиль таблицы1"/>
    <w:uiPriority w:val="99"/>
    <w:rsid w:val="00A53688"/>
    <w:pPr>
      <w:spacing w:after="0" w:line="360" w:lineRule="auto"/>
    </w:pPr>
    <w:rPr>
      <w:rFonts w:ascii="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7">
    <w:name w:val="схема"/>
    <w:basedOn w:val="a2"/>
    <w:autoRedefine/>
    <w:uiPriority w:val="99"/>
    <w:rsid w:val="00A53688"/>
    <w:pPr>
      <w:spacing w:line="240" w:lineRule="auto"/>
      <w:ind w:firstLine="0"/>
      <w:jc w:val="center"/>
    </w:pPr>
    <w:rPr>
      <w:sz w:val="20"/>
      <w:szCs w:val="20"/>
    </w:rPr>
  </w:style>
  <w:style w:type="paragraph" w:styleId="afff8">
    <w:name w:val="endnote text"/>
    <w:basedOn w:val="a2"/>
    <w:link w:val="afff9"/>
    <w:uiPriority w:val="99"/>
    <w:semiHidden/>
    <w:rsid w:val="00A53688"/>
    <w:rPr>
      <w:sz w:val="20"/>
      <w:szCs w:val="20"/>
    </w:rPr>
  </w:style>
  <w:style w:type="paragraph" w:styleId="afffa">
    <w:name w:val="footnote text"/>
    <w:basedOn w:val="a2"/>
    <w:link w:val="afffb"/>
    <w:autoRedefine/>
    <w:uiPriority w:val="99"/>
    <w:semiHidden/>
    <w:rsid w:val="00A53688"/>
    <w:rPr>
      <w:sz w:val="20"/>
      <w:szCs w:val="20"/>
    </w:rPr>
  </w:style>
  <w:style w:type="character" w:customStyle="1" w:styleId="afff9">
    <w:name w:val="Текст кінцевої виноски Знак"/>
    <w:basedOn w:val="a3"/>
    <w:link w:val="afff8"/>
    <w:uiPriority w:val="99"/>
    <w:semiHidden/>
    <w:locked/>
    <w:rPr>
      <w:rFonts w:ascii="Times New Roman" w:hAnsi="Times New Roman" w:cs="Times New Roman"/>
      <w:sz w:val="20"/>
      <w:szCs w:val="20"/>
    </w:rPr>
  </w:style>
  <w:style w:type="paragraph" w:customStyle="1" w:styleId="afffc">
    <w:name w:val="титут"/>
    <w:autoRedefine/>
    <w:uiPriority w:val="99"/>
    <w:rsid w:val="00A53688"/>
    <w:pPr>
      <w:spacing w:after="0" w:line="360" w:lineRule="auto"/>
      <w:jc w:val="center"/>
    </w:pPr>
    <w:rPr>
      <w:rFonts w:ascii="Times New Roman" w:hAnsi="Times New Roman" w:cs="Times New Roman"/>
      <w:noProof/>
      <w:sz w:val="28"/>
      <w:szCs w:val="28"/>
    </w:rPr>
  </w:style>
  <w:style w:type="character" w:customStyle="1" w:styleId="afffb">
    <w:name w:val="Текст виноски Знак"/>
    <w:basedOn w:val="a3"/>
    <w:link w:val="afffa"/>
    <w:uiPriority w:val="99"/>
    <w:locked/>
    <w:rsid w:val="00A53688"/>
    <w:rPr>
      <w:rFonts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288854">
      <w:marLeft w:val="0"/>
      <w:marRight w:val="0"/>
      <w:marTop w:val="0"/>
      <w:marBottom w:val="0"/>
      <w:divBdr>
        <w:top w:val="none" w:sz="0" w:space="0" w:color="auto"/>
        <w:left w:val="none" w:sz="0" w:space="0" w:color="auto"/>
        <w:bottom w:val="none" w:sz="0" w:space="0" w:color="auto"/>
        <w:right w:val="none" w:sz="0" w:space="0" w:color="auto"/>
      </w:divBdr>
    </w:div>
    <w:div w:id="412288855">
      <w:marLeft w:val="0"/>
      <w:marRight w:val="0"/>
      <w:marTop w:val="0"/>
      <w:marBottom w:val="0"/>
      <w:divBdr>
        <w:top w:val="none" w:sz="0" w:space="0" w:color="auto"/>
        <w:left w:val="none" w:sz="0" w:space="0" w:color="auto"/>
        <w:bottom w:val="none" w:sz="0" w:space="0" w:color="auto"/>
        <w:right w:val="none" w:sz="0" w:space="0" w:color="auto"/>
      </w:divBdr>
    </w:div>
    <w:div w:id="412288856">
      <w:marLeft w:val="0"/>
      <w:marRight w:val="0"/>
      <w:marTop w:val="0"/>
      <w:marBottom w:val="0"/>
      <w:divBdr>
        <w:top w:val="none" w:sz="0" w:space="0" w:color="auto"/>
        <w:left w:val="none" w:sz="0" w:space="0" w:color="auto"/>
        <w:bottom w:val="none" w:sz="0" w:space="0" w:color="auto"/>
        <w:right w:val="none" w:sz="0" w:space="0" w:color="auto"/>
      </w:divBdr>
    </w:div>
    <w:div w:id="412288857">
      <w:marLeft w:val="0"/>
      <w:marRight w:val="0"/>
      <w:marTop w:val="0"/>
      <w:marBottom w:val="0"/>
      <w:divBdr>
        <w:top w:val="none" w:sz="0" w:space="0" w:color="auto"/>
        <w:left w:val="none" w:sz="0" w:space="0" w:color="auto"/>
        <w:bottom w:val="none" w:sz="0" w:space="0" w:color="auto"/>
        <w:right w:val="none" w:sz="0" w:space="0" w:color="auto"/>
      </w:divBdr>
    </w:div>
    <w:div w:id="412288858">
      <w:marLeft w:val="0"/>
      <w:marRight w:val="0"/>
      <w:marTop w:val="0"/>
      <w:marBottom w:val="0"/>
      <w:divBdr>
        <w:top w:val="none" w:sz="0" w:space="0" w:color="auto"/>
        <w:left w:val="none" w:sz="0" w:space="0" w:color="auto"/>
        <w:bottom w:val="none" w:sz="0" w:space="0" w:color="auto"/>
        <w:right w:val="none" w:sz="0" w:space="0" w:color="auto"/>
      </w:divBdr>
      <w:divsChild>
        <w:div w:id="412288860">
          <w:marLeft w:val="0"/>
          <w:marRight w:val="0"/>
          <w:marTop w:val="0"/>
          <w:marBottom w:val="0"/>
          <w:divBdr>
            <w:top w:val="none" w:sz="0" w:space="0" w:color="auto"/>
            <w:left w:val="none" w:sz="0" w:space="0" w:color="auto"/>
            <w:bottom w:val="none" w:sz="0" w:space="0" w:color="auto"/>
            <w:right w:val="none" w:sz="0" w:space="0" w:color="auto"/>
          </w:divBdr>
        </w:div>
        <w:div w:id="412288869">
          <w:marLeft w:val="0"/>
          <w:marRight w:val="0"/>
          <w:marTop w:val="0"/>
          <w:marBottom w:val="0"/>
          <w:divBdr>
            <w:top w:val="none" w:sz="0" w:space="0" w:color="auto"/>
            <w:left w:val="none" w:sz="0" w:space="0" w:color="auto"/>
            <w:bottom w:val="none" w:sz="0" w:space="0" w:color="auto"/>
            <w:right w:val="none" w:sz="0" w:space="0" w:color="auto"/>
          </w:divBdr>
        </w:div>
      </w:divsChild>
    </w:div>
    <w:div w:id="412288859">
      <w:marLeft w:val="0"/>
      <w:marRight w:val="0"/>
      <w:marTop w:val="0"/>
      <w:marBottom w:val="0"/>
      <w:divBdr>
        <w:top w:val="none" w:sz="0" w:space="0" w:color="auto"/>
        <w:left w:val="none" w:sz="0" w:space="0" w:color="auto"/>
        <w:bottom w:val="none" w:sz="0" w:space="0" w:color="auto"/>
        <w:right w:val="none" w:sz="0" w:space="0" w:color="auto"/>
      </w:divBdr>
    </w:div>
    <w:div w:id="412288861">
      <w:marLeft w:val="0"/>
      <w:marRight w:val="0"/>
      <w:marTop w:val="0"/>
      <w:marBottom w:val="0"/>
      <w:divBdr>
        <w:top w:val="none" w:sz="0" w:space="0" w:color="auto"/>
        <w:left w:val="none" w:sz="0" w:space="0" w:color="auto"/>
        <w:bottom w:val="none" w:sz="0" w:space="0" w:color="auto"/>
        <w:right w:val="none" w:sz="0" w:space="0" w:color="auto"/>
      </w:divBdr>
    </w:div>
    <w:div w:id="412288862">
      <w:marLeft w:val="0"/>
      <w:marRight w:val="0"/>
      <w:marTop w:val="0"/>
      <w:marBottom w:val="0"/>
      <w:divBdr>
        <w:top w:val="none" w:sz="0" w:space="0" w:color="auto"/>
        <w:left w:val="none" w:sz="0" w:space="0" w:color="auto"/>
        <w:bottom w:val="none" w:sz="0" w:space="0" w:color="auto"/>
        <w:right w:val="none" w:sz="0" w:space="0" w:color="auto"/>
      </w:divBdr>
    </w:div>
    <w:div w:id="412288863">
      <w:marLeft w:val="0"/>
      <w:marRight w:val="0"/>
      <w:marTop w:val="0"/>
      <w:marBottom w:val="0"/>
      <w:divBdr>
        <w:top w:val="none" w:sz="0" w:space="0" w:color="auto"/>
        <w:left w:val="none" w:sz="0" w:space="0" w:color="auto"/>
        <w:bottom w:val="none" w:sz="0" w:space="0" w:color="auto"/>
        <w:right w:val="none" w:sz="0" w:space="0" w:color="auto"/>
      </w:divBdr>
    </w:div>
    <w:div w:id="412288864">
      <w:marLeft w:val="0"/>
      <w:marRight w:val="0"/>
      <w:marTop w:val="0"/>
      <w:marBottom w:val="0"/>
      <w:divBdr>
        <w:top w:val="none" w:sz="0" w:space="0" w:color="auto"/>
        <w:left w:val="none" w:sz="0" w:space="0" w:color="auto"/>
        <w:bottom w:val="none" w:sz="0" w:space="0" w:color="auto"/>
        <w:right w:val="none" w:sz="0" w:space="0" w:color="auto"/>
      </w:divBdr>
    </w:div>
    <w:div w:id="412288865">
      <w:marLeft w:val="0"/>
      <w:marRight w:val="0"/>
      <w:marTop w:val="0"/>
      <w:marBottom w:val="0"/>
      <w:divBdr>
        <w:top w:val="none" w:sz="0" w:space="0" w:color="auto"/>
        <w:left w:val="none" w:sz="0" w:space="0" w:color="auto"/>
        <w:bottom w:val="none" w:sz="0" w:space="0" w:color="auto"/>
        <w:right w:val="none" w:sz="0" w:space="0" w:color="auto"/>
      </w:divBdr>
    </w:div>
    <w:div w:id="412288866">
      <w:marLeft w:val="0"/>
      <w:marRight w:val="0"/>
      <w:marTop w:val="0"/>
      <w:marBottom w:val="0"/>
      <w:divBdr>
        <w:top w:val="none" w:sz="0" w:space="0" w:color="auto"/>
        <w:left w:val="none" w:sz="0" w:space="0" w:color="auto"/>
        <w:bottom w:val="none" w:sz="0" w:space="0" w:color="auto"/>
        <w:right w:val="none" w:sz="0" w:space="0" w:color="auto"/>
      </w:divBdr>
    </w:div>
    <w:div w:id="412288867">
      <w:marLeft w:val="0"/>
      <w:marRight w:val="0"/>
      <w:marTop w:val="0"/>
      <w:marBottom w:val="0"/>
      <w:divBdr>
        <w:top w:val="none" w:sz="0" w:space="0" w:color="auto"/>
        <w:left w:val="none" w:sz="0" w:space="0" w:color="auto"/>
        <w:bottom w:val="none" w:sz="0" w:space="0" w:color="auto"/>
        <w:right w:val="none" w:sz="0" w:space="0" w:color="auto"/>
      </w:divBdr>
    </w:div>
    <w:div w:id="412288868">
      <w:marLeft w:val="0"/>
      <w:marRight w:val="0"/>
      <w:marTop w:val="0"/>
      <w:marBottom w:val="0"/>
      <w:divBdr>
        <w:top w:val="none" w:sz="0" w:space="0" w:color="auto"/>
        <w:left w:val="none" w:sz="0" w:space="0" w:color="auto"/>
        <w:bottom w:val="none" w:sz="0" w:space="0" w:color="auto"/>
        <w:right w:val="none" w:sz="0" w:space="0" w:color="auto"/>
      </w:divBdr>
    </w:div>
    <w:div w:id="412288870">
      <w:marLeft w:val="0"/>
      <w:marRight w:val="0"/>
      <w:marTop w:val="0"/>
      <w:marBottom w:val="0"/>
      <w:divBdr>
        <w:top w:val="none" w:sz="0" w:space="0" w:color="auto"/>
        <w:left w:val="none" w:sz="0" w:space="0" w:color="auto"/>
        <w:bottom w:val="none" w:sz="0" w:space="0" w:color="auto"/>
        <w:right w:val="none" w:sz="0" w:space="0" w:color="auto"/>
      </w:divBdr>
    </w:div>
    <w:div w:id="412288871">
      <w:marLeft w:val="0"/>
      <w:marRight w:val="0"/>
      <w:marTop w:val="0"/>
      <w:marBottom w:val="0"/>
      <w:divBdr>
        <w:top w:val="none" w:sz="0" w:space="0" w:color="auto"/>
        <w:left w:val="none" w:sz="0" w:space="0" w:color="auto"/>
        <w:bottom w:val="none" w:sz="0" w:space="0" w:color="auto"/>
        <w:right w:val="none" w:sz="0" w:space="0" w:color="auto"/>
      </w:divBdr>
    </w:div>
    <w:div w:id="412288872">
      <w:marLeft w:val="0"/>
      <w:marRight w:val="0"/>
      <w:marTop w:val="0"/>
      <w:marBottom w:val="0"/>
      <w:divBdr>
        <w:top w:val="none" w:sz="0" w:space="0" w:color="auto"/>
        <w:left w:val="none" w:sz="0" w:space="0" w:color="auto"/>
        <w:bottom w:val="none" w:sz="0" w:space="0" w:color="auto"/>
        <w:right w:val="none" w:sz="0" w:space="0" w:color="auto"/>
      </w:divBdr>
    </w:div>
    <w:div w:id="412288873">
      <w:marLeft w:val="0"/>
      <w:marRight w:val="0"/>
      <w:marTop w:val="0"/>
      <w:marBottom w:val="0"/>
      <w:divBdr>
        <w:top w:val="none" w:sz="0" w:space="0" w:color="auto"/>
        <w:left w:val="none" w:sz="0" w:space="0" w:color="auto"/>
        <w:bottom w:val="none" w:sz="0" w:space="0" w:color="auto"/>
        <w:right w:val="none" w:sz="0" w:space="0" w:color="auto"/>
      </w:divBdr>
    </w:div>
    <w:div w:id="4122888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emf"/><Relationship Id="rId26" Type="http://schemas.openxmlformats.org/officeDocument/2006/relationships/image" Target="media/image12.emf"/><Relationship Id="rId39" Type="http://schemas.openxmlformats.org/officeDocument/2006/relationships/oleObject" Target="embeddings/oleObject8.bin"/><Relationship Id="rId21" Type="http://schemas.openxmlformats.org/officeDocument/2006/relationships/oleObject" Target="embeddings/______Microsoft_Excel_97-20032.xls"/><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png"/><Relationship Id="rId29" Type="http://schemas.openxmlformats.org/officeDocument/2006/relationships/image" Target="media/image14.png"/><Relationship Id="rId11" Type="http://schemas.openxmlformats.org/officeDocument/2006/relationships/image" Target="media/image3.wmf"/><Relationship Id="rId24" Type="http://schemas.openxmlformats.org/officeDocument/2006/relationships/image" Target="media/image11.emf"/><Relationship Id="rId32" Type="http://schemas.openxmlformats.org/officeDocument/2006/relationships/image" Target="media/image16.wmf"/><Relationship Id="rId37" Type="http://schemas.openxmlformats.org/officeDocument/2006/relationships/oleObject" Target="embeddings/oleObject7.bin"/><Relationship Id="rId40" Type="http://schemas.openxmlformats.org/officeDocument/2006/relationships/image" Target="media/image20.wmf"/><Relationship Id="rId45" Type="http://schemas.openxmlformats.org/officeDocument/2006/relationships/image" Target="media/image23.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______Microsoft_Excel_97-20033.xls"/><Relationship Id="rId28" Type="http://schemas.openxmlformats.org/officeDocument/2006/relationships/image" Target="media/image13.png"/><Relationship Id="rId36" Type="http://schemas.openxmlformats.org/officeDocument/2006/relationships/image" Target="media/image18.wmf"/><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______Microsoft_Excel_97-20031.xls"/><Relationship Id="rId31" Type="http://schemas.openxmlformats.org/officeDocument/2006/relationships/oleObject" Target="embeddings/______Microsoft_Excel_97-20036.xls"/><Relationship Id="rId44"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emf"/><Relationship Id="rId27" Type="http://schemas.openxmlformats.org/officeDocument/2006/relationships/oleObject" Target="embeddings/______Microsoft_Excel_97-20035.xls"/><Relationship Id="rId30" Type="http://schemas.openxmlformats.org/officeDocument/2006/relationships/image" Target="media/image15.emf"/><Relationship Id="rId35" Type="http://schemas.openxmlformats.org/officeDocument/2006/relationships/oleObject" Target="embeddings/oleObject6.bin"/><Relationship Id="rId43" Type="http://schemas.openxmlformats.org/officeDocument/2006/relationships/oleObject" Target="embeddings/oleObject10.bin"/><Relationship Id="rId48"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emf"/><Relationship Id="rId25" Type="http://schemas.openxmlformats.org/officeDocument/2006/relationships/oleObject" Target="embeddings/______Microsoft_Excel_97-20034.xls"/><Relationship Id="rId33" Type="http://schemas.openxmlformats.org/officeDocument/2006/relationships/oleObject" Target="embeddings/oleObject5.bin"/><Relationship Id="rId38" Type="http://schemas.openxmlformats.org/officeDocument/2006/relationships/image" Target="media/image19.wmf"/><Relationship Id="rId46" Type="http://schemas.openxmlformats.org/officeDocument/2006/relationships/image" Target="media/image24.png"/><Relationship Id="rId20" Type="http://schemas.openxmlformats.org/officeDocument/2006/relationships/image" Target="media/image9.emf"/><Relationship Id="rId41"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28220</Words>
  <Characters>160859</Characters>
  <Application>Microsoft Office Word</Application>
  <DocSecurity>0</DocSecurity>
  <Lines>1340</Lines>
  <Paragraphs>377</Paragraphs>
  <ScaleCrop>false</ScaleCrop>
  <Company>MICROSOFT</Company>
  <LinksUpToDate>false</LinksUpToDate>
  <CharactersWithSpaces>188702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2014-08-15T15:19:00Z</dcterms:created>
  <dcterms:modified xsi:type="dcterms:W3CDTF">2014-08-15T15:19:00Z</dcterms:modified>
</cp:coreProperties>
</file>