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BD" w:rsidRDefault="00045BA0" w:rsidP="00045BA0">
      <w:pPr>
        <w:pStyle w:val="af8"/>
      </w:pPr>
      <w:r w:rsidRPr="003971BD">
        <w:t>Содержание</w:t>
      </w:r>
    </w:p>
    <w:p w:rsidR="00045BA0" w:rsidRPr="003971BD" w:rsidRDefault="00045BA0" w:rsidP="00045BA0">
      <w:pPr>
        <w:pStyle w:val="af8"/>
      </w:pP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Введение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Глава 1. Правовые аспекты регулирования земельно-имущественных правоотношений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1.1 Исторические аспекты развития земельных правоотношений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1.2 Современная земельная реформа и ее итоги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1.3 Правовое регулирование земельных правоотношений на современном этапе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Глава 2. Основные формы реализации права собственности на землю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2.1 Государственная собственность на землю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2.2 Муниципальная собственность на землю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2.3 Частная собственность на землю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Глава 3. Проблемные вопросы регулирования прав собственности на землю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3.1 Право собственности как один из регуляторов земельного рынка (на примере Новосибирского района Новосибирской области)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3.2 Особенности земельных правоотношений в Российском праве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Заключение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Список использованных источников</w:t>
      </w:r>
    </w:p>
    <w:p w:rsidR="00B0580B" w:rsidRDefault="00B0580B">
      <w:pPr>
        <w:pStyle w:val="21"/>
        <w:rPr>
          <w:smallCaps w:val="0"/>
          <w:noProof/>
          <w:color w:val="auto"/>
          <w:sz w:val="24"/>
          <w:szCs w:val="24"/>
        </w:rPr>
      </w:pPr>
      <w:r w:rsidRPr="00C90C4B">
        <w:rPr>
          <w:rStyle w:val="aff0"/>
          <w:noProof/>
        </w:rPr>
        <w:t>Приложения</w:t>
      </w:r>
    </w:p>
    <w:p w:rsidR="003971BD" w:rsidRPr="003971BD" w:rsidRDefault="003971BD" w:rsidP="00045BA0">
      <w:pPr>
        <w:pStyle w:val="2"/>
      </w:pPr>
      <w:r w:rsidRPr="003971BD">
        <w:br w:type="page"/>
      </w:r>
      <w:bookmarkStart w:id="0" w:name="_Toc279347331"/>
      <w:r w:rsidR="00045BA0" w:rsidRPr="003971BD">
        <w:t>Введение</w:t>
      </w:r>
      <w:bookmarkEnd w:id="0"/>
    </w:p>
    <w:p w:rsidR="00045BA0" w:rsidRDefault="00045BA0" w:rsidP="003971BD">
      <w:pPr>
        <w:tabs>
          <w:tab w:val="left" w:pos="726"/>
        </w:tabs>
      </w:pPr>
    </w:p>
    <w:p w:rsidR="003971BD" w:rsidRPr="003971BD" w:rsidRDefault="005564B1" w:rsidP="003971BD">
      <w:pPr>
        <w:tabs>
          <w:tab w:val="left" w:pos="726"/>
        </w:tabs>
      </w:pPr>
      <w:r w:rsidRPr="003971BD">
        <w:t>Актуальность</w:t>
      </w:r>
      <w:r w:rsidR="003971BD" w:rsidRPr="003971BD">
        <w:t xml:space="preserve"> </w:t>
      </w:r>
      <w:r w:rsidRPr="003971BD">
        <w:t>выбранной</w:t>
      </w:r>
      <w:r w:rsidR="003971BD" w:rsidRPr="003971BD">
        <w:t xml:space="preserve"> </w:t>
      </w:r>
      <w:r w:rsidRPr="003971BD">
        <w:t>темы</w:t>
      </w:r>
      <w:r w:rsidR="003971BD" w:rsidRPr="003971BD">
        <w:t xml:space="preserve"> </w:t>
      </w:r>
      <w:r w:rsidRPr="003971BD">
        <w:t>объясняется</w:t>
      </w:r>
      <w:r w:rsidR="003971BD" w:rsidRPr="003971BD">
        <w:t xml:space="preserve"> </w:t>
      </w:r>
      <w:r w:rsidR="00762843" w:rsidRPr="003971BD">
        <w:t>тем,</w:t>
      </w:r>
      <w:r w:rsidR="003971BD" w:rsidRPr="003971BD">
        <w:t xml:space="preserve"> </w:t>
      </w:r>
      <w:r w:rsidR="00762843" w:rsidRPr="003971BD">
        <w:t>что</w:t>
      </w:r>
      <w:r w:rsidR="003971BD" w:rsidRPr="003971BD">
        <w:t xml:space="preserve"> </w:t>
      </w:r>
      <w:r w:rsidR="00762843" w:rsidRPr="003971BD">
        <w:t>право</w:t>
      </w:r>
      <w:r w:rsidR="003971BD" w:rsidRPr="003971BD">
        <w:t xml:space="preserve"> </w:t>
      </w:r>
      <w:r w:rsidR="00762843" w:rsidRPr="003971BD">
        <w:t>собственности</w:t>
      </w:r>
      <w:r w:rsidR="003971BD" w:rsidRPr="003971BD">
        <w:t xml:space="preserve"> </w:t>
      </w:r>
      <w:r w:rsidR="00762843" w:rsidRPr="003971BD">
        <w:t>как</w:t>
      </w:r>
      <w:r w:rsidR="003971BD" w:rsidRPr="003971BD">
        <w:t xml:space="preserve"> </w:t>
      </w:r>
      <w:r w:rsidR="00762843" w:rsidRPr="003971BD">
        <w:t>исключительное</w:t>
      </w:r>
      <w:r w:rsidR="003971BD" w:rsidRPr="003971BD">
        <w:t xml:space="preserve"> </w:t>
      </w:r>
      <w:r w:rsidR="00762843" w:rsidRPr="003971BD">
        <w:t>право</w:t>
      </w:r>
      <w:r w:rsidR="003971BD" w:rsidRPr="003971BD">
        <w:t xml:space="preserve"> </w:t>
      </w:r>
      <w:r w:rsidR="00762843" w:rsidRPr="003971BD">
        <w:t>и</w:t>
      </w:r>
      <w:r w:rsidR="003971BD" w:rsidRPr="003971BD">
        <w:t xml:space="preserve"> </w:t>
      </w:r>
      <w:r w:rsidR="00762843" w:rsidRPr="003971BD">
        <w:t>экономическая</w:t>
      </w:r>
      <w:r w:rsidR="003971BD" w:rsidRPr="003971BD">
        <w:t xml:space="preserve"> </w:t>
      </w:r>
      <w:r w:rsidR="00762843" w:rsidRPr="003971BD">
        <w:t>категория</w:t>
      </w:r>
      <w:r w:rsidR="003971BD" w:rsidRPr="003971BD">
        <w:t xml:space="preserve"> </w:t>
      </w:r>
      <w:r w:rsidR="00762843" w:rsidRPr="003971BD">
        <w:t>играет</w:t>
      </w:r>
      <w:r w:rsidR="003971BD" w:rsidRPr="003971BD">
        <w:t xml:space="preserve"> </w:t>
      </w:r>
      <w:r w:rsidR="00762843" w:rsidRPr="003971BD">
        <w:t>очень</w:t>
      </w:r>
      <w:r w:rsidR="003971BD" w:rsidRPr="003971BD">
        <w:t xml:space="preserve"> </w:t>
      </w:r>
      <w:r w:rsidR="00762843" w:rsidRPr="003971BD">
        <w:t>важную</w:t>
      </w:r>
      <w:r w:rsidR="003971BD" w:rsidRPr="003971BD">
        <w:t xml:space="preserve"> </w:t>
      </w:r>
      <w:r w:rsidR="00762843" w:rsidRPr="003971BD">
        <w:t>роль</w:t>
      </w:r>
      <w:r w:rsidR="003971BD" w:rsidRPr="003971BD">
        <w:t xml:space="preserve"> </w:t>
      </w:r>
      <w:r w:rsidR="00762843" w:rsidRPr="003971BD">
        <w:t>в</w:t>
      </w:r>
      <w:r w:rsidR="003971BD" w:rsidRPr="003971BD">
        <w:t xml:space="preserve"> </w:t>
      </w:r>
      <w:r w:rsidR="00762843" w:rsidRPr="003971BD">
        <w:t>жизни</w:t>
      </w:r>
      <w:r w:rsidR="003971BD" w:rsidRPr="003971BD">
        <w:t xml:space="preserve"> </w:t>
      </w:r>
      <w:r w:rsidR="00762843" w:rsidRPr="003971BD">
        <w:t>человека,</w:t>
      </w:r>
      <w:r w:rsidR="003971BD" w:rsidRPr="003971BD">
        <w:t xml:space="preserve"> </w:t>
      </w:r>
      <w:r w:rsidR="00762843" w:rsidRPr="003971BD">
        <w:t>общества,</w:t>
      </w:r>
      <w:r w:rsidR="003971BD" w:rsidRPr="003971BD">
        <w:t xml:space="preserve"> </w:t>
      </w:r>
      <w:r w:rsidR="00762843" w:rsidRPr="003971BD">
        <w:t>государства.</w:t>
      </w:r>
      <w:r w:rsidR="003971BD" w:rsidRPr="003971BD">
        <w:t xml:space="preserve"> </w:t>
      </w:r>
      <w:r w:rsidR="00106C08" w:rsidRPr="003971BD">
        <w:t>Вопрос</w:t>
      </w:r>
      <w:r w:rsidR="003971BD" w:rsidRPr="003971BD">
        <w:t xml:space="preserve"> </w:t>
      </w:r>
      <w:r w:rsidR="00106C08" w:rsidRPr="003971BD">
        <w:t>собственности</w:t>
      </w:r>
      <w:r w:rsidR="003971BD" w:rsidRPr="003971BD">
        <w:t xml:space="preserve"> </w:t>
      </w:r>
      <w:r w:rsidR="00106C08" w:rsidRPr="003971BD">
        <w:t>является</w:t>
      </w:r>
      <w:r w:rsidR="003971BD" w:rsidRPr="003971BD">
        <w:t xml:space="preserve"> </w:t>
      </w:r>
      <w:r w:rsidR="00106C08" w:rsidRPr="003971BD">
        <w:t>одним</w:t>
      </w:r>
      <w:r w:rsidR="003971BD" w:rsidRPr="003971BD">
        <w:t xml:space="preserve"> </w:t>
      </w:r>
      <w:r w:rsidR="00106C08" w:rsidRPr="003971BD">
        <w:t>из</w:t>
      </w:r>
      <w:r w:rsidR="003971BD" w:rsidRPr="003971BD">
        <w:t xml:space="preserve"> </w:t>
      </w:r>
      <w:r w:rsidR="00106C08" w:rsidRPr="003971BD">
        <w:t>главнейших</w:t>
      </w:r>
      <w:r w:rsidR="003971BD" w:rsidRPr="003971BD">
        <w:t xml:space="preserve"> </w:t>
      </w:r>
      <w:r w:rsidR="00106C08" w:rsidRPr="003971BD">
        <w:t>вопросов</w:t>
      </w:r>
      <w:r w:rsidR="00986B77" w:rsidRPr="003971BD">
        <w:t>,</w:t>
      </w:r>
      <w:r w:rsidR="003971BD" w:rsidRPr="003971BD">
        <w:t xml:space="preserve"> </w:t>
      </w:r>
      <w:r w:rsidR="00986B77" w:rsidRPr="003971BD">
        <w:t>определяющих</w:t>
      </w:r>
      <w:r w:rsidR="003971BD" w:rsidRPr="003971BD">
        <w:t xml:space="preserve"> </w:t>
      </w:r>
      <w:r w:rsidR="00986B77" w:rsidRPr="003971BD">
        <w:t>существование</w:t>
      </w:r>
      <w:r w:rsidR="003971BD" w:rsidRPr="003971BD">
        <w:t xml:space="preserve"> </w:t>
      </w:r>
      <w:r w:rsidR="00986B77" w:rsidRPr="003971BD">
        <w:t>и</w:t>
      </w:r>
      <w:r w:rsidR="003971BD" w:rsidRPr="003971BD">
        <w:t xml:space="preserve"> </w:t>
      </w:r>
      <w:r w:rsidR="00986B77" w:rsidRPr="003971BD">
        <w:t>пути</w:t>
      </w:r>
      <w:r w:rsidR="003971BD" w:rsidRPr="003971BD">
        <w:t xml:space="preserve"> </w:t>
      </w:r>
      <w:r w:rsidR="00986B77" w:rsidRPr="003971BD">
        <w:t>развития</w:t>
      </w:r>
      <w:r w:rsidR="003971BD" w:rsidRPr="003971BD">
        <w:t xml:space="preserve"> </w:t>
      </w:r>
      <w:r w:rsidR="00986B77" w:rsidRPr="003971BD">
        <w:t>человеческо</w:t>
      </w:r>
      <w:r w:rsidR="00106C08" w:rsidRPr="003971BD">
        <w:t>го</w:t>
      </w:r>
      <w:r w:rsidR="003971BD" w:rsidRPr="003971BD">
        <w:t xml:space="preserve"> </w:t>
      </w:r>
      <w:r w:rsidR="00106C08" w:rsidRPr="003971BD">
        <w:t>общества,</w:t>
      </w:r>
      <w:r w:rsidR="003971BD" w:rsidRPr="003971BD">
        <w:t xml:space="preserve"> </w:t>
      </w:r>
      <w:r w:rsidR="00106C08" w:rsidRPr="003971BD">
        <w:t>и</w:t>
      </w:r>
      <w:r w:rsidR="003971BD" w:rsidRPr="003971BD">
        <w:t xml:space="preserve"> </w:t>
      </w:r>
      <w:r w:rsidR="00106C08" w:rsidRPr="003971BD">
        <w:t>о</w:t>
      </w:r>
      <w:r w:rsidR="00986B77" w:rsidRPr="003971BD">
        <w:t>т</w:t>
      </w:r>
      <w:r w:rsidR="003971BD" w:rsidRPr="003971BD">
        <w:t xml:space="preserve"> </w:t>
      </w:r>
      <w:r w:rsidR="00986B77" w:rsidRPr="003971BD">
        <w:t>того,</w:t>
      </w:r>
      <w:r w:rsidR="003971BD" w:rsidRPr="003971BD">
        <w:t xml:space="preserve"> </w:t>
      </w:r>
      <w:r w:rsidR="00986B77" w:rsidRPr="003971BD">
        <w:t>как</w:t>
      </w:r>
      <w:r w:rsidR="003971BD" w:rsidRPr="003971BD">
        <w:t xml:space="preserve"> </w:t>
      </w:r>
      <w:r w:rsidR="00986B77" w:rsidRPr="003971BD">
        <w:t>и</w:t>
      </w:r>
      <w:r w:rsidR="003971BD" w:rsidRPr="003971BD">
        <w:t xml:space="preserve"> </w:t>
      </w:r>
      <w:r w:rsidR="00986B77" w:rsidRPr="003971BD">
        <w:t>кем</w:t>
      </w:r>
      <w:r w:rsidR="003971BD" w:rsidRPr="003971BD">
        <w:t xml:space="preserve"> </w:t>
      </w:r>
      <w:r w:rsidR="00986B77" w:rsidRPr="003971BD">
        <w:t>он</w:t>
      </w:r>
      <w:r w:rsidR="003971BD" w:rsidRPr="003971BD">
        <w:t xml:space="preserve"> </w:t>
      </w:r>
      <w:r w:rsidR="00986B77" w:rsidRPr="003971BD">
        <w:t>поставлен,</w:t>
      </w:r>
      <w:r w:rsidR="003971BD" w:rsidRPr="003971BD">
        <w:t xml:space="preserve"> </w:t>
      </w:r>
      <w:r w:rsidR="00106C08" w:rsidRPr="003971BD">
        <w:t>кем</w:t>
      </w:r>
      <w:r w:rsidR="003971BD" w:rsidRPr="003971BD">
        <w:t xml:space="preserve"> </w:t>
      </w:r>
      <w:r w:rsidR="00986B77" w:rsidRPr="003971BD">
        <w:t>решается</w:t>
      </w:r>
      <w:r w:rsidR="003971BD" w:rsidRPr="003971BD">
        <w:t xml:space="preserve"> </w:t>
      </w:r>
      <w:r w:rsidR="00986B77" w:rsidRPr="003971BD">
        <w:t>и</w:t>
      </w:r>
      <w:r w:rsidR="003971BD" w:rsidRPr="003971BD">
        <w:t xml:space="preserve"> </w:t>
      </w:r>
      <w:r w:rsidR="00986B77" w:rsidRPr="003971BD">
        <w:t>регулируется</w:t>
      </w:r>
      <w:r w:rsidR="003971BD" w:rsidRPr="003971BD">
        <w:t xml:space="preserve"> </w:t>
      </w:r>
      <w:r w:rsidR="00986B77" w:rsidRPr="003971BD">
        <w:t>в</w:t>
      </w:r>
      <w:r w:rsidR="003971BD" w:rsidRPr="003971BD">
        <w:t xml:space="preserve"> </w:t>
      </w:r>
      <w:r w:rsidR="00106C08" w:rsidRPr="003971BD">
        <w:t>настоящий</w:t>
      </w:r>
      <w:r w:rsidR="003971BD" w:rsidRPr="003971BD">
        <w:t xml:space="preserve"> </w:t>
      </w:r>
      <w:r w:rsidR="00106C08" w:rsidRPr="003971BD">
        <w:t>промежуток</w:t>
      </w:r>
      <w:r w:rsidR="003971BD" w:rsidRPr="003971BD">
        <w:t xml:space="preserve"> </w:t>
      </w:r>
      <w:r w:rsidR="00986B77" w:rsidRPr="003971BD">
        <w:t>времени,</w:t>
      </w:r>
      <w:r w:rsidR="003971BD" w:rsidRPr="003971BD">
        <w:t xml:space="preserve"> </w:t>
      </w:r>
      <w:r w:rsidR="00986B77" w:rsidRPr="003971BD">
        <w:t>зависит</w:t>
      </w:r>
      <w:r w:rsidR="003971BD" w:rsidRPr="003971BD">
        <w:t xml:space="preserve"> </w:t>
      </w:r>
      <w:r w:rsidR="00986B77" w:rsidRPr="003971BD">
        <w:t>устойчивость,</w:t>
      </w:r>
      <w:r w:rsidR="003971BD" w:rsidRPr="003971BD">
        <w:t xml:space="preserve"> </w:t>
      </w:r>
      <w:r w:rsidR="00986B77" w:rsidRPr="003971BD">
        <w:t>благополучие</w:t>
      </w:r>
      <w:r w:rsidR="003971BD" w:rsidRPr="003971BD">
        <w:t xml:space="preserve"> </w:t>
      </w:r>
      <w:r w:rsidR="00986B77" w:rsidRPr="003971BD">
        <w:t>и</w:t>
      </w:r>
      <w:r w:rsidR="003971BD" w:rsidRPr="003971BD">
        <w:t xml:space="preserve"> </w:t>
      </w:r>
      <w:r w:rsidR="00986B77" w:rsidRPr="003971BD">
        <w:t>само</w:t>
      </w:r>
      <w:r w:rsidR="003971BD" w:rsidRPr="003971BD">
        <w:t xml:space="preserve"> </w:t>
      </w:r>
      <w:r w:rsidR="00986B77" w:rsidRPr="003971BD">
        <w:t>существование</w:t>
      </w:r>
      <w:r w:rsidR="003971BD" w:rsidRPr="003971BD">
        <w:t xml:space="preserve"> </w:t>
      </w:r>
      <w:r w:rsidR="00986B77" w:rsidRPr="003971BD">
        <w:t>любого</w:t>
      </w:r>
      <w:r w:rsidR="003971BD" w:rsidRPr="003971BD">
        <w:t xml:space="preserve"> </w:t>
      </w:r>
      <w:r w:rsidR="00986B77" w:rsidRPr="003971BD">
        <w:t>общества</w:t>
      </w:r>
      <w:r w:rsidR="003971BD" w:rsidRPr="003971BD">
        <w:t xml:space="preserve"> </w:t>
      </w:r>
      <w:r w:rsidR="00986B77" w:rsidRPr="003971BD">
        <w:t>и</w:t>
      </w:r>
      <w:r w:rsidR="003971BD" w:rsidRPr="003971BD">
        <w:t xml:space="preserve"> </w:t>
      </w:r>
      <w:r w:rsidR="00986B77" w:rsidRPr="003971BD">
        <w:t>каждого</w:t>
      </w:r>
      <w:r w:rsidR="003971BD" w:rsidRPr="003971BD">
        <w:t xml:space="preserve"> </w:t>
      </w:r>
      <w:r w:rsidR="00986B77" w:rsidRPr="003971BD">
        <w:t>отдельного</w:t>
      </w:r>
      <w:r w:rsidR="003971BD" w:rsidRPr="003971BD">
        <w:t xml:space="preserve"> </w:t>
      </w:r>
      <w:r w:rsidR="00986B77" w:rsidRPr="003971BD">
        <w:t>его</w:t>
      </w:r>
      <w:r w:rsidR="003971BD" w:rsidRPr="003971BD">
        <w:t xml:space="preserve"> </w:t>
      </w:r>
      <w:r w:rsidR="00986B77" w:rsidRPr="003971BD">
        <w:t>члена.</w:t>
      </w:r>
    </w:p>
    <w:p w:rsidR="003971BD" w:rsidRPr="003971BD" w:rsidRDefault="00986B77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="005564B1" w:rsidRPr="003971BD">
        <w:t>настоящее</w:t>
      </w:r>
      <w:r w:rsidR="003971BD" w:rsidRPr="003971BD">
        <w:t xml:space="preserve"> </w:t>
      </w:r>
      <w:r w:rsidR="005564B1" w:rsidRPr="003971BD">
        <w:t>время</w:t>
      </w:r>
      <w:r w:rsidR="003971BD" w:rsidRPr="003971BD">
        <w:t xml:space="preserve"> </w:t>
      </w:r>
      <w:r w:rsidR="005564B1" w:rsidRPr="003971BD">
        <w:t>кроме</w:t>
      </w:r>
      <w:r w:rsidR="003971BD" w:rsidRPr="003971BD">
        <w:t xml:space="preserve"> </w:t>
      </w:r>
      <w:r w:rsidR="005564B1" w:rsidRPr="003971BD">
        <w:t>Земельного</w:t>
      </w:r>
      <w:r w:rsidR="003971BD" w:rsidRPr="003971BD">
        <w:t xml:space="preserve"> </w:t>
      </w:r>
      <w:r w:rsidR="005564B1" w:rsidRPr="003971BD">
        <w:t>кодекса</w:t>
      </w:r>
      <w:r w:rsidR="003971BD" w:rsidRPr="003971BD">
        <w:t xml:space="preserve"> </w:t>
      </w:r>
      <w:r w:rsidR="005564B1" w:rsidRPr="003971BD">
        <w:t>Российской</w:t>
      </w:r>
      <w:r w:rsidR="003971BD" w:rsidRPr="003971BD">
        <w:t xml:space="preserve"> </w:t>
      </w:r>
      <w:r w:rsidR="005564B1" w:rsidRPr="003971BD">
        <w:t>Федерации</w:t>
      </w:r>
      <w:r w:rsidR="003971BD" w:rsidRPr="003971BD">
        <w:t xml:space="preserve"> </w:t>
      </w:r>
      <w:r w:rsidR="005564B1" w:rsidRPr="003971BD">
        <w:t>земельные</w:t>
      </w:r>
      <w:r w:rsidR="003971BD" w:rsidRPr="003971BD">
        <w:t xml:space="preserve"> </w:t>
      </w:r>
      <w:r w:rsidR="005564B1" w:rsidRPr="003971BD">
        <w:t>правоотношения</w:t>
      </w:r>
      <w:r w:rsidR="003971BD" w:rsidRPr="003971BD">
        <w:t xml:space="preserve"> </w:t>
      </w:r>
      <w:r w:rsidR="005564B1" w:rsidRPr="003971BD">
        <w:t>регулируются</w:t>
      </w:r>
      <w:r w:rsidR="003971BD" w:rsidRPr="003971BD">
        <w:t xml:space="preserve"> </w:t>
      </w:r>
      <w:r w:rsidR="00632375" w:rsidRPr="003971BD">
        <w:t>также</w:t>
      </w:r>
      <w:r w:rsidR="003971BD" w:rsidRPr="003971BD">
        <w:t xml:space="preserve"> </w:t>
      </w:r>
      <w:r w:rsidR="005564B1" w:rsidRPr="003971BD">
        <w:t>большим</w:t>
      </w:r>
      <w:r w:rsidR="003971BD" w:rsidRPr="003971BD">
        <w:t xml:space="preserve"> </w:t>
      </w:r>
      <w:r w:rsidR="005564B1" w:rsidRPr="003971BD">
        <w:t>количеством</w:t>
      </w:r>
      <w:r w:rsidR="003971BD" w:rsidRPr="003971BD">
        <w:t xml:space="preserve"> </w:t>
      </w:r>
      <w:r w:rsidR="005564B1" w:rsidRPr="003971BD">
        <w:t>законодательных</w:t>
      </w:r>
      <w:r w:rsidR="003971BD" w:rsidRPr="003971BD">
        <w:t xml:space="preserve"> </w:t>
      </w:r>
      <w:r w:rsidR="005564B1" w:rsidRPr="003971BD">
        <w:t>актов</w:t>
      </w:r>
      <w:r w:rsidR="003971BD" w:rsidRPr="003971BD">
        <w:t xml:space="preserve"> </w:t>
      </w:r>
      <w:r w:rsidR="005564B1" w:rsidRPr="003971BD">
        <w:t>федерального</w:t>
      </w:r>
      <w:r w:rsidR="003971BD" w:rsidRPr="003971BD">
        <w:t xml:space="preserve"> </w:t>
      </w:r>
      <w:r w:rsidR="005564B1" w:rsidRPr="003971BD">
        <w:t>уровня,</w:t>
      </w:r>
      <w:r w:rsidR="003971BD" w:rsidRPr="003971BD">
        <w:t xml:space="preserve"> </w:t>
      </w:r>
      <w:r w:rsidR="005564B1" w:rsidRPr="003971BD">
        <w:t>уровня</w:t>
      </w:r>
      <w:r w:rsidR="003971BD" w:rsidRPr="003971BD">
        <w:t xml:space="preserve"> </w:t>
      </w:r>
      <w:r w:rsidR="005564B1" w:rsidRPr="003971BD">
        <w:t>субъектов</w:t>
      </w:r>
      <w:r w:rsidR="003971BD" w:rsidRPr="003971BD">
        <w:t xml:space="preserve"> </w:t>
      </w:r>
      <w:r w:rsidR="005564B1" w:rsidRPr="003971BD">
        <w:t>РФ,</w:t>
      </w:r>
      <w:r w:rsidR="003971BD" w:rsidRPr="003971BD">
        <w:t xml:space="preserve"> </w:t>
      </w:r>
      <w:r w:rsidR="005564B1" w:rsidRPr="003971BD">
        <w:t>местного</w:t>
      </w:r>
      <w:r w:rsidR="003971BD" w:rsidRPr="003971BD">
        <w:t xml:space="preserve"> </w:t>
      </w:r>
      <w:r w:rsidR="005564B1" w:rsidRPr="003971BD">
        <w:t>уровня,</w:t>
      </w:r>
      <w:r w:rsidR="003971BD" w:rsidRPr="003971BD">
        <w:t xml:space="preserve"> </w:t>
      </w:r>
      <w:r w:rsidR="005564B1" w:rsidRPr="003971BD">
        <w:t>разобраться</w:t>
      </w:r>
      <w:r w:rsidR="003971BD" w:rsidRPr="003971BD">
        <w:t xml:space="preserve"> </w:t>
      </w:r>
      <w:r w:rsidR="005564B1" w:rsidRPr="003971BD">
        <w:t>в</w:t>
      </w:r>
      <w:r w:rsidR="003971BD" w:rsidRPr="003971BD">
        <w:t xml:space="preserve"> </w:t>
      </w:r>
      <w:r w:rsidR="005564B1" w:rsidRPr="003971BD">
        <w:t>которых</w:t>
      </w:r>
      <w:r w:rsidR="003971BD" w:rsidRPr="003971BD">
        <w:t xml:space="preserve"> </w:t>
      </w:r>
      <w:r w:rsidR="005564B1" w:rsidRPr="003971BD">
        <w:t>достаточно</w:t>
      </w:r>
      <w:r w:rsidR="003971BD" w:rsidRPr="003971BD">
        <w:t xml:space="preserve"> </w:t>
      </w:r>
      <w:r w:rsidR="005564B1" w:rsidRPr="003971BD">
        <w:t>сложно.</w:t>
      </w:r>
      <w:r w:rsidR="003971BD" w:rsidRPr="003971BD">
        <w:t xml:space="preserve"> </w:t>
      </w:r>
      <w:r w:rsidR="005564B1" w:rsidRPr="003971BD">
        <w:t>Ситуация</w:t>
      </w:r>
      <w:r w:rsidR="003971BD" w:rsidRPr="003971BD">
        <w:t xml:space="preserve"> </w:t>
      </w:r>
      <w:r w:rsidR="00632375" w:rsidRPr="003971BD">
        <w:t>к</w:t>
      </w:r>
      <w:r w:rsidR="003971BD" w:rsidRPr="003971BD">
        <w:t xml:space="preserve"> </w:t>
      </w:r>
      <w:r w:rsidR="00632375" w:rsidRPr="003971BD">
        <w:t>тому</w:t>
      </w:r>
      <w:r w:rsidR="003971BD" w:rsidRPr="003971BD">
        <w:t xml:space="preserve"> </w:t>
      </w:r>
      <w:r w:rsidR="00632375" w:rsidRPr="003971BD">
        <w:t>же</w:t>
      </w:r>
      <w:r w:rsidR="003971BD" w:rsidRPr="003971BD">
        <w:t xml:space="preserve"> </w:t>
      </w:r>
      <w:r w:rsidR="005564B1" w:rsidRPr="003971BD">
        <w:t>усугубляется</w:t>
      </w:r>
      <w:r w:rsidR="003971BD" w:rsidRPr="003971BD">
        <w:t xml:space="preserve"> </w:t>
      </w:r>
      <w:r w:rsidR="005564B1" w:rsidRPr="003971BD">
        <w:t>наличием</w:t>
      </w:r>
      <w:r w:rsidR="003971BD" w:rsidRPr="003971BD">
        <w:t xml:space="preserve"> </w:t>
      </w:r>
      <w:r w:rsidR="005564B1" w:rsidRPr="003971BD">
        <w:t>пробелов</w:t>
      </w:r>
      <w:r w:rsidR="003971BD" w:rsidRPr="003971BD">
        <w:t xml:space="preserve"> </w:t>
      </w:r>
      <w:r w:rsidR="005564B1" w:rsidRPr="003971BD">
        <w:t>и</w:t>
      </w:r>
      <w:r w:rsidR="003971BD" w:rsidRPr="003971BD">
        <w:t xml:space="preserve"> </w:t>
      </w:r>
      <w:r w:rsidR="005564B1" w:rsidRPr="003971BD">
        <w:t>противоречий</w:t>
      </w:r>
      <w:r w:rsidR="003971BD" w:rsidRPr="003971BD">
        <w:t xml:space="preserve"> </w:t>
      </w:r>
      <w:r w:rsidR="005564B1" w:rsidRPr="003971BD">
        <w:t>в</w:t>
      </w:r>
      <w:r w:rsidR="003971BD" w:rsidRPr="003971BD">
        <w:t xml:space="preserve"> </w:t>
      </w:r>
      <w:r w:rsidR="005564B1" w:rsidRPr="003971BD">
        <w:t>действующем</w:t>
      </w:r>
      <w:r w:rsidR="003971BD" w:rsidRPr="003971BD">
        <w:t xml:space="preserve"> </w:t>
      </w:r>
      <w:r w:rsidR="005564B1" w:rsidRPr="003971BD">
        <w:t>земельном</w:t>
      </w:r>
      <w:r w:rsidR="003971BD" w:rsidRPr="003971BD">
        <w:t xml:space="preserve"> </w:t>
      </w:r>
      <w:r w:rsidR="005564B1" w:rsidRPr="003971BD">
        <w:t>законодательстве</w:t>
      </w:r>
      <w:r w:rsidRPr="003971BD">
        <w:t>.</w:t>
      </w:r>
    </w:p>
    <w:p w:rsidR="006B77AB" w:rsidRPr="003971BD" w:rsidRDefault="006B77AB" w:rsidP="003971BD">
      <w:pPr>
        <w:tabs>
          <w:tab w:val="left" w:pos="726"/>
        </w:tabs>
      </w:pPr>
      <w:r w:rsidRPr="003971BD">
        <w:t>Объект</w:t>
      </w:r>
      <w:r w:rsidR="00106C08" w:rsidRPr="003971BD">
        <w:t>ом</w:t>
      </w:r>
      <w:r w:rsidR="003971BD" w:rsidRPr="003971BD">
        <w:t xml:space="preserve"> </w:t>
      </w:r>
      <w:r w:rsidR="00D97460" w:rsidRPr="003971BD">
        <w:t>исследования</w:t>
      </w:r>
      <w:r w:rsidR="003971BD" w:rsidRPr="003971BD">
        <w:t xml:space="preserve"> </w:t>
      </w:r>
      <w:r w:rsidR="00106C08" w:rsidRPr="003971BD">
        <w:t>являются</w:t>
      </w:r>
      <w:r w:rsidR="003971BD" w:rsidRPr="003971BD">
        <w:t xml:space="preserve"> </w:t>
      </w:r>
      <w:r w:rsidRPr="003971BD">
        <w:t>общественные</w:t>
      </w:r>
      <w:r w:rsidR="003971BD" w:rsidRPr="003971BD">
        <w:t xml:space="preserve"> </w:t>
      </w:r>
      <w:r w:rsidRPr="003971BD">
        <w:t>отношения,</w:t>
      </w:r>
      <w:r w:rsidR="003971BD" w:rsidRPr="003971BD">
        <w:t xml:space="preserve"> </w:t>
      </w:r>
      <w:r w:rsidR="00106C08" w:rsidRPr="003971BD">
        <w:t>которые</w:t>
      </w:r>
      <w:r w:rsidR="003971BD" w:rsidRPr="003971BD">
        <w:t xml:space="preserve"> </w:t>
      </w:r>
      <w:r w:rsidR="00106C08" w:rsidRPr="003971BD">
        <w:t>имеют</w:t>
      </w:r>
      <w:r w:rsidR="003971BD" w:rsidRPr="003971BD">
        <w:t xml:space="preserve"> </w:t>
      </w:r>
      <w:r w:rsidR="00106C08" w:rsidRPr="003971BD">
        <w:t>место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возникновении,</w:t>
      </w:r>
      <w:r w:rsidR="003971BD" w:rsidRPr="003971BD">
        <w:t xml:space="preserve"> </w:t>
      </w:r>
      <w:r w:rsidRPr="003971BD">
        <w:t>реализации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прекращении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землю.</w:t>
      </w:r>
    </w:p>
    <w:p w:rsidR="003971BD" w:rsidRPr="003971BD" w:rsidRDefault="006B77AB" w:rsidP="003971BD">
      <w:pPr>
        <w:tabs>
          <w:tab w:val="left" w:pos="726"/>
        </w:tabs>
      </w:pPr>
      <w:r w:rsidRPr="003971BD">
        <w:t>Предметом</w:t>
      </w:r>
      <w:r w:rsidR="003971BD" w:rsidRPr="003971BD">
        <w:t xml:space="preserve"> </w:t>
      </w:r>
      <w:r w:rsidRPr="003971BD">
        <w:t>исследования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законодательное</w:t>
      </w:r>
      <w:r w:rsidR="003971BD" w:rsidRPr="003971BD">
        <w:t xml:space="preserve"> </w:t>
      </w:r>
      <w:r w:rsidRPr="003971BD">
        <w:t>регулирование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землю.</w:t>
      </w:r>
    </w:p>
    <w:p w:rsidR="003971BD" w:rsidRPr="003971BD" w:rsidRDefault="006B77AB" w:rsidP="003971BD">
      <w:pPr>
        <w:tabs>
          <w:tab w:val="left" w:pos="726"/>
        </w:tabs>
      </w:pPr>
      <w:r w:rsidRPr="003971BD">
        <w:t>Основная</w:t>
      </w:r>
      <w:r w:rsidR="003971BD" w:rsidRPr="003971BD">
        <w:t xml:space="preserve"> </w:t>
      </w:r>
      <w:r w:rsidRPr="003971BD">
        <w:t>цель</w:t>
      </w:r>
      <w:r w:rsidR="003971BD" w:rsidRPr="003971BD">
        <w:t xml:space="preserve"> </w:t>
      </w:r>
      <w:r w:rsidRPr="003971BD">
        <w:t>исследования</w:t>
      </w:r>
      <w:r w:rsidR="003971BD" w:rsidRPr="003971BD">
        <w:t xml:space="preserve"> </w:t>
      </w:r>
      <w:r w:rsidRPr="003971BD">
        <w:t>заключается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чтобы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основе</w:t>
      </w:r>
      <w:r w:rsidR="003971BD" w:rsidRPr="003971BD">
        <w:t xml:space="preserve"> </w:t>
      </w:r>
      <w:r w:rsidRPr="003971BD">
        <w:t>учета</w:t>
      </w:r>
      <w:r w:rsidR="003971BD" w:rsidRPr="003971BD">
        <w:t xml:space="preserve"> </w:t>
      </w:r>
      <w:r w:rsidRPr="003971BD">
        <w:t>достижений</w:t>
      </w:r>
      <w:r w:rsidR="003971BD" w:rsidRPr="003971BD">
        <w:t xml:space="preserve"> </w:t>
      </w:r>
      <w:r w:rsidRPr="003971BD">
        <w:t>правовой</w:t>
      </w:r>
      <w:r w:rsidR="003971BD" w:rsidRPr="003971BD">
        <w:t xml:space="preserve"> </w:t>
      </w:r>
      <w:r w:rsidRPr="003971BD">
        <w:t>науки,</w:t>
      </w:r>
      <w:r w:rsidR="003971BD" w:rsidRPr="003971BD">
        <w:t xml:space="preserve"> </w:t>
      </w:r>
      <w:r w:rsidRPr="003971BD">
        <w:t>опыта</w:t>
      </w:r>
      <w:r w:rsidR="003971BD" w:rsidRPr="003971BD">
        <w:t xml:space="preserve"> </w:t>
      </w:r>
      <w:r w:rsidRPr="003971BD">
        <w:t>применения</w:t>
      </w:r>
      <w:r w:rsidR="003971BD" w:rsidRPr="003971BD">
        <w:t xml:space="preserve"> </w:t>
      </w:r>
      <w:r w:rsidRPr="003971BD">
        <w:t>соответствующих</w:t>
      </w:r>
      <w:r w:rsidR="003971BD" w:rsidRPr="003971BD">
        <w:t xml:space="preserve"> </w:t>
      </w:r>
      <w:r w:rsidRPr="003971BD">
        <w:t>правовых</w:t>
      </w:r>
      <w:r w:rsidR="003971BD" w:rsidRPr="003971BD">
        <w:t xml:space="preserve"> </w:t>
      </w:r>
      <w:r w:rsidRPr="003971BD">
        <w:t>норм</w:t>
      </w:r>
      <w:r w:rsidR="003971BD" w:rsidRPr="003971BD">
        <w:t xml:space="preserve"> </w:t>
      </w:r>
      <w:r w:rsidRPr="003971BD">
        <w:t>определить</w:t>
      </w:r>
      <w:r w:rsidR="003971BD" w:rsidRPr="003971BD">
        <w:t xml:space="preserve"> </w:t>
      </w:r>
      <w:r w:rsidRPr="003971BD">
        <w:t>значение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место</w:t>
      </w:r>
      <w:r w:rsidR="003971BD" w:rsidRPr="003971BD">
        <w:t xml:space="preserve"> </w:t>
      </w:r>
      <w:r w:rsidRPr="003971BD">
        <w:t>правовых</w:t>
      </w:r>
      <w:r w:rsidR="003971BD" w:rsidRPr="003971BD">
        <w:t xml:space="preserve"> </w:t>
      </w:r>
      <w:r w:rsidRPr="003971BD">
        <w:t>норм,</w:t>
      </w:r>
      <w:r w:rsidR="003971BD" w:rsidRPr="003971BD">
        <w:t xml:space="preserve"> </w:t>
      </w:r>
      <w:r w:rsidRPr="003971BD">
        <w:t>касающихся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современной</w:t>
      </w:r>
      <w:r w:rsidR="003971BD" w:rsidRPr="003971BD">
        <w:t xml:space="preserve"> </w:t>
      </w:r>
      <w:r w:rsidRPr="003971BD">
        <w:t>правовой</w:t>
      </w:r>
      <w:r w:rsidR="003971BD" w:rsidRPr="003971BD">
        <w:t xml:space="preserve"> </w:t>
      </w:r>
      <w:r w:rsidRPr="003971BD">
        <w:t>системе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E23F37" w:rsidRPr="003971BD">
        <w:t>,</w:t>
      </w:r>
      <w:r w:rsidR="003971BD" w:rsidRPr="003971BD">
        <w:t xml:space="preserve"> </w:t>
      </w:r>
      <w:r w:rsidR="00E23F37" w:rsidRPr="003971BD">
        <w:t>выявить</w:t>
      </w:r>
      <w:r w:rsidR="003971BD" w:rsidRPr="003971BD">
        <w:t xml:space="preserve"> </w:t>
      </w:r>
      <w:r w:rsidR="00E23F37" w:rsidRPr="003971BD">
        <w:t>наиболее</w:t>
      </w:r>
      <w:r w:rsidR="003971BD" w:rsidRPr="003971BD">
        <w:t xml:space="preserve"> </w:t>
      </w:r>
      <w:r w:rsidR="00E23F37" w:rsidRPr="003971BD">
        <w:t>актуальн</w:t>
      </w:r>
      <w:r w:rsidR="00762843" w:rsidRPr="003971BD">
        <w:t>ы</w:t>
      </w:r>
      <w:r w:rsidR="00E23F37" w:rsidRPr="003971BD">
        <w:t>е</w:t>
      </w:r>
      <w:r w:rsidR="003971BD" w:rsidRPr="003971BD">
        <w:t xml:space="preserve"> </w:t>
      </w:r>
      <w:r w:rsidR="00E23F37" w:rsidRPr="003971BD">
        <w:t>проблемы,</w:t>
      </w:r>
      <w:r w:rsidR="003971BD" w:rsidRPr="003971BD">
        <w:t xml:space="preserve"> </w:t>
      </w:r>
      <w:r w:rsidR="00E23F37" w:rsidRPr="003971BD">
        <w:t>встречающиеся</w:t>
      </w:r>
      <w:r w:rsidR="003971BD" w:rsidRPr="003971BD">
        <w:t xml:space="preserve"> </w:t>
      </w:r>
      <w:r w:rsidR="00E23F37" w:rsidRPr="003971BD">
        <w:t>в</w:t>
      </w:r>
      <w:r w:rsidR="003971BD" w:rsidRPr="003971BD">
        <w:t xml:space="preserve"> </w:t>
      </w:r>
      <w:r w:rsidR="00E23F37" w:rsidRPr="003971BD">
        <w:t>этой</w:t>
      </w:r>
      <w:r w:rsidR="003971BD" w:rsidRPr="003971BD">
        <w:t xml:space="preserve"> </w:t>
      </w:r>
      <w:r w:rsidR="00E23F37" w:rsidRPr="003971BD">
        <w:t>области</w:t>
      </w:r>
      <w:r w:rsidR="003971BD" w:rsidRPr="003971BD">
        <w:t xml:space="preserve"> </w:t>
      </w:r>
      <w:r w:rsidR="00E23F37" w:rsidRPr="003971BD">
        <w:t>права</w:t>
      </w:r>
      <w:r w:rsidR="00EB4CE4" w:rsidRPr="003971BD">
        <w:t>,</w:t>
      </w:r>
      <w:r w:rsidR="003971BD" w:rsidRPr="003971BD">
        <w:t xml:space="preserve"> </w:t>
      </w:r>
      <w:r w:rsidR="00E23F37" w:rsidRPr="003971BD">
        <w:t>и</w:t>
      </w:r>
      <w:r w:rsidR="003971BD" w:rsidRPr="003971BD">
        <w:t xml:space="preserve"> </w:t>
      </w:r>
      <w:r w:rsidR="00762843" w:rsidRPr="003971BD">
        <w:t>найти</w:t>
      </w:r>
      <w:r w:rsidR="003971BD" w:rsidRPr="003971BD">
        <w:t xml:space="preserve"> </w:t>
      </w:r>
      <w:r w:rsidR="00E23F37" w:rsidRPr="003971BD">
        <w:t>пути</w:t>
      </w:r>
      <w:r w:rsidR="003971BD" w:rsidRPr="003971BD">
        <w:t xml:space="preserve"> </w:t>
      </w:r>
      <w:r w:rsidR="00E23F37" w:rsidRPr="003971BD">
        <w:t>их</w:t>
      </w:r>
      <w:r w:rsidR="003971BD" w:rsidRPr="003971BD">
        <w:t xml:space="preserve"> </w:t>
      </w:r>
      <w:r w:rsidR="00E23F37" w:rsidRPr="003971BD">
        <w:t>разрешения</w:t>
      </w:r>
      <w:r w:rsidRPr="003971BD">
        <w:t>.</w:t>
      </w:r>
    </w:p>
    <w:p w:rsidR="003971BD" w:rsidRPr="003971BD" w:rsidRDefault="009E6098" w:rsidP="003971BD">
      <w:pPr>
        <w:tabs>
          <w:tab w:val="left" w:pos="726"/>
        </w:tabs>
      </w:pPr>
      <w:r w:rsidRPr="003971BD">
        <w:t>Для</w:t>
      </w:r>
      <w:r w:rsidR="003971BD" w:rsidRPr="003971BD">
        <w:t xml:space="preserve"> </w:t>
      </w:r>
      <w:r w:rsidRPr="003971BD">
        <w:t>достижения</w:t>
      </w:r>
      <w:r w:rsidR="003971BD" w:rsidRPr="003971BD">
        <w:t xml:space="preserve"> </w:t>
      </w:r>
      <w:r w:rsidRPr="003971BD">
        <w:t>намеченной</w:t>
      </w:r>
      <w:r w:rsidR="003971BD" w:rsidRPr="003971BD">
        <w:t xml:space="preserve"> </w:t>
      </w:r>
      <w:r w:rsidRPr="003971BD">
        <w:t>цели</w:t>
      </w:r>
      <w:r w:rsidR="003971BD" w:rsidRPr="003971BD">
        <w:t xml:space="preserve"> </w:t>
      </w:r>
      <w:r w:rsidR="006B77AB" w:rsidRPr="003971BD">
        <w:t>необходимо</w:t>
      </w:r>
      <w:r w:rsidR="003971BD" w:rsidRPr="003971BD">
        <w:t xml:space="preserve"> </w:t>
      </w:r>
      <w:r w:rsidR="006B77AB" w:rsidRPr="003971BD">
        <w:t>было</w:t>
      </w:r>
      <w:r w:rsidR="003971BD" w:rsidRPr="003971BD">
        <w:t xml:space="preserve"> </w:t>
      </w:r>
      <w:r w:rsidR="006B77AB" w:rsidRPr="003971BD">
        <w:t>решить</w:t>
      </w:r>
      <w:r w:rsidR="003971BD" w:rsidRPr="003971BD">
        <w:t xml:space="preserve"> </w:t>
      </w:r>
      <w:r w:rsidR="00106C08" w:rsidRPr="003971BD">
        <w:t>ряд</w:t>
      </w:r>
      <w:r w:rsidR="003971BD" w:rsidRPr="003971BD">
        <w:t xml:space="preserve"> </w:t>
      </w:r>
      <w:r w:rsidR="00106C08" w:rsidRPr="003971BD">
        <w:t>задач</w:t>
      </w:r>
      <w:r w:rsidR="003971BD" w:rsidRPr="003971BD">
        <w:t>:</w:t>
      </w:r>
    </w:p>
    <w:p w:rsidR="003971BD" w:rsidRPr="003971BD" w:rsidRDefault="00787A24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и</w:t>
      </w:r>
      <w:r w:rsidR="006B77AB" w:rsidRPr="003971BD">
        <w:t>зучить</w:t>
      </w:r>
      <w:r w:rsidR="003971BD" w:rsidRPr="003971BD">
        <w:t xml:space="preserve"> </w:t>
      </w:r>
      <w:r w:rsidR="006B77AB" w:rsidRPr="003971BD">
        <w:t>особенности</w:t>
      </w:r>
      <w:r w:rsidR="003971BD" w:rsidRPr="003971BD">
        <w:t xml:space="preserve"> </w:t>
      </w:r>
      <w:r w:rsidR="006B77AB" w:rsidRPr="003971BD">
        <w:t>исторического</w:t>
      </w:r>
      <w:r w:rsidR="003971BD" w:rsidRPr="003971BD">
        <w:t xml:space="preserve"> </w:t>
      </w:r>
      <w:r w:rsidR="006B77AB" w:rsidRPr="003971BD">
        <w:t>развития</w:t>
      </w:r>
      <w:r w:rsidR="003971BD" w:rsidRPr="003971BD">
        <w:t xml:space="preserve"> </w:t>
      </w:r>
      <w:r w:rsidR="006B77AB" w:rsidRPr="003971BD">
        <w:t>законодательного</w:t>
      </w:r>
      <w:r w:rsidR="003971BD" w:rsidRPr="003971BD">
        <w:t xml:space="preserve"> </w:t>
      </w:r>
      <w:r w:rsidR="006B77AB" w:rsidRPr="003971BD">
        <w:t>регулировани</w:t>
      </w:r>
      <w:r w:rsidRPr="003971BD">
        <w:t>я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>;</w:t>
      </w:r>
    </w:p>
    <w:p w:rsidR="003971BD" w:rsidRPr="003971BD" w:rsidRDefault="000401E5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п</w:t>
      </w:r>
      <w:r w:rsidR="0036608F" w:rsidRPr="003971BD">
        <w:t>роанализировать</w:t>
      </w:r>
      <w:r w:rsidR="003971BD" w:rsidRPr="003971BD">
        <w:t xml:space="preserve"> </w:t>
      </w:r>
      <w:r w:rsidR="0036608F" w:rsidRPr="003971BD">
        <w:t>систему</w:t>
      </w:r>
      <w:r w:rsidR="003971BD" w:rsidRPr="003971BD">
        <w:t xml:space="preserve"> </w:t>
      </w:r>
      <w:r w:rsidR="0036608F" w:rsidRPr="003971BD">
        <w:t>земельных</w:t>
      </w:r>
      <w:r w:rsidR="003971BD" w:rsidRPr="003971BD">
        <w:t xml:space="preserve"> </w:t>
      </w:r>
      <w:r w:rsidR="0036608F" w:rsidRPr="003971BD">
        <w:t>правоотношений</w:t>
      </w:r>
      <w:r w:rsidR="003971BD" w:rsidRPr="003971BD">
        <w:t xml:space="preserve"> </w:t>
      </w:r>
      <w:r w:rsidR="0036608F" w:rsidRPr="003971BD">
        <w:t>на</w:t>
      </w:r>
      <w:r w:rsidR="003971BD" w:rsidRPr="003971BD">
        <w:t xml:space="preserve"> </w:t>
      </w:r>
      <w:r w:rsidR="0036608F" w:rsidRPr="003971BD">
        <w:t>совре</w:t>
      </w:r>
      <w:r w:rsidRPr="003971BD">
        <w:t>менном</w:t>
      </w:r>
      <w:r w:rsidR="003971BD" w:rsidRPr="003971BD">
        <w:t xml:space="preserve"> </w:t>
      </w:r>
      <w:r w:rsidRPr="003971BD">
        <w:t>этапе</w:t>
      </w:r>
      <w:r w:rsidR="003971BD" w:rsidRPr="003971BD">
        <w:t>;</w:t>
      </w:r>
    </w:p>
    <w:p w:rsidR="003971BD" w:rsidRPr="003971BD" w:rsidRDefault="000401E5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и</w:t>
      </w:r>
      <w:r w:rsidR="006B77AB" w:rsidRPr="003971BD">
        <w:t>сследовать</w:t>
      </w:r>
      <w:r w:rsidR="003971BD" w:rsidRPr="003971BD">
        <w:t xml:space="preserve"> </w:t>
      </w:r>
      <w:r w:rsidR="0036608F" w:rsidRPr="003971BD">
        <w:t>основные</w:t>
      </w:r>
      <w:r w:rsidR="003971BD" w:rsidRPr="003971BD">
        <w:t xml:space="preserve"> </w:t>
      </w:r>
      <w:r w:rsidR="006B77AB" w:rsidRPr="003971BD">
        <w:t>форм</w:t>
      </w:r>
      <w:r w:rsidR="0036608F" w:rsidRPr="003971BD">
        <w:t>ы</w:t>
      </w:r>
      <w:r w:rsidR="003971BD" w:rsidRPr="003971BD">
        <w:t xml:space="preserve"> </w:t>
      </w:r>
      <w:r w:rsidR="0036608F" w:rsidRPr="003971BD">
        <w:t>реализации</w:t>
      </w:r>
      <w:r w:rsidR="003971BD" w:rsidRPr="003971BD">
        <w:t xml:space="preserve"> </w:t>
      </w:r>
      <w:r w:rsidR="0036608F" w:rsidRPr="003971BD">
        <w:t>права</w:t>
      </w:r>
      <w:r w:rsidR="003971BD" w:rsidRPr="003971BD">
        <w:t xml:space="preserve"> </w:t>
      </w:r>
      <w:r w:rsidR="006B77AB" w:rsidRPr="003971BD">
        <w:t>со</w:t>
      </w:r>
      <w:r w:rsidRPr="003971BD">
        <w:t>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>;</w:t>
      </w:r>
    </w:p>
    <w:p w:rsidR="003971BD" w:rsidRPr="003971BD" w:rsidRDefault="000401E5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в</w:t>
      </w:r>
      <w:r w:rsidR="0036608F" w:rsidRPr="003971BD">
        <w:t>ыявить</w:t>
      </w:r>
      <w:r w:rsidR="003971BD" w:rsidRPr="003971BD">
        <w:t xml:space="preserve"> </w:t>
      </w:r>
      <w:r w:rsidR="0036608F" w:rsidRPr="003971BD">
        <w:t>недостатки</w:t>
      </w:r>
      <w:r w:rsidR="003971BD" w:rsidRPr="003971BD">
        <w:t xml:space="preserve"> </w:t>
      </w:r>
      <w:r w:rsidR="0036608F" w:rsidRPr="003971BD">
        <w:t>и</w:t>
      </w:r>
      <w:r w:rsidR="003971BD" w:rsidRPr="003971BD">
        <w:t xml:space="preserve"> </w:t>
      </w:r>
      <w:r w:rsidR="0036608F" w:rsidRPr="003971BD">
        <w:t>проблемы</w:t>
      </w:r>
      <w:r w:rsidR="003971BD" w:rsidRPr="003971BD">
        <w:t xml:space="preserve"> </w:t>
      </w:r>
      <w:r w:rsidR="0036608F" w:rsidRPr="003971BD">
        <w:t>в</w:t>
      </w:r>
      <w:r w:rsidR="003971BD" w:rsidRPr="003971BD">
        <w:t xml:space="preserve"> </w:t>
      </w:r>
      <w:r w:rsidR="0036608F" w:rsidRPr="003971BD">
        <w:t>вопросах</w:t>
      </w:r>
      <w:r w:rsidR="003971BD" w:rsidRPr="003971BD">
        <w:t xml:space="preserve"> </w:t>
      </w:r>
      <w:r w:rsidR="0036608F" w:rsidRPr="003971BD">
        <w:t>регулирования</w:t>
      </w:r>
      <w:r w:rsidR="003971BD" w:rsidRPr="003971BD">
        <w:t xml:space="preserve"> </w:t>
      </w:r>
      <w:r w:rsidR="0036608F" w:rsidRPr="003971BD">
        <w:t>прав</w:t>
      </w:r>
      <w:r w:rsidR="003971BD" w:rsidRPr="003971BD">
        <w:t xml:space="preserve"> </w:t>
      </w:r>
      <w:r w:rsidR="0036608F" w:rsidRPr="003971BD">
        <w:t>собственности</w:t>
      </w:r>
      <w:r w:rsidR="003971BD" w:rsidRPr="003971BD">
        <w:t xml:space="preserve"> </w:t>
      </w:r>
      <w:r w:rsidR="0036608F" w:rsidRPr="003971BD">
        <w:t>на</w:t>
      </w:r>
      <w:r w:rsidR="003971BD" w:rsidRPr="003971BD">
        <w:t xml:space="preserve"> </w:t>
      </w:r>
      <w:r w:rsidR="0036608F" w:rsidRPr="003971BD">
        <w:t>землю</w:t>
      </w:r>
      <w:r w:rsidR="003971BD" w:rsidRPr="003971BD">
        <w:t>;</w:t>
      </w:r>
    </w:p>
    <w:p w:rsidR="003971BD" w:rsidRPr="003971BD" w:rsidRDefault="000401E5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с</w:t>
      </w:r>
      <w:r w:rsidR="00450159" w:rsidRPr="003971BD">
        <w:t>формулировать</w:t>
      </w:r>
      <w:r w:rsidR="003971BD" w:rsidRPr="003971BD">
        <w:t xml:space="preserve"> </w:t>
      </w:r>
      <w:r w:rsidR="00450159" w:rsidRPr="003971BD">
        <w:t>меры</w:t>
      </w:r>
      <w:r w:rsidR="003971BD" w:rsidRPr="003971BD">
        <w:t xml:space="preserve"> </w:t>
      </w:r>
      <w:r w:rsidR="00450159" w:rsidRPr="003971BD">
        <w:t>совершенствования</w:t>
      </w:r>
      <w:r w:rsidR="003971BD" w:rsidRPr="003971BD">
        <w:t xml:space="preserve"> </w:t>
      </w:r>
      <w:r w:rsidR="00450159" w:rsidRPr="003971BD">
        <w:t>правового</w:t>
      </w:r>
      <w:r w:rsidR="003971BD" w:rsidRPr="003971BD">
        <w:t xml:space="preserve"> </w:t>
      </w:r>
      <w:r w:rsidR="00450159" w:rsidRPr="003971BD">
        <w:t>регулирования</w:t>
      </w:r>
      <w:r w:rsidR="003971BD" w:rsidRPr="003971BD">
        <w:t xml:space="preserve"> </w:t>
      </w:r>
      <w:r w:rsidR="00450159" w:rsidRPr="003971BD">
        <w:t>земли</w:t>
      </w:r>
      <w:r w:rsidR="003971BD" w:rsidRPr="003971BD">
        <w:t xml:space="preserve"> </w:t>
      </w:r>
      <w:r w:rsidR="00450159" w:rsidRPr="003971BD">
        <w:t>как</w:t>
      </w:r>
      <w:r w:rsidR="003971BD" w:rsidRPr="003971BD">
        <w:t xml:space="preserve"> </w:t>
      </w:r>
      <w:r w:rsidR="00450159" w:rsidRPr="003971BD">
        <w:t>объекта</w:t>
      </w:r>
      <w:r w:rsidR="003971BD" w:rsidRPr="003971BD">
        <w:t xml:space="preserve"> </w:t>
      </w:r>
      <w:r w:rsidR="00450159" w:rsidRPr="003971BD">
        <w:t>права</w:t>
      </w:r>
      <w:r w:rsidR="003971BD" w:rsidRPr="003971BD">
        <w:t xml:space="preserve"> </w:t>
      </w:r>
      <w:r w:rsidR="00450159" w:rsidRPr="003971BD">
        <w:t>собственности</w:t>
      </w:r>
      <w:r w:rsidR="003971BD" w:rsidRPr="003971BD">
        <w:t xml:space="preserve"> </w:t>
      </w:r>
      <w:r w:rsidR="00450159" w:rsidRPr="003971BD">
        <w:t>в</w:t>
      </w:r>
      <w:r w:rsidR="003971BD" w:rsidRPr="003971BD">
        <w:t xml:space="preserve"> </w:t>
      </w:r>
      <w:r w:rsidR="00450159" w:rsidRPr="003971BD">
        <w:t>Российской</w:t>
      </w:r>
      <w:r w:rsidR="003971BD" w:rsidRPr="003971BD">
        <w:t xml:space="preserve"> </w:t>
      </w:r>
      <w:r w:rsidR="00450159" w:rsidRPr="003971BD">
        <w:t>Федерации.</w:t>
      </w:r>
    </w:p>
    <w:p w:rsidR="00D97460" w:rsidRPr="003971BD" w:rsidRDefault="00E23F37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процессе</w:t>
      </w:r>
      <w:r w:rsidR="003971BD" w:rsidRPr="003971BD">
        <w:t xml:space="preserve"> </w:t>
      </w:r>
      <w:r w:rsidR="00B53A7F" w:rsidRPr="003971BD">
        <w:t>написания</w:t>
      </w:r>
      <w:r w:rsidR="003971BD" w:rsidRPr="003971BD">
        <w:t xml:space="preserve"> </w:t>
      </w:r>
      <w:r w:rsidR="00B53A7F" w:rsidRPr="003971BD">
        <w:t>выпускной</w:t>
      </w:r>
      <w:r w:rsidR="003971BD" w:rsidRPr="003971BD">
        <w:t xml:space="preserve"> </w:t>
      </w:r>
      <w:r w:rsidR="00B53A7F" w:rsidRPr="003971BD">
        <w:t>квалификационной</w:t>
      </w:r>
      <w:r w:rsidR="003971BD" w:rsidRPr="003971BD">
        <w:t xml:space="preserve"> </w:t>
      </w:r>
      <w:r w:rsidR="00B53A7F" w:rsidRPr="003971BD">
        <w:t>работы</w:t>
      </w:r>
      <w:r w:rsidR="003971BD" w:rsidRPr="003971BD">
        <w:t xml:space="preserve"> </w:t>
      </w:r>
      <w:r w:rsidRPr="003971BD">
        <w:t>использованы</w:t>
      </w:r>
      <w:r w:rsidR="003971BD" w:rsidRPr="003971BD">
        <w:t xml:space="preserve"> </w:t>
      </w:r>
      <w:r w:rsidRPr="003971BD">
        <w:t>следующие</w:t>
      </w:r>
      <w:r w:rsidR="003971BD" w:rsidRPr="003971BD">
        <w:t xml:space="preserve"> </w:t>
      </w:r>
      <w:r w:rsidRPr="003971BD">
        <w:t>м</w:t>
      </w:r>
      <w:r w:rsidR="00D97460" w:rsidRPr="003971BD">
        <w:t>етоды</w:t>
      </w:r>
      <w:r w:rsidRPr="003971BD">
        <w:t>,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="00B729EA" w:rsidRPr="003971BD">
        <w:t>помогли</w:t>
      </w:r>
      <w:r w:rsidR="003971BD" w:rsidRPr="003971BD">
        <w:t xml:space="preserve"> </w:t>
      </w:r>
      <w:r w:rsidRPr="003971BD">
        <w:t>правильно</w:t>
      </w:r>
      <w:r w:rsidR="003971BD" w:rsidRPr="003971BD">
        <w:t xml:space="preserve"> </w:t>
      </w:r>
      <w:r w:rsidRPr="003971BD">
        <w:t>проанализировать</w:t>
      </w:r>
      <w:r w:rsidR="003971BD" w:rsidRPr="003971BD">
        <w:t xml:space="preserve"> </w:t>
      </w:r>
      <w:r w:rsidRPr="003971BD">
        <w:t>сущность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сделать</w:t>
      </w:r>
      <w:r w:rsidR="003971BD" w:rsidRPr="003971BD">
        <w:t xml:space="preserve"> </w:t>
      </w:r>
      <w:r w:rsidRPr="003971BD">
        <w:t>соответствующие</w:t>
      </w:r>
      <w:r w:rsidR="003971BD" w:rsidRPr="003971BD">
        <w:t xml:space="preserve"> </w:t>
      </w:r>
      <w:r w:rsidRPr="003971BD">
        <w:t>выводы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результатам</w:t>
      </w:r>
      <w:r w:rsidR="003971BD" w:rsidRPr="003971BD">
        <w:t xml:space="preserve"> </w:t>
      </w:r>
      <w:r w:rsidRPr="003971BD">
        <w:t>исследования</w:t>
      </w:r>
      <w:r w:rsidR="003971BD" w:rsidRPr="003971BD">
        <w:t xml:space="preserve">: </w:t>
      </w:r>
      <w:r w:rsidRPr="003971BD">
        <w:t>метод</w:t>
      </w:r>
      <w:r w:rsidR="003971BD" w:rsidRPr="003971BD">
        <w:t xml:space="preserve"> </w:t>
      </w:r>
      <w:r w:rsidRPr="003971BD">
        <w:t>сравнительного</w:t>
      </w:r>
      <w:r w:rsidR="003971BD" w:rsidRPr="003971BD">
        <w:t xml:space="preserve"> </w:t>
      </w:r>
      <w:r w:rsidRPr="003971BD">
        <w:t>правоведения,</w:t>
      </w:r>
      <w:r w:rsidR="003971BD" w:rsidRPr="003971BD">
        <w:t xml:space="preserve"> </w:t>
      </w:r>
      <w:r w:rsidR="00D97460" w:rsidRPr="003971BD">
        <w:t>теоретического</w:t>
      </w:r>
      <w:r w:rsidR="003971BD" w:rsidRPr="003971BD">
        <w:t xml:space="preserve"> </w:t>
      </w:r>
      <w:r w:rsidR="00D97460" w:rsidRPr="003971BD">
        <w:t>анализа</w:t>
      </w:r>
      <w:r w:rsidR="003971BD" w:rsidRPr="003971BD">
        <w:t xml:space="preserve"> </w:t>
      </w:r>
      <w:r w:rsidR="00D97460" w:rsidRPr="003971BD">
        <w:t>нормативно-правовых</w:t>
      </w:r>
      <w:r w:rsidR="003971BD" w:rsidRPr="003971BD">
        <w:t xml:space="preserve"> </w:t>
      </w:r>
      <w:r w:rsidR="00D97460" w:rsidRPr="003971BD">
        <w:t>актов,</w:t>
      </w:r>
      <w:r w:rsidR="003971BD" w:rsidRPr="003971BD">
        <w:t xml:space="preserve"> </w:t>
      </w:r>
      <w:r w:rsidRPr="003971BD">
        <w:t>метод</w:t>
      </w:r>
      <w:r w:rsidR="003971BD" w:rsidRPr="003971BD">
        <w:t xml:space="preserve"> </w:t>
      </w:r>
      <w:r w:rsidRPr="003971BD">
        <w:t>комплексного</w:t>
      </w:r>
      <w:r w:rsidR="003971BD" w:rsidRPr="003971BD">
        <w:t xml:space="preserve"> </w:t>
      </w:r>
      <w:r w:rsidR="00D97460" w:rsidRPr="003971BD">
        <w:t>анализа,</w:t>
      </w:r>
      <w:r w:rsidR="003971BD" w:rsidRPr="003971BD">
        <w:t xml:space="preserve"> </w:t>
      </w:r>
      <w:r w:rsidRPr="003971BD">
        <w:t>логический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исторический</w:t>
      </w:r>
      <w:r w:rsidR="003971BD" w:rsidRPr="003971BD">
        <w:t xml:space="preserve"> </w:t>
      </w:r>
      <w:r w:rsidRPr="003971BD">
        <w:t>методы</w:t>
      </w:r>
      <w:r w:rsidR="00D97460" w:rsidRPr="003971BD">
        <w:t>,</w:t>
      </w:r>
      <w:r w:rsidR="003971BD" w:rsidRPr="003971BD">
        <w:t xml:space="preserve"> </w:t>
      </w:r>
      <w:r w:rsidRPr="003971BD">
        <w:t>метод</w:t>
      </w:r>
      <w:r w:rsidR="003971BD" w:rsidRPr="003971BD">
        <w:t xml:space="preserve"> </w:t>
      </w:r>
      <w:r w:rsidR="00D97460" w:rsidRPr="003971BD">
        <w:t>наблюдения.</w:t>
      </w:r>
    </w:p>
    <w:p w:rsidR="00986B77" w:rsidRPr="003971BD" w:rsidRDefault="00D97460" w:rsidP="003971BD">
      <w:pPr>
        <w:tabs>
          <w:tab w:val="left" w:pos="726"/>
        </w:tabs>
      </w:pPr>
      <w:r w:rsidRPr="003971BD">
        <w:t>Теоретическую</w:t>
      </w:r>
      <w:r w:rsidR="003971BD" w:rsidRPr="003971BD">
        <w:t xml:space="preserve"> </w:t>
      </w:r>
      <w:r w:rsidRPr="003971BD">
        <w:t>базу</w:t>
      </w:r>
      <w:r w:rsidR="003971BD" w:rsidRPr="003971BD">
        <w:t xml:space="preserve"> </w:t>
      </w:r>
      <w:r w:rsidRPr="003971BD">
        <w:t>составили</w:t>
      </w:r>
      <w:r w:rsidR="003971BD" w:rsidRPr="003971BD">
        <w:t xml:space="preserve">: </w:t>
      </w:r>
      <w:r w:rsidRPr="003971BD">
        <w:t>Государственный</w:t>
      </w:r>
      <w:r w:rsidR="003971BD" w:rsidRPr="003971BD">
        <w:t xml:space="preserve"> </w:t>
      </w:r>
      <w:r w:rsidRPr="003971BD">
        <w:t>доклад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состоянии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использовании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труды</w:t>
      </w:r>
      <w:r w:rsidR="003971BD" w:rsidRPr="003971BD">
        <w:t xml:space="preserve"> </w:t>
      </w:r>
      <w:r w:rsidR="00632375" w:rsidRPr="003971BD">
        <w:t>Боголюбова</w:t>
      </w:r>
      <w:r w:rsidR="003971BD" w:rsidRPr="003971BD">
        <w:t xml:space="preserve"> </w:t>
      </w:r>
      <w:r w:rsidR="00632375" w:rsidRPr="003971BD">
        <w:t>С.А.,</w:t>
      </w:r>
      <w:r w:rsidR="003971BD" w:rsidRPr="003971BD">
        <w:t xml:space="preserve"> </w:t>
      </w:r>
      <w:r w:rsidR="00632375" w:rsidRPr="003971BD">
        <w:t>Жарикова</w:t>
      </w:r>
      <w:r w:rsidR="003971BD" w:rsidRPr="003971BD">
        <w:t xml:space="preserve"> </w:t>
      </w:r>
      <w:r w:rsidR="00632375" w:rsidRPr="003971BD">
        <w:t>Ю</w:t>
      </w:r>
      <w:r w:rsidR="003971BD">
        <w:t xml:space="preserve">.Г., </w:t>
      </w:r>
      <w:r w:rsidR="00632375" w:rsidRPr="003971BD">
        <w:t>Улюкаева</w:t>
      </w:r>
      <w:r w:rsidR="003971BD" w:rsidRPr="003971BD">
        <w:t xml:space="preserve"> </w:t>
      </w:r>
      <w:r w:rsidR="00632375" w:rsidRPr="003971BD">
        <w:t>В</w:t>
      </w:r>
      <w:r w:rsidR="003971BD">
        <w:t xml:space="preserve">.Х., </w:t>
      </w:r>
      <w:r w:rsidR="00F94532" w:rsidRPr="003971BD">
        <w:t>Чуркина</w:t>
      </w:r>
      <w:r w:rsidR="003971BD" w:rsidRPr="003971BD">
        <w:t xml:space="preserve"> </w:t>
      </w:r>
      <w:r w:rsidR="00F94532" w:rsidRPr="003971BD">
        <w:t>В</w:t>
      </w:r>
      <w:r w:rsidR="003971BD">
        <w:t xml:space="preserve">.Э., </w:t>
      </w:r>
      <w:r w:rsidR="00F94532" w:rsidRPr="003971BD">
        <w:t>Тихомирова</w:t>
      </w:r>
      <w:r w:rsidR="003971BD" w:rsidRPr="003971BD">
        <w:t xml:space="preserve"> </w:t>
      </w:r>
      <w:r w:rsidR="00F94532" w:rsidRPr="003971BD">
        <w:t>М</w:t>
      </w:r>
      <w:r w:rsidR="003971BD">
        <w:t xml:space="preserve">.Ю., </w:t>
      </w:r>
      <w:r w:rsidR="00632375" w:rsidRPr="003971BD">
        <w:t>Чу</w:t>
      </w:r>
      <w:r w:rsidR="00F94532" w:rsidRPr="003971BD">
        <w:t>буков</w:t>
      </w:r>
      <w:r w:rsidR="00632375" w:rsidRPr="003971BD">
        <w:t>а</w:t>
      </w:r>
      <w:r w:rsidR="003971BD" w:rsidRPr="003971BD">
        <w:t xml:space="preserve"> </w:t>
      </w:r>
      <w:r w:rsidR="00F94532" w:rsidRPr="003971BD">
        <w:t>Г.В</w:t>
      </w:r>
      <w:r w:rsidR="00632375" w:rsidRPr="003971BD">
        <w:t>.,</w:t>
      </w:r>
      <w:r w:rsidR="003971BD" w:rsidRPr="003971BD">
        <w:t xml:space="preserve"> </w:t>
      </w:r>
      <w:r w:rsidR="00F94532" w:rsidRPr="003971BD">
        <w:t>Волков</w:t>
      </w:r>
      <w:r w:rsidR="00AA3C5B" w:rsidRPr="003971BD">
        <w:t>а</w:t>
      </w:r>
      <w:r w:rsidR="003971BD" w:rsidRPr="003971BD">
        <w:t xml:space="preserve"> </w:t>
      </w:r>
      <w:r w:rsidR="00AA3C5B" w:rsidRPr="003971BD">
        <w:t>С</w:t>
      </w:r>
      <w:r w:rsidR="003971BD">
        <w:t xml:space="preserve">.Н., </w:t>
      </w:r>
      <w:r w:rsidR="00AA3C5B" w:rsidRPr="003971BD">
        <w:t>Крассова</w:t>
      </w:r>
      <w:r w:rsidR="003971BD" w:rsidRPr="003971BD">
        <w:t xml:space="preserve"> </w:t>
      </w:r>
      <w:r w:rsidR="00AA3C5B" w:rsidRPr="003971BD">
        <w:t>О</w:t>
      </w:r>
      <w:r w:rsidR="003971BD">
        <w:t xml:space="preserve">.И., </w:t>
      </w:r>
      <w:r w:rsidR="00632375" w:rsidRPr="003971BD">
        <w:t>публикации</w:t>
      </w:r>
      <w:r w:rsidR="003971BD" w:rsidRPr="003971BD">
        <w:t xml:space="preserve"> </w:t>
      </w:r>
      <w:r w:rsidR="00632375" w:rsidRPr="003971BD">
        <w:t>в</w:t>
      </w:r>
      <w:r w:rsidR="003971BD" w:rsidRPr="003971BD">
        <w:t xml:space="preserve"> </w:t>
      </w:r>
      <w:r w:rsidR="00632375" w:rsidRPr="003971BD">
        <w:t>периодических</w:t>
      </w:r>
      <w:r w:rsidR="003971BD" w:rsidRPr="003971BD">
        <w:t xml:space="preserve"> </w:t>
      </w:r>
      <w:r w:rsidR="00632375" w:rsidRPr="003971BD">
        <w:t>изданиях</w:t>
      </w:r>
      <w:r w:rsidR="00F94532" w:rsidRPr="003971BD">
        <w:t>,</w:t>
      </w:r>
      <w:r w:rsidR="003971BD" w:rsidRPr="003971BD">
        <w:t xml:space="preserve"> </w:t>
      </w:r>
      <w:r w:rsidR="00F94532" w:rsidRPr="003971BD">
        <w:t>материалы</w:t>
      </w:r>
      <w:r w:rsidR="003971BD" w:rsidRPr="003971BD">
        <w:t xml:space="preserve"> </w:t>
      </w:r>
      <w:r w:rsidR="00F94532" w:rsidRPr="003971BD">
        <w:t>судебной</w:t>
      </w:r>
      <w:r w:rsidR="003971BD" w:rsidRPr="003971BD">
        <w:t xml:space="preserve"> </w:t>
      </w:r>
      <w:r w:rsidR="00F94532" w:rsidRPr="003971BD">
        <w:t>практики</w:t>
      </w:r>
      <w:r w:rsidR="00632375" w:rsidRPr="003971BD">
        <w:t>.</w:t>
      </w:r>
      <w:r w:rsidR="003971BD" w:rsidRPr="003971BD">
        <w:t xml:space="preserve"> </w:t>
      </w:r>
      <w:r w:rsidR="00B77C2B" w:rsidRPr="003971BD">
        <w:t>Нормативно-правовую</w:t>
      </w:r>
      <w:r w:rsidR="003971BD" w:rsidRPr="003971BD">
        <w:t xml:space="preserve"> </w:t>
      </w:r>
      <w:r w:rsidR="00632375" w:rsidRPr="003971BD">
        <w:t>базу</w:t>
      </w:r>
      <w:r w:rsidR="003971BD" w:rsidRPr="003971BD">
        <w:t xml:space="preserve"> </w:t>
      </w:r>
      <w:r w:rsidR="00632375" w:rsidRPr="003971BD">
        <w:t>исследования</w:t>
      </w:r>
      <w:r w:rsidR="003971BD" w:rsidRPr="003971BD">
        <w:t xml:space="preserve"> </w:t>
      </w:r>
      <w:r w:rsidR="00632375" w:rsidRPr="003971BD">
        <w:t>составляет</w:t>
      </w:r>
      <w:r w:rsidR="003971BD" w:rsidRPr="003971BD">
        <w:t xml:space="preserve"> </w:t>
      </w:r>
      <w:r w:rsidR="00F94532" w:rsidRPr="003971BD">
        <w:t>Конституция</w:t>
      </w:r>
      <w:r w:rsidR="003971BD" w:rsidRPr="003971BD">
        <w:t xml:space="preserve"> </w:t>
      </w:r>
      <w:r w:rsidR="00F94532" w:rsidRPr="003971BD">
        <w:t>РФ,</w:t>
      </w:r>
      <w:r w:rsidR="003971BD" w:rsidRPr="003971BD">
        <w:t xml:space="preserve"> </w:t>
      </w:r>
      <w:r w:rsidR="00632375" w:rsidRPr="003971BD">
        <w:t>законодательство</w:t>
      </w:r>
      <w:r w:rsidR="003971BD" w:rsidRPr="003971BD">
        <w:t xml:space="preserve"> </w:t>
      </w:r>
      <w:r w:rsidR="00632375" w:rsidRPr="003971BD">
        <w:t>РФ,</w:t>
      </w:r>
      <w:r w:rsidR="003971BD" w:rsidRPr="003971BD">
        <w:t xml:space="preserve"> </w:t>
      </w:r>
      <w:r w:rsidR="00632375" w:rsidRPr="003971BD">
        <w:t>регулирующее</w:t>
      </w:r>
      <w:r w:rsidR="003971BD" w:rsidRPr="003971BD">
        <w:t xml:space="preserve"> </w:t>
      </w:r>
      <w:r w:rsidR="00632375" w:rsidRPr="003971BD">
        <w:t>оборот</w:t>
      </w:r>
      <w:r w:rsidR="003971BD" w:rsidRPr="003971BD">
        <w:t xml:space="preserve"> </w:t>
      </w:r>
      <w:r w:rsidR="00632375" w:rsidRPr="003971BD">
        <w:t>земельных</w:t>
      </w:r>
      <w:r w:rsidR="003971BD" w:rsidRPr="003971BD">
        <w:t xml:space="preserve"> </w:t>
      </w:r>
      <w:r w:rsidR="00632375" w:rsidRPr="003971BD">
        <w:t>участков</w:t>
      </w:r>
      <w:r w:rsidR="003971BD">
        <w:t xml:space="preserve"> (</w:t>
      </w:r>
      <w:r w:rsidR="00632375" w:rsidRPr="003971BD">
        <w:t>Гражданский,</w:t>
      </w:r>
      <w:r w:rsidR="003971BD" w:rsidRPr="003971BD">
        <w:t xml:space="preserve"> </w:t>
      </w:r>
      <w:r w:rsidR="00632375" w:rsidRPr="003971BD">
        <w:t>Земельный,</w:t>
      </w:r>
      <w:r w:rsidR="003971BD" w:rsidRPr="003971BD">
        <w:t xml:space="preserve"> </w:t>
      </w:r>
      <w:r w:rsidR="00632375" w:rsidRPr="003971BD">
        <w:t>Жилищный</w:t>
      </w:r>
      <w:r w:rsidR="003971BD" w:rsidRPr="003971BD">
        <w:t xml:space="preserve"> </w:t>
      </w:r>
      <w:r w:rsidR="00632375" w:rsidRPr="003971BD">
        <w:t>кодекс</w:t>
      </w:r>
      <w:r w:rsidR="003971BD" w:rsidRPr="003971BD">
        <w:t xml:space="preserve"> </w:t>
      </w:r>
      <w:r w:rsidR="00632375" w:rsidRPr="003971BD">
        <w:t>РФ,</w:t>
      </w:r>
      <w:r w:rsidR="003971BD" w:rsidRPr="003971BD">
        <w:t xml:space="preserve"> </w:t>
      </w:r>
      <w:r w:rsidR="00632375" w:rsidRPr="003971BD">
        <w:t>федеральные</w:t>
      </w:r>
      <w:r w:rsidR="003971BD" w:rsidRPr="003971BD">
        <w:t xml:space="preserve"> </w:t>
      </w:r>
      <w:r w:rsidR="00632375" w:rsidRPr="003971BD">
        <w:t>законы,</w:t>
      </w:r>
      <w:r w:rsidR="003971BD" w:rsidRPr="003971BD">
        <w:t xml:space="preserve"> </w:t>
      </w:r>
      <w:r w:rsidR="00632375" w:rsidRPr="003971BD">
        <w:t>законы</w:t>
      </w:r>
      <w:r w:rsidR="003971BD" w:rsidRPr="003971BD">
        <w:t xml:space="preserve"> </w:t>
      </w:r>
      <w:r w:rsidR="00632375" w:rsidRPr="003971BD">
        <w:t>субъектов</w:t>
      </w:r>
      <w:r w:rsidR="003971BD" w:rsidRPr="003971BD">
        <w:t xml:space="preserve"> </w:t>
      </w:r>
      <w:r w:rsidR="00632375" w:rsidRPr="003971BD">
        <w:t>РФ,</w:t>
      </w:r>
      <w:r w:rsidR="003971BD" w:rsidRPr="003971BD">
        <w:t xml:space="preserve"> </w:t>
      </w:r>
      <w:r w:rsidR="00632375" w:rsidRPr="003971BD">
        <w:t>указы</w:t>
      </w:r>
      <w:r w:rsidR="003971BD" w:rsidRPr="003971BD">
        <w:t xml:space="preserve"> </w:t>
      </w:r>
      <w:r w:rsidR="00632375" w:rsidRPr="003971BD">
        <w:t>Президента</w:t>
      </w:r>
      <w:r w:rsidR="003971BD" w:rsidRPr="003971BD">
        <w:t xml:space="preserve"> </w:t>
      </w:r>
      <w:r w:rsidR="00632375" w:rsidRPr="003971BD">
        <w:t>РФ</w:t>
      </w:r>
      <w:r w:rsidR="003971BD" w:rsidRPr="003971BD">
        <w:t xml:space="preserve"> </w:t>
      </w:r>
      <w:r w:rsidR="00632375" w:rsidRPr="003971BD">
        <w:t>и</w:t>
      </w:r>
      <w:r w:rsidR="003971BD" w:rsidRPr="003971BD">
        <w:t xml:space="preserve"> </w:t>
      </w:r>
      <w:r w:rsidR="00632375" w:rsidRPr="003971BD">
        <w:t>поста</w:t>
      </w:r>
      <w:r w:rsidR="00827C72" w:rsidRPr="003971BD">
        <w:t>новления</w:t>
      </w:r>
      <w:r w:rsidR="003971BD" w:rsidRPr="003971BD">
        <w:t xml:space="preserve"> </w:t>
      </w:r>
      <w:r w:rsidR="00827C72" w:rsidRPr="003971BD">
        <w:t>Правительства,</w:t>
      </w:r>
      <w:r w:rsidR="003971BD" w:rsidRPr="003971BD">
        <w:t xml:space="preserve"> </w:t>
      </w:r>
      <w:r w:rsidR="00827C72" w:rsidRPr="003971BD">
        <w:t>другие</w:t>
      </w:r>
      <w:r w:rsidR="003971BD" w:rsidRPr="003971BD">
        <w:t xml:space="preserve"> </w:t>
      </w:r>
      <w:r w:rsidR="00632375" w:rsidRPr="003971BD">
        <w:t>нормативные</w:t>
      </w:r>
      <w:r w:rsidR="003971BD" w:rsidRPr="003971BD">
        <w:t xml:space="preserve"> </w:t>
      </w:r>
      <w:r w:rsidR="00632375" w:rsidRPr="003971BD">
        <w:t>правовые</w:t>
      </w:r>
      <w:r w:rsidR="003971BD" w:rsidRPr="003971BD">
        <w:t xml:space="preserve"> </w:t>
      </w:r>
      <w:r w:rsidR="00632375" w:rsidRPr="003971BD">
        <w:t>акты</w:t>
      </w:r>
      <w:r w:rsidR="003971BD" w:rsidRPr="003971BD">
        <w:t xml:space="preserve">), </w:t>
      </w:r>
      <w:r w:rsidR="00632375" w:rsidRPr="003971BD">
        <w:t>а</w:t>
      </w:r>
      <w:r w:rsidR="003971BD" w:rsidRPr="003971BD">
        <w:t xml:space="preserve"> </w:t>
      </w:r>
      <w:r w:rsidR="00632375" w:rsidRPr="003971BD">
        <w:t>также</w:t>
      </w:r>
      <w:r w:rsidR="003971BD" w:rsidRPr="003971BD">
        <w:t xml:space="preserve"> </w:t>
      </w:r>
      <w:r w:rsidR="00632375" w:rsidRPr="003971BD">
        <w:t>практика</w:t>
      </w:r>
      <w:r w:rsidR="003971BD" w:rsidRPr="003971BD">
        <w:t xml:space="preserve"> </w:t>
      </w:r>
      <w:r w:rsidR="00632375" w:rsidRPr="003971BD">
        <w:t>его</w:t>
      </w:r>
      <w:r w:rsidR="003971BD" w:rsidRPr="003971BD">
        <w:t xml:space="preserve"> </w:t>
      </w:r>
      <w:r w:rsidR="00632375" w:rsidRPr="003971BD">
        <w:t>применения.</w:t>
      </w:r>
    </w:p>
    <w:p w:rsidR="003971BD" w:rsidRPr="003971BD" w:rsidRDefault="0064013C" w:rsidP="00045BA0">
      <w:pPr>
        <w:pStyle w:val="2"/>
      </w:pPr>
      <w:r w:rsidRPr="003971BD">
        <w:br w:type="page"/>
      </w:r>
      <w:bookmarkStart w:id="1" w:name="_Toc279347332"/>
      <w:r w:rsidR="00045BA0" w:rsidRPr="003971BD">
        <w:t xml:space="preserve">Глава </w:t>
      </w:r>
      <w:r w:rsidRPr="003971BD">
        <w:t>1</w:t>
      </w:r>
      <w:r w:rsidR="002C0063">
        <w:t>.</w:t>
      </w:r>
      <w:r w:rsidR="003971BD" w:rsidRPr="003971BD">
        <w:t xml:space="preserve"> </w:t>
      </w:r>
      <w:r w:rsidRPr="003971BD">
        <w:t>Правовые</w:t>
      </w:r>
      <w:r w:rsidR="003971BD" w:rsidRPr="003971BD">
        <w:t xml:space="preserve"> </w:t>
      </w:r>
      <w:r w:rsidRPr="003971BD">
        <w:t>аспекты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="00C90916" w:rsidRPr="003971BD">
        <w:t>земельно-</w:t>
      </w:r>
      <w:r w:rsidRPr="003971BD">
        <w:t>имущественных</w:t>
      </w:r>
      <w:r w:rsidR="003971BD" w:rsidRPr="003971BD">
        <w:t xml:space="preserve"> </w:t>
      </w:r>
      <w:r w:rsidRPr="003971BD">
        <w:t>правоотношений</w:t>
      </w:r>
      <w:bookmarkEnd w:id="1"/>
    </w:p>
    <w:p w:rsidR="00045BA0" w:rsidRDefault="00045BA0" w:rsidP="003971BD">
      <w:pPr>
        <w:tabs>
          <w:tab w:val="left" w:pos="726"/>
        </w:tabs>
      </w:pPr>
    </w:p>
    <w:p w:rsidR="003971BD" w:rsidRPr="003971BD" w:rsidRDefault="0064013C" w:rsidP="00045BA0">
      <w:pPr>
        <w:pStyle w:val="2"/>
      </w:pPr>
      <w:bookmarkStart w:id="2" w:name="_Toc279347333"/>
      <w:r w:rsidRPr="003971BD">
        <w:t>1.1</w:t>
      </w:r>
      <w:r w:rsidR="003971BD" w:rsidRPr="003971BD">
        <w:t xml:space="preserve"> </w:t>
      </w:r>
      <w:r w:rsidRPr="003971BD">
        <w:t>Исторические</w:t>
      </w:r>
      <w:r w:rsidR="003971BD" w:rsidRPr="003971BD">
        <w:t xml:space="preserve"> </w:t>
      </w:r>
      <w:r w:rsidRPr="003971BD">
        <w:t>аспекты</w:t>
      </w:r>
      <w:r w:rsidR="003971BD" w:rsidRPr="003971BD">
        <w:t xml:space="preserve"> </w:t>
      </w:r>
      <w:r w:rsidRPr="003971BD">
        <w:t>развития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правоотношений</w:t>
      </w:r>
      <w:bookmarkEnd w:id="2"/>
    </w:p>
    <w:p w:rsidR="00045BA0" w:rsidRDefault="00045BA0" w:rsidP="003971BD">
      <w:pPr>
        <w:tabs>
          <w:tab w:val="left" w:pos="726"/>
        </w:tabs>
      </w:pPr>
    </w:p>
    <w:p w:rsidR="00B3525C" w:rsidRPr="003971BD" w:rsidRDefault="00B3525C" w:rsidP="003971BD">
      <w:pPr>
        <w:tabs>
          <w:tab w:val="left" w:pos="726"/>
        </w:tabs>
      </w:pPr>
      <w:r w:rsidRPr="003971BD">
        <w:t>Изучение</w:t>
      </w:r>
      <w:r w:rsidR="003971BD" w:rsidRPr="003971BD">
        <w:t xml:space="preserve"> </w:t>
      </w:r>
      <w:r w:rsidRPr="003971BD">
        <w:t>земель,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описание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учет</w:t>
      </w:r>
      <w:r w:rsidR="003971BD" w:rsidRPr="003971BD">
        <w:t xml:space="preserve"> </w:t>
      </w:r>
      <w:r w:rsidRPr="003971BD">
        <w:t>начались</w:t>
      </w:r>
      <w:r w:rsidR="003971BD" w:rsidRPr="003971BD">
        <w:t xml:space="preserve"> </w:t>
      </w:r>
      <w:r w:rsidRPr="003971BD">
        <w:t>еще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13</w:t>
      </w:r>
      <w:r w:rsidR="003971BD" w:rsidRPr="003971BD">
        <w:t xml:space="preserve"> </w:t>
      </w:r>
      <w:r w:rsidRPr="003971BD">
        <w:t>века</w:t>
      </w:r>
      <w:r w:rsidR="003971BD">
        <w:t xml:space="preserve"> (</w:t>
      </w:r>
      <w:r w:rsidRPr="003971BD">
        <w:t>первая</w:t>
      </w:r>
      <w:r w:rsidR="003971BD" w:rsidRPr="003971BD">
        <w:t xml:space="preserve"> </w:t>
      </w:r>
      <w:r w:rsidRPr="003971BD">
        <w:t>татарская</w:t>
      </w:r>
      <w:r w:rsidR="003971BD" w:rsidRPr="003971BD">
        <w:t xml:space="preserve"> </w:t>
      </w:r>
      <w:r w:rsidRPr="003971BD">
        <w:t>перепись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проведена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13</w:t>
      </w:r>
      <w:r w:rsidR="003971BD" w:rsidRPr="003971BD">
        <w:t xml:space="preserve"> </w:t>
      </w:r>
      <w:r w:rsidRPr="003971BD">
        <w:t>веке</w:t>
      </w:r>
      <w:r w:rsidR="003971BD" w:rsidRPr="003971BD">
        <w:t xml:space="preserve">) </w:t>
      </w:r>
      <w:r w:rsidRPr="003971BD">
        <w:t>и</w:t>
      </w:r>
      <w:r w:rsidR="003971BD" w:rsidRPr="003971BD">
        <w:t xml:space="preserve"> </w:t>
      </w:r>
      <w:r w:rsidRPr="003971BD">
        <w:t>продолжались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виде</w:t>
      </w:r>
      <w:r w:rsidR="003971BD" w:rsidRPr="003971BD">
        <w:t xml:space="preserve"> </w:t>
      </w:r>
      <w:r w:rsidRPr="003971BD">
        <w:t>Писцовых</w:t>
      </w:r>
      <w:r w:rsidR="003971BD" w:rsidRPr="003971BD">
        <w:t xml:space="preserve"> </w:t>
      </w:r>
      <w:r w:rsidRPr="003971BD">
        <w:t>описаний.</w:t>
      </w:r>
      <w:r w:rsidR="003971BD" w:rsidRPr="003971BD">
        <w:t xml:space="preserve"> </w:t>
      </w:r>
      <w:r w:rsidRPr="003971BD">
        <w:t>Наряду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татарскими</w:t>
      </w:r>
      <w:r w:rsidR="003971BD" w:rsidRPr="003971BD">
        <w:t xml:space="preserve"> </w:t>
      </w:r>
      <w:r w:rsidRPr="003971BD">
        <w:t>переписями</w:t>
      </w:r>
      <w:r w:rsidR="003971BD" w:rsidRPr="003971BD">
        <w:t xml:space="preserve"> </w:t>
      </w:r>
      <w:r w:rsidR="004D78F3" w:rsidRPr="003971BD">
        <w:t>описанием</w:t>
      </w:r>
      <w:r w:rsidR="003971BD" w:rsidRPr="003971BD">
        <w:t xml:space="preserve"> </w:t>
      </w:r>
      <w:r w:rsidR="004D78F3" w:rsidRPr="003971BD">
        <w:t>земель</w:t>
      </w:r>
      <w:r w:rsidR="003971BD" w:rsidRPr="003971BD">
        <w:t xml:space="preserve"> </w:t>
      </w:r>
      <w:r w:rsidR="004D78F3" w:rsidRPr="003971BD">
        <w:t>также</w:t>
      </w:r>
      <w:r w:rsidR="003971BD" w:rsidRPr="003971BD">
        <w:t xml:space="preserve"> </w:t>
      </w:r>
      <w:r w:rsidR="004D78F3" w:rsidRPr="003971BD">
        <w:t>занимались</w:t>
      </w:r>
      <w:r w:rsidR="003971BD" w:rsidRPr="003971BD">
        <w:t xml:space="preserve"> </w:t>
      </w:r>
      <w:r w:rsidR="004D78F3" w:rsidRPr="003971BD">
        <w:t>русские</w:t>
      </w:r>
      <w:r w:rsidR="003971BD" w:rsidRPr="003971BD">
        <w:t xml:space="preserve"> </w:t>
      </w:r>
      <w:r w:rsidR="004D78F3" w:rsidRPr="003971BD">
        <w:t>князья.</w:t>
      </w:r>
      <w:r w:rsidR="003971BD" w:rsidRPr="003971BD">
        <w:t xml:space="preserve"> </w:t>
      </w:r>
      <w:r w:rsidR="004D78F3" w:rsidRPr="003971BD">
        <w:t>С</w:t>
      </w:r>
      <w:r w:rsidR="003971BD" w:rsidRPr="003971BD">
        <w:t xml:space="preserve"> </w:t>
      </w:r>
      <w:r w:rsidR="004D78F3" w:rsidRPr="003971BD">
        <w:t>целью</w:t>
      </w:r>
      <w:r w:rsidR="003971BD" w:rsidRPr="003971BD">
        <w:t xml:space="preserve"> </w:t>
      </w:r>
      <w:r w:rsidR="004D78F3" w:rsidRPr="003971BD">
        <w:t>определения</w:t>
      </w:r>
      <w:r w:rsidR="003971BD" w:rsidRPr="003971BD">
        <w:t xml:space="preserve"> </w:t>
      </w:r>
      <w:r w:rsidR="004D78F3" w:rsidRPr="003971BD">
        <w:t>размеров</w:t>
      </w:r>
      <w:r w:rsidR="003971BD" w:rsidRPr="003971BD">
        <w:t xml:space="preserve"> </w:t>
      </w:r>
      <w:r w:rsidR="004D78F3" w:rsidRPr="003971BD">
        <w:t>взимания</w:t>
      </w:r>
      <w:r w:rsidR="003971BD" w:rsidRPr="003971BD">
        <w:t xml:space="preserve"> </w:t>
      </w:r>
      <w:r w:rsidR="004D78F3" w:rsidRPr="003971BD">
        <w:t>татарской</w:t>
      </w:r>
      <w:r w:rsidR="003971BD" w:rsidRPr="003971BD">
        <w:t xml:space="preserve"> </w:t>
      </w:r>
      <w:r w:rsidR="004D78F3" w:rsidRPr="003971BD">
        <w:t>дани</w:t>
      </w:r>
      <w:r w:rsidR="003971BD" w:rsidRPr="003971BD">
        <w:t xml:space="preserve"> </w:t>
      </w:r>
      <w:r w:rsidR="004D78F3" w:rsidRPr="003971BD">
        <w:t>и</w:t>
      </w:r>
      <w:r w:rsidR="003971BD" w:rsidRPr="003971BD">
        <w:t xml:space="preserve"> </w:t>
      </w:r>
      <w:r w:rsidR="00C3481E" w:rsidRPr="003971BD">
        <w:t>налогов</w:t>
      </w:r>
      <w:r w:rsidRPr="003971BD">
        <w:t>,</w:t>
      </w:r>
      <w:r w:rsidR="003971BD" w:rsidRPr="003971BD">
        <w:t xml:space="preserve"> </w:t>
      </w:r>
      <w:r w:rsidRPr="003971BD">
        <w:t>составлялись</w:t>
      </w:r>
      <w:r w:rsidR="003971BD" w:rsidRPr="003971BD">
        <w:t xml:space="preserve"> </w:t>
      </w:r>
      <w:r w:rsidRPr="003971BD">
        <w:t>писцовые</w:t>
      </w:r>
      <w:r w:rsidR="003971BD" w:rsidRPr="003971BD">
        <w:t xml:space="preserve"> </w:t>
      </w:r>
      <w:r w:rsidRPr="003971BD">
        <w:t>книги</w:t>
      </w:r>
      <w:r w:rsidR="00092226" w:rsidRPr="003971BD">
        <w:t>,</w:t>
      </w:r>
      <w:r w:rsidR="003971BD" w:rsidRPr="003971BD">
        <w:t xml:space="preserve"> </w:t>
      </w:r>
      <w:r w:rsidR="00092226" w:rsidRPr="003971BD">
        <w:t>представляющие</w:t>
      </w:r>
      <w:r w:rsidR="003971BD" w:rsidRPr="003971BD">
        <w:t xml:space="preserve"> </w:t>
      </w:r>
      <w:r w:rsidR="00092226" w:rsidRPr="003971BD">
        <w:t>собой</w:t>
      </w:r>
      <w:r w:rsidR="003971BD" w:rsidRPr="003971BD">
        <w:t xml:space="preserve"> </w:t>
      </w:r>
      <w:r w:rsidR="00092226" w:rsidRPr="003971BD">
        <w:t>сводные</w:t>
      </w:r>
      <w:r w:rsidR="003971BD" w:rsidRPr="003971BD">
        <w:t xml:space="preserve"> </w:t>
      </w:r>
      <w:r w:rsidR="00092226" w:rsidRPr="003971BD">
        <w:t>документы</w:t>
      </w:r>
      <w:r w:rsidR="003971BD" w:rsidRPr="003971BD">
        <w:t xml:space="preserve"> </w:t>
      </w:r>
      <w:r w:rsidR="00092226" w:rsidRPr="003971BD">
        <w:t>хозяйственных</w:t>
      </w:r>
      <w:r w:rsidR="003971BD" w:rsidRPr="003971BD">
        <w:t xml:space="preserve"> </w:t>
      </w:r>
      <w:r w:rsidR="00092226" w:rsidRPr="003971BD">
        <w:t>описаний,</w:t>
      </w:r>
      <w:r w:rsidR="003971BD" w:rsidRPr="003971BD">
        <w:t xml:space="preserve"> </w:t>
      </w:r>
      <w:r w:rsidR="00092226" w:rsidRPr="003971BD">
        <w:t>систематически</w:t>
      </w:r>
      <w:r w:rsidR="003971BD" w:rsidRPr="003971BD">
        <w:t xml:space="preserve"> </w:t>
      </w:r>
      <w:r w:rsidR="00092226" w:rsidRPr="003971BD">
        <w:t>проводившиеся</w:t>
      </w:r>
      <w:r w:rsidR="003971BD" w:rsidRPr="003971BD">
        <w:t xml:space="preserve"> </w:t>
      </w:r>
      <w:r w:rsidR="00092226" w:rsidRPr="003971BD">
        <w:t>в</w:t>
      </w:r>
      <w:r w:rsidR="003971BD" w:rsidRPr="003971BD">
        <w:t xml:space="preserve"> </w:t>
      </w:r>
      <w:r w:rsidR="00092226" w:rsidRPr="003971BD">
        <w:t>России</w:t>
      </w:r>
      <w:r w:rsidR="003971BD" w:rsidRPr="003971BD">
        <w:t xml:space="preserve"> </w:t>
      </w:r>
      <w:r w:rsidR="00092226" w:rsidRPr="003971BD">
        <w:t>в</w:t>
      </w:r>
      <w:r w:rsidR="003971BD" w:rsidRPr="003971BD">
        <w:t xml:space="preserve"> </w:t>
      </w:r>
      <w:r w:rsidR="00092226" w:rsidRPr="003971BD">
        <w:t>15-17</w:t>
      </w:r>
      <w:r w:rsidR="003971BD" w:rsidRPr="003971BD">
        <w:t xml:space="preserve"> </w:t>
      </w:r>
      <w:r w:rsidR="00092226" w:rsidRPr="003971BD">
        <w:t>веках</w:t>
      </w:r>
      <w:r w:rsidR="003971BD" w:rsidRPr="003971BD">
        <w:t xml:space="preserve"> </w:t>
      </w:r>
      <w:r w:rsidR="00092226" w:rsidRPr="003971BD">
        <w:t>и</w:t>
      </w:r>
      <w:r w:rsidR="003971BD" w:rsidRPr="003971BD">
        <w:t xml:space="preserve"> </w:t>
      </w:r>
      <w:r w:rsidR="00092226" w:rsidRPr="003971BD">
        <w:t>служившие</w:t>
      </w:r>
      <w:r w:rsidR="003971BD" w:rsidRPr="003971BD">
        <w:t xml:space="preserve"> </w:t>
      </w:r>
      <w:r w:rsidR="00092226" w:rsidRPr="003971BD">
        <w:t>основанием</w:t>
      </w:r>
      <w:r w:rsidR="003971BD" w:rsidRPr="003971BD">
        <w:t xml:space="preserve"> </w:t>
      </w:r>
      <w:r w:rsidR="00092226" w:rsidRPr="003971BD">
        <w:t>для</w:t>
      </w:r>
      <w:r w:rsidR="003971BD" w:rsidRPr="003971BD">
        <w:t xml:space="preserve"> </w:t>
      </w:r>
      <w:r w:rsidR="00092226" w:rsidRPr="003971BD">
        <w:t>податного</w:t>
      </w:r>
      <w:r w:rsidR="003971BD" w:rsidRPr="003971BD">
        <w:t xml:space="preserve"> </w:t>
      </w:r>
      <w:r w:rsidR="00092226" w:rsidRPr="003971BD">
        <w:t>земельного</w:t>
      </w:r>
      <w:r w:rsidR="003971BD" w:rsidRPr="003971BD">
        <w:t xml:space="preserve"> </w:t>
      </w:r>
      <w:r w:rsidR="00092226" w:rsidRPr="003971BD">
        <w:t>обложения</w:t>
      </w:r>
      <w:r w:rsidRPr="003971BD">
        <w:t>.</w:t>
      </w:r>
      <w:r w:rsidR="003971BD" w:rsidRPr="003971BD">
        <w:t xml:space="preserve"> </w:t>
      </w:r>
      <w:r w:rsidR="00092226" w:rsidRPr="003971BD">
        <w:t>При</w:t>
      </w:r>
      <w:r w:rsidR="003971BD" w:rsidRPr="003971BD">
        <w:t xml:space="preserve"> </w:t>
      </w:r>
      <w:r w:rsidR="00092226" w:rsidRPr="003971BD">
        <w:t>Иване</w:t>
      </w:r>
      <w:r w:rsidR="003971BD" w:rsidRPr="003971BD">
        <w:t xml:space="preserve"> </w:t>
      </w:r>
      <w:r w:rsidR="00092226" w:rsidRPr="003971BD">
        <w:t>Грозном</w:t>
      </w:r>
      <w:r w:rsidR="003971BD" w:rsidRPr="003971BD">
        <w:t xml:space="preserve"> </w:t>
      </w:r>
      <w:r w:rsidR="00092226" w:rsidRPr="003971BD">
        <w:t>были</w:t>
      </w:r>
      <w:r w:rsidR="003971BD" w:rsidRPr="003971BD">
        <w:t xml:space="preserve"> </w:t>
      </w:r>
      <w:r w:rsidR="00092226" w:rsidRPr="003971BD">
        <w:t>описаны</w:t>
      </w:r>
      <w:r w:rsidR="003971BD" w:rsidRPr="003971BD">
        <w:t xml:space="preserve"> </w:t>
      </w:r>
      <w:r w:rsidR="00092226" w:rsidRPr="003971BD">
        <w:t>почти</w:t>
      </w:r>
      <w:r w:rsidR="003971BD" w:rsidRPr="003971BD">
        <w:t xml:space="preserve"> </w:t>
      </w:r>
      <w:r w:rsidR="00092226" w:rsidRPr="003971BD">
        <w:t>все</w:t>
      </w:r>
      <w:r w:rsidR="003971BD" w:rsidRPr="003971BD">
        <w:t xml:space="preserve"> </w:t>
      </w:r>
      <w:r w:rsidR="00092226" w:rsidRPr="003971BD">
        <w:t>земли</w:t>
      </w:r>
      <w:r w:rsidR="003971BD" w:rsidRPr="003971BD">
        <w:t xml:space="preserve"> </w:t>
      </w:r>
      <w:r w:rsidR="00092226" w:rsidRPr="003971BD">
        <w:t>России.</w:t>
      </w:r>
    </w:p>
    <w:p w:rsidR="003F2CF5" w:rsidRPr="003971BD" w:rsidRDefault="00092226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16</w:t>
      </w:r>
      <w:r w:rsidR="003971BD" w:rsidRPr="003971BD">
        <w:t xml:space="preserve"> </w:t>
      </w:r>
      <w:r w:rsidRPr="003971BD">
        <w:t>веке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="003F2CF5" w:rsidRPr="003971BD">
        <w:t>создано</w:t>
      </w:r>
      <w:r w:rsidR="003971BD" w:rsidRPr="003971BD">
        <w:t xml:space="preserve"> </w:t>
      </w:r>
      <w:r w:rsidR="003F2CF5" w:rsidRPr="003971BD">
        <w:t>учреждение</w:t>
      </w:r>
      <w:r w:rsidR="003971BD" w:rsidRPr="003971BD">
        <w:t xml:space="preserve"> </w:t>
      </w:r>
      <w:r w:rsidR="003F2CF5" w:rsidRPr="003971BD">
        <w:t>Поместный</w:t>
      </w:r>
      <w:r w:rsidR="003971BD" w:rsidRPr="003971BD">
        <w:t xml:space="preserve"> </w:t>
      </w:r>
      <w:r w:rsidR="003F2CF5" w:rsidRPr="003971BD">
        <w:t>приказ,</w:t>
      </w:r>
      <w:r w:rsidR="003971BD" w:rsidRPr="003971BD">
        <w:t xml:space="preserve"> </w:t>
      </w:r>
      <w:r w:rsidR="003F2CF5" w:rsidRPr="003971BD">
        <w:t>который</w:t>
      </w:r>
      <w:r w:rsidR="003971BD" w:rsidRPr="003971BD">
        <w:t xml:space="preserve"> </w:t>
      </w:r>
      <w:r w:rsidR="003F2CF5" w:rsidRPr="003971BD">
        <w:t>вел</w:t>
      </w:r>
      <w:r w:rsidR="003971BD" w:rsidRPr="003971BD">
        <w:t xml:space="preserve"> </w:t>
      </w:r>
      <w:r w:rsidR="003F2CF5" w:rsidRPr="003971BD">
        <w:t>земельные</w:t>
      </w:r>
      <w:r w:rsidR="003971BD" w:rsidRPr="003971BD">
        <w:t xml:space="preserve"> </w:t>
      </w:r>
      <w:r w:rsidR="003F2CF5" w:rsidRPr="003971BD">
        <w:t>книги,</w:t>
      </w:r>
      <w:r w:rsidR="003971BD" w:rsidRPr="003971BD">
        <w:t xml:space="preserve"> </w:t>
      </w:r>
      <w:r w:rsidR="003F2CF5" w:rsidRPr="003971BD">
        <w:t>регистрировал</w:t>
      </w:r>
      <w:r w:rsidR="003971BD" w:rsidRPr="003971BD">
        <w:t xml:space="preserve"> </w:t>
      </w:r>
      <w:r w:rsidR="003F2CF5" w:rsidRPr="003971BD">
        <w:t>переход</w:t>
      </w:r>
      <w:r w:rsidR="003971BD" w:rsidRPr="003971BD">
        <w:t xml:space="preserve"> </w:t>
      </w:r>
      <w:r w:rsidR="003F2CF5" w:rsidRPr="003971BD">
        <w:t>землевладений</w:t>
      </w:r>
      <w:r w:rsidR="003971BD" w:rsidRPr="003971BD">
        <w:t xml:space="preserve"> </w:t>
      </w:r>
      <w:r w:rsidR="003F2CF5" w:rsidRPr="003971BD">
        <w:t>от</w:t>
      </w:r>
      <w:r w:rsidR="003971BD" w:rsidRPr="003971BD">
        <w:t xml:space="preserve"> </w:t>
      </w:r>
      <w:r w:rsidR="003F2CF5" w:rsidRPr="003971BD">
        <w:t>одного</w:t>
      </w:r>
      <w:r w:rsidR="003971BD" w:rsidRPr="003971BD">
        <w:t xml:space="preserve"> </w:t>
      </w:r>
      <w:r w:rsidR="003F2CF5" w:rsidRPr="003971BD">
        <w:t>лица</w:t>
      </w:r>
      <w:r w:rsidR="003971BD" w:rsidRPr="003971BD">
        <w:t xml:space="preserve"> </w:t>
      </w:r>
      <w:r w:rsidR="003F2CF5" w:rsidRPr="003971BD">
        <w:t>к</w:t>
      </w:r>
      <w:r w:rsidR="003971BD" w:rsidRPr="003971BD">
        <w:t xml:space="preserve"> </w:t>
      </w:r>
      <w:r w:rsidR="003F2CF5" w:rsidRPr="003971BD">
        <w:t>другому,</w:t>
      </w:r>
      <w:r w:rsidR="003971BD" w:rsidRPr="003971BD">
        <w:t xml:space="preserve"> </w:t>
      </w:r>
      <w:r w:rsidR="003F2CF5" w:rsidRPr="003971BD">
        <w:t>решал</w:t>
      </w:r>
      <w:r w:rsidR="003971BD" w:rsidRPr="003971BD">
        <w:t xml:space="preserve"> </w:t>
      </w:r>
      <w:r w:rsidR="003F2CF5" w:rsidRPr="003971BD">
        <w:t>земельные</w:t>
      </w:r>
      <w:r w:rsidR="003971BD" w:rsidRPr="003971BD">
        <w:t xml:space="preserve"> </w:t>
      </w:r>
      <w:r w:rsidR="003F2CF5" w:rsidRPr="003971BD">
        <w:t>споры.</w:t>
      </w:r>
      <w:r w:rsidR="003971BD" w:rsidRPr="003971BD">
        <w:t xml:space="preserve"> </w:t>
      </w:r>
      <w:r w:rsidR="003F2CF5" w:rsidRPr="003971BD">
        <w:t>Также</w:t>
      </w:r>
      <w:r w:rsidR="003971BD" w:rsidRPr="003971BD">
        <w:t xml:space="preserve"> </w:t>
      </w:r>
      <w:r w:rsidR="003F2CF5" w:rsidRPr="003971BD">
        <w:t>Поместный</w:t>
      </w:r>
      <w:r w:rsidR="003971BD" w:rsidRPr="003971BD">
        <w:t xml:space="preserve"> </w:t>
      </w:r>
      <w:r w:rsidR="003F2CF5" w:rsidRPr="003971BD">
        <w:t>приказ</w:t>
      </w:r>
      <w:r w:rsidR="003971BD" w:rsidRPr="003971BD">
        <w:t xml:space="preserve"> </w:t>
      </w:r>
      <w:r w:rsidR="003F2CF5" w:rsidRPr="003971BD">
        <w:t>наделял</w:t>
      </w:r>
      <w:r w:rsidR="003971BD" w:rsidRPr="003971BD">
        <w:t xml:space="preserve"> </w:t>
      </w:r>
      <w:r w:rsidR="003F2CF5" w:rsidRPr="003971BD">
        <w:t>служилых</w:t>
      </w:r>
      <w:r w:rsidR="003971BD" w:rsidRPr="003971BD">
        <w:t xml:space="preserve"> </w:t>
      </w:r>
      <w:r w:rsidR="003F2CF5" w:rsidRPr="003971BD">
        <w:t>людей</w:t>
      </w:r>
      <w:r w:rsidR="003971BD" w:rsidRPr="003971BD">
        <w:t xml:space="preserve"> </w:t>
      </w:r>
      <w:r w:rsidR="003F2CF5" w:rsidRPr="003971BD">
        <w:t>поместьями,</w:t>
      </w:r>
      <w:r w:rsidR="003971BD" w:rsidRPr="003971BD">
        <w:t xml:space="preserve"> </w:t>
      </w:r>
      <w:r w:rsidR="003F772F" w:rsidRPr="003971BD">
        <w:t>вел</w:t>
      </w:r>
      <w:r w:rsidR="003971BD" w:rsidRPr="003971BD">
        <w:t xml:space="preserve"> </w:t>
      </w:r>
      <w:r w:rsidR="003F772F" w:rsidRPr="003971BD">
        <w:t>учет</w:t>
      </w:r>
      <w:r w:rsidR="003971BD" w:rsidRPr="003971BD">
        <w:t xml:space="preserve"> </w:t>
      </w:r>
      <w:r w:rsidR="003F772F" w:rsidRPr="003971BD">
        <w:t>пустовавших</w:t>
      </w:r>
      <w:r w:rsidR="003971BD" w:rsidRPr="003971BD">
        <w:t xml:space="preserve"> </w:t>
      </w:r>
      <w:r w:rsidR="003F2CF5" w:rsidRPr="003971BD">
        <w:t>поместных</w:t>
      </w:r>
      <w:r w:rsidR="003971BD" w:rsidRPr="003971BD">
        <w:t xml:space="preserve"> </w:t>
      </w:r>
      <w:r w:rsidR="003F2CF5" w:rsidRPr="003971BD">
        <w:t>земель,</w:t>
      </w:r>
      <w:r w:rsidR="003971BD" w:rsidRPr="003971BD">
        <w:t xml:space="preserve"> </w:t>
      </w:r>
      <w:r w:rsidR="000C7E18" w:rsidRPr="003971BD">
        <w:t>вел</w:t>
      </w:r>
      <w:r w:rsidR="003971BD" w:rsidRPr="003971BD">
        <w:t xml:space="preserve"> </w:t>
      </w:r>
      <w:r w:rsidR="000C7E18" w:rsidRPr="003971BD">
        <w:t>регистрацию</w:t>
      </w:r>
      <w:r w:rsidR="003971BD" w:rsidRPr="003971BD">
        <w:t xml:space="preserve"> </w:t>
      </w:r>
      <w:r w:rsidR="000C7E18" w:rsidRPr="003971BD">
        <w:t>и</w:t>
      </w:r>
      <w:r w:rsidR="003971BD" w:rsidRPr="003971BD">
        <w:t xml:space="preserve"> </w:t>
      </w:r>
      <w:r w:rsidR="000C7E18" w:rsidRPr="003971BD">
        <w:t>контроль</w:t>
      </w:r>
      <w:r w:rsidR="003971BD" w:rsidRPr="003971BD">
        <w:t xml:space="preserve"> </w:t>
      </w:r>
      <w:r w:rsidR="000C7E18" w:rsidRPr="003971BD">
        <w:t>изменений</w:t>
      </w:r>
      <w:r w:rsidR="003971BD" w:rsidRPr="003971BD">
        <w:t xml:space="preserve"> </w:t>
      </w:r>
      <w:r w:rsidR="000C7E18" w:rsidRPr="003971BD">
        <w:t>в</w:t>
      </w:r>
      <w:r w:rsidR="003971BD" w:rsidRPr="003971BD">
        <w:t xml:space="preserve"> </w:t>
      </w:r>
      <w:r w:rsidR="003F2CF5" w:rsidRPr="003971BD">
        <w:t>сфере</w:t>
      </w:r>
      <w:r w:rsidR="003971BD" w:rsidRPr="003971BD">
        <w:t xml:space="preserve"> </w:t>
      </w:r>
      <w:r w:rsidR="003F2CF5" w:rsidRPr="003971BD">
        <w:t>феодального</w:t>
      </w:r>
      <w:r w:rsidR="003971BD" w:rsidRPr="003971BD">
        <w:t xml:space="preserve"> </w:t>
      </w:r>
      <w:r w:rsidR="003F2CF5" w:rsidRPr="003971BD">
        <w:t>землевладения,</w:t>
      </w:r>
      <w:r w:rsidR="003971BD" w:rsidRPr="003971BD">
        <w:t xml:space="preserve"> </w:t>
      </w:r>
      <w:r w:rsidR="003F2CF5" w:rsidRPr="003971BD">
        <w:t>проводил</w:t>
      </w:r>
      <w:r w:rsidR="003971BD" w:rsidRPr="003971BD">
        <w:t xml:space="preserve"> </w:t>
      </w:r>
      <w:r w:rsidR="003F2CF5" w:rsidRPr="003971BD">
        <w:t>описания</w:t>
      </w:r>
      <w:r w:rsidR="003971BD" w:rsidRPr="003971BD">
        <w:t xml:space="preserve"> </w:t>
      </w:r>
      <w:r w:rsidR="003F2CF5" w:rsidRPr="003971BD">
        <w:t>земель</w:t>
      </w:r>
      <w:r w:rsidR="003971BD" w:rsidRPr="003971BD">
        <w:t xml:space="preserve"> </w:t>
      </w:r>
      <w:r w:rsidR="003F2CF5" w:rsidRPr="003971BD">
        <w:t>и</w:t>
      </w:r>
      <w:r w:rsidR="003971BD" w:rsidRPr="003971BD">
        <w:t xml:space="preserve"> </w:t>
      </w:r>
      <w:r w:rsidR="003F2CF5" w:rsidRPr="003971BD">
        <w:t>переписи</w:t>
      </w:r>
      <w:r w:rsidR="003971BD" w:rsidRPr="003971BD">
        <w:t xml:space="preserve"> </w:t>
      </w:r>
      <w:r w:rsidR="003F2CF5" w:rsidRPr="003971BD">
        <w:t>населения,</w:t>
      </w:r>
      <w:r w:rsidR="003971BD" w:rsidRPr="003971BD">
        <w:t xml:space="preserve"> </w:t>
      </w:r>
      <w:r w:rsidR="00792D81" w:rsidRPr="003971BD">
        <w:t>являлся</w:t>
      </w:r>
      <w:r w:rsidR="003971BD" w:rsidRPr="003971BD">
        <w:t xml:space="preserve"> </w:t>
      </w:r>
      <w:r w:rsidR="003F2CF5" w:rsidRPr="003971BD">
        <w:t>центральной</w:t>
      </w:r>
      <w:r w:rsidR="003971BD" w:rsidRPr="003971BD">
        <w:t xml:space="preserve"> </w:t>
      </w:r>
      <w:r w:rsidR="003F2CF5" w:rsidRPr="003971BD">
        <w:t>судебной</w:t>
      </w:r>
      <w:r w:rsidR="003971BD" w:rsidRPr="003971BD">
        <w:t xml:space="preserve"> </w:t>
      </w:r>
      <w:r w:rsidR="003F2CF5" w:rsidRPr="003971BD">
        <w:t>инстанци</w:t>
      </w:r>
      <w:r w:rsidR="00792D81" w:rsidRPr="003971BD">
        <w:t>ей</w:t>
      </w:r>
      <w:r w:rsidR="003971BD" w:rsidRPr="003971BD">
        <w:t xml:space="preserve"> </w:t>
      </w:r>
      <w:r w:rsidR="00792D81" w:rsidRPr="003971BD">
        <w:t>в</w:t>
      </w:r>
      <w:r w:rsidR="003971BD" w:rsidRPr="003971BD">
        <w:t xml:space="preserve"> </w:t>
      </w:r>
      <w:r w:rsidR="00792D81" w:rsidRPr="003971BD">
        <w:t>области</w:t>
      </w:r>
      <w:r w:rsidR="003971BD" w:rsidRPr="003971BD">
        <w:t xml:space="preserve"> </w:t>
      </w:r>
      <w:r w:rsidR="00792D81" w:rsidRPr="003971BD">
        <w:t>земельных</w:t>
      </w:r>
      <w:r w:rsidR="003971BD" w:rsidRPr="003971BD">
        <w:t xml:space="preserve"> </w:t>
      </w:r>
      <w:r w:rsidR="00792D81" w:rsidRPr="003971BD">
        <w:t>отношений</w:t>
      </w:r>
      <w:r w:rsidR="003F2CF5" w:rsidRPr="003971BD">
        <w:t>.</w:t>
      </w:r>
    </w:p>
    <w:p w:rsidR="00092226" w:rsidRPr="003971BD" w:rsidRDefault="003F2CF5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царствование</w:t>
      </w:r>
      <w:r w:rsidR="003971BD" w:rsidRPr="003971BD">
        <w:t xml:space="preserve"> </w:t>
      </w:r>
      <w:r w:rsidRPr="003971BD">
        <w:t>Иоанна</w:t>
      </w:r>
      <w:r w:rsidR="003971BD" w:rsidRPr="003971BD">
        <w:t xml:space="preserve"> </w:t>
      </w:r>
      <w:r w:rsidRPr="003971BD">
        <w:t>IV</w:t>
      </w:r>
      <w:r w:rsidR="003971BD" w:rsidRPr="003971BD">
        <w:t xml:space="preserve"> </w:t>
      </w:r>
      <w:r w:rsidRPr="003971BD">
        <w:t>был</w:t>
      </w:r>
      <w:r w:rsidR="003971BD" w:rsidRPr="003971BD">
        <w:t xml:space="preserve"> </w:t>
      </w:r>
      <w:r w:rsidRPr="003971BD">
        <w:t>составлен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межевщиков</w:t>
      </w:r>
      <w:r w:rsidR="003971BD" w:rsidRPr="003971BD">
        <w:t xml:space="preserve"> </w:t>
      </w:r>
      <w:r w:rsidRPr="003971BD">
        <w:t>писцовый</w:t>
      </w:r>
      <w:r w:rsidR="003971BD" w:rsidRPr="003971BD">
        <w:t xml:space="preserve"> </w:t>
      </w:r>
      <w:r w:rsidRPr="003971BD">
        <w:t>наказ,</w:t>
      </w:r>
      <w:r w:rsidR="003971BD" w:rsidRPr="003971BD">
        <w:t xml:space="preserve"> </w:t>
      </w:r>
      <w:r w:rsidRPr="003971BD">
        <w:t>действовавший,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дополнениями,</w:t>
      </w:r>
      <w:r w:rsidR="003971BD" w:rsidRPr="003971BD">
        <w:t xml:space="preserve"> </w:t>
      </w:r>
      <w:r w:rsidRPr="003971BD">
        <w:t>до</w:t>
      </w:r>
      <w:r w:rsidR="003971BD" w:rsidRPr="003971BD">
        <w:t xml:space="preserve"> </w:t>
      </w:r>
      <w:r w:rsidRPr="003971BD">
        <w:t>конца</w:t>
      </w:r>
      <w:r w:rsidR="003971BD" w:rsidRPr="003971BD">
        <w:t xml:space="preserve"> </w:t>
      </w:r>
      <w:r w:rsidRPr="003971BD">
        <w:t>XVII</w:t>
      </w:r>
      <w:r w:rsidR="003971BD" w:rsidRPr="003971BD">
        <w:t xml:space="preserve"> </w:t>
      </w:r>
      <w:r w:rsidRPr="003971BD">
        <w:t>в.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Писцовому</w:t>
      </w:r>
      <w:r w:rsidR="003971BD" w:rsidRPr="003971BD">
        <w:t xml:space="preserve"> </w:t>
      </w:r>
      <w:r w:rsidRPr="003971BD">
        <w:t>наказу</w:t>
      </w:r>
      <w:r w:rsidR="003971BD" w:rsidRPr="003971BD">
        <w:t xml:space="preserve"> </w:t>
      </w:r>
      <w:r w:rsidRPr="003971BD">
        <w:t>1684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проводились</w:t>
      </w:r>
      <w:r w:rsidR="003971BD" w:rsidRPr="003971BD">
        <w:t xml:space="preserve"> </w:t>
      </w:r>
      <w:r w:rsidRPr="003971BD">
        <w:t>всеобщие</w:t>
      </w:r>
      <w:r w:rsidR="003971BD" w:rsidRPr="003971BD">
        <w:t xml:space="preserve"> </w:t>
      </w:r>
      <w:r w:rsidRPr="003971BD">
        <w:t>валовые</w:t>
      </w:r>
      <w:r w:rsidR="003971BD" w:rsidRPr="003971BD">
        <w:t xml:space="preserve"> </w:t>
      </w:r>
      <w:r w:rsidRPr="003971BD">
        <w:t>межевания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проверкой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каждого</w:t>
      </w:r>
      <w:r w:rsidR="003971BD" w:rsidRPr="003971BD">
        <w:t xml:space="preserve"> </w:t>
      </w:r>
      <w:r w:rsidRPr="003971BD">
        <w:t>владельца.</w:t>
      </w:r>
      <w:r w:rsidR="003971BD" w:rsidRPr="003971BD">
        <w:t xml:space="preserve"> </w:t>
      </w:r>
      <w:r w:rsidRPr="003971BD">
        <w:t>Первоначально</w:t>
      </w:r>
      <w:r w:rsidR="003971BD" w:rsidRPr="003971BD">
        <w:t xml:space="preserve"> </w:t>
      </w:r>
      <w:r w:rsidRPr="003971BD">
        <w:t>межевание</w:t>
      </w:r>
      <w:r w:rsidR="003971BD" w:rsidRPr="003971BD">
        <w:t xml:space="preserve"> </w:t>
      </w:r>
      <w:r w:rsidRPr="003971BD">
        <w:t>служило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государственных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общественных</w:t>
      </w:r>
      <w:r w:rsidR="003971BD" w:rsidRPr="003971BD">
        <w:t xml:space="preserve"> </w:t>
      </w:r>
      <w:r w:rsidRPr="003971BD">
        <w:t>целей,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Михаила</w:t>
      </w:r>
      <w:r w:rsidR="003971BD" w:rsidRPr="003971BD">
        <w:t xml:space="preserve"> </w:t>
      </w:r>
      <w:r w:rsidRPr="003971BD">
        <w:t>Федоровича</w:t>
      </w:r>
      <w:r w:rsidR="003971BD" w:rsidRPr="003971BD">
        <w:t xml:space="preserve"> </w:t>
      </w:r>
      <w:r w:rsidRPr="003971BD">
        <w:t>оно</w:t>
      </w:r>
      <w:r w:rsidR="003971BD" w:rsidRPr="003971BD">
        <w:t xml:space="preserve"> </w:t>
      </w:r>
      <w:r w:rsidRPr="003971BD">
        <w:t>принимает</w:t>
      </w:r>
      <w:r w:rsidR="003971BD" w:rsidRPr="003971BD">
        <w:t xml:space="preserve"> </w:t>
      </w:r>
      <w:r w:rsidRPr="003971BD">
        <w:t>вид</w:t>
      </w:r>
      <w:r w:rsidR="003971BD" w:rsidRPr="003971BD">
        <w:t xml:space="preserve"> </w:t>
      </w:r>
      <w:r w:rsidRPr="003971BD">
        <w:t>правительственного</w:t>
      </w:r>
      <w:r w:rsidR="003971BD" w:rsidRPr="003971BD">
        <w:t xml:space="preserve"> </w:t>
      </w:r>
      <w:r w:rsidRPr="003971BD">
        <w:t>учреждения.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писцовых</w:t>
      </w:r>
      <w:r w:rsidR="003971BD" w:rsidRPr="003971BD">
        <w:t xml:space="preserve"> </w:t>
      </w:r>
      <w:r w:rsidRPr="003971BD">
        <w:t>наказах</w:t>
      </w:r>
      <w:r w:rsidR="003971BD" w:rsidRPr="003971BD">
        <w:t xml:space="preserve"> </w:t>
      </w:r>
      <w:r w:rsidRPr="003971BD">
        <w:t>упоминается</w:t>
      </w:r>
      <w:r w:rsidR="003971BD" w:rsidRPr="003971BD">
        <w:t xml:space="preserve"> </w:t>
      </w:r>
      <w:r w:rsidRPr="003971BD">
        <w:t>владение</w:t>
      </w:r>
      <w:r w:rsidR="003971BD" w:rsidRPr="003971BD">
        <w:t xml:space="preserve"> </w:t>
      </w:r>
      <w:r w:rsidRPr="003971BD">
        <w:t>черездесятинное,</w:t>
      </w:r>
      <w:r w:rsidR="003971BD" w:rsidRPr="003971BD">
        <w:t xml:space="preserve"> </w:t>
      </w:r>
      <w:r w:rsidRPr="003971BD">
        <w:t>черезземельное,</w:t>
      </w:r>
      <w:r w:rsidR="003971BD" w:rsidRPr="003971BD">
        <w:t xml:space="preserve"> </w:t>
      </w:r>
      <w:r w:rsidRPr="003971BD">
        <w:t>через</w:t>
      </w:r>
      <w:r w:rsidR="003971BD" w:rsidRPr="003971BD">
        <w:t xml:space="preserve"> </w:t>
      </w:r>
      <w:r w:rsidRPr="003971BD">
        <w:t>полосу,</w:t>
      </w:r>
      <w:r w:rsidR="003971BD" w:rsidRPr="003971BD">
        <w:t xml:space="preserve"> </w:t>
      </w:r>
      <w:r w:rsidRPr="003971BD">
        <w:t>полосное.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писцовом</w:t>
      </w:r>
      <w:r w:rsidR="003971BD" w:rsidRPr="003971BD">
        <w:t xml:space="preserve"> </w:t>
      </w:r>
      <w:r w:rsidRPr="003971BD">
        <w:t>наказе</w:t>
      </w:r>
      <w:r w:rsidR="003971BD" w:rsidRPr="003971BD">
        <w:t xml:space="preserve"> </w:t>
      </w:r>
      <w:r w:rsidRPr="003971BD">
        <w:t>1681</w:t>
      </w:r>
      <w:r w:rsidR="003971BD" w:rsidRPr="003971BD">
        <w:t xml:space="preserve"> </w:t>
      </w:r>
      <w:r w:rsidRPr="003971BD">
        <w:t>г</w:t>
      </w:r>
      <w:r w:rsidR="004150F9" w:rsidRPr="003971BD">
        <w:t>ода</w:t>
      </w:r>
      <w:r w:rsidR="003971BD" w:rsidRPr="003971BD">
        <w:t xml:space="preserve"> </w:t>
      </w:r>
      <w:r w:rsidRPr="003971BD">
        <w:t>принято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правило</w:t>
      </w:r>
      <w:r w:rsidR="003971BD" w:rsidRPr="003971BD">
        <w:t xml:space="preserve"> </w:t>
      </w:r>
      <w:r w:rsidRPr="003971BD">
        <w:t>межевать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каждого</w:t>
      </w:r>
      <w:r w:rsidR="003971BD" w:rsidRPr="003971BD">
        <w:t xml:space="preserve"> </w:t>
      </w:r>
      <w:r w:rsidRPr="003971BD">
        <w:t>землевладельца</w:t>
      </w:r>
      <w:r w:rsidR="003971BD" w:rsidRPr="003971BD">
        <w:t xml:space="preserve"> </w:t>
      </w:r>
      <w:r w:rsidRPr="003971BD">
        <w:t>порознь,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оставляя</w:t>
      </w:r>
      <w:r w:rsidR="003971BD" w:rsidRPr="003971BD">
        <w:t xml:space="preserve"> </w:t>
      </w:r>
      <w:r w:rsidRPr="003971BD">
        <w:t>двух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нескольких</w:t>
      </w:r>
      <w:r w:rsidR="003971BD" w:rsidRPr="003971BD">
        <w:t xml:space="preserve"> </w:t>
      </w:r>
      <w:r w:rsidRPr="003971BD">
        <w:t>человек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общем</w:t>
      </w:r>
      <w:r w:rsidR="003971BD" w:rsidRPr="003971BD">
        <w:t xml:space="preserve"> </w:t>
      </w:r>
      <w:r w:rsidRPr="003971BD">
        <w:t>владении.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="004150F9" w:rsidRPr="003971BD">
        <w:t>писцовых</w:t>
      </w:r>
      <w:r w:rsidR="003971BD" w:rsidRPr="003971BD">
        <w:t xml:space="preserve"> </w:t>
      </w:r>
      <w:r w:rsidR="004150F9" w:rsidRPr="003971BD">
        <w:t>наказах</w:t>
      </w:r>
      <w:r w:rsidR="003971BD" w:rsidRPr="003971BD">
        <w:t xml:space="preserve"> </w:t>
      </w:r>
      <w:r w:rsidR="004150F9" w:rsidRPr="003971BD">
        <w:t>1683</w:t>
      </w:r>
      <w:r w:rsidR="003971BD" w:rsidRPr="003971BD">
        <w:t xml:space="preserve"> </w:t>
      </w:r>
      <w:r w:rsidR="004150F9" w:rsidRPr="003971BD">
        <w:t>и</w:t>
      </w:r>
      <w:r w:rsidR="003971BD" w:rsidRPr="003971BD">
        <w:t xml:space="preserve"> </w:t>
      </w:r>
      <w:r w:rsidR="004150F9" w:rsidRPr="003971BD">
        <w:t>1684</w:t>
      </w:r>
      <w:r w:rsidR="003971BD" w:rsidRPr="003971BD">
        <w:t xml:space="preserve"> </w:t>
      </w:r>
      <w:r w:rsidR="004150F9" w:rsidRPr="003971BD">
        <w:t>годов</w:t>
      </w:r>
      <w:r w:rsidR="003971BD">
        <w:t xml:space="preserve"> (</w:t>
      </w:r>
      <w:r w:rsidRPr="003971BD">
        <w:t>последний</w:t>
      </w:r>
      <w:r w:rsidR="003971BD" w:rsidRPr="003971BD">
        <w:t xml:space="preserve"> - </w:t>
      </w:r>
      <w:r w:rsidRPr="003971BD">
        <w:t>самый</w:t>
      </w:r>
      <w:r w:rsidR="003971BD" w:rsidRPr="003971BD">
        <w:t xml:space="preserve"> </w:t>
      </w:r>
      <w:r w:rsidRPr="003971BD">
        <w:t>важный</w:t>
      </w:r>
      <w:r w:rsidR="003971BD" w:rsidRPr="003971BD">
        <w:t xml:space="preserve">) </w:t>
      </w:r>
      <w:r w:rsidRPr="003971BD">
        <w:t>допущено</w:t>
      </w:r>
      <w:r w:rsidR="003971BD" w:rsidRPr="003971BD">
        <w:t xml:space="preserve"> </w:t>
      </w:r>
      <w:r w:rsidRPr="003971BD">
        <w:t>отступление</w:t>
      </w:r>
      <w:r w:rsidR="003971BD" w:rsidRPr="003971BD">
        <w:t xml:space="preserve">: </w:t>
      </w:r>
      <w:r w:rsidRPr="003971BD">
        <w:t>помещикам,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владели</w:t>
      </w:r>
      <w:r w:rsidR="003971BD" w:rsidRPr="003971BD">
        <w:t xml:space="preserve"> </w:t>
      </w:r>
      <w:r w:rsidRPr="003971BD">
        <w:t>землями</w:t>
      </w:r>
      <w:r w:rsidR="003971BD" w:rsidRPr="003971BD">
        <w:t xml:space="preserve"> </w:t>
      </w:r>
      <w:r w:rsidRPr="003971BD">
        <w:t>через</w:t>
      </w:r>
      <w:r w:rsidR="003971BD" w:rsidRPr="003971BD">
        <w:t xml:space="preserve"> </w:t>
      </w:r>
      <w:r w:rsidRPr="003971BD">
        <w:t>десятину</w:t>
      </w:r>
      <w:r w:rsidR="003971BD" w:rsidRPr="003971BD">
        <w:t xml:space="preserve"> </w:t>
      </w:r>
      <w:r w:rsidRPr="003971BD">
        <w:t>без</w:t>
      </w:r>
      <w:r w:rsidR="003971BD" w:rsidRPr="003971BD">
        <w:t xml:space="preserve"> </w:t>
      </w:r>
      <w:r w:rsidRPr="003971BD">
        <w:t>всяких</w:t>
      </w:r>
      <w:r w:rsidR="003971BD" w:rsidRPr="003971BD">
        <w:t xml:space="preserve"> </w:t>
      </w:r>
      <w:r w:rsidRPr="003971BD">
        <w:t>ссор,</w:t>
      </w:r>
      <w:r w:rsidR="003971BD" w:rsidRPr="003971BD">
        <w:t xml:space="preserve"> </w:t>
      </w:r>
      <w:r w:rsidRPr="003971BD">
        <w:t>дозволено</w:t>
      </w:r>
      <w:r w:rsidR="003971BD" w:rsidRPr="003971BD">
        <w:t xml:space="preserve"> </w:t>
      </w:r>
      <w:r w:rsidRPr="003971BD">
        <w:t>было,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желанию,</w:t>
      </w:r>
      <w:r w:rsidR="003971BD" w:rsidRPr="003971BD">
        <w:t xml:space="preserve"> </w:t>
      </w:r>
      <w:r w:rsidRPr="003971BD">
        <w:t>оставаться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размежеванными,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отмежеванием</w:t>
      </w:r>
      <w:r w:rsidR="003971BD" w:rsidRPr="003971BD">
        <w:t xml:space="preserve"> </w:t>
      </w:r>
      <w:r w:rsidRPr="003971BD">
        <w:t>лишь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посторонних</w:t>
      </w:r>
      <w:r w:rsidR="003971BD" w:rsidRPr="003971BD">
        <w:t xml:space="preserve"> </w:t>
      </w:r>
      <w:r w:rsidRPr="003971BD">
        <w:t>помещиков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вотчинников.</w:t>
      </w:r>
      <w:r w:rsidR="003971BD" w:rsidRPr="003971BD">
        <w:t xml:space="preserve"> </w:t>
      </w:r>
      <w:r w:rsidRPr="003971BD">
        <w:t>Само</w:t>
      </w:r>
      <w:r w:rsidR="003971BD" w:rsidRPr="003971BD">
        <w:t xml:space="preserve"> </w:t>
      </w:r>
      <w:r w:rsidRPr="003971BD">
        <w:t>правительство</w:t>
      </w:r>
      <w:r w:rsidR="003971BD" w:rsidRPr="003971BD">
        <w:t xml:space="preserve"> </w:t>
      </w:r>
      <w:r w:rsidRPr="003971BD">
        <w:t>упрочивало,</w:t>
      </w:r>
      <w:r w:rsidR="003971BD" w:rsidRPr="003971BD">
        <w:t xml:space="preserve"> </w:t>
      </w:r>
      <w:r w:rsidRPr="003971BD">
        <w:t>таким</w:t>
      </w:r>
      <w:r w:rsidR="003971BD" w:rsidRPr="003971BD">
        <w:t xml:space="preserve"> </w:t>
      </w:r>
      <w:r w:rsidRPr="003971BD">
        <w:t>образом,</w:t>
      </w:r>
      <w:r w:rsidR="003971BD" w:rsidRPr="003971BD">
        <w:t xml:space="preserve"> </w:t>
      </w:r>
      <w:r w:rsidRPr="003971BD">
        <w:t>чересполосное</w:t>
      </w:r>
      <w:r w:rsidR="003971BD" w:rsidRPr="003971BD">
        <w:t xml:space="preserve"> </w:t>
      </w:r>
      <w:r w:rsidRPr="003971BD">
        <w:t>владение.</w:t>
      </w:r>
    </w:p>
    <w:p w:rsidR="004150F9" w:rsidRPr="003971BD" w:rsidRDefault="004150F9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развитии</w:t>
      </w:r>
      <w:r w:rsidR="003971BD" w:rsidRPr="003971BD">
        <w:t xml:space="preserve"> </w:t>
      </w:r>
      <w:r w:rsidRPr="003971BD">
        <w:t>земельно-имущественных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значительна</w:t>
      </w:r>
      <w:r w:rsidR="003971BD" w:rsidRPr="003971BD">
        <w:t xml:space="preserve"> </w:t>
      </w:r>
      <w:r w:rsidRPr="003971BD">
        <w:t>роль</w:t>
      </w:r>
      <w:r w:rsidR="003971BD" w:rsidRPr="003971BD">
        <w:t xml:space="preserve"> </w:t>
      </w:r>
      <w:r w:rsidRPr="003971BD">
        <w:t>Петра</w:t>
      </w:r>
      <w:r w:rsidR="003971BD" w:rsidRPr="003971BD">
        <w:t xml:space="preserve"> </w:t>
      </w:r>
      <w:r w:rsidRPr="003971BD">
        <w:t>Ι</w:t>
      </w:r>
      <w:r w:rsidR="003971BD" w:rsidRPr="003971BD">
        <w:t xml:space="preserve">: </w:t>
      </w:r>
      <w:r w:rsidRPr="003971BD">
        <w:t>был</w:t>
      </w:r>
      <w:r w:rsidR="003971BD" w:rsidRPr="003971BD">
        <w:t xml:space="preserve"> </w:t>
      </w:r>
      <w:r w:rsidRPr="003971BD">
        <w:t>ликвидирован</w:t>
      </w:r>
      <w:r w:rsidR="003971BD" w:rsidRPr="003971BD">
        <w:t xml:space="preserve"> </w:t>
      </w:r>
      <w:r w:rsidRPr="003971BD">
        <w:t>Поместный</w:t>
      </w:r>
      <w:r w:rsidR="003971BD" w:rsidRPr="003971BD">
        <w:t xml:space="preserve"> </w:t>
      </w:r>
      <w:r w:rsidRPr="003971BD">
        <w:t>приказ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создана</w:t>
      </w:r>
      <w:r w:rsidR="003971BD" w:rsidRPr="003971BD">
        <w:t xml:space="preserve"> </w:t>
      </w:r>
      <w:r w:rsidRPr="003971BD">
        <w:t>Вотчинная</w:t>
      </w:r>
      <w:r w:rsidR="003971BD" w:rsidRPr="003971BD">
        <w:t xml:space="preserve"> </w:t>
      </w:r>
      <w:r w:rsidRPr="003971BD">
        <w:t>коллегия,</w:t>
      </w:r>
      <w:r w:rsidR="003971BD" w:rsidRPr="003971BD">
        <w:t xml:space="preserve"> </w:t>
      </w:r>
      <w:r w:rsidRPr="003971BD">
        <w:t>уничтожена</w:t>
      </w:r>
      <w:r w:rsidR="003971BD" w:rsidRPr="003971BD">
        <w:t xml:space="preserve"> </w:t>
      </w:r>
      <w:r w:rsidRPr="003971BD">
        <w:t>поместная</w:t>
      </w:r>
      <w:r w:rsidR="003971BD" w:rsidRPr="003971BD">
        <w:t xml:space="preserve"> </w:t>
      </w:r>
      <w:r w:rsidRPr="003971BD">
        <w:t>система</w:t>
      </w:r>
      <w:r w:rsidR="003971BD">
        <w:t xml:space="preserve"> (</w:t>
      </w:r>
      <w:r w:rsidRPr="003971BD">
        <w:t>вместо</w:t>
      </w:r>
      <w:r w:rsidR="003971BD" w:rsidRPr="003971BD">
        <w:t xml:space="preserve"> </w:t>
      </w:r>
      <w:r w:rsidRPr="003971BD">
        <w:t>вотчин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поместий</w:t>
      </w:r>
      <w:r w:rsidR="003971BD" w:rsidRPr="003971BD">
        <w:t xml:space="preserve"> - </w:t>
      </w:r>
      <w:r w:rsidRPr="003971BD">
        <w:t>имения</w:t>
      </w:r>
      <w:r w:rsidR="003971BD" w:rsidRPr="003971BD">
        <w:t xml:space="preserve">), </w:t>
      </w:r>
      <w:r w:rsidRPr="003971BD">
        <w:t>введена</w:t>
      </w:r>
      <w:r w:rsidR="003971BD" w:rsidRPr="003971BD">
        <w:t xml:space="preserve"> </w:t>
      </w:r>
      <w:r w:rsidRPr="003971BD">
        <w:t>подушная</w:t>
      </w:r>
      <w:r w:rsidR="003971BD" w:rsidRPr="003971BD">
        <w:t xml:space="preserve"> </w:t>
      </w:r>
      <w:r w:rsidRPr="003971BD">
        <w:t>подать</w:t>
      </w:r>
      <w:r w:rsidR="003971BD" w:rsidRPr="003971BD">
        <w:t xml:space="preserve"> </w:t>
      </w:r>
      <w:r w:rsidRPr="003971BD">
        <w:t>вместо</w:t>
      </w:r>
      <w:r w:rsidR="003971BD" w:rsidRPr="003971BD">
        <w:t xml:space="preserve"> </w:t>
      </w:r>
      <w:r w:rsidRPr="003971BD">
        <w:t>надельного</w:t>
      </w:r>
      <w:r w:rsidR="003971BD" w:rsidRPr="003971BD">
        <w:t xml:space="preserve"> </w:t>
      </w:r>
      <w:r w:rsidRPr="003971BD">
        <w:t>взимания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налога,</w:t>
      </w:r>
      <w:r w:rsidR="003971BD" w:rsidRPr="003971BD">
        <w:t xml:space="preserve"> </w:t>
      </w:r>
      <w:r w:rsidRPr="003971BD">
        <w:t>проведена</w:t>
      </w:r>
      <w:r w:rsidR="003971BD" w:rsidRPr="003971BD">
        <w:t xml:space="preserve"> </w:t>
      </w:r>
      <w:r w:rsidRPr="003971BD">
        <w:t>секуляризация,</w:t>
      </w:r>
      <w:r w:rsidR="003971BD" w:rsidRPr="003971BD">
        <w:t xml:space="preserve"> </w:t>
      </w:r>
      <w:r w:rsidRPr="003971BD">
        <w:t>то</w:t>
      </w:r>
      <w:r w:rsidR="003971BD" w:rsidRPr="003971BD">
        <w:t xml:space="preserve"> </w:t>
      </w:r>
      <w:r w:rsidRPr="003971BD">
        <w:t>есть</w:t>
      </w:r>
      <w:r w:rsidR="003971BD" w:rsidRPr="003971BD">
        <w:t xml:space="preserve"> </w:t>
      </w:r>
      <w:r w:rsidRPr="003971BD">
        <w:t>изъятие</w:t>
      </w:r>
      <w:r w:rsidR="003971BD" w:rsidRPr="003971BD">
        <w:t xml:space="preserve"> </w:t>
      </w:r>
      <w:r w:rsidRPr="003971BD">
        <w:t>монастырских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пользу</w:t>
      </w:r>
      <w:r w:rsidR="003971BD" w:rsidRPr="003971BD">
        <w:t xml:space="preserve"> </w:t>
      </w:r>
      <w:r w:rsidRPr="003971BD">
        <w:t>государства,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составлена</w:t>
      </w:r>
      <w:r w:rsidR="003971BD" w:rsidRPr="003971BD">
        <w:t xml:space="preserve"> </w:t>
      </w:r>
      <w:r w:rsidRPr="003971BD">
        <w:t>карта</w:t>
      </w:r>
      <w:r w:rsidR="003971BD" w:rsidRPr="003971BD">
        <w:t xml:space="preserve"> </w:t>
      </w:r>
      <w:r w:rsidRPr="003971BD">
        <w:t>России.</w:t>
      </w:r>
    </w:p>
    <w:p w:rsidR="00A4122C" w:rsidRPr="003971BD" w:rsidRDefault="00A4122C" w:rsidP="003971BD">
      <w:pPr>
        <w:tabs>
          <w:tab w:val="left" w:pos="726"/>
        </w:tabs>
      </w:pPr>
      <w:r w:rsidRPr="003971BD">
        <w:t>С</w:t>
      </w:r>
      <w:r w:rsidR="003971BD" w:rsidRPr="003971BD">
        <w:t xml:space="preserve"> </w:t>
      </w:r>
      <w:r w:rsidRPr="003971BD">
        <w:t>целью</w:t>
      </w:r>
      <w:r w:rsidR="003971BD" w:rsidRPr="003971BD">
        <w:t xml:space="preserve"> </w:t>
      </w:r>
      <w:r w:rsidRPr="003971BD">
        <w:t>юридического</w:t>
      </w:r>
      <w:r w:rsidR="003971BD" w:rsidRPr="003971BD">
        <w:t xml:space="preserve"> </w:t>
      </w:r>
      <w:r w:rsidRPr="003971BD">
        <w:t>закрепления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находящуюся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фактическом</w:t>
      </w:r>
      <w:r w:rsidR="003971BD" w:rsidRPr="003971BD">
        <w:t xml:space="preserve"> </w:t>
      </w:r>
      <w:r w:rsidRPr="003971BD">
        <w:t>пользовании,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1754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начались</w:t>
      </w:r>
      <w:r w:rsidR="003971BD" w:rsidRPr="003971BD">
        <w:t xml:space="preserve"> </w:t>
      </w:r>
      <w:r w:rsidRPr="003971BD">
        <w:t>работы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Генеральному</w:t>
      </w:r>
      <w:r w:rsidR="003971BD" w:rsidRPr="003971BD">
        <w:t xml:space="preserve"> </w:t>
      </w:r>
      <w:r w:rsidRPr="003971BD">
        <w:t>межеванию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общегосударственном</w:t>
      </w:r>
      <w:r w:rsidR="003971BD" w:rsidRPr="003971BD">
        <w:t xml:space="preserve"> </w:t>
      </w:r>
      <w:r w:rsidRPr="003971BD">
        <w:t>масштабе.</w:t>
      </w:r>
      <w:r w:rsidR="003971BD" w:rsidRPr="003971BD">
        <w:t xml:space="preserve"> </w:t>
      </w:r>
      <w:r w:rsidRPr="003971BD">
        <w:t>Был</w:t>
      </w:r>
      <w:r w:rsidR="003971BD" w:rsidRPr="003971BD">
        <w:t xml:space="preserve"> </w:t>
      </w:r>
      <w:r w:rsidRPr="003971BD">
        <w:t>издан</w:t>
      </w:r>
      <w:r w:rsidR="003971BD" w:rsidRPr="003971BD">
        <w:t xml:space="preserve"> </w:t>
      </w:r>
      <w:r w:rsidRPr="003971BD">
        <w:t>Манифест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межевании</w:t>
      </w:r>
      <w:r w:rsidR="003971BD" w:rsidRPr="003971BD">
        <w:t xml:space="preserve"> </w:t>
      </w:r>
      <w:r w:rsidRPr="003971BD">
        <w:t>земель,</w:t>
      </w:r>
      <w:r w:rsidR="003971BD" w:rsidRPr="003971BD">
        <w:t xml:space="preserve"> </w:t>
      </w:r>
      <w:r w:rsidRPr="003971BD">
        <w:t>написана</w:t>
      </w:r>
      <w:r w:rsidR="003971BD" w:rsidRPr="003971BD">
        <w:t xml:space="preserve"> </w:t>
      </w:r>
      <w:r w:rsidRPr="003971BD">
        <w:t>Инструкция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выполнению</w:t>
      </w:r>
      <w:r w:rsidR="003971BD" w:rsidRPr="003971BD">
        <w:t xml:space="preserve"> </w:t>
      </w:r>
      <w:r w:rsidRPr="003971BD">
        <w:t>работ,</w:t>
      </w:r>
      <w:r w:rsidR="003971BD" w:rsidRPr="003971BD">
        <w:t xml:space="preserve"> </w:t>
      </w:r>
      <w:r w:rsidRPr="003971BD">
        <w:t>открыта</w:t>
      </w:r>
      <w:r w:rsidR="003971BD" w:rsidRPr="003971BD">
        <w:t xml:space="preserve"> </w:t>
      </w:r>
      <w:r w:rsidRPr="003971BD">
        <w:t>Межевая</w:t>
      </w:r>
      <w:r w:rsidR="003971BD" w:rsidRPr="003971BD">
        <w:t xml:space="preserve"> </w:t>
      </w:r>
      <w:r w:rsidRPr="003971BD">
        <w:t>школа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подготовки</w:t>
      </w:r>
      <w:r w:rsidR="003971BD" w:rsidRPr="003971BD">
        <w:t xml:space="preserve"> </w:t>
      </w:r>
      <w:r w:rsidRPr="003971BD">
        <w:t>квалифицированных</w:t>
      </w:r>
      <w:r w:rsidR="003971BD" w:rsidRPr="003971BD">
        <w:t xml:space="preserve"> </w:t>
      </w:r>
      <w:r w:rsidRPr="003971BD">
        <w:t>специалистов,</w:t>
      </w:r>
      <w:r w:rsidR="003971BD" w:rsidRPr="003971BD">
        <w:t xml:space="preserve"> </w:t>
      </w:r>
      <w:r w:rsidRPr="003971BD">
        <w:t>землеустроительные</w:t>
      </w:r>
      <w:r w:rsidR="003971BD" w:rsidRPr="003971BD">
        <w:t xml:space="preserve"> </w:t>
      </w:r>
      <w:r w:rsidRPr="003971BD">
        <w:t>училища,</w:t>
      </w:r>
      <w:r w:rsidR="003971BD" w:rsidRPr="003971BD">
        <w:t xml:space="preserve"> </w:t>
      </w:r>
      <w:r w:rsidRPr="003971BD">
        <w:t>изданы</w:t>
      </w:r>
      <w:r w:rsidR="003971BD" w:rsidRPr="003971BD">
        <w:t xml:space="preserve"> </w:t>
      </w:r>
      <w:r w:rsidRPr="003971BD">
        <w:t>учебники.</w:t>
      </w:r>
      <w:r w:rsidR="003971BD" w:rsidRPr="003971BD">
        <w:t xml:space="preserve"> </w:t>
      </w:r>
      <w:r w:rsidR="00A87B69" w:rsidRPr="003971BD">
        <w:t>Таким</w:t>
      </w:r>
      <w:r w:rsidR="003971BD" w:rsidRPr="003971BD">
        <w:t xml:space="preserve"> </w:t>
      </w:r>
      <w:r w:rsidR="00A87B69" w:rsidRPr="003971BD">
        <w:t>образом,</w:t>
      </w:r>
      <w:r w:rsidR="003971BD" w:rsidRPr="003971BD">
        <w:t xml:space="preserve"> </w:t>
      </w:r>
      <w:r w:rsidR="00A87B69" w:rsidRPr="003971BD">
        <w:t>к</w:t>
      </w:r>
      <w:r w:rsidR="003971BD" w:rsidRPr="003971BD">
        <w:t xml:space="preserve"> </w:t>
      </w:r>
      <w:r w:rsidR="00A87B69" w:rsidRPr="003971BD">
        <w:t>концу</w:t>
      </w:r>
      <w:r w:rsidR="003971BD" w:rsidRPr="003971BD">
        <w:t xml:space="preserve"> </w:t>
      </w:r>
      <w:r w:rsidR="00A87B69" w:rsidRPr="003971BD">
        <w:t>18</w:t>
      </w:r>
      <w:r w:rsidR="003971BD" w:rsidRPr="003971BD">
        <w:t xml:space="preserve"> </w:t>
      </w:r>
      <w:r w:rsidR="00A87B69" w:rsidRPr="003971BD">
        <w:t>века</w:t>
      </w:r>
      <w:r w:rsidR="003971BD" w:rsidRPr="003971BD">
        <w:t xml:space="preserve"> </w:t>
      </w:r>
      <w:r w:rsidR="00A87B69" w:rsidRPr="003971BD">
        <w:t>была</w:t>
      </w:r>
      <w:r w:rsidR="003971BD" w:rsidRPr="003971BD">
        <w:t xml:space="preserve"> </w:t>
      </w:r>
      <w:r w:rsidR="00A87B69" w:rsidRPr="003971BD">
        <w:t>выполнена</w:t>
      </w:r>
      <w:r w:rsidR="003971BD" w:rsidRPr="003971BD">
        <w:t xml:space="preserve"> </w:t>
      </w:r>
      <w:r w:rsidR="00A87B69" w:rsidRPr="003971BD">
        <w:t>значительная</w:t>
      </w:r>
      <w:r w:rsidR="003971BD" w:rsidRPr="003971BD">
        <w:t xml:space="preserve"> </w:t>
      </w:r>
      <w:r w:rsidR="00A87B69" w:rsidRPr="003971BD">
        <w:t>работа,</w:t>
      </w:r>
      <w:r w:rsidR="003971BD" w:rsidRPr="003971BD">
        <w:t xml:space="preserve"> </w:t>
      </w:r>
      <w:r w:rsidR="00A87B69" w:rsidRPr="003971BD">
        <w:t>итоги</w:t>
      </w:r>
      <w:r w:rsidR="003971BD" w:rsidRPr="003971BD">
        <w:t xml:space="preserve"> </w:t>
      </w:r>
      <w:r w:rsidR="00A87B69" w:rsidRPr="003971BD">
        <w:t>которой</w:t>
      </w:r>
      <w:r w:rsidR="003971BD" w:rsidRPr="003971BD">
        <w:t xml:space="preserve"> </w:t>
      </w:r>
      <w:r w:rsidR="00A87B69" w:rsidRPr="003971BD">
        <w:t>заключались</w:t>
      </w:r>
      <w:r w:rsidR="003971BD" w:rsidRPr="003971BD">
        <w:t xml:space="preserve"> </w:t>
      </w:r>
      <w:r w:rsidR="00A87B69" w:rsidRPr="003971BD">
        <w:t>в</w:t>
      </w:r>
      <w:r w:rsidR="003971BD" w:rsidRPr="003971BD">
        <w:t xml:space="preserve"> </w:t>
      </w:r>
      <w:r w:rsidR="00A87B69" w:rsidRPr="003971BD">
        <w:t>том,</w:t>
      </w:r>
      <w:r w:rsidR="003971BD" w:rsidRPr="003971BD">
        <w:t xml:space="preserve"> </w:t>
      </w:r>
      <w:r w:rsidR="00A87B69" w:rsidRPr="003971BD">
        <w:t>что</w:t>
      </w:r>
      <w:r w:rsidR="003971BD" w:rsidRPr="003971BD">
        <w:t xml:space="preserve"> </w:t>
      </w:r>
      <w:r w:rsidR="00A87B69" w:rsidRPr="003971BD">
        <w:t>была</w:t>
      </w:r>
      <w:r w:rsidR="003971BD" w:rsidRPr="003971BD">
        <w:t xml:space="preserve"> </w:t>
      </w:r>
      <w:r w:rsidR="00A87B69" w:rsidRPr="003971BD">
        <w:t>сформирована</w:t>
      </w:r>
      <w:r w:rsidR="003971BD" w:rsidRPr="003971BD">
        <w:t xml:space="preserve"> </w:t>
      </w:r>
      <w:r w:rsidR="00A87B69" w:rsidRPr="003971BD">
        <w:t>технология</w:t>
      </w:r>
      <w:r w:rsidR="003971BD" w:rsidRPr="003971BD">
        <w:t xml:space="preserve"> </w:t>
      </w:r>
      <w:r w:rsidR="00A87B69" w:rsidRPr="003971BD">
        <w:t>межевых</w:t>
      </w:r>
      <w:r w:rsidR="003971BD" w:rsidRPr="003971BD">
        <w:t xml:space="preserve"> </w:t>
      </w:r>
      <w:r w:rsidR="00A87B69" w:rsidRPr="003971BD">
        <w:t>работ</w:t>
      </w:r>
      <w:r w:rsidR="003971BD" w:rsidRPr="003971BD">
        <w:t xml:space="preserve"> </w:t>
      </w:r>
      <w:r w:rsidR="00A87B69" w:rsidRPr="003971BD">
        <w:t>и</w:t>
      </w:r>
      <w:r w:rsidR="003971BD" w:rsidRPr="003971BD">
        <w:t xml:space="preserve"> </w:t>
      </w:r>
      <w:r w:rsidR="00A87B69" w:rsidRPr="003971BD">
        <w:t>большой</w:t>
      </w:r>
      <w:r w:rsidR="003971BD" w:rsidRPr="003971BD">
        <w:t xml:space="preserve"> </w:t>
      </w:r>
      <w:r w:rsidR="00A87B69" w:rsidRPr="003971BD">
        <w:t>архив</w:t>
      </w:r>
      <w:r w:rsidR="003971BD" w:rsidRPr="003971BD">
        <w:t xml:space="preserve"> </w:t>
      </w:r>
      <w:r w:rsidR="00A87B69" w:rsidRPr="003971BD">
        <w:t>кадастровых</w:t>
      </w:r>
      <w:r w:rsidR="003971BD" w:rsidRPr="003971BD">
        <w:t xml:space="preserve"> </w:t>
      </w:r>
      <w:r w:rsidR="00A87B69" w:rsidRPr="003971BD">
        <w:t>планов,</w:t>
      </w:r>
      <w:r w:rsidR="003971BD" w:rsidRPr="003971BD">
        <w:t xml:space="preserve"> </w:t>
      </w:r>
      <w:r w:rsidR="00A87B69" w:rsidRPr="003971BD">
        <w:t>межевых</w:t>
      </w:r>
      <w:r w:rsidR="003971BD" w:rsidRPr="003971BD">
        <w:t xml:space="preserve"> </w:t>
      </w:r>
      <w:r w:rsidR="00A87B69" w:rsidRPr="003971BD">
        <w:t>книг,</w:t>
      </w:r>
      <w:r w:rsidR="003971BD" w:rsidRPr="003971BD">
        <w:t xml:space="preserve"> </w:t>
      </w:r>
      <w:r w:rsidR="00A87B69" w:rsidRPr="003971BD">
        <w:t>кадастровыми</w:t>
      </w:r>
      <w:r w:rsidR="003971BD" w:rsidRPr="003971BD">
        <w:t xml:space="preserve"> </w:t>
      </w:r>
      <w:r w:rsidR="00A87B69" w:rsidRPr="003971BD">
        <w:t>съемками</w:t>
      </w:r>
      <w:r w:rsidR="003971BD" w:rsidRPr="003971BD">
        <w:t xml:space="preserve"> </w:t>
      </w:r>
      <w:r w:rsidR="00A87B69" w:rsidRPr="003971BD">
        <w:t>была</w:t>
      </w:r>
      <w:r w:rsidR="003971BD" w:rsidRPr="003971BD">
        <w:t xml:space="preserve"> </w:t>
      </w:r>
      <w:r w:rsidR="00A87B69" w:rsidRPr="003971BD">
        <w:t>охвачена</w:t>
      </w:r>
      <w:r w:rsidR="003971BD" w:rsidRPr="003971BD">
        <w:t xml:space="preserve"> </w:t>
      </w:r>
      <w:r w:rsidR="00A87B69" w:rsidRPr="003971BD">
        <w:t>европейская</w:t>
      </w:r>
      <w:r w:rsidR="003971BD" w:rsidRPr="003971BD">
        <w:t xml:space="preserve"> </w:t>
      </w:r>
      <w:r w:rsidR="00A87B69" w:rsidRPr="003971BD">
        <w:t>часть</w:t>
      </w:r>
      <w:r w:rsidR="003971BD" w:rsidRPr="003971BD">
        <w:t xml:space="preserve"> </w:t>
      </w:r>
      <w:r w:rsidR="00A87B69" w:rsidRPr="003971BD">
        <w:t>России,</w:t>
      </w:r>
      <w:r w:rsidR="003971BD" w:rsidRPr="003971BD">
        <w:t xml:space="preserve"> </w:t>
      </w:r>
      <w:r w:rsidR="00A87B69" w:rsidRPr="003971BD">
        <w:t>что</w:t>
      </w:r>
      <w:r w:rsidR="003971BD" w:rsidRPr="003971BD">
        <w:t xml:space="preserve"> </w:t>
      </w:r>
      <w:r w:rsidR="00A87B69" w:rsidRPr="003971BD">
        <w:t>повлекло</w:t>
      </w:r>
      <w:r w:rsidR="003971BD" w:rsidRPr="003971BD">
        <w:t xml:space="preserve"> </w:t>
      </w:r>
      <w:r w:rsidR="00A87B69" w:rsidRPr="003971BD">
        <w:t>за</w:t>
      </w:r>
      <w:r w:rsidR="003971BD" w:rsidRPr="003971BD">
        <w:t xml:space="preserve"> </w:t>
      </w:r>
      <w:r w:rsidR="00A87B69" w:rsidRPr="003971BD">
        <w:t>собой</w:t>
      </w:r>
      <w:r w:rsidR="003971BD" w:rsidRPr="003971BD">
        <w:t xml:space="preserve"> </w:t>
      </w:r>
      <w:r w:rsidR="00A87B69" w:rsidRPr="003971BD">
        <w:t>скорейшее</w:t>
      </w:r>
      <w:r w:rsidR="003971BD" w:rsidRPr="003971BD">
        <w:t xml:space="preserve"> </w:t>
      </w:r>
      <w:r w:rsidR="00A87B69" w:rsidRPr="003971BD">
        <w:t>развитие</w:t>
      </w:r>
      <w:r w:rsidR="003971BD" w:rsidRPr="003971BD">
        <w:t xml:space="preserve"> </w:t>
      </w:r>
      <w:r w:rsidR="00A87B69" w:rsidRPr="003971BD">
        <w:t>земельных</w:t>
      </w:r>
      <w:r w:rsidR="003971BD" w:rsidRPr="003971BD">
        <w:t xml:space="preserve"> </w:t>
      </w:r>
      <w:r w:rsidR="00A87B69" w:rsidRPr="003971BD">
        <w:t>правоотношений.</w:t>
      </w:r>
    </w:p>
    <w:p w:rsidR="00A87B69" w:rsidRPr="003971BD" w:rsidRDefault="00A87B69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1864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наряду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отменой</w:t>
      </w:r>
      <w:r w:rsidR="003971BD" w:rsidRPr="003971BD">
        <w:t xml:space="preserve"> </w:t>
      </w:r>
      <w:r w:rsidRPr="003971BD">
        <w:t>крепостного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была</w:t>
      </w:r>
      <w:r w:rsidR="003971BD" w:rsidRPr="003971BD">
        <w:t xml:space="preserve"> </w:t>
      </w:r>
      <w:r w:rsidRPr="003971BD">
        <w:t>проведена</w:t>
      </w:r>
      <w:r w:rsidR="003971BD" w:rsidRPr="003971BD">
        <w:t xml:space="preserve"> </w:t>
      </w:r>
      <w:r w:rsidRPr="003971BD">
        <w:t>земельная</w:t>
      </w:r>
      <w:r w:rsidR="003971BD" w:rsidRPr="003971BD">
        <w:t xml:space="preserve"> </w:t>
      </w:r>
      <w:r w:rsidRPr="003971BD">
        <w:t>реформа.</w:t>
      </w:r>
      <w:r w:rsidR="003971BD" w:rsidRPr="003971BD">
        <w:t xml:space="preserve"> </w:t>
      </w:r>
      <w:r w:rsidRPr="003971BD">
        <w:t>Именно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время</w:t>
      </w:r>
      <w:r w:rsidR="003971BD" w:rsidRPr="003971BD">
        <w:t xml:space="preserve"> </w:t>
      </w:r>
      <w:r w:rsidR="003F772F" w:rsidRPr="003971BD">
        <w:t>начались</w:t>
      </w:r>
      <w:r w:rsidR="003971BD" w:rsidRPr="003971BD">
        <w:t xml:space="preserve"> </w:t>
      </w:r>
      <w:r w:rsidRPr="003971BD">
        <w:t>основные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преобразования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="003F772F" w:rsidRPr="003971BD">
        <w:t>нашей</w:t>
      </w:r>
      <w:r w:rsidR="003971BD" w:rsidRPr="003971BD">
        <w:t xml:space="preserve"> </w:t>
      </w:r>
      <w:r w:rsidR="003F772F" w:rsidRPr="003971BD">
        <w:t>стране</w:t>
      </w:r>
      <w:r w:rsidRPr="003971BD">
        <w:t>,</w:t>
      </w:r>
      <w:r w:rsidR="003971BD" w:rsidRPr="003971BD">
        <w:t xml:space="preserve"> </w:t>
      </w:r>
      <w:r w:rsidR="003F772F" w:rsidRPr="003971BD">
        <w:t>которые</w:t>
      </w:r>
      <w:r w:rsidR="003971BD" w:rsidRPr="003971BD">
        <w:t xml:space="preserve"> </w:t>
      </w:r>
      <w:r w:rsidR="003F772F" w:rsidRPr="003971BD">
        <w:t>радикально</w:t>
      </w:r>
      <w:r w:rsidR="003971BD" w:rsidRPr="003971BD">
        <w:t xml:space="preserve"> </w:t>
      </w:r>
      <w:r w:rsidRPr="003971BD">
        <w:t>измени</w:t>
      </w:r>
      <w:r w:rsidR="003F772F" w:rsidRPr="003971BD">
        <w:t>ли</w:t>
      </w:r>
      <w:r w:rsidR="003971BD" w:rsidRPr="003971BD">
        <w:t xml:space="preserve"> </w:t>
      </w:r>
      <w:r w:rsidRPr="003971BD">
        <w:t>ее</w:t>
      </w:r>
      <w:r w:rsidR="003971BD" w:rsidRPr="003971BD">
        <w:t xml:space="preserve"> </w:t>
      </w:r>
      <w:r w:rsidRPr="003971BD">
        <w:t>земельно-правовой</w:t>
      </w:r>
      <w:r w:rsidR="003971BD" w:rsidRPr="003971BD">
        <w:t xml:space="preserve"> </w:t>
      </w:r>
      <w:r w:rsidRPr="003971BD">
        <w:t>строй.</w:t>
      </w:r>
    </w:p>
    <w:p w:rsidR="00162B3A" w:rsidRPr="003971BD" w:rsidRDefault="009B760C" w:rsidP="003971BD">
      <w:pPr>
        <w:tabs>
          <w:tab w:val="left" w:pos="726"/>
        </w:tabs>
      </w:pPr>
      <w:r w:rsidRPr="003971BD">
        <w:t>Правовой</w:t>
      </w:r>
      <w:r w:rsidR="003971BD" w:rsidRPr="003971BD">
        <w:t xml:space="preserve"> </w:t>
      </w:r>
      <w:r w:rsidRPr="003971BD">
        <w:t>основой</w:t>
      </w:r>
      <w:r w:rsidR="003971BD" w:rsidRPr="003971BD">
        <w:t xml:space="preserve"> </w:t>
      </w:r>
      <w:r w:rsidRPr="003971BD">
        <w:t>проведения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послужили</w:t>
      </w:r>
      <w:r w:rsidR="003971BD" w:rsidRPr="003971BD">
        <w:t xml:space="preserve"> </w:t>
      </w:r>
      <w:r w:rsidRPr="003971BD">
        <w:t>принятый</w:t>
      </w:r>
      <w:r w:rsidR="003971BD" w:rsidRPr="003971BD">
        <w:t xml:space="preserve"> </w:t>
      </w:r>
      <w:r w:rsidR="00162B3A" w:rsidRPr="003971BD">
        <w:t>в</w:t>
      </w:r>
      <w:r w:rsidR="003971BD" w:rsidRPr="003971BD">
        <w:t xml:space="preserve"> </w:t>
      </w:r>
      <w:r w:rsidR="00162B3A" w:rsidRPr="003971BD">
        <w:t>феврале</w:t>
      </w:r>
      <w:r w:rsidR="003971BD" w:rsidRPr="003971BD">
        <w:t xml:space="preserve"> </w:t>
      </w:r>
      <w:r w:rsidR="00162B3A" w:rsidRPr="003971BD">
        <w:t>Манифест</w:t>
      </w:r>
      <w:r w:rsidR="003971BD" w:rsidRPr="003971BD">
        <w:t xml:space="preserve"> </w:t>
      </w:r>
      <w:r w:rsidR="00162B3A" w:rsidRPr="003971BD">
        <w:t>об</w:t>
      </w:r>
      <w:r w:rsidR="003971BD" w:rsidRPr="003971BD">
        <w:t xml:space="preserve"> </w:t>
      </w:r>
      <w:r w:rsidR="00162B3A" w:rsidRPr="003971BD">
        <w:t>отмене</w:t>
      </w:r>
      <w:r w:rsidR="003971BD" w:rsidRPr="003971BD">
        <w:t xml:space="preserve"> </w:t>
      </w:r>
      <w:r w:rsidR="00162B3A" w:rsidRPr="003971BD">
        <w:t>крепостного</w:t>
      </w:r>
      <w:r w:rsidR="003971BD" w:rsidRPr="003971BD">
        <w:t xml:space="preserve"> </w:t>
      </w:r>
      <w:r w:rsidR="00162B3A" w:rsidRPr="003971BD">
        <w:t>права</w:t>
      </w:r>
      <w:r w:rsidR="003971BD" w:rsidRPr="003971BD">
        <w:t xml:space="preserve"> </w:t>
      </w:r>
      <w:r w:rsidR="00162B3A" w:rsidRPr="003971BD">
        <w:t>Положение</w:t>
      </w:r>
      <w:r w:rsidR="003971BD" w:rsidRPr="003971BD">
        <w:t xml:space="preserve"> </w:t>
      </w:r>
      <w:r w:rsidR="00162B3A" w:rsidRPr="003971BD">
        <w:t>о</w:t>
      </w:r>
      <w:r w:rsidR="003971BD" w:rsidRPr="003971BD">
        <w:t xml:space="preserve"> </w:t>
      </w:r>
      <w:r w:rsidR="00162B3A" w:rsidRPr="003971BD">
        <w:t>крестьянах,</w:t>
      </w:r>
      <w:r w:rsidR="003971BD" w:rsidRPr="003971BD">
        <w:t xml:space="preserve"> </w:t>
      </w:r>
      <w:r w:rsidR="00162B3A" w:rsidRPr="003971BD">
        <w:t>вышедших</w:t>
      </w:r>
      <w:r w:rsidR="003971BD" w:rsidRPr="003971BD">
        <w:t xml:space="preserve"> </w:t>
      </w:r>
      <w:r w:rsidR="00162B3A" w:rsidRPr="003971BD">
        <w:t>из</w:t>
      </w:r>
      <w:r w:rsidR="003971BD" w:rsidRPr="003971BD">
        <w:t xml:space="preserve"> </w:t>
      </w:r>
      <w:r w:rsidR="00162B3A" w:rsidRPr="003971BD">
        <w:t>крепостной</w:t>
      </w:r>
      <w:r w:rsidR="003971BD" w:rsidRPr="003971BD">
        <w:t xml:space="preserve"> </w:t>
      </w:r>
      <w:r w:rsidR="00162B3A" w:rsidRPr="003971BD">
        <w:t>зависимости</w:t>
      </w:r>
      <w:r w:rsidRPr="003971BD">
        <w:t>.</w:t>
      </w:r>
    </w:p>
    <w:p w:rsidR="003971BD" w:rsidRPr="003971BD" w:rsidRDefault="00A87B69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результате</w:t>
      </w:r>
      <w:r w:rsidR="003971BD" w:rsidRPr="003971BD">
        <w:t xml:space="preserve"> </w:t>
      </w:r>
      <w:r w:rsidRPr="003971BD">
        <w:t>проведения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крестьяне</w:t>
      </w:r>
      <w:r w:rsidR="003971BD" w:rsidRPr="003971BD">
        <w:t xml:space="preserve"> </w:t>
      </w:r>
      <w:r w:rsidRPr="003971BD">
        <w:t>получали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наделы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соглашению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помещиком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выкуп,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государство</w:t>
      </w:r>
      <w:r w:rsidR="003971BD" w:rsidRPr="003971BD">
        <w:t xml:space="preserve"> </w:t>
      </w:r>
      <w:r w:rsidRPr="003971BD">
        <w:t>давало</w:t>
      </w:r>
      <w:r w:rsidR="003971BD" w:rsidRPr="003971BD">
        <w:t xml:space="preserve"> </w:t>
      </w:r>
      <w:r w:rsidRPr="003971BD">
        <w:t>ссуды.</w:t>
      </w:r>
      <w:r w:rsidR="003971BD" w:rsidRPr="003971BD">
        <w:t xml:space="preserve"> </w:t>
      </w:r>
      <w:r w:rsidR="00162B3A" w:rsidRPr="003971BD">
        <w:t>То</w:t>
      </w:r>
      <w:r w:rsidR="003971BD" w:rsidRPr="003971BD">
        <w:t xml:space="preserve"> </w:t>
      </w:r>
      <w:r w:rsidR="00162B3A" w:rsidRPr="003971BD">
        <w:t>есть</w:t>
      </w:r>
      <w:r w:rsidR="003971BD" w:rsidRPr="003971BD">
        <w:t xml:space="preserve"> </w:t>
      </w:r>
      <w:r w:rsidR="00162B3A" w:rsidRPr="003971BD">
        <w:t>в</w:t>
      </w:r>
      <w:r w:rsidR="003971BD" w:rsidRPr="003971BD">
        <w:t xml:space="preserve"> </w:t>
      </w:r>
      <w:r w:rsidR="00162B3A" w:rsidRPr="003971BD">
        <w:t>соответствии</w:t>
      </w:r>
      <w:r w:rsidR="003971BD" w:rsidRPr="003971BD">
        <w:t xml:space="preserve"> </w:t>
      </w:r>
      <w:r w:rsidR="00162B3A" w:rsidRPr="003971BD">
        <w:t>с</w:t>
      </w:r>
      <w:r w:rsidR="003971BD" w:rsidRPr="003971BD">
        <w:t xml:space="preserve"> </w:t>
      </w:r>
      <w:r w:rsidR="00162B3A" w:rsidRPr="003971BD">
        <w:t>принятым</w:t>
      </w:r>
      <w:r w:rsidR="003971BD" w:rsidRPr="003971BD">
        <w:t xml:space="preserve"> </w:t>
      </w:r>
      <w:r w:rsidR="00162B3A" w:rsidRPr="003971BD">
        <w:t>Положением</w:t>
      </w:r>
      <w:r w:rsidR="003971BD" w:rsidRPr="003971BD">
        <w:t xml:space="preserve"> </w:t>
      </w:r>
      <w:r w:rsidR="00162B3A" w:rsidRPr="003971BD">
        <w:t>крестьяне</w:t>
      </w:r>
      <w:r w:rsidR="003971BD" w:rsidRPr="003971BD">
        <w:t xml:space="preserve"> </w:t>
      </w:r>
      <w:r w:rsidR="00162B3A" w:rsidRPr="003971BD">
        <w:t>были</w:t>
      </w:r>
      <w:r w:rsidR="003971BD" w:rsidRPr="003971BD">
        <w:t xml:space="preserve"> </w:t>
      </w:r>
      <w:r w:rsidR="00162B3A" w:rsidRPr="003971BD">
        <w:t>провозглашены</w:t>
      </w:r>
      <w:r w:rsidR="003971BD" w:rsidRPr="003971BD">
        <w:t xml:space="preserve"> </w:t>
      </w:r>
      <w:r w:rsidR="00162B3A" w:rsidRPr="003971BD">
        <w:t>свободными</w:t>
      </w:r>
      <w:r w:rsidR="003971BD" w:rsidRPr="003971BD">
        <w:t xml:space="preserve"> </w:t>
      </w:r>
      <w:r w:rsidR="00162B3A" w:rsidRPr="003971BD">
        <w:t>обывателями</w:t>
      </w:r>
      <w:r w:rsidR="004B7FCF" w:rsidRPr="003971BD">
        <w:t>,</w:t>
      </w:r>
      <w:r w:rsidR="003971BD" w:rsidRPr="003971BD">
        <w:t xml:space="preserve"> </w:t>
      </w:r>
      <w:r w:rsidR="004B7FCF" w:rsidRPr="003971BD">
        <w:t>имеющими</w:t>
      </w:r>
      <w:r w:rsidR="003971BD" w:rsidRPr="003971BD">
        <w:t xml:space="preserve"> </w:t>
      </w:r>
      <w:r w:rsidR="004B7FCF" w:rsidRPr="003971BD">
        <w:t>как</w:t>
      </w:r>
      <w:r w:rsidR="003971BD" w:rsidRPr="003971BD">
        <w:t xml:space="preserve"> </w:t>
      </w:r>
      <w:r w:rsidR="004B7FCF" w:rsidRPr="003971BD">
        <w:t>личные,</w:t>
      </w:r>
      <w:r w:rsidR="003971BD" w:rsidRPr="003971BD">
        <w:t xml:space="preserve"> </w:t>
      </w:r>
      <w:r w:rsidR="004B7FCF" w:rsidRPr="003971BD">
        <w:t>так</w:t>
      </w:r>
      <w:r w:rsidR="003971BD" w:rsidRPr="003971BD">
        <w:t xml:space="preserve"> </w:t>
      </w:r>
      <w:r w:rsidR="004B7FCF" w:rsidRPr="003971BD">
        <w:t>и</w:t>
      </w:r>
      <w:r w:rsidR="003971BD" w:rsidRPr="003971BD">
        <w:t xml:space="preserve"> </w:t>
      </w:r>
      <w:r w:rsidR="004B7FCF" w:rsidRPr="003971BD">
        <w:t>имущественные</w:t>
      </w:r>
      <w:r w:rsidR="003971BD" w:rsidRPr="003971BD">
        <w:t xml:space="preserve"> </w:t>
      </w:r>
      <w:r w:rsidR="004B7FCF" w:rsidRPr="003971BD">
        <w:t>права.</w:t>
      </w:r>
      <w:r w:rsidR="003971BD" w:rsidRPr="003971BD">
        <w:t xml:space="preserve"> </w:t>
      </w:r>
      <w:r w:rsidR="0063283D" w:rsidRPr="003971BD">
        <w:t>За</w:t>
      </w:r>
      <w:r w:rsidR="003971BD" w:rsidRPr="003971BD">
        <w:t xml:space="preserve"> </w:t>
      </w:r>
      <w:r w:rsidR="0063283D" w:rsidRPr="003971BD">
        <w:t>помещиками</w:t>
      </w:r>
      <w:r w:rsidR="003971BD" w:rsidRPr="003971BD">
        <w:t xml:space="preserve"> </w:t>
      </w:r>
      <w:r w:rsidR="0063283D" w:rsidRPr="003971BD">
        <w:t>теперь</w:t>
      </w:r>
      <w:r w:rsidR="003971BD" w:rsidRPr="003971BD">
        <w:t xml:space="preserve"> </w:t>
      </w:r>
      <w:r w:rsidR="0063283D" w:rsidRPr="003971BD">
        <w:t>сохранялось</w:t>
      </w:r>
      <w:r w:rsidR="003971BD" w:rsidRPr="003971BD">
        <w:t xml:space="preserve"> </w:t>
      </w:r>
      <w:r w:rsidR="0063283D" w:rsidRPr="003971BD">
        <w:t>право</w:t>
      </w:r>
      <w:r w:rsidR="003971BD" w:rsidRPr="003971BD">
        <w:t xml:space="preserve"> </w:t>
      </w:r>
      <w:r w:rsidR="0063283D" w:rsidRPr="003971BD">
        <w:t>собственности</w:t>
      </w:r>
      <w:r w:rsidR="003971BD" w:rsidRPr="003971BD">
        <w:t xml:space="preserve"> </w:t>
      </w:r>
      <w:r w:rsidR="0063283D" w:rsidRPr="003971BD">
        <w:t>на</w:t>
      </w:r>
      <w:r w:rsidR="003971BD" w:rsidRPr="003971BD">
        <w:t xml:space="preserve"> </w:t>
      </w:r>
      <w:r w:rsidR="0063283D" w:rsidRPr="003971BD">
        <w:t>землю,</w:t>
      </w:r>
      <w:r w:rsidR="003971BD" w:rsidRPr="003971BD">
        <w:t xml:space="preserve"> </w:t>
      </w:r>
      <w:r w:rsidR="0063283D" w:rsidRPr="003971BD">
        <w:t>а</w:t>
      </w:r>
      <w:r w:rsidR="003971BD" w:rsidRPr="003971BD">
        <w:t xml:space="preserve"> </w:t>
      </w:r>
      <w:r w:rsidR="0063283D" w:rsidRPr="003971BD">
        <w:t>крестьяне</w:t>
      </w:r>
      <w:r w:rsidR="003971BD" w:rsidRPr="003971BD">
        <w:t xml:space="preserve"> </w:t>
      </w:r>
      <w:r w:rsidR="0063283D" w:rsidRPr="003971BD">
        <w:t>за</w:t>
      </w:r>
      <w:r w:rsidR="003971BD" w:rsidRPr="003971BD">
        <w:t xml:space="preserve"> </w:t>
      </w:r>
      <w:r w:rsidR="0063283D" w:rsidRPr="003971BD">
        <w:t>определенные</w:t>
      </w:r>
      <w:r w:rsidR="003971BD" w:rsidRPr="003971BD">
        <w:t xml:space="preserve"> </w:t>
      </w:r>
      <w:r w:rsidR="0063283D" w:rsidRPr="003971BD">
        <w:t>повинности</w:t>
      </w:r>
      <w:r w:rsidR="003971BD" w:rsidRPr="003971BD">
        <w:t xml:space="preserve"> </w:t>
      </w:r>
      <w:r w:rsidR="0063283D" w:rsidRPr="003971BD">
        <w:t>получали</w:t>
      </w:r>
      <w:r w:rsidR="003971BD" w:rsidRPr="003971BD">
        <w:t xml:space="preserve"> </w:t>
      </w:r>
      <w:r w:rsidR="0063283D" w:rsidRPr="003971BD">
        <w:t>в</w:t>
      </w:r>
      <w:r w:rsidR="003971BD" w:rsidRPr="003971BD">
        <w:t xml:space="preserve"> </w:t>
      </w:r>
      <w:r w:rsidR="0063283D" w:rsidRPr="003971BD">
        <w:t>постоянное</w:t>
      </w:r>
      <w:r w:rsidR="003971BD" w:rsidRPr="003971BD">
        <w:t xml:space="preserve"> </w:t>
      </w:r>
      <w:r w:rsidR="0063283D" w:rsidRPr="003971BD">
        <w:t>пользование</w:t>
      </w:r>
      <w:r w:rsidR="003971BD" w:rsidRPr="003971BD">
        <w:t xml:space="preserve"> </w:t>
      </w:r>
      <w:r w:rsidR="009C05DF" w:rsidRPr="003971BD">
        <w:t>землю.</w:t>
      </w:r>
      <w:r w:rsidR="003971BD" w:rsidRPr="003971BD">
        <w:t xml:space="preserve"> </w:t>
      </w:r>
      <w:r w:rsidR="009C05DF" w:rsidRPr="003971BD">
        <w:t>Все</w:t>
      </w:r>
      <w:r w:rsidR="003971BD" w:rsidRPr="003971BD">
        <w:t xml:space="preserve"> </w:t>
      </w:r>
      <w:r w:rsidR="009C05DF" w:rsidRPr="003971BD">
        <w:t>это</w:t>
      </w:r>
      <w:r w:rsidR="003971BD" w:rsidRPr="003971BD">
        <w:t xml:space="preserve"> </w:t>
      </w:r>
      <w:r w:rsidR="009C05DF" w:rsidRPr="003971BD">
        <w:t>привело</w:t>
      </w:r>
      <w:r w:rsidR="003971BD" w:rsidRPr="003971BD">
        <w:t xml:space="preserve"> </w:t>
      </w:r>
      <w:r w:rsidR="009C05DF" w:rsidRPr="003971BD">
        <w:t>к</w:t>
      </w:r>
      <w:r w:rsidR="003971BD" w:rsidRPr="003971BD">
        <w:t xml:space="preserve"> </w:t>
      </w:r>
      <w:r w:rsidR="009C05DF" w:rsidRPr="003971BD">
        <w:t>тому,</w:t>
      </w:r>
      <w:r w:rsidR="003971BD" w:rsidRPr="003971BD">
        <w:t xml:space="preserve"> </w:t>
      </w:r>
      <w:r w:rsidR="009C05DF" w:rsidRPr="003971BD">
        <w:t>что</w:t>
      </w:r>
      <w:r w:rsidR="003971BD" w:rsidRPr="003971BD">
        <w:t xml:space="preserve"> </w:t>
      </w:r>
      <w:r w:rsidR="009C05DF" w:rsidRPr="003971BD">
        <w:t>не</w:t>
      </w:r>
      <w:r w:rsidR="003971BD" w:rsidRPr="003971BD">
        <w:t xml:space="preserve"> </w:t>
      </w:r>
      <w:r w:rsidR="009C05DF" w:rsidRPr="003971BD">
        <w:t>смотря</w:t>
      </w:r>
      <w:r w:rsidR="003971BD" w:rsidRPr="003971BD">
        <w:t xml:space="preserve"> </w:t>
      </w:r>
      <w:r w:rsidR="009C05DF" w:rsidRPr="003971BD">
        <w:t>на</w:t>
      </w:r>
      <w:r w:rsidR="003971BD" w:rsidRPr="003971BD">
        <w:t xml:space="preserve"> </w:t>
      </w:r>
      <w:r w:rsidR="009C05DF" w:rsidRPr="003971BD">
        <w:t>то,</w:t>
      </w:r>
      <w:r w:rsidR="003971BD" w:rsidRPr="003971BD">
        <w:t xml:space="preserve"> </w:t>
      </w:r>
      <w:r w:rsidR="009C05DF" w:rsidRPr="003971BD">
        <w:t>что</w:t>
      </w:r>
      <w:r w:rsidR="003971BD" w:rsidRPr="003971BD">
        <w:t xml:space="preserve"> </w:t>
      </w:r>
      <w:r w:rsidR="009C05DF" w:rsidRPr="003971BD">
        <w:t>собственниками</w:t>
      </w:r>
      <w:r w:rsidR="003971BD" w:rsidRPr="003971BD">
        <w:t xml:space="preserve"> </w:t>
      </w:r>
      <w:r w:rsidR="009C05DF" w:rsidRPr="003971BD">
        <w:t>крестьяне</w:t>
      </w:r>
      <w:r w:rsidR="003971BD" w:rsidRPr="003971BD">
        <w:t xml:space="preserve"> </w:t>
      </w:r>
      <w:r w:rsidR="009C05DF" w:rsidRPr="003971BD">
        <w:t>так</w:t>
      </w:r>
      <w:r w:rsidR="003971BD" w:rsidRPr="003971BD">
        <w:t xml:space="preserve"> </w:t>
      </w:r>
      <w:r w:rsidR="009C05DF" w:rsidRPr="003971BD">
        <w:t>и</w:t>
      </w:r>
      <w:r w:rsidR="003971BD" w:rsidRPr="003971BD">
        <w:t xml:space="preserve"> </w:t>
      </w:r>
      <w:r w:rsidR="009C05DF" w:rsidRPr="003971BD">
        <w:t>не</w:t>
      </w:r>
      <w:r w:rsidR="003971BD" w:rsidRPr="003971BD">
        <w:t xml:space="preserve"> </w:t>
      </w:r>
      <w:r w:rsidR="009C05DF" w:rsidRPr="003971BD">
        <w:t>стали,</w:t>
      </w:r>
      <w:r w:rsidR="003971BD" w:rsidRPr="003971BD">
        <w:t xml:space="preserve"> </w:t>
      </w:r>
      <w:r w:rsidR="009C05DF" w:rsidRPr="003971BD">
        <w:t>они</w:t>
      </w:r>
      <w:r w:rsidR="003971BD" w:rsidRPr="003971BD">
        <w:t xml:space="preserve"> </w:t>
      </w:r>
      <w:r w:rsidR="009C05DF" w:rsidRPr="003971BD">
        <w:t>тем</w:t>
      </w:r>
      <w:r w:rsidR="003971BD" w:rsidRPr="003971BD">
        <w:t xml:space="preserve"> </w:t>
      </w:r>
      <w:r w:rsidR="009C05DF" w:rsidRPr="003971BD">
        <w:t>не</w:t>
      </w:r>
      <w:r w:rsidR="003971BD" w:rsidRPr="003971BD">
        <w:t xml:space="preserve"> </w:t>
      </w:r>
      <w:r w:rsidR="009C05DF" w:rsidRPr="003971BD">
        <w:t>менее</w:t>
      </w:r>
      <w:r w:rsidR="003971BD" w:rsidRPr="003971BD">
        <w:t xml:space="preserve"> </w:t>
      </w:r>
      <w:r w:rsidR="009C05DF" w:rsidRPr="003971BD">
        <w:t>превратились</w:t>
      </w:r>
      <w:r w:rsidR="003971BD" w:rsidRPr="003971BD">
        <w:t xml:space="preserve"> </w:t>
      </w:r>
      <w:r w:rsidR="009C05DF" w:rsidRPr="003971BD">
        <w:t>в</w:t>
      </w:r>
      <w:r w:rsidR="003971BD" w:rsidRPr="003971BD">
        <w:t xml:space="preserve"> </w:t>
      </w:r>
      <w:r w:rsidR="009C05DF" w:rsidRPr="003971BD">
        <w:t>субъектов</w:t>
      </w:r>
      <w:r w:rsidR="003971BD" w:rsidRPr="003971BD">
        <w:t xml:space="preserve"> </w:t>
      </w:r>
      <w:r w:rsidR="003F04D1" w:rsidRPr="003971BD">
        <w:t>права</w:t>
      </w:r>
      <w:r w:rsidR="003971BD" w:rsidRPr="003971BD">
        <w:t xml:space="preserve"> </w:t>
      </w:r>
      <w:r w:rsidR="00162B3A" w:rsidRPr="003971BD">
        <w:t>постоянного</w:t>
      </w:r>
      <w:r w:rsidR="003971BD" w:rsidRPr="003971BD">
        <w:t xml:space="preserve"> </w:t>
      </w:r>
      <w:r w:rsidR="00162B3A" w:rsidRPr="003971BD">
        <w:t>пользования.</w:t>
      </w:r>
      <w:r w:rsidR="003971BD" w:rsidRPr="003971BD">
        <w:t xml:space="preserve"> </w:t>
      </w:r>
      <w:r w:rsidR="00B25887" w:rsidRPr="003971BD">
        <w:t>Таким</w:t>
      </w:r>
      <w:r w:rsidR="003971BD" w:rsidRPr="003971BD">
        <w:t xml:space="preserve"> </w:t>
      </w:r>
      <w:r w:rsidR="00B25887" w:rsidRPr="003971BD">
        <w:t>образом</w:t>
      </w:r>
      <w:r w:rsidR="00162B3A" w:rsidRPr="003971BD">
        <w:t>,</w:t>
      </w:r>
      <w:r w:rsidR="003971BD" w:rsidRPr="003971BD">
        <w:t xml:space="preserve"> </w:t>
      </w:r>
      <w:r w:rsidR="00B25887" w:rsidRPr="003971BD">
        <w:t>признание</w:t>
      </w:r>
      <w:r w:rsidR="003971BD" w:rsidRPr="003971BD">
        <w:t xml:space="preserve"> </w:t>
      </w:r>
      <w:r w:rsidR="00B25887" w:rsidRPr="003971BD">
        <w:t>крестьянина</w:t>
      </w:r>
      <w:r w:rsidR="003971BD" w:rsidRPr="003971BD">
        <w:t xml:space="preserve"> </w:t>
      </w:r>
      <w:r w:rsidR="00B25887" w:rsidRPr="003971BD">
        <w:t>субъектом</w:t>
      </w:r>
      <w:r w:rsidR="003971BD" w:rsidRPr="003971BD">
        <w:t xml:space="preserve"> </w:t>
      </w:r>
      <w:r w:rsidR="00B25887" w:rsidRPr="003971BD">
        <w:t>права</w:t>
      </w:r>
      <w:r w:rsidR="003971BD" w:rsidRPr="003971BD">
        <w:t xml:space="preserve"> </w:t>
      </w:r>
      <w:r w:rsidR="00B25887" w:rsidRPr="003971BD">
        <w:t>собственности</w:t>
      </w:r>
      <w:r w:rsidR="003971BD" w:rsidRPr="003971BD">
        <w:t xml:space="preserve"> </w:t>
      </w:r>
      <w:r w:rsidR="00B25887" w:rsidRPr="003971BD">
        <w:t>на</w:t>
      </w:r>
      <w:r w:rsidR="003971BD" w:rsidRPr="003971BD">
        <w:t xml:space="preserve"> </w:t>
      </w:r>
      <w:r w:rsidR="00B25887" w:rsidRPr="003971BD">
        <w:t>землю</w:t>
      </w:r>
      <w:r w:rsidR="003971BD" w:rsidRPr="003971BD">
        <w:t xml:space="preserve"> </w:t>
      </w:r>
      <w:r w:rsidR="00B25887" w:rsidRPr="003971BD">
        <w:t>стало</w:t>
      </w:r>
      <w:r w:rsidR="003971BD" w:rsidRPr="003971BD">
        <w:t xml:space="preserve"> </w:t>
      </w:r>
      <w:r w:rsidR="00162B3A" w:rsidRPr="003971BD">
        <w:t>важнейшим</w:t>
      </w:r>
      <w:r w:rsidR="003971BD" w:rsidRPr="003971BD">
        <w:t xml:space="preserve"> </w:t>
      </w:r>
      <w:r w:rsidR="00162B3A" w:rsidRPr="003971BD">
        <w:t>в</w:t>
      </w:r>
      <w:r w:rsidR="003971BD" w:rsidRPr="003971BD">
        <w:t xml:space="preserve"> </w:t>
      </w:r>
      <w:r w:rsidR="00162B3A" w:rsidRPr="003971BD">
        <w:t>земельной</w:t>
      </w:r>
      <w:r w:rsidR="003971BD" w:rsidRPr="003971BD">
        <w:t xml:space="preserve"> </w:t>
      </w:r>
      <w:r w:rsidR="00162B3A" w:rsidRPr="003971BD">
        <w:t>реформе</w:t>
      </w:r>
      <w:r w:rsidR="003971BD" w:rsidRPr="003971BD">
        <w:t xml:space="preserve"> </w:t>
      </w:r>
      <w:r w:rsidR="00162B3A" w:rsidRPr="003971BD">
        <w:t>1861</w:t>
      </w:r>
      <w:r w:rsidR="003971BD" w:rsidRPr="003971BD">
        <w:t xml:space="preserve"> </w:t>
      </w:r>
      <w:r w:rsidR="00162B3A" w:rsidRPr="003971BD">
        <w:t>года</w:t>
      </w:r>
      <w:r w:rsidR="00B25887" w:rsidRPr="003971BD">
        <w:t>.</w:t>
      </w:r>
    </w:p>
    <w:p w:rsidR="00162B3A" w:rsidRPr="003971BD" w:rsidRDefault="00162B3A" w:rsidP="003971BD">
      <w:pPr>
        <w:tabs>
          <w:tab w:val="left" w:pos="726"/>
        </w:tabs>
      </w:pPr>
      <w:r w:rsidRPr="003971BD">
        <w:t>Положением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предусм</w:t>
      </w:r>
      <w:r w:rsidR="000A2A92" w:rsidRPr="003971BD">
        <w:t>отрено</w:t>
      </w:r>
      <w:r w:rsidRPr="003971BD">
        <w:t>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="004209F0" w:rsidRPr="003971BD">
        <w:t>кроме</w:t>
      </w:r>
      <w:r w:rsidR="003971BD" w:rsidRPr="003971BD">
        <w:t xml:space="preserve"> </w:t>
      </w:r>
      <w:r w:rsidR="004209F0" w:rsidRPr="003971BD">
        <w:t>физических</w:t>
      </w:r>
      <w:r w:rsidR="003971BD" w:rsidRPr="003971BD">
        <w:t xml:space="preserve"> </w:t>
      </w:r>
      <w:r w:rsidR="004209F0" w:rsidRPr="003971BD">
        <w:t>лиц</w:t>
      </w:r>
      <w:r w:rsidR="003971BD" w:rsidRPr="003971BD">
        <w:t xml:space="preserve"> - </w:t>
      </w:r>
      <w:r w:rsidR="004209F0" w:rsidRPr="003971BD">
        <w:t>крестьян</w:t>
      </w:r>
      <w:r w:rsidR="003971BD" w:rsidRPr="003971BD">
        <w:t xml:space="preserve"> - </w:t>
      </w:r>
      <w:r w:rsidR="004209F0" w:rsidRPr="003971BD">
        <w:t>приобретать</w:t>
      </w:r>
      <w:r w:rsidR="003971BD" w:rsidRPr="003971BD">
        <w:t xml:space="preserve"> </w:t>
      </w:r>
      <w:r w:rsidR="004209F0" w:rsidRPr="003971BD">
        <w:t>землю</w:t>
      </w:r>
      <w:r w:rsidR="003971BD" w:rsidRPr="003971BD">
        <w:t xml:space="preserve"> </w:t>
      </w:r>
      <w:r w:rsidR="004209F0" w:rsidRPr="003971BD">
        <w:t>в</w:t>
      </w:r>
      <w:r w:rsidR="003971BD" w:rsidRPr="003971BD">
        <w:t xml:space="preserve"> </w:t>
      </w:r>
      <w:r w:rsidR="003E6A89" w:rsidRPr="003971BD">
        <w:t>собственность</w:t>
      </w:r>
      <w:r w:rsidR="003971BD" w:rsidRPr="003971BD">
        <w:t xml:space="preserve"> </w:t>
      </w:r>
      <w:r w:rsidR="003E6A89" w:rsidRPr="003971BD">
        <w:t>могло</w:t>
      </w:r>
      <w:r w:rsidR="003971BD" w:rsidRPr="003971BD">
        <w:t xml:space="preserve"> </w:t>
      </w:r>
      <w:r w:rsidR="003E6A89" w:rsidRPr="003971BD">
        <w:t>и</w:t>
      </w:r>
      <w:r w:rsidR="003971BD" w:rsidRPr="003971BD">
        <w:t xml:space="preserve"> </w:t>
      </w:r>
      <w:r w:rsidR="003E6A89" w:rsidRPr="003971BD">
        <w:t>сельское</w:t>
      </w:r>
      <w:r w:rsidR="003971BD" w:rsidRPr="003971BD">
        <w:t xml:space="preserve"> </w:t>
      </w:r>
      <w:r w:rsidR="003E6A89" w:rsidRPr="003971BD">
        <w:t>общество</w:t>
      </w:r>
      <w:r w:rsidR="003971BD">
        <w:t xml:space="preserve"> (</w:t>
      </w:r>
      <w:r w:rsidR="003E6A89" w:rsidRPr="003971BD">
        <w:t>как</w:t>
      </w:r>
      <w:r w:rsidR="003971BD" w:rsidRPr="003971BD">
        <w:t xml:space="preserve"> </w:t>
      </w:r>
      <w:r w:rsidR="003E6A89" w:rsidRPr="003971BD">
        <w:t>юридическое</w:t>
      </w:r>
      <w:r w:rsidR="003971BD" w:rsidRPr="003971BD">
        <w:t xml:space="preserve"> </w:t>
      </w:r>
      <w:r w:rsidR="003E6A89" w:rsidRPr="003971BD">
        <w:t>лицо</w:t>
      </w:r>
      <w:r w:rsidR="003971BD" w:rsidRPr="003971BD">
        <w:t xml:space="preserve">), </w:t>
      </w:r>
      <w:r w:rsidR="003E6A89" w:rsidRPr="003971BD">
        <w:t>имеющее</w:t>
      </w:r>
      <w:r w:rsidR="003971BD" w:rsidRPr="003971BD">
        <w:t xml:space="preserve"> </w:t>
      </w:r>
      <w:r w:rsidR="003E6A89" w:rsidRPr="003971BD">
        <w:t>право</w:t>
      </w:r>
      <w:r w:rsidR="003971BD" w:rsidRPr="003971BD">
        <w:t xml:space="preserve"> </w:t>
      </w:r>
      <w:r w:rsidR="003E6A89" w:rsidRPr="003971BD">
        <w:t>распоряжения</w:t>
      </w:r>
      <w:r w:rsidR="003971BD" w:rsidRPr="003971BD">
        <w:t xml:space="preserve"> </w:t>
      </w:r>
      <w:r w:rsidR="003E6A89" w:rsidRPr="003971BD">
        <w:t>этими</w:t>
      </w:r>
      <w:r w:rsidR="003971BD" w:rsidRPr="003971BD">
        <w:t xml:space="preserve"> </w:t>
      </w:r>
      <w:r w:rsidR="003E6A89" w:rsidRPr="003971BD">
        <w:t>землями</w:t>
      </w:r>
      <w:r w:rsidR="003971BD" w:rsidRPr="003971BD">
        <w:t xml:space="preserve"> </w:t>
      </w:r>
      <w:r w:rsidR="003E6A89" w:rsidRPr="003971BD">
        <w:t>по</w:t>
      </w:r>
      <w:r w:rsidR="003971BD" w:rsidRPr="003971BD">
        <w:t xml:space="preserve"> </w:t>
      </w:r>
      <w:r w:rsidR="003E6A89" w:rsidRPr="003971BD">
        <w:t>своему</w:t>
      </w:r>
      <w:r w:rsidR="003971BD" w:rsidRPr="003971BD">
        <w:t xml:space="preserve"> </w:t>
      </w:r>
      <w:r w:rsidR="003E6A89" w:rsidRPr="003971BD">
        <w:t>усмотрению.</w:t>
      </w:r>
      <w:r w:rsidR="003971BD" w:rsidRPr="003971BD">
        <w:t xml:space="preserve"> </w:t>
      </w:r>
      <w:r w:rsidR="004D308F" w:rsidRPr="003971BD">
        <w:t>Член</w:t>
      </w:r>
      <w:r w:rsidR="003971BD" w:rsidRPr="003971BD">
        <w:t xml:space="preserve"> </w:t>
      </w:r>
      <w:r w:rsidR="004D308F" w:rsidRPr="003971BD">
        <w:t>сельского</w:t>
      </w:r>
      <w:r w:rsidR="003971BD" w:rsidRPr="003971BD">
        <w:t xml:space="preserve"> </w:t>
      </w:r>
      <w:r w:rsidR="004D308F" w:rsidRPr="003971BD">
        <w:t>общества</w:t>
      </w:r>
      <w:r w:rsidR="003971BD" w:rsidRPr="003971BD">
        <w:t xml:space="preserve"> </w:t>
      </w:r>
      <w:r w:rsidR="004D308F" w:rsidRPr="003971BD">
        <w:t>имел</w:t>
      </w:r>
      <w:r w:rsidR="003971BD" w:rsidRPr="003971BD">
        <w:t xml:space="preserve"> </w:t>
      </w:r>
      <w:r w:rsidR="00BF300F" w:rsidRPr="003971BD">
        <w:t>право</w:t>
      </w:r>
      <w:r w:rsidR="003971BD" w:rsidRPr="003971BD">
        <w:t xml:space="preserve"> </w:t>
      </w:r>
      <w:r w:rsidR="00BF300F" w:rsidRPr="003971BD">
        <w:t>требовать</w:t>
      </w:r>
      <w:r w:rsidR="003971BD" w:rsidRPr="003971BD">
        <w:t xml:space="preserve"> </w:t>
      </w:r>
      <w:r w:rsidR="00BF300F" w:rsidRPr="003971BD">
        <w:t>выделение</w:t>
      </w:r>
      <w:r w:rsidR="003971BD" w:rsidRPr="003971BD">
        <w:t xml:space="preserve"> </w:t>
      </w:r>
      <w:r w:rsidR="00BF300F" w:rsidRPr="003971BD">
        <w:t>ем</w:t>
      </w:r>
      <w:r w:rsidR="00586A8B" w:rsidRPr="003971BD">
        <w:t>у</w:t>
      </w:r>
      <w:r w:rsidR="003971BD" w:rsidRPr="003971BD">
        <w:t xml:space="preserve"> </w:t>
      </w:r>
      <w:r w:rsidR="00586A8B" w:rsidRPr="003971BD">
        <w:t>в</w:t>
      </w:r>
      <w:r w:rsidR="003971BD" w:rsidRPr="003971BD">
        <w:t xml:space="preserve"> </w:t>
      </w:r>
      <w:r w:rsidR="00586A8B" w:rsidRPr="003971BD">
        <w:t>собственность</w:t>
      </w:r>
      <w:r w:rsidR="003971BD" w:rsidRPr="003971BD">
        <w:t xml:space="preserve"> </w:t>
      </w:r>
      <w:r w:rsidR="00586A8B" w:rsidRPr="003971BD">
        <w:t>участок</w:t>
      </w:r>
      <w:r w:rsidR="003971BD" w:rsidRPr="003971BD">
        <w:t xml:space="preserve"> </w:t>
      </w:r>
      <w:r w:rsidR="00586A8B" w:rsidRPr="003971BD">
        <w:t>земли,</w:t>
      </w:r>
      <w:r w:rsidR="003971BD" w:rsidRPr="003971BD">
        <w:t xml:space="preserve"> </w:t>
      </w:r>
      <w:r w:rsidR="00564660" w:rsidRPr="003971BD">
        <w:t>который</w:t>
      </w:r>
      <w:r w:rsidR="003971BD" w:rsidRPr="003971BD">
        <w:t xml:space="preserve"> </w:t>
      </w:r>
      <w:r w:rsidR="00564660" w:rsidRPr="003971BD">
        <w:t>был</w:t>
      </w:r>
      <w:r w:rsidR="003971BD" w:rsidRPr="003971BD">
        <w:t xml:space="preserve"> </w:t>
      </w:r>
      <w:r w:rsidR="00586A8B" w:rsidRPr="003971BD">
        <w:t>соразмер</w:t>
      </w:r>
      <w:r w:rsidR="00564660" w:rsidRPr="003971BD">
        <w:t>ен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долей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участия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приобретении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обществом.</w:t>
      </w:r>
      <w:r w:rsidR="003971BD" w:rsidRPr="003971BD">
        <w:t xml:space="preserve"> </w:t>
      </w:r>
      <w:r w:rsidR="00586A8B" w:rsidRPr="003971BD">
        <w:t>В</w:t>
      </w:r>
      <w:r w:rsidR="003971BD" w:rsidRPr="003971BD">
        <w:t xml:space="preserve"> </w:t>
      </w:r>
      <w:r w:rsidR="00586A8B" w:rsidRPr="003971BD">
        <w:t>случае</w:t>
      </w:r>
      <w:r w:rsidR="003971BD" w:rsidRPr="003971BD">
        <w:t xml:space="preserve"> </w:t>
      </w:r>
      <w:r w:rsidR="00586A8B" w:rsidRPr="003971BD">
        <w:t>если</w:t>
      </w:r>
      <w:r w:rsidR="003971BD" w:rsidRPr="003971BD">
        <w:t xml:space="preserve"> </w:t>
      </w:r>
      <w:r w:rsidR="00586A8B" w:rsidRPr="003971BD">
        <w:t>выделение</w:t>
      </w:r>
      <w:r w:rsidR="003971BD" w:rsidRPr="003971BD">
        <w:t xml:space="preserve"> </w:t>
      </w:r>
      <w:r w:rsidR="00586A8B" w:rsidRPr="003971BD">
        <w:t>было</w:t>
      </w:r>
      <w:r w:rsidR="003971BD" w:rsidRPr="003971BD">
        <w:t xml:space="preserve"> </w:t>
      </w:r>
      <w:r w:rsidR="00586A8B" w:rsidRPr="003971BD">
        <w:t>невозможным,</w:t>
      </w:r>
      <w:r w:rsidR="003971BD" w:rsidRPr="003971BD">
        <w:t xml:space="preserve"> </w:t>
      </w:r>
      <w:r w:rsidR="00586A8B" w:rsidRPr="003971BD">
        <w:t>член</w:t>
      </w:r>
      <w:r w:rsidR="003971BD" w:rsidRPr="003971BD">
        <w:t xml:space="preserve"> </w:t>
      </w:r>
      <w:r w:rsidR="000A4F2B" w:rsidRPr="003971BD">
        <w:t>сельского</w:t>
      </w:r>
      <w:r w:rsidR="003971BD" w:rsidRPr="003971BD">
        <w:t xml:space="preserve"> </w:t>
      </w:r>
      <w:r w:rsidRPr="003971BD">
        <w:t>общества</w:t>
      </w:r>
      <w:r w:rsidR="003971BD" w:rsidRPr="003971BD">
        <w:t xml:space="preserve"> </w:t>
      </w:r>
      <w:r w:rsidRPr="003971BD">
        <w:t>имел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="000A4F2B" w:rsidRPr="003971BD">
        <w:t>возмещения</w:t>
      </w:r>
      <w:r w:rsidR="003971BD" w:rsidRPr="003971BD">
        <w:t xml:space="preserve"> </w:t>
      </w:r>
      <w:r w:rsidR="000A4F2B" w:rsidRPr="003971BD">
        <w:t>убытка</w:t>
      </w:r>
      <w:r w:rsidR="003971BD" w:rsidRPr="003971BD">
        <w:t xml:space="preserve"> </w:t>
      </w:r>
      <w:r w:rsidR="000A4F2B" w:rsidRPr="003971BD">
        <w:t>в</w:t>
      </w:r>
      <w:r w:rsidR="003971BD" w:rsidRPr="003971BD">
        <w:t xml:space="preserve"> </w:t>
      </w:r>
      <w:r w:rsidR="000A4F2B" w:rsidRPr="003971BD">
        <w:t>виде</w:t>
      </w:r>
      <w:r w:rsidR="003971BD" w:rsidRPr="003971BD">
        <w:t xml:space="preserve"> </w:t>
      </w:r>
      <w:r w:rsidR="000A4F2B" w:rsidRPr="003971BD">
        <w:t>денежной</w:t>
      </w:r>
      <w:r w:rsidR="003971BD" w:rsidRPr="003971BD">
        <w:t xml:space="preserve"> </w:t>
      </w:r>
      <w:r w:rsidR="000A4F2B" w:rsidRPr="003971BD">
        <w:t>компенсации</w:t>
      </w:r>
      <w:r w:rsidRPr="003971BD">
        <w:t>.</w:t>
      </w:r>
    </w:p>
    <w:p w:rsidR="00162B3A" w:rsidRPr="003971BD" w:rsidRDefault="00162B3A" w:rsidP="003971BD">
      <w:pPr>
        <w:tabs>
          <w:tab w:val="left" w:pos="726"/>
        </w:tabs>
      </w:pPr>
      <w:r w:rsidRPr="003971BD">
        <w:t>Несмотря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="004967F8" w:rsidRPr="003971BD">
        <w:t>то,</w:t>
      </w:r>
      <w:r w:rsidR="003971BD" w:rsidRPr="003971BD">
        <w:t xml:space="preserve"> </w:t>
      </w:r>
      <w:r w:rsidR="004967F8" w:rsidRPr="003971BD">
        <w:t>что</w:t>
      </w:r>
      <w:r w:rsidR="003971BD" w:rsidRPr="003971BD">
        <w:t xml:space="preserve"> </w:t>
      </w:r>
      <w:r w:rsidR="004967F8" w:rsidRPr="003971BD">
        <w:t>большое</w:t>
      </w:r>
      <w:r w:rsidR="003971BD" w:rsidRPr="003971BD">
        <w:t xml:space="preserve"> </w:t>
      </w:r>
      <w:r w:rsidR="004967F8" w:rsidRPr="003971BD">
        <w:t>количество</w:t>
      </w:r>
      <w:r w:rsidR="003971BD" w:rsidRPr="003971BD">
        <w:t xml:space="preserve"> </w:t>
      </w:r>
      <w:r w:rsidR="004967F8" w:rsidRPr="003971BD">
        <w:t>задач,</w:t>
      </w:r>
      <w:r w:rsidR="003971BD" w:rsidRPr="003971BD">
        <w:t xml:space="preserve"> </w:t>
      </w:r>
      <w:r w:rsidR="004967F8" w:rsidRPr="003971BD">
        <w:t>стоящих</w:t>
      </w:r>
      <w:r w:rsidR="003971BD" w:rsidRPr="003971BD">
        <w:t xml:space="preserve"> </w:t>
      </w:r>
      <w:r w:rsidR="004967F8" w:rsidRPr="003971BD">
        <w:t>перед</w:t>
      </w:r>
      <w:r w:rsidR="003971BD" w:rsidRPr="003971BD">
        <w:t xml:space="preserve"> </w:t>
      </w:r>
      <w:r w:rsidR="004967F8" w:rsidRPr="003971BD">
        <w:t>земельной</w:t>
      </w:r>
      <w:r w:rsidR="003971BD" w:rsidRPr="003971BD">
        <w:t xml:space="preserve"> </w:t>
      </w:r>
      <w:r w:rsidR="004967F8" w:rsidRPr="003971BD">
        <w:t>реформой</w:t>
      </w:r>
      <w:r w:rsidR="003971BD" w:rsidRPr="003971BD">
        <w:t xml:space="preserve"> </w:t>
      </w:r>
      <w:r w:rsidR="004967F8" w:rsidRPr="003971BD">
        <w:t>1861</w:t>
      </w:r>
      <w:r w:rsidR="003971BD" w:rsidRPr="003971BD">
        <w:t xml:space="preserve"> </w:t>
      </w:r>
      <w:r w:rsidR="004967F8" w:rsidRPr="003971BD">
        <w:t>года,</w:t>
      </w:r>
      <w:r w:rsidR="003971BD" w:rsidRPr="003971BD">
        <w:t xml:space="preserve"> </w:t>
      </w:r>
      <w:r w:rsidR="004967F8" w:rsidRPr="003971BD">
        <w:t>так</w:t>
      </w:r>
      <w:r w:rsidR="003971BD" w:rsidRPr="003971BD">
        <w:t xml:space="preserve"> </w:t>
      </w:r>
      <w:r w:rsidR="004967F8" w:rsidRPr="003971BD">
        <w:t>и</w:t>
      </w:r>
      <w:r w:rsidR="003971BD" w:rsidRPr="003971BD">
        <w:t xml:space="preserve"> </w:t>
      </w:r>
      <w:r w:rsidR="004967F8" w:rsidRPr="003971BD">
        <w:t>не</w:t>
      </w:r>
      <w:r w:rsidR="003971BD" w:rsidRPr="003971BD">
        <w:t xml:space="preserve"> </w:t>
      </w:r>
      <w:r w:rsidR="004967F8" w:rsidRPr="003971BD">
        <w:t>было</w:t>
      </w:r>
      <w:r w:rsidR="003971BD" w:rsidRPr="003971BD">
        <w:t xml:space="preserve"> </w:t>
      </w:r>
      <w:r w:rsidR="004967F8" w:rsidRPr="003971BD">
        <w:t>выполнено,</w:t>
      </w:r>
      <w:r w:rsidR="003971BD" w:rsidRPr="003971BD">
        <w:t xml:space="preserve"> </w:t>
      </w:r>
      <w:r w:rsidR="004967F8" w:rsidRPr="003971BD">
        <w:t>в</w:t>
      </w:r>
      <w:r w:rsidR="003971BD" w:rsidRPr="003971BD">
        <w:t xml:space="preserve"> </w:t>
      </w:r>
      <w:r w:rsidR="004967F8" w:rsidRPr="003971BD">
        <w:t>России</w:t>
      </w:r>
      <w:r w:rsidR="003971BD" w:rsidRPr="003971BD">
        <w:t xml:space="preserve"> </w:t>
      </w:r>
      <w:r w:rsidR="004967F8" w:rsidRPr="003971BD">
        <w:t>завершился</w:t>
      </w:r>
      <w:r w:rsidR="003971BD" w:rsidRPr="003971BD">
        <w:t xml:space="preserve"> </w:t>
      </w:r>
      <w:r w:rsidR="004967F8" w:rsidRPr="003971BD">
        <w:t>феодально-крепостнический</w:t>
      </w:r>
      <w:r w:rsidR="003971BD" w:rsidRPr="003971BD">
        <w:t xml:space="preserve"> </w:t>
      </w:r>
      <w:r w:rsidR="004967F8" w:rsidRPr="003971BD">
        <w:t>ст</w:t>
      </w:r>
      <w:r w:rsidR="00F26736" w:rsidRPr="003971BD">
        <w:t>р</w:t>
      </w:r>
      <w:r w:rsidR="004967F8" w:rsidRPr="003971BD">
        <w:t>ой</w:t>
      </w:r>
      <w:r w:rsidR="003971BD" w:rsidRPr="003971BD">
        <w:t xml:space="preserve"> </w:t>
      </w:r>
      <w:r w:rsidR="004967F8" w:rsidRPr="003971BD">
        <w:t>и</w:t>
      </w:r>
      <w:r w:rsidR="003971BD" w:rsidRPr="003971BD">
        <w:t xml:space="preserve"> </w:t>
      </w:r>
      <w:r w:rsidR="004967F8" w:rsidRPr="003971BD">
        <w:t>начался</w:t>
      </w:r>
      <w:r w:rsidR="003971BD" w:rsidRPr="003971BD">
        <w:t xml:space="preserve"> </w:t>
      </w:r>
      <w:r w:rsidR="004967F8" w:rsidRPr="003971BD">
        <w:t>переход</w:t>
      </w:r>
      <w:r w:rsidR="003971BD" w:rsidRPr="003971BD">
        <w:t xml:space="preserve"> </w:t>
      </w:r>
      <w:r w:rsidR="004967F8" w:rsidRPr="003971BD">
        <w:t>к</w:t>
      </w:r>
      <w:r w:rsidR="003971BD" w:rsidRPr="003971BD">
        <w:t xml:space="preserve"> </w:t>
      </w:r>
      <w:r w:rsidR="004967F8" w:rsidRPr="003971BD">
        <w:t>созданию</w:t>
      </w:r>
      <w:r w:rsidR="003971BD" w:rsidRPr="003971BD">
        <w:t xml:space="preserve"> </w:t>
      </w:r>
      <w:r w:rsidR="004967F8" w:rsidRPr="003971BD">
        <w:t>капиталистической</w:t>
      </w:r>
      <w:r w:rsidR="003971BD">
        <w:t xml:space="preserve"> (</w:t>
      </w:r>
      <w:r w:rsidR="004967F8" w:rsidRPr="003971BD">
        <w:t>рыночной</w:t>
      </w:r>
      <w:r w:rsidR="003971BD" w:rsidRPr="003971BD">
        <w:t xml:space="preserve">) </w:t>
      </w:r>
      <w:r w:rsidR="004967F8" w:rsidRPr="003971BD">
        <w:t>системы</w:t>
      </w:r>
      <w:r w:rsidR="003971BD" w:rsidRPr="003971BD">
        <w:t xml:space="preserve"> </w:t>
      </w:r>
      <w:r w:rsidR="004967F8" w:rsidRPr="003971BD">
        <w:t>сельского</w:t>
      </w:r>
      <w:r w:rsidR="003971BD" w:rsidRPr="003971BD">
        <w:t xml:space="preserve"> </w:t>
      </w:r>
      <w:r w:rsidR="004967F8" w:rsidRPr="003971BD">
        <w:t>хозяйства.</w:t>
      </w:r>
    </w:p>
    <w:p w:rsidR="003971BD" w:rsidRPr="003971BD" w:rsidRDefault="002B4984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1905</w:t>
      </w:r>
      <w:r w:rsidR="003971BD" w:rsidRPr="003971BD">
        <w:t xml:space="preserve"> - </w:t>
      </w:r>
      <w:r w:rsidRPr="003971BD">
        <w:t>1916</w:t>
      </w:r>
      <w:r w:rsidR="003971BD" w:rsidRPr="003971BD">
        <w:t xml:space="preserve"> </w:t>
      </w:r>
      <w:r w:rsidRPr="003971BD">
        <w:t>годах</w:t>
      </w:r>
      <w:r w:rsidR="003971BD" w:rsidRPr="003971BD">
        <w:t xml:space="preserve"> </w:t>
      </w:r>
      <w:r w:rsidRPr="003971BD">
        <w:t>была</w:t>
      </w:r>
      <w:r w:rsidR="003971BD" w:rsidRPr="003971BD">
        <w:t xml:space="preserve"> </w:t>
      </w:r>
      <w:r w:rsidRPr="003971BD">
        <w:t>проведена</w:t>
      </w:r>
      <w:r w:rsidR="003971BD" w:rsidRPr="003971BD">
        <w:t xml:space="preserve"> </w:t>
      </w:r>
      <w:r w:rsidRPr="003971BD">
        <w:t>Столыпинская</w:t>
      </w:r>
      <w:r w:rsidR="003971BD" w:rsidRPr="003971BD">
        <w:t xml:space="preserve"> </w:t>
      </w:r>
      <w:r w:rsidRPr="003971BD">
        <w:t>аграрная</w:t>
      </w:r>
      <w:r w:rsidR="003971BD" w:rsidRPr="003971BD">
        <w:t xml:space="preserve"> </w:t>
      </w:r>
      <w:r w:rsidRPr="003971BD">
        <w:t>реформа,</w:t>
      </w:r>
      <w:r w:rsidR="003971BD" w:rsidRPr="003971BD">
        <w:t xml:space="preserve"> </w:t>
      </w:r>
      <w:r w:rsidRPr="003971BD">
        <w:t>идея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состояла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насильственном</w:t>
      </w:r>
      <w:r w:rsidR="003971BD" w:rsidRPr="003971BD">
        <w:t xml:space="preserve"> </w:t>
      </w:r>
      <w:r w:rsidRPr="003971BD">
        <w:t>разрушении</w:t>
      </w:r>
      <w:r w:rsidR="003971BD" w:rsidRPr="003971BD">
        <w:t xml:space="preserve"> </w:t>
      </w:r>
      <w:r w:rsidRPr="003971BD">
        <w:t>общины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насаждении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крестьянской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собственности</w:t>
      </w:r>
      <w:r w:rsidR="003971BD">
        <w:t xml:space="preserve"> (</w:t>
      </w:r>
      <w:r w:rsidRPr="003971BD">
        <w:t>формирование</w:t>
      </w:r>
      <w:r w:rsidR="003971BD" w:rsidRPr="003971BD">
        <w:t xml:space="preserve"> </w:t>
      </w:r>
      <w:r w:rsidRPr="003971BD">
        <w:t>хуторских</w:t>
      </w:r>
      <w:r w:rsidR="003971BD" w:rsidRPr="003971BD">
        <w:t xml:space="preserve"> </w:t>
      </w:r>
      <w:r w:rsidRPr="003971BD">
        <w:t>хозяйств</w:t>
      </w:r>
      <w:r w:rsidR="003971BD" w:rsidRPr="003971BD">
        <w:t xml:space="preserve">), </w:t>
      </w:r>
      <w:r w:rsidRPr="003971BD">
        <w:t>создании</w:t>
      </w:r>
      <w:r w:rsidR="003971BD" w:rsidRPr="003971BD">
        <w:t xml:space="preserve"> </w:t>
      </w:r>
      <w:r w:rsidRPr="003971BD">
        <w:t>условий</w:t>
      </w:r>
      <w:r w:rsidR="003971BD" w:rsidRPr="003971BD">
        <w:t xml:space="preserve"> </w:t>
      </w:r>
      <w:r w:rsidRPr="003971BD">
        <w:t>переселения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Сибирь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освоения</w:t>
      </w:r>
      <w:r w:rsidR="003971BD" w:rsidRPr="003971BD">
        <w:t xml:space="preserve"> </w:t>
      </w:r>
      <w:r w:rsidRPr="003971BD">
        <w:t>земель.</w:t>
      </w:r>
      <w:r w:rsidR="003971BD" w:rsidRPr="003971BD">
        <w:t xml:space="preserve"> </w:t>
      </w:r>
      <w:r w:rsidR="00C92901" w:rsidRPr="003971BD">
        <w:t>Целью</w:t>
      </w:r>
      <w:r w:rsidR="003971BD" w:rsidRPr="003971BD">
        <w:t xml:space="preserve"> </w:t>
      </w:r>
      <w:r w:rsidR="00C92901" w:rsidRPr="003971BD">
        <w:t>Столыпина</w:t>
      </w:r>
      <w:r w:rsidR="003971BD" w:rsidRPr="003971BD">
        <w:t xml:space="preserve"> </w:t>
      </w:r>
      <w:r w:rsidR="00C92901" w:rsidRPr="003971BD">
        <w:t>было</w:t>
      </w:r>
      <w:r w:rsidR="003971BD" w:rsidRPr="003971BD">
        <w:t xml:space="preserve"> </w:t>
      </w:r>
      <w:r w:rsidR="00C92901" w:rsidRPr="003971BD">
        <w:t>разрушение</w:t>
      </w:r>
      <w:r w:rsidR="003971BD" w:rsidRPr="003971BD">
        <w:t xml:space="preserve"> </w:t>
      </w:r>
      <w:r w:rsidR="00C92901" w:rsidRPr="003971BD">
        <w:t>закостенелой</w:t>
      </w:r>
      <w:r w:rsidR="003971BD" w:rsidRPr="003971BD">
        <w:t xml:space="preserve"> </w:t>
      </w:r>
      <w:r w:rsidR="00C92901" w:rsidRPr="003971BD">
        <w:t>формы</w:t>
      </w:r>
      <w:r w:rsidR="003971BD" w:rsidRPr="003971BD">
        <w:t xml:space="preserve"> </w:t>
      </w:r>
      <w:r w:rsidR="00C92901" w:rsidRPr="003971BD">
        <w:t>общины,</w:t>
      </w:r>
      <w:r w:rsidR="003971BD" w:rsidRPr="003971BD">
        <w:t xml:space="preserve"> </w:t>
      </w:r>
      <w:r w:rsidR="00C92901" w:rsidRPr="003971BD">
        <w:t>держащей</w:t>
      </w:r>
      <w:r w:rsidR="003971BD" w:rsidRPr="003971BD">
        <w:t xml:space="preserve"> </w:t>
      </w:r>
      <w:r w:rsidR="00C92901" w:rsidRPr="003971BD">
        <w:t>крестьян</w:t>
      </w:r>
      <w:r w:rsidR="003971BD" w:rsidRPr="003971BD">
        <w:t xml:space="preserve"> </w:t>
      </w:r>
      <w:r w:rsidR="00C92901" w:rsidRPr="003971BD">
        <w:t>путем</w:t>
      </w:r>
      <w:r w:rsidR="003971BD" w:rsidRPr="003971BD">
        <w:t xml:space="preserve"> </w:t>
      </w:r>
      <w:r w:rsidR="00C92901" w:rsidRPr="003971BD">
        <w:t>круговой</w:t>
      </w:r>
      <w:r w:rsidR="003971BD" w:rsidRPr="003971BD">
        <w:t xml:space="preserve"> </w:t>
      </w:r>
      <w:r w:rsidR="00C92901" w:rsidRPr="003971BD">
        <w:t>поруки</w:t>
      </w:r>
      <w:r w:rsidR="003971BD" w:rsidRPr="003971BD">
        <w:t xml:space="preserve"> </w:t>
      </w:r>
      <w:r w:rsidR="006C3E58" w:rsidRPr="003971BD">
        <w:t>в</w:t>
      </w:r>
      <w:r w:rsidR="003971BD" w:rsidRPr="003971BD">
        <w:t xml:space="preserve"> </w:t>
      </w:r>
      <w:r w:rsidR="006C3E58" w:rsidRPr="003971BD">
        <w:t>крепостной</w:t>
      </w:r>
      <w:r w:rsidR="003971BD" w:rsidRPr="003971BD">
        <w:t xml:space="preserve"> </w:t>
      </w:r>
      <w:r w:rsidR="006C3E58" w:rsidRPr="003971BD">
        <w:t>зависимости</w:t>
      </w:r>
      <w:r w:rsidR="00C92901" w:rsidRPr="003971BD">
        <w:t>,</w:t>
      </w:r>
      <w:r w:rsidR="003971BD" w:rsidRPr="003971BD">
        <w:t xml:space="preserve"> </w:t>
      </w:r>
      <w:r w:rsidR="00B31362" w:rsidRPr="003971BD">
        <w:t>в</w:t>
      </w:r>
      <w:r w:rsidR="003971BD" w:rsidRPr="003971BD">
        <w:t xml:space="preserve"> </w:t>
      </w:r>
      <w:r w:rsidR="00B66E83" w:rsidRPr="003971BD">
        <w:t>результате</w:t>
      </w:r>
      <w:r w:rsidR="003971BD" w:rsidRPr="003971BD">
        <w:t xml:space="preserve"> </w:t>
      </w:r>
      <w:r w:rsidR="00B31362" w:rsidRPr="003971BD">
        <w:t>чего</w:t>
      </w:r>
      <w:r w:rsidR="003971BD" w:rsidRPr="003971BD">
        <w:t xml:space="preserve"> </w:t>
      </w:r>
      <w:r w:rsidR="00B66E83" w:rsidRPr="003971BD">
        <w:t>слабые</w:t>
      </w:r>
      <w:r w:rsidR="003971BD" w:rsidRPr="003971BD">
        <w:t xml:space="preserve"> </w:t>
      </w:r>
      <w:r w:rsidR="00B66E83" w:rsidRPr="003971BD">
        <w:t>нежизнеспособные</w:t>
      </w:r>
      <w:r w:rsidR="003971BD" w:rsidRPr="003971BD">
        <w:t xml:space="preserve"> </w:t>
      </w:r>
      <w:r w:rsidR="00B66E83" w:rsidRPr="003971BD">
        <w:t>общины</w:t>
      </w:r>
      <w:r w:rsidR="003971BD" w:rsidRPr="003971BD">
        <w:t xml:space="preserve"> </w:t>
      </w:r>
      <w:r w:rsidR="00B66E83" w:rsidRPr="003971BD">
        <w:t>прекращали</w:t>
      </w:r>
      <w:r w:rsidR="003971BD" w:rsidRPr="003971BD">
        <w:t xml:space="preserve"> </w:t>
      </w:r>
      <w:r w:rsidR="00B66E83" w:rsidRPr="003971BD">
        <w:t>существование,</w:t>
      </w:r>
      <w:r w:rsidR="003971BD" w:rsidRPr="003971BD">
        <w:t xml:space="preserve"> </w:t>
      </w:r>
      <w:r w:rsidR="00B66E83" w:rsidRPr="003971BD">
        <w:t>а</w:t>
      </w:r>
      <w:r w:rsidR="003971BD" w:rsidRPr="003971BD">
        <w:t xml:space="preserve"> </w:t>
      </w:r>
      <w:r w:rsidR="00B66E83" w:rsidRPr="003971BD">
        <w:t>жизнеспособный</w:t>
      </w:r>
      <w:r w:rsidR="003971BD" w:rsidRPr="003971BD">
        <w:t xml:space="preserve"> </w:t>
      </w:r>
      <w:r w:rsidR="00B66E83" w:rsidRPr="003971BD">
        <w:t>вместе</w:t>
      </w:r>
      <w:r w:rsidR="003971BD" w:rsidRPr="003971BD">
        <w:t xml:space="preserve"> </w:t>
      </w:r>
      <w:r w:rsidR="00B66E83" w:rsidRPr="003971BD">
        <w:t>с</w:t>
      </w:r>
      <w:r w:rsidR="003971BD" w:rsidRPr="003971BD">
        <w:t xml:space="preserve"> </w:t>
      </w:r>
      <w:r w:rsidR="006C3E58" w:rsidRPr="003971BD">
        <w:t>хуторскими</w:t>
      </w:r>
      <w:r w:rsidR="003971BD" w:rsidRPr="003971BD">
        <w:t xml:space="preserve"> </w:t>
      </w:r>
      <w:r w:rsidR="006C3E58" w:rsidRPr="003971BD">
        <w:t>хозяйствами</w:t>
      </w:r>
      <w:r w:rsidR="003971BD" w:rsidRPr="003971BD">
        <w:t xml:space="preserve"> </w:t>
      </w:r>
      <w:r w:rsidR="00B66E83" w:rsidRPr="003971BD">
        <w:t>продолжали</w:t>
      </w:r>
      <w:r w:rsidR="003971BD" w:rsidRPr="003971BD">
        <w:t xml:space="preserve"> </w:t>
      </w:r>
      <w:r w:rsidR="005B51FE" w:rsidRPr="003971BD">
        <w:t>деятельность</w:t>
      </w:r>
      <w:r w:rsidR="006C3E58" w:rsidRPr="003971BD">
        <w:t>.</w:t>
      </w:r>
      <w:r w:rsidR="003971BD" w:rsidRPr="003971BD">
        <w:t xml:space="preserve"> </w:t>
      </w:r>
      <w:r w:rsidRPr="003971BD">
        <w:t>Были</w:t>
      </w:r>
      <w:r w:rsidR="003971BD" w:rsidRPr="003971BD">
        <w:t xml:space="preserve"> </w:t>
      </w:r>
      <w:r w:rsidRPr="003971BD">
        <w:t>отменены</w:t>
      </w:r>
      <w:r w:rsidR="003971BD" w:rsidRPr="003971BD">
        <w:t xml:space="preserve"> </w:t>
      </w:r>
      <w:r w:rsidRPr="003971BD">
        <w:t>выкупные</w:t>
      </w:r>
      <w:r w:rsidR="003971BD" w:rsidRPr="003971BD">
        <w:t xml:space="preserve"> </w:t>
      </w:r>
      <w:r w:rsidRPr="003971BD">
        <w:t>платежи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надельные</w:t>
      </w:r>
      <w:r w:rsidR="003971BD" w:rsidRPr="003971BD">
        <w:t xml:space="preserve"> </w:t>
      </w:r>
      <w:r w:rsidRPr="003971BD">
        <w:t>земли,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 </w:t>
      </w:r>
      <w:r w:rsidRPr="003971BD">
        <w:t>проникли</w:t>
      </w:r>
      <w:r w:rsidR="003971BD" w:rsidRPr="003971BD">
        <w:t xml:space="preserve"> </w:t>
      </w:r>
      <w:r w:rsidRPr="003971BD">
        <w:t>рыночные</w:t>
      </w:r>
      <w:r w:rsidR="003971BD" w:rsidRPr="003971BD">
        <w:t xml:space="preserve"> </w:t>
      </w:r>
      <w:r w:rsidR="006C3E58" w:rsidRPr="003971BD">
        <w:t>отношения,</w:t>
      </w:r>
      <w:r w:rsidR="003971BD" w:rsidRPr="003971BD">
        <w:t xml:space="preserve"> </w:t>
      </w:r>
      <w:r w:rsidR="00B31362" w:rsidRPr="003971BD">
        <w:t>итогом</w:t>
      </w:r>
      <w:r w:rsidR="003971BD" w:rsidRPr="003971BD">
        <w:t xml:space="preserve"> </w:t>
      </w:r>
      <w:r w:rsidR="00B31362" w:rsidRPr="003971BD">
        <w:t>чего</w:t>
      </w:r>
      <w:r w:rsidR="003971BD" w:rsidRPr="003971BD">
        <w:t xml:space="preserve"> </w:t>
      </w:r>
      <w:r w:rsidR="00B31362" w:rsidRPr="003971BD">
        <w:t>стало</w:t>
      </w:r>
      <w:r w:rsidR="003971BD" w:rsidRPr="003971BD">
        <w:t xml:space="preserve"> </w:t>
      </w:r>
      <w:r w:rsidR="006C3E58" w:rsidRPr="003971BD">
        <w:t>повышение</w:t>
      </w:r>
      <w:r w:rsidR="003971BD" w:rsidRPr="003971BD">
        <w:t xml:space="preserve"> </w:t>
      </w:r>
      <w:r w:rsidR="006C3E58" w:rsidRPr="003971BD">
        <w:t>эффективности</w:t>
      </w:r>
      <w:r w:rsidR="003971BD" w:rsidRPr="003971BD">
        <w:t xml:space="preserve"> </w:t>
      </w:r>
      <w:r w:rsidR="006C3E58" w:rsidRPr="003971BD">
        <w:t>сельскохозяйственного</w:t>
      </w:r>
      <w:r w:rsidR="003971BD" w:rsidRPr="003971BD">
        <w:t xml:space="preserve"> </w:t>
      </w:r>
      <w:r w:rsidR="006C3E58" w:rsidRPr="003971BD">
        <w:t>производства.</w:t>
      </w:r>
    </w:p>
    <w:p w:rsidR="006F0754" w:rsidRPr="003971BD" w:rsidRDefault="006C3E58" w:rsidP="003971BD">
      <w:pPr>
        <w:tabs>
          <w:tab w:val="left" w:pos="726"/>
        </w:tabs>
      </w:pPr>
      <w:r w:rsidRPr="003971BD">
        <w:t>Проведение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закономерно</w:t>
      </w:r>
      <w:r w:rsidR="003971BD" w:rsidRPr="003971BD">
        <w:t xml:space="preserve"> </w:t>
      </w:r>
      <w:r w:rsidRPr="003971BD">
        <w:t>привело</w:t>
      </w:r>
      <w:r w:rsidR="003971BD" w:rsidRPr="003971BD">
        <w:t xml:space="preserve"> </w:t>
      </w:r>
      <w:r w:rsidR="00780F57" w:rsidRPr="003971BD">
        <w:t>к</w:t>
      </w:r>
      <w:r w:rsidR="003971BD" w:rsidRPr="003971BD">
        <w:t xml:space="preserve"> </w:t>
      </w:r>
      <w:r w:rsidR="001A7B8B" w:rsidRPr="003971BD">
        <w:t>расслоению</w:t>
      </w:r>
      <w:r w:rsidR="003971BD" w:rsidRPr="003971BD">
        <w:t xml:space="preserve"> </w:t>
      </w:r>
      <w:r w:rsidR="001A7B8B" w:rsidRPr="003971BD">
        <w:t>и</w:t>
      </w:r>
      <w:r w:rsidR="003971BD" w:rsidRPr="003971BD">
        <w:t xml:space="preserve"> </w:t>
      </w:r>
      <w:r w:rsidR="001A7B8B" w:rsidRPr="003971BD">
        <w:t>дифференциации</w:t>
      </w:r>
      <w:r w:rsidR="003971BD" w:rsidRPr="003971BD">
        <w:t xml:space="preserve"> </w:t>
      </w:r>
      <w:r w:rsidR="001A7B8B" w:rsidRPr="003971BD">
        <w:t>крестьянского</w:t>
      </w:r>
      <w:r w:rsidR="003971BD" w:rsidRPr="003971BD">
        <w:t xml:space="preserve"> </w:t>
      </w:r>
      <w:r w:rsidR="001A7B8B" w:rsidRPr="003971BD">
        <w:t>и</w:t>
      </w:r>
      <w:r w:rsidR="003971BD" w:rsidRPr="003971BD">
        <w:t xml:space="preserve"> </w:t>
      </w:r>
      <w:r w:rsidR="001A7B8B" w:rsidRPr="003971BD">
        <w:t>помещичьего</w:t>
      </w:r>
      <w:r w:rsidR="003971BD" w:rsidRPr="003971BD">
        <w:t xml:space="preserve"> </w:t>
      </w:r>
      <w:r w:rsidR="001A7B8B" w:rsidRPr="003971BD">
        <w:t>землевладения</w:t>
      </w:r>
      <w:r w:rsidR="003971BD" w:rsidRPr="003971BD">
        <w:t xml:space="preserve"> </w:t>
      </w:r>
      <w:r w:rsidR="001A7B8B" w:rsidRPr="003971BD">
        <w:t>и</w:t>
      </w:r>
      <w:r w:rsidR="003971BD" w:rsidRPr="003971BD">
        <w:t xml:space="preserve"> </w:t>
      </w:r>
      <w:r w:rsidR="001A7B8B" w:rsidRPr="003971BD">
        <w:t>стало</w:t>
      </w:r>
      <w:r w:rsidR="003971BD" w:rsidRPr="003971BD">
        <w:t xml:space="preserve"> </w:t>
      </w:r>
      <w:r w:rsidR="001A7B8B" w:rsidRPr="003971BD">
        <w:t>причиной</w:t>
      </w:r>
      <w:r w:rsidR="003971BD" w:rsidRPr="003971BD">
        <w:t xml:space="preserve"> </w:t>
      </w:r>
      <w:r w:rsidR="0053699D" w:rsidRPr="003971BD">
        <w:t>революционных</w:t>
      </w:r>
      <w:r w:rsidR="003971BD" w:rsidRPr="003971BD">
        <w:t xml:space="preserve"> </w:t>
      </w:r>
      <w:r w:rsidRPr="003971BD">
        <w:t>преобразований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последовавших</w:t>
      </w:r>
      <w:r w:rsidR="003971BD" w:rsidRPr="003971BD">
        <w:t xml:space="preserve"> </w:t>
      </w:r>
      <w:r w:rsidRPr="003971BD">
        <w:t>после</w:t>
      </w:r>
      <w:r w:rsidR="003971BD" w:rsidRPr="003971BD">
        <w:t xml:space="preserve"> </w:t>
      </w:r>
      <w:r w:rsidRPr="003971BD">
        <w:t>Октябрьской</w:t>
      </w:r>
      <w:r w:rsidR="003971BD" w:rsidRPr="003971BD">
        <w:t xml:space="preserve"> </w:t>
      </w:r>
      <w:r w:rsidRPr="003971BD">
        <w:t>революции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кардинальным</w:t>
      </w:r>
      <w:r w:rsidR="003971BD" w:rsidRPr="003971BD">
        <w:t xml:space="preserve"> </w:t>
      </w:r>
      <w:r w:rsidRPr="003971BD">
        <w:t>образом</w:t>
      </w:r>
      <w:r w:rsidR="003971BD" w:rsidRPr="003971BD">
        <w:t xml:space="preserve"> </w:t>
      </w:r>
      <w:r w:rsidRPr="003971BD">
        <w:t>изменивших</w:t>
      </w:r>
      <w:r w:rsidR="003971BD" w:rsidRPr="003971BD">
        <w:t xml:space="preserve"> </w:t>
      </w:r>
      <w:r w:rsidRPr="003971BD">
        <w:t>земельно-правовой</w:t>
      </w:r>
      <w:r w:rsidR="003971BD" w:rsidRPr="003971BD">
        <w:t xml:space="preserve"> </w:t>
      </w:r>
      <w:r w:rsidRPr="003971BD">
        <w:t>строй</w:t>
      </w:r>
      <w:r w:rsidR="003971BD" w:rsidRPr="003971BD">
        <w:t xml:space="preserve"> </w:t>
      </w:r>
      <w:r w:rsidRPr="003971BD">
        <w:t>России.</w:t>
      </w:r>
      <w:r w:rsidR="003971BD" w:rsidRPr="003971BD">
        <w:t xml:space="preserve"> </w:t>
      </w:r>
      <w:r w:rsidR="003953FD" w:rsidRPr="003971BD">
        <w:t>Как</w:t>
      </w:r>
      <w:r w:rsidR="003971BD" w:rsidRPr="003971BD">
        <w:t xml:space="preserve"> </w:t>
      </w:r>
      <w:r w:rsidR="003953FD" w:rsidRPr="003971BD">
        <w:t>известно,</w:t>
      </w:r>
      <w:r w:rsidR="003971BD" w:rsidRPr="003971BD">
        <w:t xml:space="preserve"> </w:t>
      </w:r>
      <w:r w:rsidR="003953FD" w:rsidRPr="003971BD">
        <w:t>в</w:t>
      </w:r>
      <w:r w:rsidR="003971BD" w:rsidRPr="003971BD">
        <w:t xml:space="preserve"> </w:t>
      </w:r>
      <w:r w:rsidR="003953FD" w:rsidRPr="003971BD">
        <w:t>основу</w:t>
      </w:r>
      <w:r w:rsidR="003971BD" w:rsidRPr="003971BD">
        <w:t xml:space="preserve"> </w:t>
      </w:r>
      <w:r w:rsidR="003953FD" w:rsidRPr="003971BD">
        <w:t>ка</w:t>
      </w:r>
      <w:r w:rsidR="0053699D" w:rsidRPr="003971BD">
        <w:t>рдинальных</w:t>
      </w:r>
      <w:r w:rsidR="003971BD" w:rsidRPr="003971BD">
        <w:t xml:space="preserve"> </w:t>
      </w:r>
      <w:r w:rsidR="0053699D" w:rsidRPr="003971BD">
        <w:t>изменений</w:t>
      </w:r>
      <w:r w:rsidR="003971BD" w:rsidRPr="003971BD">
        <w:t xml:space="preserve"> </w:t>
      </w:r>
      <w:r w:rsidR="0053699D" w:rsidRPr="003971BD">
        <w:t>отношений</w:t>
      </w:r>
      <w:r w:rsidR="003971BD" w:rsidRPr="003971BD">
        <w:t xml:space="preserve"> </w:t>
      </w:r>
      <w:r w:rsidR="003953FD" w:rsidRPr="003971BD">
        <w:t>земельной</w:t>
      </w:r>
      <w:r w:rsidR="003971BD" w:rsidRPr="003971BD">
        <w:t xml:space="preserve"> </w:t>
      </w:r>
      <w:r w:rsidR="003953FD" w:rsidRPr="003971BD">
        <w:t>собственности,</w:t>
      </w:r>
      <w:r w:rsidR="003971BD" w:rsidRPr="003971BD">
        <w:t xml:space="preserve"> </w:t>
      </w:r>
      <w:r w:rsidR="003953FD" w:rsidRPr="003971BD">
        <w:t>осуществленных</w:t>
      </w:r>
      <w:r w:rsidR="003971BD" w:rsidRPr="003971BD">
        <w:t xml:space="preserve"> </w:t>
      </w:r>
      <w:r w:rsidR="003953FD" w:rsidRPr="003971BD">
        <w:t>на</w:t>
      </w:r>
      <w:r w:rsidR="003971BD" w:rsidRPr="003971BD">
        <w:t xml:space="preserve"> </w:t>
      </w:r>
      <w:r w:rsidR="003953FD" w:rsidRPr="003971BD">
        <w:t>основе</w:t>
      </w:r>
      <w:r w:rsidR="003971BD" w:rsidRPr="003971BD">
        <w:t xml:space="preserve"> </w:t>
      </w:r>
      <w:r w:rsidR="003953FD" w:rsidRPr="003971BD">
        <w:t>правовых</w:t>
      </w:r>
      <w:r w:rsidR="003971BD" w:rsidRPr="003971BD">
        <w:t xml:space="preserve"> </w:t>
      </w:r>
      <w:r w:rsidR="003953FD" w:rsidRPr="003971BD">
        <w:t>актов,</w:t>
      </w:r>
      <w:r w:rsidR="003971BD" w:rsidRPr="003971BD">
        <w:t xml:space="preserve"> </w:t>
      </w:r>
      <w:r w:rsidR="003953FD" w:rsidRPr="003971BD">
        <w:t>принятых</w:t>
      </w:r>
      <w:r w:rsidR="003971BD" w:rsidRPr="003971BD">
        <w:t xml:space="preserve"> </w:t>
      </w:r>
      <w:r w:rsidR="003953FD" w:rsidRPr="003971BD">
        <w:t>в</w:t>
      </w:r>
      <w:r w:rsidR="003971BD" w:rsidRPr="003971BD">
        <w:t xml:space="preserve"> </w:t>
      </w:r>
      <w:r w:rsidR="003953FD" w:rsidRPr="003971BD">
        <w:t>первые</w:t>
      </w:r>
      <w:r w:rsidR="003971BD" w:rsidRPr="003971BD">
        <w:t xml:space="preserve"> </w:t>
      </w:r>
      <w:r w:rsidR="003953FD" w:rsidRPr="003971BD">
        <w:t>дни</w:t>
      </w:r>
      <w:r w:rsidR="003971BD" w:rsidRPr="003971BD">
        <w:t xml:space="preserve"> </w:t>
      </w:r>
      <w:r w:rsidR="003953FD" w:rsidRPr="003971BD">
        <w:t>после</w:t>
      </w:r>
      <w:r w:rsidR="003971BD" w:rsidRPr="003971BD">
        <w:t xml:space="preserve"> </w:t>
      </w:r>
      <w:r w:rsidR="003953FD" w:rsidRPr="003971BD">
        <w:t>революции,</w:t>
      </w:r>
      <w:r w:rsidR="003971BD" w:rsidRPr="003971BD">
        <w:t xml:space="preserve"> </w:t>
      </w:r>
      <w:r w:rsidR="003953FD" w:rsidRPr="003971BD">
        <w:t>легла</w:t>
      </w:r>
      <w:r w:rsidR="003971BD" w:rsidRPr="003971BD">
        <w:t xml:space="preserve"> </w:t>
      </w:r>
      <w:r w:rsidR="003953FD" w:rsidRPr="003971BD">
        <w:t>наиболее</w:t>
      </w:r>
      <w:r w:rsidR="003971BD" w:rsidRPr="003971BD">
        <w:t xml:space="preserve"> </w:t>
      </w:r>
      <w:r w:rsidR="003953FD" w:rsidRPr="003971BD">
        <w:t>популярная</w:t>
      </w:r>
      <w:r w:rsidR="003971BD" w:rsidRPr="003971BD">
        <w:t xml:space="preserve"> </w:t>
      </w:r>
      <w:r w:rsidR="003953FD" w:rsidRPr="003971BD">
        <w:t>среди</w:t>
      </w:r>
      <w:r w:rsidR="003971BD" w:rsidRPr="003971BD">
        <w:t xml:space="preserve"> </w:t>
      </w:r>
      <w:r w:rsidR="003953FD" w:rsidRPr="003971BD">
        <w:t>крестьян</w:t>
      </w:r>
      <w:r w:rsidR="003971BD" w:rsidRPr="003971BD">
        <w:t xml:space="preserve"> </w:t>
      </w:r>
      <w:r w:rsidR="003953FD" w:rsidRPr="003971BD">
        <w:t>аграрная</w:t>
      </w:r>
      <w:r w:rsidR="003971BD" w:rsidRPr="003971BD">
        <w:t xml:space="preserve"> </w:t>
      </w:r>
      <w:r w:rsidR="003953FD" w:rsidRPr="003971BD">
        <w:t>программа</w:t>
      </w:r>
      <w:r w:rsidR="003971BD" w:rsidRPr="003971BD">
        <w:t xml:space="preserve"> </w:t>
      </w:r>
      <w:r w:rsidR="003953FD" w:rsidRPr="003971BD">
        <w:t>партии</w:t>
      </w:r>
      <w:r w:rsidR="003971BD" w:rsidRPr="003971BD">
        <w:t xml:space="preserve"> </w:t>
      </w:r>
      <w:r w:rsidR="003953FD" w:rsidRPr="003971BD">
        <w:t>эсеров,</w:t>
      </w:r>
      <w:r w:rsidR="003971BD" w:rsidRPr="003971BD">
        <w:t xml:space="preserve"> </w:t>
      </w:r>
      <w:r w:rsidR="003953FD" w:rsidRPr="003971BD">
        <w:t>которые</w:t>
      </w:r>
      <w:r w:rsidR="003971BD" w:rsidRPr="003971BD">
        <w:t xml:space="preserve"> </w:t>
      </w:r>
      <w:r w:rsidR="006F0754" w:rsidRPr="003971BD">
        <w:t>выступал</w:t>
      </w:r>
      <w:r w:rsidR="003953FD" w:rsidRPr="003971BD">
        <w:t>и</w:t>
      </w:r>
      <w:r w:rsidR="003971BD" w:rsidRPr="003971BD">
        <w:t xml:space="preserve"> </w:t>
      </w:r>
      <w:r w:rsidR="006F0754" w:rsidRPr="003971BD">
        <w:t>за</w:t>
      </w:r>
      <w:r w:rsidR="003971BD" w:rsidRPr="003971BD">
        <w:t xml:space="preserve"> </w:t>
      </w:r>
      <w:r w:rsidR="006F0754" w:rsidRPr="003971BD">
        <w:t>социализацию</w:t>
      </w:r>
      <w:r w:rsidR="003971BD" w:rsidRPr="003971BD">
        <w:t xml:space="preserve"> </w:t>
      </w:r>
      <w:r w:rsidR="006F0754" w:rsidRPr="003971BD">
        <w:t>земли,</w:t>
      </w:r>
      <w:r w:rsidR="003971BD" w:rsidRPr="003971BD">
        <w:t xml:space="preserve"> </w:t>
      </w:r>
      <w:r w:rsidR="006F0754" w:rsidRPr="003971BD">
        <w:t>то</w:t>
      </w:r>
      <w:r w:rsidR="003971BD" w:rsidRPr="003971BD">
        <w:t xml:space="preserve"> </w:t>
      </w:r>
      <w:r w:rsidR="006F0754" w:rsidRPr="003971BD">
        <w:t>есть</w:t>
      </w:r>
      <w:r w:rsidR="003971BD" w:rsidRPr="003971BD">
        <w:t xml:space="preserve"> </w:t>
      </w:r>
      <w:r w:rsidR="006F0754" w:rsidRPr="003971BD">
        <w:t>за</w:t>
      </w:r>
      <w:r w:rsidR="003971BD" w:rsidRPr="003971BD">
        <w:t xml:space="preserve"> </w:t>
      </w:r>
      <w:r w:rsidR="006F0754" w:rsidRPr="003971BD">
        <w:t>изъятие</w:t>
      </w:r>
      <w:r w:rsidR="003971BD" w:rsidRPr="003971BD">
        <w:t xml:space="preserve"> </w:t>
      </w:r>
      <w:r w:rsidR="006F0754" w:rsidRPr="003971BD">
        <w:t>ее</w:t>
      </w:r>
      <w:r w:rsidR="003971BD" w:rsidRPr="003971BD">
        <w:t xml:space="preserve"> </w:t>
      </w:r>
      <w:r w:rsidR="006F0754" w:rsidRPr="003971BD">
        <w:t>из</w:t>
      </w:r>
      <w:r w:rsidR="003971BD" w:rsidRPr="003971BD">
        <w:t xml:space="preserve"> </w:t>
      </w:r>
      <w:r w:rsidR="006F0754" w:rsidRPr="003971BD">
        <w:t>частной</w:t>
      </w:r>
      <w:r w:rsidR="003971BD" w:rsidRPr="003971BD">
        <w:t xml:space="preserve"> </w:t>
      </w:r>
      <w:r w:rsidR="006F0754" w:rsidRPr="003971BD">
        <w:t>собственности</w:t>
      </w:r>
      <w:r w:rsidR="003971BD" w:rsidRPr="003971BD">
        <w:t xml:space="preserve"> </w:t>
      </w:r>
      <w:r w:rsidR="006F0754" w:rsidRPr="003971BD">
        <w:t>отдельных</w:t>
      </w:r>
      <w:r w:rsidR="003971BD" w:rsidRPr="003971BD">
        <w:t xml:space="preserve"> </w:t>
      </w:r>
      <w:r w:rsidR="006F0754" w:rsidRPr="003971BD">
        <w:t>групп</w:t>
      </w:r>
      <w:r w:rsidR="003971BD" w:rsidRPr="003971BD">
        <w:t xml:space="preserve"> </w:t>
      </w:r>
      <w:r w:rsidR="006F0754" w:rsidRPr="003971BD">
        <w:t>и</w:t>
      </w:r>
      <w:r w:rsidR="003971BD" w:rsidRPr="003971BD">
        <w:t xml:space="preserve"> </w:t>
      </w:r>
      <w:r w:rsidR="006F0754" w:rsidRPr="003971BD">
        <w:t>лиц</w:t>
      </w:r>
      <w:r w:rsidR="003971BD" w:rsidRPr="003971BD">
        <w:t xml:space="preserve"> </w:t>
      </w:r>
      <w:r w:rsidR="006F0754" w:rsidRPr="003971BD">
        <w:t>в</w:t>
      </w:r>
      <w:r w:rsidR="003971BD" w:rsidRPr="003971BD">
        <w:t xml:space="preserve"> </w:t>
      </w:r>
      <w:r w:rsidR="006F0754" w:rsidRPr="003971BD">
        <w:t>общенародное</w:t>
      </w:r>
      <w:r w:rsidR="003971BD" w:rsidRPr="003971BD">
        <w:t xml:space="preserve"> </w:t>
      </w:r>
      <w:r w:rsidR="006F0754" w:rsidRPr="003971BD">
        <w:t>достояние</w:t>
      </w:r>
      <w:r w:rsidR="003971BD" w:rsidRPr="003971BD">
        <w:t xml:space="preserve"> </w:t>
      </w:r>
      <w:r w:rsidR="006F0754" w:rsidRPr="003971BD">
        <w:t>на</w:t>
      </w:r>
      <w:r w:rsidR="003971BD" w:rsidRPr="003971BD">
        <w:t xml:space="preserve"> </w:t>
      </w:r>
      <w:r w:rsidR="006F0754" w:rsidRPr="003971BD">
        <w:t>следующих</w:t>
      </w:r>
      <w:r w:rsidR="003971BD" w:rsidRPr="003971BD">
        <w:t xml:space="preserve"> </w:t>
      </w:r>
      <w:r w:rsidR="006F0754" w:rsidRPr="003971BD">
        <w:t>началах</w:t>
      </w:r>
      <w:r w:rsidR="003953FD" w:rsidRPr="003971BD">
        <w:t>.</w:t>
      </w:r>
      <w:r w:rsidR="003971BD" w:rsidRPr="003971BD">
        <w:t xml:space="preserve"> </w:t>
      </w:r>
      <w:r w:rsidR="00176B4A" w:rsidRPr="003971BD">
        <w:t>Согласно</w:t>
      </w:r>
      <w:r w:rsidR="003971BD" w:rsidRPr="003971BD">
        <w:t xml:space="preserve"> </w:t>
      </w:r>
      <w:r w:rsidR="00176B4A" w:rsidRPr="003971BD">
        <w:t>положениям</w:t>
      </w:r>
      <w:r w:rsidR="003971BD" w:rsidRPr="003971BD">
        <w:t xml:space="preserve"> </w:t>
      </w:r>
      <w:r w:rsidR="00176B4A" w:rsidRPr="003971BD">
        <w:t>эсеровской</w:t>
      </w:r>
      <w:r w:rsidR="003971BD" w:rsidRPr="003971BD">
        <w:t xml:space="preserve"> </w:t>
      </w:r>
      <w:r w:rsidR="00176B4A" w:rsidRPr="003971BD">
        <w:t>программы,</w:t>
      </w:r>
      <w:r w:rsidR="003971BD" w:rsidRPr="003971BD">
        <w:t xml:space="preserve"> </w:t>
      </w:r>
      <w:r w:rsidR="00466264" w:rsidRPr="003971BD">
        <w:t>земля</w:t>
      </w:r>
      <w:r w:rsidR="003971BD" w:rsidRPr="003971BD">
        <w:t xml:space="preserve"> </w:t>
      </w:r>
      <w:r w:rsidR="00466264" w:rsidRPr="003971BD">
        <w:t>обращается</w:t>
      </w:r>
      <w:r w:rsidR="003971BD" w:rsidRPr="003971BD">
        <w:t xml:space="preserve"> </w:t>
      </w:r>
      <w:r w:rsidR="00466264" w:rsidRPr="003971BD">
        <w:t>во</w:t>
      </w:r>
      <w:r w:rsidR="003971BD" w:rsidRPr="003971BD">
        <w:t xml:space="preserve"> </w:t>
      </w:r>
      <w:r w:rsidR="00466264" w:rsidRPr="003971BD">
        <w:t>всенародное</w:t>
      </w:r>
      <w:r w:rsidR="003971BD" w:rsidRPr="003971BD">
        <w:t xml:space="preserve"> </w:t>
      </w:r>
      <w:r w:rsidR="00466264" w:rsidRPr="003971BD">
        <w:t>достояние</w:t>
      </w:r>
      <w:r w:rsidR="003971BD" w:rsidRPr="003971BD">
        <w:t xml:space="preserve"> </w:t>
      </w:r>
      <w:r w:rsidR="00466264" w:rsidRPr="003971BD">
        <w:t>без</w:t>
      </w:r>
      <w:r w:rsidR="003971BD" w:rsidRPr="003971BD">
        <w:t xml:space="preserve"> </w:t>
      </w:r>
      <w:r w:rsidR="00466264" w:rsidRPr="003971BD">
        <w:t>выкупа,</w:t>
      </w:r>
      <w:r w:rsidR="003971BD" w:rsidRPr="003971BD">
        <w:t xml:space="preserve"> </w:t>
      </w:r>
      <w:r w:rsidR="006F0754" w:rsidRPr="003971BD">
        <w:t>все</w:t>
      </w:r>
      <w:r w:rsidR="003971BD" w:rsidRPr="003971BD">
        <w:t xml:space="preserve"> </w:t>
      </w:r>
      <w:r w:rsidR="006F0754" w:rsidRPr="003971BD">
        <w:t>земли</w:t>
      </w:r>
      <w:r w:rsidR="003971BD" w:rsidRPr="003971BD">
        <w:t xml:space="preserve"> </w:t>
      </w:r>
      <w:r w:rsidR="006F0754" w:rsidRPr="003971BD">
        <w:t>поступа</w:t>
      </w:r>
      <w:r w:rsidR="00466264" w:rsidRPr="003971BD">
        <w:t>ли</w:t>
      </w:r>
      <w:r w:rsidR="003971BD" w:rsidRPr="003971BD">
        <w:t xml:space="preserve"> </w:t>
      </w:r>
      <w:r w:rsidR="006F0754" w:rsidRPr="003971BD">
        <w:t>в</w:t>
      </w:r>
      <w:r w:rsidR="003971BD" w:rsidRPr="003971BD">
        <w:t xml:space="preserve"> </w:t>
      </w:r>
      <w:r w:rsidR="006F0754" w:rsidRPr="003971BD">
        <w:t>заведование</w:t>
      </w:r>
      <w:r w:rsidR="003971BD" w:rsidRPr="003971BD">
        <w:t xml:space="preserve"> </w:t>
      </w:r>
      <w:r w:rsidR="006F0754" w:rsidRPr="003971BD">
        <w:t>центральных</w:t>
      </w:r>
      <w:r w:rsidR="003971BD" w:rsidRPr="003971BD">
        <w:t xml:space="preserve"> </w:t>
      </w:r>
      <w:r w:rsidR="006F0754" w:rsidRPr="003971BD">
        <w:t>и</w:t>
      </w:r>
      <w:r w:rsidR="003971BD" w:rsidRPr="003971BD">
        <w:t xml:space="preserve"> </w:t>
      </w:r>
      <w:r w:rsidR="006F0754" w:rsidRPr="003971BD">
        <w:t>местных</w:t>
      </w:r>
      <w:r w:rsidR="003971BD" w:rsidRPr="003971BD">
        <w:t xml:space="preserve"> </w:t>
      </w:r>
      <w:r w:rsidR="006F0754" w:rsidRPr="003971BD">
        <w:t>органов</w:t>
      </w:r>
      <w:r w:rsidR="00466264" w:rsidRPr="003971BD">
        <w:t>,</w:t>
      </w:r>
      <w:r w:rsidR="003971BD" w:rsidRPr="003971BD">
        <w:t xml:space="preserve"> </w:t>
      </w:r>
      <w:r w:rsidR="006F0754" w:rsidRPr="003971BD">
        <w:t>пользование</w:t>
      </w:r>
      <w:r w:rsidR="003971BD" w:rsidRPr="003971BD">
        <w:t xml:space="preserve"> </w:t>
      </w:r>
      <w:r w:rsidR="006F0754" w:rsidRPr="003971BD">
        <w:t>землей</w:t>
      </w:r>
      <w:r w:rsidR="003971BD" w:rsidRPr="003971BD">
        <w:t xml:space="preserve"> </w:t>
      </w:r>
      <w:r w:rsidR="006F0754" w:rsidRPr="003971BD">
        <w:t>должно</w:t>
      </w:r>
      <w:r w:rsidR="003971BD" w:rsidRPr="003971BD">
        <w:t xml:space="preserve"> </w:t>
      </w:r>
      <w:r w:rsidR="00466264" w:rsidRPr="003971BD">
        <w:t>было</w:t>
      </w:r>
      <w:r w:rsidR="003971BD" w:rsidRPr="003971BD">
        <w:t xml:space="preserve"> </w:t>
      </w:r>
      <w:r w:rsidR="006F0754" w:rsidRPr="003971BD">
        <w:t>быть</w:t>
      </w:r>
      <w:r w:rsidR="003971BD" w:rsidRPr="003971BD">
        <w:t xml:space="preserve"> </w:t>
      </w:r>
      <w:r w:rsidR="006F0754" w:rsidRPr="003971BD">
        <w:t>уравнительно-трудовым,</w:t>
      </w:r>
      <w:r w:rsidR="003971BD" w:rsidRPr="003971BD">
        <w:t xml:space="preserve"> </w:t>
      </w:r>
      <w:r w:rsidR="006F0754" w:rsidRPr="003971BD">
        <w:t>то</w:t>
      </w:r>
      <w:r w:rsidR="003971BD" w:rsidRPr="003971BD">
        <w:t xml:space="preserve"> </w:t>
      </w:r>
      <w:r w:rsidR="006F0754" w:rsidRPr="003971BD">
        <w:t>есть</w:t>
      </w:r>
      <w:r w:rsidR="003971BD" w:rsidRPr="003971BD">
        <w:t xml:space="preserve"> </w:t>
      </w:r>
      <w:r w:rsidR="00466264" w:rsidRPr="003971BD">
        <w:t>должно</w:t>
      </w:r>
      <w:r w:rsidR="003971BD" w:rsidRPr="003971BD">
        <w:t xml:space="preserve"> </w:t>
      </w:r>
      <w:r w:rsidR="00466264" w:rsidRPr="003971BD">
        <w:t>было</w:t>
      </w:r>
      <w:r w:rsidR="003971BD" w:rsidRPr="003971BD">
        <w:t xml:space="preserve"> </w:t>
      </w:r>
      <w:r w:rsidR="006F0754" w:rsidRPr="003971BD">
        <w:t>обеспечивать</w:t>
      </w:r>
      <w:r w:rsidR="003971BD" w:rsidRPr="003971BD">
        <w:t xml:space="preserve"> </w:t>
      </w:r>
      <w:r w:rsidR="006F0754" w:rsidRPr="003971BD">
        <w:t>потребительскую</w:t>
      </w:r>
      <w:r w:rsidR="003971BD" w:rsidRPr="003971BD">
        <w:t xml:space="preserve"> </w:t>
      </w:r>
      <w:r w:rsidR="006F0754" w:rsidRPr="003971BD">
        <w:t>норму</w:t>
      </w:r>
      <w:r w:rsidR="003971BD" w:rsidRPr="003971BD">
        <w:t xml:space="preserve"> </w:t>
      </w:r>
      <w:r w:rsidR="006F0754" w:rsidRPr="003971BD">
        <w:t>на</w:t>
      </w:r>
      <w:r w:rsidR="003971BD" w:rsidRPr="003971BD">
        <w:t xml:space="preserve"> </w:t>
      </w:r>
      <w:r w:rsidR="006F0754" w:rsidRPr="003971BD">
        <w:t>основании</w:t>
      </w:r>
      <w:r w:rsidR="003971BD" w:rsidRPr="003971BD">
        <w:t xml:space="preserve"> </w:t>
      </w:r>
      <w:r w:rsidR="006F0754" w:rsidRPr="003971BD">
        <w:t>приложения</w:t>
      </w:r>
      <w:r w:rsidR="003971BD" w:rsidRPr="003971BD">
        <w:t xml:space="preserve"> </w:t>
      </w:r>
      <w:r w:rsidR="006F0754" w:rsidRPr="003971BD">
        <w:t>собственного</w:t>
      </w:r>
      <w:r w:rsidR="003971BD" w:rsidRPr="003971BD">
        <w:t xml:space="preserve"> </w:t>
      </w:r>
      <w:r w:rsidR="006F0754" w:rsidRPr="003971BD">
        <w:t>труда,</w:t>
      </w:r>
      <w:r w:rsidR="003971BD" w:rsidRPr="003971BD">
        <w:t xml:space="preserve"> </w:t>
      </w:r>
      <w:r w:rsidR="006F0754" w:rsidRPr="003971BD">
        <w:t>единоличного</w:t>
      </w:r>
      <w:r w:rsidR="003971BD" w:rsidRPr="003971BD">
        <w:t xml:space="preserve"> </w:t>
      </w:r>
      <w:r w:rsidR="006F0754" w:rsidRPr="003971BD">
        <w:t>или</w:t>
      </w:r>
      <w:r w:rsidR="003971BD" w:rsidRPr="003971BD">
        <w:t xml:space="preserve"> </w:t>
      </w:r>
      <w:r w:rsidR="006F0754" w:rsidRPr="003971BD">
        <w:t>в</w:t>
      </w:r>
      <w:r w:rsidR="003971BD" w:rsidRPr="003971BD">
        <w:t xml:space="preserve"> </w:t>
      </w:r>
      <w:r w:rsidR="006F0754" w:rsidRPr="003971BD">
        <w:t>товариществе</w:t>
      </w:r>
      <w:r w:rsidR="00466264" w:rsidRPr="003971BD">
        <w:t>,</w:t>
      </w:r>
      <w:r w:rsidR="003971BD" w:rsidRPr="003971BD">
        <w:t xml:space="preserve"> </w:t>
      </w:r>
      <w:r w:rsidR="00466264" w:rsidRPr="003971BD">
        <w:t>а</w:t>
      </w:r>
      <w:r w:rsidR="003971BD" w:rsidRPr="003971BD">
        <w:t xml:space="preserve"> </w:t>
      </w:r>
      <w:r w:rsidR="006F0754" w:rsidRPr="003971BD">
        <w:t>рента</w:t>
      </w:r>
      <w:r w:rsidR="003971BD" w:rsidRPr="003971BD">
        <w:t xml:space="preserve"> </w:t>
      </w:r>
      <w:r w:rsidR="006F0754" w:rsidRPr="003971BD">
        <w:t>должна</w:t>
      </w:r>
      <w:r w:rsidR="003971BD" w:rsidRPr="003971BD">
        <w:t xml:space="preserve"> </w:t>
      </w:r>
      <w:r w:rsidR="006F0754" w:rsidRPr="003971BD">
        <w:t>быть</w:t>
      </w:r>
      <w:r w:rsidR="003971BD" w:rsidRPr="003971BD">
        <w:t xml:space="preserve"> </w:t>
      </w:r>
      <w:r w:rsidR="006F0754" w:rsidRPr="003971BD">
        <w:t>обращена</w:t>
      </w:r>
      <w:r w:rsidR="003971BD" w:rsidRPr="003971BD">
        <w:t xml:space="preserve"> </w:t>
      </w:r>
      <w:r w:rsidR="006F0754" w:rsidRPr="003971BD">
        <w:t>на</w:t>
      </w:r>
      <w:r w:rsidR="003971BD" w:rsidRPr="003971BD">
        <w:t xml:space="preserve"> </w:t>
      </w:r>
      <w:r w:rsidR="006F0754" w:rsidRPr="003971BD">
        <w:t>общественные</w:t>
      </w:r>
      <w:r w:rsidR="003971BD" w:rsidRPr="003971BD">
        <w:t xml:space="preserve"> </w:t>
      </w:r>
      <w:r w:rsidR="006F0754" w:rsidRPr="003971BD">
        <w:t>нужды</w:t>
      </w:r>
      <w:r w:rsidR="00466264" w:rsidRPr="003971BD">
        <w:t>.</w:t>
      </w:r>
      <w:r w:rsidR="003971BD" w:rsidRPr="003971BD">
        <w:t xml:space="preserve"> </w:t>
      </w:r>
      <w:r w:rsidR="00780F57" w:rsidRPr="003971BD">
        <w:t>Свое</w:t>
      </w:r>
      <w:r w:rsidR="003971BD" w:rsidRPr="003971BD">
        <w:t xml:space="preserve"> </w:t>
      </w:r>
      <w:r w:rsidR="00780F57" w:rsidRPr="003971BD">
        <w:t>развитие</w:t>
      </w:r>
      <w:r w:rsidR="003971BD" w:rsidRPr="003971BD">
        <w:t xml:space="preserve"> </w:t>
      </w:r>
      <w:r w:rsidR="00780F57" w:rsidRPr="003971BD">
        <w:t>данные</w:t>
      </w:r>
      <w:r w:rsidR="003971BD" w:rsidRPr="003971BD">
        <w:t xml:space="preserve"> </w:t>
      </w:r>
      <w:r w:rsidR="00780F57" w:rsidRPr="003971BD">
        <w:t>положения</w:t>
      </w:r>
      <w:r w:rsidR="003971BD" w:rsidRPr="003971BD">
        <w:t xml:space="preserve"> </w:t>
      </w:r>
      <w:r w:rsidR="00780F57" w:rsidRPr="003971BD">
        <w:t>получили</w:t>
      </w:r>
      <w:r w:rsidR="003971BD" w:rsidRPr="003971BD">
        <w:t xml:space="preserve"> </w:t>
      </w:r>
      <w:r w:rsidR="00780F57" w:rsidRPr="003971BD">
        <w:t>в</w:t>
      </w:r>
      <w:r w:rsidR="003971BD" w:rsidRPr="003971BD">
        <w:t xml:space="preserve"> </w:t>
      </w:r>
      <w:r w:rsidR="006F0754" w:rsidRPr="003971BD">
        <w:t>Крестьянском</w:t>
      </w:r>
      <w:r w:rsidR="003971BD" w:rsidRPr="003971BD">
        <w:t xml:space="preserve"> </w:t>
      </w:r>
      <w:r w:rsidR="006F0754" w:rsidRPr="003971BD">
        <w:t>наказе</w:t>
      </w:r>
      <w:r w:rsidR="003971BD" w:rsidRPr="003971BD">
        <w:t xml:space="preserve"> </w:t>
      </w:r>
      <w:r w:rsidR="006F0754" w:rsidRPr="003971BD">
        <w:t>о</w:t>
      </w:r>
      <w:r w:rsidR="003971BD" w:rsidRPr="003971BD">
        <w:t xml:space="preserve"> </w:t>
      </w:r>
      <w:r w:rsidR="006F0754" w:rsidRPr="003971BD">
        <w:t>земле,</w:t>
      </w:r>
      <w:r w:rsidR="003971BD" w:rsidRPr="003971BD">
        <w:t xml:space="preserve"> </w:t>
      </w:r>
      <w:r w:rsidR="006F0754" w:rsidRPr="003971BD">
        <w:t>ставшем</w:t>
      </w:r>
      <w:r w:rsidR="003971BD" w:rsidRPr="003971BD">
        <w:t xml:space="preserve"> </w:t>
      </w:r>
      <w:r w:rsidR="006F0754" w:rsidRPr="003971BD">
        <w:t>частью</w:t>
      </w:r>
      <w:r w:rsidR="003971BD" w:rsidRPr="003971BD">
        <w:t xml:space="preserve"> </w:t>
      </w:r>
      <w:r w:rsidR="006F0754" w:rsidRPr="003971BD">
        <w:t>Декрета</w:t>
      </w:r>
      <w:r w:rsidR="003971BD">
        <w:t xml:space="preserve"> "</w:t>
      </w:r>
      <w:r w:rsidR="006F0754" w:rsidRPr="003971BD">
        <w:t>О</w:t>
      </w:r>
      <w:r w:rsidR="003971BD" w:rsidRPr="003971BD">
        <w:t xml:space="preserve"> </w:t>
      </w:r>
      <w:r w:rsidR="006F0754" w:rsidRPr="003971BD">
        <w:t>земле</w:t>
      </w:r>
      <w:r w:rsidR="003971BD">
        <w:t xml:space="preserve">" </w:t>
      </w:r>
      <w:r w:rsidR="006F0754" w:rsidRPr="003971BD">
        <w:t>1917</w:t>
      </w:r>
      <w:r w:rsidR="003971BD" w:rsidRPr="003971BD">
        <w:t xml:space="preserve"> </w:t>
      </w:r>
      <w:r w:rsidR="006F0754" w:rsidRPr="003971BD">
        <w:t>года.</w:t>
      </w:r>
      <w:r w:rsidR="003971BD" w:rsidRPr="003971BD">
        <w:t xml:space="preserve"> </w:t>
      </w:r>
      <w:r w:rsidR="00DD00A1" w:rsidRPr="003971BD">
        <w:t>Положения</w:t>
      </w:r>
      <w:r w:rsidR="003971BD" w:rsidRPr="003971BD">
        <w:t xml:space="preserve"> </w:t>
      </w:r>
      <w:r w:rsidR="00DD00A1" w:rsidRPr="003971BD">
        <w:t>Крестьянского</w:t>
      </w:r>
      <w:r w:rsidR="003971BD" w:rsidRPr="003971BD">
        <w:t xml:space="preserve"> </w:t>
      </w:r>
      <w:r w:rsidR="00DD00A1" w:rsidRPr="003971BD">
        <w:t>наказа</w:t>
      </w:r>
      <w:r w:rsidR="003971BD" w:rsidRPr="003971BD">
        <w:t xml:space="preserve"> </w:t>
      </w:r>
      <w:r w:rsidR="00DD00A1" w:rsidRPr="003971BD">
        <w:t>определили</w:t>
      </w:r>
      <w:r w:rsidR="003971BD" w:rsidRPr="003971BD">
        <w:t xml:space="preserve"> </w:t>
      </w:r>
      <w:r w:rsidR="00DD00A1" w:rsidRPr="003971BD">
        <w:t>суть</w:t>
      </w:r>
      <w:r w:rsidR="003971BD" w:rsidRPr="003971BD">
        <w:t xml:space="preserve"> </w:t>
      </w:r>
      <w:r w:rsidR="00DD00A1" w:rsidRPr="003971BD">
        <w:t>дальнейшего</w:t>
      </w:r>
      <w:r w:rsidR="003971BD" w:rsidRPr="003971BD">
        <w:t xml:space="preserve"> </w:t>
      </w:r>
      <w:r w:rsidR="00DD00A1" w:rsidRPr="003971BD">
        <w:t>земельно-правового</w:t>
      </w:r>
      <w:r w:rsidR="003971BD" w:rsidRPr="003971BD">
        <w:t xml:space="preserve"> </w:t>
      </w:r>
      <w:r w:rsidR="00DD00A1" w:rsidRPr="003971BD">
        <w:t>строя</w:t>
      </w:r>
      <w:r w:rsidR="003971BD" w:rsidRPr="003971BD">
        <w:t xml:space="preserve"> </w:t>
      </w:r>
      <w:r w:rsidR="00DD00A1" w:rsidRPr="003971BD">
        <w:t>и</w:t>
      </w:r>
      <w:r w:rsidR="003971BD" w:rsidRPr="003971BD">
        <w:t xml:space="preserve"> </w:t>
      </w:r>
      <w:r w:rsidR="00AC37DF" w:rsidRPr="003971BD">
        <w:t>лишь</w:t>
      </w:r>
      <w:r w:rsidR="003971BD" w:rsidRPr="003971BD">
        <w:t xml:space="preserve"> </w:t>
      </w:r>
      <w:r w:rsidR="00AC37DF" w:rsidRPr="003971BD">
        <w:t>с</w:t>
      </w:r>
      <w:r w:rsidR="003971BD" w:rsidRPr="003971BD">
        <w:t xml:space="preserve"> </w:t>
      </w:r>
      <w:r w:rsidR="00AC37DF" w:rsidRPr="003971BD">
        <w:t>некоторыми</w:t>
      </w:r>
      <w:r w:rsidR="003971BD" w:rsidRPr="003971BD">
        <w:t xml:space="preserve"> </w:t>
      </w:r>
      <w:r w:rsidR="00AC37DF" w:rsidRPr="003971BD">
        <w:t>изменениями</w:t>
      </w:r>
      <w:r w:rsidR="003971BD" w:rsidRPr="003971BD">
        <w:t xml:space="preserve"> </w:t>
      </w:r>
      <w:r w:rsidR="00AC37DF" w:rsidRPr="003971BD">
        <w:t>данный</w:t>
      </w:r>
      <w:r w:rsidR="003971BD" w:rsidRPr="003971BD">
        <w:t xml:space="preserve"> </w:t>
      </w:r>
      <w:r w:rsidR="00AC37DF" w:rsidRPr="003971BD">
        <w:t>строй</w:t>
      </w:r>
      <w:r w:rsidR="003971BD" w:rsidRPr="003971BD">
        <w:t xml:space="preserve"> </w:t>
      </w:r>
      <w:r w:rsidR="006F0754" w:rsidRPr="003971BD">
        <w:t>просуществовал</w:t>
      </w:r>
      <w:r w:rsidR="003971BD" w:rsidRPr="003971BD">
        <w:t xml:space="preserve"> </w:t>
      </w:r>
      <w:r w:rsidR="006F0754" w:rsidRPr="003971BD">
        <w:t>практически</w:t>
      </w:r>
      <w:r w:rsidR="003971BD" w:rsidRPr="003971BD">
        <w:t xml:space="preserve"> </w:t>
      </w:r>
      <w:r w:rsidR="006F0754" w:rsidRPr="003971BD">
        <w:t>до</w:t>
      </w:r>
      <w:r w:rsidR="003971BD" w:rsidRPr="003971BD">
        <w:t xml:space="preserve"> </w:t>
      </w:r>
      <w:r w:rsidR="006F0754" w:rsidRPr="003971BD">
        <w:t>1990</w:t>
      </w:r>
      <w:r w:rsidR="003971BD" w:rsidRPr="003971BD">
        <w:t xml:space="preserve"> </w:t>
      </w:r>
      <w:r w:rsidR="006F0754" w:rsidRPr="003971BD">
        <w:t>г.</w:t>
      </w:r>
    </w:p>
    <w:p w:rsidR="003971BD" w:rsidRPr="003971BD" w:rsidRDefault="006F0754" w:rsidP="003971BD">
      <w:pPr>
        <w:tabs>
          <w:tab w:val="left" w:pos="726"/>
        </w:tabs>
      </w:pPr>
      <w:r w:rsidRPr="003971BD">
        <w:t>Декрет</w:t>
      </w:r>
      <w:r w:rsidR="003971BD" w:rsidRPr="003971BD">
        <w:t xml:space="preserve"> </w:t>
      </w:r>
      <w:r w:rsidRPr="003971BD">
        <w:t>имел</w:t>
      </w:r>
      <w:r w:rsidR="003971BD" w:rsidRPr="003971BD">
        <w:t xml:space="preserve"> </w:t>
      </w:r>
      <w:r w:rsidR="003C72AA" w:rsidRPr="003971BD">
        <w:t>сельскохозяйственную</w:t>
      </w:r>
      <w:r w:rsidR="003971BD" w:rsidRPr="003971BD">
        <w:t xml:space="preserve"> </w:t>
      </w:r>
      <w:r w:rsidR="003C72AA" w:rsidRPr="003971BD">
        <w:t>направленность</w:t>
      </w:r>
      <w:r w:rsidR="003971BD" w:rsidRPr="003971BD">
        <w:t xml:space="preserve"> </w:t>
      </w:r>
      <w:r w:rsidR="003C72AA" w:rsidRPr="003971BD">
        <w:t>и</w:t>
      </w:r>
      <w:r w:rsidR="003971BD" w:rsidRPr="003971BD">
        <w:t xml:space="preserve"> </w:t>
      </w:r>
      <w:r w:rsidR="00C81F1A" w:rsidRPr="003971BD">
        <w:t>его</w:t>
      </w:r>
      <w:r w:rsidR="003971BD" w:rsidRPr="003971BD">
        <w:t xml:space="preserve"> </w:t>
      </w:r>
      <w:r w:rsidR="00C81F1A" w:rsidRPr="003971BD">
        <w:t>значе</w:t>
      </w:r>
      <w:r w:rsidR="00F32E5B" w:rsidRPr="003971BD">
        <w:t>ние</w:t>
      </w:r>
      <w:r w:rsidR="003971BD" w:rsidRPr="003971BD">
        <w:t xml:space="preserve"> </w:t>
      </w:r>
      <w:r w:rsidR="00F32E5B" w:rsidRPr="003971BD">
        <w:t>для</w:t>
      </w:r>
      <w:r w:rsidR="003971BD" w:rsidRPr="003971BD">
        <w:t xml:space="preserve"> </w:t>
      </w:r>
      <w:r w:rsidR="00F32E5B" w:rsidRPr="003971BD">
        <w:t>развития</w:t>
      </w:r>
      <w:r w:rsidR="003971BD" w:rsidRPr="003971BD">
        <w:t xml:space="preserve"> </w:t>
      </w:r>
      <w:r w:rsidR="00F32E5B" w:rsidRPr="003971BD">
        <w:t>России</w:t>
      </w:r>
      <w:r w:rsidR="003971BD" w:rsidRPr="003971BD">
        <w:t xml:space="preserve"> </w:t>
      </w:r>
      <w:r w:rsidR="00F32E5B" w:rsidRPr="003971BD">
        <w:t>было</w:t>
      </w:r>
      <w:r w:rsidR="003971BD" w:rsidRPr="003971BD">
        <w:t xml:space="preserve"> </w:t>
      </w:r>
      <w:r w:rsidR="00F32E5B" w:rsidRPr="003971BD">
        <w:t>ог</w:t>
      </w:r>
      <w:r w:rsidR="00C81F1A" w:rsidRPr="003971BD">
        <w:t>р</w:t>
      </w:r>
      <w:r w:rsidR="00F32E5B" w:rsidRPr="003971BD">
        <w:t>о</w:t>
      </w:r>
      <w:r w:rsidR="00C81F1A" w:rsidRPr="003971BD">
        <w:t>мным.</w:t>
      </w:r>
      <w:r w:rsidR="003971BD" w:rsidRPr="003971BD">
        <w:t xml:space="preserve"> </w:t>
      </w:r>
      <w:r w:rsidR="00C81F1A" w:rsidRPr="003971BD">
        <w:t>К</w:t>
      </w:r>
      <w:r w:rsidRPr="003971BD">
        <w:t>рестьяне</w:t>
      </w:r>
      <w:r w:rsidR="003971BD" w:rsidRPr="003971BD">
        <w:t xml:space="preserve"> </w:t>
      </w:r>
      <w:r w:rsidRPr="003971BD">
        <w:t>получили</w:t>
      </w:r>
      <w:r w:rsidR="003971BD" w:rsidRPr="003971BD">
        <w:t xml:space="preserve"> </w:t>
      </w:r>
      <w:r w:rsidRPr="003971BD">
        <w:t>много</w:t>
      </w:r>
      <w:r w:rsidR="003971BD" w:rsidRPr="003971BD">
        <w:t xml:space="preserve"> </w:t>
      </w:r>
      <w:r w:rsidRPr="003971BD">
        <w:t>земли,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освободили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налогов,</w:t>
      </w:r>
      <w:r w:rsidR="003971BD" w:rsidRPr="003971BD">
        <w:t xml:space="preserve"> </w:t>
      </w:r>
      <w:r w:rsidRPr="003971BD">
        <w:t>банки</w:t>
      </w:r>
      <w:r w:rsidR="003971BD" w:rsidRPr="003971BD">
        <w:t xml:space="preserve"> </w:t>
      </w:r>
      <w:r w:rsidRPr="003971BD">
        <w:t>аннулировали</w:t>
      </w:r>
      <w:r w:rsidR="003971BD" w:rsidRPr="003971BD">
        <w:t xml:space="preserve"> </w:t>
      </w:r>
      <w:r w:rsidRPr="003971BD">
        <w:t>долги</w:t>
      </w:r>
      <w:r w:rsidR="003971BD" w:rsidRPr="003971BD">
        <w:t xml:space="preserve"> </w:t>
      </w:r>
      <w:r w:rsidRPr="003971BD">
        <w:t>Крестьянскому</w:t>
      </w:r>
      <w:r w:rsidR="003971BD" w:rsidRPr="003971BD">
        <w:t xml:space="preserve"> </w:t>
      </w:r>
      <w:r w:rsidRPr="003971BD">
        <w:t>банку.</w:t>
      </w:r>
      <w:r w:rsidR="003971BD" w:rsidRPr="003971BD">
        <w:t xml:space="preserve"> </w:t>
      </w:r>
      <w:r w:rsidR="0005655B" w:rsidRPr="003971BD">
        <w:t>Декретом</w:t>
      </w:r>
      <w:r w:rsidR="003971BD" w:rsidRPr="003971BD">
        <w:t xml:space="preserve"> </w:t>
      </w:r>
      <w:r w:rsidR="0005655B" w:rsidRPr="003971BD">
        <w:t>ВЦИК</w:t>
      </w:r>
      <w:r w:rsidR="003971BD" w:rsidRPr="003971BD">
        <w:t xml:space="preserve"> </w:t>
      </w:r>
      <w:r w:rsidR="0005655B" w:rsidRPr="003971BD">
        <w:t>от</w:t>
      </w:r>
      <w:r w:rsidR="003971BD" w:rsidRPr="003971BD">
        <w:t xml:space="preserve"> </w:t>
      </w:r>
      <w:r w:rsidR="0005655B" w:rsidRPr="003971BD">
        <w:t>20</w:t>
      </w:r>
      <w:r w:rsidR="003971BD" w:rsidRPr="003971BD">
        <w:t xml:space="preserve"> </w:t>
      </w:r>
      <w:r w:rsidR="0005655B" w:rsidRPr="003971BD">
        <w:t>августа</w:t>
      </w:r>
      <w:r w:rsidR="003971BD" w:rsidRPr="003971BD">
        <w:t xml:space="preserve"> </w:t>
      </w:r>
      <w:r w:rsidR="0005655B" w:rsidRPr="003971BD">
        <w:t>1918</w:t>
      </w:r>
      <w:r w:rsidR="003971BD" w:rsidRPr="003971BD">
        <w:t xml:space="preserve"> </w:t>
      </w:r>
      <w:r w:rsidR="0005655B" w:rsidRPr="003971BD">
        <w:t>г.</w:t>
      </w:r>
      <w:r w:rsidR="003971BD">
        <w:t xml:space="preserve"> "</w:t>
      </w:r>
      <w:r w:rsidR="0005655B" w:rsidRPr="003971BD">
        <w:t>Об</w:t>
      </w:r>
      <w:r w:rsidR="003971BD" w:rsidRPr="003971BD">
        <w:t xml:space="preserve"> </w:t>
      </w:r>
      <w:r w:rsidR="0005655B" w:rsidRPr="003971BD">
        <w:t>отмене</w:t>
      </w:r>
      <w:r w:rsidR="003971BD" w:rsidRPr="003971BD">
        <w:t xml:space="preserve"> </w:t>
      </w:r>
      <w:r w:rsidR="0005655B" w:rsidRPr="003971BD">
        <w:t>частной</w:t>
      </w:r>
      <w:r w:rsidR="003971BD" w:rsidRPr="003971BD">
        <w:t xml:space="preserve"> </w:t>
      </w:r>
      <w:r w:rsidR="0005655B" w:rsidRPr="003971BD">
        <w:t>собственности</w:t>
      </w:r>
      <w:r w:rsidR="003971BD" w:rsidRPr="003971BD">
        <w:t xml:space="preserve"> </w:t>
      </w:r>
      <w:r w:rsidR="0005655B" w:rsidRPr="003971BD">
        <w:t>на</w:t>
      </w:r>
      <w:r w:rsidR="003971BD" w:rsidRPr="003971BD">
        <w:t xml:space="preserve"> </w:t>
      </w:r>
      <w:r w:rsidR="0005655B" w:rsidRPr="003971BD">
        <w:t>землю</w:t>
      </w:r>
      <w:r w:rsidR="003971BD" w:rsidRPr="003971BD">
        <w:t xml:space="preserve"> </w:t>
      </w:r>
      <w:r w:rsidR="0005655B" w:rsidRPr="003971BD">
        <w:t>в</w:t>
      </w:r>
      <w:r w:rsidR="003971BD" w:rsidRPr="003971BD">
        <w:t xml:space="preserve"> </w:t>
      </w:r>
      <w:r w:rsidR="0005655B" w:rsidRPr="003971BD">
        <w:t>городах</w:t>
      </w:r>
      <w:r w:rsidR="003971BD">
        <w:t xml:space="preserve">" </w:t>
      </w:r>
      <w:r w:rsidR="0005655B" w:rsidRPr="003971BD">
        <w:t>было</w:t>
      </w:r>
      <w:r w:rsidR="003971BD" w:rsidRPr="003971BD">
        <w:t xml:space="preserve"> </w:t>
      </w:r>
      <w:r w:rsidR="0005655B" w:rsidRPr="003971BD">
        <w:t>отменено</w:t>
      </w:r>
      <w:r w:rsidR="003971BD" w:rsidRPr="003971BD">
        <w:t xml:space="preserve"> </w:t>
      </w:r>
      <w:r w:rsidR="0005655B" w:rsidRPr="003971BD">
        <w:t>право</w:t>
      </w:r>
      <w:r w:rsidR="003971BD" w:rsidRPr="003971BD">
        <w:t xml:space="preserve"> </w:t>
      </w:r>
      <w:r w:rsidR="0005655B" w:rsidRPr="003971BD">
        <w:t>частной</w:t>
      </w:r>
      <w:r w:rsidR="003971BD" w:rsidRPr="003971BD">
        <w:t xml:space="preserve"> </w:t>
      </w:r>
      <w:r w:rsidR="0005655B" w:rsidRPr="003971BD">
        <w:t>собственности</w:t>
      </w:r>
      <w:r w:rsidR="003971BD" w:rsidRPr="003971BD">
        <w:t xml:space="preserve"> </w:t>
      </w:r>
      <w:r w:rsidR="0005655B" w:rsidRPr="003971BD">
        <w:t>на</w:t>
      </w:r>
      <w:r w:rsidR="003971BD" w:rsidRPr="003971BD">
        <w:t xml:space="preserve"> </w:t>
      </w:r>
      <w:r w:rsidR="0005655B" w:rsidRPr="003971BD">
        <w:t>все</w:t>
      </w:r>
      <w:r w:rsidR="003971BD" w:rsidRPr="003971BD">
        <w:t xml:space="preserve"> </w:t>
      </w:r>
      <w:r w:rsidR="0005655B" w:rsidRPr="003971BD">
        <w:t>без</w:t>
      </w:r>
      <w:r w:rsidR="003971BD" w:rsidRPr="003971BD">
        <w:t xml:space="preserve"> </w:t>
      </w:r>
      <w:r w:rsidR="0005655B" w:rsidRPr="003971BD">
        <w:t>исключения</w:t>
      </w:r>
      <w:r w:rsidR="003971BD" w:rsidRPr="003971BD">
        <w:t xml:space="preserve"> </w:t>
      </w:r>
      <w:r w:rsidR="0005655B" w:rsidRPr="003971BD">
        <w:t>участки,</w:t>
      </w:r>
      <w:r w:rsidR="003971BD" w:rsidRPr="003971BD">
        <w:t xml:space="preserve"> </w:t>
      </w:r>
      <w:r w:rsidR="0005655B" w:rsidRPr="003971BD">
        <w:t>как</w:t>
      </w:r>
      <w:r w:rsidR="003971BD" w:rsidRPr="003971BD">
        <w:t xml:space="preserve"> </w:t>
      </w:r>
      <w:r w:rsidR="0005655B" w:rsidRPr="003971BD">
        <w:t>застроенные,</w:t>
      </w:r>
      <w:r w:rsidR="003971BD" w:rsidRPr="003971BD">
        <w:t xml:space="preserve"> </w:t>
      </w:r>
      <w:r w:rsidR="0005655B" w:rsidRPr="003971BD">
        <w:t>так</w:t>
      </w:r>
      <w:r w:rsidR="003971BD" w:rsidRPr="003971BD">
        <w:t xml:space="preserve"> </w:t>
      </w:r>
      <w:r w:rsidR="0005655B" w:rsidRPr="003971BD">
        <w:t>и</w:t>
      </w:r>
      <w:r w:rsidR="003971BD" w:rsidRPr="003971BD">
        <w:t xml:space="preserve"> </w:t>
      </w:r>
      <w:r w:rsidR="0005655B" w:rsidRPr="003971BD">
        <w:t>незастроенные,</w:t>
      </w:r>
      <w:r w:rsidR="003971BD" w:rsidRPr="003971BD">
        <w:t xml:space="preserve"> </w:t>
      </w:r>
      <w:r w:rsidR="0005655B" w:rsidRPr="003971BD">
        <w:t>принадлежащие</w:t>
      </w:r>
      <w:r w:rsidR="003971BD" w:rsidRPr="003971BD">
        <w:t xml:space="preserve"> </w:t>
      </w:r>
      <w:r w:rsidR="0005655B" w:rsidRPr="003971BD">
        <w:t>как</w:t>
      </w:r>
      <w:r w:rsidR="003971BD" w:rsidRPr="003971BD">
        <w:t xml:space="preserve"> </w:t>
      </w:r>
      <w:r w:rsidR="0005655B" w:rsidRPr="003971BD">
        <w:t>частным</w:t>
      </w:r>
      <w:r w:rsidR="003971BD" w:rsidRPr="003971BD">
        <w:t xml:space="preserve"> </w:t>
      </w:r>
      <w:r w:rsidR="0005655B" w:rsidRPr="003971BD">
        <w:t>лицам</w:t>
      </w:r>
      <w:r w:rsidR="003971BD" w:rsidRPr="003971BD">
        <w:t xml:space="preserve"> </w:t>
      </w:r>
      <w:r w:rsidR="0005655B" w:rsidRPr="003971BD">
        <w:t>и</w:t>
      </w:r>
      <w:r w:rsidR="003971BD" w:rsidRPr="003971BD">
        <w:t xml:space="preserve"> </w:t>
      </w:r>
      <w:r w:rsidR="0005655B" w:rsidRPr="003971BD">
        <w:t>промышленный</w:t>
      </w:r>
      <w:r w:rsidR="003971BD" w:rsidRPr="003971BD">
        <w:t xml:space="preserve"> </w:t>
      </w:r>
      <w:r w:rsidR="0005655B" w:rsidRPr="003971BD">
        <w:t>предприятиям,</w:t>
      </w:r>
      <w:r w:rsidR="003971BD" w:rsidRPr="003971BD">
        <w:t xml:space="preserve"> </w:t>
      </w:r>
      <w:r w:rsidR="0005655B" w:rsidRPr="003971BD">
        <w:t>так</w:t>
      </w:r>
      <w:r w:rsidR="003971BD" w:rsidRPr="003971BD">
        <w:t xml:space="preserve"> </w:t>
      </w:r>
      <w:r w:rsidR="0005655B" w:rsidRPr="003971BD">
        <w:t>и</w:t>
      </w:r>
      <w:r w:rsidR="003971BD" w:rsidRPr="003971BD">
        <w:t xml:space="preserve"> </w:t>
      </w:r>
      <w:r w:rsidR="0005655B" w:rsidRPr="003971BD">
        <w:t>ведомствам</w:t>
      </w:r>
      <w:r w:rsidR="003971BD" w:rsidRPr="003971BD">
        <w:t xml:space="preserve"> </w:t>
      </w:r>
      <w:r w:rsidR="0005655B" w:rsidRPr="003971BD">
        <w:t>и</w:t>
      </w:r>
      <w:r w:rsidR="003971BD" w:rsidRPr="003971BD">
        <w:t xml:space="preserve"> </w:t>
      </w:r>
      <w:r w:rsidR="0005655B" w:rsidRPr="003971BD">
        <w:t>учреждениям,</w:t>
      </w:r>
      <w:r w:rsidR="003971BD" w:rsidRPr="003971BD">
        <w:t xml:space="preserve"> </w:t>
      </w:r>
      <w:r w:rsidR="0005655B" w:rsidRPr="003971BD">
        <w:t>находящимся</w:t>
      </w:r>
      <w:r w:rsidR="003971BD" w:rsidRPr="003971BD">
        <w:t xml:space="preserve"> </w:t>
      </w:r>
      <w:r w:rsidR="0005655B" w:rsidRPr="003971BD">
        <w:t>в</w:t>
      </w:r>
      <w:r w:rsidR="003971BD" w:rsidRPr="003971BD">
        <w:t xml:space="preserve"> </w:t>
      </w:r>
      <w:r w:rsidR="0005655B" w:rsidRPr="003971BD">
        <w:t>пределах</w:t>
      </w:r>
      <w:r w:rsidR="003971BD" w:rsidRPr="003971BD">
        <w:t xml:space="preserve"> </w:t>
      </w:r>
      <w:r w:rsidR="0005655B" w:rsidRPr="003971BD">
        <w:t>всех</w:t>
      </w:r>
      <w:r w:rsidR="003971BD" w:rsidRPr="003971BD">
        <w:t xml:space="preserve"> </w:t>
      </w:r>
      <w:r w:rsidR="0005655B" w:rsidRPr="003971BD">
        <w:t>городских</w:t>
      </w:r>
      <w:r w:rsidR="003971BD" w:rsidRPr="003971BD">
        <w:t xml:space="preserve"> </w:t>
      </w:r>
      <w:r w:rsidR="0005655B" w:rsidRPr="003971BD">
        <w:t>поселений.</w:t>
      </w:r>
    </w:p>
    <w:p w:rsidR="0005655B" w:rsidRPr="003971BD" w:rsidRDefault="00B85AC0" w:rsidP="003971BD">
      <w:pPr>
        <w:tabs>
          <w:tab w:val="left" w:pos="726"/>
        </w:tabs>
      </w:pPr>
      <w:r w:rsidRPr="003971BD">
        <w:t>Подводя</w:t>
      </w:r>
      <w:r w:rsidR="003971BD" w:rsidRPr="003971BD">
        <w:t xml:space="preserve"> </w:t>
      </w:r>
      <w:r w:rsidRPr="003971BD">
        <w:t>итог</w:t>
      </w:r>
      <w:r w:rsidR="003971BD" w:rsidRPr="003971BD">
        <w:t xml:space="preserve"> </w:t>
      </w:r>
      <w:r w:rsidRPr="003971BD">
        <w:t>вышесказанному</w:t>
      </w:r>
      <w:r w:rsidR="0005655B" w:rsidRPr="003971BD">
        <w:t>,</w:t>
      </w:r>
      <w:r w:rsidR="003971BD" w:rsidRPr="003971BD">
        <w:t xml:space="preserve"> </w:t>
      </w:r>
      <w:r w:rsidRPr="003971BD">
        <w:t>можно</w:t>
      </w:r>
      <w:r w:rsidR="003971BD" w:rsidRPr="003971BD">
        <w:t xml:space="preserve"> </w:t>
      </w:r>
      <w:r w:rsidRPr="003971BD">
        <w:t>сказать,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результате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преобразований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отменено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; </w:t>
      </w:r>
      <w:r w:rsidR="000410E4" w:rsidRPr="003971BD">
        <w:t>земля</w:t>
      </w:r>
      <w:r w:rsidR="003971BD" w:rsidRPr="003971BD">
        <w:t xml:space="preserve"> </w:t>
      </w:r>
      <w:r w:rsidR="000410E4" w:rsidRPr="003971BD">
        <w:t>объявлялась</w:t>
      </w:r>
      <w:r w:rsidR="003971BD" w:rsidRPr="003971BD">
        <w:t xml:space="preserve"> </w:t>
      </w:r>
      <w:r w:rsidR="000410E4" w:rsidRPr="003971BD">
        <w:t>всенародным</w:t>
      </w:r>
      <w:r w:rsidR="003971BD" w:rsidRPr="003971BD">
        <w:t xml:space="preserve"> </w:t>
      </w:r>
      <w:r w:rsidR="000410E4" w:rsidRPr="003971BD">
        <w:t>достоянием,</w:t>
      </w:r>
      <w:r w:rsidR="003971BD" w:rsidRPr="003971BD">
        <w:t xml:space="preserve"> </w:t>
      </w:r>
      <w:r w:rsidR="000410E4" w:rsidRPr="003971BD">
        <w:t>она</w:t>
      </w:r>
      <w:r w:rsidR="003971BD" w:rsidRPr="003971BD">
        <w:t xml:space="preserve"> </w:t>
      </w:r>
      <w:r w:rsidR="0005655B" w:rsidRPr="003971BD">
        <w:t>из</w:t>
      </w:r>
      <w:r w:rsidR="000410E4" w:rsidRPr="003971BD">
        <w:t>ымалась</w:t>
      </w:r>
      <w:r w:rsidR="003971BD" w:rsidRPr="003971BD">
        <w:t xml:space="preserve"> </w:t>
      </w:r>
      <w:r w:rsidR="000410E4" w:rsidRPr="003971BD">
        <w:t>из</w:t>
      </w:r>
      <w:r w:rsidR="003971BD" w:rsidRPr="003971BD">
        <w:t xml:space="preserve"> </w:t>
      </w:r>
      <w:r w:rsidR="000410E4" w:rsidRPr="003971BD">
        <w:t>гражданского</w:t>
      </w:r>
      <w:r w:rsidR="003971BD" w:rsidRPr="003971BD">
        <w:t xml:space="preserve"> </w:t>
      </w:r>
      <w:r w:rsidR="000410E4" w:rsidRPr="003971BD">
        <w:t>оборота</w:t>
      </w:r>
      <w:r w:rsidR="003971BD" w:rsidRPr="003971BD">
        <w:t xml:space="preserve"> </w:t>
      </w:r>
      <w:r w:rsidR="000410E4" w:rsidRPr="003971BD">
        <w:t>и</w:t>
      </w:r>
      <w:r w:rsidR="003971BD" w:rsidRPr="003971BD">
        <w:t xml:space="preserve"> </w:t>
      </w:r>
      <w:r w:rsidR="000410E4" w:rsidRPr="003971BD">
        <w:t>включалась</w:t>
      </w:r>
      <w:r w:rsidR="003971BD" w:rsidRPr="003971BD">
        <w:t xml:space="preserve"> </w:t>
      </w:r>
      <w:r w:rsidR="0005655B" w:rsidRPr="003971BD">
        <w:t>в</w:t>
      </w:r>
      <w:r w:rsidR="003971BD" w:rsidRPr="003971BD">
        <w:t xml:space="preserve"> </w:t>
      </w:r>
      <w:r w:rsidR="0005655B" w:rsidRPr="003971BD">
        <w:t>чисто</w:t>
      </w:r>
      <w:r w:rsidR="003971BD" w:rsidRPr="003971BD">
        <w:t xml:space="preserve"> </w:t>
      </w:r>
      <w:r w:rsidR="0005655B" w:rsidRPr="003971BD">
        <w:t>административный</w:t>
      </w:r>
      <w:r w:rsidR="003971BD" w:rsidRPr="003971BD">
        <w:t xml:space="preserve"> </w:t>
      </w:r>
      <w:r w:rsidR="0005655B" w:rsidRPr="003971BD">
        <w:t>оборот</w:t>
      </w:r>
      <w:r w:rsidR="003971BD" w:rsidRPr="003971BD">
        <w:t xml:space="preserve"> </w:t>
      </w:r>
      <w:r w:rsidR="0005655B" w:rsidRPr="003971BD">
        <w:t>путем</w:t>
      </w:r>
      <w:r w:rsidR="003971BD" w:rsidRPr="003971BD">
        <w:t xml:space="preserve"> </w:t>
      </w:r>
      <w:r w:rsidR="0005655B" w:rsidRPr="003971BD">
        <w:t>перераспределения</w:t>
      </w:r>
      <w:r w:rsidR="003971BD" w:rsidRPr="003971BD">
        <w:t xml:space="preserve"> </w:t>
      </w:r>
      <w:r w:rsidR="0005655B" w:rsidRPr="003971BD">
        <w:t>между</w:t>
      </w:r>
      <w:r w:rsidR="003971BD" w:rsidRPr="003971BD">
        <w:t xml:space="preserve"> </w:t>
      </w:r>
      <w:r w:rsidR="0005655B" w:rsidRPr="003971BD">
        <w:t>гражданами</w:t>
      </w:r>
      <w:r w:rsidR="003971BD" w:rsidRPr="003971BD">
        <w:t xml:space="preserve"> </w:t>
      </w:r>
      <w:r w:rsidR="0005655B" w:rsidRPr="003971BD">
        <w:t>и</w:t>
      </w:r>
      <w:r w:rsidR="003971BD" w:rsidRPr="003971BD">
        <w:t xml:space="preserve"> </w:t>
      </w:r>
      <w:r w:rsidR="0005655B" w:rsidRPr="003971BD">
        <w:t>юридическими</w:t>
      </w:r>
      <w:r w:rsidR="003971BD" w:rsidRPr="003971BD">
        <w:t xml:space="preserve"> </w:t>
      </w:r>
      <w:r w:rsidR="0005655B" w:rsidRPr="003971BD">
        <w:t>лицами</w:t>
      </w:r>
      <w:r w:rsidR="003971BD" w:rsidRPr="003971BD">
        <w:t xml:space="preserve"> </w:t>
      </w:r>
      <w:r w:rsidR="0005655B" w:rsidRPr="003971BD">
        <w:t>только</w:t>
      </w:r>
      <w:r w:rsidR="003971BD" w:rsidRPr="003971BD">
        <w:t xml:space="preserve"> </w:t>
      </w:r>
      <w:r w:rsidR="0005655B" w:rsidRPr="003971BD">
        <w:t>на</w:t>
      </w:r>
      <w:r w:rsidR="003971BD" w:rsidRPr="003971BD">
        <w:t xml:space="preserve"> </w:t>
      </w:r>
      <w:r w:rsidR="0005655B" w:rsidRPr="003971BD">
        <w:t>основе</w:t>
      </w:r>
      <w:r w:rsidR="003971BD" w:rsidRPr="003971BD">
        <w:t xml:space="preserve"> </w:t>
      </w:r>
      <w:r w:rsidR="0005655B" w:rsidRPr="003971BD">
        <w:t>решений</w:t>
      </w:r>
      <w:r w:rsidR="003971BD" w:rsidRPr="003971BD">
        <w:t xml:space="preserve"> </w:t>
      </w:r>
      <w:r w:rsidR="0005655B" w:rsidRPr="003971BD">
        <w:t>соответствующих</w:t>
      </w:r>
      <w:r w:rsidR="003971BD" w:rsidRPr="003971BD">
        <w:t xml:space="preserve"> </w:t>
      </w:r>
      <w:r w:rsidR="0005655B" w:rsidRPr="003971BD">
        <w:t>органов</w:t>
      </w:r>
      <w:r w:rsidR="003971BD" w:rsidRPr="003971BD">
        <w:t xml:space="preserve">; </w:t>
      </w:r>
      <w:r w:rsidR="00196E72" w:rsidRPr="003971BD">
        <w:t>в</w:t>
      </w:r>
      <w:r w:rsidR="003971BD" w:rsidRPr="003971BD">
        <w:t xml:space="preserve"> </w:t>
      </w:r>
      <w:r w:rsidR="00196E72" w:rsidRPr="003971BD">
        <w:t>законодательстве</w:t>
      </w:r>
      <w:r w:rsidR="003971BD" w:rsidRPr="003971BD">
        <w:t xml:space="preserve"> </w:t>
      </w:r>
      <w:r w:rsidR="00196E72" w:rsidRPr="003971BD">
        <w:t>закрепилось</w:t>
      </w:r>
      <w:r w:rsidR="003971BD" w:rsidRPr="003971BD">
        <w:t xml:space="preserve"> </w:t>
      </w:r>
      <w:r w:rsidR="00196E72" w:rsidRPr="003971BD">
        <w:t>право</w:t>
      </w:r>
      <w:r w:rsidR="003971BD" w:rsidRPr="003971BD">
        <w:t xml:space="preserve"> </w:t>
      </w:r>
      <w:r w:rsidR="00196E72" w:rsidRPr="003971BD">
        <w:t>постоянного</w:t>
      </w:r>
      <w:r w:rsidR="003971BD">
        <w:t xml:space="preserve"> (</w:t>
      </w:r>
      <w:r w:rsidR="00196E72" w:rsidRPr="003971BD">
        <w:t>временного</w:t>
      </w:r>
      <w:r w:rsidR="003971BD" w:rsidRPr="003971BD">
        <w:t xml:space="preserve">) </w:t>
      </w:r>
      <w:r w:rsidR="00196E72" w:rsidRPr="003971BD">
        <w:t>пользования</w:t>
      </w:r>
      <w:r w:rsidR="003971BD" w:rsidRPr="003971BD">
        <w:t xml:space="preserve"> - </w:t>
      </w:r>
      <w:r w:rsidR="0005655B" w:rsidRPr="003971BD">
        <w:t>единственн</w:t>
      </w:r>
      <w:r w:rsidR="00196E72" w:rsidRPr="003971BD">
        <w:t>ое</w:t>
      </w:r>
      <w:r w:rsidR="003971BD" w:rsidRPr="003971BD">
        <w:t xml:space="preserve"> </w:t>
      </w:r>
      <w:r w:rsidR="0005655B" w:rsidRPr="003971BD">
        <w:t>субъективно</w:t>
      </w:r>
      <w:r w:rsidR="00196E72" w:rsidRPr="003971BD">
        <w:t>е</w:t>
      </w:r>
      <w:r w:rsidR="003971BD" w:rsidRPr="003971BD">
        <w:t xml:space="preserve"> </w:t>
      </w:r>
      <w:r w:rsidR="0005655B" w:rsidRPr="003971BD">
        <w:t>прав</w:t>
      </w:r>
      <w:r w:rsidR="00196E72" w:rsidRPr="003971BD">
        <w:t>о</w:t>
      </w:r>
      <w:r w:rsidR="0005655B" w:rsidRPr="003971BD">
        <w:t>,</w:t>
      </w:r>
      <w:r w:rsidR="003971BD" w:rsidRPr="003971BD">
        <w:t xml:space="preserve"> </w:t>
      </w:r>
      <w:r w:rsidR="0005655B" w:rsidRPr="003971BD">
        <w:t>на</w:t>
      </w:r>
      <w:r w:rsidR="003971BD" w:rsidRPr="003971BD">
        <w:t xml:space="preserve"> </w:t>
      </w:r>
      <w:r w:rsidR="0005655B" w:rsidRPr="003971BD">
        <w:t>котором</w:t>
      </w:r>
      <w:r w:rsidR="003971BD" w:rsidRPr="003971BD">
        <w:t xml:space="preserve"> </w:t>
      </w:r>
      <w:r w:rsidR="0005655B" w:rsidRPr="003971BD">
        <w:t>осуществлялось</w:t>
      </w:r>
      <w:r w:rsidR="003971BD" w:rsidRPr="003971BD">
        <w:t xml:space="preserve"> </w:t>
      </w:r>
      <w:r w:rsidR="0005655B" w:rsidRPr="003971BD">
        <w:t>хозяйственное</w:t>
      </w:r>
      <w:r w:rsidR="003971BD" w:rsidRPr="003971BD">
        <w:t xml:space="preserve"> </w:t>
      </w:r>
      <w:r w:rsidR="0005655B" w:rsidRPr="003971BD">
        <w:t>использование</w:t>
      </w:r>
      <w:r w:rsidR="003971BD" w:rsidRPr="003971BD">
        <w:t xml:space="preserve"> </w:t>
      </w:r>
      <w:r w:rsidR="0005655B" w:rsidRPr="003971BD">
        <w:t>земли</w:t>
      </w:r>
      <w:r w:rsidR="00196E72" w:rsidRPr="003971BD">
        <w:t>.</w:t>
      </w:r>
    </w:p>
    <w:p w:rsidR="00BD6981" w:rsidRPr="003971BD" w:rsidRDefault="0005655B" w:rsidP="003971BD">
      <w:pPr>
        <w:tabs>
          <w:tab w:val="left" w:pos="726"/>
        </w:tabs>
      </w:pPr>
      <w:r w:rsidRPr="003971BD">
        <w:t>После</w:t>
      </w:r>
      <w:r w:rsidR="003971BD" w:rsidRPr="003971BD">
        <w:t xml:space="preserve"> </w:t>
      </w:r>
      <w:r w:rsidRPr="003971BD">
        <w:t>Гражданской</w:t>
      </w:r>
      <w:r w:rsidR="003971BD" w:rsidRPr="003971BD">
        <w:t xml:space="preserve"> </w:t>
      </w:r>
      <w:r w:rsidRPr="003971BD">
        <w:t>войны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стране</w:t>
      </w:r>
      <w:r w:rsidR="003971BD" w:rsidRPr="003971BD">
        <w:t xml:space="preserve"> </w:t>
      </w:r>
      <w:r w:rsidRPr="003971BD">
        <w:t>был</w:t>
      </w:r>
      <w:r w:rsidR="003971BD" w:rsidRPr="003971BD">
        <w:t xml:space="preserve"> </w:t>
      </w:r>
      <w:r w:rsidRPr="003971BD">
        <w:t>кризис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упадок.</w:t>
      </w:r>
      <w:r w:rsidR="003971BD" w:rsidRPr="003971BD">
        <w:t xml:space="preserve"> </w:t>
      </w:r>
      <w:r w:rsidRPr="003971BD">
        <w:t>Во</w:t>
      </w:r>
      <w:r w:rsidR="003971BD" w:rsidRPr="003971BD">
        <w:t xml:space="preserve"> </w:t>
      </w:r>
      <w:r w:rsidRPr="003971BD">
        <w:t>времена</w:t>
      </w:r>
      <w:r w:rsidR="003971BD" w:rsidRPr="003971BD">
        <w:t xml:space="preserve"> </w:t>
      </w:r>
      <w:r w:rsidRPr="003971BD">
        <w:t>НЭПа</w:t>
      </w:r>
      <w:r w:rsidR="003971BD">
        <w:t xml:space="preserve"> (</w:t>
      </w:r>
      <w:r w:rsidRPr="003971BD">
        <w:t>1921</w:t>
      </w:r>
      <w:r w:rsidR="003971BD" w:rsidRPr="003971BD">
        <w:t xml:space="preserve"> - </w:t>
      </w:r>
      <w:r w:rsidRPr="003971BD">
        <w:t>1930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) </w:t>
      </w:r>
      <w:r w:rsidRPr="003971BD">
        <w:t>произошло</w:t>
      </w:r>
      <w:r w:rsidR="003971BD" w:rsidRPr="003971BD">
        <w:t xml:space="preserve"> </w:t>
      </w:r>
      <w:r w:rsidRPr="003971BD">
        <w:t>формирование</w:t>
      </w:r>
      <w:r w:rsidR="003971BD" w:rsidRPr="003971BD">
        <w:t xml:space="preserve"> </w:t>
      </w:r>
      <w:r w:rsidRPr="003971BD">
        <w:t>различных</w:t>
      </w:r>
      <w:r w:rsidR="003971BD" w:rsidRPr="003971BD">
        <w:t xml:space="preserve"> </w:t>
      </w:r>
      <w:r w:rsidRPr="003971BD">
        <w:t>форм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арендных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землеустроительные</w:t>
      </w:r>
      <w:r w:rsidR="003971BD" w:rsidRPr="003971BD">
        <w:t xml:space="preserve"> </w:t>
      </w:r>
      <w:r w:rsidRPr="003971BD">
        <w:t>работы</w:t>
      </w:r>
      <w:r w:rsidR="003971BD" w:rsidRPr="003971BD">
        <w:t xml:space="preserve"> </w:t>
      </w:r>
      <w:r w:rsidRPr="003971BD">
        <w:t>признаны</w:t>
      </w:r>
      <w:r w:rsidR="003971BD" w:rsidRPr="003971BD">
        <w:t xml:space="preserve"> </w:t>
      </w:r>
      <w:r w:rsidRPr="003971BD">
        <w:t>работами</w:t>
      </w:r>
      <w:r w:rsidR="003971BD">
        <w:t xml:space="preserve"> "</w:t>
      </w:r>
      <w:r w:rsidRPr="003971BD">
        <w:t>важнейшего</w:t>
      </w:r>
      <w:r w:rsidR="003971BD" w:rsidRPr="003971BD">
        <w:t xml:space="preserve"> </w:t>
      </w:r>
      <w:r w:rsidRPr="003971BD">
        <w:t>государственного</w:t>
      </w:r>
      <w:r w:rsidR="003971BD" w:rsidRPr="003971BD">
        <w:t xml:space="preserve"> </w:t>
      </w:r>
      <w:r w:rsidRPr="003971BD">
        <w:t>значения</w:t>
      </w:r>
      <w:r w:rsidR="003971BD">
        <w:t>"</w:t>
      </w:r>
      <w:r w:rsidRPr="003971BD">
        <w:t>.</w:t>
      </w:r>
      <w:r w:rsidR="003971BD" w:rsidRPr="003971BD">
        <w:t xml:space="preserve"> </w:t>
      </w:r>
      <w:r w:rsidR="00BD6981" w:rsidRPr="003971BD">
        <w:t>В</w:t>
      </w:r>
      <w:r w:rsidR="003971BD" w:rsidRPr="003971BD">
        <w:t xml:space="preserve"> </w:t>
      </w:r>
      <w:r w:rsidR="00BD6981" w:rsidRPr="003971BD">
        <w:t>1922</w:t>
      </w:r>
      <w:r w:rsidR="003971BD" w:rsidRPr="003971BD">
        <w:t xml:space="preserve"> </w:t>
      </w:r>
      <w:r w:rsidR="00BD6981" w:rsidRPr="003971BD">
        <w:t>году</w:t>
      </w:r>
      <w:r w:rsidR="003971BD" w:rsidRPr="003971BD">
        <w:t xml:space="preserve"> </w:t>
      </w:r>
      <w:r w:rsidR="00BD6981" w:rsidRPr="003971BD">
        <w:t>был</w:t>
      </w:r>
      <w:r w:rsidR="003971BD" w:rsidRPr="003971BD">
        <w:t xml:space="preserve"> </w:t>
      </w:r>
      <w:r w:rsidR="00BD6981" w:rsidRPr="003971BD">
        <w:t>принят</w:t>
      </w:r>
      <w:r w:rsidR="003971BD" w:rsidRPr="003971BD">
        <w:t xml:space="preserve"> </w:t>
      </w:r>
      <w:r w:rsidR="00BD6981" w:rsidRPr="003971BD">
        <w:t>Земельный</w:t>
      </w:r>
      <w:r w:rsidR="003971BD" w:rsidRPr="003971BD">
        <w:t xml:space="preserve"> </w:t>
      </w:r>
      <w:r w:rsidR="00BD6981" w:rsidRPr="003971BD">
        <w:t>кодекс,</w:t>
      </w:r>
      <w:r w:rsidR="003971BD" w:rsidRPr="003971BD">
        <w:t xml:space="preserve"> </w:t>
      </w:r>
      <w:r w:rsidR="00BD6981" w:rsidRPr="003971BD">
        <w:t>целью</w:t>
      </w:r>
      <w:r w:rsidR="003971BD" w:rsidRPr="003971BD">
        <w:t xml:space="preserve"> </w:t>
      </w:r>
      <w:r w:rsidR="00BD6981" w:rsidRPr="003971BD">
        <w:t>которого</w:t>
      </w:r>
      <w:r w:rsidR="003971BD" w:rsidRPr="003971BD">
        <w:t xml:space="preserve"> </w:t>
      </w:r>
      <w:r w:rsidR="00BD6981" w:rsidRPr="003971BD">
        <w:t>было</w:t>
      </w:r>
      <w:r w:rsidR="003971BD" w:rsidRPr="003971BD">
        <w:t xml:space="preserve"> </w:t>
      </w:r>
      <w:r w:rsidR="00BD6981" w:rsidRPr="003971BD">
        <w:t>регулирование</w:t>
      </w:r>
      <w:r w:rsidR="003971BD" w:rsidRPr="003971BD">
        <w:t xml:space="preserve"> </w:t>
      </w:r>
      <w:r w:rsidR="00BD6981" w:rsidRPr="003971BD">
        <w:t>земельных</w:t>
      </w:r>
      <w:r w:rsidR="003971BD" w:rsidRPr="003971BD">
        <w:t xml:space="preserve"> </w:t>
      </w:r>
      <w:r w:rsidR="00BD6981" w:rsidRPr="003971BD">
        <w:t>отношений</w:t>
      </w:r>
      <w:r w:rsidR="003971BD" w:rsidRPr="003971BD">
        <w:t xml:space="preserve"> </w:t>
      </w:r>
      <w:r w:rsidR="00BD6981" w:rsidRPr="003971BD">
        <w:t>в</w:t>
      </w:r>
      <w:r w:rsidR="003971BD" w:rsidRPr="003971BD">
        <w:t xml:space="preserve"> </w:t>
      </w:r>
      <w:r w:rsidR="00BD6981" w:rsidRPr="003971BD">
        <w:t>новых</w:t>
      </w:r>
      <w:r w:rsidR="003971BD" w:rsidRPr="003971BD">
        <w:t xml:space="preserve"> </w:t>
      </w:r>
      <w:r w:rsidR="00BD6981" w:rsidRPr="003971BD">
        <w:t>условиях.</w:t>
      </w:r>
    </w:p>
    <w:p w:rsidR="003971BD" w:rsidRPr="003971BD" w:rsidRDefault="00BD6981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1928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началась</w:t>
      </w:r>
      <w:r w:rsidR="003971BD" w:rsidRPr="003971BD">
        <w:t xml:space="preserve"> </w:t>
      </w:r>
      <w:r w:rsidRPr="003971BD">
        <w:t>массовая</w:t>
      </w:r>
      <w:r w:rsidR="003971BD" w:rsidRPr="003971BD">
        <w:t xml:space="preserve"> </w:t>
      </w:r>
      <w:r w:rsidRPr="003971BD">
        <w:t>коллективизация</w:t>
      </w:r>
      <w:r w:rsidR="003971BD" w:rsidRPr="003971BD">
        <w:t xml:space="preserve"> </w:t>
      </w:r>
      <w:r w:rsidRPr="003971BD">
        <w:t>сельского</w:t>
      </w:r>
      <w:r w:rsidR="003971BD" w:rsidRPr="003971BD">
        <w:t xml:space="preserve"> </w:t>
      </w:r>
      <w:r w:rsidRPr="003971BD">
        <w:t>хозяйства,</w:t>
      </w:r>
      <w:r w:rsidR="003971BD" w:rsidRPr="003971BD">
        <w:t xml:space="preserve"> </w:t>
      </w:r>
      <w:r w:rsidRPr="003971BD">
        <w:t>были</w:t>
      </w:r>
      <w:r w:rsidR="003971BD" w:rsidRPr="003971BD">
        <w:t xml:space="preserve"> </w:t>
      </w:r>
      <w:r w:rsidRPr="003971BD">
        <w:t>утверждены</w:t>
      </w:r>
      <w:r w:rsidR="003971BD">
        <w:t xml:space="preserve"> "</w:t>
      </w:r>
      <w:r w:rsidRPr="003971BD">
        <w:t>Общие</w:t>
      </w:r>
      <w:r w:rsidR="003971BD" w:rsidRPr="003971BD">
        <w:t xml:space="preserve"> </w:t>
      </w:r>
      <w:r w:rsidRPr="003971BD">
        <w:t>начала</w:t>
      </w:r>
      <w:r w:rsidR="003971BD" w:rsidRPr="003971BD">
        <w:t xml:space="preserve"> </w:t>
      </w:r>
      <w:r w:rsidRPr="003971BD">
        <w:t>землепользования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землеустройства</w:t>
      </w:r>
      <w:r w:rsidR="003971BD">
        <w:t>"</w:t>
      </w:r>
      <w:r w:rsidRPr="003971BD">
        <w:t>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которых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отличие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1922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предусматривались</w:t>
      </w:r>
      <w:r w:rsidR="003971BD" w:rsidRPr="003971BD">
        <w:t xml:space="preserve"> </w:t>
      </w:r>
      <w:r w:rsidRPr="003971BD">
        <w:t>социалистические</w:t>
      </w:r>
      <w:r w:rsidR="003971BD" w:rsidRPr="003971BD">
        <w:t xml:space="preserve"> </w:t>
      </w:r>
      <w:r w:rsidRPr="003971BD">
        <w:t>формы</w:t>
      </w:r>
      <w:r w:rsidR="003971BD" w:rsidRPr="003971BD">
        <w:t xml:space="preserve"> </w:t>
      </w:r>
      <w:r w:rsidRPr="003971BD">
        <w:t>землепользования.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условиях</w:t>
      </w:r>
      <w:r w:rsidR="003971BD" w:rsidRPr="003971BD">
        <w:t xml:space="preserve"> </w:t>
      </w:r>
      <w:r w:rsidRPr="003971BD">
        <w:t>сплошной</w:t>
      </w:r>
      <w:r w:rsidR="003971BD" w:rsidRPr="003971BD">
        <w:t xml:space="preserve"> </w:t>
      </w:r>
      <w:r w:rsidRPr="003971BD">
        <w:t>коллективизации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общества,</w:t>
      </w:r>
      <w:r w:rsidR="003971BD" w:rsidRPr="003971BD">
        <w:t xml:space="preserve"> </w:t>
      </w:r>
      <w:r w:rsidRPr="003971BD">
        <w:t>являвшиеся</w:t>
      </w:r>
      <w:r w:rsidR="003971BD" w:rsidRPr="003971BD">
        <w:t xml:space="preserve"> </w:t>
      </w:r>
      <w:r w:rsidRPr="003971BD">
        <w:t>организационной</w:t>
      </w:r>
      <w:r w:rsidR="003971BD" w:rsidRPr="003971BD">
        <w:t xml:space="preserve"> </w:t>
      </w:r>
      <w:r w:rsidRPr="003971BD">
        <w:t>формой</w:t>
      </w:r>
      <w:r w:rsidR="003971BD" w:rsidRPr="003971BD">
        <w:t xml:space="preserve"> </w:t>
      </w:r>
      <w:r w:rsidRPr="003971BD">
        <w:t>единоличного</w:t>
      </w:r>
      <w:r w:rsidR="003971BD" w:rsidRPr="003971BD">
        <w:t xml:space="preserve"> </w:t>
      </w:r>
      <w:r w:rsidRPr="003971BD">
        <w:t>землепользования,</w:t>
      </w:r>
      <w:r w:rsidR="003971BD" w:rsidRPr="003971BD">
        <w:t xml:space="preserve"> </w:t>
      </w:r>
      <w:r w:rsidRPr="003971BD">
        <w:t>ликвидируются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основными</w:t>
      </w:r>
      <w:r w:rsidR="003971BD" w:rsidRPr="003971BD">
        <w:t xml:space="preserve"> </w:t>
      </w:r>
      <w:r w:rsidRPr="003971BD">
        <w:t>субъектами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 w:rsidRPr="003971BD">
        <w:t xml:space="preserve"> </w:t>
      </w:r>
      <w:r w:rsidRPr="003971BD">
        <w:t>становятся</w:t>
      </w:r>
      <w:r w:rsidR="003971BD" w:rsidRPr="003971BD">
        <w:t xml:space="preserve"> </w:t>
      </w:r>
      <w:r w:rsidRPr="003971BD">
        <w:t>колхозы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совхозы.</w:t>
      </w:r>
      <w:r w:rsidR="003971BD" w:rsidRPr="003971BD">
        <w:t xml:space="preserve"> </w:t>
      </w:r>
      <w:r w:rsidRPr="003971BD">
        <w:t>Общие</w:t>
      </w:r>
      <w:r w:rsidR="003971BD" w:rsidRPr="003971BD">
        <w:t xml:space="preserve"> </w:t>
      </w:r>
      <w:r w:rsidRPr="003971BD">
        <w:t>начала</w:t>
      </w:r>
      <w:r w:rsidR="003971BD" w:rsidRPr="003971BD">
        <w:t xml:space="preserve"> </w:t>
      </w:r>
      <w:r w:rsidRPr="003971BD">
        <w:t>землепользования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землеустройства</w:t>
      </w:r>
      <w:r w:rsidR="003971BD" w:rsidRPr="003971BD">
        <w:t xml:space="preserve"> </w:t>
      </w:r>
      <w:r w:rsidRPr="003971BD">
        <w:t>ввели</w:t>
      </w:r>
      <w:r w:rsidR="003971BD" w:rsidRPr="003971BD">
        <w:t xml:space="preserve"> </w:t>
      </w:r>
      <w:r w:rsidRPr="003971BD">
        <w:t>исключительно</w:t>
      </w:r>
      <w:r w:rsidR="003971BD" w:rsidRPr="003971BD">
        <w:t xml:space="preserve"> </w:t>
      </w:r>
      <w:r w:rsidRPr="003971BD">
        <w:t>государственную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землю.</w:t>
      </w:r>
    </w:p>
    <w:p w:rsidR="00BD6981" w:rsidRPr="003971BD" w:rsidRDefault="00BD6981" w:rsidP="003971BD">
      <w:pPr>
        <w:tabs>
          <w:tab w:val="left" w:pos="726"/>
        </w:tabs>
      </w:pPr>
      <w:r w:rsidRPr="003971BD">
        <w:t>После</w:t>
      </w:r>
      <w:r w:rsidR="003971BD" w:rsidRPr="003971BD">
        <w:t xml:space="preserve"> </w:t>
      </w:r>
      <w:r w:rsidRPr="003971BD">
        <w:t>принятия</w:t>
      </w:r>
      <w:r w:rsidR="003971BD" w:rsidRPr="003971BD">
        <w:t xml:space="preserve"> </w:t>
      </w:r>
      <w:r w:rsidRPr="003971BD">
        <w:t>Общих</w:t>
      </w:r>
      <w:r w:rsidR="003971BD" w:rsidRPr="003971BD">
        <w:t xml:space="preserve"> </w:t>
      </w:r>
      <w:r w:rsidRPr="003971BD">
        <w:t>начал</w:t>
      </w:r>
      <w:r w:rsidR="003971BD" w:rsidRPr="003971BD">
        <w:t xml:space="preserve"> </w:t>
      </w:r>
      <w:r w:rsidRPr="003971BD">
        <w:t>землепользования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землеустройства</w:t>
      </w:r>
      <w:r w:rsidR="003971BD" w:rsidRPr="003971BD">
        <w:t xml:space="preserve"> </w:t>
      </w:r>
      <w:r w:rsidRPr="003971BD">
        <w:t>законодательство</w:t>
      </w:r>
      <w:r w:rsidR="003971BD" w:rsidRPr="003971BD">
        <w:t xml:space="preserve"> </w:t>
      </w:r>
      <w:r w:rsidRPr="003971BD">
        <w:t>РСФСР</w:t>
      </w:r>
      <w:r w:rsidR="003971BD" w:rsidRPr="003971BD">
        <w:t xml:space="preserve"> </w:t>
      </w:r>
      <w:r w:rsidRPr="003971BD">
        <w:t>базировалось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законодательстве</w:t>
      </w:r>
      <w:r w:rsidR="003971BD" w:rsidRPr="003971BD">
        <w:t xml:space="preserve"> </w:t>
      </w:r>
      <w:r w:rsidRPr="003971BD">
        <w:t>Союза</w:t>
      </w:r>
      <w:r w:rsidR="003971BD" w:rsidRPr="003971BD">
        <w:t xml:space="preserve"> </w:t>
      </w:r>
      <w:r w:rsidRPr="003971BD">
        <w:t>ССР,</w:t>
      </w:r>
      <w:r w:rsidR="003971BD" w:rsidRPr="003971BD">
        <w:t xml:space="preserve"> </w:t>
      </w:r>
      <w:r w:rsidRPr="003971BD">
        <w:t>направленном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упрочение</w:t>
      </w:r>
      <w:r w:rsidR="003971BD" w:rsidRPr="003971BD">
        <w:t xml:space="preserve"> </w:t>
      </w:r>
      <w:r w:rsidRPr="003971BD">
        <w:t>земельно-правового</w:t>
      </w:r>
      <w:r w:rsidR="003971BD" w:rsidRPr="003971BD">
        <w:t xml:space="preserve"> </w:t>
      </w:r>
      <w:r w:rsidRPr="003971BD">
        <w:t>строя,</w:t>
      </w:r>
      <w:r w:rsidR="003971BD" w:rsidRPr="003971BD">
        <w:t xml:space="preserve"> </w:t>
      </w:r>
      <w:r w:rsidRPr="003971BD">
        <w:t>сложившегося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результате</w:t>
      </w:r>
      <w:r w:rsidR="003971BD" w:rsidRPr="003971BD">
        <w:t xml:space="preserve"> </w:t>
      </w:r>
      <w:r w:rsidRPr="003971BD">
        <w:t>принятия</w:t>
      </w:r>
      <w:r w:rsidR="003971BD" w:rsidRPr="003971BD">
        <w:t xml:space="preserve"> </w:t>
      </w:r>
      <w:r w:rsidRPr="003971BD">
        <w:t>Общих</w:t>
      </w:r>
      <w:r w:rsidR="003971BD" w:rsidRPr="003971BD">
        <w:t xml:space="preserve"> </w:t>
      </w:r>
      <w:r w:rsidRPr="003971BD">
        <w:t>начал</w:t>
      </w:r>
      <w:r w:rsidR="003971BD" w:rsidRPr="003971BD">
        <w:t xml:space="preserve"> </w:t>
      </w:r>
      <w:r w:rsidRPr="003971BD">
        <w:t>1928</w:t>
      </w:r>
      <w:r w:rsidR="003971BD" w:rsidRPr="003971BD">
        <w:t xml:space="preserve"> </w:t>
      </w:r>
      <w:r w:rsidRPr="003971BD">
        <w:t>года.</w:t>
      </w:r>
    </w:p>
    <w:p w:rsidR="00BD6981" w:rsidRPr="003971BD" w:rsidRDefault="00BD6981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послевоенный</w:t>
      </w:r>
      <w:r w:rsidR="003971BD" w:rsidRPr="003971BD">
        <w:t xml:space="preserve"> </w:t>
      </w:r>
      <w:r w:rsidRPr="003971BD">
        <w:t>период</w:t>
      </w:r>
      <w:r w:rsidR="003971BD" w:rsidRPr="003971BD">
        <w:t xml:space="preserve"> </w:t>
      </w:r>
      <w:r w:rsidRPr="003971BD">
        <w:t>страна</w:t>
      </w:r>
      <w:r w:rsidR="003971BD" w:rsidRPr="003971BD">
        <w:t xml:space="preserve"> </w:t>
      </w:r>
      <w:r w:rsidRPr="003971BD">
        <w:t>находилась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очень</w:t>
      </w:r>
      <w:r w:rsidR="003971BD" w:rsidRPr="003971BD">
        <w:t xml:space="preserve"> </w:t>
      </w:r>
      <w:r w:rsidRPr="003971BD">
        <w:t>тяжелом</w:t>
      </w:r>
      <w:r w:rsidR="003971BD" w:rsidRPr="003971BD">
        <w:t xml:space="preserve"> </w:t>
      </w:r>
      <w:r w:rsidRPr="003971BD">
        <w:t>экономическом</w:t>
      </w:r>
      <w:r w:rsidR="003971BD" w:rsidRPr="003971BD">
        <w:t xml:space="preserve"> </w:t>
      </w:r>
      <w:r w:rsidRPr="003971BD">
        <w:t>положении.</w:t>
      </w:r>
      <w:r w:rsidR="003971BD" w:rsidRPr="003971BD">
        <w:t xml:space="preserve"> </w:t>
      </w:r>
      <w:r w:rsidRPr="003971BD">
        <w:t>Была</w:t>
      </w:r>
      <w:r w:rsidR="003971BD" w:rsidRPr="003971BD">
        <w:t xml:space="preserve"> </w:t>
      </w:r>
      <w:r w:rsidRPr="003971BD">
        <w:t>активизирована</w:t>
      </w:r>
      <w:r w:rsidR="003971BD" w:rsidRPr="003971BD">
        <w:t xml:space="preserve"> </w:t>
      </w:r>
      <w:r w:rsidRPr="003971BD">
        <w:t>работа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кодификации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изданы</w:t>
      </w:r>
      <w:r w:rsidR="003971BD" w:rsidRPr="003971BD">
        <w:t xml:space="preserve"> </w:t>
      </w:r>
      <w:r w:rsidRPr="003971BD">
        <w:t>нормативные</w:t>
      </w:r>
      <w:r w:rsidR="003971BD" w:rsidRPr="003971BD">
        <w:t xml:space="preserve"> </w:t>
      </w:r>
      <w:r w:rsidRPr="003971BD">
        <w:t>акты,</w:t>
      </w:r>
      <w:r w:rsidR="003971BD" w:rsidRPr="003971BD">
        <w:t xml:space="preserve"> </w:t>
      </w:r>
      <w:r w:rsidRPr="003971BD">
        <w:t>направленные,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прежде,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обеспечение</w:t>
      </w:r>
      <w:r w:rsidR="003971BD" w:rsidRPr="003971BD">
        <w:t xml:space="preserve"> </w:t>
      </w:r>
      <w:r w:rsidRPr="003971BD">
        <w:t>рационального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охраны</w:t>
      </w:r>
      <w:r w:rsidR="003971BD" w:rsidRPr="003971BD">
        <w:t xml:space="preserve"> </w:t>
      </w:r>
      <w:r w:rsidRPr="003971BD">
        <w:t>сельскохозяйственных</w:t>
      </w:r>
      <w:r w:rsidR="003971BD" w:rsidRPr="003971BD">
        <w:t xml:space="preserve"> </w:t>
      </w:r>
      <w:r w:rsidRPr="003971BD">
        <w:t>земель.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1968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были</w:t>
      </w:r>
      <w:r w:rsidR="003971BD" w:rsidRPr="003971BD">
        <w:t xml:space="preserve"> </w:t>
      </w:r>
      <w:r w:rsidRPr="003971BD">
        <w:t>введены</w:t>
      </w:r>
      <w:r w:rsidR="003971BD">
        <w:t xml:space="preserve"> "</w:t>
      </w:r>
      <w:r w:rsidRPr="003971BD">
        <w:t>Основы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законодательства</w:t>
      </w:r>
      <w:r w:rsidR="003971BD">
        <w:t>"</w:t>
      </w:r>
      <w:r w:rsidRPr="003971BD">
        <w:t>,</w:t>
      </w:r>
      <w:r w:rsidR="003971BD" w:rsidRPr="003971BD">
        <w:t xml:space="preserve"> </w:t>
      </w:r>
      <w:r w:rsidRPr="003971BD">
        <w:t>отличавшиеся</w:t>
      </w:r>
      <w:r w:rsidR="003971BD" w:rsidRPr="003971BD">
        <w:t xml:space="preserve"> </w:t>
      </w:r>
      <w:r w:rsidRPr="003971BD">
        <w:t>тем,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содержали</w:t>
      </w:r>
      <w:r w:rsidR="003971BD" w:rsidRPr="003971BD">
        <w:t xml:space="preserve"> </w:t>
      </w:r>
      <w:r w:rsidR="00AB3CDC" w:rsidRPr="003971BD">
        <w:t>большее</w:t>
      </w:r>
      <w:r w:rsidR="003971BD" w:rsidRPr="003971BD">
        <w:t xml:space="preserve"> </w:t>
      </w:r>
      <w:r w:rsidR="00AB3CDC" w:rsidRPr="003971BD">
        <w:t>количество</w:t>
      </w:r>
      <w:r w:rsidR="003971BD" w:rsidRPr="003971BD">
        <w:t xml:space="preserve"> </w:t>
      </w:r>
      <w:r w:rsidRPr="003971BD">
        <w:t>земельно-правовых</w:t>
      </w:r>
      <w:r w:rsidR="003971BD" w:rsidRPr="003971BD">
        <w:t xml:space="preserve"> </w:t>
      </w:r>
      <w:r w:rsidRPr="003971BD">
        <w:t>институтов</w:t>
      </w:r>
      <w:r w:rsidR="00AB3CDC" w:rsidRPr="003971BD">
        <w:t>,</w:t>
      </w:r>
      <w:r w:rsidR="003971BD" w:rsidRPr="003971BD">
        <w:t xml:space="preserve"> </w:t>
      </w:r>
      <w:r w:rsidR="00AB3CDC" w:rsidRPr="003971BD">
        <w:t>по</w:t>
      </w:r>
      <w:r w:rsidR="003971BD" w:rsidRPr="003971BD">
        <w:t xml:space="preserve"> </w:t>
      </w:r>
      <w:r w:rsidR="00AB3CDC" w:rsidRPr="003971BD">
        <w:t>сравнению</w:t>
      </w:r>
      <w:r w:rsidR="003971BD" w:rsidRPr="003971BD">
        <w:t xml:space="preserve"> </w:t>
      </w:r>
      <w:r w:rsidR="00AB3CDC" w:rsidRPr="003971BD">
        <w:t>с</w:t>
      </w:r>
      <w:r w:rsidR="003971BD" w:rsidRPr="003971BD">
        <w:t xml:space="preserve"> </w:t>
      </w:r>
      <w:r w:rsidR="00AB3CDC" w:rsidRPr="003971BD">
        <w:t>Общими</w:t>
      </w:r>
      <w:r w:rsidR="003971BD" w:rsidRPr="003971BD">
        <w:t xml:space="preserve"> </w:t>
      </w:r>
      <w:r w:rsidR="00AB3CDC" w:rsidRPr="003971BD">
        <w:t>началами</w:t>
      </w:r>
      <w:r w:rsidR="003971BD" w:rsidRPr="003971BD">
        <w:t xml:space="preserve"> </w:t>
      </w:r>
      <w:r w:rsidR="00AB3CDC" w:rsidRPr="003971BD">
        <w:t>землепользования</w:t>
      </w:r>
      <w:r w:rsidR="003971BD" w:rsidRPr="003971BD">
        <w:t xml:space="preserve"> </w:t>
      </w:r>
      <w:r w:rsidR="00AB3CDC" w:rsidRPr="003971BD">
        <w:t>и</w:t>
      </w:r>
      <w:r w:rsidR="003971BD" w:rsidRPr="003971BD">
        <w:t xml:space="preserve"> </w:t>
      </w:r>
      <w:r w:rsidR="00AB3CDC" w:rsidRPr="003971BD">
        <w:t>землеустройства</w:t>
      </w:r>
      <w:r w:rsidR="003971BD" w:rsidRPr="003971BD">
        <w:t xml:space="preserve"> </w:t>
      </w:r>
      <w:r w:rsidR="00AB3CDC" w:rsidRPr="003971BD">
        <w:t>1928</w:t>
      </w:r>
      <w:r w:rsidR="003971BD" w:rsidRPr="003971BD">
        <w:t xml:space="preserve"> </w:t>
      </w:r>
      <w:r w:rsidR="00AB3CDC" w:rsidRPr="003971BD">
        <w:t>года.</w:t>
      </w:r>
      <w:r w:rsidR="003971BD" w:rsidRPr="003971BD">
        <w:t xml:space="preserve"> </w:t>
      </w:r>
      <w:r w:rsidR="00AB3CDC" w:rsidRPr="003971BD">
        <w:t>Принятые</w:t>
      </w:r>
      <w:r w:rsidR="003971BD" w:rsidRPr="003971BD">
        <w:t xml:space="preserve"> </w:t>
      </w:r>
      <w:r w:rsidR="00AB3CDC" w:rsidRPr="003971BD">
        <w:t>Основы</w:t>
      </w:r>
      <w:r w:rsidR="003971BD" w:rsidRPr="003971BD">
        <w:t xml:space="preserve"> </w:t>
      </w:r>
      <w:r w:rsidR="00AB3CDC" w:rsidRPr="003971BD">
        <w:t>полностью</w:t>
      </w:r>
      <w:r w:rsidR="003971BD" w:rsidRPr="003971BD">
        <w:t xml:space="preserve"> </w:t>
      </w:r>
      <w:r w:rsidR="00AB3CDC" w:rsidRPr="003971BD">
        <w:t>укрепили</w:t>
      </w:r>
      <w:r w:rsidR="003971BD" w:rsidRPr="003971BD">
        <w:t xml:space="preserve"> </w:t>
      </w:r>
      <w:r w:rsidR="00AB3CDC" w:rsidRPr="003971BD">
        <w:t>суть</w:t>
      </w:r>
      <w:r w:rsidR="003971BD" w:rsidRPr="003971BD">
        <w:t xml:space="preserve"> </w:t>
      </w:r>
      <w:r w:rsidRPr="003971BD">
        <w:t>земельно-правового</w:t>
      </w:r>
      <w:r w:rsidR="003971BD" w:rsidRPr="003971BD">
        <w:t xml:space="preserve"> </w:t>
      </w:r>
      <w:r w:rsidRPr="003971BD">
        <w:t>строя,</w:t>
      </w:r>
      <w:r w:rsidR="003971BD" w:rsidRPr="003971BD">
        <w:t xml:space="preserve"> </w:t>
      </w:r>
      <w:r w:rsidRPr="003971BD">
        <w:t>основанного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исключительно</w:t>
      </w:r>
      <w:r w:rsidR="003971BD" w:rsidRPr="003971BD">
        <w:t xml:space="preserve"> </w:t>
      </w:r>
      <w:r w:rsidRPr="003971BD">
        <w:t>государства</w:t>
      </w:r>
      <w:r w:rsidR="00AB3CDC" w:rsidRPr="003971BD">
        <w:t>.</w:t>
      </w:r>
    </w:p>
    <w:p w:rsidR="003971BD" w:rsidRPr="003971BD" w:rsidRDefault="00AB3CDC" w:rsidP="003971BD">
      <w:pPr>
        <w:tabs>
          <w:tab w:val="left" w:pos="726"/>
        </w:tabs>
      </w:pPr>
      <w:r w:rsidRPr="003971BD">
        <w:t>После</w:t>
      </w:r>
      <w:r w:rsidR="003971BD" w:rsidRPr="003971BD">
        <w:t xml:space="preserve"> </w:t>
      </w:r>
      <w:r w:rsidRPr="003971BD">
        <w:t>введения</w:t>
      </w:r>
      <w:r w:rsidR="003971BD" w:rsidRPr="003971BD">
        <w:t xml:space="preserve"> </w:t>
      </w:r>
      <w:r w:rsidRPr="003971BD">
        <w:t>Основ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1970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был</w:t>
      </w:r>
      <w:r w:rsidR="003971BD" w:rsidRPr="003971BD">
        <w:t xml:space="preserve"> </w:t>
      </w:r>
      <w:r w:rsidRPr="003971BD">
        <w:t>принят</w:t>
      </w:r>
      <w:r w:rsidR="003971BD" w:rsidRPr="003971BD">
        <w:t xml:space="preserve"> </w:t>
      </w:r>
      <w:r w:rsidRPr="003971BD">
        <w:t>новый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кодекс</w:t>
      </w:r>
      <w:r w:rsidR="003971BD" w:rsidRPr="003971BD">
        <w:t xml:space="preserve"> </w:t>
      </w:r>
      <w:r w:rsidRPr="003971BD">
        <w:t>РСФСР,</w:t>
      </w:r>
      <w:r w:rsidR="003971BD" w:rsidRPr="003971BD">
        <w:t xml:space="preserve"> </w:t>
      </w:r>
      <w:r w:rsidRPr="003971BD">
        <w:t>действовавший</w:t>
      </w:r>
      <w:r w:rsidR="003971BD" w:rsidRPr="003971BD">
        <w:t xml:space="preserve"> </w:t>
      </w:r>
      <w:r w:rsidRPr="003971BD">
        <w:t>вплоть</w:t>
      </w:r>
      <w:r w:rsidR="003971BD" w:rsidRPr="003971BD">
        <w:t xml:space="preserve"> </w:t>
      </w:r>
      <w:r w:rsidRPr="003971BD">
        <w:t>до</w:t>
      </w:r>
      <w:r w:rsidR="003971BD" w:rsidRPr="003971BD">
        <w:t xml:space="preserve"> </w:t>
      </w:r>
      <w:r w:rsidRPr="003971BD">
        <w:t>1990</w:t>
      </w:r>
      <w:r w:rsidR="003971BD" w:rsidRPr="003971BD">
        <w:t xml:space="preserve"> </w:t>
      </w:r>
      <w:r w:rsidRPr="003971BD">
        <w:t>года.</w:t>
      </w:r>
      <w:r w:rsidR="003971BD" w:rsidRPr="003971BD">
        <w:t xml:space="preserve"> </w:t>
      </w:r>
      <w:r w:rsidRPr="003971BD">
        <w:t>Земля</w:t>
      </w:r>
      <w:r w:rsidR="003971BD" w:rsidRPr="003971BD">
        <w:t xml:space="preserve"> </w:t>
      </w:r>
      <w:r w:rsidRPr="003971BD">
        <w:t>становилась</w:t>
      </w:r>
      <w:r w:rsidR="003971BD" w:rsidRPr="003971BD">
        <w:t xml:space="preserve"> </w:t>
      </w:r>
      <w:r w:rsidRPr="003971BD">
        <w:t>исключительно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собственностью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предоставлялась</w:t>
      </w:r>
      <w:r w:rsidR="003971BD" w:rsidRPr="003971BD">
        <w:t xml:space="preserve"> </w:t>
      </w:r>
      <w:r w:rsidRPr="003971BD">
        <w:t>только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пользование.</w:t>
      </w:r>
      <w:r w:rsidR="003971BD" w:rsidRPr="003971BD">
        <w:t xml:space="preserve"> </w:t>
      </w:r>
      <w:r w:rsidRPr="003971BD">
        <w:t>Тем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менее,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стране</w:t>
      </w:r>
      <w:r w:rsidR="003971BD" w:rsidRPr="003971BD">
        <w:t xml:space="preserve"> </w:t>
      </w:r>
      <w:r w:rsidRPr="003971BD">
        <w:t>оставались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своей</w:t>
      </w:r>
      <w:r w:rsidR="003971BD" w:rsidRPr="003971BD">
        <w:t xml:space="preserve"> </w:t>
      </w:r>
      <w:r w:rsidRPr="003971BD">
        <w:t>основе</w:t>
      </w:r>
      <w:r w:rsidR="003971BD" w:rsidRPr="003971BD">
        <w:t xml:space="preserve"> </w:t>
      </w:r>
      <w:r w:rsidRPr="003971BD">
        <w:t>прежними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радикальных</w:t>
      </w:r>
      <w:r w:rsidR="003971BD" w:rsidRPr="003971BD">
        <w:t xml:space="preserve"> </w:t>
      </w:r>
      <w:r w:rsidRPr="003971BD">
        <w:t>изменений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структуре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произошло.</w:t>
      </w:r>
    </w:p>
    <w:p w:rsidR="003971BD" w:rsidRPr="003971BD" w:rsidRDefault="00C903DE" w:rsidP="003971BD">
      <w:pPr>
        <w:tabs>
          <w:tab w:val="left" w:pos="726"/>
        </w:tabs>
      </w:pPr>
      <w:r w:rsidRPr="003971BD">
        <w:t>28</w:t>
      </w:r>
      <w:r w:rsidR="003971BD" w:rsidRPr="003971BD">
        <w:t xml:space="preserve"> </w:t>
      </w:r>
      <w:r w:rsidRPr="003971BD">
        <w:t>февраля</w:t>
      </w:r>
      <w:r w:rsidR="003971BD" w:rsidRPr="003971BD">
        <w:t xml:space="preserve"> </w:t>
      </w:r>
      <w:r w:rsidRPr="003971BD">
        <w:t>1990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="00AB3CDC" w:rsidRPr="003971BD">
        <w:t>были</w:t>
      </w:r>
      <w:r w:rsidR="003971BD" w:rsidRPr="003971BD">
        <w:t xml:space="preserve"> </w:t>
      </w:r>
      <w:r w:rsidR="00AB3CDC" w:rsidRPr="003971BD">
        <w:t>приняты</w:t>
      </w:r>
      <w:r w:rsidR="003971BD" w:rsidRPr="003971BD">
        <w:t xml:space="preserve"> </w:t>
      </w:r>
      <w:r w:rsidR="00AB3CDC" w:rsidRPr="003971BD">
        <w:t>Основы</w:t>
      </w:r>
      <w:r w:rsidR="003971BD" w:rsidRPr="003971BD">
        <w:t xml:space="preserve"> </w:t>
      </w:r>
      <w:r w:rsidR="00AB3CDC" w:rsidRPr="003971BD">
        <w:t>Союза</w:t>
      </w:r>
      <w:r w:rsidR="003971BD" w:rsidRPr="003971BD">
        <w:t xml:space="preserve"> </w:t>
      </w:r>
      <w:r w:rsidR="00AB3CDC" w:rsidRPr="003971BD">
        <w:t>ССР</w:t>
      </w:r>
      <w:r w:rsidR="003971BD" w:rsidRPr="003971BD">
        <w:t xml:space="preserve"> </w:t>
      </w:r>
      <w:r w:rsidR="0009334D" w:rsidRPr="003971BD">
        <w:t>и</w:t>
      </w:r>
      <w:r w:rsidR="003971BD" w:rsidRPr="003971BD">
        <w:t xml:space="preserve"> </w:t>
      </w:r>
      <w:r w:rsidR="0009334D" w:rsidRPr="003971BD">
        <w:t>союзных</w:t>
      </w:r>
      <w:r w:rsidR="003971BD" w:rsidRPr="003971BD">
        <w:t xml:space="preserve"> </w:t>
      </w:r>
      <w:r w:rsidR="0009334D" w:rsidRPr="003971BD">
        <w:t>республик</w:t>
      </w:r>
      <w:r w:rsidR="003971BD">
        <w:t xml:space="preserve"> "</w:t>
      </w:r>
      <w:r w:rsidR="0009334D" w:rsidRPr="003971BD">
        <w:t>О</w:t>
      </w:r>
      <w:r w:rsidR="003971BD" w:rsidRPr="003971BD">
        <w:t xml:space="preserve"> </w:t>
      </w:r>
      <w:r w:rsidR="0009334D" w:rsidRPr="003971BD">
        <w:t>земле</w:t>
      </w:r>
      <w:r w:rsidR="003971BD">
        <w:t>"</w:t>
      </w:r>
      <w:r w:rsidR="00374046" w:rsidRPr="003971BD">
        <w:t>,</w:t>
      </w:r>
      <w:r w:rsidR="003971BD" w:rsidRPr="003971BD">
        <w:t xml:space="preserve"> </w:t>
      </w:r>
      <w:r w:rsidR="00374046" w:rsidRPr="003971BD">
        <w:t>которые</w:t>
      </w:r>
      <w:r w:rsidR="003971BD" w:rsidRPr="003971BD">
        <w:t xml:space="preserve"> </w:t>
      </w:r>
      <w:r w:rsidR="00374046" w:rsidRPr="003971BD">
        <w:t>кардинально</w:t>
      </w:r>
      <w:r w:rsidR="003971BD" w:rsidRPr="003971BD">
        <w:t xml:space="preserve"> </w:t>
      </w:r>
      <w:r w:rsidR="00374046" w:rsidRPr="003971BD">
        <w:t>не</w:t>
      </w:r>
      <w:r w:rsidR="003971BD" w:rsidRPr="003971BD">
        <w:t xml:space="preserve"> </w:t>
      </w:r>
      <w:r w:rsidR="00374046" w:rsidRPr="003971BD">
        <w:t>меняли</w:t>
      </w:r>
      <w:r w:rsidR="003971BD" w:rsidRPr="003971BD">
        <w:t xml:space="preserve"> </w:t>
      </w:r>
      <w:r w:rsidR="00374046" w:rsidRPr="003971BD">
        <w:t>земельно-правовой</w:t>
      </w:r>
      <w:r w:rsidR="003971BD" w:rsidRPr="003971BD">
        <w:t xml:space="preserve"> </w:t>
      </w:r>
      <w:r w:rsidR="00374046" w:rsidRPr="003971BD">
        <w:t>строй</w:t>
      </w:r>
      <w:r w:rsidR="003971BD" w:rsidRPr="003971BD">
        <w:t xml:space="preserve"> </w:t>
      </w:r>
      <w:r w:rsidR="00374046" w:rsidRPr="003971BD">
        <w:t>России,</w:t>
      </w:r>
      <w:r w:rsidR="003971BD" w:rsidRPr="003971BD">
        <w:t xml:space="preserve"> </w:t>
      </w:r>
      <w:r w:rsidR="00374046" w:rsidRPr="003971BD">
        <w:t>однако</w:t>
      </w:r>
      <w:r w:rsidR="003971BD" w:rsidRPr="003971BD">
        <w:t xml:space="preserve"> </w:t>
      </w:r>
      <w:r w:rsidR="00374046" w:rsidRPr="003971BD">
        <w:t>внесли</w:t>
      </w:r>
      <w:r w:rsidR="003971BD" w:rsidRPr="003971BD">
        <w:t xml:space="preserve"> </w:t>
      </w:r>
      <w:r w:rsidR="00374046" w:rsidRPr="003971BD">
        <w:t>в</w:t>
      </w:r>
      <w:r w:rsidR="003971BD" w:rsidRPr="003971BD">
        <w:t xml:space="preserve"> </w:t>
      </w:r>
      <w:r w:rsidR="00374046" w:rsidRPr="003971BD">
        <w:t>него</w:t>
      </w:r>
      <w:r w:rsidR="003971BD" w:rsidRPr="003971BD">
        <w:t xml:space="preserve"> </w:t>
      </w:r>
      <w:r w:rsidR="00374046" w:rsidRPr="003971BD">
        <w:t>некоторые</w:t>
      </w:r>
      <w:r w:rsidR="003971BD" w:rsidRPr="003971BD">
        <w:t xml:space="preserve"> </w:t>
      </w:r>
      <w:r w:rsidR="00374046" w:rsidRPr="003971BD">
        <w:t>существенные</w:t>
      </w:r>
      <w:r w:rsidR="003971BD" w:rsidRPr="003971BD">
        <w:t xml:space="preserve"> </w:t>
      </w:r>
      <w:r w:rsidR="00374046" w:rsidRPr="003971BD">
        <w:t>изменения</w:t>
      </w:r>
      <w:r w:rsidR="00374996" w:rsidRPr="003971BD">
        <w:t>,</w:t>
      </w:r>
      <w:r w:rsidR="003971BD" w:rsidRPr="003971BD">
        <w:t xml:space="preserve"> </w:t>
      </w:r>
      <w:r w:rsidR="00374996" w:rsidRPr="003971BD">
        <w:t>заключающиеся</w:t>
      </w:r>
      <w:r w:rsidR="003971BD" w:rsidRPr="003971BD">
        <w:t xml:space="preserve"> </w:t>
      </w:r>
      <w:r w:rsidR="00374996" w:rsidRPr="003971BD">
        <w:t>в</w:t>
      </w:r>
      <w:r w:rsidR="003971BD" w:rsidRPr="003971BD">
        <w:t xml:space="preserve"> </w:t>
      </w:r>
      <w:r w:rsidR="00374996" w:rsidRPr="003971BD">
        <w:t>том,</w:t>
      </w:r>
      <w:r w:rsidR="003971BD" w:rsidRPr="003971BD">
        <w:t xml:space="preserve"> </w:t>
      </w:r>
      <w:r w:rsidR="00374996" w:rsidRPr="003971BD">
        <w:t>что</w:t>
      </w:r>
      <w:r w:rsidR="003971BD" w:rsidRPr="003971BD">
        <w:t xml:space="preserve"> </w:t>
      </w:r>
      <w:r w:rsidR="00374996" w:rsidRPr="003971BD">
        <w:t>члены</w:t>
      </w:r>
      <w:r w:rsidR="003971BD" w:rsidRPr="003971BD">
        <w:t xml:space="preserve"> </w:t>
      </w:r>
      <w:r w:rsidR="00374996" w:rsidRPr="003971BD">
        <w:t>колхозов</w:t>
      </w:r>
      <w:r w:rsidR="003971BD" w:rsidRPr="003971BD">
        <w:t xml:space="preserve"> </w:t>
      </w:r>
      <w:r w:rsidR="00374996" w:rsidRPr="003971BD">
        <w:t>и</w:t>
      </w:r>
      <w:r w:rsidR="003971BD" w:rsidRPr="003971BD">
        <w:t xml:space="preserve"> </w:t>
      </w:r>
      <w:r w:rsidR="00374996" w:rsidRPr="003971BD">
        <w:t>совхозов</w:t>
      </w:r>
      <w:r w:rsidR="003971BD" w:rsidRPr="003971BD">
        <w:t xml:space="preserve"> </w:t>
      </w:r>
      <w:r w:rsidR="00AB3CDC" w:rsidRPr="003971BD">
        <w:t>при</w:t>
      </w:r>
      <w:r w:rsidR="003971BD" w:rsidRPr="003971BD">
        <w:t xml:space="preserve"> </w:t>
      </w:r>
      <w:r w:rsidR="00AB3CDC" w:rsidRPr="003971BD">
        <w:t>желании</w:t>
      </w:r>
      <w:r w:rsidR="003971BD" w:rsidRPr="003971BD">
        <w:t xml:space="preserve"> </w:t>
      </w:r>
      <w:r w:rsidR="00AB3CDC" w:rsidRPr="003971BD">
        <w:t>создать</w:t>
      </w:r>
      <w:r w:rsidR="003971BD" w:rsidRPr="003971BD">
        <w:t xml:space="preserve"> </w:t>
      </w:r>
      <w:r w:rsidR="00AB3CDC" w:rsidRPr="003971BD">
        <w:t>крестьянское</w:t>
      </w:r>
      <w:r w:rsidR="003971BD">
        <w:t xml:space="preserve"> (</w:t>
      </w:r>
      <w:r w:rsidR="00AB3CDC" w:rsidRPr="003971BD">
        <w:t>фермерское</w:t>
      </w:r>
      <w:r w:rsidR="003971BD" w:rsidRPr="003971BD">
        <w:t xml:space="preserve">) </w:t>
      </w:r>
      <w:r w:rsidR="00AB3CDC" w:rsidRPr="003971BD">
        <w:t>хозяйство</w:t>
      </w:r>
      <w:r w:rsidR="003971BD" w:rsidRPr="003971BD">
        <w:t xml:space="preserve"> </w:t>
      </w:r>
      <w:r w:rsidR="00AB3CDC" w:rsidRPr="003971BD">
        <w:t>получили</w:t>
      </w:r>
      <w:r w:rsidR="003971BD" w:rsidRPr="003971BD">
        <w:t xml:space="preserve"> </w:t>
      </w:r>
      <w:r w:rsidR="00AB3CDC" w:rsidRPr="003971BD">
        <w:t>право</w:t>
      </w:r>
      <w:r w:rsidR="003971BD" w:rsidRPr="003971BD">
        <w:t xml:space="preserve"> </w:t>
      </w:r>
      <w:r w:rsidR="00AB3CDC" w:rsidRPr="003971BD">
        <w:t>на</w:t>
      </w:r>
      <w:r w:rsidR="003971BD" w:rsidRPr="003971BD">
        <w:t xml:space="preserve"> </w:t>
      </w:r>
      <w:r w:rsidR="00AB3CDC" w:rsidRPr="003971BD">
        <w:t>земельные</w:t>
      </w:r>
      <w:r w:rsidR="003971BD" w:rsidRPr="003971BD">
        <w:t xml:space="preserve"> </w:t>
      </w:r>
      <w:r w:rsidR="00AB3CDC" w:rsidRPr="003971BD">
        <w:t>участки</w:t>
      </w:r>
      <w:r w:rsidR="003971BD" w:rsidRPr="003971BD">
        <w:t xml:space="preserve"> </w:t>
      </w:r>
      <w:r w:rsidR="00AB3CDC" w:rsidRPr="003971BD">
        <w:t>из</w:t>
      </w:r>
      <w:r w:rsidR="003971BD" w:rsidRPr="003971BD">
        <w:t xml:space="preserve"> </w:t>
      </w:r>
      <w:r w:rsidR="00AB3CDC" w:rsidRPr="003971BD">
        <w:t>состава</w:t>
      </w:r>
      <w:r w:rsidR="003971BD" w:rsidRPr="003971BD">
        <w:t xml:space="preserve"> </w:t>
      </w:r>
      <w:r w:rsidR="00AB3CDC" w:rsidRPr="003971BD">
        <w:t>земель</w:t>
      </w:r>
      <w:r w:rsidR="003971BD" w:rsidRPr="003971BD">
        <w:t xml:space="preserve"> </w:t>
      </w:r>
      <w:r w:rsidR="00AB3CDC" w:rsidRPr="003971BD">
        <w:t>сельскохозяйственных</w:t>
      </w:r>
      <w:r w:rsidR="003971BD" w:rsidRPr="003971BD">
        <w:t xml:space="preserve"> </w:t>
      </w:r>
      <w:r w:rsidR="00AB3CDC" w:rsidRPr="003971BD">
        <w:t>организаций.</w:t>
      </w:r>
      <w:r w:rsidR="003971BD" w:rsidRPr="003971BD">
        <w:t xml:space="preserve"> </w:t>
      </w:r>
      <w:r w:rsidR="002B0C18" w:rsidRPr="003971BD">
        <w:t>Введение</w:t>
      </w:r>
      <w:r w:rsidR="003971BD" w:rsidRPr="003971BD">
        <w:t xml:space="preserve"> </w:t>
      </w:r>
      <w:r w:rsidR="002B0C18" w:rsidRPr="003971BD">
        <w:t>платности</w:t>
      </w:r>
      <w:r w:rsidR="003971BD" w:rsidRPr="003971BD">
        <w:t xml:space="preserve"> </w:t>
      </w:r>
      <w:r w:rsidR="002B0C18" w:rsidRPr="003971BD">
        <w:t>землепользования</w:t>
      </w:r>
      <w:r w:rsidR="003971BD" w:rsidRPr="003971BD">
        <w:t xml:space="preserve"> </w:t>
      </w:r>
      <w:r w:rsidR="002B0C18" w:rsidRPr="003971BD">
        <w:t>а</w:t>
      </w:r>
      <w:r w:rsidR="003971BD" w:rsidRPr="003971BD">
        <w:t xml:space="preserve"> </w:t>
      </w:r>
      <w:r w:rsidR="002B0C18" w:rsidRPr="003971BD">
        <w:t>также</w:t>
      </w:r>
      <w:r w:rsidR="003971BD" w:rsidRPr="003971BD">
        <w:t xml:space="preserve"> </w:t>
      </w:r>
      <w:r w:rsidR="002B0C18" w:rsidRPr="003971BD">
        <w:t>ново</w:t>
      </w:r>
      <w:r w:rsidR="0053699D" w:rsidRPr="003971BD">
        <w:t>го</w:t>
      </w:r>
      <w:r w:rsidR="003971BD" w:rsidRPr="003971BD">
        <w:t xml:space="preserve"> </w:t>
      </w:r>
      <w:r w:rsidR="002B0C18" w:rsidRPr="003971BD">
        <w:t>вещного</w:t>
      </w:r>
      <w:r w:rsidR="003971BD" w:rsidRPr="003971BD">
        <w:t xml:space="preserve"> </w:t>
      </w:r>
      <w:r w:rsidR="002B0C18" w:rsidRPr="003971BD">
        <w:t>права</w:t>
      </w:r>
      <w:r w:rsidR="003971BD">
        <w:t xml:space="preserve"> (</w:t>
      </w:r>
      <w:r w:rsidR="00AB3CDC" w:rsidRPr="003971BD">
        <w:t>права</w:t>
      </w:r>
      <w:r w:rsidR="003971BD" w:rsidRPr="003971BD">
        <w:t xml:space="preserve"> </w:t>
      </w:r>
      <w:r w:rsidR="00AB3CDC" w:rsidRPr="003971BD">
        <w:t>пожизненного</w:t>
      </w:r>
      <w:r w:rsidR="003971BD" w:rsidRPr="003971BD">
        <w:t xml:space="preserve"> </w:t>
      </w:r>
      <w:r w:rsidR="00AB3CDC" w:rsidRPr="003971BD">
        <w:t>наследуемого</w:t>
      </w:r>
      <w:r w:rsidR="003971BD" w:rsidRPr="003971BD">
        <w:t xml:space="preserve"> </w:t>
      </w:r>
      <w:r w:rsidR="00AB3CDC" w:rsidRPr="003971BD">
        <w:t>владения</w:t>
      </w:r>
      <w:r w:rsidR="003971BD" w:rsidRPr="003971BD">
        <w:t xml:space="preserve"> </w:t>
      </w:r>
      <w:r w:rsidR="00AB3CDC" w:rsidRPr="003971BD">
        <w:t>как</w:t>
      </w:r>
      <w:r w:rsidR="003971BD" w:rsidRPr="003971BD">
        <w:t xml:space="preserve"> </w:t>
      </w:r>
      <w:r w:rsidR="00AB3CDC" w:rsidRPr="003971BD">
        <w:t>прообраза</w:t>
      </w:r>
      <w:r w:rsidR="003971BD" w:rsidRPr="003971BD">
        <w:t xml:space="preserve"> </w:t>
      </w:r>
      <w:r w:rsidR="00AB3CDC" w:rsidRPr="003971BD">
        <w:t>права</w:t>
      </w:r>
      <w:r w:rsidR="003971BD" w:rsidRPr="003971BD">
        <w:t xml:space="preserve"> </w:t>
      </w:r>
      <w:r w:rsidR="00AB3CDC" w:rsidRPr="003971BD">
        <w:t>частной</w:t>
      </w:r>
      <w:r w:rsidR="003971BD" w:rsidRPr="003971BD">
        <w:t xml:space="preserve"> </w:t>
      </w:r>
      <w:r w:rsidR="00AB3CDC" w:rsidRPr="003971BD">
        <w:t>собственности</w:t>
      </w:r>
      <w:r w:rsidR="003971BD" w:rsidRPr="003971BD">
        <w:t xml:space="preserve"> </w:t>
      </w:r>
      <w:r w:rsidR="00AB3CDC" w:rsidRPr="003971BD">
        <w:t>на</w:t>
      </w:r>
      <w:r w:rsidR="003971BD" w:rsidRPr="003971BD">
        <w:t xml:space="preserve"> </w:t>
      </w:r>
      <w:r w:rsidR="00AB3CDC" w:rsidRPr="003971BD">
        <w:t>землю</w:t>
      </w:r>
      <w:r w:rsidR="003971BD" w:rsidRPr="003971BD">
        <w:t xml:space="preserve">) </w:t>
      </w:r>
      <w:r w:rsidR="009A24FC" w:rsidRPr="003971BD">
        <w:t>стали</w:t>
      </w:r>
      <w:r w:rsidR="003971BD" w:rsidRPr="003971BD">
        <w:t xml:space="preserve"> </w:t>
      </w:r>
      <w:r w:rsidR="009A24FC" w:rsidRPr="003971BD">
        <w:t>п</w:t>
      </w:r>
      <w:r w:rsidR="002B0C18" w:rsidRPr="003971BD">
        <w:t>ринципиально</w:t>
      </w:r>
      <w:r w:rsidR="003971BD" w:rsidRPr="003971BD">
        <w:t xml:space="preserve"> </w:t>
      </w:r>
      <w:r w:rsidR="002B0C18" w:rsidRPr="003971BD">
        <w:t>новыми</w:t>
      </w:r>
      <w:r w:rsidR="003971BD" w:rsidRPr="003971BD">
        <w:t xml:space="preserve"> </w:t>
      </w:r>
      <w:r w:rsidR="002B0C18" w:rsidRPr="003971BD">
        <w:t>положениями</w:t>
      </w:r>
      <w:r w:rsidR="003971BD" w:rsidRPr="003971BD">
        <w:t xml:space="preserve"> </w:t>
      </w:r>
      <w:r w:rsidR="002B0C18" w:rsidRPr="003971BD">
        <w:t>данного</w:t>
      </w:r>
      <w:r w:rsidR="003971BD" w:rsidRPr="003971BD">
        <w:t xml:space="preserve"> </w:t>
      </w:r>
      <w:r w:rsidR="002B0C18" w:rsidRPr="003971BD">
        <w:t>закона</w:t>
      </w:r>
      <w:r w:rsidR="009A24FC" w:rsidRPr="003971BD">
        <w:t>.</w:t>
      </w:r>
    </w:p>
    <w:p w:rsidR="003971BD" w:rsidRPr="003971BD" w:rsidRDefault="002C0063" w:rsidP="002C0063">
      <w:pPr>
        <w:pStyle w:val="2"/>
      </w:pPr>
      <w:r>
        <w:br w:type="page"/>
      </w:r>
      <w:bookmarkStart w:id="3" w:name="_Toc279347334"/>
      <w:r w:rsidR="00D51C3D" w:rsidRPr="003971BD">
        <w:t>1.2</w:t>
      </w:r>
      <w:r w:rsidR="003971BD" w:rsidRPr="003971BD">
        <w:t xml:space="preserve"> </w:t>
      </w:r>
      <w:r w:rsidR="00D51C3D" w:rsidRPr="003971BD">
        <w:t>Современная</w:t>
      </w:r>
      <w:r w:rsidR="003971BD" w:rsidRPr="003971BD">
        <w:t xml:space="preserve"> </w:t>
      </w:r>
      <w:r w:rsidR="00D51C3D" w:rsidRPr="003971BD">
        <w:t>земельная</w:t>
      </w:r>
      <w:r w:rsidR="003971BD" w:rsidRPr="003971BD">
        <w:t xml:space="preserve"> </w:t>
      </w:r>
      <w:r w:rsidR="00D51C3D" w:rsidRPr="003971BD">
        <w:t>реформа</w:t>
      </w:r>
      <w:r w:rsidR="003971BD" w:rsidRPr="003971BD">
        <w:t xml:space="preserve"> </w:t>
      </w:r>
      <w:r w:rsidR="00D51C3D" w:rsidRPr="003971BD">
        <w:t>и</w:t>
      </w:r>
      <w:r w:rsidR="003971BD" w:rsidRPr="003971BD">
        <w:t xml:space="preserve"> </w:t>
      </w:r>
      <w:r w:rsidR="00D51C3D" w:rsidRPr="003971BD">
        <w:t>ее</w:t>
      </w:r>
      <w:r w:rsidR="003971BD" w:rsidRPr="003971BD">
        <w:t xml:space="preserve"> </w:t>
      </w:r>
      <w:r w:rsidR="00D51C3D" w:rsidRPr="003971BD">
        <w:t>итоги</w:t>
      </w:r>
      <w:bookmarkEnd w:id="3"/>
    </w:p>
    <w:p w:rsidR="002C0063" w:rsidRDefault="002C0063" w:rsidP="003971BD">
      <w:pPr>
        <w:tabs>
          <w:tab w:val="left" w:pos="726"/>
        </w:tabs>
      </w:pPr>
    </w:p>
    <w:p w:rsidR="00D51C3D" w:rsidRPr="003971BD" w:rsidRDefault="00D51C3D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1990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Россия</w:t>
      </w:r>
      <w:r w:rsidR="003971BD" w:rsidRPr="003971BD">
        <w:t xml:space="preserve"> </w:t>
      </w:r>
      <w:r w:rsidRPr="003971BD">
        <w:t>обрела</w:t>
      </w:r>
      <w:r w:rsidR="003971BD" w:rsidRPr="003971BD">
        <w:t xml:space="preserve"> </w:t>
      </w:r>
      <w:r w:rsidRPr="003971BD">
        <w:t>суверенитет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началась</w:t>
      </w:r>
      <w:r w:rsidR="003971BD" w:rsidRPr="003971BD">
        <w:t xml:space="preserve"> </w:t>
      </w:r>
      <w:r w:rsidRPr="003971BD">
        <w:t>кардинальная</w:t>
      </w:r>
      <w:r w:rsidR="003971BD" w:rsidRPr="003971BD">
        <w:t xml:space="preserve"> </w:t>
      </w:r>
      <w:r w:rsidRPr="003971BD">
        <w:t>земельная</w:t>
      </w:r>
      <w:r w:rsidR="003971BD" w:rsidRPr="003971BD">
        <w:t xml:space="preserve"> </w:t>
      </w:r>
      <w:r w:rsidRPr="003971BD">
        <w:t>реформа.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законе</w:t>
      </w:r>
      <w:r w:rsidR="003971BD" w:rsidRPr="003971BD">
        <w:t xml:space="preserve"> </w:t>
      </w:r>
      <w:r w:rsidRPr="003971BD">
        <w:t>РСФСР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реформе</w:t>
      </w:r>
      <w:r w:rsidR="003971BD">
        <w:t xml:space="preserve">" </w:t>
      </w:r>
      <w:r w:rsidRPr="003971BD">
        <w:t>были</w:t>
      </w:r>
      <w:r w:rsidR="003971BD" w:rsidRPr="003971BD">
        <w:t xml:space="preserve"> </w:t>
      </w:r>
      <w:r w:rsidRPr="003971BD">
        <w:t>обоснованы</w:t>
      </w:r>
      <w:r w:rsidR="003971BD" w:rsidRPr="003971BD">
        <w:t xml:space="preserve"> </w:t>
      </w:r>
      <w:r w:rsidRPr="003971BD">
        <w:t>цели,</w:t>
      </w:r>
      <w:r w:rsidR="003971BD" w:rsidRPr="003971BD">
        <w:t xml:space="preserve"> </w:t>
      </w:r>
      <w:r w:rsidRPr="003971BD">
        <w:t>задачи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основные</w:t>
      </w:r>
      <w:r w:rsidR="003971BD" w:rsidRPr="003971BD">
        <w:t xml:space="preserve"> </w:t>
      </w:r>
      <w:r w:rsidRPr="003971BD">
        <w:t>этапы</w:t>
      </w:r>
      <w:r w:rsidR="003971BD" w:rsidRPr="003971BD">
        <w:t xml:space="preserve"> </w:t>
      </w:r>
      <w:r w:rsidRPr="003971BD">
        <w:t>ее</w:t>
      </w:r>
      <w:r w:rsidR="003971BD" w:rsidRPr="003971BD">
        <w:t xml:space="preserve"> </w:t>
      </w:r>
      <w:r w:rsidRPr="003971BD">
        <w:t>реализации.</w:t>
      </w:r>
      <w:r w:rsidR="003971BD" w:rsidRPr="003971BD">
        <w:t xml:space="preserve"> </w:t>
      </w:r>
      <w:r w:rsidRPr="003971BD">
        <w:t>Основным</w:t>
      </w:r>
      <w:r w:rsidR="003971BD" w:rsidRPr="003971BD">
        <w:t xml:space="preserve"> </w:t>
      </w:r>
      <w:r w:rsidRPr="003971BD">
        <w:t>стержнем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являлся</w:t>
      </w:r>
      <w:r w:rsidR="003971BD" w:rsidRPr="003971BD">
        <w:t xml:space="preserve"> </w:t>
      </w:r>
      <w:r w:rsidRPr="003971BD">
        <w:t>переход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единой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многообразию</w:t>
      </w:r>
      <w:r w:rsidR="003971BD" w:rsidRPr="003971BD">
        <w:t xml:space="preserve"> </w:t>
      </w:r>
      <w:r w:rsidRPr="003971BD">
        <w:t>видов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</w:t>
      </w:r>
      <w:r w:rsidR="003971BD" w:rsidRPr="003971BD">
        <w:t xml:space="preserve"> </w:t>
      </w:r>
      <w:r w:rsidRPr="003971BD">
        <w:t>числе</w:t>
      </w:r>
      <w:r w:rsidR="003971BD" w:rsidRPr="003971BD">
        <w:t xml:space="preserve"> - </w:t>
      </w:r>
      <w:r w:rsidRPr="003971BD">
        <w:t>к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="0033337C" w:rsidRPr="003971BD">
        <w:t>собственности</w:t>
      </w:r>
      <w:r w:rsidRPr="003971BD">
        <w:t>.</w:t>
      </w:r>
    </w:p>
    <w:p w:rsidR="0033337C" w:rsidRPr="003971BD" w:rsidRDefault="0033337C" w:rsidP="003971BD">
      <w:pPr>
        <w:tabs>
          <w:tab w:val="left" w:pos="726"/>
        </w:tabs>
      </w:pPr>
      <w:r w:rsidRPr="003971BD">
        <w:t>Первые</w:t>
      </w:r>
      <w:r w:rsidR="003971BD" w:rsidRPr="003971BD">
        <w:t xml:space="preserve"> </w:t>
      </w:r>
      <w:r w:rsidRPr="003971BD">
        <w:t>правовые</w:t>
      </w:r>
      <w:r w:rsidR="003971BD" w:rsidRPr="003971BD">
        <w:t xml:space="preserve"> </w:t>
      </w:r>
      <w:r w:rsidRPr="003971BD">
        <w:t>акты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были</w:t>
      </w:r>
      <w:r w:rsidR="003971BD" w:rsidRPr="003971BD">
        <w:t xml:space="preserve"> </w:t>
      </w:r>
      <w:r w:rsidRPr="003971BD">
        <w:t>приняты</w:t>
      </w:r>
      <w:r w:rsidR="003971BD" w:rsidRPr="003971BD">
        <w:t xml:space="preserve"> </w:t>
      </w:r>
      <w:r w:rsidRPr="003971BD">
        <w:t>еще</w:t>
      </w:r>
      <w:r w:rsidR="003971BD" w:rsidRPr="003971BD">
        <w:t xml:space="preserve"> </w:t>
      </w:r>
      <w:r w:rsidRPr="003971BD">
        <w:t>бывшим</w:t>
      </w:r>
      <w:r w:rsidR="003971BD" w:rsidRPr="003971BD">
        <w:t xml:space="preserve"> </w:t>
      </w:r>
      <w:r w:rsidRPr="003971BD">
        <w:t>Союзом</w:t>
      </w:r>
      <w:r w:rsidR="003971BD" w:rsidRPr="003971BD">
        <w:t xml:space="preserve"> </w:t>
      </w:r>
      <w:r w:rsidRPr="003971BD">
        <w:t>ССР.</w:t>
      </w:r>
      <w:r w:rsidR="003971BD" w:rsidRPr="003971BD">
        <w:t xml:space="preserve"> </w:t>
      </w:r>
      <w:r w:rsidRPr="003971BD">
        <w:t>Верховный</w:t>
      </w:r>
      <w:r w:rsidR="003971BD" w:rsidRPr="003971BD">
        <w:t xml:space="preserve"> </w:t>
      </w:r>
      <w:r w:rsidRPr="003971BD">
        <w:t>Совет</w:t>
      </w:r>
      <w:r w:rsidR="003971BD" w:rsidRPr="003971BD">
        <w:t xml:space="preserve"> </w:t>
      </w:r>
      <w:r w:rsidRPr="003971BD">
        <w:t>СССР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апреле</w:t>
      </w:r>
      <w:r w:rsidR="003971BD" w:rsidRPr="003971BD">
        <w:t xml:space="preserve"> </w:t>
      </w:r>
      <w:r w:rsidRPr="003971BD">
        <w:t>1990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принял</w:t>
      </w:r>
      <w:r w:rsidR="003971BD" w:rsidRPr="003971BD">
        <w:t xml:space="preserve"> </w:t>
      </w:r>
      <w:r w:rsidRPr="003971BD">
        <w:t>Основы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земле.</w:t>
      </w:r>
      <w:r w:rsidR="003971BD" w:rsidRPr="003971BD">
        <w:t xml:space="preserve"> </w:t>
      </w:r>
      <w:r w:rsidRPr="003971BD">
        <w:t>Однако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те</w:t>
      </w:r>
      <w:r w:rsidR="003971BD" w:rsidRPr="003971BD">
        <w:t xml:space="preserve"> </w:t>
      </w:r>
      <w:r w:rsidRPr="003971BD">
        <w:t>времена</w:t>
      </w:r>
      <w:r w:rsidR="003971BD" w:rsidRPr="003971BD">
        <w:t xml:space="preserve"> </w:t>
      </w:r>
      <w:r w:rsidRPr="003971BD">
        <w:t>шла</w:t>
      </w:r>
      <w:r w:rsidR="003971BD" w:rsidRPr="003971BD">
        <w:t xml:space="preserve"> </w:t>
      </w:r>
      <w:r w:rsidRPr="003971BD">
        <w:t>острейшая</w:t>
      </w:r>
      <w:r w:rsidR="003971BD" w:rsidRPr="003971BD">
        <w:t xml:space="preserve"> </w:t>
      </w:r>
      <w:r w:rsidRPr="003971BD">
        <w:t>дискуссия</w:t>
      </w:r>
      <w:r w:rsidR="003971BD" w:rsidRPr="003971BD">
        <w:t xml:space="preserve">: </w:t>
      </w:r>
      <w:r w:rsidRPr="003971BD">
        <w:t>нужно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нужно</w:t>
      </w:r>
      <w:r w:rsidR="003971BD" w:rsidRPr="003971BD">
        <w:t xml:space="preserve"> </w:t>
      </w:r>
      <w:r w:rsidRPr="003971BD">
        <w:t>вводить</w:t>
      </w:r>
      <w:r w:rsidR="003971BD" w:rsidRPr="003971BD">
        <w:t xml:space="preserve"> </w:t>
      </w:r>
      <w:r w:rsidRPr="003971BD">
        <w:t>частную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землю.</w:t>
      </w:r>
    </w:p>
    <w:p w:rsidR="0033337C" w:rsidRPr="003971BD" w:rsidRDefault="0033337C" w:rsidP="003971BD">
      <w:pPr>
        <w:tabs>
          <w:tab w:val="left" w:pos="726"/>
        </w:tabs>
      </w:pPr>
      <w:r w:rsidRPr="003971BD">
        <w:t>Основы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земле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ввели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землю.</w:t>
      </w:r>
      <w:r w:rsidR="003971BD" w:rsidRPr="003971BD">
        <w:t xml:space="preserve"> </w:t>
      </w:r>
      <w:r w:rsidRPr="003971BD">
        <w:t>Но</w:t>
      </w:r>
      <w:r w:rsidR="003971BD" w:rsidRPr="003971BD">
        <w:t xml:space="preserve"> </w:t>
      </w:r>
      <w:r w:rsidRPr="003971BD">
        <w:t>Основы</w:t>
      </w:r>
      <w:r w:rsidR="003971BD" w:rsidRPr="003971BD">
        <w:t xml:space="preserve"> </w:t>
      </w:r>
      <w:r w:rsidRPr="003971BD">
        <w:t>ввели</w:t>
      </w:r>
      <w:r w:rsidR="003971BD" w:rsidRPr="003971BD">
        <w:t xml:space="preserve"> </w:t>
      </w:r>
      <w:r w:rsidRPr="003971BD">
        <w:t>новшество</w:t>
      </w:r>
      <w:r w:rsidR="003971BD" w:rsidRPr="003971BD">
        <w:t xml:space="preserve"> - </w:t>
      </w:r>
      <w:r w:rsidRPr="003971BD">
        <w:t>пожизненное</w:t>
      </w:r>
      <w:r w:rsidR="003971BD" w:rsidRPr="003971BD">
        <w:t xml:space="preserve"> </w:t>
      </w:r>
      <w:r w:rsidRPr="003971BD">
        <w:t>наследуемое</w:t>
      </w:r>
      <w:r w:rsidR="003971BD" w:rsidRPr="003971BD">
        <w:t xml:space="preserve"> </w:t>
      </w:r>
      <w:r w:rsidRPr="003971BD">
        <w:t>владение</w:t>
      </w:r>
      <w:r w:rsidR="003971BD" w:rsidRPr="003971BD">
        <w:t xml:space="preserve"> </w:t>
      </w:r>
      <w:r w:rsidRPr="003971BD">
        <w:t>землей.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еще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но</w:t>
      </w:r>
      <w:r w:rsidR="003971BD" w:rsidRPr="003971BD">
        <w:t xml:space="preserve"> </w:t>
      </w:r>
      <w:r w:rsidRPr="003971BD">
        <w:t>уже</w:t>
      </w:r>
      <w:r w:rsidR="003971BD" w:rsidRPr="003971BD">
        <w:t xml:space="preserve"> </w:t>
      </w:r>
      <w:r w:rsidRPr="003971BD">
        <w:t>одно</w:t>
      </w:r>
      <w:r w:rsidR="003971BD" w:rsidRPr="003971BD">
        <w:t xml:space="preserve"> </w:t>
      </w:r>
      <w:r w:rsidRPr="003971BD">
        <w:t>правомочие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собственника</w:t>
      </w:r>
      <w:r w:rsidR="003971BD" w:rsidRPr="003971BD">
        <w:t xml:space="preserve">: </w:t>
      </w:r>
      <w:r w:rsidRPr="003971BD">
        <w:t>Основы</w:t>
      </w:r>
      <w:r w:rsidR="003971BD" w:rsidRPr="003971BD">
        <w:t xml:space="preserve"> </w:t>
      </w:r>
      <w:r w:rsidRPr="003971BD">
        <w:t>закрепили</w:t>
      </w:r>
      <w:r w:rsidR="003971BD" w:rsidRPr="003971BD">
        <w:t xml:space="preserve"> </w:t>
      </w:r>
      <w:r w:rsidRPr="003971BD">
        <w:t>передачу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наследству.</w:t>
      </w:r>
      <w:r w:rsidR="003971BD" w:rsidRPr="003971BD">
        <w:t xml:space="preserve"> </w:t>
      </w:r>
      <w:r w:rsidRPr="003971BD">
        <w:t>Основы</w:t>
      </w:r>
      <w:r w:rsidR="003971BD" w:rsidRPr="003971BD">
        <w:t xml:space="preserve"> </w:t>
      </w:r>
      <w:r w:rsidRPr="003971BD">
        <w:t>ввели</w:t>
      </w:r>
      <w:r w:rsidR="003971BD" w:rsidRPr="003971BD">
        <w:t xml:space="preserve"> </w:t>
      </w:r>
      <w:r w:rsidRPr="003971BD">
        <w:t>еще</w:t>
      </w:r>
      <w:r w:rsidR="003971BD" w:rsidRPr="003971BD">
        <w:t xml:space="preserve"> </w:t>
      </w:r>
      <w:r w:rsidRPr="003971BD">
        <w:t>одно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- </w:t>
      </w:r>
      <w:r w:rsidRPr="003971BD">
        <w:t>право</w:t>
      </w:r>
      <w:r w:rsidR="003971BD" w:rsidRPr="003971BD">
        <w:t xml:space="preserve"> </w:t>
      </w:r>
      <w:r w:rsidRPr="003971BD">
        <w:t>аренды</w:t>
      </w:r>
      <w:r w:rsidR="003971BD" w:rsidRPr="003971BD">
        <w:t xml:space="preserve"> </w:t>
      </w:r>
      <w:r w:rsidRPr="003971BD">
        <w:t>земли.</w:t>
      </w:r>
    </w:p>
    <w:p w:rsidR="0033337C" w:rsidRPr="003971BD" w:rsidRDefault="0033337C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комплексе</w:t>
      </w:r>
      <w:r w:rsidR="003971BD" w:rsidRPr="003971BD">
        <w:t xml:space="preserve"> </w:t>
      </w:r>
      <w:r w:rsidRPr="003971BD">
        <w:t>мер,</w:t>
      </w:r>
      <w:r w:rsidR="003971BD" w:rsidRPr="003971BD">
        <w:t xml:space="preserve"> </w:t>
      </w:r>
      <w:r w:rsidRPr="003971BD">
        <w:t>направленных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преобразование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центральное</w:t>
      </w:r>
      <w:r w:rsidR="003971BD" w:rsidRPr="003971BD">
        <w:t xml:space="preserve"> </w:t>
      </w:r>
      <w:r w:rsidRPr="003971BD">
        <w:t>место</w:t>
      </w:r>
      <w:r w:rsidR="003971BD" w:rsidRPr="003971BD">
        <w:t xml:space="preserve"> </w:t>
      </w:r>
      <w:r w:rsidRPr="003971BD">
        <w:t>занимает</w:t>
      </w:r>
      <w:r w:rsidR="003971BD" w:rsidRPr="003971BD">
        <w:t xml:space="preserve"> </w:t>
      </w:r>
      <w:r w:rsidRPr="003971BD">
        <w:t>институт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граждан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участки.</w:t>
      </w:r>
      <w:r w:rsidR="003971BD" w:rsidRPr="003971BD">
        <w:t xml:space="preserve"> </w:t>
      </w:r>
      <w:r w:rsidRPr="003971BD">
        <w:t>Вместе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тем,</w:t>
      </w:r>
      <w:r w:rsidR="003971BD" w:rsidRPr="003971BD">
        <w:t xml:space="preserve"> </w:t>
      </w:r>
      <w:r w:rsidRPr="003971BD">
        <w:t>установление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ограничено</w:t>
      </w:r>
      <w:r w:rsidR="003971BD" w:rsidRPr="003971BD">
        <w:t xml:space="preserve"> </w:t>
      </w:r>
      <w:r w:rsidRPr="003971BD">
        <w:t>определенными</w:t>
      </w:r>
      <w:r w:rsidR="003971BD" w:rsidRPr="003971BD">
        <w:t xml:space="preserve"> </w:t>
      </w:r>
      <w:r w:rsidRPr="003971BD">
        <w:t>рамками.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могли</w:t>
      </w:r>
      <w:r w:rsidR="003971BD" w:rsidRPr="003971BD">
        <w:t xml:space="preserve"> </w:t>
      </w:r>
      <w:r w:rsidRPr="003971BD">
        <w:t>предоставляться</w:t>
      </w:r>
      <w:r w:rsidR="003971BD" w:rsidRPr="003971BD">
        <w:t xml:space="preserve"> </w:t>
      </w:r>
      <w:r w:rsidRPr="003971BD">
        <w:t>гражданам</w:t>
      </w:r>
      <w:r w:rsidR="003971BD" w:rsidRPr="003971BD">
        <w:t xml:space="preserve"> </w:t>
      </w:r>
      <w:r w:rsidRPr="003971BD">
        <w:t>строго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определенных</w:t>
      </w:r>
      <w:r w:rsidR="003971BD" w:rsidRPr="003971BD">
        <w:t xml:space="preserve"> </w:t>
      </w:r>
      <w:r w:rsidRPr="003971BD">
        <w:t>целей</w:t>
      </w:r>
      <w:r w:rsidR="003971BD" w:rsidRPr="003971BD">
        <w:t xml:space="preserve">: </w:t>
      </w:r>
      <w:r w:rsidRPr="003971BD">
        <w:t>ведения</w:t>
      </w:r>
      <w:r w:rsidR="003971BD" w:rsidRPr="003971BD">
        <w:t xml:space="preserve"> </w:t>
      </w:r>
      <w:r w:rsidRPr="003971BD">
        <w:t>личного</w:t>
      </w:r>
      <w:r w:rsidR="003971BD" w:rsidRPr="003971BD">
        <w:t xml:space="preserve"> </w:t>
      </w:r>
      <w:r w:rsidRPr="003971BD">
        <w:t>подсобного</w:t>
      </w:r>
      <w:r w:rsidR="003971BD" w:rsidRPr="003971BD">
        <w:t xml:space="preserve"> </w:t>
      </w:r>
      <w:r w:rsidRPr="003971BD">
        <w:t>хозяйства,</w:t>
      </w:r>
      <w:r w:rsidR="003971BD" w:rsidRPr="003971BD">
        <w:t xml:space="preserve"> </w:t>
      </w:r>
      <w:r w:rsidRPr="003971BD">
        <w:t>крестьянского</w:t>
      </w:r>
      <w:r w:rsidR="003971BD">
        <w:t xml:space="preserve"> (</w:t>
      </w:r>
      <w:r w:rsidRPr="003971BD">
        <w:t>фермерского</w:t>
      </w:r>
      <w:r w:rsidR="003971BD" w:rsidRPr="003971BD">
        <w:t xml:space="preserve">) </w:t>
      </w:r>
      <w:r w:rsidRPr="003971BD">
        <w:t>хозяйства,</w:t>
      </w:r>
      <w:r w:rsidR="003971BD" w:rsidRPr="003971BD">
        <w:t xml:space="preserve"> </w:t>
      </w:r>
      <w:r w:rsidRPr="003971BD">
        <w:t>садоводства,</w:t>
      </w:r>
      <w:r w:rsidR="003971BD" w:rsidRPr="003971BD">
        <w:t xml:space="preserve"> </w:t>
      </w:r>
      <w:r w:rsidRPr="003971BD">
        <w:t>животноводства,</w:t>
      </w:r>
      <w:r w:rsidR="003971BD" w:rsidRPr="003971BD">
        <w:t xml:space="preserve"> </w:t>
      </w:r>
      <w:r w:rsidRPr="003971BD">
        <w:t>индивидуального</w:t>
      </w:r>
      <w:r w:rsidR="003971BD" w:rsidRPr="003971BD">
        <w:t xml:space="preserve"> </w:t>
      </w:r>
      <w:r w:rsidRPr="003971BD">
        <w:t>жилищного</w:t>
      </w:r>
      <w:r w:rsidR="003971BD" w:rsidRPr="003971BD">
        <w:t xml:space="preserve"> </w:t>
      </w:r>
      <w:r w:rsidRPr="003971BD">
        <w:t>строительства,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иных</w:t>
      </w:r>
      <w:r w:rsidR="003971BD" w:rsidRPr="003971BD">
        <w:t xml:space="preserve"> </w:t>
      </w:r>
      <w:r w:rsidRPr="003971BD">
        <w:t>целей,</w:t>
      </w:r>
      <w:r w:rsidR="003971BD" w:rsidRPr="003971BD">
        <w:t xml:space="preserve"> </w:t>
      </w:r>
      <w:r w:rsidRPr="003971BD">
        <w:t>связанных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ведением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производства.</w:t>
      </w:r>
    </w:p>
    <w:p w:rsidR="003971BD" w:rsidRPr="003971BD" w:rsidRDefault="004837F3" w:rsidP="003971BD">
      <w:pPr>
        <w:tabs>
          <w:tab w:val="left" w:pos="726"/>
        </w:tabs>
      </w:pPr>
      <w:r w:rsidRPr="003971BD">
        <w:t>Правовой</w:t>
      </w:r>
      <w:r w:rsidR="003971BD" w:rsidRPr="003971BD">
        <w:t xml:space="preserve"> </w:t>
      </w:r>
      <w:r w:rsidRPr="003971BD">
        <w:t>основой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явились</w:t>
      </w:r>
      <w:r w:rsidR="003971BD" w:rsidRPr="003971BD">
        <w:t xml:space="preserve"> </w:t>
      </w:r>
      <w:r w:rsidRPr="003971BD">
        <w:t>два</w:t>
      </w:r>
      <w:r w:rsidR="003971BD" w:rsidRPr="003971BD">
        <w:t xml:space="preserve"> </w:t>
      </w:r>
      <w:r w:rsidRPr="003971BD">
        <w:t>закона</w:t>
      </w:r>
      <w:r w:rsidR="003971BD" w:rsidRPr="003971BD">
        <w:t xml:space="preserve"> </w:t>
      </w:r>
      <w:r w:rsidRPr="003971BD">
        <w:t>РСФСР</w:t>
      </w:r>
      <w:r w:rsidR="003971BD" w:rsidRPr="003971BD">
        <w:t>: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реформе</w:t>
      </w:r>
      <w:r w:rsidR="003971BD">
        <w:t xml:space="preserve">" </w:t>
      </w:r>
      <w:r w:rsidRPr="003971BD">
        <w:t>1990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и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крестьянском</w:t>
      </w:r>
      <w:r w:rsidR="003971BD">
        <w:t xml:space="preserve"> (</w:t>
      </w:r>
      <w:r w:rsidRPr="003971BD">
        <w:t>фермерском</w:t>
      </w:r>
      <w:r w:rsidR="003971BD" w:rsidRPr="003971BD">
        <w:t xml:space="preserve">) </w:t>
      </w:r>
      <w:r w:rsidRPr="003971BD">
        <w:t>хозяйстве</w:t>
      </w:r>
      <w:r w:rsidR="003971BD">
        <w:t xml:space="preserve">" </w:t>
      </w:r>
      <w:r w:rsidRPr="003971BD">
        <w:t>1990</w:t>
      </w:r>
      <w:r w:rsidR="003971BD" w:rsidRPr="003971BD">
        <w:t xml:space="preserve"> </w:t>
      </w:r>
      <w:r w:rsidRPr="003971BD">
        <w:t>года</w:t>
      </w:r>
      <w:r w:rsidR="000B1C3B" w:rsidRPr="003971BD">
        <w:t>,</w:t>
      </w:r>
      <w:r w:rsidR="003971BD" w:rsidRPr="003971BD">
        <w:t xml:space="preserve"> </w:t>
      </w:r>
      <w:r w:rsidR="000B1C3B" w:rsidRPr="003971BD">
        <w:t>в</w:t>
      </w:r>
      <w:r w:rsidR="003971BD" w:rsidRPr="003971BD">
        <w:t xml:space="preserve"> </w:t>
      </w:r>
      <w:r w:rsidR="000B1C3B" w:rsidRPr="003971BD">
        <w:t>которых</w:t>
      </w:r>
      <w:r w:rsidR="003971BD" w:rsidRPr="003971BD">
        <w:t xml:space="preserve"> </w:t>
      </w:r>
      <w:r w:rsidR="000B1C3B" w:rsidRPr="003971BD">
        <w:t>право</w:t>
      </w:r>
      <w:r w:rsidR="003971BD" w:rsidRPr="003971BD">
        <w:t xml:space="preserve"> </w:t>
      </w:r>
      <w:r w:rsidR="000B1C3B" w:rsidRPr="003971BD">
        <w:t>частной</w:t>
      </w:r>
      <w:r w:rsidR="003971BD" w:rsidRPr="003971BD">
        <w:t xml:space="preserve"> </w:t>
      </w:r>
      <w:r w:rsidR="000B1C3B" w:rsidRPr="003971BD">
        <w:t>собственности</w:t>
      </w:r>
      <w:r w:rsidR="003971BD" w:rsidRPr="003971BD">
        <w:t xml:space="preserve"> </w:t>
      </w:r>
      <w:r w:rsidR="000B1C3B" w:rsidRPr="003971BD">
        <w:t>на</w:t>
      </w:r>
      <w:r w:rsidR="003971BD" w:rsidRPr="003971BD">
        <w:t xml:space="preserve"> </w:t>
      </w:r>
      <w:r w:rsidR="000B1C3B" w:rsidRPr="003971BD">
        <w:t>землю</w:t>
      </w:r>
      <w:r w:rsidR="003971BD">
        <w:t xml:space="preserve"> (</w:t>
      </w:r>
      <w:r w:rsidR="000B1C3B" w:rsidRPr="003971BD">
        <w:t>индивидуальной,</w:t>
      </w:r>
      <w:r w:rsidR="003971BD" w:rsidRPr="003971BD">
        <w:t xml:space="preserve"> </w:t>
      </w:r>
      <w:r w:rsidR="000B1C3B" w:rsidRPr="003971BD">
        <w:t>коллективно-долевой</w:t>
      </w:r>
      <w:r w:rsidR="003971BD" w:rsidRPr="003971BD">
        <w:t xml:space="preserve"> </w:t>
      </w:r>
      <w:r w:rsidR="000B1C3B" w:rsidRPr="003971BD">
        <w:t>и</w:t>
      </w:r>
      <w:r w:rsidR="003971BD" w:rsidRPr="003971BD">
        <w:t xml:space="preserve"> </w:t>
      </w:r>
      <w:r w:rsidR="000B1C3B" w:rsidRPr="003971BD">
        <w:t>коллективной</w:t>
      </w:r>
      <w:r w:rsidR="003971BD" w:rsidRPr="003971BD">
        <w:t xml:space="preserve"> </w:t>
      </w:r>
      <w:r w:rsidR="000B1C3B" w:rsidRPr="003971BD">
        <w:t>совместной</w:t>
      </w:r>
      <w:r w:rsidR="003971BD" w:rsidRPr="003971BD">
        <w:t xml:space="preserve">) </w:t>
      </w:r>
      <w:r w:rsidR="000B1C3B" w:rsidRPr="003971BD">
        <w:t>было</w:t>
      </w:r>
      <w:r w:rsidR="003971BD" w:rsidRPr="003971BD">
        <w:t xml:space="preserve"> </w:t>
      </w:r>
      <w:r w:rsidR="000B1C3B" w:rsidRPr="003971BD">
        <w:t>впервые</w:t>
      </w:r>
      <w:r w:rsidR="003971BD" w:rsidRPr="003971BD">
        <w:t xml:space="preserve"> </w:t>
      </w:r>
      <w:r w:rsidR="000B1C3B" w:rsidRPr="003971BD">
        <w:t>в</w:t>
      </w:r>
      <w:r w:rsidR="003971BD" w:rsidRPr="003971BD">
        <w:t xml:space="preserve"> </w:t>
      </w:r>
      <w:r w:rsidR="000B1C3B" w:rsidRPr="003971BD">
        <w:t>России</w:t>
      </w:r>
      <w:r w:rsidR="003971BD" w:rsidRPr="003971BD">
        <w:t xml:space="preserve"> </w:t>
      </w:r>
      <w:r w:rsidR="000B1C3B" w:rsidRPr="003971BD">
        <w:t>закреплено</w:t>
      </w:r>
      <w:r w:rsidR="00DA1AC1" w:rsidRPr="003971BD">
        <w:t>.</w:t>
      </w:r>
    </w:p>
    <w:p w:rsidR="00C0603A" w:rsidRPr="003971BD" w:rsidRDefault="00C0603A" w:rsidP="003971BD">
      <w:pPr>
        <w:tabs>
          <w:tab w:val="left" w:pos="726"/>
        </w:tabs>
      </w:pPr>
      <w:r w:rsidRPr="003971BD">
        <w:t>Президент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регулируя</w:t>
      </w:r>
      <w:r w:rsidR="003971BD" w:rsidRPr="003971BD">
        <w:t xml:space="preserve"> </w:t>
      </w:r>
      <w:r w:rsidRPr="003971BD">
        <w:t>ход</w:t>
      </w:r>
      <w:r w:rsidR="003971BD" w:rsidRPr="003971BD">
        <w:t xml:space="preserve"> </w:t>
      </w:r>
      <w:r w:rsidRPr="003971BD">
        <w:t>реформы,</w:t>
      </w:r>
      <w:r w:rsidR="003971BD" w:rsidRPr="003971BD">
        <w:t xml:space="preserve"> </w:t>
      </w:r>
      <w:r w:rsidRPr="003971BD">
        <w:t>принял</w:t>
      </w:r>
      <w:r w:rsidR="003971BD" w:rsidRPr="003971BD">
        <w:t xml:space="preserve"> </w:t>
      </w:r>
      <w:r w:rsidRPr="003971BD">
        <w:t>27</w:t>
      </w:r>
      <w:r w:rsidR="003971BD" w:rsidRPr="003971BD">
        <w:t xml:space="preserve"> </w:t>
      </w:r>
      <w:r w:rsidRPr="003971BD">
        <w:t>декабря</w:t>
      </w:r>
      <w:r w:rsidR="003971BD" w:rsidRPr="003971BD">
        <w:t xml:space="preserve"> </w:t>
      </w:r>
      <w:r w:rsidRPr="003971BD">
        <w:t>1991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Указ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неотложных</w:t>
      </w:r>
      <w:r w:rsidR="003971BD" w:rsidRPr="003971BD">
        <w:t xml:space="preserve"> </w:t>
      </w:r>
      <w:r w:rsidRPr="003971BD">
        <w:t>мерах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осуществлению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>
        <w:t>"</w:t>
      </w:r>
      <w:r w:rsidRPr="003971BD">
        <w:t>,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реализации</w:t>
      </w:r>
      <w:r w:rsidR="003971BD" w:rsidRPr="003971BD">
        <w:t xml:space="preserve"> </w:t>
      </w:r>
      <w:r w:rsidRPr="003971BD">
        <w:t>которых</w:t>
      </w:r>
      <w:r w:rsidR="003971BD" w:rsidRPr="003971BD">
        <w:t xml:space="preserve"> </w:t>
      </w:r>
      <w:r w:rsidRPr="003971BD">
        <w:t>был</w:t>
      </w:r>
      <w:r w:rsidR="003971BD" w:rsidRPr="003971BD">
        <w:t xml:space="preserve"> </w:t>
      </w:r>
      <w:r w:rsidRPr="003971BD">
        <w:t>создан</w:t>
      </w:r>
      <w:r w:rsidR="003971BD" w:rsidRPr="003971BD">
        <w:t xml:space="preserve"> </w:t>
      </w:r>
      <w:r w:rsidRPr="003971BD">
        <w:t>комитет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реформе</w:t>
      </w:r>
      <w:r w:rsidR="00D56688" w:rsidRPr="003971BD">
        <w:t>,</w:t>
      </w:r>
      <w:r w:rsidR="003971BD" w:rsidRPr="003971BD">
        <w:t xml:space="preserve"> </w:t>
      </w:r>
      <w:r w:rsidR="00D56688" w:rsidRPr="003971BD">
        <w:t>который</w:t>
      </w:r>
      <w:r w:rsidR="003971BD" w:rsidRPr="003971BD">
        <w:t xml:space="preserve"> </w:t>
      </w:r>
      <w:r w:rsidR="00D56688" w:rsidRPr="003971BD">
        <w:t>в</w:t>
      </w:r>
      <w:r w:rsidR="003971BD" w:rsidRPr="003971BD">
        <w:t xml:space="preserve"> </w:t>
      </w:r>
      <w:r w:rsidR="00D56688" w:rsidRPr="003971BD">
        <w:t>связи</w:t>
      </w:r>
      <w:r w:rsidR="003971BD" w:rsidRPr="003971BD">
        <w:t xml:space="preserve"> </w:t>
      </w:r>
      <w:r w:rsidR="00D56688" w:rsidRPr="003971BD">
        <w:t>с</w:t>
      </w:r>
      <w:r w:rsidR="003971BD" w:rsidRPr="003971BD">
        <w:t xml:space="preserve"> </w:t>
      </w:r>
      <w:r w:rsidR="00D56688" w:rsidRPr="003971BD">
        <w:t>изменением</w:t>
      </w:r>
      <w:r w:rsidR="003971BD" w:rsidRPr="003971BD">
        <w:t xml:space="preserve"> </w:t>
      </w:r>
      <w:r w:rsidR="00D56688" w:rsidRPr="003971BD">
        <w:t>его</w:t>
      </w:r>
      <w:r w:rsidR="003971BD" w:rsidRPr="003971BD">
        <w:t xml:space="preserve"> </w:t>
      </w:r>
      <w:r w:rsidR="00D56688" w:rsidRPr="003971BD">
        <w:t>функций</w:t>
      </w:r>
      <w:r w:rsidR="003971BD" w:rsidRPr="003971BD">
        <w:t xml:space="preserve"> </w:t>
      </w:r>
      <w:r w:rsidR="00D56688" w:rsidRPr="003971BD">
        <w:t>и</w:t>
      </w:r>
      <w:r w:rsidR="003971BD" w:rsidRPr="003971BD">
        <w:t xml:space="preserve"> </w:t>
      </w:r>
      <w:r w:rsidR="00D56688" w:rsidRPr="003971BD">
        <w:t>полномочий</w:t>
      </w:r>
      <w:r w:rsidR="003971BD" w:rsidRPr="003971BD">
        <w:t xml:space="preserve"> </w:t>
      </w:r>
      <w:r w:rsidR="00D56688" w:rsidRPr="003971BD">
        <w:t>несколько</w:t>
      </w:r>
      <w:r w:rsidR="003971BD" w:rsidRPr="003971BD">
        <w:t xml:space="preserve"> </w:t>
      </w:r>
      <w:r w:rsidR="00D56688" w:rsidRPr="003971BD">
        <w:t>раз</w:t>
      </w:r>
      <w:r w:rsidR="003971BD" w:rsidRPr="003971BD">
        <w:t xml:space="preserve"> </w:t>
      </w:r>
      <w:r w:rsidR="00D56688" w:rsidRPr="003971BD">
        <w:t>переименовывался.</w:t>
      </w:r>
    </w:p>
    <w:p w:rsidR="00D56688" w:rsidRPr="003971BD" w:rsidRDefault="00D56688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1990</w:t>
      </w:r>
      <w:r w:rsidR="003971BD" w:rsidRPr="003971BD">
        <w:t xml:space="preserve"> - </w:t>
      </w:r>
      <w:r w:rsidRPr="003971BD">
        <w:t>1991</w:t>
      </w:r>
      <w:r w:rsidR="003971BD" w:rsidRPr="003971BD">
        <w:t xml:space="preserve"> </w:t>
      </w:r>
      <w:r w:rsidRPr="003971BD">
        <w:t>годах</w:t>
      </w:r>
      <w:r w:rsidR="003971BD" w:rsidRPr="003971BD">
        <w:t xml:space="preserve"> </w:t>
      </w:r>
      <w:r w:rsidRPr="003971BD">
        <w:t>активно</w:t>
      </w:r>
      <w:r w:rsidR="003971BD" w:rsidRPr="003971BD">
        <w:t xml:space="preserve"> </w:t>
      </w:r>
      <w:r w:rsidRPr="003971BD">
        <w:t>велась</w:t>
      </w:r>
      <w:r w:rsidR="003971BD" w:rsidRPr="003971BD">
        <w:t xml:space="preserve"> </w:t>
      </w:r>
      <w:r w:rsidRPr="003971BD">
        <w:t>разработка</w:t>
      </w:r>
      <w:r w:rsidR="003971BD" w:rsidRPr="003971BD">
        <w:t xml:space="preserve"> </w:t>
      </w:r>
      <w:r w:rsidRPr="003971BD">
        <w:t>нового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кодекса,</w:t>
      </w:r>
      <w:r w:rsidR="003971BD" w:rsidRPr="003971BD">
        <w:t xml:space="preserve"> </w:t>
      </w:r>
      <w:r w:rsidRPr="003971BD">
        <w:t>который</w:t>
      </w:r>
      <w:r w:rsidR="003971BD" w:rsidRPr="003971BD">
        <w:t xml:space="preserve"> </w:t>
      </w:r>
      <w:r w:rsidRPr="003971BD">
        <w:t>был</w:t>
      </w:r>
      <w:r w:rsidR="003971BD" w:rsidRPr="003971BD">
        <w:t xml:space="preserve"> </w:t>
      </w:r>
      <w:r w:rsidRPr="003971BD">
        <w:t>принят</w:t>
      </w:r>
      <w:r w:rsidR="003971BD" w:rsidRPr="003971BD">
        <w:t xml:space="preserve"> </w:t>
      </w:r>
      <w:r w:rsidRPr="003971BD">
        <w:t>25</w:t>
      </w:r>
      <w:r w:rsidR="003971BD" w:rsidRPr="003971BD">
        <w:t xml:space="preserve"> </w:t>
      </w:r>
      <w:r w:rsidRPr="003971BD">
        <w:t>апреля</w:t>
      </w:r>
      <w:r w:rsidR="003971BD" w:rsidRPr="003971BD">
        <w:t xml:space="preserve"> </w:t>
      </w:r>
      <w:r w:rsidRPr="003971BD">
        <w:t>1991</w:t>
      </w:r>
      <w:r w:rsidR="003971BD" w:rsidRPr="003971BD">
        <w:t xml:space="preserve"> </w:t>
      </w:r>
      <w:r w:rsidRPr="003971BD">
        <w:t>года.</w:t>
      </w:r>
      <w:r w:rsidR="003971BD" w:rsidRPr="003971BD">
        <w:t xml:space="preserve"> </w:t>
      </w:r>
      <w:r w:rsidR="009C33BE" w:rsidRPr="003971BD">
        <w:t>Земельный</w:t>
      </w:r>
      <w:r w:rsidR="003971BD" w:rsidRPr="003971BD">
        <w:t xml:space="preserve"> </w:t>
      </w:r>
      <w:r w:rsidR="009C33BE" w:rsidRPr="003971BD">
        <w:t>кодекс</w:t>
      </w:r>
      <w:r w:rsidR="003971BD" w:rsidRPr="003971BD">
        <w:t xml:space="preserve"> </w:t>
      </w:r>
      <w:r w:rsidR="009C33BE" w:rsidRPr="003971BD">
        <w:t>стал</w:t>
      </w:r>
      <w:r w:rsidR="003971BD" w:rsidRPr="003971BD">
        <w:t xml:space="preserve"> </w:t>
      </w:r>
      <w:r w:rsidR="009C33BE" w:rsidRPr="003971BD">
        <w:t>основным</w:t>
      </w:r>
      <w:r w:rsidR="003971BD" w:rsidRPr="003971BD">
        <w:t xml:space="preserve"> </w:t>
      </w:r>
      <w:r w:rsidR="009C33BE" w:rsidRPr="003971BD">
        <w:t>законодательным</w:t>
      </w:r>
      <w:r w:rsidR="003971BD" w:rsidRPr="003971BD">
        <w:t xml:space="preserve"> </w:t>
      </w:r>
      <w:r w:rsidR="009C33BE" w:rsidRPr="003971BD">
        <w:t>актом,</w:t>
      </w:r>
      <w:r w:rsidR="003971BD" w:rsidRPr="003971BD">
        <w:t xml:space="preserve"> </w:t>
      </w:r>
      <w:r w:rsidR="009C33BE" w:rsidRPr="003971BD">
        <w:t>урегулировавшим</w:t>
      </w:r>
      <w:r w:rsidR="003971BD" w:rsidRPr="003971BD">
        <w:t xml:space="preserve"> </w:t>
      </w:r>
      <w:r w:rsidR="005A0D1B" w:rsidRPr="003971BD">
        <w:t>общественные</w:t>
      </w:r>
      <w:r w:rsidR="003971BD" w:rsidRPr="003971BD">
        <w:t xml:space="preserve"> </w:t>
      </w:r>
      <w:r w:rsidR="005A0D1B" w:rsidRPr="003971BD">
        <w:t>отношения</w:t>
      </w:r>
      <w:r w:rsidR="003971BD" w:rsidRPr="003971BD">
        <w:t xml:space="preserve"> </w:t>
      </w:r>
      <w:r w:rsidRPr="003971BD">
        <w:t>нового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строя.</w:t>
      </w:r>
    </w:p>
    <w:p w:rsidR="00D56688" w:rsidRPr="003971BD" w:rsidRDefault="00D56688" w:rsidP="003971BD">
      <w:pPr>
        <w:tabs>
          <w:tab w:val="left" w:pos="726"/>
        </w:tabs>
      </w:pPr>
      <w:r w:rsidRPr="003971BD">
        <w:t>Конституция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Закон</w:t>
      </w:r>
      <w:r w:rsidR="002833C4" w:rsidRPr="003971BD">
        <w:t>ы</w:t>
      </w:r>
      <w:r w:rsidR="003971BD" w:rsidRPr="003971BD">
        <w:t xml:space="preserve"> </w:t>
      </w:r>
      <w:r w:rsidR="002833C4" w:rsidRPr="003971BD">
        <w:t>Верховного</w:t>
      </w:r>
      <w:r w:rsidR="003971BD" w:rsidRPr="003971BD">
        <w:t xml:space="preserve"> </w:t>
      </w:r>
      <w:r w:rsidR="002833C4" w:rsidRPr="003971BD">
        <w:t>Совета</w:t>
      </w:r>
      <w:r w:rsidR="003971BD" w:rsidRPr="003971BD">
        <w:t xml:space="preserve"> </w:t>
      </w:r>
      <w:r w:rsidR="002833C4" w:rsidRPr="003971BD">
        <w:t>Российской</w:t>
      </w:r>
      <w:r w:rsidR="003971BD" w:rsidRPr="003971BD">
        <w:t xml:space="preserve"> </w:t>
      </w:r>
      <w:r w:rsidR="002833C4" w:rsidRPr="003971BD">
        <w:t>Федерации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позволяли</w:t>
      </w:r>
      <w:r w:rsidR="003971BD" w:rsidRPr="003971BD">
        <w:t xml:space="preserve"> </w:t>
      </w:r>
      <w:r w:rsidRPr="003971BD">
        <w:t>регулировать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учето</w:t>
      </w:r>
      <w:r w:rsidR="002833C4" w:rsidRPr="003971BD">
        <w:t>м</w:t>
      </w:r>
      <w:r w:rsidR="003971BD" w:rsidRPr="003971BD">
        <w:t xml:space="preserve"> </w:t>
      </w:r>
      <w:r w:rsidR="002833C4" w:rsidRPr="003971BD">
        <w:t>требований</w:t>
      </w:r>
      <w:r w:rsidR="003971BD" w:rsidRPr="003971BD">
        <w:t xml:space="preserve"> </w:t>
      </w:r>
      <w:r w:rsidR="002833C4" w:rsidRPr="003971BD">
        <w:t>земельной</w:t>
      </w:r>
      <w:r w:rsidR="003971BD" w:rsidRPr="003971BD">
        <w:t xml:space="preserve"> </w:t>
      </w:r>
      <w:r w:rsidR="002833C4" w:rsidRPr="003971BD">
        <w:t>реформы,</w:t>
      </w:r>
      <w:r w:rsidR="003971BD" w:rsidRPr="003971BD">
        <w:t xml:space="preserve"> </w:t>
      </w:r>
      <w:r w:rsidR="002833C4" w:rsidRPr="003971BD">
        <w:t>п</w:t>
      </w:r>
      <w:r w:rsidRPr="003971BD">
        <w:t>оэтому</w:t>
      </w:r>
      <w:r w:rsidR="003971BD" w:rsidRPr="003971BD">
        <w:t xml:space="preserve"> </w:t>
      </w:r>
      <w:r w:rsidRPr="003971BD">
        <w:t>Президент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стал</w:t>
      </w:r>
      <w:r w:rsidR="003971BD" w:rsidRPr="003971BD">
        <w:t xml:space="preserve"> </w:t>
      </w:r>
      <w:r w:rsidRPr="003971BD">
        <w:t>регулировать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указном</w:t>
      </w:r>
      <w:r w:rsidR="003971BD" w:rsidRPr="003971BD">
        <w:t xml:space="preserve"> </w:t>
      </w:r>
      <w:r w:rsidRPr="003971BD">
        <w:t>порядке.</w:t>
      </w:r>
    </w:p>
    <w:p w:rsidR="00D56688" w:rsidRPr="003971BD" w:rsidRDefault="00D56688" w:rsidP="003971BD">
      <w:pPr>
        <w:tabs>
          <w:tab w:val="left" w:pos="726"/>
        </w:tabs>
      </w:pPr>
      <w:r w:rsidRPr="003971BD">
        <w:t>Указом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регулировании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развитии</w:t>
      </w:r>
      <w:r w:rsidR="003971BD" w:rsidRPr="003971BD">
        <w:t xml:space="preserve"> </w:t>
      </w:r>
      <w:r w:rsidRPr="003971BD">
        <w:t>аграрной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27</w:t>
      </w:r>
      <w:r w:rsidR="003971BD" w:rsidRPr="003971BD">
        <w:t xml:space="preserve"> </w:t>
      </w:r>
      <w:r w:rsidRPr="003971BD">
        <w:t>октября</w:t>
      </w:r>
      <w:r w:rsidR="003971BD" w:rsidRPr="003971BD">
        <w:t xml:space="preserve"> </w:t>
      </w:r>
      <w:r w:rsidRPr="003971BD">
        <w:t>1993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установлено,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земля</w:t>
      </w:r>
      <w:r w:rsidR="003971BD" w:rsidRPr="003971BD">
        <w:t xml:space="preserve"> - </w:t>
      </w:r>
      <w:r w:rsidRPr="003971BD">
        <w:t>имущество,</w:t>
      </w:r>
      <w:r w:rsidR="003971BD" w:rsidRPr="003971BD">
        <w:t xml:space="preserve"> </w:t>
      </w:r>
      <w:r w:rsidRPr="003971BD">
        <w:t>недвижимость</w:t>
      </w:r>
      <w:r w:rsidR="003971BD" w:rsidRPr="003971BD">
        <w:t xml:space="preserve">; </w:t>
      </w:r>
      <w:r w:rsidRPr="003971BD">
        <w:t>все</w:t>
      </w:r>
      <w:r w:rsidR="003971BD" w:rsidRPr="003971BD">
        <w:t xml:space="preserve"> </w:t>
      </w:r>
      <w:r w:rsidRPr="003971BD">
        <w:t>сделки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землей</w:t>
      </w:r>
      <w:r w:rsidR="003971BD" w:rsidRPr="003971BD">
        <w:t xml:space="preserve"> </w:t>
      </w:r>
      <w:r w:rsidRPr="003971BD">
        <w:t>должны</w:t>
      </w:r>
      <w:r w:rsidR="003971BD" w:rsidRPr="003971BD">
        <w:t xml:space="preserve"> </w:t>
      </w:r>
      <w:r w:rsidRPr="003971BD">
        <w:t>регулироваться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правом,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учетом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экологического</w:t>
      </w:r>
      <w:r w:rsidR="003971BD" w:rsidRPr="003971BD">
        <w:t xml:space="preserve"> </w:t>
      </w:r>
      <w:r w:rsidRPr="003971BD">
        <w:t>законодательства.</w:t>
      </w:r>
      <w:r w:rsidR="003971BD" w:rsidRPr="003971BD">
        <w:t xml:space="preserve"> </w:t>
      </w:r>
      <w:r w:rsidRPr="003971BD">
        <w:t>Земельное</w:t>
      </w:r>
      <w:r w:rsidR="003971BD" w:rsidRPr="003971BD">
        <w:t xml:space="preserve"> </w:t>
      </w:r>
      <w:r w:rsidRPr="003971BD">
        <w:t>законодательство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указанной</w:t>
      </w:r>
      <w:r w:rsidR="003971BD" w:rsidRPr="003971BD">
        <w:t xml:space="preserve"> </w:t>
      </w:r>
      <w:r w:rsidRPr="003971BD">
        <w:t>части</w:t>
      </w:r>
      <w:r w:rsidR="003971BD" w:rsidRPr="003971BD">
        <w:t xml:space="preserve"> </w:t>
      </w:r>
      <w:r w:rsidRPr="003971BD">
        <w:t>должно</w:t>
      </w:r>
      <w:r w:rsidR="003971BD" w:rsidRPr="003971BD">
        <w:t xml:space="preserve"> </w:t>
      </w:r>
      <w:r w:rsidRPr="003971BD">
        <w:t>соответствовать</w:t>
      </w:r>
      <w:r w:rsidR="003971BD" w:rsidRPr="003971BD">
        <w:t xml:space="preserve"> </w:t>
      </w:r>
      <w:r w:rsidRPr="003971BD">
        <w:t>Г</w:t>
      </w:r>
      <w:r w:rsidR="002833C4" w:rsidRPr="003971BD">
        <w:t>ражданскому</w:t>
      </w:r>
      <w:r w:rsidR="003971BD" w:rsidRPr="003971BD">
        <w:t xml:space="preserve"> </w:t>
      </w:r>
      <w:r w:rsidR="002833C4" w:rsidRPr="003971BD">
        <w:t>кодексу</w:t>
      </w:r>
      <w:r w:rsidR="003971BD" w:rsidRPr="003971BD">
        <w:t xml:space="preserve"> </w:t>
      </w:r>
      <w:r w:rsidRPr="003971BD">
        <w:t>РФ.</w:t>
      </w:r>
    </w:p>
    <w:p w:rsidR="007501F6" w:rsidRPr="003971BD" w:rsidRDefault="007501F6" w:rsidP="003971BD">
      <w:pPr>
        <w:tabs>
          <w:tab w:val="left" w:pos="726"/>
        </w:tabs>
      </w:pPr>
      <w:r w:rsidRPr="003971BD">
        <w:t>Итогами</w:t>
      </w:r>
      <w:r w:rsidR="003971BD" w:rsidRPr="003971BD">
        <w:t xml:space="preserve"> </w:t>
      </w:r>
      <w:r w:rsidRPr="003971BD">
        <w:t>проведения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стали</w:t>
      </w:r>
      <w:r w:rsidR="003971BD" w:rsidRPr="003971BD">
        <w:t xml:space="preserve">: </w:t>
      </w:r>
      <w:r w:rsidRPr="003971BD">
        <w:t>равноправие</w:t>
      </w:r>
      <w:r w:rsidR="003971BD" w:rsidRPr="003971BD">
        <w:t xml:space="preserve"> </w:t>
      </w:r>
      <w:r w:rsidRPr="003971BD">
        <w:t>всех</w:t>
      </w:r>
      <w:r w:rsidR="003971BD" w:rsidRPr="003971BD">
        <w:t xml:space="preserve"> </w:t>
      </w:r>
      <w:r w:rsidRPr="003971BD">
        <w:t>форм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; </w:t>
      </w:r>
      <w:r w:rsidRPr="003971BD">
        <w:t>приоритет</w:t>
      </w:r>
      <w:r w:rsidR="003971BD" w:rsidRPr="003971BD">
        <w:t xml:space="preserve"> </w:t>
      </w:r>
      <w:r w:rsidRPr="003971BD">
        <w:t>общественных</w:t>
      </w:r>
      <w:r w:rsidR="003971BD" w:rsidRPr="003971BD">
        <w:t xml:space="preserve"> </w:t>
      </w:r>
      <w:r w:rsidRPr="003971BD">
        <w:t>задач</w:t>
      </w:r>
      <w:r w:rsidR="003971BD" w:rsidRPr="003971BD">
        <w:t xml:space="preserve"> </w:t>
      </w:r>
      <w:r w:rsidRPr="003971BD">
        <w:t>перед</w:t>
      </w:r>
      <w:r w:rsidR="003971BD" w:rsidRPr="003971BD">
        <w:t xml:space="preserve"> </w:t>
      </w:r>
      <w:r w:rsidRPr="003971BD">
        <w:t>частными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решении</w:t>
      </w:r>
      <w:r w:rsidR="003971BD" w:rsidRPr="003971BD">
        <w:t xml:space="preserve"> </w:t>
      </w:r>
      <w:r w:rsidRPr="003971BD">
        <w:t>любых</w:t>
      </w:r>
      <w:r w:rsidR="003971BD" w:rsidRPr="003971BD">
        <w:t xml:space="preserve"> </w:t>
      </w:r>
      <w:r w:rsidRPr="003971BD">
        <w:t>землеустроительных</w:t>
      </w:r>
      <w:r w:rsidR="003971BD" w:rsidRPr="003971BD">
        <w:t xml:space="preserve"> </w:t>
      </w:r>
      <w:r w:rsidRPr="003971BD">
        <w:t>вопросов,</w:t>
      </w:r>
      <w:r w:rsidR="003971BD" w:rsidRPr="003971BD">
        <w:t xml:space="preserve"> </w:t>
      </w:r>
      <w:r w:rsidRPr="003971BD">
        <w:t>но</w:t>
      </w:r>
      <w:r w:rsidR="003971BD" w:rsidRPr="003971BD">
        <w:t xml:space="preserve"> </w:t>
      </w:r>
      <w:r w:rsidRPr="003971BD">
        <w:t>без</w:t>
      </w:r>
      <w:r w:rsidR="003971BD" w:rsidRPr="003971BD">
        <w:t xml:space="preserve"> </w:t>
      </w:r>
      <w:r w:rsidRPr="003971BD">
        <w:t>ущемления</w:t>
      </w:r>
      <w:r w:rsidR="003971BD" w:rsidRPr="003971BD">
        <w:t xml:space="preserve"> </w:t>
      </w:r>
      <w:r w:rsidRPr="003971BD">
        <w:t>всех</w:t>
      </w:r>
      <w:r w:rsidR="003971BD" w:rsidRPr="003971BD">
        <w:t xml:space="preserve"> </w:t>
      </w:r>
      <w:r w:rsidRPr="003971BD">
        <w:t>категорий</w:t>
      </w:r>
      <w:r w:rsidR="003971BD" w:rsidRPr="003971BD">
        <w:t xml:space="preserve"> </w:t>
      </w:r>
      <w:r w:rsidRPr="003971BD">
        <w:t>землепользователей,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прежде</w:t>
      </w:r>
      <w:r w:rsidR="003971BD" w:rsidRPr="003971BD">
        <w:t xml:space="preserve"> </w:t>
      </w:r>
      <w:r w:rsidRPr="003971BD">
        <w:t>всего</w:t>
      </w:r>
      <w:r w:rsidR="003971BD" w:rsidRPr="003971BD">
        <w:t xml:space="preserve"> </w:t>
      </w:r>
      <w:r w:rsidRPr="003971BD">
        <w:t>собственников</w:t>
      </w:r>
      <w:r w:rsidR="003971BD" w:rsidRPr="003971BD">
        <w:t xml:space="preserve">; </w:t>
      </w:r>
      <w:r w:rsidRPr="003971BD">
        <w:t>особая</w:t>
      </w:r>
      <w:r w:rsidR="003971BD" w:rsidRPr="003971BD">
        <w:t xml:space="preserve"> </w:t>
      </w:r>
      <w:r w:rsidRPr="003971BD">
        <w:t>значимость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основного</w:t>
      </w:r>
      <w:r w:rsidR="003971BD" w:rsidRPr="003971BD">
        <w:t xml:space="preserve"> </w:t>
      </w:r>
      <w:r w:rsidRPr="003971BD">
        <w:t>инструмента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завершающего</w:t>
      </w:r>
      <w:r w:rsidR="003971BD" w:rsidRPr="003971BD">
        <w:t xml:space="preserve"> </w:t>
      </w:r>
      <w:r w:rsidRPr="003971BD">
        <w:t>механизма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реформы.</w:t>
      </w:r>
      <w:r w:rsidR="003971BD" w:rsidRPr="003971BD">
        <w:t xml:space="preserve"> </w:t>
      </w:r>
      <w:r w:rsidRPr="003971BD">
        <w:t>Именно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рынок,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совершенство</w:t>
      </w:r>
      <w:r w:rsidR="003971BD" w:rsidRPr="003971BD">
        <w:t xml:space="preserve"> </w:t>
      </w:r>
      <w:r w:rsidRPr="003971BD">
        <w:t>должны</w:t>
      </w:r>
      <w:r w:rsidR="003971BD" w:rsidRPr="003971BD">
        <w:t xml:space="preserve"> </w:t>
      </w:r>
      <w:r w:rsidRPr="003971BD">
        <w:t>определить</w:t>
      </w:r>
      <w:r w:rsidR="003971BD" w:rsidRPr="003971BD">
        <w:t xml:space="preserve"> </w:t>
      </w:r>
      <w:r w:rsidRPr="003971BD">
        <w:t>успешное</w:t>
      </w:r>
      <w:r w:rsidR="003971BD" w:rsidRPr="003971BD">
        <w:t xml:space="preserve"> </w:t>
      </w:r>
      <w:r w:rsidRPr="003971BD">
        <w:t>завершение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реформы.</w:t>
      </w:r>
      <w:r w:rsidR="003971BD" w:rsidRPr="003971BD">
        <w:t xml:space="preserve"> </w:t>
      </w:r>
      <w:r w:rsidR="00591DA6" w:rsidRPr="003971BD">
        <w:t>Однако</w:t>
      </w:r>
      <w:r w:rsidR="003971BD" w:rsidRPr="003971BD">
        <w:t xml:space="preserve"> </w:t>
      </w:r>
      <w:r w:rsidR="00591DA6" w:rsidRPr="003971BD">
        <w:t>до</w:t>
      </w:r>
      <w:r w:rsidR="003971BD" w:rsidRPr="003971BD">
        <w:t xml:space="preserve"> </w:t>
      </w:r>
      <w:r w:rsidR="00591DA6" w:rsidRPr="003971BD">
        <w:t>логического</w:t>
      </w:r>
      <w:r w:rsidR="003971BD" w:rsidRPr="003971BD">
        <w:t xml:space="preserve"> </w:t>
      </w:r>
      <w:r w:rsidR="00591DA6" w:rsidRPr="003971BD">
        <w:t>конца</w:t>
      </w:r>
      <w:r w:rsidR="003971BD" w:rsidRPr="003971BD">
        <w:t xml:space="preserve"> </w:t>
      </w:r>
      <w:r w:rsidR="009D29D4" w:rsidRPr="003971BD">
        <w:t>земельная</w:t>
      </w:r>
      <w:r w:rsidR="003971BD" w:rsidRPr="003971BD">
        <w:t xml:space="preserve"> </w:t>
      </w:r>
      <w:r w:rsidR="00591DA6" w:rsidRPr="003971BD">
        <w:t>реформа</w:t>
      </w:r>
      <w:r w:rsidR="003971BD" w:rsidRPr="003971BD">
        <w:t xml:space="preserve"> </w:t>
      </w:r>
      <w:r w:rsidR="00591DA6" w:rsidRPr="003971BD">
        <w:t>так</w:t>
      </w:r>
      <w:r w:rsidR="003971BD" w:rsidRPr="003971BD">
        <w:t xml:space="preserve"> </w:t>
      </w:r>
      <w:r w:rsidR="00591DA6" w:rsidRPr="003971BD">
        <w:t>и</w:t>
      </w:r>
      <w:r w:rsidR="003971BD" w:rsidRPr="003971BD">
        <w:t xml:space="preserve"> </w:t>
      </w:r>
      <w:r w:rsidR="00591DA6" w:rsidRPr="003971BD">
        <w:t>не</w:t>
      </w:r>
      <w:r w:rsidR="003971BD" w:rsidRPr="003971BD">
        <w:t xml:space="preserve"> </w:t>
      </w:r>
      <w:r w:rsidR="00591DA6" w:rsidRPr="003971BD">
        <w:t>была</w:t>
      </w:r>
      <w:r w:rsidR="003971BD" w:rsidRPr="003971BD">
        <w:t xml:space="preserve"> </w:t>
      </w:r>
      <w:r w:rsidR="00591DA6" w:rsidRPr="003971BD">
        <w:t>доведена,</w:t>
      </w:r>
      <w:r w:rsidR="003971BD" w:rsidRPr="003971BD">
        <w:t xml:space="preserve"> </w:t>
      </w:r>
      <w:r w:rsidR="00591DA6" w:rsidRPr="003971BD">
        <w:t>необходимо</w:t>
      </w:r>
      <w:r w:rsidR="003971BD" w:rsidRPr="003971BD">
        <w:t xml:space="preserve"> </w:t>
      </w:r>
      <w:r w:rsidR="00591DA6" w:rsidRPr="003971BD">
        <w:t>реформирование</w:t>
      </w:r>
      <w:r w:rsidR="003971BD" w:rsidRPr="003971BD">
        <w:t xml:space="preserve"> </w:t>
      </w:r>
      <w:r w:rsidR="00591DA6" w:rsidRPr="003971BD">
        <w:t>земельных</w:t>
      </w:r>
      <w:r w:rsidR="003971BD" w:rsidRPr="003971BD">
        <w:t xml:space="preserve"> </w:t>
      </w:r>
      <w:r w:rsidR="00591DA6" w:rsidRPr="003971BD">
        <w:t>отношений</w:t>
      </w:r>
      <w:r w:rsidR="003971BD" w:rsidRPr="003971BD">
        <w:t xml:space="preserve"> </w:t>
      </w:r>
      <w:r w:rsidR="00591DA6" w:rsidRPr="003971BD">
        <w:t>и</w:t>
      </w:r>
      <w:r w:rsidR="003971BD" w:rsidRPr="003971BD">
        <w:t xml:space="preserve"> </w:t>
      </w:r>
      <w:r w:rsidR="00591DA6" w:rsidRPr="003971BD">
        <w:t>создание</w:t>
      </w:r>
      <w:r w:rsidR="003971BD" w:rsidRPr="003971BD">
        <w:t xml:space="preserve"> </w:t>
      </w:r>
      <w:r w:rsidR="00591DA6" w:rsidRPr="003971BD">
        <w:t>российской</w:t>
      </w:r>
      <w:r w:rsidR="003971BD" w:rsidRPr="003971BD">
        <w:t xml:space="preserve"> </w:t>
      </w:r>
      <w:r w:rsidR="00591DA6" w:rsidRPr="003971BD">
        <w:t>системы</w:t>
      </w:r>
      <w:r w:rsidR="003971BD" w:rsidRPr="003971BD">
        <w:t xml:space="preserve"> </w:t>
      </w:r>
      <w:r w:rsidR="00591DA6" w:rsidRPr="003971BD">
        <w:t>землепользования,</w:t>
      </w:r>
      <w:r w:rsidR="003971BD" w:rsidRPr="003971BD">
        <w:t xml:space="preserve"> </w:t>
      </w:r>
      <w:r w:rsidR="00591DA6" w:rsidRPr="003971BD">
        <w:t>позволяющей</w:t>
      </w:r>
      <w:r w:rsidR="003971BD" w:rsidRPr="003971BD">
        <w:t xml:space="preserve"> </w:t>
      </w:r>
      <w:r w:rsidR="000F0373" w:rsidRPr="003971BD">
        <w:t>достичь</w:t>
      </w:r>
      <w:r w:rsidR="003971BD" w:rsidRPr="003971BD">
        <w:t xml:space="preserve"> </w:t>
      </w:r>
      <w:r w:rsidR="000F0373" w:rsidRPr="003971BD">
        <w:t>эффективного</w:t>
      </w:r>
      <w:r w:rsidR="003971BD" w:rsidRPr="003971BD">
        <w:t xml:space="preserve"> </w:t>
      </w:r>
      <w:r w:rsidR="000F0373" w:rsidRPr="003971BD">
        <w:t>использования</w:t>
      </w:r>
      <w:r w:rsidR="003971BD" w:rsidRPr="003971BD">
        <w:t xml:space="preserve"> </w:t>
      </w:r>
      <w:r w:rsidR="000F0373" w:rsidRPr="003971BD">
        <w:t>земли,</w:t>
      </w:r>
      <w:r w:rsidR="003971BD" w:rsidRPr="003971BD">
        <w:t xml:space="preserve"> </w:t>
      </w:r>
      <w:r w:rsidR="000F0373" w:rsidRPr="003971BD">
        <w:t>свободы</w:t>
      </w:r>
      <w:r w:rsidR="003971BD" w:rsidRPr="003971BD">
        <w:t xml:space="preserve"> </w:t>
      </w:r>
      <w:r w:rsidR="000F0373" w:rsidRPr="003971BD">
        <w:t>владения</w:t>
      </w:r>
      <w:r w:rsidR="003971BD" w:rsidRPr="003971BD">
        <w:t xml:space="preserve"> </w:t>
      </w:r>
      <w:r w:rsidR="000F0373" w:rsidRPr="003971BD">
        <w:t>ею</w:t>
      </w:r>
      <w:r w:rsidR="003971BD" w:rsidRPr="003971BD">
        <w:t xml:space="preserve"> </w:t>
      </w:r>
      <w:r w:rsidR="000F0373" w:rsidRPr="003971BD">
        <w:t>и</w:t>
      </w:r>
      <w:r w:rsidR="003971BD" w:rsidRPr="003971BD">
        <w:t xml:space="preserve"> </w:t>
      </w:r>
      <w:r w:rsidR="000F0373" w:rsidRPr="003971BD">
        <w:t>справедливости</w:t>
      </w:r>
      <w:r w:rsidR="003971BD" w:rsidRPr="003971BD">
        <w:t xml:space="preserve"> </w:t>
      </w:r>
      <w:r w:rsidR="000F0373" w:rsidRPr="003971BD">
        <w:t>при</w:t>
      </w:r>
      <w:r w:rsidR="003971BD" w:rsidRPr="003971BD">
        <w:t xml:space="preserve"> </w:t>
      </w:r>
      <w:r w:rsidR="000F0373" w:rsidRPr="003971BD">
        <w:t>распределении.</w:t>
      </w:r>
    </w:p>
    <w:p w:rsidR="003971BD" w:rsidRDefault="00A1682D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ходе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январ</w:t>
      </w:r>
      <w:r w:rsidR="00F543C1" w:rsidRPr="003971BD">
        <w:t>ю</w:t>
      </w:r>
      <w:r w:rsidR="003971BD" w:rsidRPr="003971BD">
        <w:t xml:space="preserve"> </w:t>
      </w:r>
      <w:r w:rsidR="00F543C1" w:rsidRPr="003971BD">
        <w:t>1999</w:t>
      </w:r>
      <w:r w:rsidR="003971BD" w:rsidRPr="003971BD">
        <w:t xml:space="preserve"> </w:t>
      </w:r>
      <w:r w:rsidR="00F543C1" w:rsidRPr="003971BD">
        <w:t>года</w:t>
      </w:r>
      <w:r w:rsidR="003971BD" w:rsidRPr="003971BD">
        <w:t xml:space="preserve"> </w:t>
      </w:r>
      <w:r w:rsidR="00F543C1" w:rsidRPr="003971BD">
        <w:t>произошли</w:t>
      </w:r>
      <w:r w:rsidR="003971BD" w:rsidRPr="003971BD">
        <w:t xml:space="preserve"> </w:t>
      </w:r>
      <w:r w:rsidR="00F543C1" w:rsidRPr="003971BD">
        <w:t>значительные</w:t>
      </w:r>
      <w:r w:rsidR="003971BD" w:rsidRPr="003971BD">
        <w:t xml:space="preserve"> </w:t>
      </w:r>
      <w:r w:rsidR="00F543C1" w:rsidRPr="003971BD">
        <w:t>преобразования</w:t>
      </w:r>
      <w:r w:rsidR="003971BD">
        <w:t>:</w:t>
      </w:r>
    </w:p>
    <w:p w:rsidR="003971BD" w:rsidRDefault="003971BD" w:rsidP="003971BD">
      <w:pPr>
        <w:tabs>
          <w:tab w:val="left" w:pos="726"/>
        </w:tabs>
      </w:pPr>
      <w:r>
        <w:t>1)</w:t>
      </w:r>
      <w:r w:rsidRPr="003971BD">
        <w:t xml:space="preserve"> </w:t>
      </w:r>
      <w:r w:rsidR="00F543C1" w:rsidRPr="003971BD">
        <w:t>ликвидирована</w:t>
      </w:r>
      <w:r w:rsidRPr="003971BD">
        <w:t xml:space="preserve"> </w:t>
      </w:r>
      <w:r w:rsidR="00F543C1" w:rsidRPr="003971BD">
        <w:t>монополия</w:t>
      </w:r>
      <w:r w:rsidRPr="003971BD">
        <w:t xml:space="preserve"> </w:t>
      </w:r>
      <w:r w:rsidR="00F543C1" w:rsidRPr="003971BD">
        <w:t>государственной</w:t>
      </w:r>
      <w:r w:rsidRPr="003971BD">
        <w:t xml:space="preserve"> </w:t>
      </w:r>
      <w:r w:rsidR="00F543C1" w:rsidRPr="003971BD">
        <w:t>собственности</w:t>
      </w:r>
      <w:r w:rsidRPr="003971BD">
        <w:t xml:space="preserve"> </w:t>
      </w:r>
      <w:r w:rsidR="00F543C1" w:rsidRPr="003971BD">
        <w:t>на</w:t>
      </w:r>
      <w:r w:rsidRPr="003971BD">
        <w:t xml:space="preserve"> </w:t>
      </w:r>
      <w:r w:rsidR="00F543C1" w:rsidRPr="003971BD">
        <w:t>землю</w:t>
      </w:r>
      <w:r>
        <w:t>;</w:t>
      </w:r>
    </w:p>
    <w:p w:rsidR="003971BD" w:rsidRDefault="003971BD" w:rsidP="003971BD">
      <w:pPr>
        <w:tabs>
          <w:tab w:val="left" w:pos="726"/>
        </w:tabs>
      </w:pPr>
      <w:r>
        <w:t>2)</w:t>
      </w:r>
      <w:r w:rsidRPr="003971BD">
        <w:t xml:space="preserve"> </w:t>
      </w:r>
      <w:r w:rsidR="00F543C1" w:rsidRPr="003971BD">
        <w:t>проведена</w:t>
      </w:r>
      <w:r w:rsidRPr="003971BD">
        <w:t xml:space="preserve"> </w:t>
      </w:r>
      <w:r w:rsidR="00F543C1" w:rsidRPr="003971BD">
        <w:t>реорганизация</w:t>
      </w:r>
      <w:r w:rsidRPr="003971BD">
        <w:t xml:space="preserve"> </w:t>
      </w:r>
      <w:r w:rsidR="00F543C1" w:rsidRPr="003971BD">
        <w:t>23,5</w:t>
      </w:r>
      <w:r w:rsidRPr="003971BD">
        <w:t xml:space="preserve"> </w:t>
      </w:r>
      <w:r w:rsidR="00F543C1" w:rsidRPr="003971BD">
        <w:t>тысяч</w:t>
      </w:r>
      <w:r w:rsidRPr="003971BD">
        <w:t xml:space="preserve"> </w:t>
      </w:r>
      <w:r w:rsidR="00F543C1" w:rsidRPr="003971BD">
        <w:t>колхозов</w:t>
      </w:r>
      <w:r w:rsidRPr="003971BD">
        <w:t xml:space="preserve"> </w:t>
      </w:r>
      <w:r w:rsidR="00F543C1" w:rsidRPr="003971BD">
        <w:t>и</w:t>
      </w:r>
      <w:r w:rsidRPr="003971BD">
        <w:t xml:space="preserve"> </w:t>
      </w:r>
      <w:r w:rsidR="00F543C1" w:rsidRPr="003971BD">
        <w:t>совхозов,</w:t>
      </w:r>
      <w:r w:rsidRPr="003971BD">
        <w:t xml:space="preserve"> </w:t>
      </w:r>
      <w:r w:rsidR="00F543C1" w:rsidRPr="003971BD">
        <w:t>осуществлена</w:t>
      </w:r>
      <w:r w:rsidRPr="003971BD">
        <w:t xml:space="preserve"> </w:t>
      </w:r>
      <w:r w:rsidR="00F543C1" w:rsidRPr="003971BD">
        <w:t>приватизация</w:t>
      </w:r>
      <w:r w:rsidRPr="003971BD">
        <w:t xml:space="preserve"> </w:t>
      </w:r>
      <w:r w:rsidR="00053F25" w:rsidRPr="003971BD">
        <w:t>115,9</w:t>
      </w:r>
      <w:r w:rsidRPr="003971BD">
        <w:t xml:space="preserve"> </w:t>
      </w:r>
      <w:r w:rsidR="00053F25" w:rsidRPr="003971BD">
        <w:t>млн.</w:t>
      </w:r>
      <w:r w:rsidRPr="003971BD">
        <w:t xml:space="preserve"> </w:t>
      </w:r>
      <w:r w:rsidR="00053F25" w:rsidRPr="003971BD">
        <w:t>га</w:t>
      </w:r>
      <w:r w:rsidRPr="003971BD">
        <w:t xml:space="preserve"> </w:t>
      </w:r>
      <w:r w:rsidR="00053F25" w:rsidRPr="003971BD">
        <w:t>земли</w:t>
      </w:r>
      <w:r>
        <w:t>;</w:t>
      </w:r>
    </w:p>
    <w:p w:rsidR="003971BD" w:rsidRDefault="003971BD" w:rsidP="003971BD">
      <w:pPr>
        <w:tabs>
          <w:tab w:val="left" w:pos="726"/>
        </w:tabs>
      </w:pPr>
      <w:r>
        <w:t>3)</w:t>
      </w:r>
      <w:r w:rsidRPr="003971BD">
        <w:t xml:space="preserve"> </w:t>
      </w:r>
      <w:r w:rsidR="00C52948" w:rsidRPr="003971BD">
        <w:t>сформирован</w:t>
      </w:r>
      <w:r w:rsidRPr="003971BD">
        <w:t xml:space="preserve"> </w:t>
      </w:r>
      <w:r w:rsidR="00C52948" w:rsidRPr="003971BD">
        <w:t>значительный</w:t>
      </w:r>
      <w:r w:rsidRPr="003971BD">
        <w:t xml:space="preserve"> </w:t>
      </w:r>
      <w:r w:rsidR="00C52948" w:rsidRPr="003971BD">
        <w:t>слой</w:t>
      </w:r>
      <w:r w:rsidRPr="003971BD">
        <w:t xml:space="preserve"> </w:t>
      </w:r>
      <w:r w:rsidR="00C52948" w:rsidRPr="003971BD">
        <w:t>крестьянских</w:t>
      </w:r>
      <w:r>
        <w:t xml:space="preserve"> (</w:t>
      </w:r>
      <w:r w:rsidR="00C52948" w:rsidRPr="003971BD">
        <w:t>фермерских</w:t>
      </w:r>
      <w:r w:rsidRPr="003971BD">
        <w:t xml:space="preserve">) </w:t>
      </w:r>
      <w:r w:rsidR="00C52948" w:rsidRPr="003971BD">
        <w:t>хозяйств,</w:t>
      </w:r>
      <w:r w:rsidRPr="003971BD">
        <w:t xml:space="preserve"> </w:t>
      </w:r>
      <w:r w:rsidR="00C52948" w:rsidRPr="003971BD">
        <w:t>им</w:t>
      </w:r>
      <w:r w:rsidRPr="003971BD">
        <w:t xml:space="preserve"> </w:t>
      </w:r>
      <w:r w:rsidR="00C52948" w:rsidRPr="003971BD">
        <w:t>передано</w:t>
      </w:r>
      <w:r w:rsidRPr="003971BD">
        <w:t xml:space="preserve"> </w:t>
      </w:r>
      <w:r w:rsidR="00C52948" w:rsidRPr="003971BD">
        <w:t>13,</w:t>
      </w:r>
      <w:r w:rsidRPr="003971BD">
        <w:t xml:space="preserve"> </w:t>
      </w:r>
      <w:r w:rsidR="00C52948" w:rsidRPr="003971BD">
        <w:t>8</w:t>
      </w:r>
      <w:r w:rsidRPr="003971BD">
        <w:t xml:space="preserve"> </w:t>
      </w:r>
      <w:r w:rsidR="00C52948" w:rsidRPr="003971BD">
        <w:t>га</w:t>
      </w:r>
      <w:r w:rsidRPr="003971BD">
        <w:t xml:space="preserve"> </w:t>
      </w:r>
      <w:r w:rsidR="00C52948" w:rsidRPr="003971BD">
        <w:t>земель</w:t>
      </w:r>
      <w:r>
        <w:t>;</w:t>
      </w:r>
    </w:p>
    <w:p w:rsidR="003971BD" w:rsidRDefault="003971BD" w:rsidP="003971BD">
      <w:pPr>
        <w:tabs>
          <w:tab w:val="left" w:pos="726"/>
        </w:tabs>
      </w:pPr>
      <w:r>
        <w:t>4)</w:t>
      </w:r>
      <w:r w:rsidRPr="003971BD">
        <w:t xml:space="preserve"> </w:t>
      </w:r>
      <w:r w:rsidR="00053F25" w:rsidRPr="003971BD">
        <w:t>сформирован</w:t>
      </w:r>
      <w:r w:rsidRPr="003971BD">
        <w:t xml:space="preserve"> </w:t>
      </w:r>
      <w:r w:rsidR="00053F25" w:rsidRPr="003971BD">
        <w:t>фонд</w:t>
      </w:r>
      <w:r w:rsidRPr="003971BD">
        <w:t xml:space="preserve"> </w:t>
      </w:r>
      <w:r w:rsidR="00053F25" w:rsidRPr="003971BD">
        <w:t>перераспределения</w:t>
      </w:r>
      <w:r w:rsidRPr="003971BD">
        <w:t xml:space="preserve"> </w:t>
      </w:r>
      <w:r w:rsidR="00053F25" w:rsidRPr="003971BD">
        <w:t>земель</w:t>
      </w:r>
      <w:r>
        <w:t>;</w:t>
      </w:r>
    </w:p>
    <w:p w:rsidR="00A1682D" w:rsidRPr="003971BD" w:rsidRDefault="003971BD" w:rsidP="003971BD">
      <w:pPr>
        <w:tabs>
          <w:tab w:val="left" w:pos="726"/>
        </w:tabs>
      </w:pPr>
      <w:r>
        <w:t>5)</w:t>
      </w:r>
      <w:r w:rsidRPr="003971BD">
        <w:t xml:space="preserve"> </w:t>
      </w:r>
      <w:r w:rsidR="00C52948" w:rsidRPr="003971BD">
        <w:t>решена</w:t>
      </w:r>
      <w:r w:rsidRPr="003971BD">
        <w:t xml:space="preserve"> </w:t>
      </w:r>
      <w:r w:rsidR="00C52948" w:rsidRPr="003971BD">
        <w:t>в</w:t>
      </w:r>
      <w:r w:rsidRPr="003971BD">
        <w:t xml:space="preserve"> </w:t>
      </w:r>
      <w:r w:rsidR="00C52948" w:rsidRPr="003971BD">
        <w:t>основн</w:t>
      </w:r>
      <w:r w:rsidR="00CB6F79" w:rsidRPr="003971BD">
        <w:t>ом</w:t>
      </w:r>
      <w:r w:rsidRPr="003971BD">
        <w:t xml:space="preserve"> </w:t>
      </w:r>
      <w:r w:rsidR="00CB6F79" w:rsidRPr="003971BD">
        <w:t>проблема</w:t>
      </w:r>
      <w:r w:rsidRPr="003971BD">
        <w:t xml:space="preserve"> </w:t>
      </w:r>
      <w:r w:rsidR="00CB6F79" w:rsidRPr="003971BD">
        <w:t>обеспечения</w:t>
      </w:r>
      <w:r w:rsidRPr="003971BD">
        <w:t xml:space="preserve"> </w:t>
      </w:r>
      <w:r w:rsidR="00CB6F79" w:rsidRPr="003971BD">
        <w:t>граждан</w:t>
      </w:r>
      <w:r w:rsidRPr="003971BD">
        <w:t xml:space="preserve"> </w:t>
      </w:r>
      <w:r w:rsidR="00CB6F79" w:rsidRPr="003971BD">
        <w:t>земельными</w:t>
      </w:r>
      <w:r w:rsidRPr="003971BD">
        <w:t xml:space="preserve"> </w:t>
      </w:r>
      <w:r w:rsidR="00CB6F79" w:rsidRPr="003971BD">
        <w:t>участками</w:t>
      </w:r>
      <w:r>
        <w:t>.4</w:t>
      </w:r>
      <w:r w:rsidR="00CB6F79" w:rsidRPr="003971BD">
        <w:t>3,6</w:t>
      </w:r>
      <w:r w:rsidRPr="003971BD">
        <w:t xml:space="preserve"> </w:t>
      </w:r>
      <w:r w:rsidR="00CB6F79" w:rsidRPr="003971BD">
        <w:t>млн.</w:t>
      </w:r>
      <w:r w:rsidRPr="003971BD">
        <w:t xml:space="preserve"> </w:t>
      </w:r>
      <w:r w:rsidR="00CB6F79" w:rsidRPr="003971BD">
        <w:t>граждан</w:t>
      </w:r>
      <w:r w:rsidRPr="003971BD">
        <w:t xml:space="preserve"> </w:t>
      </w:r>
      <w:r w:rsidR="00CB6F79" w:rsidRPr="003971BD">
        <w:t>имеют</w:t>
      </w:r>
      <w:r w:rsidRPr="003971BD">
        <w:t xml:space="preserve"> </w:t>
      </w:r>
      <w:r w:rsidR="00CB6F79" w:rsidRPr="003971BD">
        <w:t>земельные</w:t>
      </w:r>
      <w:r w:rsidRPr="003971BD">
        <w:t xml:space="preserve"> </w:t>
      </w:r>
      <w:r w:rsidR="00CB6F79" w:rsidRPr="003971BD">
        <w:t>участки</w:t>
      </w:r>
      <w:r w:rsidRPr="003971BD">
        <w:t xml:space="preserve"> </w:t>
      </w:r>
      <w:r w:rsidR="00CB6F79" w:rsidRPr="003971BD">
        <w:t>для</w:t>
      </w:r>
      <w:r w:rsidRPr="003971BD">
        <w:t xml:space="preserve"> </w:t>
      </w:r>
      <w:r w:rsidR="00CB6F79" w:rsidRPr="003971BD">
        <w:t>личных</w:t>
      </w:r>
      <w:r w:rsidRPr="003971BD">
        <w:t xml:space="preserve"> </w:t>
      </w:r>
      <w:r w:rsidR="00CB6F79" w:rsidRPr="003971BD">
        <w:t>нужд.</w:t>
      </w:r>
      <w:r w:rsidRPr="003971BD">
        <w:t xml:space="preserve"> </w:t>
      </w:r>
      <w:r w:rsidR="00CB6F79" w:rsidRPr="003971BD">
        <w:t>Введена</w:t>
      </w:r>
      <w:r w:rsidRPr="003971BD">
        <w:t xml:space="preserve"> </w:t>
      </w:r>
      <w:r w:rsidR="00CB6F79" w:rsidRPr="003971BD">
        <w:t>плата</w:t>
      </w:r>
      <w:r w:rsidRPr="003971BD">
        <w:t xml:space="preserve"> </w:t>
      </w:r>
      <w:r w:rsidR="00CB6F79" w:rsidRPr="003971BD">
        <w:t>за</w:t>
      </w:r>
      <w:r w:rsidRPr="003971BD">
        <w:t xml:space="preserve"> </w:t>
      </w:r>
      <w:r w:rsidR="00CB6F79" w:rsidRPr="003971BD">
        <w:t>пользование</w:t>
      </w:r>
      <w:r w:rsidRPr="003971BD">
        <w:t xml:space="preserve"> </w:t>
      </w:r>
      <w:r w:rsidR="00CB6F79" w:rsidRPr="003971BD">
        <w:t>землей.</w:t>
      </w:r>
      <w:r w:rsidRPr="003971BD">
        <w:t xml:space="preserve"> </w:t>
      </w:r>
      <w:r w:rsidR="00513767" w:rsidRPr="003971BD">
        <w:t>Ставки</w:t>
      </w:r>
      <w:r w:rsidRPr="003971BD">
        <w:t xml:space="preserve"> </w:t>
      </w:r>
      <w:r w:rsidR="00513767" w:rsidRPr="003971BD">
        <w:t>земельного</w:t>
      </w:r>
      <w:r w:rsidRPr="003971BD">
        <w:t xml:space="preserve"> </w:t>
      </w:r>
      <w:r w:rsidR="00513767" w:rsidRPr="003971BD">
        <w:t>налога</w:t>
      </w:r>
      <w:r w:rsidRPr="003971BD">
        <w:t xml:space="preserve"> </w:t>
      </w:r>
      <w:r w:rsidR="00513767" w:rsidRPr="003971BD">
        <w:t>и</w:t>
      </w:r>
      <w:r w:rsidRPr="003971BD">
        <w:t xml:space="preserve"> </w:t>
      </w:r>
      <w:r w:rsidR="00513767" w:rsidRPr="003971BD">
        <w:t>арендной</w:t>
      </w:r>
      <w:r w:rsidRPr="003971BD">
        <w:t xml:space="preserve"> </w:t>
      </w:r>
      <w:r w:rsidR="00513767" w:rsidRPr="003971BD">
        <w:t>платы</w:t>
      </w:r>
      <w:r w:rsidRPr="003971BD">
        <w:t xml:space="preserve"> </w:t>
      </w:r>
      <w:r w:rsidR="00513767" w:rsidRPr="003971BD">
        <w:t>дифференцированы</w:t>
      </w:r>
      <w:r w:rsidRPr="003971BD">
        <w:t xml:space="preserve"> </w:t>
      </w:r>
      <w:r w:rsidR="00513767" w:rsidRPr="003971BD">
        <w:t>в</w:t>
      </w:r>
      <w:r w:rsidRPr="003971BD">
        <w:t xml:space="preserve"> </w:t>
      </w:r>
      <w:r w:rsidR="00513767" w:rsidRPr="003971BD">
        <w:t>зависимости</w:t>
      </w:r>
      <w:r w:rsidRPr="003971BD">
        <w:t xml:space="preserve"> </w:t>
      </w:r>
      <w:r w:rsidR="00513767" w:rsidRPr="003971BD">
        <w:t>от</w:t>
      </w:r>
      <w:r w:rsidRPr="003971BD">
        <w:t xml:space="preserve"> </w:t>
      </w:r>
      <w:r w:rsidR="00513767" w:rsidRPr="003971BD">
        <w:t>местоположения</w:t>
      </w:r>
      <w:r w:rsidRPr="003971BD">
        <w:t xml:space="preserve"> </w:t>
      </w:r>
      <w:r w:rsidR="00513767" w:rsidRPr="003971BD">
        <w:t>и</w:t>
      </w:r>
      <w:r w:rsidRPr="003971BD">
        <w:t xml:space="preserve"> </w:t>
      </w:r>
      <w:r w:rsidR="00513767" w:rsidRPr="003971BD">
        <w:t>качества</w:t>
      </w:r>
      <w:r w:rsidRPr="003971BD">
        <w:t xml:space="preserve"> </w:t>
      </w:r>
      <w:r w:rsidR="00513767" w:rsidRPr="003971BD">
        <w:t>земельных</w:t>
      </w:r>
      <w:r w:rsidRPr="003971BD">
        <w:t xml:space="preserve"> </w:t>
      </w:r>
      <w:r w:rsidR="00513767" w:rsidRPr="003971BD">
        <w:t>участков.</w:t>
      </w:r>
      <w:r w:rsidRPr="003971BD">
        <w:t xml:space="preserve"> </w:t>
      </w:r>
      <w:r w:rsidR="00513767" w:rsidRPr="003971BD">
        <w:t>Формируются</w:t>
      </w:r>
      <w:r w:rsidRPr="003971BD">
        <w:t xml:space="preserve"> </w:t>
      </w:r>
      <w:r w:rsidR="00513767" w:rsidRPr="003971BD">
        <w:t>основы</w:t>
      </w:r>
      <w:r w:rsidRPr="003971BD">
        <w:t xml:space="preserve"> </w:t>
      </w:r>
      <w:r w:rsidR="00513767" w:rsidRPr="003971BD">
        <w:t>земельного</w:t>
      </w:r>
      <w:r w:rsidRPr="003971BD">
        <w:t xml:space="preserve"> </w:t>
      </w:r>
      <w:r w:rsidR="00513767" w:rsidRPr="003971BD">
        <w:t>рынка</w:t>
      </w:r>
      <w:r w:rsidRPr="003971BD">
        <w:t xml:space="preserve"> </w:t>
      </w:r>
      <w:r w:rsidR="00513767" w:rsidRPr="003971BD">
        <w:t>и</w:t>
      </w:r>
      <w:r w:rsidRPr="003971BD">
        <w:t xml:space="preserve"> </w:t>
      </w:r>
      <w:r w:rsidR="00513767" w:rsidRPr="003971BD">
        <w:t>его</w:t>
      </w:r>
      <w:r w:rsidRPr="003971BD">
        <w:t xml:space="preserve"> </w:t>
      </w:r>
      <w:r w:rsidR="00513767" w:rsidRPr="003971BD">
        <w:t>инфраструктуры.</w:t>
      </w:r>
      <w:r w:rsidRPr="003971BD">
        <w:t xml:space="preserve"> </w:t>
      </w:r>
      <w:r w:rsidR="00513767" w:rsidRPr="003971BD">
        <w:t>Количество</w:t>
      </w:r>
      <w:r w:rsidRPr="003971BD">
        <w:t xml:space="preserve"> </w:t>
      </w:r>
      <w:r w:rsidR="00513767" w:rsidRPr="003971BD">
        <w:t>сдело</w:t>
      </w:r>
      <w:r w:rsidR="0036178D" w:rsidRPr="003971BD">
        <w:t>к</w:t>
      </w:r>
      <w:r w:rsidRPr="003971BD">
        <w:t xml:space="preserve"> </w:t>
      </w:r>
      <w:r w:rsidR="0036178D" w:rsidRPr="003971BD">
        <w:t>с</w:t>
      </w:r>
      <w:r w:rsidRPr="003971BD">
        <w:t xml:space="preserve"> </w:t>
      </w:r>
      <w:r w:rsidR="0036178D" w:rsidRPr="003971BD">
        <w:t>землей</w:t>
      </w:r>
      <w:r w:rsidRPr="003971BD">
        <w:t xml:space="preserve"> </w:t>
      </w:r>
      <w:r w:rsidR="0036178D" w:rsidRPr="003971BD">
        <w:t>постоянно</w:t>
      </w:r>
      <w:r w:rsidRPr="003971BD">
        <w:t xml:space="preserve"> </w:t>
      </w:r>
      <w:r w:rsidR="0036178D" w:rsidRPr="003971BD">
        <w:t>возрастает.</w:t>
      </w:r>
      <w:r w:rsidRPr="003971BD">
        <w:t xml:space="preserve"> </w:t>
      </w:r>
      <w:r w:rsidR="0036178D" w:rsidRPr="003971BD">
        <w:t>Создается</w:t>
      </w:r>
      <w:r w:rsidRPr="003971BD">
        <w:t xml:space="preserve"> </w:t>
      </w:r>
      <w:r w:rsidR="0036178D" w:rsidRPr="003971BD">
        <w:t>автоматизированная</w:t>
      </w:r>
      <w:r w:rsidRPr="003971BD">
        <w:t xml:space="preserve"> </w:t>
      </w:r>
      <w:r w:rsidR="0036178D" w:rsidRPr="003971BD">
        <w:t>система</w:t>
      </w:r>
      <w:r w:rsidRPr="003971BD">
        <w:t xml:space="preserve"> </w:t>
      </w:r>
      <w:r w:rsidR="0036178D" w:rsidRPr="003971BD">
        <w:t>госуд</w:t>
      </w:r>
      <w:r w:rsidR="00AA1C04" w:rsidRPr="003971BD">
        <w:t>арственного</w:t>
      </w:r>
      <w:r w:rsidRPr="003971BD">
        <w:t xml:space="preserve"> </w:t>
      </w:r>
      <w:r w:rsidR="00AA1C04" w:rsidRPr="003971BD">
        <w:t>земельного</w:t>
      </w:r>
      <w:r w:rsidRPr="003971BD">
        <w:t xml:space="preserve"> </w:t>
      </w:r>
      <w:r w:rsidR="00AA1C04" w:rsidRPr="003971BD">
        <w:t>кадастра</w:t>
      </w:r>
      <w:r w:rsidRPr="003971BD">
        <w:t xml:space="preserve"> </w:t>
      </w:r>
      <w:r w:rsidR="00AA1C04" w:rsidRPr="003971BD">
        <w:t>и</w:t>
      </w:r>
      <w:r w:rsidRPr="003971BD">
        <w:t xml:space="preserve"> </w:t>
      </w:r>
      <w:r w:rsidR="00AA1C04" w:rsidRPr="003971BD">
        <w:t>регистрации</w:t>
      </w:r>
      <w:r w:rsidRPr="003971BD">
        <w:t xml:space="preserve"> </w:t>
      </w:r>
      <w:r w:rsidR="00AA1C04" w:rsidRPr="003971BD">
        <w:t>прав</w:t>
      </w:r>
      <w:r w:rsidRPr="003971BD">
        <w:t xml:space="preserve"> </w:t>
      </w:r>
      <w:r w:rsidR="00AA1C04" w:rsidRPr="003971BD">
        <w:t>на</w:t>
      </w:r>
      <w:r w:rsidRPr="003971BD">
        <w:t xml:space="preserve"> </w:t>
      </w:r>
      <w:r w:rsidR="00AA1C04" w:rsidRPr="003971BD">
        <w:t>землю.</w:t>
      </w:r>
      <w:r w:rsidRPr="003971BD">
        <w:t xml:space="preserve"> </w:t>
      </w:r>
      <w:r w:rsidR="00360679" w:rsidRPr="003971BD">
        <w:t>В</w:t>
      </w:r>
      <w:r w:rsidRPr="003971BD">
        <w:t xml:space="preserve"> </w:t>
      </w:r>
      <w:r w:rsidR="00360679" w:rsidRPr="003971BD">
        <w:t>ряде</w:t>
      </w:r>
      <w:r w:rsidRPr="003971BD">
        <w:t xml:space="preserve"> </w:t>
      </w:r>
      <w:r w:rsidR="00FA0018" w:rsidRPr="003971BD">
        <w:t>регионов</w:t>
      </w:r>
      <w:r w:rsidRPr="003971BD">
        <w:t xml:space="preserve"> </w:t>
      </w:r>
      <w:r w:rsidR="00FA0018" w:rsidRPr="003971BD">
        <w:t>осуществлена</w:t>
      </w:r>
      <w:r w:rsidRPr="003971BD">
        <w:t xml:space="preserve"> </w:t>
      </w:r>
      <w:r w:rsidR="00FA0018" w:rsidRPr="003971BD">
        <w:t>массовая</w:t>
      </w:r>
      <w:r w:rsidRPr="003971BD">
        <w:t xml:space="preserve"> </w:t>
      </w:r>
      <w:r w:rsidR="00FA0018" w:rsidRPr="003971BD">
        <w:t>оценка</w:t>
      </w:r>
      <w:r w:rsidRPr="003971BD">
        <w:t xml:space="preserve"> </w:t>
      </w:r>
      <w:r w:rsidR="00FA0018" w:rsidRPr="003971BD">
        <w:t>земель</w:t>
      </w:r>
      <w:r w:rsidRPr="003971BD">
        <w:t xml:space="preserve"> </w:t>
      </w:r>
      <w:r w:rsidR="00FA0018" w:rsidRPr="003971BD">
        <w:t>и</w:t>
      </w:r>
      <w:r w:rsidRPr="003971BD">
        <w:t xml:space="preserve"> </w:t>
      </w:r>
      <w:r w:rsidR="00FA0018" w:rsidRPr="003971BD">
        <w:t>ценовое</w:t>
      </w:r>
      <w:r w:rsidRPr="003971BD">
        <w:t xml:space="preserve"> </w:t>
      </w:r>
      <w:r w:rsidR="00FA0018" w:rsidRPr="003971BD">
        <w:t>зонирование</w:t>
      </w:r>
      <w:r w:rsidRPr="003971BD">
        <w:t xml:space="preserve"> </w:t>
      </w:r>
      <w:r w:rsidR="00FA0018" w:rsidRPr="003971BD">
        <w:t>территории.</w:t>
      </w:r>
      <w:r w:rsidRPr="003971BD">
        <w:t xml:space="preserve"> </w:t>
      </w:r>
      <w:r w:rsidR="00FA0018" w:rsidRPr="003971BD">
        <w:t>Одним</w:t>
      </w:r>
      <w:r w:rsidRPr="003971BD">
        <w:t xml:space="preserve"> </w:t>
      </w:r>
      <w:r w:rsidR="00FA0018" w:rsidRPr="003971BD">
        <w:t>из</w:t>
      </w:r>
      <w:r w:rsidRPr="003971BD">
        <w:t xml:space="preserve"> </w:t>
      </w:r>
      <w:r w:rsidR="00FA0018" w:rsidRPr="003971BD">
        <w:t>итогов</w:t>
      </w:r>
      <w:r w:rsidRPr="003971BD">
        <w:t xml:space="preserve"> </w:t>
      </w:r>
      <w:r w:rsidR="00FA0018" w:rsidRPr="003971BD">
        <w:t>первого</w:t>
      </w:r>
      <w:r w:rsidRPr="003971BD">
        <w:t xml:space="preserve"> </w:t>
      </w:r>
      <w:r w:rsidR="00FA0018" w:rsidRPr="003971BD">
        <w:t>этапа</w:t>
      </w:r>
      <w:r w:rsidRPr="003971BD">
        <w:t xml:space="preserve"> </w:t>
      </w:r>
      <w:r w:rsidR="00FA0018" w:rsidRPr="003971BD">
        <w:t>земельной</w:t>
      </w:r>
      <w:r w:rsidRPr="003971BD">
        <w:t xml:space="preserve"> </w:t>
      </w:r>
      <w:r w:rsidR="00FA0018" w:rsidRPr="003971BD">
        <w:t>реформы</w:t>
      </w:r>
      <w:r w:rsidRPr="003971BD">
        <w:t xml:space="preserve"> </w:t>
      </w:r>
      <w:r w:rsidR="00EF52B3" w:rsidRPr="003971BD">
        <w:t>в</w:t>
      </w:r>
      <w:r w:rsidRPr="003971BD">
        <w:t xml:space="preserve"> </w:t>
      </w:r>
      <w:r w:rsidR="00EF52B3" w:rsidRPr="003971BD">
        <w:t>Российской</w:t>
      </w:r>
      <w:r w:rsidRPr="003971BD">
        <w:t xml:space="preserve"> </w:t>
      </w:r>
      <w:r w:rsidR="00EF52B3" w:rsidRPr="003971BD">
        <w:t>Федерации</w:t>
      </w:r>
      <w:r w:rsidRPr="003971BD">
        <w:t xml:space="preserve"> </w:t>
      </w:r>
      <w:r w:rsidR="00EF52B3" w:rsidRPr="003971BD">
        <w:t>стало</w:t>
      </w:r>
      <w:r w:rsidRPr="003971BD">
        <w:t xml:space="preserve"> </w:t>
      </w:r>
      <w:r w:rsidR="00EF52B3" w:rsidRPr="003971BD">
        <w:t>то,</w:t>
      </w:r>
      <w:r w:rsidRPr="003971BD">
        <w:t xml:space="preserve"> </w:t>
      </w:r>
      <w:r w:rsidR="00EF52B3" w:rsidRPr="003971BD">
        <w:t>что</w:t>
      </w:r>
      <w:r w:rsidRPr="003971BD">
        <w:t xml:space="preserve"> </w:t>
      </w:r>
      <w:r w:rsidR="00EF52B3" w:rsidRPr="003971BD">
        <w:t>в</w:t>
      </w:r>
      <w:r w:rsidRPr="003971BD">
        <w:t xml:space="preserve"> </w:t>
      </w:r>
      <w:r w:rsidR="00EF52B3" w:rsidRPr="003971BD">
        <w:t>стране</w:t>
      </w:r>
      <w:r w:rsidRPr="003971BD">
        <w:t xml:space="preserve"> </w:t>
      </w:r>
      <w:r w:rsidR="00EF52B3" w:rsidRPr="003971BD">
        <w:t>практически</w:t>
      </w:r>
      <w:r w:rsidRPr="003971BD">
        <w:t xml:space="preserve"> </w:t>
      </w:r>
      <w:r w:rsidR="00EF52B3" w:rsidRPr="003971BD">
        <w:t>завершено</w:t>
      </w:r>
      <w:r w:rsidRPr="003971BD">
        <w:t xml:space="preserve"> </w:t>
      </w:r>
      <w:r w:rsidR="00EF52B3" w:rsidRPr="003971BD">
        <w:t>создание</w:t>
      </w:r>
      <w:r w:rsidRPr="003971BD">
        <w:t xml:space="preserve"> </w:t>
      </w:r>
      <w:r w:rsidR="00806A8E" w:rsidRPr="003971BD">
        <w:t>нового</w:t>
      </w:r>
      <w:r w:rsidRPr="003971BD">
        <w:t xml:space="preserve"> </w:t>
      </w:r>
      <w:r w:rsidR="00806A8E" w:rsidRPr="003971BD">
        <w:t>земельного</w:t>
      </w:r>
      <w:r w:rsidRPr="003971BD">
        <w:t xml:space="preserve"> </w:t>
      </w:r>
      <w:r w:rsidR="00806A8E" w:rsidRPr="003971BD">
        <w:t>строя</w:t>
      </w:r>
      <w:r w:rsidRPr="003971BD">
        <w:t xml:space="preserve"> </w:t>
      </w:r>
      <w:r w:rsidR="00806A8E" w:rsidRPr="003971BD">
        <w:t>и</w:t>
      </w:r>
      <w:r w:rsidRPr="003971BD">
        <w:t xml:space="preserve"> </w:t>
      </w:r>
      <w:r w:rsidR="00806A8E" w:rsidRPr="003971BD">
        <w:t>осуществлен</w:t>
      </w:r>
      <w:r w:rsidRPr="003971BD">
        <w:t xml:space="preserve"> </w:t>
      </w:r>
      <w:r w:rsidR="00806A8E" w:rsidRPr="003971BD">
        <w:t>переход</w:t>
      </w:r>
      <w:r w:rsidRPr="003971BD">
        <w:t xml:space="preserve"> </w:t>
      </w:r>
      <w:r w:rsidR="00806A8E" w:rsidRPr="003971BD">
        <w:t>к</w:t>
      </w:r>
      <w:r w:rsidRPr="003971BD">
        <w:t xml:space="preserve"> </w:t>
      </w:r>
      <w:r w:rsidR="00806A8E" w:rsidRPr="003971BD">
        <w:t>различным</w:t>
      </w:r>
      <w:r w:rsidRPr="003971BD">
        <w:t xml:space="preserve"> </w:t>
      </w:r>
      <w:r w:rsidR="00806A8E" w:rsidRPr="003971BD">
        <w:t>формам</w:t>
      </w:r>
      <w:r w:rsidRPr="003971BD">
        <w:t xml:space="preserve"> </w:t>
      </w:r>
      <w:r w:rsidR="00806A8E" w:rsidRPr="003971BD">
        <w:t>владения,</w:t>
      </w:r>
      <w:r w:rsidRPr="003971BD">
        <w:t xml:space="preserve"> </w:t>
      </w:r>
      <w:r w:rsidR="00806A8E" w:rsidRPr="003971BD">
        <w:t>пользования</w:t>
      </w:r>
      <w:r w:rsidRPr="003971BD">
        <w:t xml:space="preserve"> </w:t>
      </w:r>
      <w:r w:rsidR="00806A8E" w:rsidRPr="003971BD">
        <w:t>землей</w:t>
      </w:r>
      <w:r w:rsidRPr="003971BD">
        <w:t xml:space="preserve"> </w:t>
      </w:r>
      <w:r w:rsidR="00806A8E" w:rsidRPr="003971BD">
        <w:t>и</w:t>
      </w:r>
      <w:r w:rsidRPr="003971BD">
        <w:t xml:space="preserve"> </w:t>
      </w:r>
      <w:r w:rsidR="00806A8E" w:rsidRPr="003971BD">
        <w:t>ее</w:t>
      </w:r>
      <w:r w:rsidRPr="003971BD">
        <w:t xml:space="preserve"> </w:t>
      </w:r>
      <w:r w:rsidR="00806A8E" w:rsidRPr="003971BD">
        <w:t>аренды,</w:t>
      </w:r>
      <w:r w:rsidRPr="003971BD">
        <w:t xml:space="preserve"> </w:t>
      </w:r>
      <w:r w:rsidR="00806A8E" w:rsidRPr="003971BD">
        <w:t>разрешено</w:t>
      </w:r>
      <w:r w:rsidRPr="003971BD">
        <w:t xml:space="preserve"> </w:t>
      </w:r>
      <w:r w:rsidR="00806A8E" w:rsidRPr="003971BD">
        <w:t>многоцелевое</w:t>
      </w:r>
      <w:r w:rsidRPr="003971BD">
        <w:t xml:space="preserve"> </w:t>
      </w:r>
      <w:r w:rsidR="00806A8E" w:rsidRPr="003971BD">
        <w:t>использование</w:t>
      </w:r>
      <w:r w:rsidRPr="003971BD">
        <w:t xml:space="preserve"> </w:t>
      </w:r>
      <w:r w:rsidR="00D12A20" w:rsidRPr="003971BD">
        <w:t>земельных</w:t>
      </w:r>
      <w:r w:rsidRPr="003971BD">
        <w:t xml:space="preserve"> </w:t>
      </w:r>
      <w:r w:rsidR="00D12A20" w:rsidRPr="003971BD">
        <w:t>участков</w:t>
      </w:r>
      <w:r w:rsidRPr="003971BD">
        <w:t xml:space="preserve"> </w:t>
      </w:r>
      <w:r w:rsidR="00D12A20" w:rsidRPr="003971BD">
        <w:t>и</w:t>
      </w:r>
      <w:r w:rsidRPr="003971BD">
        <w:t xml:space="preserve"> </w:t>
      </w:r>
      <w:r w:rsidR="00D12A20" w:rsidRPr="003971BD">
        <w:t>прочно</w:t>
      </w:r>
      <w:r w:rsidRPr="003971BD">
        <w:t xml:space="preserve"> </w:t>
      </w:r>
      <w:r w:rsidR="00D12A20" w:rsidRPr="003971BD">
        <w:t>связанных</w:t>
      </w:r>
      <w:r w:rsidRPr="003971BD">
        <w:t xml:space="preserve"> </w:t>
      </w:r>
      <w:r w:rsidR="00D12A20" w:rsidRPr="003971BD">
        <w:t>с</w:t>
      </w:r>
      <w:r w:rsidRPr="003971BD">
        <w:t xml:space="preserve"> </w:t>
      </w:r>
      <w:r w:rsidR="00D12A20" w:rsidRPr="003971BD">
        <w:t>ними</w:t>
      </w:r>
      <w:r w:rsidRPr="003971BD">
        <w:t xml:space="preserve"> </w:t>
      </w:r>
      <w:r w:rsidR="00D12A20" w:rsidRPr="003971BD">
        <w:t>объектов</w:t>
      </w:r>
      <w:r w:rsidRPr="003971BD">
        <w:t xml:space="preserve"> </w:t>
      </w:r>
      <w:r w:rsidR="00D12A20" w:rsidRPr="003971BD">
        <w:t>недвижимости,</w:t>
      </w:r>
      <w:r w:rsidRPr="003971BD">
        <w:t xml:space="preserve"> </w:t>
      </w:r>
      <w:r w:rsidR="00D12A20" w:rsidRPr="003971BD">
        <w:t>введено</w:t>
      </w:r>
      <w:r w:rsidRPr="003971BD">
        <w:t xml:space="preserve"> </w:t>
      </w:r>
      <w:r w:rsidR="00D12A20" w:rsidRPr="003971BD">
        <w:t>платное</w:t>
      </w:r>
      <w:r w:rsidRPr="003971BD">
        <w:t xml:space="preserve"> </w:t>
      </w:r>
      <w:r w:rsidR="00D12A20" w:rsidRPr="003971BD">
        <w:t>землепользование,</w:t>
      </w:r>
      <w:r w:rsidRPr="003971BD">
        <w:t xml:space="preserve"> </w:t>
      </w:r>
      <w:r w:rsidR="00D12A20" w:rsidRPr="003971BD">
        <w:t>постепенно</w:t>
      </w:r>
      <w:r w:rsidRPr="003971BD">
        <w:t xml:space="preserve"> </w:t>
      </w:r>
      <w:r w:rsidR="00D12A20" w:rsidRPr="003971BD">
        <w:t>создаются</w:t>
      </w:r>
      <w:r w:rsidRPr="003971BD">
        <w:t xml:space="preserve"> </w:t>
      </w:r>
      <w:r w:rsidR="00D12A20" w:rsidRPr="003971BD">
        <w:t>условия</w:t>
      </w:r>
      <w:r w:rsidRPr="003971BD">
        <w:t xml:space="preserve"> </w:t>
      </w:r>
      <w:r w:rsidR="00D12A20" w:rsidRPr="003971BD">
        <w:t>для</w:t>
      </w:r>
      <w:r w:rsidRPr="003971BD">
        <w:t xml:space="preserve"> </w:t>
      </w:r>
      <w:r w:rsidR="00D12A20" w:rsidRPr="003971BD">
        <w:t>развития</w:t>
      </w:r>
      <w:r w:rsidRPr="003971BD">
        <w:t xml:space="preserve"> </w:t>
      </w:r>
      <w:r w:rsidR="00D12A20" w:rsidRPr="003971BD">
        <w:t>рынка</w:t>
      </w:r>
      <w:r w:rsidRPr="003971BD">
        <w:t xml:space="preserve"> </w:t>
      </w:r>
      <w:r w:rsidR="00D12A20" w:rsidRPr="003971BD">
        <w:t>земельной</w:t>
      </w:r>
      <w:r w:rsidRPr="003971BD">
        <w:t xml:space="preserve"> </w:t>
      </w:r>
      <w:r w:rsidR="00D12A20" w:rsidRPr="003971BD">
        <w:t>собственности.</w:t>
      </w:r>
    </w:p>
    <w:p w:rsidR="003971BD" w:rsidRDefault="00D12A20" w:rsidP="003971BD">
      <w:pPr>
        <w:tabs>
          <w:tab w:val="left" w:pos="726"/>
        </w:tabs>
      </w:pPr>
      <w:r w:rsidRPr="003971BD">
        <w:t>Для</w:t>
      </w:r>
      <w:r w:rsidR="003971BD" w:rsidRPr="003971BD">
        <w:t xml:space="preserve"> </w:t>
      </w:r>
      <w:r w:rsidRPr="003971BD">
        <w:t>эффективности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необходимо</w:t>
      </w:r>
      <w:r w:rsidR="003971BD">
        <w:t>:</w:t>
      </w:r>
    </w:p>
    <w:p w:rsidR="003971BD" w:rsidRDefault="003971BD" w:rsidP="003971BD">
      <w:pPr>
        <w:tabs>
          <w:tab w:val="left" w:pos="726"/>
        </w:tabs>
      </w:pPr>
      <w:r>
        <w:t>1)</w:t>
      </w:r>
      <w:r w:rsidRPr="003971BD">
        <w:t xml:space="preserve"> </w:t>
      </w:r>
      <w:r w:rsidR="00D12A20" w:rsidRPr="003971BD">
        <w:t>создать</w:t>
      </w:r>
      <w:r w:rsidRPr="003971BD">
        <w:t xml:space="preserve"> </w:t>
      </w:r>
      <w:r w:rsidR="004E26C5" w:rsidRPr="003971BD">
        <w:t>на</w:t>
      </w:r>
      <w:r w:rsidRPr="003971BD">
        <w:t xml:space="preserve"> </w:t>
      </w:r>
      <w:r w:rsidR="004E26C5" w:rsidRPr="003971BD">
        <w:t>государственном</w:t>
      </w:r>
      <w:r w:rsidRPr="003971BD">
        <w:t xml:space="preserve"> </w:t>
      </w:r>
      <w:r w:rsidR="004E26C5" w:rsidRPr="003971BD">
        <w:t>уровне</w:t>
      </w:r>
      <w:r w:rsidRPr="003971BD">
        <w:t xml:space="preserve"> </w:t>
      </w:r>
      <w:r w:rsidR="004E26C5" w:rsidRPr="003971BD">
        <w:t>для</w:t>
      </w:r>
      <w:r w:rsidRPr="003971BD">
        <w:t xml:space="preserve"> </w:t>
      </w:r>
      <w:r w:rsidR="004E26C5" w:rsidRPr="003971BD">
        <w:t>сельского</w:t>
      </w:r>
      <w:r w:rsidRPr="003971BD">
        <w:t xml:space="preserve"> </w:t>
      </w:r>
      <w:r w:rsidR="004E26C5" w:rsidRPr="003971BD">
        <w:t>хозяйства</w:t>
      </w:r>
      <w:r w:rsidRPr="003971BD">
        <w:t xml:space="preserve"> </w:t>
      </w:r>
      <w:r w:rsidR="004E26C5" w:rsidRPr="003971BD">
        <w:t>нормальные</w:t>
      </w:r>
      <w:r w:rsidRPr="003971BD">
        <w:t xml:space="preserve"> </w:t>
      </w:r>
      <w:r w:rsidR="004E26C5" w:rsidRPr="003971BD">
        <w:t>экономические</w:t>
      </w:r>
      <w:r w:rsidRPr="003971BD">
        <w:t xml:space="preserve"> </w:t>
      </w:r>
      <w:r w:rsidR="004E26C5" w:rsidRPr="003971BD">
        <w:t>условия</w:t>
      </w:r>
      <w:r>
        <w:t>;</w:t>
      </w:r>
    </w:p>
    <w:p w:rsidR="003971BD" w:rsidRDefault="003971BD" w:rsidP="003971BD">
      <w:pPr>
        <w:tabs>
          <w:tab w:val="left" w:pos="726"/>
        </w:tabs>
      </w:pPr>
      <w:r>
        <w:t>2)</w:t>
      </w:r>
      <w:r w:rsidRPr="003971BD">
        <w:t xml:space="preserve"> </w:t>
      </w:r>
      <w:r w:rsidR="004E26C5" w:rsidRPr="003971BD">
        <w:t>поддерживать</w:t>
      </w:r>
      <w:r w:rsidRPr="003971BD">
        <w:t xml:space="preserve"> </w:t>
      </w:r>
      <w:r w:rsidR="004E26C5" w:rsidRPr="003971BD">
        <w:t>и</w:t>
      </w:r>
      <w:r w:rsidRPr="003971BD">
        <w:t xml:space="preserve"> </w:t>
      </w:r>
      <w:r w:rsidR="004E26C5" w:rsidRPr="003971BD">
        <w:t>развивать</w:t>
      </w:r>
      <w:r w:rsidRPr="003971BD">
        <w:t xml:space="preserve"> </w:t>
      </w:r>
      <w:r w:rsidR="004E26C5" w:rsidRPr="003971BD">
        <w:t>социальную</w:t>
      </w:r>
      <w:r w:rsidRPr="003971BD">
        <w:t xml:space="preserve"> </w:t>
      </w:r>
      <w:r w:rsidR="004E26C5" w:rsidRPr="003971BD">
        <w:t>сферу</w:t>
      </w:r>
      <w:r>
        <w:t>;</w:t>
      </w:r>
    </w:p>
    <w:p w:rsidR="003971BD" w:rsidRDefault="003971BD" w:rsidP="003971BD">
      <w:pPr>
        <w:tabs>
          <w:tab w:val="left" w:pos="726"/>
        </w:tabs>
      </w:pPr>
      <w:r>
        <w:t>3)</w:t>
      </w:r>
      <w:r w:rsidRPr="003971BD">
        <w:t xml:space="preserve"> </w:t>
      </w:r>
      <w:r w:rsidR="004E26C5" w:rsidRPr="003971BD">
        <w:t>защитить</w:t>
      </w:r>
      <w:r w:rsidRPr="003971BD">
        <w:t xml:space="preserve"> </w:t>
      </w:r>
      <w:r w:rsidR="004E26C5" w:rsidRPr="003971BD">
        <w:t>товаропроизводителей</w:t>
      </w:r>
      <w:r w:rsidRPr="003971BD">
        <w:t xml:space="preserve"> </w:t>
      </w:r>
      <w:r w:rsidR="00B743C9" w:rsidRPr="003971BD">
        <w:t>от</w:t>
      </w:r>
      <w:r w:rsidRPr="003971BD">
        <w:t xml:space="preserve"> </w:t>
      </w:r>
      <w:r w:rsidR="00B743C9" w:rsidRPr="003971BD">
        <w:t>внешней</w:t>
      </w:r>
      <w:r w:rsidRPr="003971BD">
        <w:t xml:space="preserve"> </w:t>
      </w:r>
      <w:r w:rsidR="00B743C9" w:rsidRPr="003971BD">
        <w:t>торговой</w:t>
      </w:r>
      <w:r w:rsidRPr="003971BD">
        <w:t xml:space="preserve"> </w:t>
      </w:r>
      <w:r w:rsidR="00B743C9" w:rsidRPr="003971BD">
        <w:t>экспансии</w:t>
      </w:r>
      <w:r>
        <w:t>;</w:t>
      </w:r>
    </w:p>
    <w:p w:rsidR="003971BD" w:rsidRPr="003971BD" w:rsidRDefault="003971BD" w:rsidP="003971BD">
      <w:pPr>
        <w:tabs>
          <w:tab w:val="left" w:pos="726"/>
        </w:tabs>
      </w:pPr>
      <w:r>
        <w:t>4)</w:t>
      </w:r>
      <w:r w:rsidRPr="003971BD">
        <w:t xml:space="preserve"> </w:t>
      </w:r>
      <w:r w:rsidR="00B743C9" w:rsidRPr="003971BD">
        <w:t>датировать</w:t>
      </w:r>
      <w:r w:rsidRPr="003971BD">
        <w:t xml:space="preserve"> </w:t>
      </w:r>
      <w:r w:rsidR="00B743C9" w:rsidRPr="003971BD">
        <w:t>потребление</w:t>
      </w:r>
      <w:r w:rsidRPr="003971BD">
        <w:t xml:space="preserve"> </w:t>
      </w:r>
      <w:r w:rsidR="00B743C9" w:rsidRPr="003971BD">
        <w:t>до</w:t>
      </w:r>
      <w:r w:rsidRPr="003971BD">
        <w:t xml:space="preserve"> </w:t>
      </w:r>
      <w:r w:rsidR="00B743C9" w:rsidRPr="003971BD">
        <w:t>уровня</w:t>
      </w:r>
      <w:r w:rsidRPr="003971BD">
        <w:t xml:space="preserve"> </w:t>
      </w:r>
      <w:r w:rsidR="00B743C9" w:rsidRPr="003971BD">
        <w:t>рентабельности</w:t>
      </w:r>
      <w:r w:rsidRPr="003971BD">
        <w:t xml:space="preserve"> </w:t>
      </w:r>
      <w:r w:rsidR="00EC6016" w:rsidRPr="003971BD">
        <w:t>всех</w:t>
      </w:r>
      <w:r w:rsidRPr="003971BD">
        <w:t xml:space="preserve"> </w:t>
      </w:r>
      <w:r w:rsidR="00EC6016" w:rsidRPr="003971BD">
        <w:t>товаропроизводителей.</w:t>
      </w:r>
    </w:p>
    <w:p w:rsidR="002C0063" w:rsidRDefault="002C0063" w:rsidP="003971BD">
      <w:pPr>
        <w:tabs>
          <w:tab w:val="left" w:pos="726"/>
        </w:tabs>
      </w:pPr>
    </w:p>
    <w:p w:rsidR="003971BD" w:rsidRPr="003971BD" w:rsidRDefault="00947A5D" w:rsidP="002C0063">
      <w:pPr>
        <w:pStyle w:val="2"/>
      </w:pPr>
      <w:bookmarkStart w:id="4" w:name="_Toc279347335"/>
      <w:r w:rsidRPr="003971BD">
        <w:t>1.</w:t>
      </w:r>
      <w:r w:rsidR="004B6B9A" w:rsidRPr="003971BD">
        <w:t>3</w:t>
      </w:r>
      <w:r w:rsidR="003971BD" w:rsidRPr="003971BD">
        <w:t xml:space="preserve"> </w:t>
      </w:r>
      <w:r w:rsidR="002B4676" w:rsidRPr="003971BD">
        <w:t>Правовое</w:t>
      </w:r>
      <w:r w:rsidR="003971BD" w:rsidRPr="003971BD">
        <w:t xml:space="preserve"> </w:t>
      </w:r>
      <w:r w:rsidR="002B4676" w:rsidRPr="003971BD">
        <w:t>регулирование</w:t>
      </w:r>
      <w:r w:rsidR="003971BD" w:rsidRPr="003971BD">
        <w:t xml:space="preserve"> </w:t>
      </w:r>
      <w:r w:rsidR="00D24685" w:rsidRPr="003971BD">
        <w:t>земельных</w:t>
      </w:r>
      <w:r w:rsidR="003971BD" w:rsidRPr="003971BD">
        <w:t xml:space="preserve"> </w:t>
      </w:r>
      <w:r w:rsidR="00D24685" w:rsidRPr="003971BD">
        <w:t>правоотношений</w:t>
      </w:r>
      <w:r w:rsidR="003971BD" w:rsidRPr="003971BD">
        <w:t xml:space="preserve"> </w:t>
      </w:r>
      <w:r w:rsidR="00D24685" w:rsidRPr="003971BD">
        <w:t>на</w:t>
      </w:r>
      <w:r w:rsidR="003971BD" w:rsidRPr="003971BD">
        <w:t xml:space="preserve"> </w:t>
      </w:r>
      <w:r w:rsidR="00D24685" w:rsidRPr="003971BD">
        <w:t>современном</w:t>
      </w:r>
      <w:r w:rsidR="003971BD" w:rsidRPr="003971BD">
        <w:t xml:space="preserve"> </w:t>
      </w:r>
      <w:r w:rsidR="00D24685" w:rsidRPr="003971BD">
        <w:t>этапе</w:t>
      </w:r>
      <w:bookmarkEnd w:id="4"/>
    </w:p>
    <w:p w:rsidR="002C0063" w:rsidRDefault="002C0063" w:rsidP="003971BD">
      <w:pPr>
        <w:tabs>
          <w:tab w:val="left" w:pos="726"/>
        </w:tabs>
      </w:pPr>
    </w:p>
    <w:p w:rsidR="003971BD" w:rsidRPr="003971BD" w:rsidRDefault="002B4676" w:rsidP="003971BD">
      <w:pPr>
        <w:tabs>
          <w:tab w:val="left" w:pos="726"/>
        </w:tabs>
      </w:pPr>
      <w:r w:rsidRPr="003971BD">
        <w:t>Что</w:t>
      </w:r>
      <w:r w:rsidR="003971BD" w:rsidRPr="003971BD">
        <w:t xml:space="preserve"> </w:t>
      </w:r>
      <w:r w:rsidRPr="003971BD">
        <w:t>касается</w:t>
      </w:r>
      <w:r w:rsidR="003971BD" w:rsidRPr="003971BD">
        <w:t xml:space="preserve"> </w:t>
      </w:r>
      <w:r w:rsidRPr="003971BD">
        <w:t>современного</w:t>
      </w:r>
      <w:r w:rsidR="003971BD" w:rsidRPr="003971BD">
        <w:t xml:space="preserve"> </w:t>
      </w:r>
      <w:r w:rsidRPr="003971BD">
        <w:t>правового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</w:t>
      </w:r>
      <w:r w:rsidR="006F0660" w:rsidRPr="003971BD">
        <w:t>,</w:t>
      </w:r>
      <w:r w:rsidR="003971BD" w:rsidRPr="003971BD">
        <w:t xml:space="preserve"> </w:t>
      </w:r>
      <w:r w:rsidRPr="003971BD">
        <w:t>то</w:t>
      </w:r>
      <w:r w:rsidR="003971BD" w:rsidRPr="003971BD">
        <w:t xml:space="preserve"> </w:t>
      </w:r>
      <w:r w:rsidR="006F0660" w:rsidRPr="003971BD">
        <w:t>можно</w:t>
      </w:r>
      <w:r w:rsidR="003971BD" w:rsidRPr="003971BD">
        <w:t xml:space="preserve"> </w:t>
      </w:r>
      <w:r w:rsidR="006F0660" w:rsidRPr="003971BD">
        <w:t>сказать,</w:t>
      </w:r>
      <w:r w:rsidR="003971BD" w:rsidRPr="003971BD">
        <w:t xml:space="preserve"> </w:t>
      </w:r>
      <w:r w:rsidR="006F0660" w:rsidRPr="003971BD">
        <w:t>что</w:t>
      </w:r>
      <w:r w:rsidR="003971BD" w:rsidRPr="003971BD">
        <w:t xml:space="preserve"> </w:t>
      </w:r>
      <w:r w:rsidRPr="003971BD">
        <w:t>оно</w:t>
      </w:r>
      <w:r w:rsidR="003971BD" w:rsidRPr="003971BD">
        <w:t xml:space="preserve"> </w:t>
      </w:r>
      <w:r w:rsidR="00B3302B" w:rsidRPr="003971BD">
        <w:t>основывается</w:t>
      </w:r>
      <w:r w:rsidR="003971BD" w:rsidRPr="003971BD">
        <w:t xml:space="preserve"> </w:t>
      </w:r>
      <w:r w:rsidR="00B3302B" w:rsidRPr="003971BD">
        <w:t>на</w:t>
      </w:r>
      <w:r w:rsidR="003971BD" w:rsidRPr="003971BD">
        <w:t xml:space="preserve"> </w:t>
      </w:r>
      <w:r w:rsidR="00B3302B" w:rsidRPr="003971BD">
        <w:t>ряде</w:t>
      </w:r>
      <w:r w:rsidR="003971BD" w:rsidRPr="003971BD">
        <w:t xml:space="preserve"> </w:t>
      </w:r>
      <w:r w:rsidR="00B3302B" w:rsidRPr="003971BD">
        <w:t>законодательных</w:t>
      </w:r>
      <w:r w:rsidR="003971BD" w:rsidRPr="003971BD">
        <w:t xml:space="preserve"> </w:t>
      </w:r>
      <w:r w:rsidR="00B3302B" w:rsidRPr="003971BD">
        <w:t>актов</w:t>
      </w:r>
      <w:r w:rsidR="003971BD" w:rsidRPr="003971BD">
        <w:t>:</w:t>
      </w:r>
    </w:p>
    <w:p w:rsidR="003971BD" w:rsidRPr="003971BD" w:rsidRDefault="00B3302B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Земельный</w:t>
      </w:r>
      <w:r w:rsidR="003971BD" w:rsidRPr="003971BD">
        <w:t xml:space="preserve"> </w:t>
      </w:r>
      <w:r w:rsidRPr="003971BD">
        <w:t>кодекс</w:t>
      </w:r>
      <w:r w:rsidR="003971BD" w:rsidRPr="003971BD">
        <w:t xml:space="preserve"> </w:t>
      </w:r>
      <w:r w:rsidRPr="003971BD">
        <w:t>РФ</w:t>
      </w:r>
      <w:r w:rsidR="003971BD" w:rsidRPr="003971BD">
        <w:t>;</w:t>
      </w:r>
    </w:p>
    <w:p w:rsidR="003971BD" w:rsidRPr="003971BD" w:rsidRDefault="00B3302B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Градостроительный</w:t>
      </w:r>
      <w:r w:rsidR="003971BD" w:rsidRPr="003971BD">
        <w:t xml:space="preserve"> </w:t>
      </w:r>
      <w:r w:rsidRPr="003971BD">
        <w:t>кодекс</w:t>
      </w:r>
      <w:r w:rsidR="003971BD" w:rsidRPr="003971BD">
        <w:t xml:space="preserve"> </w:t>
      </w:r>
      <w:r w:rsidRPr="003971BD">
        <w:t>РФ</w:t>
      </w:r>
      <w:r w:rsidR="003971BD" w:rsidRPr="003971BD">
        <w:t>;</w:t>
      </w:r>
    </w:p>
    <w:p w:rsidR="003971BD" w:rsidRPr="003971BD" w:rsidRDefault="00F92781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="00B3302B" w:rsidRPr="003971BD">
        <w:t>О</w:t>
      </w:r>
      <w:r w:rsidR="003971BD" w:rsidRPr="003971BD">
        <w:t xml:space="preserve"> </w:t>
      </w:r>
      <w:r w:rsidR="00B3302B" w:rsidRPr="003971BD">
        <w:t>государственном</w:t>
      </w:r>
      <w:r w:rsidR="003971BD" w:rsidRPr="003971BD">
        <w:t xml:space="preserve"> </w:t>
      </w:r>
      <w:r w:rsidR="00B3302B" w:rsidRPr="003971BD">
        <w:t>земельном</w:t>
      </w:r>
      <w:r w:rsidR="003971BD" w:rsidRPr="003971BD">
        <w:t xml:space="preserve"> </w:t>
      </w:r>
      <w:r w:rsidR="00B3302B" w:rsidRPr="003971BD">
        <w:t>кадастре</w:t>
      </w:r>
      <w:r w:rsidR="003971BD">
        <w:t xml:space="preserve">" </w:t>
      </w:r>
      <w:r w:rsidR="00B3302B" w:rsidRPr="003971BD">
        <w:t>от</w:t>
      </w:r>
      <w:r w:rsidR="003971BD" w:rsidRPr="003971BD">
        <w:t xml:space="preserve"> </w:t>
      </w:r>
      <w:r w:rsidR="00B3302B" w:rsidRPr="003971BD">
        <w:t>02.0</w:t>
      </w:r>
      <w:r w:rsidR="003971BD">
        <w:t>1.20</w:t>
      </w:r>
      <w:r w:rsidR="00B3302B" w:rsidRPr="003971BD">
        <w:t>00</w:t>
      </w:r>
      <w:r w:rsidR="003971BD" w:rsidRPr="003971BD">
        <w:t xml:space="preserve"> </w:t>
      </w:r>
      <w:r w:rsidR="00B3302B" w:rsidRPr="003971BD">
        <w:t>г.</w:t>
      </w:r>
      <w:r w:rsidR="003971BD" w:rsidRPr="003971BD">
        <w:t xml:space="preserve"> </w:t>
      </w:r>
      <w:r w:rsidR="00B3302B" w:rsidRPr="003971BD">
        <w:t>№</w:t>
      </w:r>
      <w:r w:rsidR="003971BD" w:rsidRPr="003971BD">
        <w:t xml:space="preserve"> </w:t>
      </w:r>
      <w:r w:rsidR="00B3302B" w:rsidRPr="003971BD">
        <w:t>28-ФЗ</w:t>
      </w:r>
      <w:r w:rsidR="003971BD" w:rsidRPr="003971BD">
        <w:t>;</w:t>
      </w:r>
    </w:p>
    <w:p w:rsidR="003971BD" w:rsidRPr="003971BD" w:rsidRDefault="00F92781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="00B3302B" w:rsidRPr="003971BD">
        <w:t>О</w:t>
      </w:r>
      <w:r w:rsidR="003971BD" w:rsidRPr="003971BD">
        <w:t xml:space="preserve"> </w:t>
      </w:r>
      <w:r w:rsidR="00B3302B" w:rsidRPr="003971BD">
        <w:t>государственном</w:t>
      </w:r>
      <w:r w:rsidR="003971BD" w:rsidRPr="003971BD">
        <w:t xml:space="preserve"> </w:t>
      </w:r>
      <w:r w:rsidR="00B3302B" w:rsidRPr="003971BD">
        <w:t>кадастре</w:t>
      </w:r>
      <w:r w:rsidR="003971BD" w:rsidRPr="003971BD">
        <w:t xml:space="preserve"> </w:t>
      </w:r>
      <w:r w:rsidR="00B3302B" w:rsidRPr="003971BD">
        <w:t>недвижимости</w:t>
      </w:r>
      <w:r w:rsidR="003971BD">
        <w:t xml:space="preserve">" </w:t>
      </w:r>
      <w:r w:rsidR="00B3302B" w:rsidRPr="003971BD">
        <w:t>от</w:t>
      </w:r>
      <w:r w:rsidR="003971BD" w:rsidRPr="003971BD">
        <w:t xml:space="preserve"> </w:t>
      </w:r>
      <w:r w:rsidR="00B3302B" w:rsidRPr="003971BD">
        <w:t>24.0</w:t>
      </w:r>
      <w:r w:rsidR="003971BD">
        <w:t>7.20</w:t>
      </w:r>
      <w:r w:rsidR="00B3302B" w:rsidRPr="003971BD">
        <w:t>07</w:t>
      </w:r>
      <w:r w:rsidR="003971BD" w:rsidRPr="003971BD">
        <w:t xml:space="preserve"> </w:t>
      </w:r>
      <w:r w:rsidR="00B3302B" w:rsidRPr="003971BD">
        <w:t>г.</w:t>
      </w:r>
      <w:r w:rsidR="003971BD" w:rsidRPr="003971BD">
        <w:t xml:space="preserve"> </w:t>
      </w:r>
      <w:r w:rsidR="00B3302B" w:rsidRPr="003971BD">
        <w:t>№</w:t>
      </w:r>
      <w:r w:rsidR="003971BD" w:rsidRPr="003971BD">
        <w:t xml:space="preserve"> </w:t>
      </w:r>
      <w:r w:rsidR="00B3302B" w:rsidRPr="003971BD">
        <w:t>221-ФЗ</w:t>
      </w:r>
      <w:r w:rsidR="003971BD" w:rsidRPr="003971BD">
        <w:t>;</w:t>
      </w:r>
    </w:p>
    <w:p w:rsidR="003971BD" w:rsidRPr="003971BD" w:rsidRDefault="00F92781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="00B3302B" w:rsidRPr="003971BD">
        <w:t>О</w:t>
      </w:r>
      <w:r w:rsidR="003971BD" w:rsidRPr="003971BD">
        <w:t xml:space="preserve"> </w:t>
      </w:r>
      <w:r w:rsidR="00B3302B" w:rsidRPr="003971BD">
        <w:t>землеустройстве</w:t>
      </w:r>
      <w:r w:rsidR="003971BD">
        <w:t xml:space="preserve">" </w:t>
      </w:r>
      <w:r w:rsidR="00B3302B" w:rsidRPr="003971BD">
        <w:t>от</w:t>
      </w:r>
      <w:r w:rsidR="003971BD" w:rsidRPr="003971BD">
        <w:t xml:space="preserve"> </w:t>
      </w:r>
      <w:r w:rsidR="00B3302B" w:rsidRPr="003971BD">
        <w:t>18.0</w:t>
      </w:r>
      <w:r w:rsidR="003971BD">
        <w:t>6.20</w:t>
      </w:r>
      <w:r w:rsidR="00B3302B" w:rsidRPr="003971BD">
        <w:t>01</w:t>
      </w:r>
      <w:r w:rsidR="003971BD" w:rsidRPr="003971BD">
        <w:t xml:space="preserve"> </w:t>
      </w:r>
      <w:r w:rsidR="00B3302B" w:rsidRPr="003971BD">
        <w:t>г.</w:t>
      </w:r>
      <w:r w:rsidR="003971BD" w:rsidRPr="003971BD">
        <w:t xml:space="preserve"> </w:t>
      </w:r>
      <w:r w:rsidR="00B3302B" w:rsidRPr="003971BD">
        <w:t>№</w:t>
      </w:r>
      <w:r w:rsidR="003971BD" w:rsidRPr="003971BD">
        <w:t xml:space="preserve"> </w:t>
      </w:r>
      <w:r w:rsidR="00B3302B" w:rsidRPr="003971BD">
        <w:t>78-ФЗ</w:t>
      </w:r>
      <w:r w:rsidR="003971BD" w:rsidRPr="003971BD">
        <w:t>;</w:t>
      </w:r>
    </w:p>
    <w:p w:rsidR="003971BD" w:rsidRPr="003971BD" w:rsidRDefault="00F92781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="00B3302B" w:rsidRPr="003971BD">
        <w:t>Об</w:t>
      </w:r>
      <w:r w:rsidR="003971BD" w:rsidRPr="003971BD">
        <w:t xml:space="preserve"> </w:t>
      </w:r>
      <w:r w:rsidR="00B3302B" w:rsidRPr="003971BD">
        <w:t>обороте</w:t>
      </w:r>
      <w:r w:rsidR="003971BD" w:rsidRPr="003971BD">
        <w:t xml:space="preserve"> </w:t>
      </w:r>
      <w:r w:rsidR="00B3302B" w:rsidRPr="003971BD">
        <w:t>земель</w:t>
      </w:r>
      <w:r w:rsidR="003971BD" w:rsidRPr="003971BD">
        <w:t xml:space="preserve"> </w:t>
      </w:r>
      <w:r w:rsidR="00B3302B" w:rsidRPr="003971BD">
        <w:t>сельскохозяйственного</w:t>
      </w:r>
      <w:r w:rsidR="003971BD" w:rsidRPr="003971BD">
        <w:t xml:space="preserve"> </w:t>
      </w:r>
      <w:r w:rsidR="00B3302B" w:rsidRPr="003971BD">
        <w:t>назначения</w:t>
      </w:r>
      <w:r w:rsidR="003971BD">
        <w:t xml:space="preserve">" </w:t>
      </w:r>
      <w:r w:rsidR="00B3302B" w:rsidRPr="003971BD">
        <w:t>от</w:t>
      </w:r>
      <w:r w:rsidR="003971BD" w:rsidRPr="003971BD">
        <w:t xml:space="preserve"> </w:t>
      </w:r>
      <w:r w:rsidR="00B3302B" w:rsidRPr="003971BD">
        <w:t>24.0</w:t>
      </w:r>
      <w:r w:rsidR="003971BD">
        <w:t>7.20</w:t>
      </w:r>
      <w:r w:rsidR="00B3302B" w:rsidRPr="003971BD">
        <w:t>02</w:t>
      </w:r>
      <w:r w:rsidR="003971BD" w:rsidRPr="003971BD">
        <w:t xml:space="preserve"> </w:t>
      </w:r>
      <w:r w:rsidR="00B3302B" w:rsidRPr="003971BD">
        <w:t>г.</w:t>
      </w:r>
      <w:r w:rsidR="003971BD" w:rsidRPr="003971BD">
        <w:t xml:space="preserve"> </w:t>
      </w:r>
      <w:r w:rsidR="00B3302B" w:rsidRPr="003971BD">
        <w:t>№</w:t>
      </w:r>
      <w:r w:rsidR="003971BD" w:rsidRPr="003971BD">
        <w:t xml:space="preserve"> </w:t>
      </w:r>
      <w:r w:rsidR="00B3302B" w:rsidRPr="003971BD">
        <w:t>101-ФЗ</w:t>
      </w:r>
      <w:r w:rsidR="003971BD" w:rsidRPr="003971BD">
        <w:t>;</w:t>
      </w:r>
    </w:p>
    <w:p w:rsidR="003971BD" w:rsidRPr="003971BD" w:rsidRDefault="00F92781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="00B3302B" w:rsidRPr="003971BD">
        <w:t>О</w:t>
      </w:r>
      <w:r w:rsidR="003971BD" w:rsidRPr="003971BD">
        <w:t xml:space="preserve"> </w:t>
      </w:r>
      <w:r w:rsidR="00B3302B" w:rsidRPr="003971BD">
        <w:t>переводе</w:t>
      </w:r>
      <w:r w:rsidR="003971BD" w:rsidRPr="003971BD">
        <w:t xml:space="preserve"> </w:t>
      </w:r>
      <w:r w:rsidR="00B3302B" w:rsidRPr="003971BD">
        <w:t>земель</w:t>
      </w:r>
      <w:r w:rsidR="003971BD" w:rsidRPr="003971BD">
        <w:t xml:space="preserve"> </w:t>
      </w:r>
      <w:r w:rsidR="00B3302B" w:rsidRPr="003971BD">
        <w:t>и</w:t>
      </w:r>
      <w:r w:rsidR="003971BD" w:rsidRPr="003971BD">
        <w:t xml:space="preserve"> </w:t>
      </w:r>
      <w:r w:rsidR="00B3302B" w:rsidRPr="003971BD">
        <w:t>земельных</w:t>
      </w:r>
      <w:r w:rsidR="003971BD" w:rsidRPr="003971BD">
        <w:t xml:space="preserve"> </w:t>
      </w:r>
      <w:r w:rsidR="00B3302B" w:rsidRPr="003971BD">
        <w:t>участков</w:t>
      </w:r>
      <w:r w:rsidR="003971BD" w:rsidRPr="003971BD">
        <w:t xml:space="preserve"> </w:t>
      </w:r>
      <w:r w:rsidR="00B3302B" w:rsidRPr="003971BD">
        <w:t>из</w:t>
      </w:r>
      <w:r w:rsidR="003971BD" w:rsidRPr="003971BD">
        <w:t xml:space="preserve"> </w:t>
      </w:r>
      <w:r w:rsidR="00B3302B" w:rsidRPr="003971BD">
        <w:t>одной</w:t>
      </w:r>
      <w:r w:rsidR="003971BD" w:rsidRPr="003971BD">
        <w:t xml:space="preserve"> </w:t>
      </w:r>
      <w:r w:rsidR="00B3302B" w:rsidRPr="003971BD">
        <w:t>катего</w:t>
      </w:r>
      <w:r w:rsidR="001C7125" w:rsidRPr="003971BD">
        <w:t>рии</w:t>
      </w:r>
      <w:r w:rsidR="003971BD" w:rsidRPr="003971BD">
        <w:t xml:space="preserve"> </w:t>
      </w:r>
      <w:r w:rsidR="001C7125" w:rsidRPr="003971BD">
        <w:t>в</w:t>
      </w:r>
      <w:r w:rsidR="003971BD" w:rsidRPr="003971BD">
        <w:t xml:space="preserve"> </w:t>
      </w:r>
      <w:r w:rsidR="001C7125" w:rsidRPr="003971BD">
        <w:t>другую</w:t>
      </w:r>
      <w:r w:rsidR="003971BD">
        <w:t xml:space="preserve">" </w:t>
      </w:r>
      <w:r w:rsidR="001C7125" w:rsidRPr="003971BD">
        <w:t>от</w:t>
      </w:r>
      <w:r w:rsidR="003971BD" w:rsidRPr="003971BD">
        <w:t xml:space="preserve"> </w:t>
      </w:r>
      <w:r w:rsidR="001C7125" w:rsidRPr="003971BD">
        <w:t>21.1</w:t>
      </w:r>
      <w:r w:rsidR="003971BD">
        <w:t>2.20</w:t>
      </w:r>
      <w:r w:rsidR="001C7125" w:rsidRPr="003971BD">
        <w:t>04</w:t>
      </w:r>
      <w:r w:rsidR="003971BD" w:rsidRPr="003971BD">
        <w:t xml:space="preserve"> </w:t>
      </w:r>
      <w:r w:rsidR="001C7125" w:rsidRPr="003971BD">
        <w:t>г.</w:t>
      </w:r>
      <w:r w:rsidR="003971BD" w:rsidRPr="003971BD">
        <w:t xml:space="preserve"> </w:t>
      </w:r>
      <w:r w:rsidR="001C7125" w:rsidRPr="003971BD">
        <w:t>№</w:t>
      </w:r>
      <w:r w:rsidR="003971BD" w:rsidRPr="003971BD">
        <w:t xml:space="preserve"> </w:t>
      </w:r>
      <w:r w:rsidR="00B3302B" w:rsidRPr="003971BD">
        <w:t>172-ФЗ</w:t>
      </w:r>
      <w:r w:rsidR="003971BD" w:rsidRPr="003971BD">
        <w:t>;</w:t>
      </w:r>
    </w:p>
    <w:p w:rsidR="003971BD" w:rsidRPr="003971BD" w:rsidRDefault="00F92781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="00B3302B" w:rsidRPr="003971BD">
        <w:t>О</w:t>
      </w:r>
      <w:r w:rsidR="003971BD" w:rsidRPr="003971BD">
        <w:t xml:space="preserve"> </w:t>
      </w:r>
      <w:r w:rsidR="00B3302B" w:rsidRPr="003971BD">
        <w:t>садоводческих,</w:t>
      </w:r>
      <w:r w:rsidR="003971BD" w:rsidRPr="003971BD">
        <w:t xml:space="preserve"> </w:t>
      </w:r>
      <w:r w:rsidR="00B3302B" w:rsidRPr="003971BD">
        <w:t>огороднических</w:t>
      </w:r>
      <w:r w:rsidR="003971BD" w:rsidRPr="003971BD">
        <w:t xml:space="preserve"> </w:t>
      </w:r>
      <w:r w:rsidR="00B3302B" w:rsidRPr="003971BD">
        <w:t>и</w:t>
      </w:r>
      <w:r w:rsidR="003971BD" w:rsidRPr="003971BD">
        <w:t xml:space="preserve"> </w:t>
      </w:r>
      <w:r w:rsidR="00B3302B" w:rsidRPr="003971BD">
        <w:t>дачных</w:t>
      </w:r>
      <w:r w:rsidR="003971BD" w:rsidRPr="003971BD">
        <w:t xml:space="preserve"> </w:t>
      </w:r>
      <w:r w:rsidR="00B3302B" w:rsidRPr="003971BD">
        <w:t>некоммерческих</w:t>
      </w:r>
      <w:r w:rsidR="003971BD" w:rsidRPr="003971BD">
        <w:t xml:space="preserve"> </w:t>
      </w:r>
      <w:r w:rsidR="00B3302B" w:rsidRPr="003971BD">
        <w:t>объединениях</w:t>
      </w:r>
      <w:r w:rsidR="003971BD" w:rsidRPr="003971BD">
        <w:t xml:space="preserve"> </w:t>
      </w:r>
      <w:r w:rsidR="00B3302B" w:rsidRPr="003971BD">
        <w:t>граждан</w:t>
      </w:r>
      <w:r w:rsidR="003971BD">
        <w:t xml:space="preserve">" </w:t>
      </w:r>
      <w:r w:rsidR="00B3302B" w:rsidRPr="003971BD">
        <w:t>от</w:t>
      </w:r>
      <w:r w:rsidR="003971BD" w:rsidRPr="003971BD">
        <w:t xml:space="preserve"> </w:t>
      </w:r>
      <w:r w:rsidR="00B3302B" w:rsidRPr="003971BD">
        <w:t>15.0</w:t>
      </w:r>
      <w:r w:rsidR="003971BD">
        <w:t>4.19</w:t>
      </w:r>
      <w:r w:rsidR="00B3302B" w:rsidRPr="003971BD">
        <w:t>98</w:t>
      </w:r>
      <w:r w:rsidR="003971BD" w:rsidRPr="003971BD">
        <w:t xml:space="preserve"> </w:t>
      </w:r>
      <w:r w:rsidR="00B3302B" w:rsidRPr="003971BD">
        <w:t>г.</w:t>
      </w:r>
      <w:r w:rsidR="003971BD" w:rsidRPr="003971BD">
        <w:t xml:space="preserve"> </w:t>
      </w:r>
      <w:r w:rsidR="00B3302B" w:rsidRPr="003971BD">
        <w:t>№</w:t>
      </w:r>
      <w:r w:rsidR="003971BD" w:rsidRPr="003971BD">
        <w:t xml:space="preserve"> </w:t>
      </w:r>
      <w:r w:rsidR="00B3302B" w:rsidRPr="003971BD">
        <w:t>66-ФЗ</w:t>
      </w:r>
      <w:r w:rsidR="003971BD" w:rsidRPr="003971BD">
        <w:t>;</w:t>
      </w:r>
    </w:p>
    <w:p w:rsidR="003971BD" w:rsidRPr="003971BD" w:rsidRDefault="00F92781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="00B3302B" w:rsidRPr="003971BD">
        <w:t>О</w:t>
      </w:r>
      <w:r w:rsidR="003971BD" w:rsidRPr="003971BD">
        <w:t xml:space="preserve"> </w:t>
      </w:r>
      <w:r w:rsidR="00B3302B" w:rsidRPr="003971BD">
        <w:t>крестьянском</w:t>
      </w:r>
      <w:r w:rsidR="003971BD">
        <w:t xml:space="preserve"> (</w:t>
      </w:r>
      <w:r w:rsidR="00B3302B" w:rsidRPr="003971BD">
        <w:t>фермерском</w:t>
      </w:r>
      <w:r w:rsidR="003971BD" w:rsidRPr="003971BD">
        <w:t xml:space="preserve">) </w:t>
      </w:r>
      <w:r w:rsidR="00B3302B" w:rsidRPr="003971BD">
        <w:t>хозяйстве</w:t>
      </w:r>
      <w:r w:rsidR="003971BD">
        <w:t xml:space="preserve">" </w:t>
      </w:r>
      <w:r w:rsidR="00B3302B" w:rsidRPr="003971BD">
        <w:t>от</w:t>
      </w:r>
      <w:r w:rsidR="003971BD" w:rsidRPr="003971BD">
        <w:t xml:space="preserve"> </w:t>
      </w:r>
      <w:r w:rsidR="00B3302B" w:rsidRPr="003971BD">
        <w:t>11.0</w:t>
      </w:r>
      <w:r w:rsidR="003971BD">
        <w:t>6.20</w:t>
      </w:r>
      <w:r w:rsidR="00B3302B" w:rsidRPr="003971BD">
        <w:t>03</w:t>
      </w:r>
      <w:r w:rsidR="003971BD" w:rsidRPr="003971BD">
        <w:t xml:space="preserve"> </w:t>
      </w:r>
      <w:r w:rsidR="00B3302B" w:rsidRPr="003971BD">
        <w:t>г.</w:t>
      </w:r>
      <w:r w:rsidR="003971BD" w:rsidRPr="003971BD">
        <w:t xml:space="preserve"> </w:t>
      </w:r>
      <w:r w:rsidR="00B3302B" w:rsidRPr="003971BD">
        <w:t>№</w:t>
      </w:r>
      <w:r w:rsidR="003971BD" w:rsidRPr="003971BD">
        <w:t xml:space="preserve"> </w:t>
      </w:r>
      <w:r w:rsidR="00B3302B" w:rsidRPr="003971BD">
        <w:t>74-ФЗ</w:t>
      </w:r>
      <w:r w:rsidR="003971BD" w:rsidRPr="003971BD">
        <w:t>;</w:t>
      </w:r>
    </w:p>
    <w:p w:rsidR="003971BD" w:rsidRPr="003971BD" w:rsidRDefault="00F92781" w:rsidP="003971BD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="00B3302B" w:rsidRPr="003971BD">
        <w:t>О</w:t>
      </w:r>
      <w:r w:rsidR="003971BD" w:rsidRPr="003971BD">
        <w:t xml:space="preserve"> </w:t>
      </w:r>
      <w:r w:rsidR="00B3302B" w:rsidRPr="003971BD">
        <w:t>личном</w:t>
      </w:r>
      <w:r w:rsidR="003971BD" w:rsidRPr="003971BD">
        <w:t xml:space="preserve"> </w:t>
      </w:r>
      <w:r w:rsidR="00B3302B" w:rsidRPr="003971BD">
        <w:t>подсобном</w:t>
      </w:r>
      <w:r w:rsidR="003971BD" w:rsidRPr="003971BD">
        <w:t xml:space="preserve"> </w:t>
      </w:r>
      <w:r w:rsidR="00B3302B" w:rsidRPr="003971BD">
        <w:t>хозяйстве</w:t>
      </w:r>
      <w:r w:rsidR="003971BD">
        <w:t xml:space="preserve">" </w:t>
      </w:r>
      <w:r w:rsidR="00B3302B" w:rsidRPr="003971BD">
        <w:t>от</w:t>
      </w:r>
      <w:r w:rsidR="003971BD" w:rsidRPr="003971BD">
        <w:t xml:space="preserve"> </w:t>
      </w:r>
      <w:r w:rsidR="00B3302B" w:rsidRPr="003971BD">
        <w:t>07.0</w:t>
      </w:r>
      <w:r w:rsidR="003971BD">
        <w:t>7.20</w:t>
      </w:r>
      <w:r w:rsidR="00B3302B" w:rsidRPr="003971BD">
        <w:t>03</w:t>
      </w:r>
      <w:r w:rsidR="003971BD" w:rsidRPr="003971BD">
        <w:t xml:space="preserve"> </w:t>
      </w:r>
      <w:r w:rsidR="00B3302B" w:rsidRPr="003971BD">
        <w:t>г.</w:t>
      </w:r>
      <w:r w:rsidR="003971BD" w:rsidRPr="003971BD">
        <w:t xml:space="preserve"> </w:t>
      </w:r>
      <w:r w:rsidR="00B3302B" w:rsidRPr="003971BD">
        <w:t>№</w:t>
      </w:r>
      <w:r w:rsidR="003971BD" w:rsidRPr="003971BD">
        <w:t xml:space="preserve"> </w:t>
      </w:r>
      <w:r w:rsidR="00B3302B" w:rsidRPr="003971BD">
        <w:t>112-ФЗ</w:t>
      </w:r>
      <w:r w:rsidR="003971BD" w:rsidRPr="003971BD">
        <w:t>;</w:t>
      </w:r>
    </w:p>
    <w:p w:rsidR="00A21FB2" w:rsidRPr="003971BD" w:rsidRDefault="00B3302B" w:rsidP="003971BD">
      <w:pPr>
        <w:tabs>
          <w:tab w:val="left" w:pos="726"/>
        </w:tabs>
      </w:pPr>
      <w:r w:rsidRPr="003971BD">
        <w:t>Также</w:t>
      </w:r>
      <w:r w:rsidR="003971BD" w:rsidRPr="003971BD">
        <w:t xml:space="preserve"> </w:t>
      </w:r>
      <w:r w:rsidR="002B4676" w:rsidRPr="003971BD">
        <w:t>правовое</w:t>
      </w:r>
      <w:r w:rsidR="003971BD" w:rsidRPr="003971BD">
        <w:t xml:space="preserve"> </w:t>
      </w:r>
      <w:r w:rsidR="002B4676" w:rsidRPr="003971BD">
        <w:t>регулирование</w:t>
      </w:r>
      <w:r w:rsidR="003971BD" w:rsidRPr="003971BD">
        <w:t xml:space="preserve"> </w:t>
      </w:r>
      <w:r w:rsidR="002B4676" w:rsidRPr="003971BD">
        <w:t>земельных</w:t>
      </w:r>
      <w:r w:rsidR="003971BD" w:rsidRPr="003971BD">
        <w:t xml:space="preserve"> </w:t>
      </w:r>
      <w:r w:rsidR="002B4676" w:rsidRPr="003971BD">
        <w:t>отношений</w:t>
      </w:r>
      <w:r w:rsidR="003971BD" w:rsidRPr="003971BD">
        <w:t xml:space="preserve"> </w:t>
      </w:r>
      <w:r w:rsidR="002B4676" w:rsidRPr="003971BD">
        <w:t>осуществляется</w:t>
      </w:r>
      <w:r w:rsidR="003971BD" w:rsidRPr="003971BD">
        <w:t xml:space="preserve"> </w:t>
      </w:r>
      <w:r w:rsidRPr="003971BD">
        <w:t>Указами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Постановлениями</w:t>
      </w:r>
      <w:r w:rsidR="003971BD" w:rsidRPr="003971BD">
        <w:t xml:space="preserve"> </w:t>
      </w:r>
      <w:r w:rsidRPr="003971BD">
        <w:t>Правительства,</w:t>
      </w:r>
      <w:r w:rsidR="003971BD" w:rsidRPr="003971BD">
        <w:t xml:space="preserve"> </w:t>
      </w:r>
      <w:r w:rsidRPr="003971BD">
        <w:t>правовыми</w:t>
      </w:r>
      <w:r w:rsidR="003971BD" w:rsidRPr="003971BD">
        <w:t xml:space="preserve"> </w:t>
      </w:r>
      <w:r w:rsidRPr="003971BD">
        <w:t>актами</w:t>
      </w:r>
      <w:r w:rsidR="003971BD" w:rsidRPr="003971BD">
        <w:t xml:space="preserve"> </w:t>
      </w:r>
      <w:r w:rsidRPr="003971BD">
        <w:t>представительного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исполнительного</w:t>
      </w:r>
      <w:r w:rsidR="003971BD" w:rsidRPr="003971BD">
        <w:t xml:space="preserve"> </w:t>
      </w:r>
      <w:r w:rsidRPr="003971BD">
        <w:t>органа</w:t>
      </w:r>
      <w:r w:rsidR="003971BD" w:rsidRPr="003971BD">
        <w:t xml:space="preserve"> </w:t>
      </w:r>
      <w:r w:rsidRPr="003971BD">
        <w:t>власти</w:t>
      </w:r>
      <w:r w:rsidR="003971BD" w:rsidRPr="003971BD">
        <w:t xml:space="preserve"> </w:t>
      </w:r>
      <w:r w:rsidRPr="003971BD">
        <w:t>субъекта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Федерации.</w:t>
      </w:r>
    </w:p>
    <w:p w:rsidR="003971BD" w:rsidRPr="003971BD" w:rsidRDefault="00375366" w:rsidP="003971BD">
      <w:pPr>
        <w:tabs>
          <w:tab w:val="left" w:pos="726"/>
        </w:tabs>
        <w:autoSpaceDE w:val="0"/>
        <w:autoSpaceDN w:val="0"/>
        <w:adjustRightInd w:val="0"/>
      </w:pPr>
      <w:r w:rsidRPr="003971BD">
        <w:t>В</w:t>
      </w:r>
      <w:r w:rsidR="003971BD" w:rsidRPr="003971BD">
        <w:t xml:space="preserve"> </w:t>
      </w:r>
      <w:r w:rsidR="00784E4F" w:rsidRPr="003971BD">
        <w:t>связи</w:t>
      </w:r>
      <w:r w:rsidR="003971BD" w:rsidRPr="003971BD">
        <w:t xml:space="preserve"> </w:t>
      </w:r>
      <w:r w:rsidR="00784E4F" w:rsidRPr="003971BD">
        <w:t>с</w:t>
      </w:r>
      <w:r w:rsidR="003971BD" w:rsidRPr="003971BD">
        <w:t xml:space="preserve"> </w:t>
      </w:r>
      <w:r w:rsidR="00784E4F" w:rsidRPr="003971BD">
        <w:t>вступлением</w:t>
      </w:r>
      <w:r w:rsidR="003971BD" w:rsidRPr="003971BD">
        <w:t xml:space="preserve"> </w:t>
      </w:r>
      <w:r w:rsidR="00784E4F" w:rsidRPr="003971BD">
        <w:t>в</w:t>
      </w:r>
      <w:r w:rsidR="003971BD" w:rsidRPr="003971BD">
        <w:t xml:space="preserve"> </w:t>
      </w:r>
      <w:r w:rsidR="00784E4F" w:rsidRPr="003971BD">
        <w:t>силу</w:t>
      </w:r>
      <w:r w:rsidR="003971BD" w:rsidRPr="003971BD">
        <w:t xml:space="preserve"> </w:t>
      </w:r>
      <w:r w:rsidR="00784E4F" w:rsidRPr="003971BD">
        <w:t>Федерального</w:t>
      </w:r>
      <w:r w:rsidR="003971BD" w:rsidRPr="003971BD">
        <w:t xml:space="preserve"> </w:t>
      </w:r>
      <w:r w:rsidR="00784E4F" w:rsidRPr="003971BD">
        <w:t>закона</w:t>
      </w:r>
      <w:r w:rsidR="003971BD" w:rsidRPr="003971BD">
        <w:t xml:space="preserve"> </w:t>
      </w:r>
      <w:r w:rsidR="00784E4F" w:rsidRPr="003971BD">
        <w:t>от</w:t>
      </w:r>
      <w:r w:rsidR="003971BD" w:rsidRPr="003971BD">
        <w:t xml:space="preserve"> </w:t>
      </w:r>
      <w:r w:rsidR="00784E4F" w:rsidRPr="003971BD">
        <w:t>24.0</w:t>
      </w:r>
      <w:r w:rsidR="003971BD">
        <w:t>7.20</w:t>
      </w:r>
      <w:r w:rsidR="00784E4F" w:rsidRPr="003971BD">
        <w:t>07</w:t>
      </w:r>
      <w:r w:rsidR="003971BD" w:rsidRPr="003971BD">
        <w:t xml:space="preserve"> </w:t>
      </w:r>
      <w:r w:rsidR="00DA794A" w:rsidRPr="003971BD">
        <w:t>года</w:t>
      </w:r>
      <w:r w:rsidR="003971BD" w:rsidRPr="003971BD">
        <w:t xml:space="preserve"> </w:t>
      </w:r>
      <w:r w:rsidR="00784E4F" w:rsidRPr="003971BD">
        <w:t>№</w:t>
      </w:r>
      <w:r w:rsidR="003971BD" w:rsidRPr="003971BD">
        <w:t xml:space="preserve"> </w:t>
      </w:r>
      <w:r w:rsidR="00784E4F" w:rsidRPr="003971BD">
        <w:t>221-ФЗ</w:t>
      </w:r>
      <w:r w:rsidR="003971BD">
        <w:t xml:space="preserve"> "</w:t>
      </w:r>
      <w:r w:rsidR="00784E4F" w:rsidRPr="003971BD">
        <w:t>О</w:t>
      </w:r>
      <w:r w:rsidR="003971BD" w:rsidRPr="003971BD">
        <w:t xml:space="preserve"> </w:t>
      </w:r>
      <w:r w:rsidR="00784E4F" w:rsidRPr="003971BD">
        <w:t>государственном</w:t>
      </w:r>
      <w:r w:rsidR="003971BD" w:rsidRPr="003971BD">
        <w:t xml:space="preserve"> </w:t>
      </w:r>
      <w:r w:rsidR="00784E4F" w:rsidRPr="003971BD">
        <w:t>кадастре</w:t>
      </w:r>
      <w:r w:rsidR="003971BD" w:rsidRPr="003971BD">
        <w:t xml:space="preserve"> </w:t>
      </w:r>
      <w:r w:rsidR="00784E4F" w:rsidRPr="003971BD">
        <w:t>недвижимости</w:t>
      </w:r>
      <w:r w:rsidR="003971BD">
        <w:t xml:space="preserve">" </w:t>
      </w:r>
      <w:r w:rsidRPr="003971BD">
        <w:t>в</w:t>
      </w:r>
      <w:r w:rsidR="003971BD" w:rsidRPr="003971BD">
        <w:t xml:space="preserve"> </w:t>
      </w:r>
      <w:r w:rsidRPr="003971BD">
        <w:t>течение</w:t>
      </w:r>
      <w:r w:rsidR="003971BD" w:rsidRPr="003971BD">
        <w:t xml:space="preserve"> </w:t>
      </w:r>
      <w:r w:rsidRPr="003971BD">
        <w:t>2008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велась</w:t>
      </w:r>
      <w:r w:rsidR="003971BD" w:rsidRPr="003971BD">
        <w:t xml:space="preserve"> </w:t>
      </w:r>
      <w:r w:rsidRPr="003971BD">
        <w:t>работа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совершенствованию</w:t>
      </w:r>
      <w:r w:rsidR="003971BD" w:rsidRPr="003971BD">
        <w:t xml:space="preserve"> </w:t>
      </w:r>
      <w:r w:rsidRPr="003971BD">
        <w:t>нормативно-правового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сфере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смежных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ними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уточнялись</w:t>
      </w:r>
      <w:r w:rsidR="003971BD" w:rsidRPr="003971BD">
        <w:t xml:space="preserve"> </w:t>
      </w:r>
      <w:r w:rsidRPr="003971BD">
        <w:t>положения</w:t>
      </w:r>
      <w:r w:rsidR="003971BD" w:rsidRPr="003971BD">
        <w:t xml:space="preserve"> </w:t>
      </w:r>
      <w:r w:rsidRPr="003971BD">
        <w:t>федеральных</w:t>
      </w:r>
      <w:r w:rsidR="003971BD" w:rsidRPr="003971BD">
        <w:t xml:space="preserve"> </w:t>
      </w:r>
      <w:r w:rsidRPr="003971BD">
        <w:t>законов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подзаконных</w:t>
      </w:r>
      <w:r w:rsidR="003971BD" w:rsidRPr="003971BD">
        <w:t xml:space="preserve"> </w:t>
      </w:r>
      <w:r w:rsidRPr="003971BD">
        <w:t>нормативных</w:t>
      </w:r>
      <w:r w:rsidR="003971BD" w:rsidRPr="003971BD">
        <w:t xml:space="preserve"> </w:t>
      </w:r>
      <w:r w:rsidRPr="003971BD">
        <w:t>правовых</w:t>
      </w:r>
      <w:r w:rsidR="003971BD" w:rsidRPr="003971BD">
        <w:t xml:space="preserve"> </w:t>
      </w:r>
      <w:r w:rsidRPr="003971BD">
        <w:t>актов</w:t>
      </w:r>
      <w:r w:rsidR="00784E4F" w:rsidRPr="003971BD">
        <w:t>.</w:t>
      </w:r>
    </w:p>
    <w:p w:rsidR="003D53D7" w:rsidRPr="003971BD" w:rsidRDefault="0055394E" w:rsidP="003971BD">
      <w:pPr>
        <w:tabs>
          <w:tab w:val="left" w:pos="726"/>
        </w:tabs>
        <w:autoSpaceDE w:val="0"/>
        <w:autoSpaceDN w:val="0"/>
        <w:adjustRightInd w:val="0"/>
      </w:pPr>
      <w:r w:rsidRPr="003971BD">
        <w:t>В</w:t>
      </w:r>
      <w:r w:rsidR="003971BD" w:rsidRPr="003971BD">
        <w:t xml:space="preserve"> </w:t>
      </w:r>
      <w:r w:rsidR="0059298A" w:rsidRPr="003971BD">
        <w:t>мае</w:t>
      </w:r>
      <w:r w:rsidR="003971BD" w:rsidRPr="003971BD">
        <w:t xml:space="preserve"> </w:t>
      </w:r>
      <w:r w:rsidR="0059298A" w:rsidRPr="003971BD">
        <w:t>2008</w:t>
      </w:r>
      <w:r w:rsidR="003971BD" w:rsidRPr="003971BD">
        <w:t xml:space="preserve"> </w:t>
      </w:r>
      <w:r w:rsidR="0059298A" w:rsidRPr="003971BD">
        <w:t>года</w:t>
      </w:r>
      <w:r w:rsidR="003971BD" w:rsidRPr="003971BD">
        <w:t xml:space="preserve"> </w:t>
      </w:r>
      <w:r w:rsidRPr="003971BD">
        <w:t>был</w:t>
      </w:r>
      <w:r w:rsidR="003971BD" w:rsidRPr="003971BD">
        <w:t xml:space="preserve"> </w:t>
      </w:r>
      <w:r w:rsidRPr="003971BD">
        <w:t>принят</w:t>
      </w:r>
      <w:r w:rsidR="003971BD" w:rsidRPr="003971BD">
        <w:t xml:space="preserve"> </w:t>
      </w:r>
      <w:r w:rsidR="00A9410B" w:rsidRPr="003971BD">
        <w:t>Федеральный</w:t>
      </w:r>
      <w:r w:rsidR="003971BD" w:rsidRPr="003971BD">
        <w:t xml:space="preserve"> </w:t>
      </w:r>
      <w:r w:rsidR="00A9410B" w:rsidRPr="003971BD">
        <w:t>закон</w:t>
      </w:r>
      <w:r w:rsidR="003971BD" w:rsidRPr="003971BD">
        <w:t xml:space="preserve"> </w:t>
      </w:r>
      <w:r w:rsidR="00A9410B" w:rsidRPr="003971BD">
        <w:t>№</w:t>
      </w:r>
      <w:r w:rsidR="003971BD" w:rsidRPr="003971BD">
        <w:t xml:space="preserve"> </w:t>
      </w:r>
      <w:r w:rsidR="00A9410B" w:rsidRPr="003971BD">
        <w:t>66-ФЗ</w:t>
      </w:r>
      <w:r w:rsidR="003971BD">
        <w:t xml:space="preserve"> "</w:t>
      </w:r>
      <w:r w:rsidR="00A9410B" w:rsidRPr="003971BD">
        <w:t>О</w:t>
      </w:r>
      <w:r w:rsidR="003971BD" w:rsidRPr="003971BD">
        <w:t xml:space="preserve"> </w:t>
      </w:r>
      <w:r w:rsidR="00A9410B" w:rsidRPr="003971BD">
        <w:t>внесении</w:t>
      </w:r>
      <w:r w:rsidR="003971BD" w:rsidRPr="003971BD">
        <w:t xml:space="preserve"> </w:t>
      </w:r>
      <w:r w:rsidR="00A9410B" w:rsidRPr="003971BD">
        <w:t>изменений</w:t>
      </w:r>
      <w:r w:rsidR="003971BD" w:rsidRPr="003971BD">
        <w:t xml:space="preserve"> </w:t>
      </w:r>
      <w:r w:rsidR="00A9410B" w:rsidRPr="003971BD">
        <w:t>в</w:t>
      </w:r>
      <w:r w:rsidR="003971BD" w:rsidRPr="003971BD">
        <w:t xml:space="preserve"> </w:t>
      </w:r>
      <w:r w:rsidR="00A9410B" w:rsidRPr="003971BD">
        <w:t>отдельные</w:t>
      </w:r>
      <w:r w:rsidR="003971BD" w:rsidRPr="003971BD">
        <w:t xml:space="preserve"> </w:t>
      </w:r>
      <w:r w:rsidR="00A9410B" w:rsidRPr="003971BD">
        <w:t>законодательные</w:t>
      </w:r>
      <w:r w:rsidR="003971BD" w:rsidRPr="003971BD">
        <w:t xml:space="preserve"> </w:t>
      </w:r>
      <w:r w:rsidR="00A9410B" w:rsidRPr="003971BD">
        <w:t>акты</w:t>
      </w:r>
      <w:r w:rsidR="003971BD" w:rsidRPr="003971BD">
        <w:t xml:space="preserve"> </w:t>
      </w:r>
      <w:r w:rsidR="00A9410B" w:rsidRPr="003971BD">
        <w:t>Российской</w:t>
      </w:r>
      <w:r w:rsidR="003971BD" w:rsidRPr="003971BD">
        <w:t xml:space="preserve"> </w:t>
      </w:r>
      <w:r w:rsidR="00A9410B" w:rsidRPr="003971BD">
        <w:t>Федерации</w:t>
      </w:r>
      <w:r w:rsidR="003971BD" w:rsidRPr="003971BD">
        <w:t xml:space="preserve"> </w:t>
      </w:r>
      <w:r w:rsidR="00A9410B" w:rsidRPr="003971BD">
        <w:t>и</w:t>
      </w:r>
      <w:r w:rsidR="003971BD" w:rsidRPr="003971BD">
        <w:t xml:space="preserve"> </w:t>
      </w:r>
      <w:r w:rsidR="00A9410B" w:rsidRPr="003971BD">
        <w:t>признании</w:t>
      </w:r>
      <w:r w:rsidR="003971BD" w:rsidRPr="003971BD">
        <w:t xml:space="preserve"> </w:t>
      </w:r>
      <w:r w:rsidR="00A9410B" w:rsidRPr="003971BD">
        <w:t>утратившими</w:t>
      </w:r>
      <w:r w:rsidR="003971BD" w:rsidRPr="003971BD">
        <w:t xml:space="preserve"> </w:t>
      </w:r>
      <w:r w:rsidR="00A9410B" w:rsidRPr="003971BD">
        <w:t>силу</w:t>
      </w:r>
      <w:r w:rsidR="003971BD" w:rsidRPr="003971BD">
        <w:t xml:space="preserve"> </w:t>
      </w:r>
      <w:r w:rsidR="00A9410B" w:rsidRPr="003971BD">
        <w:t>отдельных</w:t>
      </w:r>
      <w:r w:rsidR="003971BD" w:rsidRPr="003971BD">
        <w:t xml:space="preserve"> </w:t>
      </w:r>
      <w:r w:rsidR="00A9410B" w:rsidRPr="003971BD">
        <w:t>законодательных</w:t>
      </w:r>
      <w:r w:rsidR="003971BD" w:rsidRPr="003971BD">
        <w:t xml:space="preserve"> </w:t>
      </w:r>
      <w:r w:rsidR="00A9410B" w:rsidRPr="003971BD">
        <w:t>актов</w:t>
      </w:r>
      <w:r w:rsidR="003971BD">
        <w:t xml:space="preserve"> (</w:t>
      </w:r>
      <w:r w:rsidR="00A9410B" w:rsidRPr="003971BD">
        <w:t>положений</w:t>
      </w:r>
      <w:r w:rsidR="003971BD" w:rsidRPr="003971BD">
        <w:t xml:space="preserve"> </w:t>
      </w:r>
      <w:r w:rsidR="00A9410B" w:rsidRPr="003971BD">
        <w:t>законодательных</w:t>
      </w:r>
      <w:r w:rsidR="003971BD" w:rsidRPr="003971BD">
        <w:t xml:space="preserve"> </w:t>
      </w:r>
      <w:r w:rsidR="00A9410B" w:rsidRPr="003971BD">
        <w:t>актов</w:t>
      </w:r>
      <w:r w:rsidR="003971BD" w:rsidRPr="003971BD">
        <w:t xml:space="preserve">) </w:t>
      </w:r>
      <w:r w:rsidR="00A9410B" w:rsidRPr="003971BD">
        <w:t>Российской</w:t>
      </w:r>
      <w:r w:rsidR="003971BD" w:rsidRPr="003971BD">
        <w:t xml:space="preserve"> </w:t>
      </w:r>
      <w:r w:rsidR="00A9410B" w:rsidRPr="003971BD">
        <w:t>Федерации</w:t>
      </w:r>
      <w:r w:rsidR="003971BD" w:rsidRPr="003971BD">
        <w:t xml:space="preserve"> </w:t>
      </w:r>
      <w:r w:rsidR="00A9410B" w:rsidRPr="003971BD">
        <w:t>в</w:t>
      </w:r>
      <w:r w:rsidR="003971BD" w:rsidRPr="003971BD">
        <w:t xml:space="preserve"> </w:t>
      </w:r>
      <w:r w:rsidR="00A9410B" w:rsidRPr="003971BD">
        <w:t>связи</w:t>
      </w:r>
      <w:r w:rsidR="003971BD" w:rsidRPr="003971BD">
        <w:t xml:space="preserve"> </w:t>
      </w:r>
      <w:r w:rsidR="00A9410B" w:rsidRPr="003971BD">
        <w:t>с</w:t>
      </w:r>
      <w:r w:rsidR="003971BD" w:rsidRPr="003971BD">
        <w:t xml:space="preserve"> </w:t>
      </w:r>
      <w:r w:rsidR="00A9410B" w:rsidRPr="003971BD">
        <w:t>принятием</w:t>
      </w:r>
      <w:r w:rsidR="003971BD" w:rsidRPr="003971BD">
        <w:t xml:space="preserve"> </w:t>
      </w:r>
      <w:r w:rsidR="00A9410B" w:rsidRPr="003971BD">
        <w:t>Федерального</w:t>
      </w:r>
      <w:r w:rsidR="003971BD" w:rsidRPr="003971BD">
        <w:t xml:space="preserve"> </w:t>
      </w:r>
      <w:r w:rsidR="00A9410B" w:rsidRPr="003971BD">
        <w:t>закона</w:t>
      </w:r>
      <w:r w:rsidR="003971BD">
        <w:t xml:space="preserve"> "</w:t>
      </w:r>
      <w:r w:rsidR="00A9410B" w:rsidRPr="003971BD">
        <w:t>О</w:t>
      </w:r>
      <w:r w:rsidR="003971BD" w:rsidRPr="003971BD">
        <w:t xml:space="preserve"> </w:t>
      </w:r>
      <w:r w:rsidR="00A9410B" w:rsidRPr="003971BD">
        <w:t>государствен</w:t>
      </w:r>
      <w:r w:rsidR="001C0FA9" w:rsidRPr="003971BD">
        <w:t>ном</w:t>
      </w:r>
      <w:r w:rsidR="003971BD" w:rsidRPr="003971BD">
        <w:t xml:space="preserve"> </w:t>
      </w:r>
      <w:r w:rsidR="001C0FA9" w:rsidRPr="003971BD">
        <w:t>кадастре</w:t>
      </w:r>
      <w:r w:rsidR="003971BD" w:rsidRPr="003971BD">
        <w:t xml:space="preserve"> </w:t>
      </w:r>
      <w:r w:rsidR="001C0FA9" w:rsidRPr="003971BD">
        <w:t>недвижимости</w:t>
      </w:r>
      <w:r w:rsidR="003971BD">
        <w:t>"</w:t>
      </w:r>
      <w:r w:rsidR="001C0FA9" w:rsidRPr="003971BD">
        <w:t>.</w:t>
      </w:r>
      <w:r w:rsidR="003971BD" w:rsidRPr="003971BD">
        <w:t xml:space="preserve"> </w:t>
      </w:r>
      <w:r w:rsidR="001C0FA9" w:rsidRPr="003971BD">
        <w:t>Он</w:t>
      </w:r>
      <w:r w:rsidR="003971BD" w:rsidRPr="003971BD">
        <w:t xml:space="preserve"> </w:t>
      </w:r>
      <w:r w:rsidR="001C0FA9" w:rsidRPr="003971BD">
        <w:t>был</w:t>
      </w:r>
      <w:r w:rsidR="003971BD" w:rsidRPr="003971BD">
        <w:t xml:space="preserve"> </w:t>
      </w:r>
      <w:r w:rsidR="004E1B03" w:rsidRPr="003971BD">
        <w:t>направлен</w:t>
      </w:r>
      <w:r w:rsidR="003971BD" w:rsidRPr="003971BD">
        <w:t xml:space="preserve"> </w:t>
      </w:r>
      <w:r w:rsidR="00A9410B" w:rsidRPr="003971BD">
        <w:t>на</w:t>
      </w:r>
      <w:r w:rsidR="003971BD" w:rsidRPr="003971BD">
        <w:t xml:space="preserve"> </w:t>
      </w:r>
      <w:r w:rsidR="00A9410B" w:rsidRPr="003971BD">
        <w:t>приведение</w:t>
      </w:r>
      <w:r w:rsidR="003971BD" w:rsidRPr="003971BD">
        <w:t xml:space="preserve"> </w:t>
      </w:r>
      <w:r w:rsidR="00A9410B" w:rsidRPr="003971BD">
        <w:t>отдельных</w:t>
      </w:r>
      <w:r w:rsidR="003971BD" w:rsidRPr="003971BD">
        <w:t xml:space="preserve"> </w:t>
      </w:r>
      <w:r w:rsidR="00A9410B" w:rsidRPr="003971BD">
        <w:t>законодательных</w:t>
      </w:r>
      <w:r w:rsidR="003971BD" w:rsidRPr="003971BD">
        <w:t xml:space="preserve"> </w:t>
      </w:r>
      <w:r w:rsidR="00A9410B" w:rsidRPr="003971BD">
        <w:t>актов</w:t>
      </w:r>
      <w:r w:rsidR="003971BD" w:rsidRPr="003971BD">
        <w:t xml:space="preserve"> </w:t>
      </w:r>
      <w:r w:rsidR="00A9410B" w:rsidRPr="003971BD">
        <w:t>Российской</w:t>
      </w:r>
      <w:r w:rsidR="003971BD" w:rsidRPr="003971BD">
        <w:t xml:space="preserve"> </w:t>
      </w:r>
      <w:r w:rsidR="00A9410B" w:rsidRPr="003971BD">
        <w:t>Федерации</w:t>
      </w:r>
      <w:r w:rsidR="003971BD" w:rsidRPr="003971BD">
        <w:t xml:space="preserve"> </w:t>
      </w:r>
      <w:r w:rsidR="00A9410B" w:rsidRPr="003971BD">
        <w:t>в</w:t>
      </w:r>
      <w:r w:rsidR="003971BD" w:rsidRPr="003971BD">
        <w:t xml:space="preserve"> </w:t>
      </w:r>
      <w:r w:rsidR="00A9410B" w:rsidRPr="003971BD">
        <w:t>соответствие</w:t>
      </w:r>
      <w:r w:rsidR="003971BD" w:rsidRPr="003971BD">
        <w:t xml:space="preserve"> </w:t>
      </w:r>
      <w:r w:rsidR="00A9410B" w:rsidRPr="003971BD">
        <w:t>с</w:t>
      </w:r>
      <w:r w:rsidR="003971BD" w:rsidRPr="003971BD">
        <w:t xml:space="preserve"> </w:t>
      </w:r>
      <w:r w:rsidR="00A9410B" w:rsidRPr="003971BD">
        <w:t>вступившим</w:t>
      </w:r>
      <w:r w:rsidR="003971BD" w:rsidRPr="003971BD">
        <w:t xml:space="preserve"> </w:t>
      </w:r>
      <w:r w:rsidR="00A9410B" w:rsidRPr="003971BD">
        <w:t>с</w:t>
      </w:r>
      <w:r w:rsidR="003971BD" w:rsidRPr="003971BD">
        <w:t xml:space="preserve"> </w:t>
      </w:r>
      <w:r w:rsidR="00A9410B" w:rsidRPr="003971BD">
        <w:t>1</w:t>
      </w:r>
      <w:r w:rsidR="003971BD" w:rsidRPr="003971BD">
        <w:t xml:space="preserve"> </w:t>
      </w:r>
      <w:r w:rsidR="00A9410B" w:rsidRPr="003971BD">
        <w:t>марта</w:t>
      </w:r>
      <w:r w:rsidR="003971BD" w:rsidRPr="003971BD">
        <w:t xml:space="preserve"> </w:t>
      </w:r>
      <w:r w:rsidR="00A9410B" w:rsidRPr="003971BD">
        <w:t>2008</w:t>
      </w:r>
      <w:r w:rsidR="003971BD" w:rsidRPr="003971BD">
        <w:t xml:space="preserve"> </w:t>
      </w:r>
      <w:r w:rsidR="00A9410B" w:rsidRPr="003971BD">
        <w:t>года</w:t>
      </w:r>
      <w:r w:rsidR="003971BD" w:rsidRPr="003971BD">
        <w:t xml:space="preserve"> </w:t>
      </w:r>
      <w:r w:rsidR="00A9410B" w:rsidRPr="003971BD">
        <w:t>в</w:t>
      </w:r>
      <w:r w:rsidR="003971BD" w:rsidRPr="003971BD">
        <w:t xml:space="preserve"> </w:t>
      </w:r>
      <w:r w:rsidR="00A9410B" w:rsidRPr="003971BD">
        <w:t>силу</w:t>
      </w:r>
      <w:r w:rsidR="003971BD" w:rsidRPr="003971BD">
        <w:t xml:space="preserve"> </w:t>
      </w:r>
      <w:r w:rsidR="00A9410B" w:rsidRPr="003971BD">
        <w:t>Федеральным</w:t>
      </w:r>
      <w:r w:rsidR="003971BD" w:rsidRPr="003971BD">
        <w:t xml:space="preserve"> </w:t>
      </w:r>
      <w:r w:rsidR="00A9410B" w:rsidRPr="003971BD">
        <w:t>законом</w:t>
      </w:r>
      <w:r w:rsidR="003971BD" w:rsidRPr="003971BD">
        <w:t xml:space="preserve"> </w:t>
      </w:r>
      <w:r w:rsidR="00A9410B" w:rsidRPr="003971BD">
        <w:t>от</w:t>
      </w:r>
      <w:r w:rsidR="003971BD" w:rsidRPr="003971BD">
        <w:t xml:space="preserve"> </w:t>
      </w:r>
      <w:r w:rsidR="00A9410B" w:rsidRPr="003971BD">
        <w:t>24.0</w:t>
      </w:r>
      <w:r w:rsidR="003971BD">
        <w:t>7.20</w:t>
      </w:r>
      <w:r w:rsidR="00A9410B" w:rsidRPr="003971BD">
        <w:t>07</w:t>
      </w:r>
      <w:r w:rsidR="003971BD" w:rsidRPr="003971BD">
        <w:t xml:space="preserve"> </w:t>
      </w:r>
      <w:r w:rsidR="00A9410B" w:rsidRPr="003971BD">
        <w:t>№</w:t>
      </w:r>
      <w:r w:rsidR="003971BD" w:rsidRPr="003971BD">
        <w:t xml:space="preserve"> </w:t>
      </w:r>
      <w:r w:rsidR="00A9410B" w:rsidRPr="003971BD">
        <w:t>221-ФЗ</w:t>
      </w:r>
      <w:r w:rsidR="003971BD">
        <w:t xml:space="preserve"> "</w:t>
      </w:r>
      <w:r w:rsidR="00A9410B" w:rsidRPr="003971BD">
        <w:t>О</w:t>
      </w:r>
      <w:r w:rsidR="003971BD" w:rsidRPr="003971BD">
        <w:t xml:space="preserve"> </w:t>
      </w:r>
      <w:r w:rsidR="00A9410B" w:rsidRPr="003971BD">
        <w:t>государственном</w:t>
      </w:r>
      <w:r w:rsidR="003971BD" w:rsidRPr="003971BD">
        <w:t xml:space="preserve"> </w:t>
      </w:r>
      <w:r w:rsidR="00A9410B" w:rsidRPr="003971BD">
        <w:t>кадастре</w:t>
      </w:r>
      <w:r w:rsidR="003971BD" w:rsidRPr="003971BD">
        <w:t xml:space="preserve"> </w:t>
      </w:r>
      <w:r w:rsidR="00A9410B" w:rsidRPr="003971BD">
        <w:t>недвижимости</w:t>
      </w:r>
      <w:r w:rsidR="003971BD">
        <w:t>"</w:t>
      </w:r>
      <w:r w:rsidR="00A9410B" w:rsidRPr="003971BD">
        <w:t>.</w:t>
      </w:r>
      <w:r w:rsidR="003971BD" w:rsidRPr="003971BD">
        <w:t xml:space="preserve"> </w:t>
      </w:r>
      <w:r w:rsidR="004E1B03" w:rsidRPr="003971BD">
        <w:t>Вносимые</w:t>
      </w:r>
      <w:r w:rsidR="003971BD" w:rsidRPr="003971BD">
        <w:t xml:space="preserve"> </w:t>
      </w:r>
      <w:r w:rsidR="004E1B03" w:rsidRPr="003971BD">
        <w:t>указанным</w:t>
      </w:r>
      <w:r w:rsidR="003971BD" w:rsidRPr="003971BD">
        <w:t xml:space="preserve"> </w:t>
      </w:r>
      <w:r w:rsidR="004E1B03" w:rsidRPr="003971BD">
        <w:t>Федеральным</w:t>
      </w:r>
      <w:r w:rsidR="003971BD" w:rsidRPr="003971BD">
        <w:t xml:space="preserve"> </w:t>
      </w:r>
      <w:r w:rsidR="004E1B03" w:rsidRPr="003971BD">
        <w:t>законом</w:t>
      </w:r>
      <w:r w:rsidR="003971BD" w:rsidRPr="003971BD">
        <w:t xml:space="preserve"> </w:t>
      </w:r>
      <w:r w:rsidR="004E1B03" w:rsidRPr="003971BD">
        <w:t>изменения</w:t>
      </w:r>
      <w:r w:rsidR="003971BD" w:rsidRPr="003971BD">
        <w:t xml:space="preserve"> </w:t>
      </w:r>
      <w:r w:rsidR="004E1B03" w:rsidRPr="003971BD">
        <w:t>носят</w:t>
      </w:r>
      <w:r w:rsidR="003971BD" w:rsidRPr="003971BD">
        <w:t xml:space="preserve"> </w:t>
      </w:r>
      <w:r w:rsidR="004E1B03" w:rsidRPr="003971BD">
        <w:t>технический</w:t>
      </w:r>
      <w:r w:rsidR="003971BD" w:rsidRPr="003971BD">
        <w:t xml:space="preserve"> </w:t>
      </w:r>
      <w:r w:rsidR="004E1B03" w:rsidRPr="003971BD">
        <w:t>характер</w:t>
      </w:r>
      <w:r w:rsidR="003971BD" w:rsidRPr="003971BD">
        <w:t xml:space="preserve"> </w:t>
      </w:r>
      <w:r w:rsidR="004E1B03" w:rsidRPr="003971BD">
        <w:t>и</w:t>
      </w:r>
      <w:r w:rsidR="003971BD" w:rsidRPr="003971BD">
        <w:t xml:space="preserve"> </w:t>
      </w:r>
      <w:r w:rsidR="004E1B03" w:rsidRPr="003971BD">
        <w:t>касаются</w:t>
      </w:r>
      <w:r w:rsidR="003971BD" w:rsidRPr="003971BD">
        <w:t xml:space="preserve"> </w:t>
      </w:r>
      <w:r w:rsidR="004E1B03" w:rsidRPr="003971BD">
        <w:t>унификации</w:t>
      </w:r>
      <w:r w:rsidR="003971BD" w:rsidRPr="003971BD">
        <w:t xml:space="preserve"> </w:t>
      </w:r>
      <w:r w:rsidR="004E1B03" w:rsidRPr="003971BD">
        <w:t>используемой</w:t>
      </w:r>
      <w:r w:rsidR="003971BD" w:rsidRPr="003971BD">
        <w:t xml:space="preserve"> </w:t>
      </w:r>
      <w:r w:rsidR="004E1B03" w:rsidRPr="003971BD">
        <w:t>терминологии.</w:t>
      </w:r>
    </w:p>
    <w:p w:rsidR="003D53D7" w:rsidRPr="003971BD" w:rsidRDefault="00DB6479" w:rsidP="003971BD">
      <w:pPr>
        <w:tabs>
          <w:tab w:val="left" w:pos="726"/>
        </w:tabs>
        <w:autoSpaceDE w:val="0"/>
        <w:autoSpaceDN w:val="0"/>
        <w:adjustRightInd w:val="0"/>
      </w:pPr>
      <w:r w:rsidRPr="003971BD">
        <w:t>В</w:t>
      </w:r>
      <w:r w:rsidR="003971BD" w:rsidRPr="003971BD">
        <w:t xml:space="preserve"> </w:t>
      </w:r>
      <w:r w:rsidRPr="003971BD">
        <w:t>феврале</w:t>
      </w:r>
      <w:r w:rsidR="003971BD" w:rsidRPr="003971BD">
        <w:t xml:space="preserve"> </w:t>
      </w:r>
      <w:r w:rsidR="003D53D7" w:rsidRPr="003971BD">
        <w:t>2008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="003D53D7" w:rsidRPr="003971BD">
        <w:t>принято</w:t>
      </w:r>
      <w:r w:rsidR="003971BD" w:rsidRPr="003971BD">
        <w:t xml:space="preserve"> </w:t>
      </w:r>
      <w:r w:rsidR="003D53D7" w:rsidRPr="003971BD">
        <w:t>постановление</w:t>
      </w:r>
      <w:r w:rsidR="003971BD" w:rsidRPr="003971BD">
        <w:t xml:space="preserve"> </w:t>
      </w:r>
      <w:r w:rsidR="003D53D7" w:rsidRPr="003971BD">
        <w:t>Правительства</w:t>
      </w:r>
      <w:r w:rsidR="003971BD" w:rsidRPr="003971BD">
        <w:t xml:space="preserve"> </w:t>
      </w:r>
      <w:r w:rsidR="003D53D7" w:rsidRPr="003971BD">
        <w:t>Российской</w:t>
      </w:r>
      <w:r w:rsidR="003971BD" w:rsidRPr="003971BD">
        <w:t xml:space="preserve"> </w:t>
      </w:r>
      <w:r w:rsidR="003D53D7" w:rsidRPr="003971BD">
        <w:t>Федерации</w:t>
      </w:r>
      <w:r w:rsidR="003971BD" w:rsidRPr="003971BD">
        <w:t xml:space="preserve"> </w:t>
      </w:r>
      <w:r w:rsidR="003D53D7" w:rsidRPr="003971BD">
        <w:t>№</w:t>
      </w:r>
      <w:r w:rsidR="003971BD" w:rsidRPr="003971BD">
        <w:t xml:space="preserve"> </w:t>
      </w:r>
      <w:r w:rsidR="003D53D7" w:rsidRPr="003971BD">
        <w:t>98</w:t>
      </w:r>
      <w:r w:rsidR="003971BD">
        <w:t xml:space="preserve"> "</w:t>
      </w:r>
      <w:r w:rsidR="003D53D7" w:rsidRPr="003971BD">
        <w:t>О</w:t>
      </w:r>
      <w:r w:rsidR="003971BD" w:rsidRPr="003971BD">
        <w:t xml:space="preserve"> </w:t>
      </w:r>
      <w:r w:rsidR="003D53D7" w:rsidRPr="003971BD">
        <w:t>признании</w:t>
      </w:r>
      <w:r w:rsidR="003971BD" w:rsidRPr="003971BD">
        <w:t xml:space="preserve"> </w:t>
      </w:r>
      <w:r w:rsidR="003D53D7" w:rsidRPr="003971BD">
        <w:t>утратившими</w:t>
      </w:r>
      <w:r w:rsidR="003971BD" w:rsidRPr="003971BD">
        <w:t xml:space="preserve"> </w:t>
      </w:r>
      <w:r w:rsidR="003D53D7" w:rsidRPr="003971BD">
        <w:t>силу</w:t>
      </w:r>
      <w:r w:rsidR="003971BD" w:rsidRPr="003971BD">
        <w:t xml:space="preserve"> </w:t>
      </w:r>
      <w:r w:rsidR="003D53D7" w:rsidRPr="003971BD">
        <w:t>некоторых</w:t>
      </w:r>
      <w:r w:rsidR="003971BD" w:rsidRPr="003971BD">
        <w:t xml:space="preserve"> </w:t>
      </w:r>
      <w:r w:rsidR="003D53D7" w:rsidRPr="003971BD">
        <w:t>решений</w:t>
      </w:r>
      <w:r w:rsidR="003971BD" w:rsidRPr="003971BD">
        <w:t xml:space="preserve"> </w:t>
      </w:r>
      <w:r w:rsidR="003D53D7" w:rsidRPr="003971BD">
        <w:t>Правительства</w:t>
      </w:r>
      <w:r w:rsidR="003971BD" w:rsidRPr="003971BD">
        <w:t xml:space="preserve"> </w:t>
      </w:r>
      <w:r w:rsidR="003D53D7" w:rsidRPr="003971BD">
        <w:t>Российской</w:t>
      </w:r>
      <w:r w:rsidR="003971BD" w:rsidRPr="003971BD">
        <w:t xml:space="preserve"> </w:t>
      </w:r>
      <w:r w:rsidR="003D53D7" w:rsidRPr="003971BD">
        <w:t>Федерации</w:t>
      </w:r>
      <w:r w:rsidR="003971BD" w:rsidRPr="003971BD">
        <w:t xml:space="preserve"> </w:t>
      </w:r>
      <w:r w:rsidR="003D53D7" w:rsidRPr="003971BD">
        <w:t>по</w:t>
      </w:r>
      <w:r w:rsidR="003971BD" w:rsidRPr="003971BD">
        <w:t xml:space="preserve"> </w:t>
      </w:r>
      <w:r w:rsidR="003D53D7" w:rsidRPr="003971BD">
        <w:t>вопросам</w:t>
      </w:r>
      <w:r w:rsidR="003971BD" w:rsidRPr="003971BD">
        <w:t xml:space="preserve"> </w:t>
      </w:r>
      <w:r w:rsidR="003D53D7" w:rsidRPr="003971BD">
        <w:t>возмещения</w:t>
      </w:r>
      <w:r w:rsidR="003971BD" w:rsidRPr="003971BD">
        <w:t xml:space="preserve"> </w:t>
      </w:r>
      <w:r w:rsidR="003D53D7" w:rsidRPr="003971BD">
        <w:t>потерь</w:t>
      </w:r>
      <w:r w:rsidR="003971BD" w:rsidRPr="003971BD">
        <w:t xml:space="preserve"> </w:t>
      </w:r>
      <w:r w:rsidR="003D53D7" w:rsidRPr="003971BD">
        <w:t>сельскохозяйственного</w:t>
      </w:r>
      <w:r w:rsidR="003971BD" w:rsidRPr="003971BD">
        <w:t xml:space="preserve"> </w:t>
      </w:r>
      <w:r w:rsidR="003D53D7" w:rsidRPr="003971BD">
        <w:t>производства</w:t>
      </w:r>
      <w:r w:rsidR="003971BD">
        <w:t>"</w:t>
      </w:r>
      <w:r w:rsidR="003D53D7" w:rsidRPr="003971BD">
        <w:t>.</w:t>
      </w:r>
    </w:p>
    <w:p w:rsidR="00A53FCB" w:rsidRPr="003971BD" w:rsidRDefault="003D53D7" w:rsidP="003971BD">
      <w:pPr>
        <w:tabs>
          <w:tab w:val="left" w:pos="726"/>
        </w:tabs>
        <w:autoSpaceDE w:val="0"/>
        <w:autoSpaceDN w:val="0"/>
        <w:adjustRightInd w:val="0"/>
      </w:pP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Земельным</w:t>
      </w:r>
      <w:r w:rsidR="003971BD" w:rsidRPr="003971BD">
        <w:t xml:space="preserve"> </w:t>
      </w:r>
      <w:r w:rsidRPr="003971BD">
        <w:t>кодексом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>
        <w:t xml:space="preserve"> (</w:t>
      </w:r>
      <w:r w:rsidR="00CF4334" w:rsidRPr="003971BD">
        <w:t>далее</w:t>
      </w:r>
      <w:r w:rsidR="003971BD" w:rsidRPr="003971BD">
        <w:t xml:space="preserve"> - </w:t>
      </w:r>
      <w:r w:rsidR="00CF4334" w:rsidRPr="003971BD">
        <w:t>ЗК</w:t>
      </w:r>
      <w:r w:rsidR="003971BD" w:rsidRPr="003971BD">
        <w:t xml:space="preserve"> </w:t>
      </w:r>
      <w:r w:rsidR="00CF4334" w:rsidRPr="003971BD">
        <w:t>РФ</w:t>
      </w:r>
      <w:r w:rsidR="003971BD" w:rsidRPr="003971BD">
        <w:t xml:space="preserve">) </w:t>
      </w:r>
      <w:r w:rsidRPr="003971BD">
        <w:t>Правительством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были</w:t>
      </w:r>
      <w:r w:rsidR="003971BD" w:rsidRPr="003971BD">
        <w:t xml:space="preserve"> </w:t>
      </w:r>
      <w:r w:rsidRPr="003971BD">
        <w:t>утверждены</w:t>
      </w:r>
      <w:r w:rsidR="003971BD" w:rsidRPr="003971BD">
        <w:t xml:space="preserve"> </w:t>
      </w:r>
      <w:r w:rsidRPr="003971BD">
        <w:t>Правила,</w:t>
      </w:r>
      <w:r w:rsidR="003971BD" w:rsidRPr="003971BD">
        <w:t xml:space="preserve"> </w:t>
      </w:r>
      <w:r w:rsidRPr="003971BD">
        <w:t>определяющие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возмещения</w:t>
      </w:r>
      <w:r w:rsidR="003971BD" w:rsidRPr="003971BD">
        <w:t xml:space="preserve"> </w:t>
      </w:r>
      <w:r w:rsidRPr="003971BD">
        <w:t>собственникам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="00056630" w:rsidRPr="003971BD">
        <w:t>землепользователям,</w:t>
      </w:r>
      <w:r w:rsidR="003971BD" w:rsidRPr="003971BD">
        <w:t xml:space="preserve"> </w:t>
      </w:r>
      <w:r w:rsidR="00056630" w:rsidRPr="003971BD">
        <w:t>землев</w:t>
      </w:r>
      <w:r w:rsidRPr="003971BD">
        <w:t>ладельцам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арендаторам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убытков,</w:t>
      </w:r>
      <w:r w:rsidR="003971BD" w:rsidRPr="003971BD">
        <w:t xml:space="preserve"> </w:t>
      </w:r>
      <w:r w:rsidRPr="003971BD">
        <w:t>причиненных</w:t>
      </w:r>
      <w:r w:rsidR="003971BD" w:rsidRPr="003971BD">
        <w:t xml:space="preserve"> </w:t>
      </w:r>
      <w:r w:rsidRPr="003971BD">
        <w:t>изъятием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временным</w:t>
      </w:r>
      <w:r w:rsidR="003971BD" w:rsidRPr="003971BD">
        <w:t xml:space="preserve"> </w:t>
      </w:r>
      <w:r w:rsidRPr="003971BD">
        <w:t>занятием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ограничением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собств</w:t>
      </w:r>
      <w:r w:rsidR="00056630" w:rsidRPr="003971BD">
        <w:t>енни</w:t>
      </w:r>
      <w:r w:rsidRPr="003971BD">
        <w:t>ков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землепользователей,</w:t>
      </w:r>
      <w:r w:rsidR="003971BD" w:rsidRPr="003971BD">
        <w:t xml:space="preserve"> </w:t>
      </w:r>
      <w:r w:rsidRPr="003971BD">
        <w:t>землевладельцев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арендаторов</w:t>
      </w:r>
      <w:r w:rsidR="003971BD" w:rsidRPr="003971BD">
        <w:t xml:space="preserve"> </w:t>
      </w:r>
      <w:r w:rsidR="00B02F44" w:rsidRPr="003971BD">
        <w:t>земельных</w:t>
      </w:r>
      <w:r w:rsidR="003971BD" w:rsidRPr="003971BD">
        <w:t xml:space="preserve"> </w:t>
      </w:r>
      <w:r w:rsidR="00B02F44" w:rsidRPr="003971BD">
        <w:t>участков</w:t>
      </w:r>
      <w:r w:rsidR="003971BD" w:rsidRPr="003971BD">
        <w:t xml:space="preserve"> </w:t>
      </w:r>
      <w:r w:rsidR="00B02F44" w:rsidRPr="003971BD">
        <w:t>либо</w:t>
      </w:r>
      <w:r w:rsidR="003971BD" w:rsidRPr="003971BD">
        <w:t xml:space="preserve"> </w:t>
      </w:r>
      <w:r w:rsidR="00B02F44" w:rsidRPr="003971BD">
        <w:t>ухудшением</w:t>
      </w:r>
      <w:r w:rsidR="003971BD" w:rsidRPr="003971BD">
        <w:t xml:space="preserve"> </w:t>
      </w:r>
      <w:r w:rsidR="00B02F44" w:rsidRPr="003971BD">
        <w:t>качеств</w:t>
      </w:r>
      <w:r w:rsidR="00103CE7" w:rsidRPr="003971BD">
        <w:t>а</w:t>
      </w:r>
      <w:r w:rsidR="003971BD" w:rsidRPr="003971BD">
        <w:t xml:space="preserve"> </w:t>
      </w:r>
      <w:r w:rsidR="00103CE7" w:rsidRPr="003971BD">
        <w:t>земель</w:t>
      </w:r>
      <w:r w:rsidR="003971BD" w:rsidRPr="003971BD">
        <w:t xml:space="preserve"> </w:t>
      </w:r>
      <w:r w:rsidR="00103CE7" w:rsidRPr="003971BD">
        <w:t>в</w:t>
      </w:r>
      <w:r w:rsidR="003971BD" w:rsidRPr="003971BD">
        <w:t xml:space="preserve"> </w:t>
      </w:r>
      <w:r w:rsidR="00103CE7" w:rsidRPr="003971BD">
        <w:t>результате</w:t>
      </w:r>
      <w:r w:rsidR="003971BD" w:rsidRPr="003971BD">
        <w:t xml:space="preserve"> </w:t>
      </w:r>
      <w:r w:rsidR="00103CE7" w:rsidRPr="003971BD">
        <w:t>деятельно</w:t>
      </w:r>
      <w:r w:rsidR="00B02F44" w:rsidRPr="003971BD">
        <w:t>сти</w:t>
      </w:r>
      <w:r w:rsidR="003971BD" w:rsidRPr="003971BD">
        <w:t xml:space="preserve"> </w:t>
      </w:r>
      <w:r w:rsidR="00B02F44" w:rsidRPr="003971BD">
        <w:t>других</w:t>
      </w:r>
      <w:r w:rsidR="003971BD" w:rsidRPr="003971BD">
        <w:t xml:space="preserve"> </w:t>
      </w:r>
      <w:r w:rsidR="00B02F44" w:rsidRPr="003971BD">
        <w:t>лиц.</w:t>
      </w:r>
    </w:p>
    <w:p w:rsidR="003971BD" w:rsidRPr="003971BD" w:rsidRDefault="00CA1A9D" w:rsidP="003971BD">
      <w:pPr>
        <w:tabs>
          <w:tab w:val="left" w:pos="726"/>
        </w:tabs>
      </w:pPr>
      <w:r w:rsidRPr="003971BD">
        <w:t>ЗК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основным</w:t>
      </w:r>
      <w:r w:rsidR="003971BD" w:rsidRPr="003971BD">
        <w:t xml:space="preserve"> </w:t>
      </w:r>
      <w:r w:rsidRPr="003971BD">
        <w:t>законом,</w:t>
      </w:r>
      <w:r w:rsidR="003971BD" w:rsidRPr="003971BD">
        <w:t xml:space="preserve"> </w:t>
      </w:r>
      <w:r w:rsidRPr="003971BD">
        <w:t>регулирующим</w:t>
      </w:r>
      <w:r w:rsidR="003971BD" w:rsidRPr="003971BD">
        <w:t xml:space="preserve"> </w:t>
      </w:r>
      <w:r w:rsidRPr="003971BD">
        <w:t>деятельность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сфере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отношений.</w:t>
      </w:r>
      <w:r w:rsidR="003971BD" w:rsidRPr="003971BD">
        <w:t xml:space="preserve"> </w:t>
      </w:r>
      <w:r w:rsidRPr="003971BD">
        <w:t>Состоит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18</w:t>
      </w:r>
      <w:r w:rsidR="003971BD" w:rsidRPr="003971BD">
        <w:t xml:space="preserve"> </w:t>
      </w:r>
      <w:r w:rsidRPr="003971BD">
        <w:t>глав,</w:t>
      </w:r>
      <w:r w:rsidR="003971BD" w:rsidRPr="003971BD">
        <w:t xml:space="preserve"> </w:t>
      </w:r>
      <w:r w:rsidRPr="003971BD">
        <w:t>103</w:t>
      </w:r>
      <w:r w:rsidR="003971BD" w:rsidRPr="003971BD">
        <w:t xml:space="preserve"> </w:t>
      </w:r>
      <w:r w:rsidRPr="003971BD">
        <w:t>статей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имеет</w:t>
      </w:r>
      <w:r w:rsidR="003971BD" w:rsidRPr="003971BD">
        <w:t xml:space="preserve"> </w:t>
      </w:r>
      <w:r w:rsidRPr="003971BD">
        <w:t>следующую</w:t>
      </w:r>
      <w:r w:rsidR="003971BD" w:rsidRPr="003971BD">
        <w:t xml:space="preserve"> </w:t>
      </w:r>
      <w:r w:rsidRPr="003971BD">
        <w:t>структуру</w:t>
      </w:r>
      <w:r w:rsidR="003971BD" w:rsidRPr="003971BD">
        <w:t>: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Глава</w:t>
      </w:r>
      <w:r w:rsidR="003971BD" w:rsidRPr="003971BD">
        <w:t xml:space="preserve"> </w:t>
      </w:r>
      <w:r w:rsidRPr="003971BD">
        <w:t>1</w:t>
      </w:r>
      <w:r w:rsidR="003971BD">
        <w:t xml:space="preserve"> "</w:t>
      </w:r>
      <w:r w:rsidRPr="003971BD">
        <w:t>Общие</w:t>
      </w:r>
      <w:r w:rsidR="003971BD" w:rsidRPr="003971BD">
        <w:t xml:space="preserve"> </w:t>
      </w:r>
      <w:r w:rsidRPr="003971BD">
        <w:t>положения</w:t>
      </w:r>
      <w:r w:rsidR="003971BD">
        <w:t xml:space="preserve">" </w:t>
      </w:r>
      <w:r w:rsidRPr="003971BD">
        <w:t>содержит</w:t>
      </w:r>
      <w:r w:rsidR="003971BD" w:rsidRPr="003971BD">
        <w:t xml:space="preserve"> </w:t>
      </w:r>
      <w:r w:rsidRPr="003971BD">
        <w:t>11</w:t>
      </w:r>
      <w:r w:rsidR="003971BD" w:rsidRPr="003971BD">
        <w:t xml:space="preserve"> </w:t>
      </w:r>
      <w:r w:rsidRPr="003971BD">
        <w:t>статей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посвящена</w:t>
      </w:r>
      <w:r w:rsidR="003971BD" w:rsidRPr="003971BD">
        <w:t xml:space="preserve"> </w:t>
      </w:r>
      <w:r w:rsidRPr="003971BD">
        <w:t>общим</w:t>
      </w:r>
      <w:r w:rsidR="003971BD" w:rsidRPr="003971BD">
        <w:t xml:space="preserve"> </w:t>
      </w:r>
      <w:r w:rsidRPr="003971BD">
        <w:t>вопросам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России,</w:t>
      </w:r>
      <w:r w:rsidR="003971BD" w:rsidRPr="003971BD">
        <w:t xml:space="preserve"> </w:t>
      </w:r>
      <w:r w:rsidRPr="003971BD">
        <w:t>таким,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основные</w:t>
      </w:r>
      <w:r w:rsidR="003971BD" w:rsidRPr="003971BD">
        <w:t xml:space="preserve"> </w:t>
      </w:r>
      <w:r w:rsidRPr="003971BD">
        <w:t>принципы,</w:t>
      </w:r>
      <w:r w:rsidR="003971BD" w:rsidRPr="003971BD">
        <w:t xml:space="preserve"> </w:t>
      </w:r>
      <w:r w:rsidRPr="003971BD">
        <w:t>предмет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законодательства,</w:t>
      </w:r>
      <w:r w:rsidR="003971BD" w:rsidRPr="003971BD">
        <w:t xml:space="preserve"> </w:t>
      </w:r>
      <w:r w:rsidRPr="003971BD">
        <w:t>состав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целевому</w:t>
      </w:r>
      <w:r w:rsidR="003971BD" w:rsidRPr="003971BD">
        <w:t xml:space="preserve"> </w:t>
      </w:r>
      <w:r w:rsidRPr="003971BD">
        <w:t>назначению,</w:t>
      </w:r>
      <w:r w:rsidR="003971BD" w:rsidRPr="003971BD">
        <w:t xml:space="preserve"> </w:t>
      </w:r>
      <w:r w:rsidRPr="003971BD">
        <w:t>полномочия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органов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самоуправления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области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Предметом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являются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использованию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охране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основы</w:t>
      </w:r>
      <w:r w:rsidR="003971BD" w:rsidRPr="003971BD">
        <w:t xml:space="preserve"> </w:t>
      </w:r>
      <w:r w:rsidRPr="003971BD">
        <w:t>жизни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деятельности</w:t>
      </w:r>
      <w:r w:rsidR="003971BD" w:rsidRPr="003971BD">
        <w:t xml:space="preserve"> </w:t>
      </w:r>
      <w:r w:rsidRPr="003971BD">
        <w:t>народов,</w:t>
      </w:r>
      <w:r w:rsidR="003971BD" w:rsidRPr="003971BD">
        <w:t xml:space="preserve"> </w:t>
      </w:r>
      <w:r w:rsidRPr="003971BD">
        <w:t>проживающих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соответствующей</w:t>
      </w:r>
      <w:r w:rsidR="003971BD" w:rsidRPr="003971BD">
        <w:t xml:space="preserve"> </w:t>
      </w:r>
      <w:r w:rsidRPr="003971BD">
        <w:t>территории</w:t>
      </w:r>
      <w:r w:rsidR="003971BD">
        <w:t xml:space="preserve"> (</w:t>
      </w:r>
      <w:r w:rsidRPr="003971BD">
        <w:t>земельные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). </w:t>
      </w:r>
      <w:r w:rsidRPr="003971BD">
        <w:t>Утверждено</w:t>
      </w:r>
      <w:r w:rsidR="003971BD" w:rsidRPr="003971BD">
        <w:t xml:space="preserve"> </w:t>
      </w:r>
      <w:r w:rsidRPr="003971BD">
        <w:t>деление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целевому</w:t>
      </w:r>
      <w:r w:rsidR="003971BD" w:rsidRPr="003971BD">
        <w:t xml:space="preserve"> </w:t>
      </w:r>
      <w:r w:rsidRPr="003971BD">
        <w:t>назначению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7</w:t>
      </w:r>
      <w:r w:rsidR="003971BD" w:rsidRPr="003971BD">
        <w:t xml:space="preserve"> </w:t>
      </w:r>
      <w:r w:rsidRPr="003971BD">
        <w:t>категорий.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главе</w:t>
      </w:r>
      <w:r w:rsidR="003971BD" w:rsidRPr="003971BD">
        <w:t xml:space="preserve"> </w:t>
      </w:r>
      <w:r w:rsidRPr="003971BD">
        <w:t>II</w:t>
      </w:r>
      <w:r w:rsidR="003971BD">
        <w:t xml:space="preserve"> "</w:t>
      </w:r>
      <w:r w:rsidRPr="003971BD">
        <w:t>Охрана</w:t>
      </w:r>
      <w:r w:rsidR="003971BD" w:rsidRPr="003971BD">
        <w:t xml:space="preserve"> </w:t>
      </w:r>
      <w:r w:rsidRPr="003971BD">
        <w:t>земель</w:t>
      </w:r>
      <w:r w:rsidR="003971BD">
        <w:t>" (</w:t>
      </w:r>
      <w:r w:rsidRPr="003971BD">
        <w:t>ст</w:t>
      </w:r>
      <w:r w:rsidR="003971BD">
        <w:t>.1</w:t>
      </w:r>
      <w:r w:rsidRPr="003971BD">
        <w:t>1</w:t>
      </w:r>
      <w:r w:rsidR="003971BD" w:rsidRPr="003971BD">
        <w:t xml:space="preserve"> - </w:t>
      </w:r>
      <w:r w:rsidRPr="003971BD">
        <w:t>14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прописаны</w:t>
      </w:r>
      <w:r w:rsidR="003971BD" w:rsidRPr="003971BD">
        <w:t xml:space="preserve"> </w:t>
      </w:r>
      <w:r w:rsidRPr="003971BD">
        <w:t>цели,</w:t>
      </w:r>
      <w:r w:rsidR="003971BD" w:rsidRPr="003971BD">
        <w:t xml:space="preserve"> </w:t>
      </w:r>
      <w:r w:rsidRPr="003971BD">
        <w:t>содержащие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охраны</w:t>
      </w:r>
      <w:r w:rsidR="003971BD" w:rsidRPr="003971BD">
        <w:t xml:space="preserve"> </w:t>
      </w:r>
      <w:r w:rsidRPr="003971BD">
        <w:t>земель,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подчеркивается</w:t>
      </w:r>
      <w:r w:rsidR="003971BD" w:rsidRPr="003971BD">
        <w:t xml:space="preserve"> </w:t>
      </w:r>
      <w:r w:rsidRPr="003971BD">
        <w:t>приоритет</w:t>
      </w:r>
      <w:r w:rsidR="003971BD" w:rsidRPr="003971BD">
        <w:t xml:space="preserve"> </w:t>
      </w:r>
      <w:r w:rsidRPr="003971BD">
        <w:t>охраны</w:t>
      </w:r>
      <w:r w:rsidR="003971BD" w:rsidRPr="003971BD">
        <w:t xml:space="preserve"> </w:t>
      </w:r>
      <w:r w:rsidRPr="003971BD">
        <w:t>окружающей</w:t>
      </w:r>
      <w:r w:rsidR="003971BD" w:rsidRPr="003971BD">
        <w:t xml:space="preserve"> </w:t>
      </w:r>
      <w:r w:rsidRPr="003971BD">
        <w:t>среды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регулировании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Глава</w:t>
      </w:r>
      <w:r w:rsidR="003971BD" w:rsidRPr="003971BD">
        <w:t xml:space="preserve"> </w:t>
      </w:r>
      <w:r w:rsidRPr="003971BD">
        <w:t>III</w:t>
      </w:r>
      <w:r w:rsidR="003971BD">
        <w:t xml:space="preserve"> "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>
        <w:t>" (</w:t>
      </w:r>
      <w:r w:rsidRPr="003971BD">
        <w:t>ст</w:t>
      </w:r>
      <w:r w:rsidR="003971BD">
        <w:t>.1</w:t>
      </w:r>
      <w:r w:rsidRPr="003971BD">
        <w:t>5</w:t>
      </w:r>
      <w:r w:rsidR="003971BD" w:rsidRPr="003971BD">
        <w:t xml:space="preserve"> - </w:t>
      </w:r>
      <w:r w:rsidRPr="003971BD">
        <w:t>19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описываются</w:t>
      </w:r>
      <w:r w:rsidR="003971BD" w:rsidRPr="003971BD">
        <w:t xml:space="preserve"> </w:t>
      </w:r>
      <w:r w:rsidRPr="003971BD">
        <w:t>виды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: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граждан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лиц,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>
        <w:t xml:space="preserve"> (</w:t>
      </w:r>
      <w:r w:rsidRPr="003971BD">
        <w:t>федеральная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), </w:t>
      </w:r>
      <w:r w:rsidRPr="003971BD">
        <w:t>собственность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муниципальную</w:t>
      </w:r>
      <w:r w:rsidR="003971BD" w:rsidRPr="003971BD">
        <w:t xml:space="preserve"> </w:t>
      </w:r>
      <w:r w:rsidRPr="003971BD">
        <w:t>собственность.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Глава</w:t>
      </w:r>
      <w:r w:rsidR="003971BD" w:rsidRPr="003971BD">
        <w:t xml:space="preserve"> </w:t>
      </w:r>
      <w:r w:rsidRPr="003971BD">
        <w:t>IV</w:t>
      </w:r>
      <w:r w:rsidR="003971BD">
        <w:t xml:space="preserve"> (</w:t>
      </w:r>
      <w:r w:rsidRPr="003971BD">
        <w:t>ст</w:t>
      </w:r>
      <w:r w:rsidR="003971BD">
        <w:t xml:space="preserve">.20 </w:t>
      </w:r>
      <w:r w:rsidR="003971BD" w:rsidRPr="003971BD">
        <w:t xml:space="preserve">- </w:t>
      </w:r>
      <w:r w:rsidRPr="003971BD">
        <w:t>24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посвящена</w:t>
      </w:r>
      <w:r w:rsidR="003971BD" w:rsidRPr="003971BD">
        <w:t xml:space="preserve"> </w:t>
      </w:r>
      <w:r w:rsidRPr="003971BD">
        <w:t>рассмотрению</w:t>
      </w:r>
      <w:r w:rsidR="003971BD" w:rsidRPr="003971BD">
        <w:t xml:space="preserve"> </w:t>
      </w:r>
      <w:r w:rsidRPr="003971BD">
        <w:t>возможности</w:t>
      </w:r>
      <w:r w:rsidR="003971BD" w:rsidRPr="003971BD">
        <w:t xml:space="preserve"> </w:t>
      </w:r>
      <w:r w:rsidRPr="003971BD">
        <w:t>владения</w:t>
      </w:r>
      <w:r w:rsidR="003971BD" w:rsidRPr="003971BD">
        <w:t xml:space="preserve"> </w:t>
      </w:r>
      <w:r w:rsidRPr="003971BD">
        <w:t>землей</w:t>
      </w:r>
      <w:r w:rsidR="003971BD" w:rsidRPr="003971BD">
        <w:t xml:space="preserve"> </w:t>
      </w:r>
      <w:r w:rsidRPr="003971BD">
        <w:t>юридическими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физическими</w:t>
      </w:r>
      <w:r w:rsidR="003971BD" w:rsidRPr="003971BD">
        <w:t xml:space="preserve"> </w:t>
      </w:r>
      <w:r w:rsidRPr="003971BD">
        <w:t>лицами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условиях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собственности.</w:t>
      </w:r>
      <w:r w:rsidR="003971BD" w:rsidRPr="003971BD">
        <w:t xml:space="preserve"> </w:t>
      </w:r>
      <w:r w:rsidRPr="003971BD">
        <w:t>прописаны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лиц,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являющихся</w:t>
      </w:r>
      <w:r w:rsidR="003971BD" w:rsidRPr="003971BD">
        <w:t xml:space="preserve"> </w:t>
      </w:r>
      <w:r w:rsidRPr="003971BD">
        <w:t>собственниками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: </w:t>
      </w:r>
      <w:r w:rsidRPr="003971BD">
        <w:t>постоянное</w:t>
      </w:r>
      <w:r w:rsidR="003971BD">
        <w:t xml:space="preserve"> (</w:t>
      </w:r>
      <w:r w:rsidRPr="003971BD">
        <w:t>бессрочное</w:t>
      </w:r>
      <w:r w:rsidR="003971BD" w:rsidRPr="003971BD">
        <w:t xml:space="preserve">) </w:t>
      </w:r>
      <w:r w:rsidRPr="003971BD">
        <w:t>пользование,</w:t>
      </w:r>
      <w:r w:rsidR="003971BD" w:rsidRPr="003971BD">
        <w:t xml:space="preserve"> </w:t>
      </w:r>
      <w:r w:rsidRPr="003971BD">
        <w:t>пожизненное</w:t>
      </w:r>
      <w:r w:rsidR="003971BD" w:rsidRPr="003971BD">
        <w:t xml:space="preserve"> </w:t>
      </w:r>
      <w:r w:rsidRPr="003971BD">
        <w:t>наследуемое</w:t>
      </w:r>
      <w:r w:rsidR="003971BD" w:rsidRPr="003971BD">
        <w:t xml:space="preserve"> </w:t>
      </w:r>
      <w:r w:rsidRPr="003971BD">
        <w:t>владение,</w:t>
      </w:r>
      <w:r w:rsidR="003971BD" w:rsidRPr="003971BD">
        <w:t xml:space="preserve"> </w:t>
      </w:r>
      <w:r w:rsidRPr="003971BD">
        <w:t>аренда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ограниченного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чужим</w:t>
      </w:r>
      <w:r w:rsidR="003971BD" w:rsidRPr="003971BD">
        <w:t xml:space="preserve"> </w:t>
      </w:r>
      <w:r w:rsidRPr="003971BD">
        <w:t>земельным</w:t>
      </w:r>
      <w:r w:rsidR="003971BD" w:rsidRPr="003971BD">
        <w:t xml:space="preserve"> </w:t>
      </w:r>
      <w:r w:rsidRPr="003971BD">
        <w:t>участком</w:t>
      </w:r>
      <w:r w:rsidR="003971BD">
        <w:t xml:space="preserve"> (</w:t>
      </w:r>
      <w:r w:rsidRPr="003971BD">
        <w:t>сервитут</w:t>
      </w:r>
      <w:r w:rsidR="003971BD" w:rsidRPr="003971BD">
        <w:t xml:space="preserve">), </w:t>
      </w:r>
      <w:r w:rsidRPr="003971BD">
        <w:t>безвозмездное</w:t>
      </w:r>
      <w:r w:rsidR="003971BD" w:rsidRPr="003971BD">
        <w:t xml:space="preserve"> </w:t>
      </w:r>
      <w:r w:rsidRPr="003971BD">
        <w:t>срочное</w:t>
      </w:r>
      <w:r w:rsidR="003971BD" w:rsidRPr="003971BD">
        <w:t xml:space="preserve"> </w:t>
      </w:r>
      <w:r w:rsidRPr="003971BD">
        <w:t>пользование.</w:t>
      </w:r>
      <w:r w:rsidR="003971BD" w:rsidRPr="003971BD">
        <w:t xml:space="preserve"> </w:t>
      </w:r>
      <w:r w:rsidRPr="003971BD">
        <w:t>Здесь</w:t>
      </w:r>
      <w:r w:rsidR="003971BD" w:rsidRPr="003971BD">
        <w:t xml:space="preserve"> </w:t>
      </w:r>
      <w:r w:rsidRPr="003971BD">
        <w:t>сохранено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работников</w:t>
      </w:r>
      <w:r w:rsidR="003971BD" w:rsidRPr="003971BD">
        <w:t xml:space="preserve"> </w:t>
      </w:r>
      <w:r w:rsidRPr="003971BD">
        <w:t>организаций</w:t>
      </w:r>
      <w:r w:rsidR="003971BD" w:rsidRPr="003971BD">
        <w:t xml:space="preserve"> </w:t>
      </w:r>
      <w:r w:rsidRPr="003971BD">
        <w:t>отдельных</w:t>
      </w:r>
      <w:r w:rsidR="003971BD" w:rsidRPr="003971BD">
        <w:t xml:space="preserve"> </w:t>
      </w:r>
      <w:r w:rsidRPr="003971BD">
        <w:t>отраслей</w:t>
      </w:r>
      <w:r w:rsidR="003971BD" w:rsidRPr="003971BD">
        <w:t xml:space="preserve"> </w:t>
      </w:r>
      <w:r w:rsidRPr="003971BD">
        <w:t>экономики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получение</w:t>
      </w:r>
      <w:r w:rsidR="003971BD" w:rsidRPr="003971BD">
        <w:t xml:space="preserve"> </w:t>
      </w:r>
      <w:r w:rsidRPr="003971BD">
        <w:t>служебных</w:t>
      </w:r>
      <w:r w:rsidR="003971BD" w:rsidRPr="003971BD">
        <w:t xml:space="preserve"> </w:t>
      </w:r>
      <w:r w:rsidRPr="003971BD">
        <w:t>наделов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безвозмездное</w:t>
      </w:r>
      <w:r w:rsidR="003971BD" w:rsidRPr="003971BD">
        <w:t xml:space="preserve"> </w:t>
      </w:r>
      <w:r w:rsidRPr="003971BD">
        <w:t>срочное</w:t>
      </w:r>
      <w:r w:rsidR="003971BD" w:rsidRPr="003971BD">
        <w:t xml:space="preserve"> </w:t>
      </w:r>
      <w:r w:rsidRPr="003971BD">
        <w:t>пользование.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Глава</w:t>
      </w:r>
      <w:r w:rsidR="003971BD" w:rsidRPr="003971BD">
        <w:t xml:space="preserve"> </w:t>
      </w:r>
      <w:r w:rsidRPr="003971BD">
        <w:t>V</w:t>
      </w:r>
      <w:r w:rsidR="003971BD">
        <w:t xml:space="preserve"> "</w:t>
      </w:r>
      <w:r w:rsidRPr="003971BD">
        <w:t>Возникновение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>
        <w:t>" (</w:t>
      </w:r>
      <w:r w:rsidRPr="003971BD">
        <w:t>ст</w:t>
      </w:r>
      <w:r w:rsidR="003971BD">
        <w:t>.2</w:t>
      </w:r>
      <w:r w:rsidRPr="003971BD">
        <w:t>5</w:t>
      </w:r>
      <w:r w:rsidR="003971BD" w:rsidRPr="003971BD">
        <w:t xml:space="preserve"> - </w:t>
      </w:r>
      <w:r w:rsidRPr="003971BD">
        <w:t>39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определяет,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предусмотренные</w:t>
      </w:r>
      <w:r w:rsidR="003971BD" w:rsidRPr="003971BD">
        <w:t xml:space="preserve"> </w:t>
      </w:r>
      <w:r w:rsidRPr="003971BD">
        <w:t>Кодексом,</w:t>
      </w:r>
      <w:r w:rsidR="003971BD" w:rsidRPr="003971BD">
        <w:t xml:space="preserve"> </w:t>
      </w:r>
      <w:r w:rsidRPr="003971BD">
        <w:t>возникают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основаниям,</w:t>
      </w:r>
      <w:r w:rsidR="003971BD" w:rsidRPr="003971BD">
        <w:t xml:space="preserve"> </w:t>
      </w:r>
      <w:r w:rsidRPr="003971BD">
        <w:t>установленным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законодательством,</w:t>
      </w:r>
      <w:r w:rsidR="003971BD" w:rsidRPr="003971BD">
        <w:t xml:space="preserve"> </w:t>
      </w:r>
      <w:r w:rsidRPr="003971BD">
        <w:t>другими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подлежит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регистрации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установленном</w:t>
      </w:r>
      <w:r w:rsidR="003971BD" w:rsidRPr="003971BD">
        <w:t xml:space="preserve"> </w:t>
      </w:r>
      <w:r w:rsidRPr="003971BD">
        <w:t>порядке.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Глава</w:t>
      </w:r>
      <w:r w:rsidR="003971BD" w:rsidRPr="003971BD">
        <w:t xml:space="preserve"> </w:t>
      </w:r>
      <w:r w:rsidRPr="003971BD">
        <w:t>VI</w:t>
      </w:r>
      <w:r w:rsidR="003971BD">
        <w:t xml:space="preserve"> (</w:t>
      </w:r>
      <w:r w:rsidRPr="003971BD">
        <w:t>ст</w:t>
      </w:r>
      <w:r w:rsidR="003971BD">
        <w:t>.4</w:t>
      </w:r>
      <w:r w:rsidRPr="003971BD">
        <w:t>0</w:t>
      </w:r>
      <w:r w:rsidR="003971BD" w:rsidRPr="003971BD">
        <w:t xml:space="preserve"> - </w:t>
      </w:r>
      <w:r w:rsidRPr="003971BD">
        <w:t>43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перечисляет</w:t>
      </w:r>
      <w:r w:rsidR="003971BD" w:rsidRPr="003971BD">
        <w:t xml:space="preserve"> </w:t>
      </w:r>
      <w:r w:rsidRPr="003971BD">
        <w:t>основные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обязанности</w:t>
      </w:r>
      <w:r w:rsidR="003971BD" w:rsidRPr="003971BD">
        <w:t xml:space="preserve"> </w:t>
      </w:r>
      <w:r w:rsidRPr="003971BD">
        <w:t>собственников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землепользователей,</w:t>
      </w:r>
      <w:r w:rsidR="003971BD" w:rsidRPr="003971BD">
        <w:t xml:space="preserve"> </w:t>
      </w:r>
      <w:r w:rsidRPr="003971BD">
        <w:t>землевладельцев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арендаторов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Глава</w:t>
      </w:r>
      <w:r w:rsidR="003971BD" w:rsidRPr="003971BD">
        <w:t xml:space="preserve"> </w:t>
      </w:r>
      <w:r w:rsidRPr="003971BD">
        <w:t>VII</w:t>
      </w:r>
      <w:r w:rsidR="003971BD">
        <w:t xml:space="preserve"> "</w:t>
      </w:r>
      <w:r w:rsidRPr="003971BD">
        <w:t>Прекращение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ограничение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>
        <w:t>" (</w:t>
      </w:r>
      <w:r w:rsidRPr="003971BD">
        <w:t>ст</w:t>
      </w:r>
      <w:r w:rsidR="003971BD">
        <w:t>.4</w:t>
      </w:r>
      <w:r w:rsidRPr="003971BD">
        <w:t>4</w:t>
      </w:r>
      <w:r w:rsidR="003971BD" w:rsidRPr="003971BD">
        <w:t xml:space="preserve"> - </w:t>
      </w:r>
      <w:r w:rsidRPr="003971BD">
        <w:t>56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содержит</w:t>
      </w:r>
      <w:r w:rsidR="003971BD" w:rsidRPr="003971BD">
        <w:t xml:space="preserve"> </w:t>
      </w:r>
      <w:r w:rsidRPr="003971BD">
        <w:t>основные</w:t>
      </w:r>
      <w:r w:rsidR="003971BD" w:rsidRPr="003971BD">
        <w:t xml:space="preserve"> </w:t>
      </w:r>
      <w:r w:rsidRPr="003971BD">
        <w:t>положения</w:t>
      </w:r>
      <w:r w:rsidR="003971BD" w:rsidRPr="003971BD">
        <w:t xml:space="preserve"> </w:t>
      </w:r>
      <w:r w:rsidRPr="003971BD">
        <w:t>обоснований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порядка</w:t>
      </w:r>
      <w:r w:rsidR="003971BD" w:rsidRPr="003971BD">
        <w:t xml:space="preserve"> </w:t>
      </w:r>
      <w:r w:rsidRPr="003971BD">
        <w:t>прекращения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ограничения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землю.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прекращены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добровольном</w:t>
      </w:r>
      <w:r w:rsidR="003971BD" w:rsidRPr="003971BD">
        <w:t xml:space="preserve"> </w:t>
      </w:r>
      <w:r w:rsidRPr="003971BD">
        <w:t>отказе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права,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принудительно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решению</w:t>
      </w:r>
      <w:r w:rsidR="003971BD" w:rsidRPr="003971BD">
        <w:t xml:space="preserve"> </w:t>
      </w:r>
      <w:r w:rsidRPr="003971BD">
        <w:t>суда.</w:t>
      </w:r>
    </w:p>
    <w:p w:rsidR="003971BD" w:rsidRPr="003971BD" w:rsidRDefault="00CA1A9D" w:rsidP="003971BD">
      <w:pPr>
        <w:tabs>
          <w:tab w:val="left" w:pos="726"/>
        </w:tabs>
      </w:pP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изъят,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</w:t>
      </w:r>
      <w:r w:rsidR="003971BD" w:rsidRPr="003971BD">
        <w:t xml:space="preserve"> </w:t>
      </w:r>
      <w:r w:rsidRPr="003971BD">
        <w:t>числе</w:t>
      </w:r>
      <w:r w:rsidR="003971BD" w:rsidRPr="003971BD">
        <w:t xml:space="preserve"> </w:t>
      </w:r>
      <w:r w:rsidRPr="003971BD">
        <w:t>путем</w:t>
      </w:r>
      <w:r w:rsidR="003971BD" w:rsidRPr="003971BD">
        <w:t xml:space="preserve"> </w:t>
      </w:r>
      <w:r w:rsidRPr="003971BD">
        <w:t>выкупа,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государственных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нужд,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связи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выполнением</w:t>
      </w:r>
      <w:r w:rsidR="003971BD" w:rsidRPr="003971BD">
        <w:t xml:space="preserve"> </w:t>
      </w:r>
      <w:r w:rsidRPr="003971BD">
        <w:t>международных</w:t>
      </w:r>
      <w:r w:rsidR="003971BD" w:rsidRPr="003971BD">
        <w:t xml:space="preserve"> </w:t>
      </w:r>
      <w:r w:rsidRPr="003971BD">
        <w:t>обязательств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размещения</w:t>
      </w:r>
      <w:r w:rsidR="003971BD" w:rsidRPr="003971BD">
        <w:t xml:space="preserve"> </w:t>
      </w:r>
      <w:r w:rsidRPr="003971BD">
        <w:t>объектов</w:t>
      </w:r>
      <w:r w:rsidR="003971BD" w:rsidRPr="003971BD">
        <w:t xml:space="preserve"> </w:t>
      </w:r>
      <w:r w:rsidRPr="003971BD">
        <w:t>государственного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муниципального</w:t>
      </w:r>
      <w:r w:rsidR="003971BD" w:rsidRPr="003971BD">
        <w:t xml:space="preserve"> </w:t>
      </w:r>
      <w:r w:rsidRPr="003971BD">
        <w:t>значения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иным</w:t>
      </w:r>
      <w:r w:rsidR="003971BD" w:rsidRPr="003971BD">
        <w:t xml:space="preserve"> </w:t>
      </w:r>
      <w:r w:rsidRPr="003971BD">
        <w:t>обстоятельствам,</w:t>
      </w:r>
      <w:r w:rsidR="003971BD" w:rsidRPr="003971BD">
        <w:t xml:space="preserve"> </w:t>
      </w:r>
      <w:r w:rsidRPr="003971BD">
        <w:t>установленным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использование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ограничены</w:t>
      </w:r>
      <w:r w:rsidR="003971BD" w:rsidRPr="003971BD">
        <w:t xml:space="preserve"> </w:t>
      </w:r>
      <w:r w:rsidRPr="003971BD">
        <w:t>путем</w:t>
      </w:r>
      <w:r w:rsidR="003971BD" w:rsidRPr="003971BD">
        <w:t xml:space="preserve"> </w:t>
      </w:r>
      <w:r w:rsidRPr="003971BD">
        <w:t>установления</w:t>
      </w:r>
      <w:r w:rsidR="003971BD" w:rsidRPr="003971BD">
        <w:t xml:space="preserve"> </w:t>
      </w:r>
      <w:r w:rsidRPr="003971BD">
        <w:t>особых</w:t>
      </w:r>
      <w:r w:rsidR="003971BD" w:rsidRPr="003971BD">
        <w:t xml:space="preserve"> </w:t>
      </w:r>
      <w:r w:rsidRPr="003971BD">
        <w:t>условий</w:t>
      </w:r>
      <w:r w:rsidR="003971BD">
        <w:t xml:space="preserve"> (</w:t>
      </w:r>
      <w:r w:rsidRPr="003971BD">
        <w:t>сервитутов</w:t>
      </w:r>
      <w:r w:rsidR="003971BD" w:rsidRPr="003971BD">
        <w:t xml:space="preserve">) </w:t>
      </w:r>
      <w:r w:rsidRPr="003971BD">
        <w:t>использования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здесь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описывается</w:t>
      </w:r>
      <w:r w:rsidR="003971BD" w:rsidRPr="003971BD">
        <w:t xml:space="preserve"> </w:t>
      </w:r>
      <w:r w:rsidRPr="003971BD">
        <w:t>режим</w:t>
      </w:r>
      <w:r w:rsidR="003971BD" w:rsidRPr="003971BD">
        <w:t xml:space="preserve"> </w:t>
      </w:r>
      <w:r w:rsidRPr="003971BD">
        <w:t>хозяйственной</w:t>
      </w:r>
      <w:r w:rsidR="003971BD" w:rsidRPr="003971BD">
        <w:t xml:space="preserve"> </w:t>
      </w:r>
      <w:r w:rsidRPr="003971BD">
        <w:t>деятельности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охранных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санитарно-защитных</w:t>
      </w:r>
      <w:r w:rsidR="003971BD" w:rsidRPr="003971BD">
        <w:t xml:space="preserve"> </w:t>
      </w:r>
      <w:r w:rsidRPr="003971BD">
        <w:t>зонах,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установление</w:t>
      </w:r>
      <w:r w:rsidR="003971BD" w:rsidRPr="003971BD">
        <w:t xml:space="preserve"> </w:t>
      </w:r>
      <w:r w:rsidRPr="003971BD">
        <w:t>особых</w:t>
      </w:r>
      <w:r w:rsidR="003971BD" w:rsidRPr="003971BD">
        <w:t xml:space="preserve"> </w:t>
      </w:r>
      <w:r w:rsidRPr="003971BD">
        <w:t>условий</w:t>
      </w:r>
      <w:r w:rsidR="003971BD" w:rsidRPr="003971BD">
        <w:t xml:space="preserve"> </w:t>
      </w:r>
      <w:r w:rsidRPr="003971BD">
        <w:t>охраны</w:t>
      </w:r>
      <w:r w:rsidR="003971BD" w:rsidRPr="003971BD">
        <w:t xml:space="preserve"> </w:t>
      </w:r>
      <w:r w:rsidRPr="003971BD">
        <w:t>окружающей</w:t>
      </w:r>
      <w:r w:rsidR="003971BD" w:rsidRPr="003971BD">
        <w:t xml:space="preserve"> </w:t>
      </w:r>
      <w:r w:rsidRPr="003971BD">
        <w:t>среды,</w:t>
      </w:r>
      <w:r w:rsidR="003971BD" w:rsidRPr="003971BD">
        <w:t xml:space="preserve"> </w:t>
      </w:r>
      <w:r w:rsidRPr="003971BD">
        <w:t>иных</w:t>
      </w:r>
      <w:r w:rsidR="003971BD" w:rsidRPr="003971BD">
        <w:t xml:space="preserve"> </w:t>
      </w:r>
      <w:r w:rsidRPr="003971BD">
        <w:t>ограничений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случаях,</w:t>
      </w:r>
      <w:r w:rsidR="003971BD" w:rsidRPr="003971BD">
        <w:t xml:space="preserve"> </w:t>
      </w:r>
      <w:r w:rsidRPr="003971BD">
        <w:t>установленных</w:t>
      </w:r>
      <w:r w:rsidR="003971BD" w:rsidRPr="003971BD">
        <w:t xml:space="preserve"> </w:t>
      </w:r>
      <w:r w:rsidRPr="003971BD">
        <w:t>законом.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Главы</w:t>
      </w:r>
      <w:r w:rsidR="003971BD" w:rsidRPr="003971BD">
        <w:t xml:space="preserve"> </w:t>
      </w:r>
      <w:r w:rsidRPr="003971BD">
        <w:t>VIII</w:t>
      </w:r>
      <w:r w:rsidR="003971BD">
        <w:t xml:space="preserve"> (</w:t>
      </w:r>
      <w:r w:rsidRPr="003971BD">
        <w:t>ст</w:t>
      </w:r>
      <w:r w:rsidR="003971BD">
        <w:t>.5</w:t>
      </w:r>
      <w:r w:rsidRPr="003971BD">
        <w:t>7</w:t>
      </w:r>
      <w:r w:rsidR="003971BD" w:rsidRPr="003971BD">
        <w:t xml:space="preserve"> - </w:t>
      </w:r>
      <w:r w:rsidRPr="003971BD">
        <w:t>58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и</w:t>
      </w:r>
      <w:r w:rsidR="003971BD" w:rsidRPr="003971BD">
        <w:t xml:space="preserve"> </w:t>
      </w:r>
      <w:r w:rsidRPr="003971BD">
        <w:t>IX</w:t>
      </w:r>
      <w:r w:rsidR="003971BD">
        <w:t xml:space="preserve"> (</w:t>
      </w:r>
      <w:r w:rsidRPr="003971BD">
        <w:t>ст</w:t>
      </w:r>
      <w:r w:rsidR="003971BD">
        <w:t>.5</w:t>
      </w:r>
      <w:r w:rsidRPr="003971BD">
        <w:t>9</w:t>
      </w:r>
      <w:r w:rsidR="003971BD" w:rsidRPr="003971BD">
        <w:t xml:space="preserve"> - </w:t>
      </w:r>
      <w:r w:rsidRPr="003971BD">
        <w:t>64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посвящены</w:t>
      </w:r>
      <w:r w:rsidR="003971BD" w:rsidRPr="003971BD">
        <w:t xml:space="preserve"> </w:t>
      </w:r>
      <w:r w:rsidRPr="003971BD">
        <w:t>вопросам</w:t>
      </w:r>
      <w:r w:rsidR="003971BD" w:rsidRPr="003971BD">
        <w:t xml:space="preserve"> </w:t>
      </w:r>
      <w:r w:rsidRPr="003971BD">
        <w:t>возмещения</w:t>
      </w:r>
      <w:r w:rsidR="003971BD" w:rsidRPr="003971BD">
        <w:t xml:space="preserve"> </w:t>
      </w:r>
      <w:r w:rsidRPr="003971BD">
        <w:t>убытков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потерь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производства,</w:t>
      </w:r>
      <w:r w:rsidR="003971BD" w:rsidRPr="003971BD">
        <w:t xml:space="preserve"> </w:t>
      </w:r>
      <w:r w:rsidRPr="003971BD">
        <w:t>лесного</w:t>
      </w:r>
      <w:r w:rsidR="003971BD" w:rsidRPr="003971BD">
        <w:t xml:space="preserve"> </w:t>
      </w:r>
      <w:r w:rsidRPr="003971BD">
        <w:t>хозяйства,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рассматриваются</w:t>
      </w:r>
      <w:r w:rsidR="003971BD" w:rsidRPr="003971BD">
        <w:t xml:space="preserve"> </w:t>
      </w:r>
      <w:r w:rsidRPr="003971BD">
        <w:t>вопросы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защите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восстановлению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различные</w:t>
      </w:r>
      <w:r w:rsidR="003971BD" w:rsidRPr="003971BD">
        <w:t xml:space="preserve"> </w:t>
      </w:r>
      <w:r w:rsidRPr="003971BD">
        <w:t>варианты</w:t>
      </w:r>
      <w:r w:rsidR="003971BD" w:rsidRPr="003971BD">
        <w:t xml:space="preserve"> </w:t>
      </w:r>
      <w:r w:rsidRPr="003971BD">
        <w:t>нарушения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обязательным</w:t>
      </w:r>
      <w:r w:rsidR="003971BD" w:rsidRPr="003971BD">
        <w:t xml:space="preserve"> </w:t>
      </w:r>
      <w:r w:rsidRPr="003971BD">
        <w:t>возмещением</w:t>
      </w:r>
      <w:r w:rsidR="003971BD" w:rsidRPr="003971BD">
        <w:t xml:space="preserve"> </w:t>
      </w:r>
      <w:r w:rsidRPr="003971BD">
        <w:t>понесенных</w:t>
      </w:r>
      <w:r w:rsidR="003971BD" w:rsidRPr="003971BD">
        <w:t xml:space="preserve"> </w:t>
      </w:r>
      <w:r w:rsidRPr="003971BD">
        <w:t>убытков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ограничения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собственности.</w:t>
      </w:r>
    </w:p>
    <w:p w:rsidR="003971BD" w:rsidRPr="003971BD" w:rsidRDefault="00CA1A9D" w:rsidP="003971BD">
      <w:pPr>
        <w:tabs>
          <w:tab w:val="left" w:pos="726"/>
        </w:tabs>
      </w:pPr>
      <w:r w:rsidRPr="003971BD">
        <w:t>Главы</w:t>
      </w:r>
      <w:r w:rsidR="003971BD" w:rsidRPr="003971BD">
        <w:t xml:space="preserve"> </w:t>
      </w:r>
      <w:r w:rsidRPr="003971BD">
        <w:t>X</w:t>
      </w:r>
      <w:r w:rsidR="003971BD">
        <w:t xml:space="preserve"> (</w:t>
      </w:r>
      <w:r w:rsidRPr="003971BD">
        <w:t>ст</w:t>
      </w:r>
      <w:r w:rsidR="003971BD">
        <w:t>.6</w:t>
      </w:r>
      <w:r w:rsidRPr="003971BD">
        <w:t>5</w:t>
      </w:r>
      <w:r w:rsidR="003971BD" w:rsidRPr="003971BD">
        <w:t xml:space="preserve"> - </w:t>
      </w:r>
      <w:r w:rsidRPr="003971BD">
        <w:t>66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), </w:t>
      </w:r>
      <w:r w:rsidRPr="003971BD">
        <w:t>XI</w:t>
      </w:r>
      <w:r w:rsidR="003971BD">
        <w:t xml:space="preserve"> (</w:t>
      </w:r>
      <w:r w:rsidRPr="003971BD">
        <w:t>ст</w:t>
      </w:r>
      <w:r w:rsidR="003971BD">
        <w:t>.6</w:t>
      </w:r>
      <w:r w:rsidRPr="003971BD">
        <w:t>7</w:t>
      </w:r>
      <w:r w:rsidR="003971BD" w:rsidRPr="003971BD">
        <w:t xml:space="preserve"> - </w:t>
      </w:r>
      <w:r w:rsidRPr="003971BD">
        <w:t>70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и</w:t>
      </w:r>
      <w:r w:rsidR="003971BD" w:rsidRPr="003971BD">
        <w:t xml:space="preserve"> </w:t>
      </w:r>
      <w:r w:rsidRPr="003971BD">
        <w:t>XII</w:t>
      </w:r>
      <w:r w:rsidR="003971BD">
        <w:t xml:space="preserve"> (</w:t>
      </w:r>
      <w:r w:rsidRPr="003971BD">
        <w:t>ст</w:t>
      </w:r>
      <w:r w:rsidR="003971BD">
        <w:t>.7</w:t>
      </w:r>
      <w:r w:rsidRPr="003971BD">
        <w:t>1</w:t>
      </w:r>
      <w:r w:rsidR="003971BD" w:rsidRPr="003971BD">
        <w:t xml:space="preserve"> - </w:t>
      </w:r>
      <w:r w:rsidRPr="003971BD">
        <w:t>73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определяют</w:t>
      </w:r>
      <w:r w:rsidR="003971BD" w:rsidRPr="003971BD">
        <w:t xml:space="preserve"> </w:t>
      </w:r>
      <w:r w:rsidRPr="003971BD">
        <w:t>основы,</w:t>
      </w:r>
      <w:r w:rsidR="003971BD" w:rsidRPr="003971BD">
        <w:t xml:space="preserve"> </w:t>
      </w:r>
      <w:r w:rsidRPr="003971BD">
        <w:t>принципы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государственного</w:t>
      </w:r>
      <w:r w:rsidR="003971BD" w:rsidRPr="003971BD">
        <w:t xml:space="preserve"> </w:t>
      </w:r>
      <w:r w:rsidRPr="003971BD">
        <w:t>управления</w:t>
      </w:r>
      <w:r w:rsidR="003971BD" w:rsidRPr="003971BD">
        <w:t xml:space="preserve"> </w:t>
      </w:r>
      <w:r w:rsidRPr="003971BD">
        <w:t>земельными</w:t>
      </w:r>
      <w:r w:rsidR="003971BD" w:rsidRPr="003971BD">
        <w:t xml:space="preserve"> </w:t>
      </w:r>
      <w:r w:rsidRPr="003971BD">
        <w:t>ресурсами,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</w:t>
      </w:r>
      <w:r w:rsidR="003971BD" w:rsidRPr="003971BD">
        <w:t xml:space="preserve"> </w:t>
      </w:r>
      <w:r w:rsidRPr="003971BD">
        <w:t>числе</w:t>
      </w:r>
      <w:r w:rsidR="003971BD" w:rsidRPr="003971BD">
        <w:t>:</w:t>
      </w:r>
    </w:p>
    <w:p w:rsidR="003971BD" w:rsidRPr="003971BD" w:rsidRDefault="00CA1A9D" w:rsidP="003971BD">
      <w:pPr>
        <w:numPr>
          <w:ilvl w:val="0"/>
          <w:numId w:val="24"/>
        </w:numPr>
        <w:tabs>
          <w:tab w:val="clear" w:pos="2138"/>
          <w:tab w:val="left" w:pos="726"/>
        </w:tabs>
        <w:ind w:left="0" w:firstLine="709"/>
      </w:pPr>
      <w:r w:rsidRPr="003971BD">
        <w:t>платность</w:t>
      </w:r>
      <w:r w:rsidR="003971BD" w:rsidRPr="003971BD">
        <w:t xml:space="preserve"> </w:t>
      </w:r>
      <w:r w:rsidRPr="003971BD">
        <w:t>землепользования</w:t>
      </w:r>
      <w:r w:rsidR="003971BD" w:rsidRPr="003971BD">
        <w:t xml:space="preserve"> - </w:t>
      </w:r>
      <w:r w:rsidRPr="003971BD">
        <w:t>земельный</w:t>
      </w:r>
      <w:r w:rsidR="003971BD" w:rsidRPr="003971BD">
        <w:t xml:space="preserve"> </w:t>
      </w:r>
      <w:r w:rsidRPr="003971BD">
        <w:t>налог,</w:t>
      </w:r>
      <w:r w:rsidR="003971BD" w:rsidRPr="003971BD">
        <w:t xml:space="preserve"> </w:t>
      </w:r>
      <w:r w:rsidRPr="003971BD">
        <w:t>арендная</w:t>
      </w:r>
      <w:r w:rsidR="003971BD" w:rsidRPr="003971BD">
        <w:t xml:space="preserve"> </w:t>
      </w:r>
      <w:r w:rsidRPr="003971BD">
        <w:t>плата</w:t>
      </w:r>
      <w:r w:rsidR="003971BD" w:rsidRPr="003971BD">
        <w:t>;</w:t>
      </w:r>
    </w:p>
    <w:p w:rsidR="003971BD" w:rsidRPr="003971BD" w:rsidRDefault="00CA1A9D" w:rsidP="003971BD">
      <w:pPr>
        <w:numPr>
          <w:ilvl w:val="0"/>
          <w:numId w:val="24"/>
        </w:numPr>
        <w:tabs>
          <w:tab w:val="clear" w:pos="2138"/>
          <w:tab w:val="left" w:pos="726"/>
        </w:tabs>
        <w:ind w:left="0" w:firstLine="709"/>
      </w:pPr>
      <w:r w:rsidRPr="003971BD">
        <w:t>оценка</w:t>
      </w:r>
      <w:r w:rsidR="003971BD" w:rsidRPr="003971BD">
        <w:t xml:space="preserve"> </w:t>
      </w:r>
      <w:r w:rsidRPr="003971BD">
        <w:t>земли</w:t>
      </w:r>
      <w:r w:rsidR="003971BD">
        <w:t xml:space="preserve"> (</w:t>
      </w:r>
      <w:r w:rsidRPr="003971BD">
        <w:t>рыночная</w:t>
      </w:r>
      <w:r w:rsidR="003971BD" w:rsidRPr="003971BD">
        <w:t xml:space="preserve"> </w:t>
      </w:r>
      <w:r w:rsidRPr="003971BD">
        <w:t>стоимость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устанавливается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Федеральным</w:t>
      </w:r>
      <w:r w:rsidR="003971BD" w:rsidRPr="003971BD">
        <w:t xml:space="preserve"> </w:t>
      </w:r>
      <w:r w:rsidRPr="003971BD">
        <w:t>законом</w:t>
      </w:r>
      <w:r w:rsidR="003971BD">
        <w:t xml:space="preserve"> "</w:t>
      </w:r>
      <w:r w:rsidRPr="003971BD">
        <w:t>Об</w:t>
      </w:r>
      <w:r w:rsidR="003971BD" w:rsidRPr="003971BD">
        <w:t xml:space="preserve"> </w:t>
      </w:r>
      <w:r w:rsidRPr="003971BD">
        <w:t>оценочной</w:t>
      </w:r>
      <w:r w:rsidR="003971BD" w:rsidRPr="003971BD">
        <w:t xml:space="preserve"> </w:t>
      </w:r>
      <w:r w:rsidRPr="003971BD">
        <w:t>деятельности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>
        <w:t xml:space="preserve">" </w:t>
      </w:r>
      <w:r w:rsidRPr="003971BD">
        <w:t>от</w:t>
      </w:r>
      <w:r w:rsidR="003971BD" w:rsidRPr="003971BD">
        <w:t xml:space="preserve"> </w:t>
      </w:r>
      <w:r w:rsidRPr="003971BD">
        <w:t>29.0</w:t>
      </w:r>
      <w:r w:rsidR="003971BD">
        <w:t>7.19</w:t>
      </w:r>
      <w:r w:rsidRPr="003971BD">
        <w:t>98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Pr="003971BD">
        <w:t>135-ФЗ,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целей</w:t>
      </w:r>
      <w:r w:rsidR="003971BD" w:rsidRPr="003971BD">
        <w:t xml:space="preserve"> </w:t>
      </w:r>
      <w:r w:rsidRPr="003971BD">
        <w:t>налогообложения</w:t>
      </w:r>
      <w:r w:rsidR="003971BD" w:rsidRPr="003971BD">
        <w:t xml:space="preserve"> </w:t>
      </w:r>
      <w:r w:rsidRPr="003971BD">
        <w:t>устанавливается</w:t>
      </w:r>
      <w:r w:rsidR="003971BD" w:rsidRPr="003971BD">
        <w:t xml:space="preserve"> </w:t>
      </w:r>
      <w:r w:rsidRPr="003971BD">
        <w:t>кадастровая</w:t>
      </w:r>
      <w:r w:rsidR="003971BD" w:rsidRPr="003971BD">
        <w:t xml:space="preserve"> </w:t>
      </w:r>
      <w:r w:rsidRPr="003971BD">
        <w:t>стоимость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>);</w:t>
      </w:r>
    </w:p>
    <w:p w:rsidR="003971BD" w:rsidRPr="003971BD" w:rsidRDefault="00CA1A9D" w:rsidP="003971BD">
      <w:pPr>
        <w:numPr>
          <w:ilvl w:val="0"/>
          <w:numId w:val="24"/>
        </w:numPr>
        <w:tabs>
          <w:tab w:val="clear" w:pos="2138"/>
          <w:tab w:val="left" w:pos="726"/>
        </w:tabs>
        <w:ind w:left="0" w:firstLine="709"/>
      </w:pPr>
      <w:r w:rsidRPr="003971BD">
        <w:t>государственный</w:t>
      </w:r>
      <w:r w:rsidR="003971BD" w:rsidRPr="003971BD">
        <w:t xml:space="preserve"> </w:t>
      </w:r>
      <w:r w:rsidRPr="003971BD">
        <w:t>мониторинг</w:t>
      </w:r>
      <w:r w:rsidR="003971BD" w:rsidRPr="003971BD">
        <w:t xml:space="preserve"> </w:t>
      </w:r>
      <w:r w:rsidRPr="003971BD">
        <w:t>земель,</w:t>
      </w:r>
      <w:r w:rsidR="003971BD" w:rsidRPr="003971BD">
        <w:t xml:space="preserve"> </w:t>
      </w:r>
      <w:r w:rsidRPr="003971BD">
        <w:t>землеустройство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государственный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кадастр</w:t>
      </w:r>
      <w:r w:rsidR="003971BD" w:rsidRPr="003971BD">
        <w:t>;</w:t>
      </w:r>
    </w:p>
    <w:p w:rsidR="00CA1A9D" w:rsidRPr="003971BD" w:rsidRDefault="00CA1A9D" w:rsidP="003971BD">
      <w:pPr>
        <w:numPr>
          <w:ilvl w:val="0"/>
          <w:numId w:val="24"/>
        </w:numPr>
        <w:tabs>
          <w:tab w:val="clear" w:pos="2138"/>
          <w:tab w:val="left" w:pos="726"/>
        </w:tabs>
        <w:ind w:left="0" w:firstLine="709"/>
      </w:pPr>
      <w:r w:rsidRPr="003971BD">
        <w:t>земельный</w:t>
      </w:r>
      <w:r w:rsidR="003971BD" w:rsidRPr="003971BD">
        <w:t xml:space="preserve"> </w:t>
      </w:r>
      <w:r w:rsidRPr="003971BD">
        <w:t>контроль</w:t>
      </w:r>
      <w:r w:rsidR="003971BD" w:rsidRPr="003971BD">
        <w:t xml:space="preserve"> - </w:t>
      </w:r>
      <w:r w:rsidRPr="003971BD">
        <w:t>государственный,</w:t>
      </w:r>
      <w:r w:rsidR="003971BD" w:rsidRPr="003971BD">
        <w:t xml:space="preserve"> </w:t>
      </w:r>
      <w:r w:rsidRPr="003971BD">
        <w:t>муниципальный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производственный.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Глава</w:t>
      </w:r>
      <w:r w:rsidR="003971BD" w:rsidRPr="003971BD">
        <w:t xml:space="preserve"> </w:t>
      </w:r>
      <w:r w:rsidRPr="003971BD">
        <w:t>XIII</w:t>
      </w:r>
      <w:r w:rsidR="003971BD">
        <w:t xml:space="preserve"> (</w:t>
      </w:r>
      <w:r w:rsidRPr="003971BD">
        <w:t>ст</w:t>
      </w:r>
      <w:r w:rsidR="003971BD">
        <w:t>.7</w:t>
      </w:r>
      <w:r w:rsidRPr="003971BD">
        <w:t>4</w:t>
      </w:r>
      <w:r w:rsidR="003971BD" w:rsidRPr="003971BD">
        <w:t xml:space="preserve"> - </w:t>
      </w:r>
      <w:r w:rsidRPr="003971BD">
        <w:t>76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излагает</w:t>
      </w:r>
      <w:r w:rsidR="003971BD" w:rsidRPr="003971BD">
        <w:t xml:space="preserve"> </w:t>
      </w:r>
      <w:r w:rsidRPr="003971BD">
        <w:t>меры</w:t>
      </w:r>
      <w:r w:rsidR="003971BD" w:rsidRPr="003971BD">
        <w:t xml:space="preserve"> </w:t>
      </w:r>
      <w:r w:rsidRPr="003971BD">
        <w:t>различной</w:t>
      </w:r>
      <w:r w:rsidR="003971BD" w:rsidRPr="003971BD">
        <w:t xml:space="preserve"> </w:t>
      </w:r>
      <w:r w:rsidRPr="003971BD">
        <w:t>ответственности</w:t>
      </w:r>
      <w:r w:rsidR="003971BD">
        <w:t xml:space="preserve"> (</w:t>
      </w:r>
      <w:r w:rsidRPr="003971BD">
        <w:t>административной,</w:t>
      </w:r>
      <w:r w:rsidR="003971BD" w:rsidRPr="003971BD">
        <w:t xml:space="preserve"> </w:t>
      </w:r>
      <w:r w:rsidRPr="003971BD">
        <w:t>уголовной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дисциплинарной</w:t>
      </w:r>
      <w:r w:rsidR="003971BD" w:rsidRPr="003971BD">
        <w:t xml:space="preserve">) </w:t>
      </w:r>
      <w:r w:rsidRPr="003971BD">
        <w:t>за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правонарушения.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Главы</w:t>
      </w:r>
      <w:r w:rsidR="003971BD" w:rsidRPr="003971BD">
        <w:t xml:space="preserve"> </w:t>
      </w:r>
      <w:r w:rsidRPr="003971BD">
        <w:t>XIV-XVIII</w:t>
      </w:r>
      <w:r w:rsidR="003971BD">
        <w:t xml:space="preserve"> (</w:t>
      </w:r>
      <w:r w:rsidRPr="003971BD">
        <w:t>ст</w:t>
      </w:r>
      <w:r w:rsidR="003971BD">
        <w:t>.7</w:t>
      </w:r>
      <w:r w:rsidRPr="003971BD">
        <w:t>7</w:t>
      </w:r>
      <w:r w:rsidR="003971BD" w:rsidRPr="003971BD">
        <w:t xml:space="preserve"> - </w:t>
      </w:r>
      <w:r w:rsidRPr="003971BD">
        <w:t>103</w:t>
      </w:r>
      <w:r w:rsidR="003971BD" w:rsidRPr="003971BD">
        <w:t xml:space="preserve"> </w:t>
      </w:r>
      <w:r w:rsidR="00B74B98" w:rsidRPr="003971BD">
        <w:t>ЗК</w:t>
      </w:r>
      <w:r w:rsidR="003971BD" w:rsidRPr="003971BD">
        <w:t xml:space="preserve"> </w:t>
      </w:r>
      <w:r w:rsidR="00B74B98" w:rsidRPr="003971BD">
        <w:t>РФ</w:t>
      </w:r>
      <w:r w:rsidR="003971BD" w:rsidRPr="003971BD">
        <w:t xml:space="preserve">) </w:t>
      </w:r>
      <w:r w:rsidRPr="003971BD">
        <w:t>дают</w:t>
      </w:r>
      <w:r w:rsidR="003971BD" w:rsidRPr="003971BD">
        <w:t xml:space="preserve"> </w:t>
      </w:r>
      <w:r w:rsidRPr="003971BD">
        <w:t>подробное</w:t>
      </w:r>
      <w:r w:rsidR="003971BD" w:rsidRPr="003971BD">
        <w:t xml:space="preserve"> </w:t>
      </w:r>
      <w:r w:rsidRPr="003971BD">
        <w:t>описание</w:t>
      </w:r>
      <w:r w:rsidR="003971BD" w:rsidRPr="003971BD">
        <w:t xml:space="preserve"> </w:t>
      </w:r>
      <w:r w:rsidRPr="003971BD">
        <w:t>характеристике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категориям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порядке,</w:t>
      </w:r>
      <w:r w:rsidR="003971BD" w:rsidRPr="003971BD">
        <w:t xml:space="preserve"> </w:t>
      </w:r>
      <w:r w:rsidRPr="003971BD">
        <w:t>принятом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главе</w:t>
      </w:r>
      <w:r w:rsidR="003971BD" w:rsidRPr="003971BD">
        <w:t xml:space="preserve"> </w:t>
      </w:r>
      <w:r w:rsidRPr="003971BD">
        <w:t>I</w:t>
      </w:r>
      <w:r w:rsidR="003971BD" w:rsidRPr="003971BD">
        <w:t xml:space="preserve"> </w:t>
      </w:r>
      <w:r w:rsidR="00945233" w:rsidRPr="003971BD">
        <w:t>ЗК</w:t>
      </w:r>
      <w:r w:rsidR="003971BD" w:rsidRPr="003971BD">
        <w:t xml:space="preserve"> </w:t>
      </w:r>
      <w:r w:rsidR="00945233" w:rsidRPr="003971BD">
        <w:t>РФ</w:t>
      </w:r>
      <w:r w:rsidRPr="003971BD">
        <w:t>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Федеральный</w:t>
      </w:r>
      <w:r w:rsidR="003971BD" w:rsidRPr="003971BD">
        <w:t xml:space="preserve"> </w:t>
      </w:r>
      <w:r w:rsidRPr="003971BD">
        <w:t>закон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15.0</w:t>
      </w:r>
      <w:r w:rsidR="003971BD">
        <w:t>4.19</w:t>
      </w:r>
      <w:r w:rsidRPr="003971BD">
        <w:t>98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Pr="003971BD">
        <w:t>66-ФЗ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садоводческих,</w:t>
      </w:r>
      <w:r w:rsidR="003971BD" w:rsidRPr="003971BD">
        <w:t xml:space="preserve"> </w:t>
      </w:r>
      <w:r w:rsidRPr="003971BD">
        <w:t>огороднических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дачных</w:t>
      </w:r>
      <w:r w:rsidR="003971BD" w:rsidRPr="003971BD">
        <w:t xml:space="preserve"> </w:t>
      </w:r>
      <w:r w:rsidRPr="003971BD">
        <w:t>некоммерческих</w:t>
      </w:r>
      <w:r w:rsidR="003971BD" w:rsidRPr="003971BD">
        <w:t xml:space="preserve"> </w:t>
      </w:r>
      <w:r w:rsidRPr="003971BD">
        <w:t>объединениях</w:t>
      </w:r>
      <w:r w:rsidR="003971BD" w:rsidRPr="003971BD">
        <w:t xml:space="preserve"> </w:t>
      </w:r>
      <w:r w:rsidRPr="003971BD">
        <w:t>граждан</w:t>
      </w:r>
      <w:r w:rsidR="003971BD">
        <w:t xml:space="preserve">" </w:t>
      </w:r>
      <w:r w:rsidRPr="003971BD">
        <w:t>использует</w:t>
      </w:r>
      <w:r w:rsidR="003971BD" w:rsidRPr="003971BD">
        <w:t xml:space="preserve"> </w:t>
      </w:r>
      <w:r w:rsidRPr="003971BD">
        <w:t>нормы</w:t>
      </w:r>
      <w:r w:rsidR="003971BD" w:rsidRPr="003971BD">
        <w:t xml:space="preserve"> </w:t>
      </w:r>
      <w:r w:rsidRPr="003971BD">
        <w:t>других</w:t>
      </w:r>
      <w:r w:rsidR="003971BD" w:rsidRPr="003971BD">
        <w:t xml:space="preserve"> </w:t>
      </w:r>
      <w:r w:rsidRPr="003971BD">
        <w:t>отраслей</w:t>
      </w:r>
      <w:r w:rsidR="003971BD" w:rsidRPr="003971BD">
        <w:t xml:space="preserve"> </w:t>
      </w:r>
      <w:r w:rsidRPr="003971BD">
        <w:t>права,</w:t>
      </w:r>
      <w:r w:rsidR="003971BD" w:rsidRPr="003971BD">
        <w:t xml:space="preserve"> </w:t>
      </w:r>
      <w:r w:rsidRPr="003971BD">
        <w:t>комплексно</w:t>
      </w:r>
      <w:r w:rsidR="003971BD" w:rsidRPr="003971BD">
        <w:t xml:space="preserve"> </w:t>
      </w:r>
      <w:r w:rsidRPr="003971BD">
        <w:t>регулирует</w:t>
      </w:r>
      <w:r w:rsidR="003971BD" w:rsidRPr="003971BD">
        <w:t xml:space="preserve"> </w:t>
      </w:r>
      <w:r w:rsidRPr="003971BD">
        <w:t>отношения,</w:t>
      </w:r>
      <w:r w:rsidR="003971BD" w:rsidRPr="003971BD">
        <w:t xml:space="preserve"> </w:t>
      </w:r>
      <w:r w:rsidRPr="003971BD">
        <w:t>возникающие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связи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ведением</w:t>
      </w:r>
      <w:r w:rsidR="003971BD" w:rsidRPr="003971BD">
        <w:t xml:space="preserve"> </w:t>
      </w:r>
      <w:r w:rsidRPr="003971BD">
        <w:t>гражданами</w:t>
      </w:r>
      <w:r w:rsidR="003971BD" w:rsidRPr="003971BD">
        <w:t xml:space="preserve"> </w:t>
      </w:r>
      <w:r w:rsidRPr="003971BD">
        <w:t>садоводства,</w:t>
      </w:r>
      <w:r w:rsidR="003971BD" w:rsidRPr="003971BD">
        <w:t xml:space="preserve"> </w:t>
      </w:r>
      <w:r w:rsidRPr="003971BD">
        <w:t>огородничества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дачного</w:t>
      </w:r>
      <w:r w:rsidR="003971BD" w:rsidRPr="003971BD">
        <w:t xml:space="preserve"> </w:t>
      </w:r>
      <w:r w:rsidRPr="003971BD">
        <w:t>хозяйства,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устанавливает</w:t>
      </w:r>
      <w:r w:rsidR="003971BD" w:rsidRPr="003971BD">
        <w:t xml:space="preserve"> </w:t>
      </w:r>
      <w:r w:rsidRPr="003971BD">
        <w:t>правовое</w:t>
      </w:r>
      <w:r w:rsidR="003971BD" w:rsidRPr="003971BD">
        <w:t xml:space="preserve"> </w:t>
      </w:r>
      <w:r w:rsidRPr="003971BD">
        <w:t>положение</w:t>
      </w:r>
      <w:r w:rsidR="003971BD" w:rsidRPr="003971BD">
        <w:t xml:space="preserve"> </w:t>
      </w:r>
      <w:r w:rsidRPr="003971BD">
        <w:t>садоводческих,</w:t>
      </w:r>
      <w:r w:rsidR="003971BD" w:rsidRPr="003971BD">
        <w:t xml:space="preserve"> </w:t>
      </w:r>
      <w:r w:rsidRPr="003971BD">
        <w:t>огороднических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дачных</w:t>
      </w:r>
      <w:r w:rsidR="003971BD" w:rsidRPr="003971BD">
        <w:t xml:space="preserve"> </w:t>
      </w:r>
      <w:r w:rsidRPr="003971BD">
        <w:t>некоммерческих</w:t>
      </w:r>
      <w:r w:rsidR="003971BD" w:rsidRPr="003971BD">
        <w:t xml:space="preserve"> </w:t>
      </w:r>
      <w:r w:rsidRPr="003971BD">
        <w:t>объединений,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создания,</w:t>
      </w:r>
      <w:r w:rsidR="003971BD" w:rsidRPr="003971BD">
        <w:t xml:space="preserve"> </w:t>
      </w:r>
      <w:r w:rsidRPr="003971BD">
        <w:t>деятельности,</w:t>
      </w:r>
      <w:r w:rsidR="003971BD" w:rsidRPr="003971BD">
        <w:t xml:space="preserve"> </w:t>
      </w:r>
      <w:r w:rsidRPr="003971BD">
        <w:t>реорганизации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ликвидации,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обязанности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членов.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Рассмотрим</w:t>
      </w:r>
      <w:r w:rsidR="003971BD" w:rsidRPr="003971BD">
        <w:t xml:space="preserve"> </w:t>
      </w:r>
      <w:r w:rsidRPr="003971BD">
        <w:t>основные</w:t>
      </w:r>
      <w:r w:rsidR="003971BD" w:rsidRPr="003971BD">
        <w:t xml:space="preserve"> </w:t>
      </w:r>
      <w:r w:rsidRPr="003971BD">
        <w:t>положения</w:t>
      </w:r>
      <w:r w:rsidR="003971BD" w:rsidRPr="003971BD">
        <w:t xml:space="preserve"> </w:t>
      </w:r>
      <w:r w:rsidRPr="003971BD">
        <w:t>данного</w:t>
      </w:r>
      <w:r w:rsidR="003971BD" w:rsidRPr="003971BD">
        <w:t xml:space="preserve"> </w:t>
      </w:r>
      <w:r w:rsidRPr="003971BD">
        <w:t>закона,</w:t>
      </w:r>
      <w:r w:rsidR="003971BD" w:rsidRPr="003971BD">
        <w:t xml:space="preserve"> </w:t>
      </w:r>
      <w:r w:rsidRPr="003971BD">
        <w:t>связанные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предоставлением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ведения</w:t>
      </w:r>
      <w:r w:rsidR="003971BD" w:rsidRPr="003971BD">
        <w:t xml:space="preserve"> </w:t>
      </w:r>
      <w:r w:rsidRPr="003971BD">
        <w:t>садоводства.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Граждане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целях</w:t>
      </w:r>
      <w:r w:rsidR="003971BD" w:rsidRPr="003971BD">
        <w:t xml:space="preserve"> </w:t>
      </w:r>
      <w:r w:rsidRPr="003971BD">
        <w:t>реализации</w:t>
      </w:r>
      <w:r w:rsidR="003971BD" w:rsidRPr="003971BD">
        <w:t xml:space="preserve"> </w:t>
      </w:r>
      <w:r w:rsidRPr="003971BD">
        <w:t>своих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получение</w:t>
      </w:r>
      <w:r w:rsidR="003971BD" w:rsidRPr="003971BD">
        <w:t xml:space="preserve"> </w:t>
      </w:r>
      <w:r w:rsidRPr="003971BD">
        <w:t>садовых,</w:t>
      </w:r>
      <w:r w:rsidR="003971BD" w:rsidRPr="003971BD">
        <w:t xml:space="preserve"> </w:t>
      </w:r>
      <w:r w:rsidRPr="003971BD">
        <w:t>огородных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дачных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владение,</w:t>
      </w:r>
      <w:r w:rsidR="003971BD" w:rsidRPr="003971BD">
        <w:t xml:space="preserve"> </w:t>
      </w:r>
      <w:r w:rsidRPr="003971BD">
        <w:t>пользование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распоряжение</w:t>
      </w:r>
      <w:r w:rsidR="003971BD" w:rsidRPr="003971BD">
        <w:t xml:space="preserve"> </w:t>
      </w:r>
      <w:r w:rsidRPr="003971BD">
        <w:t>данными</w:t>
      </w:r>
      <w:r w:rsidR="003971BD" w:rsidRPr="003971BD">
        <w:t xml:space="preserve"> </w:t>
      </w:r>
      <w:r w:rsidRPr="003971BD">
        <w:t>земельными</w:t>
      </w:r>
      <w:r w:rsidR="003971BD" w:rsidRPr="003971BD">
        <w:t xml:space="preserve"> </w:t>
      </w:r>
      <w:r w:rsidRPr="003971BD">
        <w:t>участками,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целях</w:t>
      </w:r>
      <w:r w:rsidR="003971BD" w:rsidRPr="003971BD">
        <w:t xml:space="preserve"> </w:t>
      </w:r>
      <w:r w:rsidRPr="003971BD">
        <w:t>удовлетворения</w:t>
      </w:r>
      <w:r w:rsidR="003971BD" w:rsidRPr="003971BD">
        <w:t xml:space="preserve"> </w:t>
      </w:r>
      <w:r w:rsidRPr="003971BD">
        <w:t>потребностей,</w:t>
      </w:r>
      <w:r w:rsidR="003971BD" w:rsidRPr="003971BD">
        <w:t xml:space="preserve"> </w:t>
      </w:r>
      <w:r w:rsidRPr="003971BD">
        <w:t>связанных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реализацией</w:t>
      </w:r>
      <w:r w:rsidR="003971BD" w:rsidRPr="003971BD">
        <w:t xml:space="preserve"> </w:t>
      </w:r>
      <w:r w:rsidRPr="003971BD">
        <w:t>таких</w:t>
      </w:r>
      <w:r w:rsidR="003971BD" w:rsidRPr="003971BD">
        <w:t xml:space="preserve"> </w:t>
      </w:r>
      <w:r w:rsidRPr="003971BD">
        <w:t>прав,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создавать</w:t>
      </w:r>
      <w:r w:rsidR="003971BD" w:rsidRPr="003971BD">
        <w:t xml:space="preserve"> </w:t>
      </w:r>
      <w:r w:rsidRPr="003971BD">
        <w:t>садоводческие,</w:t>
      </w:r>
      <w:r w:rsidR="003971BD" w:rsidRPr="003971BD">
        <w:t xml:space="preserve"> </w:t>
      </w:r>
      <w:r w:rsidRPr="003971BD">
        <w:t>огороднические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дачные</w:t>
      </w:r>
      <w:r w:rsidR="003971BD" w:rsidRPr="003971BD">
        <w:t xml:space="preserve"> </w:t>
      </w:r>
      <w:r w:rsidRPr="003971BD">
        <w:t>некоммерческие</w:t>
      </w:r>
      <w:r w:rsidR="003971BD" w:rsidRPr="003971BD">
        <w:t xml:space="preserve"> </w:t>
      </w:r>
      <w:r w:rsidRPr="003971BD">
        <w:t>товарищества,</w:t>
      </w:r>
      <w:r w:rsidR="003971BD" w:rsidRPr="003971BD">
        <w:t xml:space="preserve"> </w:t>
      </w:r>
      <w:r w:rsidRPr="003971BD">
        <w:t>садоводческие,</w:t>
      </w:r>
      <w:r w:rsidR="003971BD" w:rsidRPr="003971BD">
        <w:t xml:space="preserve"> </w:t>
      </w:r>
      <w:r w:rsidRPr="003971BD">
        <w:t>огороднические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дачные</w:t>
      </w:r>
      <w:r w:rsidR="003971BD" w:rsidRPr="003971BD">
        <w:t xml:space="preserve"> </w:t>
      </w:r>
      <w:r w:rsidRPr="003971BD">
        <w:t>потребительские</w:t>
      </w:r>
      <w:r w:rsidR="003971BD" w:rsidRPr="003971BD">
        <w:t xml:space="preserve"> </w:t>
      </w:r>
      <w:r w:rsidRPr="003971BD">
        <w:t>кооперативы</w:t>
      </w:r>
      <w:r w:rsidR="003971BD" w:rsidRPr="003971BD">
        <w:t xml:space="preserve"> </w:t>
      </w:r>
      <w:r w:rsidRPr="003971BD">
        <w:t>либо</w:t>
      </w:r>
      <w:r w:rsidR="003971BD" w:rsidRPr="003971BD">
        <w:t xml:space="preserve"> </w:t>
      </w:r>
      <w:r w:rsidRPr="003971BD">
        <w:t>садоводческие,</w:t>
      </w:r>
      <w:r w:rsidR="003971BD" w:rsidRPr="003971BD">
        <w:t xml:space="preserve"> </w:t>
      </w:r>
      <w:r w:rsidRPr="003971BD">
        <w:t>огороднические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дачные</w:t>
      </w:r>
      <w:r w:rsidR="003971BD" w:rsidRPr="003971BD">
        <w:t xml:space="preserve"> </w:t>
      </w:r>
      <w:r w:rsidRPr="003971BD">
        <w:t>некоммерческие</w:t>
      </w:r>
      <w:r w:rsidR="003971BD" w:rsidRPr="003971BD">
        <w:t xml:space="preserve"> </w:t>
      </w:r>
      <w:r w:rsidRPr="003971BD">
        <w:t>партнерства.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Садоводческое,</w:t>
      </w:r>
      <w:r w:rsidR="003971BD" w:rsidRPr="003971BD">
        <w:t xml:space="preserve"> </w:t>
      </w:r>
      <w:r w:rsidRPr="003971BD">
        <w:t>огородническое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дачное</w:t>
      </w:r>
      <w:r w:rsidR="003971BD" w:rsidRPr="003971BD">
        <w:t xml:space="preserve"> </w:t>
      </w:r>
      <w:r w:rsidRPr="003971BD">
        <w:t>некоммерческое</w:t>
      </w:r>
      <w:r w:rsidR="003971BD" w:rsidRPr="003971BD">
        <w:t xml:space="preserve"> </w:t>
      </w:r>
      <w:r w:rsidRPr="003971BD">
        <w:t>объединение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некоммерческая</w:t>
      </w:r>
      <w:r w:rsidR="003971BD" w:rsidRPr="003971BD">
        <w:t xml:space="preserve"> </w:t>
      </w:r>
      <w:r w:rsidRPr="003971BD">
        <w:t>организация</w:t>
      </w:r>
      <w:r w:rsidR="003971BD" w:rsidRPr="003971BD">
        <w:t xml:space="preserve"> </w:t>
      </w:r>
      <w:r w:rsidRPr="003971BD">
        <w:t>вправе</w:t>
      </w:r>
      <w:r w:rsidR="003971BD" w:rsidRPr="003971BD">
        <w:t xml:space="preserve"> </w:t>
      </w:r>
      <w:r w:rsidRPr="003971BD">
        <w:t>осуществлять</w:t>
      </w:r>
      <w:r w:rsidR="003971BD" w:rsidRPr="003971BD">
        <w:t xml:space="preserve"> </w:t>
      </w:r>
      <w:r w:rsidRPr="003971BD">
        <w:t>предпринимательскую</w:t>
      </w:r>
      <w:r w:rsidR="003971BD" w:rsidRPr="003971BD">
        <w:t xml:space="preserve"> </w:t>
      </w:r>
      <w:r w:rsidRPr="003971BD">
        <w:t>деятельность,</w:t>
      </w:r>
      <w:r w:rsidR="003971BD" w:rsidRPr="003971BD">
        <w:t xml:space="preserve"> </w:t>
      </w:r>
      <w:r w:rsidRPr="003971BD">
        <w:t>соответствующую</w:t>
      </w:r>
      <w:r w:rsidR="003971BD" w:rsidRPr="003971BD">
        <w:t xml:space="preserve"> </w:t>
      </w:r>
      <w:r w:rsidRPr="003971BD">
        <w:t>целям,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достижения</w:t>
      </w:r>
      <w:r w:rsidR="003971BD" w:rsidRPr="003971BD">
        <w:t xml:space="preserve"> </w:t>
      </w:r>
      <w:r w:rsidRPr="003971BD">
        <w:t>которых</w:t>
      </w:r>
      <w:r w:rsidR="003971BD" w:rsidRPr="003971BD">
        <w:t xml:space="preserve"> </w:t>
      </w:r>
      <w:r w:rsidRPr="003971BD">
        <w:t>оно</w:t>
      </w:r>
      <w:r w:rsidR="003971BD" w:rsidRPr="003971BD">
        <w:t xml:space="preserve"> </w:t>
      </w:r>
      <w:r w:rsidRPr="003971BD">
        <w:t>создано.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Данным</w:t>
      </w:r>
      <w:r w:rsidR="003971BD" w:rsidRPr="003971BD">
        <w:t xml:space="preserve"> </w:t>
      </w:r>
      <w:r w:rsidRPr="003971BD">
        <w:t>законом</w:t>
      </w:r>
      <w:r w:rsidR="003971BD" w:rsidRPr="003971BD">
        <w:t xml:space="preserve"> </w:t>
      </w:r>
      <w:r w:rsidRPr="003971BD">
        <w:t>предусмотрен</w:t>
      </w:r>
      <w:r w:rsidR="003971BD" w:rsidRPr="003971BD">
        <w:t xml:space="preserve"> </w:t>
      </w:r>
      <w:r w:rsidRPr="003971BD">
        <w:t>особый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предоставления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граждан.</w:t>
      </w:r>
      <w:r w:rsidR="003971BD" w:rsidRPr="003971BD">
        <w:t xml:space="preserve"> </w:t>
      </w:r>
      <w:r w:rsidRPr="003971BD">
        <w:t>Предоставление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садоводам,</w:t>
      </w:r>
      <w:r w:rsidR="003971BD" w:rsidRPr="003971BD">
        <w:t xml:space="preserve"> </w:t>
      </w:r>
      <w:r w:rsidRPr="003971BD">
        <w:t>огородникам,</w:t>
      </w:r>
      <w:r w:rsidR="003971BD" w:rsidRPr="003971BD">
        <w:t xml:space="preserve"> </w:t>
      </w:r>
      <w:r w:rsidRPr="003971BD">
        <w:t>дачникам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садоводческим,</w:t>
      </w:r>
      <w:r w:rsidR="003971BD" w:rsidRPr="003971BD">
        <w:t xml:space="preserve"> </w:t>
      </w:r>
      <w:r w:rsidRPr="003971BD">
        <w:t>огородническим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дачным</w:t>
      </w:r>
      <w:r w:rsidR="003971BD" w:rsidRPr="003971BD">
        <w:t xml:space="preserve"> </w:t>
      </w:r>
      <w:r w:rsidRPr="003971BD">
        <w:t>некоммерческим</w:t>
      </w:r>
      <w:r w:rsidR="003971BD" w:rsidRPr="003971BD">
        <w:t xml:space="preserve"> </w:t>
      </w:r>
      <w:r w:rsidRPr="003971BD">
        <w:t>объединениям,</w:t>
      </w:r>
      <w:r w:rsidR="003971BD" w:rsidRPr="003971BD">
        <w:t xml:space="preserve"> </w:t>
      </w:r>
      <w:r w:rsidRPr="003971BD">
        <w:t>получившим</w:t>
      </w:r>
      <w:r w:rsidR="003971BD" w:rsidRPr="003971BD">
        <w:t xml:space="preserve"> </w:t>
      </w:r>
      <w:r w:rsidRPr="003971BD">
        <w:t>такие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земель,</w:t>
      </w:r>
      <w:r w:rsidR="003971BD" w:rsidRPr="003971BD">
        <w:t xml:space="preserve"> </w:t>
      </w:r>
      <w:r w:rsidRPr="003971BD">
        <w:t>находящихся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осуществляется</w:t>
      </w:r>
      <w:r w:rsidR="003971BD" w:rsidRPr="003971BD">
        <w:t xml:space="preserve"> </w:t>
      </w:r>
      <w:r w:rsidRPr="003971BD">
        <w:t>без</w:t>
      </w:r>
      <w:r w:rsidR="003971BD" w:rsidRPr="003971BD">
        <w:t xml:space="preserve"> </w:t>
      </w:r>
      <w:r w:rsidRPr="003971BD">
        <w:t>проведения</w:t>
      </w:r>
      <w:r w:rsidR="003971BD" w:rsidRPr="003971BD">
        <w:t xml:space="preserve"> </w:t>
      </w:r>
      <w:r w:rsidRPr="003971BD">
        <w:t>торгов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плату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бесплатно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случаях,</w:t>
      </w:r>
      <w:r w:rsidR="003971BD" w:rsidRPr="003971BD">
        <w:t xml:space="preserve"> </w:t>
      </w:r>
      <w:r w:rsidRPr="003971BD">
        <w:t>установленных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законами,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случае,</w:t>
      </w:r>
      <w:r w:rsidR="003971BD" w:rsidRPr="003971BD">
        <w:t xml:space="preserve"> </w:t>
      </w:r>
      <w:r w:rsidRPr="003971BD">
        <w:t>если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участок,</w:t>
      </w:r>
      <w:r w:rsidR="003971BD" w:rsidRPr="003971BD">
        <w:t xml:space="preserve"> </w:t>
      </w:r>
      <w:r w:rsidRPr="003971BD">
        <w:t>составляющий</w:t>
      </w:r>
      <w:r w:rsidR="003971BD" w:rsidRPr="003971BD">
        <w:t xml:space="preserve"> </w:t>
      </w:r>
      <w:r w:rsidRPr="003971BD">
        <w:t>территорию</w:t>
      </w:r>
      <w:r w:rsidR="003971BD" w:rsidRPr="003971BD">
        <w:t xml:space="preserve"> </w:t>
      </w:r>
      <w:r w:rsidRPr="003971BD">
        <w:t>садоводческого,</w:t>
      </w:r>
      <w:r w:rsidR="003971BD" w:rsidRPr="003971BD">
        <w:t xml:space="preserve"> </w:t>
      </w:r>
      <w:r w:rsidRPr="003971BD">
        <w:t>огороднического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дачного</w:t>
      </w:r>
      <w:r w:rsidR="003971BD" w:rsidRPr="003971BD">
        <w:t xml:space="preserve"> </w:t>
      </w:r>
      <w:r w:rsidRPr="003971BD">
        <w:t>некоммерческого</w:t>
      </w:r>
      <w:r w:rsidR="003971BD" w:rsidRPr="003971BD">
        <w:t xml:space="preserve"> </w:t>
      </w:r>
      <w:r w:rsidRPr="003971BD">
        <w:t>объединения,</w:t>
      </w:r>
      <w:r w:rsidR="003971BD" w:rsidRPr="003971BD">
        <w:t xml:space="preserve"> </w:t>
      </w:r>
      <w:r w:rsidRPr="003971BD">
        <w:t>предоставлен</w:t>
      </w:r>
      <w:r w:rsidR="003971BD" w:rsidRPr="003971BD">
        <w:t xml:space="preserve"> </w:t>
      </w:r>
      <w:r w:rsidRPr="003971BD">
        <w:t>данному</w:t>
      </w:r>
      <w:r w:rsidR="003971BD" w:rsidRPr="003971BD">
        <w:t xml:space="preserve"> </w:t>
      </w:r>
      <w:r w:rsidRPr="003971BD">
        <w:t>некоммерческому</w:t>
      </w:r>
      <w:r w:rsidR="003971BD" w:rsidRPr="003971BD">
        <w:t xml:space="preserve"> </w:t>
      </w:r>
      <w:r w:rsidRPr="003971BD">
        <w:t>объединению</w:t>
      </w:r>
      <w:r w:rsidR="003971BD" w:rsidRPr="003971BD">
        <w:t xml:space="preserve"> </w:t>
      </w:r>
      <w:r w:rsidRPr="003971BD">
        <w:t>либо</w:t>
      </w:r>
      <w:r w:rsidR="003971BD" w:rsidRPr="003971BD">
        <w:t xml:space="preserve"> </w:t>
      </w:r>
      <w:r w:rsidRPr="003971BD">
        <w:t>иной</w:t>
      </w:r>
      <w:r w:rsidR="003971BD" w:rsidRPr="003971BD">
        <w:t xml:space="preserve"> </w:t>
      </w:r>
      <w:r w:rsidRPr="003971BD">
        <w:t>организации,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до</w:t>
      </w:r>
      <w:r w:rsidR="003971BD" w:rsidRPr="003971BD">
        <w:t xml:space="preserve"> </w:t>
      </w:r>
      <w:r w:rsidRPr="003971BD">
        <w:t>вступления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силу</w:t>
      </w:r>
      <w:r w:rsidR="003971BD" w:rsidRPr="003971BD">
        <w:t xml:space="preserve"> </w:t>
      </w:r>
      <w:r w:rsidRPr="003971BD">
        <w:t>настоящего</w:t>
      </w:r>
      <w:r w:rsidR="003971BD" w:rsidRPr="003971BD">
        <w:t xml:space="preserve"> </w:t>
      </w:r>
      <w:r w:rsidRPr="003971BD">
        <w:t>Федерального</w:t>
      </w:r>
      <w:r w:rsidR="003971BD" w:rsidRPr="003971BD">
        <w:t xml:space="preserve"> </w:t>
      </w:r>
      <w:r w:rsidRPr="003971BD">
        <w:t>закона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создано</w:t>
      </w:r>
      <w:r w:rsidR="003971BD">
        <w:t xml:space="preserve"> (</w:t>
      </w:r>
      <w:r w:rsidRPr="003971BD">
        <w:t>организовано</w:t>
      </w:r>
      <w:r w:rsidR="003971BD" w:rsidRPr="003971BD">
        <w:t xml:space="preserve">) </w:t>
      </w:r>
      <w:r w:rsidRPr="003971BD">
        <w:t>данное</w:t>
      </w:r>
      <w:r w:rsidR="003971BD" w:rsidRPr="003971BD">
        <w:t xml:space="preserve"> </w:t>
      </w:r>
      <w:r w:rsidRPr="003971BD">
        <w:t>некоммерческое</w:t>
      </w:r>
      <w:r w:rsidR="003971BD" w:rsidRPr="003971BD">
        <w:t xml:space="preserve"> </w:t>
      </w:r>
      <w:r w:rsidRPr="003971BD">
        <w:t>объединение,</w:t>
      </w:r>
      <w:r w:rsidR="003971BD" w:rsidRPr="003971BD">
        <w:t xml:space="preserve"> </w:t>
      </w:r>
      <w:r w:rsidRPr="003971BD">
        <w:t>гражданин,</w:t>
      </w:r>
      <w:r w:rsidR="003971BD" w:rsidRPr="003971BD">
        <w:t xml:space="preserve"> </w:t>
      </w:r>
      <w:r w:rsidRPr="003971BD">
        <w:t>являющийся</w:t>
      </w:r>
      <w:r w:rsidR="003971BD" w:rsidRPr="003971BD">
        <w:t xml:space="preserve"> </w:t>
      </w:r>
      <w:r w:rsidRPr="003971BD">
        <w:t>членом</w:t>
      </w:r>
      <w:r w:rsidR="003971BD" w:rsidRPr="003971BD">
        <w:t xml:space="preserve"> </w:t>
      </w:r>
      <w:r w:rsidRPr="003971BD">
        <w:t>данного</w:t>
      </w:r>
      <w:r w:rsidR="003971BD" w:rsidRPr="003971BD">
        <w:t xml:space="preserve"> </w:t>
      </w:r>
      <w:r w:rsidRPr="003971BD">
        <w:t>некоммерческого</w:t>
      </w:r>
      <w:r w:rsidR="003971BD" w:rsidRPr="003971BD">
        <w:t xml:space="preserve"> </w:t>
      </w:r>
      <w:r w:rsidRPr="003971BD">
        <w:t>объединения,</w:t>
      </w:r>
      <w:r w:rsidR="003971BD" w:rsidRPr="003971BD">
        <w:t xml:space="preserve"> </w:t>
      </w:r>
      <w:r w:rsidRPr="003971BD">
        <w:t>имеет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бесплатно</w:t>
      </w:r>
      <w:r w:rsidR="003971BD" w:rsidRPr="003971BD">
        <w:t xml:space="preserve"> </w:t>
      </w:r>
      <w:r w:rsidRPr="003971BD">
        <w:t>приобрести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участок,</w:t>
      </w:r>
      <w:r w:rsidR="003971BD" w:rsidRPr="003971BD">
        <w:t xml:space="preserve"> </w:t>
      </w:r>
      <w:r w:rsidRPr="003971BD">
        <w:t>предоставленный</w:t>
      </w:r>
      <w:r w:rsidR="003971BD" w:rsidRPr="003971BD">
        <w:t xml:space="preserve"> </w:t>
      </w:r>
      <w:r w:rsidRPr="003971BD">
        <w:t>ему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проектом</w:t>
      </w:r>
      <w:r w:rsidR="003971BD" w:rsidRPr="003971BD">
        <w:t xml:space="preserve"> </w:t>
      </w:r>
      <w:r w:rsidRPr="003971BD">
        <w:t>организации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застройки</w:t>
      </w:r>
      <w:r w:rsidR="003971BD" w:rsidRPr="003971BD">
        <w:t xml:space="preserve"> </w:t>
      </w:r>
      <w:r w:rsidRPr="003971BD">
        <w:t>территории</w:t>
      </w:r>
      <w:r w:rsidR="003971BD" w:rsidRPr="003971BD">
        <w:t xml:space="preserve"> </w:t>
      </w:r>
      <w:r w:rsidRPr="003971BD">
        <w:t>данного</w:t>
      </w:r>
      <w:r w:rsidR="003971BD" w:rsidRPr="003971BD">
        <w:t xml:space="preserve"> </w:t>
      </w:r>
      <w:r w:rsidRPr="003971BD">
        <w:t>некоммерческого</w:t>
      </w:r>
      <w:r w:rsidR="003971BD" w:rsidRPr="003971BD">
        <w:t xml:space="preserve"> </w:t>
      </w:r>
      <w:r w:rsidRPr="003971BD">
        <w:t>объединения</w:t>
      </w:r>
      <w:r w:rsidR="003971BD" w:rsidRPr="003971BD">
        <w:t xml:space="preserve"> </w:t>
      </w:r>
      <w:r w:rsidRPr="003971BD">
        <w:t>либо</w:t>
      </w:r>
      <w:r w:rsidR="003971BD" w:rsidRPr="003971BD">
        <w:t xml:space="preserve"> </w:t>
      </w:r>
      <w:r w:rsidRPr="003971BD">
        <w:t>другим</w:t>
      </w:r>
      <w:r w:rsidR="003971BD" w:rsidRPr="003971BD">
        <w:t xml:space="preserve"> </w:t>
      </w:r>
      <w:r w:rsidRPr="003971BD">
        <w:t>устанавливающим</w:t>
      </w:r>
      <w:r w:rsidR="003971BD" w:rsidRPr="003971BD">
        <w:t xml:space="preserve"> </w:t>
      </w:r>
      <w:r w:rsidRPr="003971BD">
        <w:t>распределение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данном</w:t>
      </w:r>
      <w:r w:rsidR="003971BD" w:rsidRPr="003971BD">
        <w:t xml:space="preserve"> </w:t>
      </w:r>
      <w:r w:rsidRPr="003971BD">
        <w:t>некоммерческом</w:t>
      </w:r>
      <w:r w:rsidR="003971BD" w:rsidRPr="003971BD">
        <w:t xml:space="preserve"> </w:t>
      </w:r>
      <w:r w:rsidRPr="003971BD">
        <w:t>объединении</w:t>
      </w:r>
      <w:r w:rsidR="003971BD" w:rsidRPr="003971BD">
        <w:t xml:space="preserve"> </w:t>
      </w:r>
      <w:r w:rsidRPr="003971BD">
        <w:t>документом.</w:t>
      </w:r>
    </w:p>
    <w:p w:rsidR="003971BD" w:rsidRPr="003971BD" w:rsidRDefault="00CA1A9D" w:rsidP="003971BD">
      <w:pPr>
        <w:tabs>
          <w:tab w:val="left" w:pos="726"/>
        </w:tabs>
      </w:pPr>
      <w:r w:rsidRPr="003971BD">
        <w:t>Предоставление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указанном</w:t>
      </w:r>
      <w:r w:rsidR="003971BD" w:rsidRPr="003971BD">
        <w:t xml:space="preserve"> </w:t>
      </w:r>
      <w:r w:rsidRPr="003971BD">
        <w:t>случае</w:t>
      </w:r>
      <w:r w:rsidR="003971BD" w:rsidRPr="003971BD">
        <w:t xml:space="preserve"> </w:t>
      </w:r>
      <w:r w:rsidRPr="003971BD">
        <w:t>такого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этого</w:t>
      </w:r>
      <w:r w:rsidR="003971BD" w:rsidRPr="003971BD">
        <w:t xml:space="preserve"> </w:t>
      </w:r>
      <w:r w:rsidRPr="003971BD">
        <w:t>гражданина</w:t>
      </w:r>
      <w:r w:rsidR="003971BD" w:rsidRPr="003971BD">
        <w:t xml:space="preserve"> </w:t>
      </w:r>
      <w:r w:rsidRPr="003971BD">
        <w:t>осуществляется</w:t>
      </w:r>
      <w:r w:rsidR="003971BD" w:rsidRPr="003971BD">
        <w:t xml:space="preserve"> </w:t>
      </w:r>
      <w:r w:rsidRPr="003971BD">
        <w:t>исполнительным</w:t>
      </w:r>
      <w:r w:rsidR="003971BD" w:rsidRPr="003971BD">
        <w:t xml:space="preserve"> </w:t>
      </w:r>
      <w:r w:rsidRPr="003971BD">
        <w:t>органом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власти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органом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самоуправления,</w:t>
      </w:r>
      <w:r w:rsidR="003971BD" w:rsidRPr="003971BD">
        <w:t xml:space="preserve"> </w:t>
      </w:r>
      <w:r w:rsidRPr="003971BD">
        <w:t>обладающими</w:t>
      </w:r>
      <w:r w:rsidR="003971BD" w:rsidRPr="003971BD">
        <w:t xml:space="preserve"> </w:t>
      </w:r>
      <w:r w:rsidRPr="003971BD">
        <w:t>правом</w:t>
      </w:r>
      <w:r w:rsidR="003971BD" w:rsidRPr="003971BD">
        <w:t xml:space="preserve"> </w:t>
      </w:r>
      <w:r w:rsidRPr="003971BD">
        <w:t>предоставления</w:t>
      </w:r>
      <w:r w:rsidR="003971BD" w:rsidRPr="003971BD">
        <w:t xml:space="preserve"> </w:t>
      </w:r>
      <w:r w:rsidRPr="003971BD">
        <w:t>такого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участка,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основании</w:t>
      </w:r>
      <w:r w:rsidR="003971BD" w:rsidRPr="003971BD">
        <w:t xml:space="preserve"> </w:t>
      </w:r>
      <w:r w:rsidRPr="003971BD">
        <w:t>заявления</w:t>
      </w:r>
      <w:r w:rsidR="003971BD" w:rsidRPr="003971BD">
        <w:t xml:space="preserve"> </w:t>
      </w:r>
      <w:r w:rsidRPr="003971BD">
        <w:t>этого</w:t>
      </w:r>
      <w:r w:rsidR="003971BD" w:rsidRPr="003971BD">
        <w:t xml:space="preserve"> </w:t>
      </w:r>
      <w:r w:rsidRPr="003971BD">
        <w:t>гражданина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представителя.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данному</w:t>
      </w:r>
      <w:r w:rsidR="003971BD" w:rsidRPr="003971BD">
        <w:t xml:space="preserve"> </w:t>
      </w:r>
      <w:r w:rsidRPr="003971BD">
        <w:t>заявлению</w:t>
      </w:r>
      <w:r w:rsidR="003971BD" w:rsidRPr="003971BD">
        <w:t xml:space="preserve"> </w:t>
      </w:r>
      <w:r w:rsidRPr="003971BD">
        <w:t>прилагаются</w:t>
      </w:r>
      <w:r w:rsidR="003971BD" w:rsidRPr="003971BD">
        <w:t xml:space="preserve"> </w:t>
      </w:r>
      <w:r w:rsidRPr="003971BD">
        <w:t>следующие</w:t>
      </w:r>
      <w:r w:rsidR="003971BD" w:rsidRPr="003971BD">
        <w:t xml:space="preserve"> </w:t>
      </w:r>
      <w:r w:rsidRPr="003971BD">
        <w:t>документы</w:t>
      </w:r>
      <w:r w:rsidR="003971BD" w:rsidRPr="003971BD">
        <w:t>:</w:t>
      </w:r>
    </w:p>
    <w:p w:rsidR="003971BD" w:rsidRPr="003971BD" w:rsidRDefault="00CA1A9D" w:rsidP="003971BD">
      <w:pPr>
        <w:numPr>
          <w:ilvl w:val="0"/>
          <w:numId w:val="24"/>
        </w:numPr>
        <w:tabs>
          <w:tab w:val="clear" w:pos="2138"/>
          <w:tab w:val="left" w:pos="726"/>
        </w:tabs>
        <w:ind w:left="0" w:firstLine="709"/>
      </w:pPr>
      <w:r w:rsidRPr="003971BD">
        <w:t>описание</w:t>
      </w:r>
      <w:r w:rsidR="003971BD" w:rsidRPr="003971BD">
        <w:t xml:space="preserve"> </w:t>
      </w:r>
      <w:r w:rsidRPr="003971BD">
        <w:t>местоположения</w:t>
      </w:r>
      <w:r w:rsidR="003971BD" w:rsidRPr="003971BD">
        <w:t xml:space="preserve"> </w:t>
      </w:r>
      <w:r w:rsidRPr="003971BD">
        <w:t>такого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участка,</w:t>
      </w:r>
      <w:r w:rsidR="003971BD" w:rsidRPr="003971BD">
        <w:t xml:space="preserve"> </w:t>
      </w:r>
      <w:r w:rsidRPr="003971BD">
        <w:t>подготовленное</w:t>
      </w:r>
      <w:r w:rsidR="003971BD" w:rsidRPr="003971BD">
        <w:t xml:space="preserve"> </w:t>
      </w:r>
      <w:r w:rsidRPr="003971BD">
        <w:t>этим</w:t>
      </w:r>
      <w:r w:rsidR="003971BD" w:rsidRPr="003971BD">
        <w:t xml:space="preserve"> </w:t>
      </w:r>
      <w:r w:rsidRPr="003971BD">
        <w:t>гражданином</w:t>
      </w:r>
      <w:r w:rsidR="003971BD" w:rsidRPr="003971BD">
        <w:t>;</w:t>
      </w:r>
    </w:p>
    <w:p w:rsidR="00CA1A9D" w:rsidRPr="003971BD" w:rsidRDefault="00CA1A9D" w:rsidP="003971BD">
      <w:pPr>
        <w:numPr>
          <w:ilvl w:val="0"/>
          <w:numId w:val="24"/>
        </w:numPr>
        <w:tabs>
          <w:tab w:val="clear" w:pos="2138"/>
          <w:tab w:val="left" w:pos="726"/>
        </w:tabs>
        <w:ind w:left="0" w:firstLine="709"/>
      </w:pPr>
      <w:r w:rsidRPr="003971BD">
        <w:t>заключение</w:t>
      </w:r>
      <w:r w:rsidR="003971BD" w:rsidRPr="003971BD">
        <w:t xml:space="preserve"> </w:t>
      </w:r>
      <w:r w:rsidRPr="003971BD">
        <w:t>правления</w:t>
      </w:r>
      <w:r w:rsidR="003971BD" w:rsidRPr="003971BD">
        <w:t xml:space="preserve"> </w:t>
      </w:r>
      <w:r w:rsidRPr="003971BD">
        <w:t>данного</w:t>
      </w:r>
      <w:r w:rsidR="003971BD" w:rsidRPr="003971BD">
        <w:t xml:space="preserve"> </w:t>
      </w:r>
      <w:r w:rsidRPr="003971BD">
        <w:t>некоммерческого</w:t>
      </w:r>
      <w:r w:rsidR="003971BD" w:rsidRPr="003971BD">
        <w:t xml:space="preserve"> </w:t>
      </w:r>
      <w:r w:rsidRPr="003971BD">
        <w:t>объединения,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котором</w:t>
      </w:r>
      <w:r w:rsidR="003971BD" w:rsidRPr="003971BD">
        <w:t xml:space="preserve"> </w:t>
      </w:r>
      <w:r w:rsidRPr="003971BD">
        <w:t>указывается</w:t>
      </w:r>
      <w:r w:rsidR="003971BD" w:rsidRPr="003971BD">
        <w:t xml:space="preserve"> </w:t>
      </w:r>
      <w:r w:rsidRPr="003971BD">
        <w:t>гражданин,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которым</w:t>
      </w:r>
      <w:r w:rsidR="003971BD" w:rsidRPr="003971BD">
        <w:t xml:space="preserve"> </w:t>
      </w:r>
      <w:r w:rsidRPr="003971BD">
        <w:t>закреплен</w:t>
      </w:r>
      <w:r w:rsidR="003971BD" w:rsidRPr="003971BD">
        <w:t xml:space="preserve"> </w:t>
      </w:r>
      <w:r w:rsidRPr="003971BD">
        <w:t>такой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участок,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подтверждается</w:t>
      </w:r>
      <w:r w:rsidR="003971BD" w:rsidRPr="003971BD">
        <w:t xml:space="preserve"> </w:t>
      </w:r>
      <w:r w:rsidRPr="003971BD">
        <w:t>соответствие</w:t>
      </w:r>
      <w:r w:rsidR="003971BD" w:rsidRPr="003971BD">
        <w:t xml:space="preserve"> </w:t>
      </w:r>
      <w:r w:rsidRPr="003971BD">
        <w:t>указанного</w:t>
      </w:r>
      <w:r w:rsidR="003971BD" w:rsidRPr="003971BD">
        <w:t xml:space="preserve"> </w:t>
      </w:r>
      <w:r w:rsidRPr="003971BD">
        <w:t>описания</w:t>
      </w:r>
      <w:r w:rsidR="003971BD" w:rsidRPr="003971BD">
        <w:t xml:space="preserve"> </w:t>
      </w:r>
      <w:r w:rsidRPr="003971BD">
        <w:t>местоположения</w:t>
      </w:r>
      <w:r w:rsidR="003971BD" w:rsidRPr="003971BD">
        <w:t xml:space="preserve"> </w:t>
      </w:r>
      <w:r w:rsidRPr="003971BD">
        <w:t>такого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местоположению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участка,</w:t>
      </w:r>
      <w:r w:rsidR="003971BD" w:rsidRPr="003971BD">
        <w:t xml:space="preserve"> </w:t>
      </w:r>
      <w:r w:rsidRPr="003971BD">
        <w:t>фактически</w:t>
      </w:r>
      <w:r w:rsidR="003971BD" w:rsidRPr="003971BD">
        <w:t xml:space="preserve"> </w:t>
      </w:r>
      <w:r w:rsidRPr="003971BD">
        <w:t>используемого</w:t>
      </w:r>
      <w:r w:rsidR="003971BD" w:rsidRPr="003971BD">
        <w:t xml:space="preserve"> </w:t>
      </w:r>
      <w:r w:rsidRPr="003971BD">
        <w:t>гражданином.</w:t>
      </w:r>
    </w:p>
    <w:p w:rsidR="003971BD" w:rsidRPr="003971BD" w:rsidRDefault="00CA1A9D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случае,</w:t>
      </w:r>
      <w:r w:rsidR="003971BD" w:rsidRPr="003971BD">
        <w:t xml:space="preserve"> </w:t>
      </w:r>
      <w:r w:rsidRPr="003971BD">
        <w:t>если</w:t>
      </w:r>
      <w:r w:rsidR="003971BD" w:rsidRPr="003971BD">
        <w:t xml:space="preserve"> </w:t>
      </w:r>
      <w:r w:rsidRPr="003971BD">
        <w:t>ранее</w:t>
      </w:r>
      <w:r w:rsidR="003971BD" w:rsidRPr="003971BD">
        <w:t xml:space="preserve"> </w:t>
      </w:r>
      <w:r w:rsidRPr="003971BD">
        <w:t>ни</w:t>
      </w:r>
      <w:r w:rsidR="003971BD" w:rsidRPr="003971BD">
        <w:t xml:space="preserve"> </w:t>
      </w:r>
      <w:r w:rsidRPr="003971BD">
        <w:t>один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членов</w:t>
      </w:r>
      <w:r w:rsidR="003971BD" w:rsidRPr="003971BD">
        <w:t xml:space="preserve"> </w:t>
      </w:r>
      <w:r w:rsidRPr="003971BD">
        <w:t>данного</w:t>
      </w:r>
      <w:r w:rsidR="003971BD" w:rsidRPr="003971BD">
        <w:t xml:space="preserve"> </w:t>
      </w:r>
      <w:r w:rsidRPr="003971BD">
        <w:t>некоммерческого</w:t>
      </w:r>
      <w:r w:rsidR="003971BD" w:rsidRPr="003971BD">
        <w:t xml:space="preserve"> </w:t>
      </w:r>
      <w:r w:rsidRPr="003971BD">
        <w:t>объединения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обращался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заявлением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предоставлении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собственность,</w:t>
      </w:r>
      <w:r w:rsidR="003971BD" w:rsidRPr="003971BD">
        <w:t xml:space="preserve"> </w:t>
      </w:r>
      <w:r w:rsidRPr="003971BD">
        <w:t>указанный</w:t>
      </w:r>
      <w:r w:rsidR="003971BD" w:rsidRPr="003971BD">
        <w:t xml:space="preserve"> </w:t>
      </w:r>
      <w:r w:rsidRPr="003971BD">
        <w:t>орган</w:t>
      </w:r>
      <w:r w:rsidR="003971BD" w:rsidRPr="003971BD">
        <w:t xml:space="preserve"> </w:t>
      </w:r>
      <w:r w:rsidRPr="003971BD">
        <w:t>вправе</w:t>
      </w:r>
      <w:r w:rsidR="003971BD" w:rsidRPr="003971BD">
        <w:t xml:space="preserve"> </w:t>
      </w:r>
      <w:r w:rsidRPr="003971BD">
        <w:t>запросить</w:t>
      </w:r>
      <w:r w:rsidR="003971BD" w:rsidRPr="003971BD">
        <w:t xml:space="preserve"> </w:t>
      </w:r>
      <w:r w:rsidRPr="003971BD">
        <w:t>дополнительно</w:t>
      </w:r>
      <w:r w:rsidR="003971BD" w:rsidRPr="003971BD">
        <w:t xml:space="preserve"> </w:t>
      </w:r>
      <w:r w:rsidRPr="003971BD">
        <w:t>следующие</w:t>
      </w:r>
      <w:r w:rsidR="003971BD" w:rsidRPr="003971BD">
        <w:t xml:space="preserve"> </w:t>
      </w:r>
      <w:r w:rsidRPr="003971BD">
        <w:t>документы</w:t>
      </w:r>
      <w:r w:rsidR="003971BD" w:rsidRPr="003971BD">
        <w:t>:</w:t>
      </w:r>
    </w:p>
    <w:p w:rsidR="003971BD" w:rsidRPr="003971BD" w:rsidRDefault="00CA1A9D" w:rsidP="003971BD">
      <w:pPr>
        <w:numPr>
          <w:ilvl w:val="0"/>
          <w:numId w:val="24"/>
        </w:numPr>
        <w:tabs>
          <w:tab w:val="clear" w:pos="2138"/>
          <w:tab w:val="left" w:pos="726"/>
        </w:tabs>
        <w:ind w:left="0" w:firstLine="709"/>
      </w:pPr>
      <w:r w:rsidRPr="003971BD">
        <w:t>удостоверенная</w:t>
      </w:r>
      <w:r w:rsidR="003971BD" w:rsidRPr="003971BD">
        <w:t xml:space="preserve"> </w:t>
      </w:r>
      <w:r w:rsidRPr="003971BD">
        <w:t>правлением</w:t>
      </w:r>
      <w:r w:rsidR="003971BD" w:rsidRPr="003971BD">
        <w:t xml:space="preserve"> </w:t>
      </w:r>
      <w:r w:rsidRPr="003971BD">
        <w:t>данного</w:t>
      </w:r>
      <w:r w:rsidR="003971BD" w:rsidRPr="003971BD">
        <w:t xml:space="preserve"> </w:t>
      </w:r>
      <w:r w:rsidRPr="003971BD">
        <w:t>некоммерческого</w:t>
      </w:r>
      <w:r w:rsidR="003971BD" w:rsidRPr="003971BD">
        <w:t xml:space="preserve"> </w:t>
      </w:r>
      <w:r w:rsidRPr="003971BD">
        <w:t>объединения</w:t>
      </w:r>
      <w:r w:rsidR="003971BD" w:rsidRPr="003971BD">
        <w:t xml:space="preserve"> </w:t>
      </w:r>
      <w:r w:rsidRPr="003971BD">
        <w:t>копия</w:t>
      </w:r>
      <w:r w:rsidR="003971BD" w:rsidRPr="003971BD">
        <w:t xml:space="preserve"> </w:t>
      </w:r>
      <w:r w:rsidRPr="003971BD">
        <w:t>правоустанавливающего</w:t>
      </w:r>
      <w:r w:rsidR="003971BD" w:rsidRPr="003971BD">
        <w:t xml:space="preserve"> </w:t>
      </w:r>
      <w:r w:rsidRPr="003971BD">
        <w:t>документа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участок,</w:t>
      </w:r>
      <w:r w:rsidR="003971BD" w:rsidRPr="003971BD">
        <w:t xml:space="preserve"> </w:t>
      </w:r>
      <w:r w:rsidRPr="003971BD">
        <w:t>составляющий</w:t>
      </w:r>
      <w:r w:rsidR="003971BD" w:rsidRPr="003971BD">
        <w:t xml:space="preserve"> </w:t>
      </w:r>
      <w:r w:rsidRPr="003971BD">
        <w:t>территорию</w:t>
      </w:r>
      <w:r w:rsidR="003971BD" w:rsidRPr="003971BD">
        <w:t xml:space="preserve"> </w:t>
      </w:r>
      <w:r w:rsidRPr="003971BD">
        <w:t>данного</w:t>
      </w:r>
      <w:r w:rsidR="003971BD" w:rsidRPr="003971BD">
        <w:t xml:space="preserve"> </w:t>
      </w:r>
      <w:r w:rsidRPr="003971BD">
        <w:t>некоммерческого</w:t>
      </w:r>
      <w:r w:rsidR="003971BD" w:rsidRPr="003971BD">
        <w:t xml:space="preserve"> </w:t>
      </w:r>
      <w:r w:rsidRPr="003971BD">
        <w:t>объединения</w:t>
      </w:r>
      <w:r w:rsidR="003971BD" w:rsidRPr="003971BD">
        <w:t>;</w:t>
      </w:r>
    </w:p>
    <w:p w:rsidR="00CA1A9D" w:rsidRPr="003971BD" w:rsidRDefault="00CA1A9D" w:rsidP="003971BD">
      <w:pPr>
        <w:numPr>
          <w:ilvl w:val="0"/>
          <w:numId w:val="24"/>
        </w:numPr>
        <w:tabs>
          <w:tab w:val="clear" w:pos="2138"/>
          <w:tab w:val="left" w:pos="726"/>
        </w:tabs>
        <w:ind w:left="0" w:firstLine="709"/>
      </w:pPr>
      <w:r w:rsidRPr="003971BD">
        <w:t>выписка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единого</w:t>
      </w:r>
      <w:r w:rsidR="003971BD" w:rsidRPr="003971BD">
        <w:t xml:space="preserve"> </w:t>
      </w:r>
      <w:r w:rsidRPr="003971BD">
        <w:t>государственного</w:t>
      </w:r>
      <w:r w:rsidR="003971BD" w:rsidRPr="003971BD">
        <w:t xml:space="preserve"> </w:t>
      </w:r>
      <w:r w:rsidRPr="003971BD">
        <w:t>реестра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лиц,</w:t>
      </w:r>
      <w:r w:rsidR="003971BD" w:rsidRPr="003971BD">
        <w:t xml:space="preserve"> </w:t>
      </w:r>
      <w:r w:rsidRPr="003971BD">
        <w:t>содержащая</w:t>
      </w:r>
      <w:r w:rsidR="003971BD" w:rsidRPr="003971BD">
        <w:t xml:space="preserve"> </w:t>
      </w:r>
      <w:r w:rsidRPr="003971BD">
        <w:t>сведения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данном</w:t>
      </w:r>
      <w:r w:rsidR="003971BD" w:rsidRPr="003971BD">
        <w:t xml:space="preserve"> </w:t>
      </w:r>
      <w:r w:rsidRPr="003971BD">
        <w:t>некоммерческом</w:t>
      </w:r>
      <w:r w:rsidR="003971BD" w:rsidRPr="003971BD">
        <w:t xml:space="preserve"> </w:t>
      </w:r>
      <w:r w:rsidRPr="003971BD">
        <w:t>объединении.</w:t>
      </w:r>
    </w:p>
    <w:p w:rsidR="00CA1A9D" w:rsidRPr="003971BD" w:rsidRDefault="00CA1A9D" w:rsidP="003971BD">
      <w:pPr>
        <w:tabs>
          <w:tab w:val="left" w:pos="726"/>
        </w:tabs>
      </w:pPr>
      <w:r w:rsidRPr="003971BD">
        <w:t>Исполнительный</w:t>
      </w:r>
      <w:r w:rsidR="003971BD" w:rsidRPr="003971BD">
        <w:t xml:space="preserve"> </w:t>
      </w:r>
      <w:r w:rsidRPr="003971BD">
        <w:t>орган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власти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орган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самоуправления,</w:t>
      </w:r>
      <w:r w:rsidR="003971BD" w:rsidRPr="003971BD">
        <w:t xml:space="preserve"> </w:t>
      </w:r>
      <w:r w:rsidRPr="003971BD">
        <w:t>обладающие</w:t>
      </w:r>
      <w:r w:rsidR="003971BD" w:rsidRPr="003971BD">
        <w:t xml:space="preserve"> </w:t>
      </w:r>
      <w:r w:rsidRPr="003971BD">
        <w:t>правом</w:t>
      </w:r>
      <w:r w:rsidR="003971BD" w:rsidRPr="003971BD">
        <w:t xml:space="preserve"> </w:t>
      </w:r>
      <w:r w:rsidRPr="003971BD">
        <w:t>предоставления</w:t>
      </w:r>
      <w:r w:rsidR="003971BD" w:rsidRPr="003971BD">
        <w:t xml:space="preserve"> </w:t>
      </w:r>
      <w:r w:rsidRPr="003971BD">
        <w:t>соответствующего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двухнедельный</w:t>
      </w:r>
      <w:r w:rsidR="003971BD" w:rsidRPr="003971BD">
        <w:t xml:space="preserve"> </w:t>
      </w:r>
      <w:r w:rsidRPr="003971BD">
        <w:t>срок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даты</w:t>
      </w:r>
      <w:r w:rsidR="003971BD" w:rsidRPr="003971BD">
        <w:t xml:space="preserve"> </w:t>
      </w:r>
      <w:r w:rsidRPr="003971BD">
        <w:t>получения</w:t>
      </w:r>
      <w:r w:rsidR="003971BD" w:rsidRPr="003971BD">
        <w:t xml:space="preserve"> </w:t>
      </w:r>
      <w:r w:rsidRPr="003971BD">
        <w:t>заявления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необходимых</w:t>
      </w:r>
      <w:r w:rsidR="003971BD" w:rsidRPr="003971BD">
        <w:t xml:space="preserve"> </w:t>
      </w:r>
      <w:r w:rsidRPr="003971BD">
        <w:t>документов</w:t>
      </w:r>
      <w:r w:rsidR="003971BD" w:rsidRPr="003971BD">
        <w:t xml:space="preserve"> </w:t>
      </w:r>
      <w:r w:rsidRPr="003971BD">
        <w:t>обязан</w:t>
      </w:r>
      <w:r w:rsidR="003971BD" w:rsidRPr="003971BD">
        <w:t xml:space="preserve"> </w:t>
      </w:r>
      <w:r w:rsidRPr="003971BD">
        <w:t>принять</w:t>
      </w:r>
      <w:r w:rsidR="003971BD" w:rsidRPr="003971BD">
        <w:t xml:space="preserve"> </w:t>
      </w:r>
      <w:r w:rsidRPr="003971BD">
        <w:t>решение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предоставлении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такого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либо</w:t>
      </w:r>
      <w:r w:rsidR="003971BD" w:rsidRPr="003971BD">
        <w:t xml:space="preserve"> </w:t>
      </w:r>
      <w:r w:rsidRPr="003971BD">
        <w:t>об</w:t>
      </w:r>
      <w:r w:rsidR="003971BD" w:rsidRPr="003971BD">
        <w:t xml:space="preserve"> </w:t>
      </w:r>
      <w:r w:rsidRPr="003971BD">
        <w:t>отказе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предоставлении.</w:t>
      </w:r>
    </w:p>
    <w:p w:rsidR="003971BD" w:rsidRPr="003971BD" w:rsidRDefault="00CA1A9D" w:rsidP="003971BD">
      <w:pPr>
        <w:tabs>
          <w:tab w:val="left" w:pos="726"/>
        </w:tabs>
      </w:pPr>
      <w:r w:rsidRPr="003971BD">
        <w:t>Как</w:t>
      </w:r>
      <w:r w:rsidR="003971BD" w:rsidRPr="003971BD">
        <w:t xml:space="preserve"> </w:t>
      </w:r>
      <w:r w:rsidRPr="003971BD">
        <w:t>можно</w:t>
      </w:r>
      <w:r w:rsidR="003971BD" w:rsidRPr="003971BD">
        <w:t xml:space="preserve"> </w:t>
      </w:r>
      <w:r w:rsidRPr="003971BD">
        <w:t>заметить,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во</w:t>
      </w:r>
      <w:r w:rsidR="003971BD" w:rsidRPr="003971BD">
        <w:t xml:space="preserve"> </w:t>
      </w:r>
      <w:r w:rsidRPr="003971BD">
        <w:t>многих</w:t>
      </w:r>
      <w:r w:rsidR="003971BD" w:rsidRPr="003971BD">
        <w:t xml:space="preserve"> </w:t>
      </w:r>
      <w:r w:rsidRPr="003971BD">
        <w:t>случаях,</w:t>
      </w:r>
      <w:r w:rsidR="003971BD" w:rsidRPr="003971BD">
        <w:t xml:space="preserve"> </w:t>
      </w:r>
      <w:r w:rsidRPr="003971BD">
        <w:t>закон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прописывает</w:t>
      </w:r>
      <w:r w:rsidR="003971BD" w:rsidRPr="003971BD">
        <w:t xml:space="preserve"> </w:t>
      </w:r>
      <w:r w:rsidRPr="003971BD">
        <w:t>четкую</w:t>
      </w:r>
      <w:r w:rsidR="003971BD" w:rsidRPr="003971BD">
        <w:t xml:space="preserve"> </w:t>
      </w:r>
      <w:r w:rsidRPr="003971BD">
        <w:t>процедуру</w:t>
      </w:r>
      <w:r w:rsidR="003971BD" w:rsidRPr="003971BD">
        <w:t xml:space="preserve"> </w:t>
      </w:r>
      <w:r w:rsidRPr="003971BD">
        <w:t>предоставления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участка.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предоставления</w:t>
      </w:r>
      <w:r w:rsidR="003971BD" w:rsidRPr="003971BD">
        <w:t xml:space="preserve"> </w:t>
      </w:r>
      <w:r w:rsidRPr="003971BD">
        <w:t>должен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принят</w:t>
      </w:r>
      <w:r w:rsidR="003971BD" w:rsidRPr="003971BD">
        <w:t xml:space="preserve"> </w:t>
      </w:r>
      <w:r w:rsidRPr="003971BD">
        <w:t>отдельным</w:t>
      </w:r>
      <w:r w:rsidR="003971BD" w:rsidRPr="003971BD">
        <w:t xml:space="preserve"> </w:t>
      </w:r>
      <w:r w:rsidRPr="003971BD">
        <w:t>нормативным</w:t>
      </w:r>
      <w:r w:rsidR="003971BD" w:rsidRPr="003971BD">
        <w:t xml:space="preserve"> </w:t>
      </w:r>
      <w:r w:rsidRPr="003971BD">
        <w:t>актом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уровне</w:t>
      </w:r>
      <w:r w:rsidR="003971BD" w:rsidRPr="003971BD">
        <w:t xml:space="preserve"> </w:t>
      </w:r>
      <w:r w:rsidRPr="003971BD">
        <w:t>муниципального</w:t>
      </w:r>
      <w:r w:rsidR="003971BD" w:rsidRPr="003971BD">
        <w:t xml:space="preserve"> </w:t>
      </w:r>
      <w:r w:rsidRPr="003971BD">
        <w:t>района.</w:t>
      </w:r>
    </w:p>
    <w:p w:rsidR="00A53FCB" w:rsidRPr="003971BD" w:rsidRDefault="00A53FCB" w:rsidP="003971BD">
      <w:pPr>
        <w:tabs>
          <w:tab w:val="left" w:pos="726"/>
        </w:tabs>
        <w:autoSpaceDE w:val="0"/>
        <w:autoSpaceDN w:val="0"/>
        <w:adjustRightInd w:val="0"/>
      </w:pPr>
      <w:r w:rsidRPr="003971BD">
        <w:t>В</w:t>
      </w:r>
      <w:r w:rsidR="003971BD" w:rsidRPr="003971BD">
        <w:t xml:space="preserve"> </w:t>
      </w:r>
      <w:r w:rsidRPr="003971BD">
        <w:t>течение</w:t>
      </w:r>
      <w:r w:rsidR="003971BD" w:rsidRPr="003971BD">
        <w:t xml:space="preserve"> </w:t>
      </w:r>
      <w:r w:rsidRPr="003971BD">
        <w:t>2008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издан</w:t>
      </w:r>
      <w:r w:rsidR="003971BD" w:rsidRPr="003971BD">
        <w:t xml:space="preserve"> </w:t>
      </w:r>
      <w:r w:rsidRPr="003971BD">
        <w:t>ряд</w:t>
      </w:r>
      <w:r w:rsidR="003971BD" w:rsidRPr="003971BD">
        <w:t xml:space="preserve"> </w:t>
      </w:r>
      <w:r w:rsidRPr="003971BD">
        <w:t>нормативных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нормативных</w:t>
      </w:r>
      <w:r w:rsidR="003971BD" w:rsidRPr="003971BD">
        <w:t xml:space="preserve"> </w:t>
      </w:r>
      <w:r w:rsidRPr="003971BD">
        <w:t>правовых</w:t>
      </w:r>
      <w:r w:rsidR="003971BD" w:rsidRPr="003971BD">
        <w:t xml:space="preserve"> </w:t>
      </w:r>
      <w:r w:rsidRPr="003971BD">
        <w:t>актов,</w:t>
      </w:r>
      <w:r w:rsidR="003971BD" w:rsidRPr="003971BD">
        <w:t xml:space="preserve"> </w:t>
      </w:r>
      <w:r w:rsidRPr="003971BD">
        <w:t>устанавливающих</w:t>
      </w:r>
      <w:r w:rsidR="003971BD" w:rsidRPr="003971BD">
        <w:t xml:space="preserve"> </w:t>
      </w:r>
      <w:r w:rsidRPr="003971BD">
        <w:t>функции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полномочия</w:t>
      </w:r>
      <w:r w:rsidR="003971BD" w:rsidRPr="003971BD">
        <w:t xml:space="preserve"> </w:t>
      </w:r>
      <w:r w:rsidRPr="003971BD">
        <w:t>органов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власти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сфере</w:t>
      </w:r>
      <w:r w:rsidR="003971BD" w:rsidRPr="003971BD">
        <w:t xml:space="preserve"> </w:t>
      </w:r>
      <w:r w:rsidRPr="003971BD">
        <w:t>нормативно-правового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правоприменительного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отношений.</w:t>
      </w:r>
    </w:p>
    <w:p w:rsidR="003971BD" w:rsidRPr="003971BD" w:rsidRDefault="00A53FCB" w:rsidP="003971BD">
      <w:pPr>
        <w:tabs>
          <w:tab w:val="left" w:pos="726"/>
        </w:tabs>
        <w:autoSpaceDE w:val="0"/>
        <w:autoSpaceDN w:val="0"/>
        <w:adjustRightInd w:val="0"/>
      </w:pPr>
      <w:r w:rsidRPr="003971BD">
        <w:t>Так,</w:t>
      </w:r>
      <w:r w:rsidR="003971BD" w:rsidRPr="003971BD">
        <w:t xml:space="preserve"> </w:t>
      </w:r>
      <w:r w:rsidRPr="003971BD">
        <w:t>приказом</w:t>
      </w:r>
      <w:r w:rsidR="003971BD" w:rsidRPr="003971BD">
        <w:t xml:space="preserve"> </w:t>
      </w:r>
      <w:r w:rsidRPr="003971BD">
        <w:t>Минэкономразвития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15.0</w:t>
      </w:r>
      <w:r w:rsidR="003971BD">
        <w:t>4.20</w:t>
      </w:r>
      <w:r w:rsidRPr="003971BD">
        <w:t>08</w:t>
      </w:r>
      <w:r w:rsidR="003971BD" w:rsidRPr="003971BD">
        <w:t xml:space="preserve"> </w:t>
      </w:r>
      <w:r w:rsidR="00F92781" w:rsidRPr="003971BD">
        <w:t>года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Pr="003971BD">
        <w:t>101</w:t>
      </w:r>
      <w:r w:rsidR="003971BD" w:rsidRPr="003971BD">
        <w:t xml:space="preserve"> </w:t>
      </w:r>
      <w:r w:rsidRPr="003971BD">
        <w:t>утверждено</w:t>
      </w:r>
      <w:r w:rsidR="003971BD" w:rsidRPr="003971BD">
        <w:t xml:space="preserve"> </w:t>
      </w:r>
      <w:r w:rsidRPr="003971BD">
        <w:t>Положение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Департаменте</w:t>
      </w:r>
      <w:r w:rsidR="003971BD" w:rsidRPr="003971BD">
        <w:t xml:space="preserve"> </w:t>
      </w:r>
      <w:r w:rsidRPr="003971BD">
        <w:t>имущественных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Министерства</w:t>
      </w:r>
      <w:r w:rsidR="003971BD" w:rsidRPr="003971BD">
        <w:t xml:space="preserve"> </w:t>
      </w:r>
      <w:r w:rsidRPr="003971BD">
        <w:t>экономического</w:t>
      </w:r>
      <w:r w:rsidR="003971BD" w:rsidRPr="003971BD">
        <w:t xml:space="preserve"> </w:t>
      </w:r>
      <w:r w:rsidRPr="003971BD">
        <w:t>развития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торговли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73144C" w:rsidRPr="003971BD">
        <w:t>,</w:t>
      </w:r>
      <w:r w:rsidR="003971BD" w:rsidRPr="003971BD">
        <w:t xml:space="preserve"> </w:t>
      </w:r>
      <w:r w:rsidR="0073144C" w:rsidRPr="003971BD">
        <w:t>о</w:t>
      </w:r>
      <w:r w:rsidRPr="003971BD">
        <w:t>пределены</w:t>
      </w:r>
      <w:r w:rsidR="003971BD" w:rsidRPr="003971BD">
        <w:t xml:space="preserve"> </w:t>
      </w:r>
      <w:r w:rsidRPr="003971BD">
        <w:t>функции,</w:t>
      </w:r>
      <w:r w:rsidR="003971BD" w:rsidRPr="003971BD">
        <w:t xml:space="preserve"> </w:t>
      </w:r>
      <w:r w:rsidRPr="003971BD">
        <w:t>полномочия,</w:t>
      </w:r>
      <w:r w:rsidR="003971BD" w:rsidRPr="003971BD">
        <w:t xml:space="preserve"> </w:t>
      </w:r>
      <w:r w:rsidRPr="003971BD">
        <w:t>права,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организации</w:t>
      </w:r>
      <w:r w:rsidR="003971BD" w:rsidRPr="003971BD">
        <w:t xml:space="preserve"> </w:t>
      </w:r>
      <w:r w:rsidR="0073144C" w:rsidRPr="003971BD">
        <w:t>деятельности</w:t>
      </w:r>
      <w:r w:rsidR="003971BD" w:rsidRPr="003971BD">
        <w:t xml:space="preserve"> </w:t>
      </w:r>
      <w:r w:rsidR="0073144C" w:rsidRPr="003971BD">
        <w:t>Департамента,</w:t>
      </w:r>
      <w:r w:rsidR="003971BD" w:rsidRPr="003971BD">
        <w:t xml:space="preserve"> </w:t>
      </w:r>
      <w:r w:rsidR="0073144C" w:rsidRPr="003971BD">
        <w:t>являющегося</w:t>
      </w:r>
      <w:r w:rsidR="003971BD" w:rsidRPr="003971BD">
        <w:t xml:space="preserve"> </w:t>
      </w:r>
      <w:r w:rsidRPr="003971BD">
        <w:t>структурным</w:t>
      </w:r>
      <w:r w:rsidR="003971BD" w:rsidRPr="003971BD">
        <w:t xml:space="preserve"> </w:t>
      </w:r>
      <w:r w:rsidRPr="003971BD">
        <w:t>подразделением</w:t>
      </w:r>
      <w:r w:rsidR="003971BD" w:rsidRPr="003971BD">
        <w:t xml:space="preserve"> </w:t>
      </w:r>
      <w:r w:rsidRPr="003971BD">
        <w:t>центрального</w:t>
      </w:r>
      <w:r w:rsidR="003971BD" w:rsidRPr="003971BD">
        <w:t xml:space="preserve"> </w:t>
      </w:r>
      <w:r w:rsidRPr="003971BD">
        <w:t>аппарата</w:t>
      </w:r>
      <w:r w:rsidR="003971BD" w:rsidRPr="003971BD">
        <w:t xml:space="preserve"> </w:t>
      </w:r>
      <w:r w:rsidRPr="003971BD">
        <w:t>Минэкономразвития</w:t>
      </w:r>
      <w:r w:rsidR="003971BD" w:rsidRPr="003971BD">
        <w:t xml:space="preserve"> </w:t>
      </w:r>
      <w:r w:rsidRPr="003971BD">
        <w:t>России,</w:t>
      </w:r>
      <w:r w:rsidR="003971BD" w:rsidRPr="003971BD">
        <w:t xml:space="preserve"> </w:t>
      </w:r>
      <w:r w:rsidRPr="003971BD">
        <w:t>осуществляющим</w:t>
      </w:r>
      <w:r w:rsidR="003971BD" w:rsidRPr="003971BD">
        <w:t xml:space="preserve"> </w:t>
      </w:r>
      <w:r w:rsidRPr="003971BD">
        <w:t>реализацию</w:t>
      </w:r>
      <w:r w:rsidR="003971BD" w:rsidRPr="003971BD">
        <w:t xml:space="preserve"> </w:t>
      </w:r>
      <w:r w:rsidRPr="003971BD">
        <w:t>функций</w:t>
      </w:r>
      <w:r w:rsidR="003971BD" w:rsidRPr="003971BD">
        <w:t xml:space="preserve"> </w:t>
      </w:r>
      <w:r w:rsidRPr="003971BD">
        <w:t>Министерства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выработке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политики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нормативно-правовому</w:t>
      </w:r>
      <w:r w:rsidR="003971BD" w:rsidRPr="003971BD">
        <w:t xml:space="preserve"> </w:t>
      </w:r>
      <w:r w:rsidRPr="003971BD">
        <w:t>регулированию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сфере</w:t>
      </w:r>
      <w:r w:rsidR="003971BD" w:rsidRPr="003971BD">
        <w:t xml:space="preserve"> </w:t>
      </w:r>
      <w:r w:rsidRPr="003971BD">
        <w:t>имущественных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отношений.</w:t>
      </w:r>
    </w:p>
    <w:p w:rsidR="003971BD" w:rsidRPr="003971BD" w:rsidRDefault="000F06A4" w:rsidP="003971BD">
      <w:pPr>
        <w:tabs>
          <w:tab w:val="left" w:pos="726"/>
        </w:tabs>
        <w:autoSpaceDE w:val="0"/>
        <w:autoSpaceDN w:val="0"/>
        <w:adjustRightInd w:val="0"/>
      </w:pPr>
      <w:r w:rsidRPr="003971BD">
        <w:t>В</w:t>
      </w:r>
      <w:r w:rsidR="003971BD" w:rsidRPr="003971BD">
        <w:t xml:space="preserve"> </w:t>
      </w:r>
      <w:r w:rsidRPr="003971BD">
        <w:t>июне</w:t>
      </w:r>
      <w:r w:rsidR="003971BD" w:rsidRPr="003971BD">
        <w:t xml:space="preserve"> </w:t>
      </w:r>
      <w:r w:rsidRPr="003971BD">
        <w:t>2008</w:t>
      </w:r>
      <w:r w:rsidR="003971BD" w:rsidRPr="003971BD">
        <w:t xml:space="preserve"> </w:t>
      </w:r>
      <w:r w:rsidR="00F92781" w:rsidRPr="003971BD">
        <w:t>года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принято</w:t>
      </w:r>
      <w:r w:rsidR="003971BD" w:rsidRPr="003971BD">
        <w:t xml:space="preserve"> </w:t>
      </w:r>
      <w:r w:rsidRPr="003971BD">
        <w:t>постановление</w:t>
      </w:r>
      <w:r w:rsidR="003971BD" w:rsidRPr="003971BD">
        <w:t xml:space="preserve"> </w:t>
      </w:r>
      <w:r w:rsidRPr="003971BD">
        <w:t>Правительства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Pr="003971BD">
        <w:t>456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Федеральном</w:t>
      </w:r>
      <w:r w:rsidR="003971BD" w:rsidRPr="003971BD">
        <w:t xml:space="preserve"> </w:t>
      </w:r>
      <w:r w:rsidRPr="003971BD">
        <w:t>агентстве</w:t>
      </w:r>
      <w:r w:rsidR="003971BD" w:rsidRPr="003971BD">
        <w:t xml:space="preserve"> </w:t>
      </w:r>
      <w:r w:rsidRPr="003971BD">
        <w:t>кадастра</w:t>
      </w:r>
      <w:r w:rsidR="003971BD" w:rsidRPr="003971BD">
        <w:t xml:space="preserve"> </w:t>
      </w:r>
      <w:r w:rsidRPr="003971BD">
        <w:t>объектов</w:t>
      </w:r>
      <w:r w:rsidR="003971BD" w:rsidRPr="003971BD">
        <w:t xml:space="preserve"> </w:t>
      </w:r>
      <w:r w:rsidRPr="003971BD">
        <w:t>недвижимости</w:t>
      </w:r>
      <w:r w:rsidR="003971BD">
        <w:t>"</w:t>
      </w:r>
      <w:r w:rsidRPr="003971BD">
        <w:t>,</w:t>
      </w:r>
      <w:r w:rsidR="003971BD" w:rsidRPr="003971BD">
        <w:t xml:space="preserve"> </w:t>
      </w:r>
      <w:r w:rsidR="00C30EA6" w:rsidRPr="003971BD">
        <w:t>в</w:t>
      </w:r>
      <w:r w:rsidR="003971BD" w:rsidRPr="003971BD">
        <w:t xml:space="preserve"> </w:t>
      </w:r>
      <w:r w:rsidR="00C30EA6" w:rsidRPr="003971BD">
        <w:t>котором</w:t>
      </w:r>
      <w:r w:rsidR="003971BD" w:rsidRPr="003971BD">
        <w:t xml:space="preserve"> </w:t>
      </w:r>
      <w:r w:rsidRPr="003971BD">
        <w:t>определены</w:t>
      </w:r>
      <w:r w:rsidR="003971BD" w:rsidRPr="003971BD">
        <w:t xml:space="preserve"> </w:t>
      </w:r>
      <w:r w:rsidRPr="003971BD">
        <w:t>новые</w:t>
      </w:r>
      <w:r w:rsidR="003971BD" w:rsidRPr="003971BD">
        <w:t xml:space="preserve"> </w:t>
      </w:r>
      <w:r w:rsidRPr="003971BD">
        <w:t>полномочия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орга</w:t>
      </w:r>
      <w:r w:rsidR="00DE50CD" w:rsidRPr="003971BD">
        <w:t>низация</w:t>
      </w:r>
      <w:r w:rsidR="003971BD" w:rsidRPr="003971BD">
        <w:t xml:space="preserve"> </w:t>
      </w:r>
      <w:r w:rsidR="00DE50CD" w:rsidRPr="003971BD">
        <w:t>деятельности</w:t>
      </w:r>
      <w:r w:rsidR="003971BD" w:rsidRPr="003971BD">
        <w:t xml:space="preserve"> </w:t>
      </w:r>
      <w:r w:rsidR="00DE50CD" w:rsidRPr="003971BD">
        <w:t>Роснедвижи</w:t>
      </w:r>
      <w:r w:rsidRPr="003971BD">
        <w:t>мости</w:t>
      </w:r>
      <w:r w:rsidR="00DE50CD" w:rsidRPr="003971BD">
        <w:t>,</w:t>
      </w:r>
      <w:r w:rsidR="003971BD" w:rsidRPr="003971BD">
        <w:t xml:space="preserve"> </w:t>
      </w:r>
      <w:r w:rsidR="00DE50CD" w:rsidRPr="003971BD">
        <w:t>что</w:t>
      </w:r>
      <w:r w:rsidR="003971BD" w:rsidRPr="003971BD">
        <w:t xml:space="preserve"> </w:t>
      </w:r>
      <w:r w:rsidRPr="003971BD">
        <w:t>обусловлено</w:t>
      </w:r>
      <w:r w:rsidR="003971BD" w:rsidRPr="003971BD">
        <w:t xml:space="preserve"> </w:t>
      </w:r>
      <w:r w:rsidRPr="003971BD">
        <w:t>передачей</w:t>
      </w:r>
      <w:r w:rsidR="003971BD" w:rsidRPr="003971BD">
        <w:t xml:space="preserve"> </w:t>
      </w:r>
      <w:r w:rsidRPr="003971BD">
        <w:t>данного</w:t>
      </w:r>
      <w:r w:rsidR="003971BD" w:rsidRPr="003971BD">
        <w:t xml:space="preserve"> </w:t>
      </w:r>
      <w:r w:rsidRPr="003971BD">
        <w:t>органа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ведения</w:t>
      </w:r>
      <w:r w:rsidR="003971BD" w:rsidRPr="003971BD">
        <w:t xml:space="preserve"> </w:t>
      </w:r>
      <w:r w:rsidRPr="003971BD">
        <w:t>Минюста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ведение</w:t>
      </w:r>
      <w:r w:rsidR="003971BD" w:rsidRPr="003971BD">
        <w:t xml:space="preserve"> </w:t>
      </w:r>
      <w:r w:rsidRPr="003971BD">
        <w:t>Минэкономразвития</w:t>
      </w:r>
      <w:r w:rsidR="003971BD" w:rsidRPr="003971BD">
        <w:t xml:space="preserve"> </w:t>
      </w:r>
      <w:r w:rsidRPr="003971BD">
        <w:t>России,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</w:t>
      </w:r>
      <w:r w:rsidR="00DE50CD" w:rsidRPr="003971BD">
        <w:t>кже</w:t>
      </w:r>
      <w:r w:rsidR="003971BD" w:rsidRPr="003971BD">
        <w:t xml:space="preserve"> </w:t>
      </w:r>
      <w:r w:rsidR="00DE50CD" w:rsidRPr="003971BD">
        <w:t>созданием</w:t>
      </w:r>
      <w:r w:rsidR="003971BD" w:rsidRPr="003971BD">
        <w:t xml:space="preserve"> </w:t>
      </w:r>
      <w:r w:rsidR="00DE50CD" w:rsidRPr="003971BD">
        <w:t>единого</w:t>
      </w:r>
      <w:r w:rsidR="003971BD" w:rsidRPr="003971BD">
        <w:t xml:space="preserve"> </w:t>
      </w:r>
      <w:r w:rsidR="00DE50CD" w:rsidRPr="003971BD">
        <w:t>системати</w:t>
      </w:r>
      <w:r w:rsidRPr="003971BD">
        <w:t>зированного</w:t>
      </w:r>
      <w:r w:rsidR="003971BD" w:rsidRPr="003971BD">
        <w:t xml:space="preserve"> </w:t>
      </w:r>
      <w:r w:rsidRPr="003971BD">
        <w:t>свода</w:t>
      </w:r>
      <w:r w:rsidR="003971BD" w:rsidRPr="003971BD">
        <w:t xml:space="preserve"> </w:t>
      </w:r>
      <w:r w:rsidRPr="003971BD">
        <w:t>сведений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документов</w:t>
      </w:r>
      <w:r w:rsidR="003971BD" w:rsidRPr="003971BD">
        <w:t xml:space="preserve"> </w:t>
      </w:r>
      <w:r w:rsidR="00DE50CD" w:rsidRPr="003971BD">
        <w:t>о</w:t>
      </w:r>
      <w:r w:rsidR="003971BD" w:rsidRPr="003971BD">
        <w:t xml:space="preserve"> </w:t>
      </w:r>
      <w:r w:rsidR="00DE50CD" w:rsidRPr="003971BD">
        <w:t>недвижимом</w:t>
      </w:r>
      <w:r w:rsidR="003971BD" w:rsidRPr="003971BD">
        <w:t xml:space="preserve"> </w:t>
      </w:r>
      <w:r w:rsidR="00DE50CD" w:rsidRPr="003971BD">
        <w:t>имуществе</w:t>
      </w:r>
      <w:r w:rsidR="003971BD" w:rsidRPr="003971BD">
        <w:t xml:space="preserve"> </w:t>
      </w:r>
      <w:r w:rsidR="00DE50CD" w:rsidRPr="003971BD">
        <w:t>в</w:t>
      </w:r>
      <w:r w:rsidR="003971BD" w:rsidRPr="003971BD">
        <w:t xml:space="preserve"> </w:t>
      </w:r>
      <w:r w:rsidR="00DE50CD" w:rsidRPr="003971BD">
        <w:t>Россий</w:t>
      </w:r>
      <w:r w:rsidRPr="003971BD">
        <w:t>ской</w:t>
      </w:r>
      <w:r w:rsidR="003971BD" w:rsidRPr="003971BD">
        <w:t xml:space="preserve"> </w:t>
      </w:r>
      <w:r w:rsidRPr="003971BD">
        <w:t>Федерации</w:t>
      </w:r>
      <w:r w:rsidR="003971BD">
        <w:t xml:space="preserve"> (</w:t>
      </w:r>
      <w:r w:rsidRPr="003971BD">
        <w:t>государственного</w:t>
      </w:r>
      <w:r w:rsidR="003971BD" w:rsidRPr="003971BD">
        <w:t xml:space="preserve"> </w:t>
      </w:r>
      <w:r w:rsidRPr="003971BD">
        <w:t>кадастра</w:t>
      </w:r>
      <w:r w:rsidR="003971BD" w:rsidRPr="003971BD">
        <w:t xml:space="preserve"> </w:t>
      </w:r>
      <w:r w:rsidRPr="003971BD">
        <w:t>недвижимости</w:t>
      </w:r>
      <w:r w:rsidR="003971BD" w:rsidRPr="003971BD">
        <w:t xml:space="preserve">). </w:t>
      </w:r>
      <w:r w:rsidR="00DE50CD" w:rsidRPr="003971BD">
        <w:t>Данный</w:t>
      </w:r>
      <w:r w:rsidR="003971BD" w:rsidRPr="003971BD">
        <w:t xml:space="preserve"> </w:t>
      </w:r>
      <w:r w:rsidRPr="003971BD">
        <w:t>федеральный</w:t>
      </w:r>
      <w:r w:rsidR="003971BD" w:rsidRPr="003971BD">
        <w:t xml:space="preserve"> </w:t>
      </w:r>
      <w:r w:rsidRPr="003971BD">
        <w:t>орган</w:t>
      </w:r>
      <w:r w:rsidR="003971BD" w:rsidRPr="003971BD">
        <w:t xml:space="preserve"> </w:t>
      </w:r>
      <w:r w:rsidRPr="003971BD">
        <w:t>исполнит</w:t>
      </w:r>
      <w:r w:rsidR="00DE50CD" w:rsidRPr="003971BD">
        <w:t>ельной</w:t>
      </w:r>
      <w:r w:rsidR="003971BD" w:rsidRPr="003971BD">
        <w:t xml:space="preserve"> </w:t>
      </w:r>
      <w:r w:rsidR="00DE50CD" w:rsidRPr="003971BD">
        <w:t>власти</w:t>
      </w:r>
      <w:r w:rsidR="003971BD" w:rsidRPr="003971BD">
        <w:t xml:space="preserve"> </w:t>
      </w:r>
      <w:r w:rsidR="00DE50CD" w:rsidRPr="003971BD">
        <w:t>осуществляет</w:t>
      </w:r>
      <w:r w:rsidR="003971BD" w:rsidRPr="003971BD">
        <w:t xml:space="preserve"> </w:t>
      </w:r>
      <w:r w:rsidR="00DE50CD" w:rsidRPr="003971BD">
        <w:t>функ</w:t>
      </w:r>
      <w:r w:rsidRPr="003971BD">
        <w:t>ции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управлению</w:t>
      </w:r>
      <w:r w:rsidR="003971BD" w:rsidRPr="003971BD">
        <w:t xml:space="preserve"> </w:t>
      </w:r>
      <w:r w:rsidRPr="003971BD">
        <w:t>государственным</w:t>
      </w:r>
      <w:r w:rsidR="003971BD" w:rsidRPr="003971BD">
        <w:t xml:space="preserve"> </w:t>
      </w:r>
      <w:r w:rsidRPr="003971BD">
        <w:t>имуществом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оказанию</w:t>
      </w:r>
      <w:r w:rsidR="003971BD" w:rsidRPr="003971BD">
        <w:t xml:space="preserve"> </w:t>
      </w:r>
      <w:r w:rsidRPr="003971BD">
        <w:t>государственных</w:t>
      </w:r>
      <w:r w:rsidR="003971BD" w:rsidRPr="003971BD">
        <w:t xml:space="preserve"> </w:t>
      </w:r>
      <w:r w:rsidRPr="003971BD">
        <w:t>услуг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сфере</w:t>
      </w:r>
      <w:r w:rsidR="003971BD" w:rsidRPr="003971BD">
        <w:t xml:space="preserve"> </w:t>
      </w:r>
      <w:r w:rsidRPr="003971BD">
        <w:t>ведения</w:t>
      </w:r>
      <w:r w:rsidR="003971BD" w:rsidRPr="003971BD">
        <w:t xml:space="preserve"> </w:t>
      </w:r>
      <w:r w:rsidRPr="003971BD">
        <w:t>государственного</w:t>
      </w:r>
      <w:r w:rsidR="003971BD" w:rsidRPr="003971BD">
        <w:t xml:space="preserve"> </w:t>
      </w:r>
      <w:r w:rsidRPr="003971BD">
        <w:t>кадастра</w:t>
      </w:r>
      <w:r w:rsidR="003971BD" w:rsidRPr="003971BD">
        <w:t xml:space="preserve"> </w:t>
      </w:r>
      <w:r w:rsidRPr="003971BD">
        <w:t>недвижимости,</w:t>
      </w:r>
      <w:r w:rsidR="003971BD" w:rsidRPr="003971BD">
        <w:t xml:space="preserve"> </w:t>
      </w:r>
      <w:r w:rsidRPr="003971BD">
        <w:t>осуществления</w:t>
      </w:r>
      <w:r w:rsidR="003971BD" w:rsidRPr="003971BD">
        <w:t xml:space="preserve"> </w:t>
      </w:r>
      <w:r w:rsidRPr="003971BD">
        <w:t>государственного</w:t>
      </w:r>
      <w:r w:rsidR="003971BD" w:rsidRPr="003971BD">
        <w:t xml:space="preserve"> </w:t>
      </w:r>
      <w:r w:rsidRPr="003971BD">
        <w:t>кадастрового</w:t>
      </w:r>
      <w:r w:rsidR="003971BD" w:rsidRPr="003971BD">
        <w:t xml:space="preserve"> </w:t>
      </w:r>
      <w:r w:rsidRPr="003971BD">
        <w:t>учета</w:t>
      </w:r>
      <w:r w:rsidR="003971BD" w:rsidRPr="003971BD">
        <w:t xml:space="preserve"> </w:t>
      </w:r>
      <w:r w:rsidRPr="003971BD">
        <w:t>недвижи</w:t>
      </w:r>
      <w:r w:rsidR="00DE50CD" w:rsidRPr="003971BD">
        <w:t>мого</w:t>
      </w:r>
      <w:r w:rsidR="003971BD" w:rsidRPr="003971BD">
        <w:t xml:space="preserve"> </w:t>
      </w:r>
      <w:r w:rsidR="00DE50CD" w:rsidRPr="003971BD">
        <w:t>имущества,</w:t>
      </w:r>
      <w:r w:rsidR="003971BD" w:rsidRPr="003971BD">
        <w:t xml:space="preserve"> </w:t>
      </w:r>
      <w:r w:rsidR="00DE50CD" w:rsidRPr="003971BD">
        <w:t>кадастровой</w:t>
      </w:r>
      <w:r w:rsidR="003971BD" w:rsidRPr="003971BD">
        <w:t xml:space="preserve"> </w:t>
      </w:r>
      <w:r w:rsidR="00DE50CD" w:rsidRPr="003971BD">
        <w:t>дея</w:t>
      </w:r>
      <w:r w:rsidRPr="003971BD">
        <w:t>тельности,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кадастровой</w:t>
      </w:r>
      <w:r w:rsidR="003971BD" w:rsidRPr="003971BD">
        <w:t xml:space="preserve"> </w:t>
      </w:r>
      <w:r w:rsidRPr="003971BD">
        <w:t>оценки</w:t>
      </w:r>
      <w:r w:rsidR="003971BD" w:rsidRPr="003971BD">
        <w:t xml:space="preserve"> </w:t>
      </w:r>
      <w:r w:rsidRPr="003971BD">
        <w:t>земель,</w:t>
      </w:r>
      <w:r w:rsidR="003971BD" w:rsidRPr="003971BD">
        <w:t xml:space="preserve"> </w:t>
      </w:r>
      <w:r w:rsidRPr="003971BD">
        <w:t>землеустройства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государственного</w:t>
      </w:r>
      <w:r w:rsidR="003971BD" w:rsidRPr="003971BD">
        <w:t xml:space="preserve"> </w:t>
      </w:r>
      <w:r w:rsidRPr="003971BD">
        <w:t>мониторинга</w:t>
      </w:r>
      <w:r w:rsidR="003971BD" w:rsidRPr="003971BD">
        <w:t xml:space="preserve"> </w:t>
      </w:r>
      <w:r w:rsidRPr="003971BD">
        <w:t>земель.</w:t>
      </w:r>
    </w:p>
    <w:p w:rsidR="003971BD" w:rsidRPr="003971BD" w:rsidRDefault="00D165B2" w:rsidP="00045BA0">
      <w:pPr>
        <w:pStyle w:val="2"/>
      </w:pPr>
      <w:r w:rsidRPr="003971BD">
        <w:br w:type="page"/>
      </w:r>
      <w:bookmarkStart w:id="5" w:name="_Toc279347336"/>
      <w:r w:rsidR="00045BA0" w:rsidRPr="003971BD">
        <w:t xml:space="preserve">Глава </w:t>
      </w:r>
      <w:r w:rsidRPr="003971BD">
        <w:t>2</w:t>
      </w:r>
      <w:r w:rsidR="002C0063">
        <w:t>.</w:t>
      </w:r>
      <w:r w:rsidR="003971BD" w:rsidRPr="003971BD">
        <w:t xml:space="preserve"> </w:t>
      </w:r>
      <w:r w:rsidRPr="003971BD">
        <w:t>Основные</w:t>
      </w:r>
      <w:r w:rsidR="003971BD" w:rsidRPr="003971BD">
        <w:t xml:space="preserve"> </w:t>
      </w:r>
      <w:r w:rsidRPr="003971BD">
        <w:t>формы</w:t>
      </w:r>
      <w:r w:rsidR="003971BD" w:rsidRPr="003971BD">
        <w:t xml:space="preserve"> </w:t>
      </w:r>
      <w:r w:rsidRPr="003971BD">
        <w:t>реализации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045BA0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bookmarkEnd w:id="5"/>
    </w:p>
    <w:p w:rsidR="00045BA0" w:rsidRDefault="00045BA0" w:rsidP="003971BD">
      <w:pPr>
        <w:tabs>
          <w:tab w:val="left" w:pos="726"/>
        </w:tabs>
      </w:pPr>
    </w:p>
    <w:p w:rsidR="003971BD" w:rsidRPr="003971BD" w:rsidRDefault="00D165B2" w:rsidP="00045BA0">
      <w:pPr>
        <w:pStyle w:val="2"/>
      </w:pPr>
      <w:bookmarkStart w:id="6" w:name="_Toc279347337"/>
      <w:r w:rsidRPr="003971BD">
        <w:t>2.1</w:t>
      </w:r>
      <w:r w:rsidR="003971BD" w:rsidRPr="003971BD">
        <w:t xml:space="preserve"> </w:t>
      </w:r>
      <w:r w:rsidRPr="003971BD">
        <w:t>Государственная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bookmarkEnd w:id="6"/>
    </w:p>
    <w:p w:rsidR="00045BA0" w:rsidRDefault="00045BA0" w:rsidP="003971BD">
      <w:pPr>
        <w:tabs>
          <w:tab w:val="left" w:pos="726"/>
        </w:tabs>
      </w:pPr>
    </w:p>
    <w:p w:rsidR="003971BD" w:rsidRPr="003971BD" w:rsidRDefault="00616742" w:rsidP="003971BD">
      <w:pPr>
        <w:tabs>
          <w:tab w:val="left" w:pos="726"/>
        </w:tabs>
      </w:pPr>
      <w:r w:rsidRPr="003971BD">
        <w:t>Государственная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- </w:t>
      </w:r>
      <w:r w:rsidRPr="003971BD">
        <w:t>это</w:t>
      </w:r>
      <w:r w:rsidR="003971BD" w:rsidRPr="003971BD">
        <w:t xml:space="preserve"> </w:t>
      </w:r>
      <w:r w:rsidRPr="003971BD">
        <w:t>земли,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находящиеся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граждан,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лиц</w:t>
      </w:r>
      <w:r w:rsidR="003971BD" w:rsidRPr="003971BD">
        <w:t xml:space="preserve"> </w:t>
      </w:r>
      <w:r w:rsidRPr="003971BD">
        <w:t>либо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</w:t>
      </w:r>
      <w:r w:rsidR="003971BD">
        <w:t xml:space="preserve"> (</w:t>
      </w:r>
      <w:r w:rsidRPr="003971BD">
        <w:t>ст</w:t>
      </w:r>
      <w:r w:rsidR="003971BD">
        <w:t>.1</w:t>
      </w:r>
      <w:r w:rsidRPr="003971BD">
        <w:t>6</w:t>
      </w:r>
      <w:r w:rsidR="003971BD" w:rsidRPr="003971BD">
        <w:t xml:space="preserve"> </w:t>
      </w:r>
      <w:r w:rsidR="00952E8A" w:rsidRPr="003971BD">
        <w:t>ЗК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>).</w:t>
      </w:r>
    </w:p>
    <w:p w:rsidR="00B37353" w:rsidRPr="003971BD" w:rsidRDefault="00B37353" w:rsidP="003971BD">
      <w:pPr>
        <w:tabs>
          <w:tab w:val="left" w:pos="726"/>
        </w:tabs>
      </w:pPr>
      <w:r w:rsidRPr="003971BD">
        <w:t>Право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означает</w:t>
      </w:r>
      <w:r w:rsidR="003971BD" w:rsidRPr="003971BD">
        <w:t xml:space="preserve"> </w:t>
      </w:r>
      <w:r w:rsidRPr="003971BD">
        <w:t>принадлежность</w:t>
      </w:r>
      <w:r w:rsidR="003971BD" w:rsidRPr="003971BD">
        <w:t xml:space="preserve"> </w:t>
      </w:r>
      <w:r w:rsidRPr="003971BD">
        <w:t>правомочий</w:t>
      </w:r>
      <w:r w:rsidR="003971BD" w:rsidRPr="003971BD">
        <w:t xml:space="preserve"> </w:t>
      </w:r>
      <w:r w:rsidRPr="003971BD">
        <w:t>владения,</w:t>
      </w:r>
      <w:r w:rsidR="003971BD" w:rsidRPr="003971BD">
        <w:t xml:space="preserve"> </w:t>
      </w:r>
      <w:r w:rsidRPr="003971BD">
        <w:t>пользования,</w:t>
      </w:r>
      <w:r w:rsidR="003971BD" w:rsidRPr="003971BD">
        <w:t xml:space="preserve"> </w:t>
      </w:r>
      <w:r w:rsidRPr="003971BD">
        <w:t>распоряжения</w:t>
      </w:r>
      <w:r w:rsidR="003971BD" w:rsidRPr="003971BD">
        <w:t xml:space="preserve"> </w:t>
      </w:r>
      <w:r w:rsidRPr="003971BD">
        <w:t>государству.</w:t>
      </w:r>
      <w:r w:rsidR="003971BD" w:rsidRPr="003971BD">
        <w:t xml:space="preserve"> </w:t>
      </w:r>
      <w:r w:rsidRPr="003971BD">
        <w:t>Государство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субъект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представлено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одним</w:t>
      </w:r>
      <w:r w:rsidR="003971BD" w:rsidRPr="003971BD">
        <w:t xml:space="preserve"> </w:t>
      </w:r>
      <w:r w:rsidRPr="003971BD">
        <w:t>ведомством,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целым</w:t>
      </w:r>
      <w:r w:rsidR="003971BD" w:rsidRPr="003971BD">
        <w:t xml:space="preserve"> </w:t>
      </w:r>
      <w:r w:rsidRPr="003971BD">
        <w:t>рядом</w:t>
      </w:r>
      <w:r w:rsidR="003971BD" w:rsidRPr="003971BD">
        <w:t xml:space="preserve"> </w:t>
      </w:r>
      <w:r w:rsidRPr="003971BD">
        <w:t>различных</w:t>
      </w:r>
      <w:r w:rsidR="003971BD" w:rsidRPr="003971BD">
        <w:t xml:space="preserve"> </w:t>
      </w:r>
      <w:r w:rsidRPr="003971BD">
        <w:t>органов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власти,</w:t>
      </w:r>
      <w:r w:rsidR="003971BD" w:rsidRPr="003971BD">
        <w:t xml:space="preserve"> </w:t>
      </w:r>
      <w:r w:rsidRPr="003971BD">
        <w:t>между</w:t>
      </w:r>
      <w:r w:rsidR="003971BD" w:rsidRPr="003971BD">
        <w:t xml:space="preserve"> </w:t>
      </w:r>
      <w:r w:rsidRPr="003971BD">
        <w:t>которыми</w:t>
      </w:r>
      <w:r w:rsidR="003971BD" w:rsidRPr="003971BD">
        <w:t xml:space="preserve"> </w:t>
      </w:r>
      <w:r w:rsidRPr="003971BD">
        <w:t>распределяются</w:t>
      </w:r>
      <w:r w:rsidR="003971BD" w:rsidRPr="003971BD">
        <w:t xml:space="preserve"> </w:t>
      </w:r>
      <w:r w:rsidRPr="003971BD">
        <w:t>правомочия</w:t>
      </w:r>
      <w:r w:rsidR="003971BD" w:rsidRPr="003971BD">
        <w:t xml:space="preserve"> </w:t>
      </w:r>
      <w:r w:rsidRPr="003971BD">
        <w:t>собственности.</w:t>
      </w:r>
    </w:p>
    <w:p w:rsidR="00D165B2" w:rsidRPr="003971BD" w:rsidRDefault="00D165B2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статье</w:t>
      </w:r>
      <w:r w:rsidR="003971BD" w:rsidRPr="003971BD">
        <w:t xml:space="preserve"> </w:t>
      </w:r>
      <w:r w:rsidRPr="003971BD">
        <w:t>9</w:t>
      </w:r>
      <w:r w:rsidR="003971BD" w:rsidRPr="003971BD">
        <w:t xml:space="preserve"> </w:t>
      </w:r>
      <w:r w:rsidRPr="003971BD">
        <w:t>Конституции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провозглашено</w:t>
      </w:r>
      <w:r w:rsidR="003971BD" w:rsidRPr="003971BD">
        <w:t>:</w:t>
      </w:r>
      <w:r w:rsidR="003971BD">
        <w:t xml:space="preserve"> "</w:t>
      </w:r>
      <w:r w:rsidRPr="003971BD">
        <w:t>Земля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другие</w:t>
      </w:r>
      <w:r w:rsidR="003971BD" w:rsidRPr="003971BD">
        <w:t xml:space="preserve"> </w:t>
      </w:r>
      <w:r w:rsidRPr="003971BD">
        <w:t>природные</w:t>
      </w:r>
      <w:r w:rsidR="003971BD" w:rsidRPr="003971BD">
        <w:t xml:space="preserve"> </w:t>
      </w:r>
      <w:r w:rsidRPr="003971BD">
        <w:t>ресурсы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находиться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частной,</w:t>
      </w:r>
      <w:r w:rsidR="003971BD" w:rsidRPr="003971BD">
        <w:t xml:space="preserve"> </w:t>
      </w:r>
      <w:r w:rsidRPr="003971BD">
        <w:t>государственной,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иных</w:t>
      </w:r>
      <w:r w:rsidR="003971BD" w:rsidRPr="003971BD">
        <w:t xml:space="preserve"> </w:t>
      </w:r>
      <w:r w:rsidRPr="003971BD">
        <w:t>формах</w:t>
      </w:r>
      <w:r w:rsidR="003971BD" w:rsidRPr="003971BD">
        <w:t xml:space="preserve"> </w:t>
      </w:r>
      <w:r w:rsidRPr="003971BD">
        <w:t>собственности</w:t>
      </w:r>
      <w:r w:rsidR="003971BD">
        <w:t>"</w:t>
      </w:r>
      <w:r w:rsidRPr="003971BD">
        <w:t>.</w:t>
      </w:r>
      <w:r w:rsidR="003971BD" w:rsidRPr="003971BD">
        <w:t xml:space="preserve"> </w:t>
      </w:r>
      <w:r w:rsidRPr="003971BD">
        <w:t>Поскольку</w:t>
      </w:r>
      <w:r w:rsidR="003971BD" w:rsidRPr="003971BD">
        <w:t xml:space="preserve"> </w:t>
      </w:r>
      <w:r w:rsidRPr="003971BD">
        <w:t>перечень</w:t>
      </w:r>
      <w:r w:rsidR="003971BD" w:rsidRPr="003971BD">
        <w:t xml:space="preserve"> </w:t>
      </w:r>
      <w:r w:rsidRPr="003971BD">
        <w:t>форм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указанных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статье</w:t>
      </w:r>
      <w:r w:rsidR="003971BD" w:rsidRPr="003971BD">
        <w:t xml:space="preserve"> </w:t>
      </w:r>
      <w:r w:rsidRPr="003971BD">
        <w:t>9,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исчерпывающий,</w:t>
      </w:r>
      <w:r w:rsidR="003971BD" w:rsidRPr="003971BD">
        <w:t xml:space="preserve"> </w:t>
      </w:r>
      <w:r w:rsidRPr="003971BD">
        <w:t>то</w:t>
      </w:r>
      <w:r w:rsidR="003971BD" w:rsidRPr="003971BD">
        <w:t xml:space="preserve"> </w:t>
      </w:r>
      <w:r w:rsidRPr="003971BD">
        <w:t>кроме</w:t>
      </w:r>
      <w:r w:rsidR="003971BD" w:rsidRPr="003971BD">
        <w:t xml:space="preserve"> </w:t>
      </w:r>
      <w:r w:rsidRPr="003971BD">
        <w:t>названных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вводиться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другие</w:t>
      </w:r>
      <w:r w:rsidR="003971BD" w:rsidRPr="003971BD">
        <w:t xml:space="preserve"> </w:t>
      </w:r>
      <w:r w:rsidRPr="003971BD">
        <w:t>формы</w:t>
      </w:r>
      <w:r w:rsidR="003971BD" w:rsidRPr="003971BD">
        <w:t xml:space="preserve"> </w:t>
      </w:r>
      <w:r w:rsidRPr="003971BD">
        <w:t>собственности.</w:t>
      </w:r>
    </w:p>
    <w:p w:rsidR="00D165B2" w:rsidRPr="003971BD" w:rsidRDefault="00D165B2" w:rsidP="003971BD">
      <w:pPr>
        <w:tabs>
          <w:tab w:val="left" w:pos="726"/>
        </w:tabs>
      </w:pPr>
      <w:r w:rsidRPr="003971BD">
        <w:t>Формы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устанавливаются</w:t>
      </w:r>
      <w:r w:rsidR="003971BD" w:rsidRPr="003971BD">
        <w:t xml:space="preserve"> </w:t>
      </w:r>
      <w:r w:rsidRPr="003971BD">
        <w:t>Конституцией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конституционными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законами,</w:t>
      </w:r>
      <w:r w:rsidR="003971BD" w:rsidRPr="003971BD">
        <w:t xml:space="preserve"> </w:t>
      </w:r>
      <w:r w:rsidRPr="003971BD">
        <w:t>конституциями</w:t>
      </w:r>
      <w:r w:rsidR="003971BD" w:rsidRPr="003971BD">
        <w:t xml:space="preserve"> </w:t>
      </w:r>
      <w:r w:rsidRPr="003971BD">
        <w:t>республик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составе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другими</w:t>
      </w:r>
      <w:r w:rsidR="003971BD" w:rsidRPr="003971BD">
        <w:t xml:space="preserve"> </w:t>
      </w:r>
      <w:r w:rsidRPr="003971BD">
        <w:t>законодательными</w:t>
      </w:r>
      <w:r w:rsidR="003971BD" w:rsidRPr="003971BD">
        <w:t xml:space="preserve"> </w:t>
      </w:r>
      <w:r w:rsidRPr="003971BD">
        <w:t>актами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которых</w:t>
      </w:r>
      <w:r w:rsidR="003971BD" w:rsidRPr="003971BD">
        <w:t xml:space="preserve"> </w:t>
      </w:r>
      <w:r w:rsidRPr="003971BD">
        <w:t>находятся</w:t>
      </w:r>
      <w:r w:rsidR="003971BD" w:rsidRPr="003971BD">
        <w:t xml:space="preserve"> </w:t>
      </w:r>
      <w:r w:rsidRPr="003971BD">
        <w:t>соответствующие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территории</w:t>
      </w:r>
      <w:r w:rsidR="003971BD" w:rsidRPr="003971BD">
        <w:t xml:space="preserve"> </w:t>
      </w:r>
      <w:r w:rsidR="0075491D" w:rsidRPr="003971BD">
        <w:sym w:font="Symbol" w:char="F05B"/>
      </w:r>
      <w:r w:rsidR="0075491D" w:rsidRPr="003971BD">
        <w:t>35,</w:t>
      </w:r>
      <w:r w:rsidR="003971BD" w:rsidRPr="003971BD">
        <w:t xml:space="preserve"> </w:t>
      </w:r>
      <w:r w:rsidR="0075491D" w:rsidRPr="003971BD">
        <w:t>с</w:t>
      </w:r>
      <w:r w:rsidR="003971BD">
        <w:t>.6</w:t>
      </w:r>
      <w:r w:rsidR="0075491D" w:rsidRPr="003971BD">
        <w:t>2</w:t>
      </w:r>
      <w:r w:rsidR="0075491D" w:rsidRPr="003971BD">
        <w:sym w:font="Symbol" w:char="F05D"/>
      </w:r>
      <w:r w:rsidRPr="003971BD">
        <w:t>.</w:t>
      </w:r>
    </w:p>
    <w:p w:rsidR="00911E69" w:rsidRPr="003971BD" w:rsidRDefault="0075491D" w:rsidP="003971BD">
      <w:pPr>
        <w:tabs>
          <w:tab w:val="left" w:pos="726"/>
        </w:tabs>
      </w:pPr>
      <w:r w:rsidRPr="003971BD">
        <w:t>Как</w:t>
      </w:r>
      <w:r w:rsidR="003971BD" w:rsidRPr="003971BD">
        <w:t xml:space="preserve"> </w:t>
      </w:r>
      <w:r w:rsidRPr="003971BD">
        <w:t>подчеркивает</w:t>
      </w:r>
      <w:r w:rsidR="003971BD" w:rsidRPr="003971BD">
        <w:t xml:space="preserve"> </w:t>
      </w:r>
      <w:r w:rsidRPr="003971BD">
        <w:t>С.А.</w:t>
      </w:r>
      <w:r w:rsidR="003971BD" w:rsidRPr="003971BD">
        <w:t xml:space="preserve"> </w:t>
      </w:r>
      <w:r w:rsidRPr="003971BD">
        <w:t>Боголюбов</w:t>
      </w:r>
      <w:r w:rsidR="003971BD" w:rsidRPr="003971BD">
        <w:t xml:space="preserve"> </w:t>
      </w:r>
      <w:r w:rsidRPr="003971BD">
        <w:sym w:font="Symbol" w:char="F05B"/>
      </w:r>
      <w:r w:rsidRPr="003971BD">
        <w:t>24</w:t>
      </w:r>
      <w:r w:rsidRPr="003971BD">
        <w:sym w:font="Symbol" w:char="F05D"/>
      </w:r>
      <w:r w:rsidRPr="003971BD">
        <w:t>,</w:t>
      </w:r>
      <w:r w:rsidR="003971BD" w:rsidRPr="003971BD">
        <w:t xml:space="preserve"> </w:t>
      </w:r>
      <w:r w:rsidRPr="003971BD">
        <w:t>г</w:t>
      </w:r>
      <w:r w:rsidR="00911E69" w:rsidRPr="003971BD">
        <w:t>осударство</w:t>
      </w:r>
      <w:r w:rsidR="003971BD">
        <w:t xml:space="preserve"> (</w:t>
      </w:r>
      <w:r w:rsidR="00911E69" w:rsidRPr="003971BD">
        <w:t>в</w:t>
      </w:r>
      <w:r w:rsidR="003971BD" w:rsidRPr="003971BD">
        <w:t xml:space="preserve"> </w:t>
      </w:r>
      <w:r w:rsidR="00911E69" w:rsidRPr="003971BD">
        <w:t>лице</w:t>
      </w:r>
      <w:r w:rsidR="003971BD" w:rsidRPr="003971BD">
        <w:t xml:space="preserve"> </w:t>
      </w:r>
      <w:r w:rsidR="00911E69" w:rsidRPr="003971BD">
        <w:t>Российской</w:t>
      </w:r>
      <w:r w:rsidR="003971BD" w:rsidRPr="003971BD">
        <w:t xml:space="preserve"> </w:t>
      </w:r>
      <w:r w:rsidR="00911E69" w:rsidRPr="003971BD">
        <w:t>Федерации</w:t>
      </w:r>
      <w:r w:rsidR="003971BD" w:rsidRPr="003971BD">
        <w:t xml:space="preserve"> </w:t>
      </w:r>
      <w:r w:rsidR="00911E69" w:rsidRPr="003971BD">
        <w:t>и</w:t>
      </w:r>
      <w:r w:rsidR="003971BD" w:rsidRPr="003971BD">
        <w:t xml:space="preserve"> </w:t>
      </w:r>
      <w:r w:rsidR="00911E69" w:rsidRPr="003971BD">
        <w:t>ее</w:t>
      </w:r>
      <w:r w:rsidR="003971BD" w:rsidRPr="003971BD">
        <w:t xml:space="preserve"> </w:t>
      </w:r>
      <w:r w:rsidR="00911E69" w:rsidRPr="003971BD">
        <w:t>субъектов</w:t>
      </w:r>
      <w:r w:rsidR="003971BD" w:rsidRPr="003971BD">
        <w:t xml:space="preserve">) </w:t>
      </w:r>
      <w:r w:rsidR="00911E69" w:rsidRPr="003971BD">
        <w:t>в</w:t>
      </w:r>
      <w:r w:rsidR="003971BD" w:rsidRPr="003971BD">
        <w:t xml:space="preserve"> </w:t>
      </w:r>
      <w:r w:rsidR="00911E69" w:rsidRPr="003971BD">
        <w:t>земельных</w:t>
      </w:r>
      <w:r w:rsidR="003971BD" w:rsidRPr="003971BD">
        <w:t xml:space="preserve"> </w:t>
      </w:r>
      <w:r w:rsidR="00911E69" w:rsidRPr="003971BD">
        <w:t>отношениях</w:t>
      </w:r>
      <w:r w:rsidR="003971BD" w:rsidRPr="003971BD">
        <w:t xml:space="preserve"> </w:t>
      </w:r>
      <w:r w:rsidR="00911E69" w:rsidRPr="003971BD">
        <w:t>выступает</w:t>
      </w:r>
      <w:r w:rsidR="003971BD" w:rsidRPr="003971BD">
        <w:t xml:space="preserve"> </w:t>
      </w:r>
      <w:r w:rsidR="00911E69" w:rsidRPr="003971BD">
        <w:t>в</w:t>
      </w:r>
      <w:r w:rsidR="003971BD" w:rsidRPr="003971BD">
        <w:t xml:space="preserve"> </w:t>
      </w:r>
      <w:r w:rsidR="00911E69" w:rsidRPr="003971BD">
        <w:t>двух</w:t>
      </w:r>
      <w:r w:rsidR="003971BD" w:rsidRPr="003971BD">
        <w:t xml:space="preserve"> </w:t>
      </w:r>
      <w:r w:rsidR="00911E69" w:rsidRPr="003971BD">
        <w:t>качествах</w:t>
      </w:r>
      <w:r w:rsidR="003971BD" w:rsidRPr="003971BD">
        <w:t xml:space="preserve">: </w:t>
      </w:r>
      <w:r w:rsidR="00911E69" w:rsidRPr="003971BD">
        <w:t>субъекта</w:t>
      </w:r>
      <w:r w:rsidR="003971BD" w:rsidRPr="003971BD">
        <w:t xml:space="preserve"> </w:t>
      </w:r>
      <w:r w:rsidR="00911E69" w:rsidRPr="003971BD">
        <w:t>государственной</w:t>
      </w:r>
      <w:r w:rsidR="003971BD" w:rsidRPr="003971BD">
        <w:t xml:space="preserve"> </w:t>
      </w:r>
      <w:r w:rsidR="00911E69" w:rsidRPr="003971BD">
        <w:t>власти,</w:t>
      </w:r>
      <w:r w:rsidR="003971BD" w:rsidRPr="003971BD">
        <w:t xml:space="preserve"> </w:t>
      </w:r>
      <w:r w:rsidR="00911E69" w:rsidRPr="003971BD">
        <w:t>устанавливающего</w:t>
      </w:r>
      <w:r w:rsidR="003971BD" w:rsidRPr="003971BD">
        <w:t xml:space="preserve"> </w:t>
      </w:r>
      <w:r w:rsidR="00911E69" w:rsidRPr="003971BD">
        <w:t>нормы</w:t>
      </w:r>
      <w:r w:rsidR="003971BD" w:rsidRPr="003971BD">
        <w:t xml:space="preserve"> </w:t>
      </w:r>
      <w:r w:rsidR="00911E69" w:rsidRPr="003971BD">
        <w:t>земельного</w:t>
      </w:r>
      <w:r w:rsidR="003971BD" w:rsidRPr="003971BD">
        <w:t xml:space="preserve"> </w:t>
      </w:r>
      <w:r w:rsidR="00911E69" w:rsidRPr="003971BD">
        <w:t>законодательства,</w:t>
      </w:r>
      <w:r w:rsidR="003971BD" w:rsidRPr="003971BD">
        <w:t xml:space="preserve"> </w:t>
      </w:r>
      <w:r w:rsidR="00911E69" w:rsidRPr="003971BD">
        <w:t>осуществляющего</w:t>
      </w:r>
      <w:r w:rsidR="003971BD" w:rsidRPr="003971BD">
        <w:t xml:space="preserve"> </w:t>
      </w:r>
      <w:r w:rsidR="00911E69" w:rsidRPr="003971BD">
        <w:t>государственный</w:t>
      </w:r>
      <w:r w:rsidR="003971BD" w:rsidRPr="003971BD">
        <w:t xml:space="preserve"> </w:t>
      </w:r>
      <w:r w:rsidR="00911E69" w:rsidRPr="003971BD">
        <w:t>контроль</w:t>
      </w:r>
      <w:r w:rsidR="003971BD" w:rsidRPr="003971BD">
        <w:t xml:space="preserve"> </w:t>
      </w:r>
      <w:r w:rsidR="00911E69" w:rsidRPr="003971BD">
        <w:t>за</w:t>
      </w:r>
      <w:r w:rsidR="003971BD" w:rsidRPr="003971BD">
        <w:t xml:space="preserve"> </w:t>
      </w:r>
      <w:r w:rsidR="00911E69" w:rsidRPr="003971BD">
        <w:t>использованием</w:t>
      </w:r>
      <w:r w:rsidR="003971BD" w:rsidRPr="003971BD">
        <w:t xml:space="preserve"> </w:t>
      </w:r>
      <w:r w:rsidR="00911E69" w:rsidRPr="003971BD">
        <w:t>земель</w:t>
      </w:r>
      <w:r w:rsidR="003971BD" w:rsidRPr="003971BD">
        <w:t xml:space="preserve"> </w:t>
      </w:r>
      <w:r w:rsidR="00911E69" w:rsidRPr="003971BD">
        <w:t>и</w:t>
      </w:r>
      <w:r w:rsidR="003971BD" w:rsidRPr="003971BD">
        <w:t xml:space="preserve"> </w:t>
      </w:r>
      <w:r w:rsidR="00911E69" w:rsidRPr="003971BD">
        <w:t>другие</w:t>
      </w:r>
      <w:r w:rsidR="003971BD" w:rsidRPr="003971BD">
        <w:t xml:space="preserve"> </w:t>
      </w:r>
      <w:r w:rsidR="00911E69" w:rsidRPr="003971BD">
        <w:t>функции,</w:t>
      </w:r>
      <w:r w:rsidR="003971BD" w:rsidRPr="003971BD">
        <w:t xml:space="preserve"> </w:t>
      </w:r>
      <w:r w:rsidR="00911E69" w:rsidRPr="003971BD">
        <w:t>названные</w:t>
      </w:r>
      <w:r w:rsidR="003971BD" w:rsidRPr="003971BD">
        <w:t xml:space="preserve"> </w:t>
      </w:r>
      <w:r w:rsidR="00911E69" w:rsidRPr="003971BD">
        <w:t>в</w:t>
      </w:r>
      <w:r w:rsidR="003971BD" w:rsidRPr="003971BD">
        <w:t xml:space="preserve"> </w:t>
      </w:r>
      <w:r w:rsidR="00911E69" w:rsidRPr="003971BD">
        <w:t>статьях</w:t>
      </w:r>
      <w:r w:rsidR="003971BD" w:rsidRPr="003971BD">
        <w:t xml:space="preserve"> </w:t>
      </w:r>
      <w:r w:rsidR="00911E69" w:rsidRPr="003971BD">
        <w:t>9</w:t>
      </w:r>
      <w:r w:rsidR="003971BD" w:rsidRPr="003971BD">
        <w:t xml:space="preserve"> - </w:t>
      </w:r>
      <w:r w:rsidR="00911E69" w:rsidRPr="003971BD">
        <w:t>19</w:t>
      </w:r>
      <w:r w:rsidR="003971BD" w:rsidRPr="003971BD">
        <w:t xml:space="preserve"> </w:t>
      </w:r>
      <w:r w:rsidR="00CF4334" w:rsidRPr="003971BD">
        <w:t>ЗК</w:t>
      </w:r>
      <w:r w:rsidR="003971BD" w:rsidRPr="003971BD">
        <w:t xml:space="preserve"> </w:t>
      </w:r>
      <w:r w:rsidR="00911E69" w:rsidRPr="003971BD">
        <w:t>РФ,</w:t>
      </w:r>
      <w:r w:rsidR="003971BD" w:rsidRPr="003971BD">
        <w:t xml:space="preserve"> </w:t>
      </w:r>
      <w:r w:rsidR="00911E69" w:rsidRPr="003971BD">
        <w:t>и</w:t>
      </w:r>
      <w:r w:rsidR="003971BD" w:rsidRPr="003971BD">
        <w:t xml:space="preserve"> </w:t>
      </w:r>
      <w:r w:rsidR="00911E69" w:rsidRPr="003971BD">
        <w:t>в</w:t>
      </w:r>
      <w:r w:rsidR="003971BD" w:rsidRPr="003971BD">
        <w:t xml:space="preserve"> </w:t>
      </w:r>
      <w:r w:rsidR="00911E69" w:rsidRPr="003971BD">
        <w:t>качестве</w:t>
      </w:r>
      <w:r w:rsidR="003971BD" w:rsidRPr="003971BD">
        <w:t xml:space="preserve"> </w:t>
      </w:r>
      <w:r w:rsidR="00911E69" w:rsidRPr="003971BD">
        <w:t>собственника</w:t>
      </w:r>
      <w:r w:rsidR="003971BD" w:rsidRPr="003971BD">
        <w:t xml:space="preserve"> </w:t>
      </w:r>
      <w:r w:rsidR="00911E69" w:rsidRPr="003971BD">
        <w:t>земельных</w:t>
      </w:r>
      <w:r w:rsidR="003971BD" w:rsidRPr="003971BD">
        <w:t xml:space="preserve"> </w:t>
      </w:r>
      <w:r w:rsidR="00911E69" w:rsidRPr="003971BD">
        <w:t>участков,</w:t>
      </w:r>
      <w:r w:rsidR="003971BD" w:rsidRPr="003971BD">
        <w:t xml:space="preserve"> </w:t>
      </w:r>
      <w:r w:rsidR="00911E69" w:rsidRPr="003971BD">
        <w:t>обладающего</w:t>
      </w:r>
      <w:r w:rsidR="003971BD" w:rsidRPr="003971BD">
        <w:t xml:space="preserve"> </w:t>
      </w:r>
      <w:r w:rsidR="00911E69" w:rsidRPr="003971BD">
        <w:t>теми</w:t>
      </w:r>
      <w:r w:rsidR="003971BD" w:rsidRPr="003971BD">
        <w:t xml:space="preserve"> </w:t>
      </w:r>
      <w:r w:rsidR="00911E69" w:rsidRPr="003971BD">
        <w:t>же</w:t>
      </w:r>
      <w:r w:rsidR="003971BD" w:rsidRPr="003971BD">
        <w:t xml:space="preserve"> </w:t>
      </w:r>
      <w:r w:rsidR="00911E69" w:rsidRPr="003971BD">
        <w:t>правомочиями,</w:t>
      </w:r>
      <w:r w:rsidR="003971BD" w:rsidRPr="003971BD">
        <w:t xml:space="preserve"> </w:t>
      </w:r>
      <w:r w:rsidR="00911E69" w:rsidRPr="003971BD">
        <w:t>что</w:t>
      </w:r>
      <w:r w:rsidR="003971BD" w:rsidRPr="003971BD">
        <w:t xml:space="preserve"> </w:t>
      </w:r>
      <w:r w:rsidR="00911E69" w:rsidRPr="003971BD">
        <w:t>и</w:t>
      </w:r>
      <w:r w:rsidR="003971BD" w:rsidRPr="003971BD">
        <w:t xml:space="preserve"> </w:t>
      </w:r>
      <w:r w:rsidR="00911E69" w:rsidRPr="003971BD">
        <w:t>другие</w:t>
      </w:r>
      <w:r w:rsidR="003971BD" w:rsidRPr="003971BD">
        <w:t xml:space="preserve"> </w:t>
      </w:r>
      <w:r w:rsidR="00911E69" w:rsidRPr="003971BD">
        <w:t>собственники.</w:t>
      </w:r>
      <w:r w:rsidR="003971BD" w:rsidRPr="003971BD">
        <w:t xml:space="preserve"> </w:t>
      </w:r>
      <w:r w:rsidR="00911E69" w:rsidRPr="003971BD">
        <w:t>В</w:t>
      </w:r>
      <w:r w:rsidR="003971BD" w:rsidRPr="003971BD">
        <w:t xml:space="preserve"> </w:t>
      </w:r>
      <w:r w:rsidR="00911E69" w:rsidRPr="003971BD">
        <w:t>соответствии</w:t>
      </w:r>
      <w:r w:rsidR="003971BD" w:rsidRPr="003971BD">
        <w:t xml:space="preserve"> </w:t>
      </w:r>
      <w:r w:rsidR="00911E69" w:rsidRPr="003971BD">
        <w:t>со</w:t>
      </w:r>
      <w:r w:rsidR="003971BD" w:rsidRPr="003971BD">
        <w:t xml:space="preserve"> </w:t>
      </w:r>
      <w:r w:rsidR="00911E69" w:rsidRPr="003971BD">
        <w:t>статьей</w:t>
      </w:r>
      <w:r w:rsidR="003971BD" w:rsidRPr="003971BD">
        <w:t xml:space="preserve"> </w:t>
      </w:r>
      <w:r w:rsidR="00911E69" w:rsidRPr="003971BD">
        <w:t>124</w:t>
      </w:r>
      <w:r w:rsidR="003971BD" w:rsidRPr="003971BD">
        <w:t xml:space="preserve"> </w:t>
      </w:r>
      <w:r w:rsidR="00911E69" w:rsidRPr="003971BD">
        <w:t>Гражданского</w:t>
      </w:r>
      <w:r w:rsidR="003971BD" w:rsidRPr="003971BD">
        <w:t xml:space="preserve"> </w:t>
      </w:r>
      <w:r w:rsidR="00911E69" w:rsidRPr="003971BD">
        <w:t>кодекса</w:t>
      </w:r>
      <w:r w:rsidR="003971BD" w:rsidRPr="003971BD">
        <w:t xml:space="preserve"> </w:t>
      </w:r>
      <w:r w:rsidR="00911E69" w:rsidRPr="003971BD">
        <w:t>РФ</w:t>
      </w:r>
      <w:r w:rsidR="003971BD">
        <w:t xml:space="preserve"> (</w:t>
      </w:r>
      <w:r w:rsidR="00CF4334" w:rsidRPr="003971BD">
        <w:t>далее</w:t>
      </w:r>
      <w:r w:rsidR="003971BD" w:rsidRPr="003971BD">
        <w:t xml:space="preserve"> - </w:t>
      </w:r>
      <w:r w:rsidR="00CF4334" w:rsidRPr="003971BD">
        <w:t>ГК</w:t>
      </w:r>
      <w:r w:rsidR="003971BD" w:rsidRPr="003971BD">
        <w:t xml:space="preserve"> </w:t>
      </w:r>
      <w:r w:rsidR="00CF4334" w:rsidRPr="003971BD">
        <w:t>РФ</w:t>
      </w:r>
      <w:r w:rsidR="003971BD" w:rsidRPr="003971BD">
        <w:t xml:space="preserve">) </w:t>
      </w:r>
      <w:r w:rsidR="00911E69" w:rsidRPr="003971BD">
        <w:t>при</w:t>
      </w:r>
      <w:r w:rsidR="003971BD" w:rsidRPr="003971BD">
        <w:t xml:space="preserve"> </w:t>
      </w:r>
      <w:r w:rsidR="00911E69" w:rsidRPr="003971BD">
        <w:t>заключении</w:t>
      </w:r>
      <w:r w:rsidR="003971BD" w:rsidRPr="003971BD">
        <w:t xml:space="preserve"> </w:t>
      </w:r>
      <w:r w:rsidR="00911E69" w:rsidRPr="003971BD">
        <w:t>сделок</w:t>
      </w:r>
      <w:r w:rsidR="003971BD" w:rsidRPr="003971BD">
        <w:t xml:space="preserve"> </w:t>
      </w:r>
      <w:r w:rsidR="00911E69" w:rsidRPr="003971BD">
        <w:t>с</w:t>
      </w:r>
      <w:r w:rsidR="003971BD" w:rsidRPr="003971BD">
        <w:t xml:space="preserve"> </w:t>
      </w:r>
      <w:r w:rsidR="00911E69" w:rsidRPr="003971BD">
        <w:t>землей</w:t>
      </w:r>
      <w:r w:rsidR="003971BD" w:rsidRPr="003971BD">
        <w:t xml:space="preserve"> </w:t>
      </w:r>
      <w:r w:rsidR="00911E69" w:rsidRPr="003971BD">
        <w:t>и</w:t>
      </w:r>
      <w:r w:rsidR="003971BD" w:rsidRPr="003971BD">
        <w:t xml:space="preserve"> </w:t>
      </w:r>
      <w:r w:rsidR="00911E69" w:rsidRPr="003971BD">
        <w:t>в</w:t>
      </w:r>
      <w:r w:rsidR="003971BD" w:rsidRPr="003971BD">
        <w:t xml:space="preserve"> </w:t>
      </w:r>
      <w:r w:rsidR="00911E69" w:rsidRPr="003971BD">
        <w:t>иных</w:t>
      </w:r>
      <w:r w:rsidR="003971BD" w:rsidRPr="003971BD">
        <w:t xml:space="preserve"> </w:t>
      </w:r>
      <w:r w:rsidR="00911E69" w:rsidRPr="003971BD">
        <w:t>отношениях,</w:t>
      </w:r>
      <w:r w:rsidR="003971BD" w:rsidRPr="003971BD">
        <w:t xml:space="preserve"> </w:t>
      </w:r>
      <w:r w:rsidR="00911E69" w:rsidRPr="003971BD">
        <w:t>регулируемых</w:t>
      </w:r>
      <w:r w:rsidR="003971BD" w:rsidRPr="003971BD">
        <w:t xml:space="preserve"> </w:t>
      </w:r>
      <w:r w:rsidR="00911E69" w:rsidRPr="003971BD">
        <w:t>гражданским</w:t>
      </w:r>
      <w:r w:rsidR="003971BD" w:rsidRPr="003971BD">
        <w:t xml:space="preserve"> </w:t>
      </w:r>
      <w:r w:rsidR="00911E69" w:rsidRPr="003971BD">
        <w:t>законодательством,</w:t>
      </w:r>
      <w:r w:rsidR="003971BD" w:rsidRPr="003971BD">
        <w:t xml:space="preserve"> </w:t>
      </w:r>
      <w:r w:rsidR="00911E69" w:rsidRPr="003971BD">
        <w:t>Российская</w:t>
      </w:r>
      <w:r w:rsidR="003971BD" w:rsidRPr="003971BD">
        <w:t xml:space="preserve"> </w:t>
      </w:r>
      <w:r w:rsidR="00911E69" w:rsidRPr="003971BD">
        <w:t>Федерация</w:t>
      </w:r>
      <w:r w:rsidR="003971BD" w:rsidRPr="003971BD">
        <w:t xml:space="preserve"> </w:t>
      </w:r>
      <w:r w:rsidR="00911E69" w:rsidRPr="003971BD">
        <w:t>и</w:t>
      </w:r>
      <w:r w:rsidR="003971BD" w:rsidRPr="003971BD">
        <w:t xml:space="preserve"> </w:t>
      </w:r>
      <w:r w:rsidR="00911E69" w:rsidRPr="003971BD">
        <w:t>ее</w:t>
      </w:r>
      <w:r w:rsidR="003971BD" w:rsidRPr="003971BD">
        <w:t xml:space="preserve"> </w:t>
      </w:r>
      <w:r w:rsidR="00911E69" w:rsidRPr="003971BD">
        <w:t>субъекты</w:t>
      </w:r>
      <w:r w:rsidR="003971BD" w:rsidRPr="003971BD">
        <w:t xml:space="preserve"> </w:t>
      </w:r>
      <w:r w:rsidR="00911E69" w:rsidRPr="003971BD">
        <w:t>выступают</w:t>
      </w:r>
      <w:r w:rsidR="003971BD" w:rsidRPr="003971BD">
        <w:t xml:space="preserve"> </w:t>
      </w:r>
      <w:r w:rsidR="00911E69" w:rsidRPr="003971BD">
        <w:t>на</w:t>
      </w:r>
      <w:r w:rsidR="003971BD" w:rsidRPr="003971BD">
        <w:t xml:space="preserve"> </w:t>
      </w:r>
      <w:r w:rsidR="00911E69" w:rsidRPr="003971BD">
        <w:t>равных</w:t>
      </w:r>
      <w:r w:rsidR="003971BD" w:rsidRPr="003971BD">
        <w:t xml:space="preserve"> </w:t>
      </w:r>
      <w:r w:rsidR="00911E69" w:rsidRPr="003971BD">
        <w:t>началах</w:t>
      </w:r>
      <w:r w:rsidR="003971BD" w:rsidRPr="003971BD">
        <w:t xml:space="preserve"> </w:t>
      </w:r>
      <w:r w:rsidR="00911E69" w:rsidRPr="003971BD">
        <w:t>с</w:t>
      </w:r>
      <w:r w:rsidR="003971BD" w:rsidRPr="003971BD">
        <w:t xml:space="preserve"> </w:t>
      </w:r>
      <w:r w:rsidR="00911E69" w:rsidRPr="003971BD">
        <w:t>иными</w:t>
      </w:r>
      <w:r w:rsidR="003971BD" w:rsidRPr="003971BD">
        <w:t xml:space="preserve"> </w:t>
      </w:r>
      <w:r w:rsidR="00911E69" w:rsidRPr="003971BD">
        <w:t>участниками</w:t>
      </w:r>
      <w:r w:rsidR="003971BD" w:rsidRPr="003971BD">
        <w:t xml:space="preserve"> </w:t>
      </w:r>
      <w:r w:rsidR="00911E69" w:rsidRPr="003971BD">
        <w:t>этих</w:t>
      </w:r>
      <w:r w:rsidR="003971BD" w:rsidRPr="003971BD">
        <w:t xml:space="preserve"> </w:t>
      </w:r>
      <w:r w:rsidR="00911E69" w:rsidRPr="003971BD">
        <w:t>отношений</w:t>
      </w:r>
      <w:r w:rsidR="003971BD" w:rsidRPr="003971BD">
        <w:t xml:space="preserve"> - </w:t>
      </w:r>
      <w:r w:rsidR="00911E69" w:rsidRPr="003971BD">
        <w:t>гражданами</w:t>
      </w:r>
      <w:r w:rsidR="003971BD" w:rsidRPr="003971BD">
        <w:t xml:space="preserve"> </w:t>
      </w:r>
      <w:r w:rsidR="00911E69" w:rsidRPr="003971BD">
        <w:t>и</w:t>
      </w:r>
      <w:r w:rsidR="003971BD" w:rsidRPr="003971BD">
        <w:t xml:space="preserve"> </w:t>
      </w:r>
      <w:r w:rsidR="00911E69" w:rsidRPr="003971BD">
        <w:t>юридическими</w:t>
      </w:r>
      <w:r w:rsidR="003971BD" w:rsidRPr="003971BD">
        <w:t xml:space="preserve"> </w:t>
      </w:r>
      <w:r w:rsidR="00911E69" w:rsidRPr="003971BD">
        <w:t>лицами.</w:t>
      </w:r>
    </w:p>
    <w:p w:rsidR="00227FB3" w:rsidRPr="003971BD" w:rsidRDefault="00227FB3" w:rsidP="003971BD">
      <w:pPr>
        <w:tabs>
          <w:tab w:val="left" w:pos="726"/>
        </w:tabs>
      </w:pPr>
      <w:r w:rsidRPr="003971BD">
        <w:t>Государственная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имеет</w:t>
      </w:r>
      <w:r w:rsidR="003971BD" w:rsidRPr="003971BD">
        <w:t xml:space="preserve"> </w:t>
      </w:r>
      <w:r w:rsidRPr="003971BD">
        <w:t>сложный</w:t>
      </w:r>
      <w:r w:rsidR="003971BD" w:rsidRPr="003971BD">
        <w:t xml:space="preserve"> </w:t>
      </w:r>
      <w:r w:rsidRPr="003971BD">
        <w:t>состав,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своей</w:t>
      </w:r>
      <w:r w:rsidR="003971BD" w:rsidRPr="003971BD">
        <w:t xml:space="preserve"> </w:t>
      </w:r>
      <w:r w:rsidRPr="003971BD">
        <w:t>принадлежности</w:t>
      </w:r>
      <w:r w:rsidR="003971BD" w:rsidRPr="003971BD">
        <w:t xml:space="preserve"> </w:t>
      </w:r>
      <w:r w:rsidRPr="003971BD">
        <w:t>она</w:t>
      </w:r>
      <w:r w:rsidR="003971BD" w:rsidRPr="003971BD">
        <w:t xml:space="preserve"> </w:t>
      </w:r>
      <w:r w:rsidRPr="003971BD">
        <w:t>имеет</w:t>
      </w:r>
      <w:r w:rsidR="003971BD" w:rsidRPr="003971BD">
        <w:t xml:space="preserve"> </w:t>
      </w:r>
      <w:r w:rsidRPr="003971BD">
        <w:t>несколько</w:t>
      </w:r>
      <w:r w:rsidR="003971BD" w:rsidRPr="003971BD">
        <w:t xml:space="preserve"> </w:t>
      </w:r>
      <w:r w:rsidRPr="003971BD">
        <w:t>уровней</w:t>
      </w:r>
      <w:r w:rsidR="003971BD" w:rsidRPr="003971BD">
        <w:t xml:space="preserve">: </w:t>
      </w:r>
      <w:r w:rsidRPr="003971BD">
        <w:t>федеральная</w:t>
      </w:r>
      <w:r w:rsidR="003971BD" w:rsidRPr="003971BD">
        <w:t xml:space="preserve"> </w:t>
      </w:r>
      <w:r w:rsidRPr="003971BD">
        <w:t>собственность,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республик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составе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краев,</w:t>
      </w:r>
      <w:r w:rsidR="003971BD" w:rsidRPr="003971BD">
        <w:t xml:space="preserve"> </w:t>
      </w:r>
      <w:r w:rsidRPr="003971BD">
        <w:t>областей,</w:t>
      </w:r>
      <w:r w:rsidR="003971BD" w:rsidRPr="003971BD">
        <w:t xml:space="preserve"> </w:t>
      </w:r>
      <w:r w:rsidRPr="003971BD">
        <w:t>автономной</w:t>
      </w:r>
      <w:r w:rsidR="003971BD" w:rsidRPr="003971BD">
        <w:t xml:space="preserve"> </w:t>
      </w:r>
      <w:r w:rsidRPr="003971BD">
        <w:t>области,</w:t>
      </w:r>
      <w:r w:rsidR="003971BD" w:rsidRPr="003971BD">
        <w:t xml:space="preserve"> </w:t>
      </w:r>
      <w:r w:rsidRPr="003971BD">
        <w:t>автономных</w:t>
      </w:r>
      <w:r w:rsidR="003971BD" w:rsidRPr="003971BD">
        <w:t xml:space="preserve"> </w:t>
      </w:r>
      <w:r w:rsidRPr="003971BD">
        <w:t>округов,</w:t>
      </w:r>
      <w:r w:rsidR="003971BD" w:rsidRPr="003971BD">
        <w:t xml:space="preserve"> </w:t>
      </w:r>
      <w:r w:rsidRPr="003971BD">
        <w:t>городов</w:t>
      </w:r>
      <w:r w:rsidR="003971BD" w:rsidRPr="003971BD">
        <w:t xml:space="preserve"> </w:t>
      </w:r>
      <w:r w:rsidRPr="003971BD">
        <w:t>Москвы,</w:t>
      </w:r>
      <w:r w:rsidR="003971BD" w:rsidRPr="003971BD">
        <w:t xml:space="preserve"> </w:t>
      </w:r>
      <w:r w:rsidRPr="003971BD">
        <w:t>Санкт-Петербурга.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столько,</w:t>
      </w:r>
      <w:r w:rsidR="003971BD" w:rsidRPr="003971BD">
        <w:t xml:space="preserve"> </w:t>
      </w:r>
      <w:r w:rsidRPr="003971BD">
        <w:t>сколько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Федерации.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одни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те</w:t>
      </w:r>
      <w:r w:rsidR="003971BD" w:rsidRPr="003971BD">
        <w:t xml:space="preserve"> </w:t>
      </w:r>
      <w:r w:rsidRPr="003971BD">
        <w:t>же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двух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несколько</w:t>
      </w:r>
      <w:r w:rsidR="003971BD" w:rsidRPr="003971BD">
        <w:t xml:space="preserve"> </w:t>
      </w:r>
      <w:r w:rsidRPr="003971BD">
        <w:t>собственников,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общая</w:t>
      </w:r>
      <w:r w:rsidR="003971BD" w:rsidRPr="003971BD">
        <w:t xml:space="preserve"> </w:t>
      </w:r>
      <w:r w:rsidRPr="003971BD">
        <w:t>государственная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предусмотрена</w:t>
      </w:r>
      <w:r w:rsidR="003971BD" w:rsidRPr="003971BD">
        <w:t xml:space="preserve"> </w:t>
      </w:r>
      <w:r w:rsidRPr="003971BD">
        <w:t>законодательством.</w:t>
      </w:r>
    </w:p>
    <w:p w:rsidR="003971BD" w:rsidRPr="003971BD" w:rsidRDefault="00C442CC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федеральной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находятся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>:</w:t>
      </w:r>
    </w:p>
    <w:p w:rsidR="003971BD" w:rsidRPr="003971BD" w:rsidRDefault="00C442C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которые</w:t>
      </w:r>
      <w:r w:rsidR="003971BD" w:rsidRPr="003971BD">
        <w:t xml:space="preserve"> </w:t>
      </w:r>
      <w:r w:rsidRPr="003971BD">
        <w:t>признаны</w:t>
      </w:r>
      <w:r w:rsidR="003971BD" w:rsidRPr="003971BD">
        <w:t xml:space="preserve"> </w:t>
      </w:r>
      <w:r w:rsidRPr="003971BD">
        <w:t>таковыми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>;</w:t>
      </w:r>
    </w:p>
    <w:p w:rsidR="003971BD" w:rsidRPr="003971BD" w:rsidRDefault="00C442C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возникло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разграничении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>;</w:t>
      </w:r>
    </w:p>
    <w:p w:rsidR="00C442CC" w:rsidRPr="003971BD" w:rsidRDefault="00C442C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которые</w:t>
      </w:r>
      <w:r w:rsidR="003971BD" w:rsidRPr="003971BD">
        <w:t xml:space="preserve"> </w:t>
      </w:r>
      <w:r w:rsidRPr="003971BD">
        <w:t>приобретены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Федерацией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основаниям,</w:t>
      </w:r>
      <w:r w:rsidR="003971BD" w:rsidRPr="003971BD">
        <w:t xml:space="preserve"> </w:t>
      </w:r>
      <w:r w:rsidRPr="003971BD">
        <w:t>предусмотренным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</w:t>
      </w:r>
      <w:r w:rsidR="003971BD">
        <w:t xml:space="preserve"> (</w:t>
      </w:r>
      <w:r w:rsidR="00133F69" w:rsidRPr="003971BD">
        <w:t>ст</w:t>
      </w:r>
      <w:r w:rsidR="003971BD">
        <w:t>.1</w:t>
      </w:r>
      <w:r w:rsidR="00133F69" w:rsidRPr="003971BD">
        <w:t>7</w:t>
      </w:r>
      <w:r w:rsidR="003971BD" w:rsidRPr="003971BD">
        <w:t xml:space="preserve"> </w:t>
      </w:r>
      <w:r w:rsidR="00952E8A" w:rsidRPr="003971BD">
        <w:t>ЗК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>).</w:t>
      </w:r>
    </w:p>
    <w:p w:rsidR="00EC129D" w:rsidRPr="003971BD" w:rsidRDefault="00EC129D" w:rsidP="003971BD">
      <w:pPr>
        <w:tabs>
          <w:tab w:val="left" w:pos="726"/>
        </w:tabs>
      </w:pPr>
      <w:r w:rsidRPr="003971BD">
        <w:t>Как</w:t>
      </w:r>
      <w:r w:rsidR="003971BD" w:rsidRPr="003971BD">
        <w:t xml:space="preserve"> </w:t>
      </w:r>
      <w:r w:rsidRPr="003971BD">
        <w:t>собственник</w:t>
      </w:r>
      <w:r w:rsidR="003971BD" w:rsidRPr="003971BD">
        <w:t xml:space="preserve"> </w:t>
      </w:r>
      <w:r w:rsidRPr="003971BD">
        <w:t>государство</w:t>
      </w:r>
      <w:r w:rsidR="003971BD" w:rsidRPr="003971BD">
        <w:t xml:space="preserve"> </w:t>
      </w:r>
      <w:r w:rsidRPr="003971BD">
        <w:t>владеет,</w:t>
      </w:r>
      <w:r w:rsidR="003971BD" w:rsidRPr="003971BD">
        <w:t xml:space="preserve"> </w:t>
      </w:r>
      <w:r w:rsidRPr="003971BD">
        <w:t>пользуется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распоряжается</w:t>
      </w:r>
      <w:r w:rsidR="003971BD" w:rsidRPr="003971BD">
        <w:t xml:space="preserve"> </w:t>
      </w:r>
      <w:r w:rsidRPr="003971BD">
        <w:t>своим</w:t>
      </w:r>
      <w:r w:rsidR="003971BD" w:rsidRPr="003971BD">
        <w:t xml:space="preserve"> </w:t>
      </w:r>
      <w:r w:rsidRPr="003971BD">
        <w:t>имуществом</w:t>
      </w:r>
      <w:r w:rsidR="003971BD" w:rsidRPr="003971BD">
        <w:t xml:space="preserve"> - </w:t>
      </w:r>
      <w:r w:rsidRPr="003971BD">
        <w:t>землей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природными</w:t>
      </w:r>
      <w:r w:rsidR="003971BD" w:rsidRPr="003971BD">
        <w:t xml:space="preserve"> </w:t>
      </w:r>
      <w:r w:rsidRPr="003971BD">
        <w:t>ресурсами</w:t>
      </w:r>
      <w:r w:rsidR="003971BD" w:rsidRPr="003971BD">
        <w:t xml:space="preserve">; </w:t>
      </w:r>
      <w:r w:rsidRPr="003971BD">
        <w:t>как</w:t>
      </w:r>
      <w:r w:rsidR="003971BD" w:rsidRPr="003971BD">
        <w:t xml:space="preserve"> </w:t>
      </w:r>
      <w:r w:rsidRPr="003971BD">
        <w:t>суверен,</w:t>
      </w:r>
      <w:r w:rsidR="003971BD" w:rsidRPr="003971BD">
        <w:t xml:space="preserve"> </w:t>
      </w:r>
      <w:r w:rsidRPr="003971BD">
        <w:t>обладатель</w:t>
      </w:r>
      <w:r w:rsidR="003971BD" w:rsidRPr="003971BD">
        <w:t xml:space="preserve"> </w:t>
      </w:r>
      <w:r w:rsidRPr="003971BD">
        <w:t>публичной</w:t>
      </w:r>
      <w:r w:rsidR="003971BD" w:rsidRPr="003971BD">
        <w:t xml:space="preserve"> </w:t>
      </w:r>
      <w:r w:rsidRPr="003971BD">
        <w:t>власти</w:t>
      </w:r>
      <w:r w:rsidR="003971BD" w:rsidRPr="003971BD">
        <w:t xml:space="preserve"> </w:t>
      </w:r>
      <w:r w:rsidRPr="003971BD">
        <w:t>государство</w:t>
      </w:r>
      <w:r w:rsidR="003971BD" w:rsidRPr="003971BD">
        <w:t xml:space="preserve"> </w:t>
      </w:r>
      <w:r w:rsidRPr="003971BD">
        <w:t>устанавливает</w:t>
      </w:r>
      <w:r w:rsidR="003971BD" w:rsidRPr="003971BD">
        <w:t xml:space="preserve"> </w:t>
      </w:r>
      <w:r w:rsidRPr="003971BD">
        <w:t>правила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ими,</w:t>
      </w:r>
      <w:r w:rsidR="003971BD" w:rsidRPr="003971BD">
        <w:t xml:space="preserve"> </w:t>
      </w:r>
      <w:r w:rsidRPr="003971BD">
        <w:t>придает</w:t>
      </w:r>
      <w:r w:rsidR="003971BD" w:rsidRPr="003971BD">
        <w:t xml:space="preserve"> </w:t>
      </w:r>
      <w:r w:rsidRPr="003971BD">
        <w:t>природным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земельным</w:t>
      </w:r>
      <w:r w:rsidR="003971BD" w:rsidRPr="003971BD">
        <w:t xml:space="preserve"> </w:t>
      </w:r>
      <w:r w:rsidRPr="003971BD">
        <w:t>платежам</w:t>
      </w:r>
      <w:r w:rsidR="003971BD" w:rsidRPr="003971BD">
        <w:t xml:space="preserve"> </w:t>
      </w:r>
      <w:r w:rsidRPr="003971BD">
        <w:t>компенсационно-восстановительный,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налоговый,</w:t>
      </w:r>
      <w:r w:rsidR="003971BD" w:rsidRPr="003971BD">
        <w:t xml:space="preserve"> </w:t>
      </w:r>
      <w:r w:rsidRPr="003971BD">
        <w:t>фискальный</w:t>
      </w:r>
      <w:r w:rsidR="003971BD" w:rsidRPr="003971BD">
        <w:t xml:space="preserve"> </w:t>
      </w:r>
      <w:r w:rsidRPr="003971BD">
        <w:t>характер.</w:t>
      </w:r>
    </w:p>
    <w:p w:rsidR="00EC129D" w:rsidRPr="003971BD" w:rsidRDefault="003971BD" w:rsidP="003971BD">
      <w:pPr>
        <w:tabs>
          <w:tab w:val="left" w:pos="726"/>
        </w:tabs>
      </w:pPr>
      <w:r>
        <w:t>"</w:t>
      </w:r>
      <w:r w:rsidR="00EC129D" w:rsidRPr="003971BD">
        <w:t>Верховный</w:t>
      </w:r>
      <w:r w:rsidRPr="003971BD">
        <w:t xml:space="preserve"> </w:t>
      </w:r>
      <w:r w:rsidR="00EC129D" w:rsidRPr="003971BD">
        <w:t>Суд</w:t>
      </w:r>
      <w:r w:rsidRPr="003971BD">
        <w:t xml:space="preserve"> </w:t>
      </w:r>
      <w:r w:rsidR="00EC129D" w:rsidRPr="003971BD">
        <w:t>РФ,</w:t>
      </w:r>
      <w:r w:rsidRPr="003971BD">
        <w:t xml:space="preserve"> </w:t>
      </w:r>
      <w:r w:rsidR="00EC129D" w:rsidRPr="003971BD">
        <w:t>рассмотрев</w:t>
      </w:r>
      <w:r w:rsidRPr="003971BD">
        <w:t xml:space="preserve"> </w:t>
      </w:r>
      <w:r w:rsidR="00EC129D" w:rsidRPr="003971BD">
        <w:t>гражданское</w:t>
      </w:r>
      <w:r w:rsidRPr="003971BD">
        <w:t xml:space="preserve"> </w:t>
      </w:r>
      <w:r w:rsidR="00EC129D" w:rsidRPr="003971BD">
        <w:t>дело</w:t>
      </w:r>
      <w:r w:rsidRPr="003971BD">
        <w:t xml:space="preserve"> </w:t>
      </w:r>
      <w:r w:rsidR="00EC129D" w:rsidRPr="003971BD">
        <w:t>по</w:t>
      </w:r>
      <w:r w:rsidRPr="003971BD">
        <w:t xml:space="preserve"> </w:t>
      </w:r>
      <w:r w:rsidR="00EC129D" w:rsidRPr="003971BD">
        <w:t>заявлению</w:t>
      </w:r>
      <w:r w:rsidRPr="003971BD">
        <w:t xml:space="preserve"> </w:t>
      </w:r>
      <w:r w:rsidR="00EC129D" w:rsidRPr="003971BD">
        <w:t>производственного</w:t>
      </w:r>
      <w:r w:rsidRPr="003971BD">
        <w:t xml:space="preserve"> </w:t>
      </w:r>
      <w:r w:rsidR="00EC129D" w:rsidRPr="003971BD">
        <w:t>кооператива</w:t>
      </w:r>
      <w:r>
        <w:t xml:space="preserve"> (</w:t>
      </w:r>
      <w:r w:rsidR="00EC129D" w:rsidRPr="003971BD">
        <w:t>артели</w:t>
      </w:r>
      <w:r w:rsidRPr="003971BD">
        <w:t xml:space="preserve"> </w:t>
      </w:r>
      <w:r w:rsidR="00EC129D" w:rsidRPr="003971BD">
        <w:t>старателей</w:t>
      </w:r>
      <w:r>
        <w:t>)"</w:t>
      </w:r>
      <w:r w:rsidR="00EC129D" w:rsidRPr="003971BD">
        <w:t>Прибрежная</w:t>
      </w:r>
      <w:r>
        <w:t xml:space="preserve">" </w:t>
      </w:r>
      <w:r w:rsidR="00EC129D" w:rsidRPr="003971BD">
        <w:t>о</w:t>
      </w:r>
      <w:r w:rsidRPr="003971BD">
        <w:t xml:space="preserve"> </w:t>
      </w:r>
      <w:r w:rsidR="00EC129D" w:rsidRPr="003971BD">
        <w:t>признании</w:t>
      </w:r>
      <w:r w:rsidRPr="003971BD">
        <w:t xml:space="preserve"> </w:t>
      </w:r>
      <w:r w:rsidR="00EC129D" w:rsidRPr="003971BD">
        <w:t>недействительным</w:t>
      </w:r>
      <w:r w:rsidRPr="003971BD">
        <w:t xml:space="preserve"> </w:t>
      </w:r>
      <w:r w:rsidR="00EC129D" w:rsidRPr="003971BD">
        <w:t>постановления</w:t>
      </w:r>
      <w:r w:rsidRPr="003971BD">
        <w:t xml:space="preserve"> </w:t>
      </w:r>
      <w:r w:rsidR="00EC129D" w:rsidRPr="003971BD">
        <w:t>Правительства</w:t>
      </w:r>
      <w:r w:rsidRPr="003971BD">
        <w:t xml:space="preserve"> </w:t>
      </w:r>
      <w:r w:rsidR="00EC129D" w:rsidRPr="003971BD">
        <w:t>РФ</w:t>
      </w:r>
      <w:r w:rsidRPr="003971BD">
        <w:t xml:space="preserve"> </w:t>
      </w:r>
      <w:r w:rsidR="00EC129D" w:rsidRPr="003971BD">
        <w:t>от</w:t>
      </w:r>
      <w:r w:rsidRPr="003971BD">
        <w:t xml:space="preserve"> </w:t>
      </w:r>
      <w:r w:rsidR="00EC129D" w:rsidRPr="003971BD">
        <w:t>29.0</w:t>
      </w:r>
      <w:r>
        <w:t>4.20</w:t>
      </w:r>
      <w:r w:rsidR="00EC129D" w:rsidRPr="003971BD">
        <w:t>02</w:t>
      </w:r>
      <w:r w:rsidRPr="003971BD">
        <w:t xml:space="preserve"> </w:t>
      </w:r>
      <w:r w:rsidR="00EC129D" w:rsidRPr="003971BD">
        <w:t>№</w:t>
      </w:r>
      <w:r w:rsidRPr="003971BD">
        <w:t xml:space="preserve"> </w:t>
      </w:r>
      <w:r w:rsidR="00EC129D" w:rsidRPr="003971BD">
        <w:t>278</w:t>
      </w:r>
      <w:r>
        <w:t xml:space="preserve"> "</w:t>
      </w:r>
      <w:r w:rsidR="00EC129D" w:rsidRPr="003971BD">
        <w:t>О</w:t>
      </w:r>
      <w:r w:rsidRPr="003971BD">
        <w:t xml:space="preserve"> </w:t>
      </w:r>
      <w:r w:rsidR="00EC129D" w:rsidRPr="003971BD">
        <w:t>размере,</w:t>
      </w:r>
      <w:r w:rsidRPr="003971BD">
        <w:t xml:space="preserve"> </w:t>
      </w:r>
      <w:r w:rsidR="00EC129D" w:rsidRPr="003971BD">
        <w:t>порядке</w:t>
      </w:r>
      <w:r w:rsidRPr="003971BD">
        <w:t xml:space="preserve"> </w:t>
      </w:r>
      <w:r w:rsidR="00EC129D" w:rsidRPr="003971BD">
        <w:t>взимания</w:t>
      </w:r>
      <w:r w:rsidRPr="003971BD">
        <w:t xml:space="preserve"> </w:t>
      </w:r>
      <w:r w:rsidR="00EC129D" w:rsidRPr="003971BD">
        <w:t>и</w:t>
      </w:r>
      <w:r w:rsidRPr="003971BD">
        <w:t xml:space="preserve"> </w:t>
      </w:r>
      <w:r w:rsidR="00EC129D" w:rsidRPr="003971BD">
        <w:t>учета</w:t>
      </w:r>
      <w:r w:rsidRPr="003971BD">
        <w:t xml:space="preserve"> </w:t>
      </w:r>
      <w:r w:rsidR="00EC129D" w:rsidRPr="003971BD">
        <w:t>платы</w:t>
      </w:r>
      <w:r w:rsidRPr="003971BD">
        <w:t xml:space="preserve"> </w:t>
      </w:r>
      <w:r w:rsidR="00EC129D" w:rsidRPr="003971BD">
        <w:t>за</w:t>
      </w:r>
      <w:r w:rsidRPr="003971BD">
        <w:t xml:space="preserve"> </w:t>
      </w:r>
      <w:r w:rsidR="00EC129D" w:rsidRPr="003971BD">
        <w:t>перевод</w:t>
      </w:r>
      <w:r w:rsidRPr="003971BD">
        <w:t xml:space="preserve"> </w:t>
      </w:r>
      <w:r w:rsidR="00EC129D" w:rsidRPr="003971BD">
        <w:t>лесных</w:t>
      </w:r>
      <w:r w:rsidRPr="003971BD">
        <w:t xml:space="preserve"> </w:t>
      </w:r>
      <w:r w:rsidR="00EC129D" w:rsidRPr="003971BD">
        <w:t>земель</w:t>
      </w:r>
      <w:r w:rsidRPr="003971BD">
        <w:t xml:space="preserve"> </w:t>
      </w:r>
      <w:r w:rsidR="00EC129D" w:rsidRPr="003971BD">
        <w:t>в</w:t>
      </w:r>
      <w:r w:rsidRPr="003971BD">
        <w:t xml:space="preserve"> </w:t>
      </w:r>
      <w:r w:rsidR="00EC129D" w:rsidRPr="003971BD">
        <w:t>нелесные</w:t>
      </w:r>
      <w:r w:rsidRPr="003971BD">
        <w:t xml:space="preserve"> </w:t>
      </w:r>
      <w:r w:rsidR="00EC129D" w:rsidRPr="003971BD">
        <w:t>и</w:t>
      </w:r>
      <w:r w:rsidRPr="003971BD">
        <w:t xml:space="preserve"> </w:t>
      </w:r>
      <w:r w:rsidR="00EC129D" w:rsidRPr="003971BD">
        <w:t>за</w:t>
      </w:r>
      <w:r w:rsidRPr="003971BD">
        <w:t xml:space="preserve"> </w:t>
      </w:r>
      <w:r w:rsidR="00EC129D" w:rsidRPr="003971BD">
        <w:t>изъятие</w:t>
      </w:r>
      <w:r w:rsidRPr="003971BD">
        <w:t xml:space="preserve"> </w:t>
      </w:r>
      <w:r w:rsidR="00EC129D" w:rsidRPr="003971BD">
        <w:t>земель</w:t>
      </w:r>
      <w:r w:rsidRPr="003971BD">
        <w:t xml:space="preserve"> </w:t>
      </w:r>
      <w:r w:rsidR="00EC129D" w:rsidRPr="003971BD">
        <w:t>лесного</w:t>
      </w:r>
      <w:r w:rsidRPr="003971BD">
        <w:t xml:space="preserve"> </w:t>
      </w:r>
      <w:r w:rsidR="00EC129D" w:rsidRPr="003971BD">
        <w:t>фонда</w:t>
      </w:r>
      <w:r>
        <w:t>" (</w:t>
      </w:r>
      <w:r w:rsidR="00EC129D" w:rsidRPr="003971BD">
        <w:t>в</w:t>
      </w:r>
      <w:r w:rsidRPr="003971BD">
        <w:t xml:space="preserve"> </w:t>
      </w:r>
      <w:r w:rsidR="00EC129D" w:rsidRPr="003971BD">
        <w:t>настоящее</w:t>
      </w:r>
      <w:r w:rsidRPr="003971BD">
        <w:t xml:space="preserve"> </w:t>
      </w:r>
      <w:r w:rsidR="00EC129D" w:rsidRPr="003971BD">
        <w:t>время</w:t>
      </w:r>
      <w:r w:rsidRPr="003971BD">
        <w:t xml:space="preserve"> </w:t>
      </w:r>
      <w:r w:rsidR="00EC129D" w:rsidRPr="003971BD">
        <w:t>утратило</w:t>
      </w:r>
      <w:r w:rsidRPr="003971BD">
        <w:t xml:space="preserve"> </w:t>
      </w:r>
      <w:r w:rsidR="00EC129D" w:rsidRPr="003971BD">
        <w:t>силу</w:t>
      </w:r>
      <w:r w:rsidRPr="003971BD">
        <w:t xml:space="preserve">), </w:t>
      </w:r>
      <w:r w:rsidR="00EC129D" w:rsidRPr="003971BD">
        <w:t>находит</w:t>
      </w:r>
      <w:r w:rsidRPr="003971BD">
        <w:t xml:space="preserve"> </w:t>
      </w:r>
      <w:r w:rsidR="00EC129D" w:rsidRPr="003971BD">
        <w:t>иск</w:t>
      </w:r>
      <w:r w:rsidRPr="003971BD">
        <w:t xml:space="preserve"> </w:t>
      </w:r>
      <w:r w:rsidR="00EC129D" w:rsidRPr="003971BD">
        <w:t>не</w:t>
      </w:r>
      <w:r w:rsidRPr="003971BD">
        <w:t xml:space="preserve"> </w:t>
      </w:r>
      <w:r w:rsidR="00EC129D" w:rsidRPr="003971BD">
        <w:t>подлежащим</w:t>
      </w:r>
      <w:r w:rsidRPr="003971BD">
        <w:t xml:space="preserve"> </w:t>
      </w:r>
      <w:r w:rsidR="00EC129D" w:rsidRPr="003971BD">
        <w:t>удовлетворению</w:t>
      </w:r>
      <w:r w:rsidRPr="003971BD">
        <w:t xml:space="preserve"> </w:t>
      </w:r>
      <w:r w:rsidR="00EC129D" w:rsidRPr="003971BD">
        <w:t>по</w:t>
      </w:r>
      <w:r w:rsidRPr="003971BD">
        <w:t xml:space="preserve"> </w:t>
      </w:r>
      <w:r w:rsidR="00EC129D" w:rsidRPr="003971BD">
        <w:t>следующим</w:t>
      </w:r>
      <w:r w:rsidRPr="003971BD">
        <w:t xml:space="preserve"> </w:t>
      </w:r>
      <w:r w:rsidR="00EC129D" w:rsidRPr="003971BD">
        <w:t>основаниям.</w:t>
      </w:r>
    </w:p>
    <w:p w:rsidR="00EC129D" w:rsidRPr="003971BD" w:rsidRDefault="00EC129D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2002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размер</w:t>
      </w:r>
      <w:r w:rsidR="003971BD" w:rsidRPr="003971BD">
        <w:t xml:space="preserve"> </w:t>
      </w:r>
      <w:r w:rsidRPr="003971BD">
        <w:t>платы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перевод</w:t>
      </w:r>
      <w:r w:rsidR="003971BD" w:rsidRPr="003971BD">
        <w:t xml:space="preserve"> </w:t>
      </w:r>
      <w:r w:rsidRPr="003971BD">
        <w:t>лесных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нелесные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изъятие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лесного</w:t>
      </w:r>
      <w:r w:rsidR="003971BD" w:rsidRPr="003971BD">
        <w:t xml:space="preserve"> </w:t>
      </w:r>
      <w:r w:rsidRPr="003971BD">
        <w:t>фонда,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взимания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учета</w:t>
      </w:r>
      <w:r w:rsidR="003971BD" w:rsidRPr="003971BD">
        <w:t xml:space="preserve"> </w:t>
      </w:r>
      <w:r w:rsidRPr="003971BD">
        <w:t>указанных</w:t>
      </w:r>
      <w:r w:rsidR="003971BD" w:rsidRPr="003971BD">
        <w:t xml:space="preserve"> </w:t>
      </w:r>
      <w:r w:rsidRPr="003971BD">
        <w:t>средств</w:t>
      </w:r>
      <w:r w:rsidR="003971BD" w:rsidRPr="003971BD">
        <w:t xml:space="preserve"> </w:t>
      </w:r>
      <w:r w:rsidRPr="003971BD">
        <w:t>определяются</w:t>
      </w:r>
      <w:r w:rsidR="003971BD" w:rsidRPr="003971BD">
        <w:t xml:space="preserve"> </w:t>
      </w:r>
      <w:r w:rsidRPr="003971BD">
        <w:t>Правительством</w:t>
      </w:r>
      <w:r w:rsidR="003971BD" w:rsidRPr="003971BD">
        <w:t xml:space="preserve"> </w:t>
      </w:r>
      <w:r w:rsidRPr="003971BD">
        <w:t>РФ.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утверждению</w:t>
      </w:r>
      <w:r w:rsidR="003971BD" w:rsidRPr="003971BD">
        <w:t xml:space="preserve"> </w:t>
      </w:r>
      <w:r w:rsidRPr="003971BD">
        <w:t>представителей</w:t>
      </w:r>
      <w:r w:rsidR="003971BD" w:rsidRPr="003971BD">
        <w:t xml:space="preserve"> </w:t>
      </w:r>
      <w:r w:rsidRPr="003971BD">
        <w:t>Правительства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указанная</w:t>
      </w:r>
      <w:r w:rsidR="003971BD" w:rsidRPr="003971BD">
        <w:t xml:space="preserve"> </w:t>
      </w:r>
      <w:r w:rsidRPr="003971BD">
        <w:t>плата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своей</w:t>
      </w:r>
      <w:r w:rsidR="003971BD" w:rsidRPr="003971BD">
        <w:t xml:space="preserve"> </w:t>
      </w:r>
      <w:r w:rsidR="00605008" w:rsidRPr="003971BD">
        <w:t>экономической</w:t>
      </w:r>
      <w:r w:rsidR="003971BD" w:rsidRPr="003971BD">
        <w:t xml:space="preserve"> </w:t>
      </w:r>
      <w:r w:rsidR="00605008" w:rsidRPr="003971BD">
        <w:t>сути</w:t>
      </w:r>
      <w:r w:rsidR="003971BD" w:rsidRPr="003971BD">
        <w:t xml:space="preserve"> </w:t>
      </w:r>
      <w:r w:rsidR="00605008" w:rsidRPr="003971BD">
        <w:t>компенсационным</w:t>
      </w:r>
      <w:r w:rsidR="003971BD" w:rsidRPr="003971BD">
        <w:t xml:space="preserve"> </w:t>
      </w:r>
      <w:r w:rsidR="00605008" w:rsidRPr="003971BD">
        <w:t>платежом</w:t>
      </w:r>
      <w:r w:rsidR="003971BD" w:rsidRPr="003971BD">
        <w:t xml:space="preserve"> </w:t>
      </w:r>
      <w:r w:rsidR="00605008" w:rsidRPr="003971BD">
        <w:t>в</w:t>
      </w:r>
      <w:r w:rsidR="003971BD" w:rsidRPr="003971BD">
        <w:t xml:space="preserve"> </w:t>
      </w:r>
      <w:r w:rsidR="00605008" w:rsidRPr="003971BD">
        <w:t>возмещение</w:t>
      </w:r>
      <w:r w:rsidR="003971BD" w:rsidRPr="003971BD">
        <w:t xml:space="preserve"> </w:t>
      </w:r>
      <w:r w:rsidR="00605008" w:rsidRPr="003971BD">
        <w:t>потерь</w:t>
      </w:r>
      <w:r w:rsidR="003971BD" w:rsidRPr="003971BD">
        <w:t xml:space="preserve"> </w:t>
      </w:r>
      <w:r w:rsidR="00605008" w:rsidRPr="003971BD">
        <w:t>лесного</w:t>
      </w:r>
      <w:r w:rsidR="003971BD" w:rsidRPr="003971BD">
        <w:t xml:space="preserve"> </w:t>
      </w:r>
      <w:r w:rsidR="00605008" w:rsidRPr="003971BD">
        <w:t>хозяйства</w:t>
      </w:r>
      <w:r w:rsidR="003971BD" w:rsidRPr="003971BD">
        <w:t xml:space="preserve"> </w:t>
      </w:r>
      <w:r w:rsidR="00605008" w:rsidRPr="003971BD">
        <w:t>в</w:t>
      </w:r>
      <w:r w:rsidR="003971BD" w:rsidRPr="003971BD">
        <w:t xml:space="preserve"> </w:t>
      </w:r>
      <w:r w:rsidR="00605008" w:rsidRPr="003971BD">
        <w:t>связи</w:t>
      </w:r>
      <w:r w:rsidR="003971BD" w:rsidRPr="003971BD">
        <w:t xml:space="preserve"> </w:t>
      </w:r>
      <w:r w:rsidR="00605008" w:rsidRPr="003971BD">
        <w:t>с</w:t>
      </w:r>
      <w:r w:rsidR="003971BD" w:rsidRPr="003971BD">
        <w:t xml:space="preserve"> </w:t>
      </w:r>
      <w:r w:rsidR="00605008" w:rsidRPr="003971BD">
        <w:t>переводом</w:t>
      </w:r>
      <w:r w:rsidR="003971BD" w:rsidRPr="003971BD">
        <w:t xml:space="preserve"> </w:t>
      </w:r>
      <w:r w:rsidR="00605008" w:rsidRPr="003971BD">
        <w:t>лесных</w:t>
      </w:r>
      <w:r w:rsidR="003971BD" w:rsidRPr="003971BD">
        <w:t xml:space="preserve"> </w:t>
      </w:r>
      <w:r w:rsidR="00605008" w:rsidRPr="003971BD">
        <w:t>земель</w:t>
      </w:r>
      <w:r w:rsidR="003971BD" w:rsidRPr="003971BD">
        <w:t xml:space="preserve"> </w:t>
      </w:r>
      <w:r w:rsidR="00605008" w:rsidRPr="003971BD">
        <w:t>в</w:t>
      </w:r>
      <w:r w:rsidR="003971BD" w:rsidRPr="003971BD">
        <w:t xml:space="preserve"> </w:t>
      </w:r>
      <w:r w:rsidR="00605008" w:rsidRPr="003971BD">
        <w:t>нелесные</w:t>
      </w:r>
      <w:r w:rsidR="003971BD" w:rsidRPr="003971BD">
        <w:t xml:space="preserve"> </w:t>
      </w:r>
      <w:r w:rsidR="00605008" w:rsidRPr="003971BD">
        <w:t>и</w:t>
      </w:r>
      <w:r w:rsidR="003971BD" w:rsidRPr="003971BD">
        <w:t xml:space="preserve"> </w:t>
      </w:r>
      <w:r w:rsidR="00605008" w:rsidRPr="003971BD">
        <w:t>изъятием</w:t>
      </w:r>
      <w:r w:rsidR="003971BD" w:rsidRPr="003971BD">
        <w:t xml:space="preserve"> </w:t>
      </w:r>
      <w:r w:rsidR="00605008" w:rsidRPr="003971BD">
        <w:t>земель</w:t>
      </w:r>
      <w:r w:rsidR="003971BD" w:rsidRPr="003971BD">
        <w:t xml:space="preserve"> </w:t>
      </w:r>
      <w:r w:rsidR="00605008" w:rsidRPr="003971BD">
        <w:t>лесного</w:t>
      </w:r>
      <w:r w:rsidR="003971BD" w:rsidRPr="003971BD">
        <w:t xml:space="preserve"> </w:t>
      </w:r>
      <w:r w:rsidR="00605008" w:rsidRPr="003971BD">
        <w:t>фонда.</w:t>
      </w:r>
      <w:r w:rsidR="003971BD" w:rsidRPr="003971BD">
        <w:t xml:space="preserve"> </w:t>
      </w:r>
      <w:r w:rsidR="004F7C99" w:rsidRPr="003971BD">
        <w:t>Размер</w:t>
      </w:r>
      <w:r w:rsidR="003971BD" w:rsidRPr="003971BD">
        <w:t xml:space="preserve"> </w:t>
      </w:r>
      <w:r w:rsidR="004F7C99" w:rsidRPr="003971BD">
        <w:t>платы</w:t>
      </w:r>
      <w:r w:rsidR="003971BD" w:rsidRPr="003971BD">
        <w:t xml:space="preserve"> </w:t>
      </w:r>
      <w:r w:rsidR="004F7C99" w:rsidRPr="003971BD">
        <w:t>при</w:t>
      </w:r>
      <w:r w:rsidR="003971BD" w:rsidRPr="003971BD">
        <w:t xml:space="preserve"> </w:t>
      </w:r>
      <w:r w:rsidR="004F7C99" w:rsidRPr="003971BD">
        <w:t>изъятии</w:t>
      </w:r>
      <w:r w:rsidR="003971BD" w:rsidRPr="003971BD">
        <w:t xml:space="preserve"> </w:t>
      </w:r>
      <w:r w:rsidR="004F7C99" w:rsidRPr="003971BD">
        <w:t>земель</w:t>
      </w:r>
      <w:r w:rsidR="003971BD" w:rsidRPr="003971BD">
        <w:t xml:space="preserve"> </w:t>
      </w:r>
      <w:r w:rsidR="004F7C99" w:rsidRPr="003971BD">
        <w:t>лесного</w:t>
      </w:r>
      <w:r w:rsidR="003971BD" w:rsidRPr="003971BD">
        <w:t xml:space="preserve"> </w:t>
      </w:r>
      <w:r w:rsidR="004F7C99" w:rsidRPr="003971BD">
        <w:t>фонда</w:t>
      </w:r>
      <w:r w:rsidR="003971BD" w:rsidRPr="003971BD">
        <w:t xml:space="preserve"> </w:t>
      </w:r>
      <w:r w:rsidR="004F7C99" w:rsidRPr="003971BD">
        <w:t>складывается</w:t>
      </w:r>
      <w:r w:rsidR="003971BD" w:rsidRPr="003971BD">
        <w:t xml:space="preserve"> </w:t>
      </w:r>
      <w:r w:rsidR="004F7C99" w:rsidRPr="003971BD">
        <w:t>как</w:t>
      </w:r>
      <w:r w:rsidR="003971BD" w:rsidRPr="003971BD">
        <w:t xml:space="preserve"> </w:t>
      </w:r>
      <w:r w:rsidR="004F7C99" w:rsidRPr="003971BD">
        <w:t>совокупная</w:t>
      </w:r>
      <w:r w:rsidR="003971BD" w:rsidRPr="003971BD">
        <w:t xml:space="preserve"> </w:t>
      </w:r>
      <w:r w:rsidR="004F7C99" w:rsidRPr="003971BD">
        <w:t>сумма</w:t>
      </w:r>
      <w:r w:rsidR="003971BD" w:rsidRPr="003971BD">
        <w:t xml:space="preserve"> </w:t>
      </w:r>
      <w:r w:rsidR="004F7C99" w:rsidRPr="003971BD">
        <w:t>размера</w:t>
      </w:r>
      <w:r w:rsidR="003971BD" w:rsidRPr="003971BD">
        <w:t xml:space="preserve"> </w:t>
      </w:r>
      <w:r w:rsidR="004F7C99" w:rsidRPr="003971BD">
        <w:t>платы</w:t>
      </w:r>
      <w:r w:rsidR="003971BD" w:rsidRPr="003971BD">
        <w:t xml:space="preserve"> </w:t>
      </w:r>
      <w:r w:rsidR="004F7C99" w:rsidRPr="003971BD">
        <w:t>за</w:t>
      </w:r>
      <w:r w:rsidR="003971BD" w:rsidRPr="003971BD">
        <w:t xml:space="preserve"> </w:t>
      </w:r>
      <w:r w:rsidR="004F7C99" w:rsidRPr="003971BD">
        <w:t>перевод</w:t>
      </w:r>
      <w:r w:rsidR="003971BD" w:rsidRPr="003971BD">
        <w:t xml:space="preserve"> </w:t>
      </w:r>
      <w:r w:rsidR="004F7C99" w:rsidRPr="003971BD">
        <w:t>лесных</w:t>
      </w:r>
      <w:r w:rsidR="003971BD" w:rsidRPr="003971BD">
        <w:t xml:space="preserve"> </w:t>
      </w:r>
      <w:r w:rsidR="004F7C99" w:rsidRPr="003971BD">
        <w:t>земель</w:t>
      </w:r>
      <w:r w:rsidR="003971BD" w:rsidRPr="003971BD">
        <w:t xml:space="preserve"> </w:t>
      </w:r>
      <w:r w:rsidR="004F7C99" w:rsidRPr="003971BD">
        <w:t>в</w:t>
      </w:r>
      <w:r w:rsidR="003971BD" w:rsidRPr="003971BD">
        <w:t xml:space="preserve"> </w:t>
      </w:r>
      <w:r w:rsidR="004F7C99" w:rsidRPr="003971BD">
        <w:t>нелесные</w:t>
      </w:r>
      <w:r w:rsidR="003971BD" w:rsidRPr="003971BD">
        <w:t xml:space="preserve"> </w:t>
      </w:r>
      <w:r w:rsidR="004F7C99" w:rsidRPr="003971BD">
        <w:t>и</w:t>
      </w:r>
      <w:r w:rsidR="003971BD" w:rsidRPr="003971BD">
        <w:t xml:space="preserve"> </w:t>
      </w:r>
      <w:r w:rsidR="004F7C99" w:rsidRPr="003971BD">
        <w:t>размера</w:t>
      </w:r>
      <w:r w:rsidR="003971BD" w:rsidRPr="003971BD">
        <w:t xml:space="preserve"> </w:t>
      </w:r>
      <w:r w:rsidR="004F7C99" w:rsidRPr="003971BD">
        <w:t>платы</w:t>
      </w:r>
      <w:r w:rsidR="003971BD" w:rsidRPr="003971BD">
        <w:t xml:space="preserve"> </w:t>
      </w:r>
      <w:r w:rsidR="004F7C99" w:rsidRPr="003971BD">
        <w:t>за</w:t>
      </w:r>
      <w:r w:rsidR="003971BD" w:rsidRPr="003971BD">
        <w:t xml:space="preserve"> </w:t>
      </w:r>
      <w:r w:rsidR="004F7C99" w:rsidRPr="003971BD">
        <w:t>изъятие</w:t>
      </w:r>
      <w:r w:rsidR="003971BD" w:rsidRPr="003971BD">
        <w:t xml:space="preserve"> </w:t>
      </w:r>
      <w:r w:rsidR="004F7C99" w:rsidRPr="003971BD">
        <w:t>земель.</w:t>
      </w:r>
    </w:p>
    <w:p w:rsidR="00EC129D" w:rsidRPr="003971BD" w:rsidRDefault="004F7C99" w:rsidP="003971BD">
      <w:pPr>
        <w:tabs>
          <w:tab w:val="left" w:pos="726"/>
        </w:tabs>
      </w:pPr>
      <w:r w:rsidRPr="003971BD">
        <w:t>Данный</w:t>
      </w:r>
      <w:r w:rsidR="003971BD" w:rsidRPr="003971BD">
        <w:t xml:space="preserve"> </w:t>
      </w:r>
      <w:r w:rsidRPr="003971BD">
        <w:t>платеж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отнесен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налоговым,</w:t>
      </w:r>
      <w:r w:rsidR="003971BD" w:rsidRPr="003971BD">
        <w:t xml:space="preserve"> </w:t>
      </w:r>
      <w:r w:rsidRPr="003971BD">
        <w:t>поскольку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обладает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признаками,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поэтому</w:t>
      </w:r>
      <w:r w:rsidR="003971BD" w:rsidRPr="003971BD">
        <w:t xml:space="preserve"> </w:t>
      </w:r>
      <w:r w:rsidRPr="003971BD">
        <w:t>Правительство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издании</w:t>
      </w:r>
      <w:r w:rsidR="003971BD" w:rsidRPr="003971BD">
        <w:t xml:space="preserve"> </w:t>
      </w:r>
      <w:r w:rsidRPr="003971BD">
        <w:t>оспариваемого</w:t>
      </w:r>
      <w:r w:rsidR="003971BD" w:rsidRPr="003971BD">
        <w:t xml:space="preserve"> </w:t>
      </w:r>
      <w:r w:rsidRPr="003971BD">
        <w:t>постановления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превысило</w:t>
      </w:r>
      <w:r w:rsidR="003971BD" w:rsidRPr="003971BD">
        <w:t xml:space="preserve"> </w:t>
      </w:r>
      <w:r w:rsidRPr="003971BD">
        <w:t>своих</w:t>
      </w:r>
      <w:r w:rsidR="003971BD" w:rsidRPr="003971BD">
        <w:t xml:space="preserve"> </w:t>
      </w:r>
      <w:r w:rsidRPr="003971BD">
        <w:t>полномочий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нарушило</w:t>
      </w:r>
      <w:r w:rsidR="003971BD" w:rsidRPr="003971BD">
        <w:t xml:space="preserve"> </w:t>
      </w:r>
      <w:r w:rsidRPr="003971BD">
        <w:t>требований</w:t>
      </w:r>
      <w:r w:rsidR="003971BD" w:rsidRPr="003971BD">
        <w:t xml:space="preserve"> </w:t>
      </w:r>
      <w:r w:rsidRPr="003971BD">
        <w:t>действующего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РФ.</w:t>
      </w:r>
      <w:r w:rsidR="003971BD" w:rsidRPr="003971BD">
        <w:t xml:space="preserve"> </w:t>
      </w:r>
      <w:r w:rsidRPr="003971BD">
        <w:t>Довод</w:t>
      </w:r>
      <w:r w:rsidR="003971BD" w:rsidRPr="003971BD">
        <w:t xml:space="preserve"> </w:t>
      </w:r>
      <w:r w:rsidRPr="003971BD">
        <w:t>заявителя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оспариваемым</w:t>
      </w:r>
      <w:r w:rsidR="003971BD" w:rsidRPr="003971BD">
        <w:t xml:space="preserve"> </w:t>
      </w:r>
      <w:r w:rsidRPr="003971BD">
        <w:t>постановлением</w:t>
      </w:r>
      <w:r w:rsidR="003971BD" w:rsidRPr="003971BD">
        <w:t xml:space="preserve"> </w:t>
      </w:r>
      <w:r w:rsidRPr="003971BD">
        <w:t>Правительство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установило</w:t>
      </w:r>
      <w:r w:rsidR="003971BD" w:rsidRPr="003971BD">
        <w:t xml:space="preserve"> </w:t>
      </w:r>
      <w:r w:rsidRPr="003971BD">
        <w:t>налоговые</w:t>
      </w:r>
      <w:r w:rsidR="003971BD" w:rsidRPr="003971BD">
        <w:t xml:space="preserve"> </w:t>
      </w:r>
      <w:r w:rsidRPr="003971BD">
        <w:t>платежи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пользование</w:t>
      </w:r>
      <w:r w:rsidR="003971BD" w:rsidRPr="003971BD">
        <w:t xml:space="preserve"> </w:t>
      </w:r>
      <w:r w:rsidRPr="003971BD">
        <w:t>лесным</w:t>
      </w:r>
      <w:r w:rsidR="003971BD" w:rsidRPr="003971BD">
        <w:t xml:space="preserve"> </w:t>
      </w:r>
      <w:r w:rsidRPr="003971BD">
        <w:t>фондом,</w:t>
      </w:r>
      <w:r w:rsidR="003971BD" w:rsidRPr="003971BD">
        <w:t xml:space="preserve"> </w:t>
      </w:r>
      <w:r w:rsidRPr="003971BD">
        <w:t>чего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Конституцией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Налоговым</w:t>
      </w:r>
      <w:r w:rsidR="003971BD" w:rsidRPr="003971BD">
        <w:t xml:space="preserve"> </w:t>
      </w:r>
      <w:r w:rsidRPr="003971BD">
        <w:t>кодексом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вправе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делать,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признан</w:t>
      </w:r>
      <w:r w:rsidR="003971BD" w:rsidRPr="003971BD">
        <w:t xml:space="preserve"> </w:t>
      </w:r>
      <w:r w:rsidRPr="003971BD">
        <w:t>обоснованным,</w:t>
      </w:r>
      <w:r w:rsidR="003971BD" w:rsidRPr="003971BD">
        <w:t xml:space="preserve"> </w:t>
      </w:r>
      <w:r w:rsidRPr="003971BD">
        <w:t>поскольку</w:t>
      </w:r>
      <w:r w:rsidR="003971BD" w:rsidRPr="003971BD">
        <w:t xml:space="preserve"> </w:t>
      </w:r>
      <w:r w:rsidRPr="003971BD">
        <w:t>плата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перевод</w:t>
      </w:r>
      <w:r w:rsidR="003971BD" w:rsidRPr="003971BD">
        <w:t xml:space="preserve"> </w:t>
      </w:r>
      <w:r w:rsidRPr="003971BD">
        <w:t>лесных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нелесные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изъятие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лесного</w:t>
      </w:r>
      <w:r w:rsidR="003971BD" w:rsidRPr="003971BD">
        <w:t xml:space="preserve"> </w:t>
      </w:r>
      <w:r w:rsidRPr="003971BD">
        <w:t>фонда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отнесена</w:t>
      </w:r>
      <w:r w:rsidR="003971BD" w:rsidRPr="003971BD">
        <w:t xml:space="preserve"> </w:t>
      </w:r>
      <w:r w:rsidRPr="003971BD">
        <w:t>законом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налоговым</w:t>
      </w:r>
      <w:r w:rsidR="003971BD" w:rsidRPr="003971BD">
        <w:t xml:space="preserve"> </w:t>
      </w:r>
      <w:r w:rsidRPr="003971BD">
        <w:t>платежам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пользование</w:t>
      </w:r>
      <w:r w:rsidR="003971BD" w:rsidRPr="003971BD">
        <w:t xml:space="preserve"> </w:t>
      </w:r>
      <w:r w:rsidRPr="003971BD">
        <w:t>лесным</w:t>
      </w:r>
      <w:r w:rsidR="003971BD" w:rsidRPr="003971BD">
        <w:t xml:space="preserve"> </w:t>
      </w:r>
      <w:r w:rsidRPr="003971BD">
        <w:t>фондом.</w:t>
      </w:r>
    </w:p>
    <w:p w:rsidR="004F7C99" w:rsidRPr="003971BD" w:rsidRDefault="004F7C99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связи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переводом</w:t>
      </w:r>
      <w:r w:rsidR="003971BD" w:rsidRPr="003971BD">
        <w:t xml:space="preserve"> </w:t>
      </w:r>
      <w:r w:rsidRPr="003971BD">
        <w:t>лесных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нелесные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изъятием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лесного</w:t>
      </w:r>
      <w:r w:rsidR="003971BD" w:rsidRPr="003971BD">
        <w:t xml:space="preserve"> </w:t>
      </w:r>
      <w:r w:rsidRPr="003971BD">
        <w:t>фонда</w:t>
      </w:r>
      <w:r w:rsidR="003971BD" w:rsidRPr="003971BD">
        <w:t xml:space="preserve"> </w:t>
      </w:r>
      <w:r w:rsidRPr="003971BD">
        <w:t>данные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фактически</w:t>
      </w:r>
      <w:r w:rsidR="003971BD" w:rsidRPr="003971BD">
        <w:t xml:space="preserve"> </w:t>
      </w:r>
      <w:r w:rsidRPr="003971BD">
        <w:t>выбывают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состава,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поэтому</w:t>
      </w:r>
      <w:r w:rsidR="003971BD" w:rsidRPr="003971BD">
        <w:t xml:space="preserve"> </w:t>
      </w:r>
      <w:r w:rsidRPr="003971BD">
        <w:t>предусмотренные</w:t>
      </w:r>
      <w:r w:rsidR="003971BD" w:rsidRPr="003971BD">
        <w:t xml:space="preserve"> </w:t>
      </w:r>
      <w:r w:rsidRPr="003971BD">
        <w:t>законом</w:t>
      </w:r>
      <w:r w:rsidR="003971BD" w:rsidRPr="003971BD">
        <w:t xml:space="preserve"> </w:t>
      </w:r>
      <w:r w:rsidRPr="003971BD">
        <w:t>налоговые</w:t>
      </w:r>
      <w:r w:rsidR="003971BD" w:rsidRPr="003971BD">
        <w:t xml:space="preserve"> </w:t>
      </w:r>
      <w:r w:rsidRPr="003971BD">
        <w:t>платежи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виде</w:t>
      </w:r>
      <w:r w:rsidR="003971BD" w:rsidRPr="003971BD">
        <w:t xml:space="preserve"> </w:t>
      </w:r>
      <w:r w:rsidRPr="003971BD">
        <w:t>лесных</w:t>
      </w:r>
      <w:r w:rsidR="003971BD" w:rsidRPr="003971BD">
        <w:t xml:space="preserve"> </w:t>
      </w:r>
      <w:r w:rsidRPr="003971BD">
        <w:t>податей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арендной</w:t>
      </w:r>
      <w:r w:rsidR="003971BD" w:rsidRPr="003971BD">
        <w:t xml:space="preserve"> </w:t>
      </w:r>
      <w:r w:rsidRPr="003971BD">
        <w:t>платы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пользование</w:t>
      </w:r>
      <w:r w:rsidR="003971BD" w:rsidRPr="003971BD">
        <w:t xml:space="preserve"> </w:t>
      </w:r>
      <w:r w:rsidRPr="003971BD">
        <w:t>лесным</w:t>
      </w:r>
      <w:r w:rsidR="003971BD" w:rsidRPr="003971BD">
        <w:t xml:space="preserve"> </w:t>
      </w:r>
      <w:r w:rsidRPr="003971BD">
        <w:t>фондом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иметь</w:t>
      </w:r>
      <w:r w:rsidR="003971BD" w:rsidRPr="003971BD">
        <w:t xml:space="preserve"> </w:t>
      </w:r>
      <w:r w:rsidRPr="003971BD">
        <w:t>места.</w:t>
      </w:r>
      <w:r w:rsidR="003971BD" w:rsidRPr="003971BD">
        <w:t xml:space="preserve"> </w:t>
      </w:r>
      <w:r w:rsidRPr="003971BD">
        <w:t>Предусмотренные</w:t>
      </w:r>
      <w:r w:rsidR="003971BD" w:rsidRPr="003971BD">
        <w:t xml:space="preserve"> </w:t>
      </w:r>
      <w:r w:rsidRPr="003971BD">
        <w:t>платежи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своему</w:t>
      </w:r>
      <w:r w:rsidR="003971BD" w:rsidRPr="003971BD">
        <w:t xml:space="preserve"> </w:t>
      </w:r>
      <w:r w:rsidRPr="003971BD">
        <w:t>характеру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отнесены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лесным</w:t>
      </w:r>
      <w:r w:rsidR="003971BD" w:rsidRPr="003971BD">
        <w:t xml:space="preserve"> </w:t>
      </w:r>
      <w:r w:rsidRPr="003971BD">
        <w:t>податям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арендной</w:t>
      </w:r>
      <w:r w:rsidR="003971BD" w:rsidRPr="003971BD">
        <w:t xml:space="preserve"> </w:t>
      </w:r>
      <w:r w:rsidRPr="003971BD">
        <w:t>плате</w:t>
      </w:r>
      <w:r w:rsidR="003971BD">
        <w:t xml:space="preserve"> (</w:t>
      </w:r>
      <w:r w:rsidRPr="003971BD">
        <w:t>налоговым</w:t>
      </w:r>
      <w:r w:rsidR="003971BD" w:rsidRPr="003971BD">
        <w:t xml:space="preserve"> </w:t>
      </w:r>
      <w:r w:rsidRPr="003971BD">
        <w:t>платежам</w:t>
      </w:r>
      <w:r w:rsidR="003971BD" w:rsidRPr="003971BD">
        <w:t xml:space="preserve">), </w:t>
      </w:r>
      <w:r w:rsidRPr="003971BD">
        <w:t>так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направлены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возмещение</w:t>
      </w:r>
      <w:r w:rsidR="003971BD" w:rsidRPr="003971BD">
        <w:t xml:space="preserve"> </w:t>
      </w:r>
      <w:r w:rsidRPr="003971BD">
        <w:t>причиненных</w:t>
      </w:r>
      <w:r w:rsidR="003971BD" w:rsidRPr="003971BD">
        <w:t xml:space="preserve"> </w:t>
      </w:r>
      <w:r w:rsidRPr="003971BD">
        <w:t>лесному</w:t>
      </w:r>
      <w:r w:rsidR="003971BD" w:rsidRPr="003971BD">
        <w:t xml:space="preserve"> </w:t>
      </w:r>
      <w:r w:rsidRPr="003971BD">
        <w:t>хозяйству</w:t>
      </w:r>
      <w:r w:rsidR="003971BD" w:rsidRPr="003971BD">
        <w:t xml:space="preserve"> </w:t>
      </w:r>
      <w:r w:rsidRPr="003971BD">
        <w:t>потерь,</w:t>
      </w:r>
      <w:r w:rsidR="003971BD" w:rsidRPr="003971BD">
        <w:t xml:space="preserve"> </w:t>
      </w:r>
      <w:r w:rsidRPr="003971BD">
        <w:t>связанных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переводом</w:t>
      </w:r>
      <w:r w:rsidR="003971BD" w:rsidRPr="003971BD">
        <w:t xml:space="preserve"> </w:t>
      </w:r>
      <w:r w:rsidRPr="003971BD">
        <w:t>лесных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нелесные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изъятием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лесного</w:t>
      </w:r>
      <w:r w:rsidR="003971BD" w:rsidRPr="003971BD">
        <w:t xml:space="preserve"> </w:t>
      </w:r>
      <w:r w:rsidRPr="003971BD">
        <w:t>фонда,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пользование</w:t>
      </w:r>
      <w:r w:rsidR="003971BD" w:rsidRPr="003971BD">
        <w:t xml:space="preserve"> </w:t>
      </w:r>
      <w:r w:rsidRPr="003971BD">
        <w:t>лесным</w:t>
      </w:r>
      <w:r w:rsidR="003971BD" w:rsidRPr="003971BD">
        <w:t xml:space="preserve"> </w:t>
      </w:r>
      <w:r w:rsidRPr="003971BD">
        <w:t>фондом,</w:t>
      </w:r>
      <w:r w:rsidR="003971BD" w:rsidRPr="003971BD">
        <w:t xml:space="preserve"> </w:t>
      </w:r>
      <w:r w:rsidRPr="003971BD">
        <w:t>предусматривающим</w:t>
      </w:r>
      <w:r w:rsidR="003971BD" w:rsidRPr="003971BD">
        <w:t xml:space="preserve"> </w:t>
      </w:r>
      <w:r w:rsidRPr="003971BD">
        <w:t>уплату</w:t>
      </w:r>
      <w:r w:rsidR="003971BD" w:rsidRPr="003971BD">
        <w:t xml:space="preserve"> </w:t>
      </w:r>
      <w:r w:rsidRPr="003971BD">
        <w:t>налога.</w:t>
      </w:r>
    </w:p>
    <w:p w:rsidR="004F7C99" w:rsidRPr="003971BD" w:rsidRDefault="004F7C99" w:rsidP="003971BD">
      <w:pPr>
        <w:tabs>
          <w:tab w:val="left" w:pos="726"/>
        </w:tabs>
      </w:pPr>
      <w:r w:rsidRPr="003971BD">
        <w:t>Неналоговая</w:t>
      </w:r>
      <w:r w:rsidR="003971BD" w:rsidRPr="003971BD">
        <w:t xml:space="preserve"> </w:t>
      </w:r>
      <w:r w:rsidRPr="003971BD">
        <w:t>природа</w:t>
      </w:r>
      <w:r w:rsidR="003971BD" w:rsidRPr="003971BD">
        <w:t xml:space="preserve"> </w:t>
      </w:r>
      <w:r w:rsidRPr="003971BD">
        <w:t>данной</w:t>
      </w:r>
      <w:r w:rsidR="003971BD" w:rsidRPr="003971BD">
        <w:t xml:space="preserve"> </w:t>
      </w:r>
      <w:r w:rsidRPr="003971BD">
        <w:t>платы</w:t>
      </w:r>
      <w:r w:rsidR="003971BD" w:rsidRPr="003971BD">
        <w:t xml:space="preserve"> </w:t>
      </w:r>
      <w:r w:rsidRPr="003971BD">
        <w:t>выражается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доходы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уплаты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перевод</w:t>
      </w:r>
      <w:r w:rsidR="003971BD" w:rsidRPr="003971BD">
        <w:t xml:space="preserve"> </w:t>
      </w:r>
      <w:r w:rsidRPr="003971BD">
        <w:t>лесных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нелесные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изъятие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лесного</w:t>
      </w:r>
      <w:r w:rsidR="003971BD" w:rsidRPr="003971BD">
        <w:t xml:space="preserve"> </w:t>
      </w:r>
      <w:r w:rsidRPr="003971BD">
        <w:t>фонда</w:t>
      </w:r>
      <w:r w:rsidR="003971BD" w:rsidRPr="003971BD">
        <w:t xml:space="preserve"> </w:t>
      </w:r>
      <w:r w:rsidRPr="003971BD">
        <w:t>относятся</w:t>
      </w:r>
      <w:r w:rsidR="003971BD" w:rsidRPr="003971BD">
        <w:t xml:space="preserve"> </w:t>
      </w:r>
      <w:r w:rsidR="00A7091E" w:rsidRPr="003971BD">
        <w:t>к</w:t>
      </w:r>
      <w:r w:rsidR="003971BD" w:rsidRPr="003971BD">
        <w:t xml:space="preserve"> </w:t>
      </w:r>
      <w:r w:rsidR="00A7091E" w:rsidRPr="003971BD">
        <w:t>неналоговым</w:t>
      </w:r>
      <w:r w:rsidR="003971BD" w:rsidRPr="003971BD">
        <w:t xml:space="preserve"> </w:t>
      </w:r>
      <w:r w:rsidR="00A7091E" w:rsidRPr="003971BD">
        <w:t>доходам.</w:t>
      </w:r>
      <w:r w:rsidR="003971BD" w:rsidRPr="003971BD">
        <w:t xml:space="preserve"> </w:t>
      </w:r>
      <w:r w:rsidR="00A7091E" w:rsidRPr="003971BD">
        <w:t>О</w:t>
      </w:r>
      <w:r w:rsidR="003971BD" w:rsidRPr="003971BD">
        <w:t xml:space="preserve"> </w:t>
      </w:r>
      <w:r w:rsidR="00A7091E" w:rsidRPr="003971BD">
        <w:t>неналоговом</w:t>
      </w:r>
      <w:r w:rsidR="003971BD" w:rsidRPr="003971BD">
        <w:t xml:space="preserve"> </w:t>
      </w:r>
      <w:r w:rsidR="00A7091E" w:rsidRPr="003971BD">
        <w:t>характере</w:t>
      </w:r>
      <w:r w:rsidR="003971BD" w:rsidRPr="003971BD">
        <w:t xml:space="preserve"> </w:t>
      </w:r>
      <w:r w:rsidR="00A7091E" w:rsidRPr="003971BD">
        <w:t>указанной</w:t>
      </w:r>
      <w:r w:rsidR="003971BD" w:rsidRPr="003971BD">
        <w:t xml:space="preserve"> </w:t>
      </w:r>
      <w:r w:rsidR="00A7091E" w:rsidRPr="003971BD">
        <w:t>платы</w:t>
      </w:r>
      <w:r w:rsidR="003971BD" w:rsidRPr="003971BD">
        <w:t xml:space="preserve"> </w:t>
      </w:r>
      <w:r w:rsidR="00A7091E" w:rsidRPr="003971BD">
        <w:t>свидетельствует</w:t>
      </w:r>
      <w:r w:rsidR="003971BD" w:rsidRPr="003971BD">
        <w:t xml:space="preserve"> </w:t>
      </w:r>
      <w:r w:rsidR="00A7091E" w:rsidRPr="003971BD">
        <w:t>и</w:t>
      </w:r>
      <w:r w:rsidR="003971BD" w:rsidRPr="003971BD">
        <w:t xml:space="preserve"> </w:t>
      </w:r>
      <w:r w:rsidR="00A7091E" w:rsidRPr="003971BD">
        <w:t>то</w:t>
      </w:r>
      <w:r w:rsidR="003971BD" w:rsidRPr="003971BD">
        <w:t xml:space="preserve"> </w:t>
      </w:r>
      <w:r w:rsidR="00A7091E" w:rsidRPr="003971BD">
        <w:t>обстоятельство,</w:t>
      </w:r>
      <w:r w:rsidR="003971BD" w:rsidRPr="003971BD">
        <w:t xml:space="preserve"> </w:t>
      </w:r>
      <w:r w:rsidR="00A7091E" w:rsidRPr="003971BD">
        <w:t>что</w:t>
      </w:r>
      <w:r w:rsidR="003971BD" w:rsidRPr="003971BD">
        <w:t xml:space="preserve"> </w:t>
      </w:r>
      <w:r w:rsidR="00A7091E" w:rsidRPr="003971BD">
        <w:t>ее</w:t>
      </w:r>
      <w:r w:rsidR="003971BD" w:rsidRPr="003971BD">
        <w:t xml:space="preserve"> </w:t>
      </w:r>
      <w:r w:rsidR="00A7091E" w:rsidRPr="003971BD">
        <w:t>неуплата</w:t>
      </w:r>
      <w:r w:rsidR="003971BD" w:rsidRPr="003971BD">
        <w:t xml:space="preserve"> </w:t>
      </w:r>
      <w:r w:rsidR="00A7091E" w:rsidRPr="003971BD">
        <w:t>не</w:t>
      </w:r>
      <w:r w:rsidR="003971BD" w:rsidRPr="003971BD">
        <w:t xml:space="preserve"> </w:t>
      </w:r>
      <w:r w:rsidR="00A7091E" w:rsidRPr="003971BD">
        <w:t>может</w:t>
      </w:r>
      <w:r w:rsidR="003971BD" w:rsidRPr="003971BD">
        <w:t xml:space="preserve"> </w:t>
      </w:r>
      <w:r w:rsidR="00A7091E" w:rsidRPr="003971BD">
        <w:t>служить</w:t>
      </w:r>
      <w:r w:rsidR="003971BD" w:rsidRPr="003971BD">
        <w:t xml:space="preserve"> </w:t>
      </w:r>
      <w:r w:rsidR="00A7091E" w:rsidRPr="003971BD">
        <w:t>основанием</w:t>
      </w:r>
      <w:r w:rsidR="003971BD" w:rsidRPr="003971BD">
        <w:t xml:space="preserve"> </w:t>
      </w:r>
      <w:r w:rsidR="00A7091E" w:rsidRPr="003971BD">
        <w:t>к</w:t>
      </w:r>
      <w:r w:rsidR="003971BD" w:rsidRPr="003971BD">
        <w:t xml:space="preserve"> </w:t>
      </w:r>
      <w:r w:rsidR="00A7091E" w:rsidRPr="003971BD">
        <w:t>изъятию</w:t>
      </w:r>
      <w:r w:rsidR="003971BD" w:rsidRPr="003971BD">
        <w:t xml:space="preserve"> </w:t>
      </w:r>
      <w:r w:rsidR="00A7091E" w:rsidRPr="003971BD">
        <w:t>соответствующих</w:t>
      </w:r>
      <w:r w:rsidR="003971BD" w:rsidRPr="003971BD">
        <w:t xml:space="preserve"> </w:t>
      </w:r>
      <w:r w:rsidR="00A7091E" w:rsidRPr="003971BD">
        <w:t>денежных</w:t>
      </w:r>
      <w:r w:rsidR="003971BD" w:rsidRPr="003971BD">
        <w:t xml:space="preserve"> </w:t>
      </w:r>
      <w:r w:rsidR="00A7091E" w:rsidRPr="003971BD">
        <w:t>средств</w:t>
      </w:r>
      <w:r w:rsidR="003971BD" w:rsidRPr="003971BD">
        <w:t xml:space="preserve"> </w:t>
      </w:r>
      <w:r w:rsidR="00A7091E" w:rsidRPr="003971BD">
        <w:t>в</w:t>
      </w:r>
      <w:r w:rsidR="003971BD" w:rsidRPr="003971BD">
        <w:t xml:space="preserve"> </w:t>
      </w:r>
      <w:r w:rsidR="00A7091E" w:rsidRPr="003971BD">
        <w:t>виде</w:t>
      </w:r>
      <w:r w:rsidR="003971BD" w:rsidRPr="003971BD">
        <w:t xml:space="preserve"> </w:t>
      </w:r>
      <w:r w:rsidR="00A7091E" w:rsidRPr="003971BD">
        <w:t>налоговой</w:t>
      </w:r>
      <w:r w:rsidR="003971BD" w:rsidRPr="003971BD">
        <w:t xml:space="preserve"> </w:t>
      </w:r>
      <w:r w:rsidR="00A7091E" w:rsidRPr="003971BD">
        <w:t>недоимки.</w:t>
      </w:r>
      <w:r w:rsidR="003971BD" w:rsidRPr="003971BD">
        <w:t xml:space="preserve"> </w:t>
      </w:r>
      <w:r w:rsidR="00A7091E" w:rsidRPr="003971BD">
        <w:t>Следовательно,</w:t>
      </w:r>
      <w:r w:rsidR="003971BD" w:rsidRPr="003971BD">
        <w:t xml:space="preserve"> </w:t>
      </w:r>
      <w:r w:rsidR="00A7091E" w:rsidRPr="003971BD">
        <w:t>на</w:t>
      </w:r>
      <w:r w:rsidR="003971BD" w:rsidRPr="003971BD">
        <w:t xml:space="preserve"> </w:t>
      </w:r>
      <w:r w:rsidR="00A7091E" w:rsidRPr="003971BD">
        <w:t>плату</w:t>
      </w:r>
      <w:r w:rsidR="003971BD" w:rsidRPr="003971BD">
        <w:t xml:space="preserve"> </w:t>
      </w:r>
      <w:r w:rsidR="00A7091E" w:rsidRPr="003971BD">
        <w:t>за</w:t>
      </w:r>
      <w:r w:rsidR="003971BD" w:rsidRPr="003971BD">
        <w:t xml:space="preserve"> </w:t>
      </w:r>
      <w:r w:rsidR="00A7091E" w:rsidRPr="003971BD">
        <w:t>перевод</w:t>
      </w:r>
      <w:r w:rsidR="003971BD" w:rsidRPr="003971BD">
        <w:t xml:space="preserve"> </w:t>
      </w:r>
      <w:r w:rsidR="00A7091E" w:rsidRPr="003971BD">
        <w:t>лесных</w:t>
      </w:r>
      <w:r w:rsidR="003971BD" w:rsidRPr="003971BD">
        <w:t xml:space="preserve"> </w:t>
      </w:r>
      <w:r w:rsidR="00A7091E" w:rsidRPr="003971BD">
        <w:t>земель</w:t>
      </w:r>
      <w:r w:rsidR="003971BD" w:rsidRPr="003971BD">
        <w:t xml:space="preserve"> </w:t>
      </w:r>
      <w:r w:rsidR="00A7091E" w:rsidRPr="003971BD">
        <w:t>в</w:t>
      </w:r>
      <w:r w:rsidR="003971BD" w:rsidRPr="003971BD">
        <w:t xml:space="preserve"> </w:t>
      </w:r>
      <w:r w:rsidR="00A7091E" w:rsidRPr="003971BD">
        <w:t>нелесные</w:t>
      </w:r>
      <w:r w:rsidR="003971BD" w:rsidRPr="003971BD">
        <w:t xml:space="preserve"> </w:t>
      </w:r>
      <w:r w:rsidR="00A7091E" w:rsidRPr="003971BD">
        <w:t>и</w:t>
      </w:r>
      <w:r w:rsidR="003971BD" w:rsidRPr="003971BD">
        <w:t xml:space="preserve"> </w:t>
      </w:r>
      <w:r w:rsidR="00A7091E" w:rsidRPr="003971BD">
        <w:t>их</w:t>
      </w:r>
      <w:r w:rsidR="003971BD" w:rsidRPr="003971BD">
        <w:t xml:space="preserve"> </w:t>
      </w:r>
      <w:r w:rsidR="00A7091E" w:rsidRPr="003971BD">
        <w:t>изъятие</w:t>
      </w:r>
      <w:r w:rsidR="003971BD" w:rsidRPr="003971BD">
        <w:t xml:space="preserve"> </w:t>
      </w:r>
      <w:r w:rsidR="00A7091E" w:rsidRPr="003971BD">
        <w:t>из</w:t>
      </w:r>
      <w:r w:rsidR="003971BD" w:rsidRPr="003971BD">
        <w:t xml:space="preserve"> </w:t>
      </w:r>
      <w:r w:rsidR="00A7091E" w:rsidRPr="003971BD">
        <w:t>лесного</w:t>
      </w:r>
      <w:r w:rsidR="003971BD" w:rsidRPr="003971BD">
        <w:t xml:space="preserve"> </w:t>
      </w:r>
      <w:r w:rsidR="00A7091E" w:rsidRPr="003971BD">
        <w:t>фонда</w:t>
      </w:r>
      <w:r w:rsidR="003971BD" w:rsidRPr="003971BD">
        <w:t xml:space="preserve"> </w:t>
      </w:r>
      <w:r w:rsidR="00A7091E" w:rsidRPr="003971BD">
        <w:t>в</w:t>
      </w:r>
      <w:r w:rsidR="003971BD" w:rsidRPr="003971BD">
        <w:t xml:space="preserve"> </w:t>
      </w:r>
      <w:r w:rsidR="00A7091E" w:rsidRPr="003971BD">
        <w:t>связи</w:t>
      </w:r>
      <w:r w:rsidR="003971BD" w:rsidRPr="003971BD">
        <w:t xml:space="preserve"> </w:t>
      </w:r>
      <w:r w:rsidR="00A7091E" w:rsidRPr="003971BD">
        <w:t>с</w:t>
      </w:r>
      <w:r w:rsidR="003971BD" w:rsidRPr="003971BD">
        <w:t xml:space="preserve"> </w:t>
      </w:r>
      <w:r w:rsidR="00A7091E" w:rsidRPr="003971BD">
        <w:t>отсутствием</w:t>
      </w:r>
      <w:r w:rsidR="003971BD" w:rsidRPr="003971BD">
        <w:t xml:space="preserve"> </w:t>
      </w:r>
      <w:r w:rsidR="00A7091E" w:rsidRPr="003971BD">
        <w:t>у</w:t>
      </w:r>
      <w:r w:rsidR="003971BD" w:rsidRPr="003971BD">
        <w:t xml:space="preserve"> </w:t>
      </w:r>
      <w:r w:rsidR="00A7091E" w:rsidRPr="003971BD">
        <w:t>нее</w:t>
      </w:r>
      <w:r w:rsidR="003971BD" w:rsidRPr="003971BD">
        <w:t xml:space="preserve"> </w:t>
      </w:r>
      <w:r w:rsidR="00A7091E" w:rsidRPr="003971BD">
        <w:t>ряда</w:t>
      </w:r>
      <w:r w:rsidR="003971BD" w:rsidRPr="003971BD">
        <w:t xml:space="preserve"> </w:t>
      </w:r>
      <w:r w:rsidR="00A7091E" w:rsidRPr="003971BD">
        <w:t>признаков</w:t>
      </w:r>
      <w:r w:rsidR="003971BD" w:rsidRPr="003971BD">
        <w:t xml:space="preserve"> </w:t>
      </w:r>
      <w:r w:rsidR="00A7091E" w:rsidRPr="003971BD">
        <w:t>и</w:t>
      </w:r>
      <w:r w:rsidR="003971BD" w:rsidRPr="003971BD">
        <w:t xml:space="preserve"> </w:t>
      </w:r>
      <w:r w:rsidR="00A7091E" w:rsidRPr="003971BD">
        <w:t>существенных</w:t>
      </w:r>
      <w:r w:rsidR="003971BD" w:rsidRPr="003971BD">
        <w:t xml:space="preserve"> </w:t>
      </w:r>
      <w:r w:rsidR="00A7091E" w:rsidRPr="003971BD">
        <w:t>элементов</w:t>
      </w:r>
      <w:r w:rsidR="003971BD" w:rsidRPr="003971BD">
        <w:t xml:space="preserve"> </w:t>
      </w:r>
      <w:r w:rsidR="00A7091E" w:rsidRPr="003971BD">
        <w:t>налогового</w:t>
      </w:r>
      <w:r w:rsidR="003971BD" w:rsidRPr="003971BD">
        <w:t xml:space="preserve"> </w:t>
      </w:r>
      <w:r w:rsidR="00A7091E" w:rsidRPr="003971BD">
        <w:t>обязательства</w:t>
      </w:r>
      <w:r w:rsidR="003971BD" w:rsidRPr="003971BD">
        <w:t xml:space="preserve"> </w:t>
      </w:r>
      <w:r w:rsidR="00A7091E" w:rsidRPr="003971BD">
        <w:t>не</w:t>
      </w:r>
      <w:r w:rsidR="003971BD" w:rsidRPr="003971BD">
        <w:t xml:space="preserve"> </w:t>
      </w:r>
      <w:r w:rsidR="00A7091E" w:rsidRPr="003971BD">
        <w:t>распространяется</w:t>
      </w:r>
      <w:r w:rsidR="003971BD" w:rsidRPr="003971BD">
        <w:t xml:space="preserve"> </w:t>
      </w:r>
      <w:r w:rsidR="00A7091E" w:rsidRPr="003971BD">
        <w:t>режим</w:t>
      </w:r>
      <w:r w:rsidR="003971BD" w:rsidRPr="003971BD">
        <w:t xml:space="preserve"> </w:t>
      </w:r>
      <w:r w:rsidR="00A7091E" w:rsidRPr="003971BD">
        <w:t>налогового</w:t>
      </w:r>
      <w:r w:rsidR="003971BD" w:rsidRPr="003971BD">
        <w:t xml:space="preserve"> </w:t>
      </w:r>
      <w:r w:rsidR="00A7091E" w:rsidRPr="003971BD">
        <w:t>платежа,</w:t>
      </w:r>
      <w:r w:rsidR="003971BD" w:rsidRPr="003971BD">
        <w:t xml:space="preserve"> </w:t>
      </w:r>
      <w:r w:rsidR="00A7091E" w:rsidRPr="003971BD">
        <w:t>а</w:t>
      </w:r>
      <w:r w:rsidR="003971BD" w:rsidRPr="003971BD">
        <w:t xml:space="preserve"> </w:t>
      </w:r>
      <w:r w:rsidR="00A7091E" w:rsidRPr="003971BD">
        <w:t>поэтому</w:t>
      </w:r>
      <w:r w:rsidR="003971BD" w:rsidRPr="003971BD">
        <w:t xml:space="preserve"> </w:t>
      </w:r>
      <w:r w:rsidR="00A7091E" w:rsidRPr="003971BD">
        <w:t>она</w:t>
      </w:r>
      <w:r w:rsidR="003971BD" w:rsidRPr="003971BD">
        <w:t xml:space="preserve"> </w:t>
      </w:r>
      <w:r w:rsidR="00A7091E" w:rsidRPr="003971BD">
        <w:t>не</w:t>
      </w:r>
      <w:r w:rsidR="003971BD" w:rsidRPr="003971BD">
        <w:t xml:space="preserve"> </w:t>
      </w:r>
      <w:r w:rsidR="00A7091E" w:rsidRPr="003971BD">
        <w:t>может</w:t>
      </w:r>
      <w:r w:rsidR="003971BD" w:rsidRPr="003971BD">
        <w:t xml:space="preserve"> </w:t>
      </w:r>
      <w:r w:rsidR="00A7091E" w:rsidRPr="003971BD">
        <w:t>быть</w:t>
      </w:r>
      <w:r w:rsidR="003971BD" w:rsidRPr="003971BD">
        <w:t xml:space="preserve"> </w:t>
      </w:r>
      <w:r w:rsidR="00A7091E" w:rsidRPr="003971BD">
        <w:t>включена</w:t>
      </w:r>
      <w:r w:rsidR="003971BD" w:rsidRPr="003971BD">
        <w:t xml:space="preserve"> </w:t>
      </w:r>
      <w:r w:rsidR="00A7091E" w:rsidRPr="003971BD">
        <w:t>в</w:t>
      </w:r>
      <w:r w:rsidR="003971BD" w:rsidRPr="003971BD">
        <w:t xml:space="preserve"> </w:t>
      </w:r>
      <w:r w:rsidR="00A7091E" w:rsidRPr="003971BD">
        <w:t>систему</w:t>
      </w:r>
      <w:r w:rsidR="003971BD" w:rsidRPr="003971BD">
        <w:t xml:space="preserve"> </w:t>
      </w:r>
      <w:r w:rsidR="00A7091E" w:rsidRPr="003971BD">
        <w:t>налогов</w:t>
      </w:r>
      <w:r w:rsidR="003971BD" w:rsidRPr="003971BD">
        <w:t xml:space="preserve"> </w:t>
      </w:r>
      <w:r w:rsidR="00A7091E" w:rsidRPr="003971BD">
        <w:t>РФ,</w:t>
      </w:r>
      <w:r w:rsidR="003971BD" w:rsidRPr="003971BD">
        <w:t xml:space="preserve"> </w:t>
      </w:r>
      <w:r w:rsidR="00A7091E" w:rsidRPr="003971BD">
        <w:t>устанавливаемую</w:t>
      </w:r>
      <w:r w:rsidR="003971BD" w:rsidRPr="003971BD">
        <w:t xml:space="preserve"> </w:t>
      </w:r>
      <w:r w:rsidR="00A7091E" w:rsidRPr="003971BD">
        <w:t>федеральным</w:t>
      </w:r>
      <w:r w:rsidR="003971BD" w:rsidRPr="003971BD">
        <w:t xml:space="preserve"> </w:t>
      </w:r>
      <w:r w:rsidR="00A7091E" w:rsidRPr="003971BD">
        <w:t>законом</w:t>
      </w:r>
      <w:r w:rsidR="003971BD" w:rsidRPr="003971BD">
        <w:t xml:space="preserve"> </w:t>
      </w:r>
      <w:r w:rsidR="00A7091E" w:rsidRPr="003971BD">
        <w:t>в</w:t>
      </w:r>
      <w:r w:rsidR="003971BD" w:rsidRPr="003971BD">
        <w:t xml:space="preserve"> </w:t>
      </w:r>
      <w:r w:rsidR="00A7091E" w:rsidRPr="003971BD">
        <w:t>соответствии</w:t>
      </w:r>
      <w:r w:rsidR="003971BD" w:rsidRPr="003971BD">
        <w:t xml:space="preserve"> </w:t>
      </w:r>
      <w:r w:rsidR="00A7091E" w:rsidRPr="003971BD">
        <w:t>с</w:t>
      </w:r>
      <w:r w:rsidR="003971BD" w:rsidRPr="003971BD">
        <w:t xml:space="preserve"> </w:t>
      </w:r>
      <w:r w:rsidR="00A7091E" w:rsidRPr="003971BD">
        <w:t>Конституцией</w:t>
      </w:r>
      <w:r w:rsidR="003971BD" w:rsidRPr="003971BD">
        <w:t xml:space="preserve"> </w:t>
      </w:r>
      <w:r w:rsidR="00A7091E" w:rsidRPr="003971BD">
        <w:t>и</w:t>
      </w:r>
      <w:r w:rsidR="003971BD" w:rsidRPr="003971BD">
        <w:t xml:space="preserve"> </w:t>
      </w:r>
      <w:r w:rsidR="00A7091E" w:rsidRPr="003971BD">
        <w:t>Налоговым</w:t>
      </w:r>
      <w:r w:rsidR="003971BD" w:rsidRPr="003971BD">
        <w:t xml:space="preserve"> </w:t>
      </w:r>
      <w:r w:rsidR="00A7091E" w:rsidRPr="003971BD">
        <w:t>кодексом</w:t>
      </w:r>
      <w:r w:rsidR="003971BD" w:rsidRPr="003971BD">
        <w:t xml:space="preserve"> [</w:t>
      </w:r>
      <w:r w:rsidR="006E28C1" w:rsidRPr="003971BD">
        <w:t>46</w:t>
      </w:r>
      <w:r w:rsidR="003971BD" w:rsidRPr="003971BD">
        <w:t>]</w:t>
      </w:r>
      <w:r w:rsidR="003971BD">
        <w:t>".</w:t>
      </w:r>
    </w:p>
    <w:p w:rsidR="003971BD" w:rsidRPr="003971BD" w:rsidRDefault="00513327" w:rsidP="003971BD">
      <w:pPr>
        <w:tabs>
          <w:tab w:val="left" w:pos="726"/>
        </w:tabs>
      </w:pPr>
      <w:r w:rsidRPr="003971BD">
        <w:t>Статья</w:t>
      </w:r>
      <w:r w:rsidR="003971BD" w:rsidRPr="003971BD">
        <w:t xml:space="preserve"> </w:t>
      </w:r>
      <w:r w:rsidRPr="003971BD">
        <w:t>18</w:t>
      </w:r>
      <w:r w:rsidR="003971BD" w:rsidRPr="003971BD">
        <w:t xml:space="preserve"> </w:t>
      </w:r>
      <w:r w:rsidR="00CF4334" w:rsidRPr="003971BD">
        <w:t>ЗК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относит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>:</w:t>
      </w:r>
    </w:p>
    <w:p w:rsidR="003971BD" w:rsidRPr="003971BD" w:rsidRDefault="00513327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bookmarkStart w:id="7" w:name="p343"/>
      <w:bookmarkEnd w:id="7"/>
      <w:r w:rsidRPr="003971BD">
        <w:t>которые</w:t>
      </w:r>
      <w:r w:rsidR="003971BD" w:rsidRPr="003971BD">
        <w:t xml:space="preserve"> </w:t>
      </w:r>
      <w:r w:rsidRPr="003971BD">
        <w:t>признаны</w:t>
      </w:r>
      <w:r w:rsidR="003971BD" w:rsidRPr="003971BD">
        <w:t xml:space="preserve"> </w:t>
      </w:r>
      <w:r w:rsidRPr="003971BD">
        <w:t>таковыми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>;</w:t>
      </w:r>
    </w:p>
    <w:p w:rsidR="003971BD" w:rsidRPr="003971BD" w:rsidRDefault="00513327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bookmarkStart w:id="8" w:name="p344"/>
      <w:bookmarkEnd w:id="8"/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возникло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разграничении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>;</w:t>
      </w:r>
    </w:p>
    <w:p w:rsidR="00513327" w:rsidRPr="003971BD" w:rsidRDefault="00513327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bookmarkStart w:id="9" w:name="p345"/>
      <w:bookmarkEnd w:id="9"/>
      <w:r w:rsidRPr="003971BD">
        <w:t>которые</w:t>
      </w:r>
      <w:r w:rsidR="003971BD" w:rsidRPr="003971BD">
        <w:t xml:space="preserve"> </w:t>
      </w:r>
      <w:r w:rsidRPr="003971BD">
        <w:t>приобретены</w:t>
      </w:r>
      <w:r w:rsidR="003971BD" w:rsidRPr="003971BD">
        <w:t xml:space="preserve"> </w:t>
      </w:r>
      <w:r w:rsidRPr="003971BD">
        <w:t>субъектами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основаниям,</w:t>
      </w:r>
      <w:r w:rsidR="003971BD" w:rsidRPr="003971BD">
        <w:t xml:space="preserve"> </w:t>
      </w:r>
      <w:r w:rsidRPr="003971BD">
        <w:t>предусмотренным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</w:t>
      </w:r>
      <w:r w:rsidR="003971BD">
        <w:t xml:space="preserve"> (</w:t>
      </w:r>
      <w:r w:rsidRPr="003971BD">
        <w:t>ст</w:t>
      </w:r>
      <w:r w:rsidR="003971BD">
        <w:t>.1</w:t>
      </w:r>
      <w:r w:rsidRPr="003971BD">
        <w:t>8</w:t>
      </w:r>
      <w:r w:rsidR="003971BD" w:rsidRPr="003971BD">
        <w:t xml:space="preserve"> </w:t>
      </w:r>
      <w:r w:rsidR="00952E8A" w:rsidRPr="003971BD">
        <w:t>ЗК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>).</w:t>
      </w:r>
    </w:p>
    <w:p w:rsidR="00340CE0" w:rsidRPr="003971BD" w:rsidRDefault="00340CE0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="004416EB" w:rsidRPr="003971BD">
        <w:t>статье</w:t>
      </w:r>
      <w:r w:rsidR="003971BD" w:rsidRPr="003971BD">
        <w:t xml:space="preserve"> </w:t>
      </w:r>
      <w:r w:rsidR="004416EB" w:rsidRPr="003971BD">
        <w:t>18</w:t>
      </w:r>
      <w:r w:rsidR="003971BD" w:rsidRPr="003971BD">
        <w:t xml:space="preserve"> </w:t>
      </w:r>
      <w:r w:rsidR="004416EB" w:rsidRPr="003971BD">
        <w:t>ЗК</w:t>
      </w:r>
      <w:r w:rsidR="003971BD" w:rsidRPr="003971BD">
        <w:t xml:space="preserve"> </w:t>
      </w:r>
      <w:r w:rsidR="004416EB" w:rsidRPr="003971BD">
        <w:t>РФ</w:t>
      </w:r>
      <w:r w:rsidR="003971BD" w:rsidRPr="003971BD">
        <w:t xml:space="preserve"> </w:t>
      </w:r>
      <w:r w:rsidR="004416EB" w:rsidRPr="003971BD">
        <w:t>сформулированы</w:t>
      </w:r>
      <w:r w:rsidR="003971BD" w:rsidRPr="003971BD">
        <w:t xml:space="preserve"> </w:t>
      </w:r>
      <w:r w:rsidR="004416EB" w:rsidRPr="003971BD">
        <w:t>критерии</w:t>
      </w:r>
      <w:r w:rsidR="003971BD" w:rsidRPr="003971BD">
        <w:t xml:space="preserve"> </w:t>
      </w:r>
      <w:r w:rsidR="004416EB" w:rsidRPr="003971BD">
        <w:t>отнесения</w:t>
      </w:r>
      <w:r w:rsidR="003971BD" w:rsidRPr="003971BD">
        <w:t xml:space="preserve"> </w:t>
      </w:r>
      <w:r w:rsidR="004416EB" w:rsidRPr="003971BD">
        <w:t>земельных</w:t>
      </w:r>
      <w:r w:rsidR="003971BD" w:rsidRPr="003971BD">
        <w:t xml:space="preserve"> </w:t>
      </w:r>
      <w:r w:rsidR="004416EB" w:rsidRPr="003971BD">
        <w:t>участков</w:t>
      </w:r>
      <w:r w:rsidR="003971BD" w:rsidRPr="003971BD">
        <w:t xml:space="preserve"> </w:t>
      </w:r>
      <w:r w:rsidR="004416EB" w:rsidRPr="003971BD">
        <w:t>к</w:t>
      </w:r>
      <w:r w:rsidR="003971BD" w:rsidRPr="003971BD">
        <w:t xml:space="preserve"> </w:t>
      </w:r>
      <w:r w:rsidR="004416EB" w:rsidRPr="003971BD">
        <w:t>собственности</w:t>
      </w:r>
      <w:r w:rsidR="003971BD" w:rsidRPr="003971BD">
        <w:t xml:space="preserve"> </w:t>
      </w:r>
      <w:r w:rsidR="004416EB" w:rsidRPr="003971BD">
        <w:t>субъектов</w:t>
      </w:r>
      <w:r w:rsidR="003971BD" w:rsidRPr="003971BD">
        <w:t xml:space="preserve"> </w:t>
      </w:r>
      <w:r w:rsidR="004416EB" w:rsidRPr="003971BD">
        <w:t>Российской</w:t>
      </w:r>
      <w:r w:rsidR="003971BD" w:rsidRPr="003971BD">
        <w:t xml:space="preserve"> </w:t>
      </w:r>
      <w:r w:rsidR="004416EB" w:rsidRPr="003971BD">
        <w:t>Федерации.</w:t>
      </w:r>
      <w:r w:rsidR="003971BD" w:rsidRPr="003971BD">
        <w:t xml:space="preserve"> </w:t>
      </w:r>
      <w:r w:rsidR="004416EB" w:rsidRPr="003971BD">
        <w:t>В</w:t>
      </w:r>
      <w:r w:rsidR="003971BD" w:rsidRPr="003971BD">
        <w:t xml:space="preserve"> </w:t>
      </w:r>
      <w:r w:rsidR="004416EB" w:rsidRPr="003971BD">
        <w:t>качестве</w:t>
      </w:r>
      <w:r w:rsidR="003971BD" w:rsidRPr="003971BD">
        <w:t xml:space="preserve"> </w:t>
      </w:r>
      <w:r w:rsidR="004416EB" w:rsidRPr="003971BD">
        <w:t>одного</w:t>
      </w:r>
      <w:r w:rsidR="003971BD" w:rsidRPr="003971BD">
        <w:t xml:space="preserve"> </w:t>
      </w:r>
      <w:r w:rsidR="004416EB" w:rsidRPr="003971BD">
        <w:t>из</w:t>
      </w:r>
      <w:r w:rsidR="003971BD" w:rsidRPr="003971BD">
        <w:t xml:space="preserve"> </w:t>
      </w:r>
      <w:r w:rsidR="004416EB" w:rsidRPr="003971BD">
        <w:t>таких</w:t>
      </w:r>
      <w:r w:rsidR="003971BD" w:rsidRPr="003971BD">
        <w:t xml:space="preserve"> </w:t>
      </w:r>
      <w:r w:rsidR="004416EB" w:rsidRPr="003971BD">
        <w:t>критериев</w:t>
      </w:r>
      <w:r w:rsidR="003971BD" w:rsidRPr="003971BD">
        <w:t xml:space="preserve"> </w:t>
      </w:r>
      <w:r w:rsidR="004416EB" w:rsidRPr="003971BD">
        <w:t>Кодекс</w:t>
      </w:r>
      <w:r w:rsidR="003971BD" w:rsidRPr="003971BD">
        <w:t xml:space="preserve"> </w:t>
      </w:r>
      <w:r w:rsidR="004416EB" w:rsidRPr="003971BD">
        <w:t>называет</w:t>
      </w:r>
      <w:r w:rsidR="003971BD" w:rsidRPr="003971BD">
        <w:t xml:space="preserve"> </w:t>
      </w:r>
      <w:r w:rsidR="004416EB" w:rsidRPr="003971BD">
        <w:t>признание</w:t>
      </w:r>
      <w:r w:rsidR="003971BD" w:rsidRPr="003971BD">
        <w:t xml:space="preserve"> </w:t>
      </w:r>
      <w:r w:rsidR="004416EB" w:rsidRPr="003971BD">
        <w:t>федеральными</w:t>
      </w:r>
      <w:r w:rsidR="003971BD" w:rsidRPr="003971BD">
        <w:t xml:space="preserve"> </w:t>
      </w:r>
      <w:r w:rsidR="004416EB" w:rsidRPr="003971BD">
        <w:t>законами</w:t>
      </w:r>
      <w:r w:rsidR="003971BD" w:rsidRPr="003971BD">
        <w:t xml:space="preserve"> </w:t>
      </w:r>
      <w:r w:rsidR="004416EB" w:rsidRPr="003971BD">
        <w:t>земельных</w:t>
      </w:r>
      <w:r w:rsidR="003971BD" w:rsidRPr="003971BD">
        <w:t xml:space="preserve"> </w:t>
      </w:r>
      <w:r w:rsidR="004416EB" w:rsidRPr="003971BD">
        <w:t>участков</w:t>
      </w:r>
      <w:r w:rsidR="003971BD" w:rsidRPr="003971BD">
        <w:t xml:space="preserve"> </w:t>
      </w:r>
      <w:r w:rsidR="004416EB" w:rsidRPr="003971BD">
        <w:t>собственностью</w:t>
      </w:r>
      <w:r w:rsidR="003971BD" w:rsidRPr="003971BD">
        <w:t xml:space="preserve"> </w:t>
      </w:r>
      <w:r w:rsidR="004416EB" w:rsidRPr="003971BD">
        <w:t>субъектов</w:t>
      </w:r>
      <w:r w:rsidR="003971BD" w:rsidRPr="003971BD">
        <w:t xml:space="preserve"> </w:t>
      </w:r>
      <w:r w:rsidR="004416EB" w:rsidRPr="003971BD">
        <w:t>Федерации.</w:t>
      </w:r>
      <w:r w:rsidR="003971BD" w:rsidRPr="003971BD">
        <w:t xml:space="preserve"> </w:t>
      </w:r>
      <w:r w:rsidR="0093529E" w:rsidRPr="003971BD">
        <w:t>К</w:t>
      </w:r>
      <w:r w:rsidR="003971BD" w:rsidRPr="003971BD">
        <w:t xml:space="preserve"> </w:t>
      </w:r>
      <w:r w:rsidR="0093529E" w:rsidRPr="003971BD">
        <w:t>такого</w:t>
      </w:r>
      <w:r w:rsidR="003971BD" w:rsidRPr="003971BD">
        <w:t xml:space="preserve"> </w:t>
      </w:r>
      <w:r w:rsidR="0093529E" w:rsidRPr="003971BD">
        <w:t>рода</w:t>
      </w:r>
      <w:r w:rsidR="003971BD" w:rsidRPr="003971BD">
        <w:t xml:space="preserve"> </w:t>
      </w:r>
      <w:r w:rsidR="0093529E" w:rsidRPr="003971BD">
        <w:t>федеральным</w:t>
      </w:r>
      <w:r w:rsidR="003971BD" w:rsidRPr="003971BD">
        <w:t xml:space="preserve"> </w:t>
      </w:r>
      <w:r w:rsidR="0093529E" w:rsidRPr="003971BD">
        <w:t>законам</w:t>
      </w:r>
      <w:r w:rsidR="003971BD" w:rsidRPr="003971BD">
        <w:t xml:space="preserve"> </w:t>
      </w:r>
      <w:r w:rsidR="0093529E" w:rsidRPr="003971BD">
        <w:t>относится,</w:t>
      </w:r>
      <w:r w:rsidR="003971BD" w:rsidRPr="003971BD">
        <w:t xml:space="preserve"> </w:t>
      </w:r>
      <w:r w:rsidR="0093529E" w:rsidRPr="003971BD">
        <w:t>в</w:t>
      </w:r>
      <w:r w:rsidR="003971BD" w:rsidRPr="003971BD">
        <w:t xml:space="preserve"> </w:t>
      </w:r>
      <w:r w:rsidR="0093529E" w:rsidRPr="003971BD">
        <w:t>частности,</w:t>
      </w:r>
      <w:r w:rsidR="003971BD" w:rsidRPr="003971BD">
        <w:t xml:space="preserve"> </w:t>
      </w:r>
      <w:r w:rsidR="0093529E" w:rsidRPr="003971BD">
        <w:t>Федеральный</w:t>
      </w:r>
      <w:r w:rsidR="003971BD" w:rsidRPr="003971BD">
        <w:t xml:space="preserve"> </w:t>
      </w:r>
      <w:r w:rsidR="0093529E" w:rsidRPr="003971BD">
        <w:t>закон</w:t>
      </w:r>
      <w:r w:rsidR="003971BD">
        <w:t xml:space="preserve"> "</w:t>
      </w:r>
      <w:r w:rsidR="0093529E" w:rsidRPr="003971BD">
        <w:t>Об</w:t>
      </w:r>
      <w:r w:rsidR="003971BD" w:rsidRPr="003971BD">
        <w:t xml:space="preserve"> </w:t>
      </w:r>
      <w:r w:rsidR="0093529E" w:rsidRPr="003971BD">
        <w:t>особо</w:t>
      </w:r>
      <w:r w:rsidR="003971BD" w:rsidRPr="003971BD">
        <w:t xml:space="preserve"> </w:t>
      </w:r>
      <w:r w:rsidR="0093529E" w:rsidRPr="003971BD">
        <w:t>охраняемых</w:t>
      </w:r>
      <w:r w:rsidR="003971BD" w:rsidRPr="003971BD">
        <w:t xml:space="preserve"> </w:t>
      </w:r>
      <w:r w:rsidR="0093529E" w:rsidRPr="003971BD">
        <w:t>природных</w:t>
      </w:r>
      <w:r w:rsidR="003971BD" w:rsidRPr="003971BD">
        <w:t xml:space="preserve"> </w:t>
      </w:r>
      <w:r w:rsidR="0093529E" w:rsidRPr="003971BD">
        <w:t>территориях</w:t>
      </w:r>
      <w:r w:rsidR="003971BD">
        <w:t>"</w:t>
      </w:r>
      <w:r w:rsidR="00E6709E" w:rsidRPr="003971BD">
        <w:t>,</w:t>
      </w:r>
      <w:r w:rsidR="003971BD" w:rsidRPr="003971BD">
        <w:t xml:space="preserve"> </w:t>
      </w:r>
      <w:r w:rsidR="00E6709E" w:rsidRPr="003971BD">
        <w:t>согласно</w:t>
      </w:r>
      <w:r w:rsidR="003971BD" w:rsidRPr="003971BD">
        <w:t xml:space="preserve"> </w:t>
      </w:r>
      <w:r w:rsidR="00E6709E" w:rsidRPr="003971BD">
        <w:t>которо</w:t>
      </w:r>
      <w:r w:rsidR="00CF4334" w:rsidRPr="003971BD">
        <w:t>му</w:t>
      </w:r>
      <w:r w:rsidR="003971BD" w:rsidRPr="003971BD">
        <w:t xml:space="preserve"> </w:t>
      </w:r>
      <w:r w:rsidR="00E6709E" w:rsidRPr="003971BD">
        <w:t>особо</w:t>
      </w:r>
      <w:r w:rsidR="003971BD" w:rsidRPr="003971BD">
        <w:t xml:space="preserve"> </w:t>
      </w:r>
      <w:r w:rsidR="00E6709E" w:rsidRPr="003971BD">
        <w:t>охраняемые</w:t>
      </w:r>
      <w:r w:rsidR="003971BD" w:rsidRPr="003971BD">
        <w:t xml:space="preserve"> </w:t>
      </w:r>
      <w:r w:rsidR="00E6709E" w:rsidRPr="003971BD">
        <w:t>природные</w:t>
      </w:r>
      <w:r w:rsidR="003971BD" w:rsidRPr="003971BD">
        <w:t xml:space="preserve"> </w:t>
      </w:r>
      <w:r w:rsidR="00E6709E" w:rsidRPr="003971BD">
        <w:t>территории</w:t>
      </w:r>
      <w:r w:rsidR="003971BD" w:rsidRPr="003971BD">
        <w:t xml:space="preserve"> </w:t>
      </w:r>
      <w:r w:rsidR="00E6709E" w:rsidRPr="003971BD">
        <w:t>регионального</w:t>
      </w:r>
      <w:r w:rsidR="003971BD" w:rsidRPr="003971BD">
        <w:t xml:space="preserve"> </w:t>
      </w:r>
      <w:r w:rsidR="00E6709E" w:rsidRPr="003971BD">
        <w:t>значения</w:t>
      </w:r>
      <w:r w:rsidR="003971BD" w:rsidRPr="003971BD">
        <w:t xml:space="preserve"> </w:t>
      </w:r>
      <w:r w:rsidR="00E6709E" w:rsidRPr="003971BD">
        <w:t>являются</w:t>
      </w:r>
      <w:r w:rsidR="003971BD" w:rsidRPr="003971BD">
        <w:t xml:space="preserve"> </w:t>
      </w:r>
      <w:r w:rsidR="00E6709E" w:rsidRPr="003971BD">
        <w:t>собственностью</w:t>
      </w:r>
      <w:r w:rsidR="003971BD" w:rsidRPr="003971BD">
        <w:t xml:space="preserve"> </w:t>
      </w:r>
      <w:r w:rsidR="00E6709E" w:rsidRPr="003971BD">
        <w:t>субъектов</w:t>
      </w:r>
      <w:r w:rsidR="003971BD" w:rsidRPr="003971BD">
        <w:t xml:space="preserve"> </w:t>
      </w:r>
      <w:r w:rsidR="00E6709E" w:rsidRPr="003971BD">
        <w:t>РФ</w:t>
      </w:r>
      <w:r w:rsidR="003971BD" w:rsidRPr="003971BD">
        <w:t xml:space="preserve"> </w:t>
      </w:r>
      <w:r w:rsidR="00E6709E" w:rsidRPr="003971BD">
        <w:t>и</w:t>
      </w:r>
      <w:r w:rsidR="003971BD" w:rsidRPr="003971BD">
        <w:t xml:space="preserve"> </w:t>
      </w:r>
      <w:r w:rsidR="00E6709E" w:rsidRPr="003971BD">
        <w:t>находятся</w:t>
      </w:r>
      <w:r w:rsidR="003971BD" w:rsidRPr="003971BD">
        <w:t xml:space="preserve"> </w:t>
      </w:r>
      <w:r w:rsidR="00E6709E" w:rsidRPr="003971BD">
        <w:t>в</w:t>
      </w:r>
      <w:r w:rsidR="003971BD" w:rsidRPr="003971BD">
        <w:t xml:space="preserve"> </w:t>
      </w:r>
      <w:r w:rsidR="00E6709E" w:rsidRPr="003971BD">
        <w:t>ведении</w:t>
      </w:r>
      <w:r w:rsidR="003971BD" w:rsidRPr="003971BD">
        <w:t xml:space="preserve"> </w:t>
      </w:r>
      <w:r w:rsidR="00E6709E" w:rsidRPr="003971BD">
        <w:t>органов</w:t>
      </w:r>
      <w:r w:rsidR="003971BD" w:rsidRPr="003971BD">
        <w:t xml:space="preserve"> </w:t>
      </w:r>
      <w:r w:rsidR="00E6709E" w:rsidRPr="003971BD">
        <w:t>государственной</w:t>
      </w:r>
      <w:r w:rsidR="003971BD" w:rsidRPr="003971BD">
        <w:t xml:space="preserve"> </w:t>
      </w:r>
      <w:r w:rsidR="00E6709E" w:rsidRPr="003971BD">
        <w:t>власти</w:t>
      </w:r>
      <w:r w:rsidR="003971BD" w:rsidRPr="003971BD">
        <w:t xml:space="preserve"> </w:t>
      </w:r>
      <w:r w:rsidR="00E6709E" w:rsidRPr="003971BD">
        <w:t>субъектов</w:t>
      </w:r>
      <w:r w:rsidR="003971BD" w:rsidRPr="003971BD">
        <w:t xml:space="preserve"> </w:t>
      </w:r>
      <w:r w:rsidR="00E6709E" w:rsidRPr="003971BD">
        <w:t>РФ.</w:t>
      </w:r>
    </w:p>
    <w:p w:rsidR="002C2FDB" w:rsidRPr="003971BD" w:rsidRDefault="002C2FDB" w:rsidP="003971BD">
      <w:pPr>
        <w:tabs>
          <w:tab w:val="left" w:pos="726"/>
        </w:tabs>
      </w:pPr>
      <w:r w:rsidRPr="003971BD">
        <w:t>Субъекты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являются</w:t>
      </w:r>
      <w:r w:rsidR="003971BD" w:rsidRPr="003971BD">
        <w:t xml:space="preserve"> </w:t>
      </w:r>
      <w:r w:rsidRPr="003971BD">
        <w:t>субъектами</w:t>
      </w:r>
      <w:r w:rsidR="003971BD" w:rsidRPr="003971BD">
        <w:t xml:space="preserve"> </w:t>
      </w:r>
      <w:r w:rsidRPr="003971BD">
        <w:t>гражданских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соответствующих</w:t>
      </w:r>
      <w:r w:rsidR="003971BD" w:rsidRPr="003971BD">
        <w:t xml:space="preserve"> </w:t>
      </w:r>
      <w:r w:rsidRPr="003971BD">
        <w:t>им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равноправная</w:t>
      </w:r>
      <w:r w:rsidR="003971BD" w:rsidRPr="003971BD">
        <w:t xml:space="preserve"> </w:t>
      </w:r>
      <w:r w:rsidRPr="003971BD">
        <w:t>сторона,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собственники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своих</w:t>
      </w:r>
      <w:r w:rsidR="003971BD" w:rsidRPr="003971BD">
        <w:t xml:space="preserve"> </w:t>
      </w:r>
      <w:r w:rsidRPr="003971BD">
        <w:t>территориях.</w:t>
      </w:r>
      <w:r w:rsidR="003971BD" w:rsidRPr="003971BD">
        <w:t xml:space="preserve"> </w:t>
      </w:r>
      <w:r w:rsidR="00BC5B4A" w:rsidRPr="003971BD">
        <w:t>Поэтому</w:t>
      </w:r>
      <w:r w:rsidR="003971BD" w:rsidRPr="003971BD">
        <w:t xml:space="preserve"> </w:t>
      </w:r>
      <w:r w:rsidR="00BC5B4A" w:rsidRPr="003971BD">
        <w:t>субъекты</w:t>
      </w:r>
      <w:r w:rsidR="003971BD" w:rsidRPr="003971BD">
        <w:t xml:space="preserve"> </w:t>
      </w:r>
      <w:r w:rsidR="00BC5B4A" w:rsidRPr="003971BD">
        <w:t>РФ</w:t>
      </w:r>
      <w:r w:rsidR="003971BD" w:rsidRPr="003971BD">
        <w:t xml:space="preserve"> </w:t>
      </w:r>
      <w:r w:rsidR="00BC5B4A" w:rsidRPr="003971BD">
        <w:t>могут</w:t>
      </w:r>
      <w:r w:rsidR="003971BD" w:rsidRPr="003971BD">
        <w:t xml:space="preserve"> </w:t>
      </w:r>
      <w:r w:rsidR="00BC5B4A" w:rsidRPr="003971BD">
        <w:t>в</w:t>
      </w:r>
      <w:r w:rsidR="003971BD" w:rsidRPr="003971BD">
        <w:t xml:space="preserve"> </w:t>
      </w:r>
      <w:r w:rsidR="00BC5B4A" w:rsidRPr="003971BD">
        <w:t>соответствии</w:t>
      </w:r>
      <w:r w:rsidR="003971BD" w:rsidRPr="003971BD">
        <w:t xml:space="preserve"> </w:t>
      </w:r>
      <w:r w:rsidR="00BC5B4A" w:rsidRPr="003971BD">
        <w:t>с</w:t>
      </w:r>
      <w:r w:rsidR="003971BD" w:rsidRPr="003971BD">
        <w:t xml:space="preserve"> </w:t>
      </w:r>
      <w:r w:rsidR="00BC5B4A" w:rsidRPr="003971BD">
        <w:t>гражданским</w:t>
      </w:r>
      <w:r w:rsidR="003971BD" w:rsidRPr="003971BD">
        <w:t xml:space="preserve"> </w:t>
      </w:r>
      <w:r w:rsidR="00BC5B4A" w:rsidRPr="003971BD">
        <w:t>законодательством</w:t>
      </w:r>
      <w:r w:rsidR="003971BD" w:rsidRPr="003971BD">
        <w:t xml:space="preserve"> </w:t>
      </w:r>
      <w:r w:rsidR="00BC5B4A" w:rsidRPr="003971BD">
        <w:t>по</w:t>
      </w:r>
      <w:r w:rsidR="003971BD" w:rsidRPr="003971BD">
        <w:t xml:space="preserve"> </w:t>
      </w:r>
      <w:r w:rsidR="00BC5B4A" w:rsidRPr="003971BD">
        <w:t>предусмотренным</w:t>
      </w:r>
      <w:r w:rsidR="003971BD" w:rsidRPr="003971BD">
        <w:t xml:space="preserve"> </w:t>
      </w:r>
      <w:r w:rsidR="00BC5B4A" w:rsidRPr="003971BD">
        <w:t>им</w:t>
      </w:r>
      <w:r w:rsidR="003971BD" w:rsidRPr="003971BD">
        <w:t xml:space="preserve"> </w:t>
      </w:r>
      <w:r w:rsidR="00BC5B4A" w:rsidRPr="003971BD">
        <w:t>основаниям</w:t>
      </w:r>
      <w:r w:rsidR="003971BD" w:rsidRPr="003971BD">
        <w:t xml:space="preserve"> </w:t>
      </w:r>
      <w:r w:rsidR="00BC5B4A" w:rsidRPr="003971BD">
        <w:t>приобретать</w:t>
      </w:r>
      <w:r w:rsidR="003971BD" w:rsidRPr="003971BD">
        <w:t xml:space="preserve"> </w:t>
      </w:r>
      <w:r w:rsidR="00BC5B4A" w:rsidRPr="003971BD">
        <w:t>в</w:t>
      </w:r>
      <w:r w:rsidR="003971BD" w:rsidRPr="003971BD">
        <w:t xml:space="preserve"> </w:t>
      </w:r>
      <w:r w:rsidR="00BC5B4A" w:rsidRPr="003971BD">
        <w:t>собственность</w:t>
      </w:r>
      <w:r w:rsidR="003971BD" w:rsidRPr="003971BD">
        <w:t xml:space="preserve"> </w:t>
      </w:r>
      <w:r w:rsidR="00BC5B4A" w:rsidRPr="003971BD">
        <w:t>земельные</w:t>
      </w:r>
      <w:r w:rsidR="003971BD" w:rsidRPr="003971BD">
        <w:t xml:space="preserve"> </w:t>
      </w:r>
      <w:r w:rsidR="00BC5B4A" w:rsidRPr="003971BD">
        <w:t>участки.</w:t>
      </w:r>
      <w:r w:rsidR="003971BD" w:rsidRPr="003971BD">
        <w:t xml:space="preserve"> </w:t>
      </w:r>
      <w:r w:rsidR="00BC5B4A" w:rsidRPr="003971BD">
        <w:t>Право</w:t>
      </w:r>
      <w:r w:rsidR="003971BD" w:rsidRPr="003971BD">
        <w:t xml:space="preserve"> </w:t>
      </w:r>
      <w:r w:rsidR="00BC5B4A" w:rsidRPr="003971BD">
        <w:t>собственности</w:t>
      </w:r>
      <w:r w:rsidR="003971BD" w:rsidRPr="003971BD">
        <w:t xml:space="preserve"> </w:t>
      </w:r>
      <w:r w:rsidR="00BC5B4A" w:rsidRPr="003971BD">
        <w:t>субъектов</w:t>
      </w:r>
      <w:r w:rsidR="003971BD" w:rsidRPr="003971BD">
        <w:t xml:space="preserve"> </w:t>
      </w:r>
      <w:r w:rsidR="00BC5B4A" w:rsidRPr="003971BD">
        <w:t>Федерации</w:t>
      </w:r>
      <w:r w:rsidR="003971BD" w:rsidRPr="003971BD">
        <w:t xml:space="preserve"> </w:t>
      </w:r>
      <w:r w:rsidR="00BC5B4A" w:rsidRPr="003971BD">
        <w:t>на</w:t>
      </w:r>
      <w:r w:rsidR="003971BD" w:rsidRPr="003971BD">
        <w:t xml:space="preserve"> </w:t>
      </w:r>
      <w:r w:rsidR="00BC5B4A" w:rsidRPr="003971BD">
        <w:t>земельные</w:t>
      </w:r>
      <w:r w:rsidR="003971BD" w:rsidRPr="003971BD">
        <w:t xml:space="preserve"> </w:t>
      </w:r>
      <w:r w:rsidR="00BC5B4A" w:rsidRPr="003971BD">
        <w:t>участки</w:t>
      </w:r>
      <w:r w:rsidR="003971BD" w:rsidRPr="003971BD">
        <w:t xml:space="preserve"> </w:t>
      </w:r>
      <w:r w:rsidR="00BC5B4A" w:rsidRPr="003971BD">
        <w:t>может</w:t>
      </w:r>
      <w:r w:rsidR="003971BD" w:rsidRPr="003971BD">
        <w:t xml:space="preserve"> </w:t>
      </w:r>
      <w:r w:rsidR="00BC5B4A" w:rsidRPr="003971BD">
        <w:t>возникнуть,</w:t>
      </w:r>
      <w:r w:rsidR="003971BD" w:rsidRPr="003971BD">
        <w:t xml:space="preserve"> </w:t>
      </w:r>
      <w:r w:rsidR="00BC5B4A" w:rsidRPr="003971BD">
        <w:t>в</w:t>
      </w:r>
      <w:r w:rsidR="003971BD" w:rsidRPr="003971BD">
        <w:t xml:space="preserve"> </w:t>
      </w:r>
      <w:r w:rsidR="00BC5B4A" w:rsidRPr="003971BD">
        <w:t>частности,</w:t>
      </w:r>
      <w:r w:rsidR="003971BD" w:rsidRPr="003971BD">
        <w:t xml:space="preserve"> </w:t>
      </w:r>
      <w:r w:rsidR="00BC5B4A" w:rsidRPr="003971BD">
        <w:t>в</w:t>
      </w:r>
      <w:r w:rsidR="003971BD" w:rsidRPr="003971BD">
        <w:t xml:space="preserve"> </w:t>
      </w:r>
      <w:r w:rsidR="00BC5B4A" w:rsidRPr="003971BD">
        <w:t>результате</w:t>
      </w:r>
      <w:r w:rsidR="003971BD" w:rsidRPr="003971BD">
        <w:t xml:space="preserve"> </w:t>
      </w:r>
      <w:r w:rsidR="00BC5B4A" w:rsidRPr="003971BD">
        <w:t>заключения</w:t>
      </w:r>
      <w:r w:rsidR="003971BD" w:rsidRPr="003971BD">
        <w:t xml:space="preserve"> </w:t>
      </w:r>
      <w:r w:rsidR="00BC5B4A" w:rsidRPr="003971BD">
        <w:t>с</w:t>
      </w:r>
      <w:r w:rsidR="003971BD" w:rsidRPr="003971BD">
        <w:t xml:space="preserve"> </w:t>
      </w:r>
      <w:r w:rsidR="00BC5B4A" w:rsidRPr="003971BD">
        <w:t>гражданами</w:t>
      </w:r>
      <w:r w:rsidR="003971BD" w:rsidRPr="003971BD">
        <w:t xml:space="preserve"> </w:t>
      </w:r>
      <w:r w:rsidR="00BC5B4A" w:rsidRPr="003971BD">
        <w:t>и</w:t>
      </w:r>
      <w:r w:rsidR="003971BD" w:rsidRPr="003971BD">
        <w:t xml:space="preserve"> </w:t>
      </w:r>
      <w:r w:rsidR="00BC5B4A" w:rsidRPr="003971BD">
        <w:t>юридическими</w:t>
      </w:r>
      <w:r w:rsidR="003971BD" w:rsidRPr="003971BD">
        <w:t xml:space="preserve"> </w:t>
      </w:r>
      <w:r w:rsidR="00BC5B4A" w:rsidRPr="003971BD">
        <w:t>лицами</w:t>
      </w:r>
      <w:r w:rsidR="003971BD" w:rsidRPr="003971BD">
        <w:t xml:space="preserve"> </w:t>
      </w:r>
      <w:r w:rsidR="00BC5B4A" w:rsidRPr="003971BD">
        <w:t>гражданско-правовых</w:t>
      </w:r>
      <w:r w:rsidR="003971BD" w:rsidRPr="003971BD">
        <w:t xml:space="preserve"> </w:t>
      </w:r>
      <w:r w:rsidR="00BC5B4A" w:rsidRPr="003971BD">
        <w:t>сделок</w:t>
      </w:r>
      <w:r w:rsidR="003971BD" w:rsidRPr="003971BD">
        <w:t xml:space="preserve"> </w:t>
      </w:r>
      <w:r w:rsidR="00BC5B4A" w:rsidRPr="003971BD">
        <w:t>по</w:t>
      </w:r>
      <w:r w:rsidR="003971BD" w:rsidRPr="003971BD">
        <w:t xml:space="preserve"> </w:t>
      </w:r>
      <w:r w:rsidR="00BC5B4A" w:rsidRPr="003971BD">
        <w:t>приобретению</w:t>
      </w:r>
      <w:r w:rsidR="003971BD" w:rsidRPr="003971BD">
        <w:t xml:space="preserve"> </w:t>
      </w:r>
      <w:r w:rsidR="00BC5B4A" w:rsidRPr="003971BD">
        <w:t>имущества</w:t>
      </w:r>
      <w:r w:rsidR="003971BD">
        <w:t xml:space="preserve"> (</w:t>
      </w:r>
      <w:r w:rsidR="00BC5B4A" w:rsidRPr="003971BD">
        <w:t>купли-продажи,</w:t>
      </w:r>
      <w:r w:rsidR="003971BD" w:rsidRPr="003971BD">
        <w:t xml:space="preserve"> </w:t>
      </w:r>
      <w:r w:rsidR="00BC5B4A" w:rsidRPr="003971BD">
        <w:t>мены,</w:t>
      </w:r>
      <w:r w:rsidR="003971BD" w:rsidRPr="003971BD">
        <w:t xml:space="preserve"> </w:t>
      </w:r>
      <w:r w:rsidR="00BC5B4A" w:rsidRPr="003971BD">
        <w:t>дарения</w:t>
      </w:r>
      <w:r w:rsidR="003971BD" w:rsidRPr="003971BD">
        <w:t xml:space="preserve"> </w:t>
      </w:r>
      <w:r w:rsidR="00BC5B4A" w:rsidRPr="003971BD">
        <w:t>и</w:t>
      </w:r>
      <w:r w:rsidR="003971BD" w:rsidRPr="003971BD">
        <w:t xml:space="preserve"> </w:t>
      </w:r>
      <w:r w:rsidR="00BC5B4A" w:rsidRPr="003971BD">
        <w:t>так</w:t>
      </w:r>
      <w:r w:rsidR="003971BD" w:rsidRPr="003971BD">
        <w:t xml:space="preserve"> </w:t>
      </w:r>
      <w:r w:rsidR="00BC5B4A" w:rsidRPr="003971BD">
        <w:t>далее</w:t>
      </w:r>
      <w:r w:rsidR="003971BD" w:rsidRPr="003971BD">
        <w:t xml:space="preserve">), </w:t>
      </w:r>
      <w:r w:rsidR="00BC5B4A" w:rsidRPr="003971BD">
        <w:t>в</w:t>
      </w:r>
      <w:r w:rsidR="003971BD" w:rsidRPr="003971BD">
        <w:t xml:space="preserve"> </w:t>
      </w:r>
      <w:r w:rsidR="00BC5B4A" w:rsidRPr="003971BD">
        <w:t>результате</w:t>
      </w:r>
      <w:r w:rsidR="003971BD" w:rsidRPr="003971BD">
        <w:t xml:space="preserve"> </w:t>
      </w:r>
      <w:r w:rsidR="00BC5B4A" w:rsidRPr="003971BD">
        <w:t>конфискации</w:t>
      </w:r>
      <w:r w:rsidR="003971BD">
        <w:t xml:space="preserve"> (</w:t>
      </w:r>
      <w:r w:rsidR="00BC5B4A" w:rsidRPr="003971BD">
        <w:t>ст</w:t>
      </w:r>
      <w:r w:rsidR="003971BD">
        <w:t>.2</w:t>
      </w:r>
      <w:r w:rsidR="00BC5B4A" w:rsidRPr="003971BD">
        <w:t>43</w:t>
      </w:r>
      <w:r w:rsidR="003971BD" w:rsidRPr="003971BD">
        <w:t xml:space="preserve"> </w:t>
      </w:r>
      <w:r w:rsidR="00952E8A" w:rsidRPr="003971BD">
        <w:t>ГК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 xml:space="preserve">), </w:t>
      </w:r>
      <w:r w:rsidR="00BC5B4A" w:rsidRPr="003971BD">
        <w:t>выкупа</w:t>
      </w:r>
      <w:r w:rsidR="003971BD" w:rsidRPr="003971BD">
        <w:t xml:space="preserve"> </w:t>
      </w:r>
      <w:r w:rsidR="00BC5B4A" w:rsidRPr="003971BD">
        <w:t>земельного</w:t>
      </w:r>
      <w:r w:rsidR="003971BD" w:rsidRPr="003971BD">
        <w:t xml:space="preserve"> </w:t>
      </w:r>
      <w:r w:rsidR="00BC5B4A" w:rsidRPr="003971BD">
        <w:t>участка</w:t>
      </w:r>
      <w:r w:rsidR="003971BD" w:rsidRPr="003971BD">
        <w:t xml:space="preserve"> </w:t>
      </w:r>
      <w:r w:rsidR="00BC5B4A" w:rsidRPr="003971BD">
        <w:t>для</w:t>
      </w:r>
      <w:r w:rsidR="003971BD" w:rsidRPr="003971BD">
        <w:t xml:space="preserve"> </w:t>
      </w:r>
      <w:r w:rsidR="00BC5B4A" w:rsidRPr="003971BD">
        <w:t>государственных</w:t>
      </w:r>
      <w:r w:rsidR="003971BD" w:rsidRPr="003971BD">
        <w:t xml:space="preserve"> </w:t>
      </w:r>
      <w:r w:rsidR="00BC5B4A" w:rsidRPr="003971BD">
        <w:t>и</w:t>
      </w:r>
      <w:r w:rsidR="003971BD" w:rsidRPr="003971BD">
        <w:t xml:space="preserve"> </w:t>
      </w:r>
      <w:r w:rsidR="00BC5B4A" w:rsidRPr="003971BD">
        <w:t>муниципальных</w:t>
      </w:r>
      <w:r w:rsidR="003971BD" w:rsidRPr="003971BD">
        <w:t xml:space="preserve"> </w:t>
      </w:r>
      <w:r w:rsidR="00BC5B4A" w:rsidRPr="003971BD">
        <w:t>нужд</w:t>
      </w:r>
      <w:r w:rsidR="003971BD">
        <w:t xml:space="preserve"> (</w:t>
      </w:r>
      <w:r w:rsidR="00BC5B4A" w:rsidRPr="003971BD">
        <w:t>ст</w:t>
      </w:r>
      <w:r w:rsidR="003971BD">
        <w:t>.2</w:t>
      </w:r>
      <w:r w:rsidR="00BC5B4A" w:rsidRPr="003971BD">
        <w:t>79</w:t>
      </w:r>
      <w:r w:rsidR="003971BD" w:rsidRPr="003971BD">
        <w:t xml:space="preserve"> </w:t>
      </w:r>
      <w:r w:rsidR="00952E8A" w:rsidRPr="003971BD">
        <w:t>ГК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 xml:space="preserve">), </w:t>
      </w:r>
      <w:r w:rsidR="00BC5B4A" w:rsidRPr="003971BD">
        <w:t>изъятия</w:t>
      </w:r>
      <w:r w:rsidR="003971BD" w:rsidRPr="003971BD">
        <w:t xml:space="preserve"> </w:t>
      </w:r>
      <w:r w:rsidR="00BC5B4A" w:rsidRPr="003971BD">
        <w:t>земельного</w:t>
      </w:r>
      <w:r w:rsidR="003971BD" w:rsidRPr="003971BD">
        <w:t xml:space="preserve"> </w:t>
      </w:r>
      <w:r w:rsidR="00BC5B4A" w:rsidRPr="003971BD">
        <w:t>участка,</w:t>
      </w:r>
      <w:r w:rsidR="003971BD" w:rsidRPr="003971BD">
        <w:t xml:space="preserve"> </w:t>
      </w:r>
      <w:r w:rsidR="00BC5B4A" w:rsidRPr="003971BD">
        <w:t>который</w:t>
      </w:r>
      <w:r w:rsidR="003971BD" w:rsidRPr="003971BD">
        <w:t xml:space="preserve"> </w:t>
      </w:r>
      <w:r w:rsidR="00BC5B4A" w:rsidRPr="003971BD">
        <w:t>не</w:t>
      </w:r>
      <w:r w:rsidR="003971BD" w:rsidRPr="003971BD">
        <w:t xml:space="preserve"> </w:t>
      </w:r>
      <w:r w:rsidR="00BC5B4A" w:rsidRPr="003971BD">
        <w:t>использовался</w:t>
      </w:r>
      <w:r w:rsidR="003971BD" w:rsidRPr="003971BD">
        <w:t xml:space="preserve"> </w:t>
      </w:r>
      <w:r w:rsidR="00BC5B4A" w:rsidRPr="003971BD">
        <w:t>в</w:t>
      </w:r>
      <w:r w:rsidR="003971BD" w:rsidRPr="003971BD">
        <w:t xml:space="preserve"> </w:t>
      </w:r>
      <w:r w:rsidR="00BC5B4A" w:rsidRPr="003971BD">
        <w:t>соответствии</w:t>
      </w:r>
      <w:r w:rsidR="003971BD" w:rsidRPr="003971BD">
        <w:t xml:space="preserve"> </w:t>
      </w:r>
      <w:r w:rsidR="00BC5B4A" w:rsidRPr="003971BD">
        <w:t>с</w:t>
      </w:r>
      <w:r w:rsidR="003971BD" w:rsidRPr="003971BD">
        <w:t xml:space="preserve"> </w:t>
      </w:r>
      <w:r w:rsidR="00BC5B4A" w:rsidRPr="003971BD">
        <w:t>его</w:t>
      </w:r>
      <w:r w:rsidR="003971BD" w:rsidRPr="003971BD">
        <w:t xml:space="preserve"> </w:t>
      </w:r>
      <w:r w:rsidR="00BC5B4A" w:rsidRPr="003971BD">
        <w:t>назначением</w:t>
      </w:r>
      <w:r w:rsidR="003971BD" w:rsidRPr="003971BD">
        <w:t xml:space="preserve"> </w:t>
      </w:r>
      <w:r w:rsidR="00BC5B4A" w:rsidRPr="003971BD">
        <w:t>или</w:t>
      </w:r>
      <w:r w:rsidR="003971BD" w:rsidRPr="003971BD">
        <w:t xml:space="preserve"> </w:t>
      </w:r>
      <w:r w:rsidR="00BC5B4A" w:rsidRPr="003971BD">
        <w:t>используется</w:t>
      </w:r>
      <w:r w:rsidR="003971BD" w:rsidRPr="003971BD">
        <w:t xml:space="preserve"> </w:t>
      </w:r>
      <w:r w:rsidR="00BC5B4A" w:rsidRPr="003971BD">
        <w:t>с</w:t>
      </w:r>
      <w:r w:rsidR="003971BD" w:rsidRPr="003971BD">
        <w:t xml:space="preserve"> </w:t>
      </w:r>
      <w:r w:rsidR="00BC5B4A" w:rsidRPr="003971BD">
        <w:t>нарушением</w:t>
      </w:r>
      <w:r w:rsidR="003971BD" w:rsidRPr="003971BD">
        <w:t xml:space="preserve"> </w:t>
      </w:r>
      <w:r w:rsidR="00BC5B4A" w:rsidRPr="003971BD">
        <w:t>законодательства</w:t>
      </w:r>
      <w:r w:rsidR="003971BD">
        <w:t xml:space="preserve"> (</w:t>
      </w:r>
      <w:r w:rsidR="00BC5B4A" w:rsidRPr="003971BD">
        <w:t>ст</w:t>
      </w:r>
      <w:r w:rsidR="003971BD">
        <w:t>.2</w:t>
      </w:r>
      <w:r w:rsidR="00BC5B4A" w:rsidRPr="003971BD">
        <w:t>84</w:t>
      </w:r>
      <w:r w:rsidR="003971BD" w:rsidRPr="003971BD">
        <w:t xml:space="preserve"> - </w:t>
      </w:r>
      <w:r w:rsidR="00BC5B4A" w:rsidRPr="003971BD">
        <w:t>285</w:t>
      </w:r>
      <w:r w:rsidR="003971BD" w:rsidRPr="003971BD">
        <w:t xml:space="preserve"> </w:t>
      </w:r>
      <w:r w:rsidR="00952E8A" w:rsidRPr="003971BD">
        <w:t>ГК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>).</w:t>
      </w:r>
    </w:p>
    <w:p w:rsidR="002C2FDB" w:rsidRPr="003971BD" w:rsidRDefault="004A2D97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основным</w:t>
      </w:r>
      <w:r w:rsidR="003971BD" w:rsidRPr="003971BD">
        <w:t xml:space="preserve"> </w:t>
      </w:r>
      <w:r w:rsidRPr="003971BD">
        <w:t>законом</w:t>
      </w:r>
      <w:r w:rsidR="003971BD" w:rsidRPr="003971BD">
        <w:t xml:space="preserve"> </w:t>
      </w:r>
      <w:r w:rsidRPr="003971BD">
        <w:t>государства</w:t>
      </w:r>
      <w:r w:rsidR="003971BD" w:rsidRPr="003971BD">
        <w:t xml:space="preserve"> - </w:t>
      </w:r>
      <w:r w:rsidRPr="003971BD">
        <w:t>Конституцией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- </w:t>
      </w:r>
      <w:r w:rsidR="00212C4F" w:rsidRPr="003971BD">
        <w:t>и</w:t>
      </w:r>
      <w:r w:rsidR="003971BD" w:rsidRPr="003971BD">
        <w:t xml:space="preserve"> </w:t>
      </w:r>
      <w:r w:rsidR="00212C4F" w:rsidRPr="003971BD">
        <w:t>с</w:t>
      </w:r>
      <w:r w:rsidR="003971BD" w:rsidRPr="003971BD">
        <w:t xml:space="preserve"> </w:t>
      </w:r>
      <w:r w:rsidR="00212C4F" w:rsidRPr="003971BD">
        <w:t>федеральным</w:t>
      </w:r>
      <w:r w:rsidR="003971BD" w:rsidRPr="003971BD">
        <w:t xml:space="preserve"> </w:t>
      </w:r>
      <w:r w:rsidR="00212C4F" w:rsidRPr="003971BD">
        <w:t>законодательством</w:t>
      </w:r>
      <w:r w:rsidR="003971BD" w:rsidRPr="003971BD">
        <w:t xml:space="preserve"> </w:t>
      </w:r>
      <w:r w:rsidRPr="003971BD">
        <w:t>с</w:t>
      </w:r>
      <w:r w:rsidR="002C2FDB" w:rsidRPr="003971BD">
        <w:t>убъекты</w:t>
      </w:r>
      <w:r w:rsidR="003971BD" w:rsidRPr="003971BD">
        <w:t xml:space="preserve"> </w:t>
      </w:r>
      <w:r w:rsidR="002C2FDB" w:rsidRPr="003971BD">
        <w:t>Российской</w:t>
      </w:r>
      <w:r w:rsidR="003971BD" w:rsidRPr="003971BD">
        <w:t xml:space="preserve"> </w:t>
      </w:r>
      <w:r w:rsidR="002C2FDB" w:rsidRPr="003971BD">
        <w:t>Федерации</w:t>
      </w:r>
      <w:r w:rsidR="003971BD" w:rsidRPr="003971BD">
        <w:t xml:space="preserve"> </w:t>
      </w:r>
      <w:r w:rsidR="002C2FDB" w:rsidRPr="003971BD">
        <w:t>принимают</w:t>
      </w:r>
      <w:r w:rsidR="003971BD" w:rsidRPr="003971BD">
        <w:t xml:space="preserve"> </w:t>
      </w:r>
      <w:r w:rsidR="002C2FDB" w:rsidRPr="003971BD">
        <w:t>свои</w:t>
      </w:r>
      <w:r w:rsidR="003971BD" w:rsidRPr="003971BD">
        <w:t xml:space="preserve"> </w:t>
      </w:r>
      <w:r w:rsidR="002C2FDB" w:rsidRPr="003971BD">
        <w:t>законодательные</w:t>
      </w:r>
      <w:r w:rsidR="003971BD" w:rsidRPr="003971BD">
        <w:t xml:space="preserve"> </w:t>
      </w:r>
      <w:r w:rsidR="002C2FDB" w:rsidRPr="003971BD">
        <w:t>и</w:t>
      </w:r>
      <w:r w:rsidR="003971BD" w:rsidRPr="003971BD">
        <w:t xml:space="preserve"> </w:t>
      </w:r>
      <w:r w:rsidR="002C2FDB" w:rsidRPr="003971BD">
        <w:t>иные</w:t>
      </w:r>
      <w:r w:rsidR="003971BD" w:rsidRPr="003971BD">
        <w:t xml:space="preserve"> </w:t>
      </w:r>
      <w:r w:rsidR="002C2FDB" w:rsidRPr="003971BD">
        <w:t>правовые</w:t>
      </w:r>
      <w:r w:rsidR="003971BD" w:rsidRPr="003971BD">
        <w:t xml:space="preserve"> </w:t>
      </w:r>
      <w:r w:rsidR="002C2FDB" w:rsidRPr="003971BD">
        <w:t>акты,</w:t>
      </w:r>
      <w:r w:rsidR="003971BD" w:rsidRPr="003971BD">
        <w:t xml:space="preserve"> </w:t>
      </w:r>
      <w:r w:rsidR="00212C4F" w:rsidRPr="003971BD">
        <w:t>которые</w:t>
      </w:r>
      <w:r w:rsidR="003971BD" w:rsidRPr="003971BD">
        <w:t xml:space="preserve"> </w:t>
      </w:r>
      <w:r w:rsidR="002C2FDB" w:rsidRPr="003971BD">
        <w:t>регулирую</w:t>
      </w:r>
      <w:r w:rsidR="00212C4F" w:rsidRPr="003971BD">
        <w:t>т</w:t>
      </w:r>
      <w:r w:rsidR="003971BD" w:rsidRPr="003971BD">
        <w:t xml:space="preserve"> </w:t>
      </w:r>
      <w:r w:rsidR="002C2FDB" w:rsidRPr="003971BD">
        <w:t>земельные</w:t>
      </w:r>
      <w:r w:rsidR="003971BD" w:rsidRPr="003971BD">
        <w:t xml:space="preserve"> </w:t>
      </w:r>
      <w:r w:rsidR="002C2FDB" w:rsidRPr="003971BD">
        <w:t>отношения</w:t>
      </w:r>
      <w:r w:rsidR="003971BD" w:rsidRPr="003971BD">
        <w:t xml:space="preserve"> </w:t>
      </w:r>
      <w:r w:rsidR="002C2FDB" w:rsidRPr="003971BD">
        <w:t>на</w:t>
      </w:r>
      <w:r w:rsidR="003971BD" w:rsidRPr="003971BD">
        <w:t xml:space="preserve"> </w:t>
      </w:r>
      <w:r w:rsidR="002C2FDB" w:rsidRPr="003971BD">
        <w:t>своей</w:t>
      </w:r>
      <w:r w:rsidR="003971BD" w:rsidRPr="003971BD">
        <w:t xml:space="preserve"> </w:t>
      </w:r>
      <w:r w:rsidR="002C2FDB" w:rsidRPr="003971BD">
        <w:t>территории,</w:t>
      </w:r>
      <w:r w:rsidR="003971BD" w:rsidRPr="003971BD">
        <w:t xml:space="preserve"> </w:t>
      </w:r>
      <w:r w:rsidR="002C2FDB" w:rsidRPr="003971BD">
        <w:t>заключают</w:t>
      </w:r>
      <w:r w:rsidR="003971BD" w:rsidRPr="003971BD">
        <w:t xml:space="preserve"> </w:t>
      </w:r>
      <w:r w:rsidR="002C2FDB" w:rsidRPr="003971BD">
        <w:t>договоры</w:t>
      </w:r>
      <w:r w:rsidR="003971BD" w:rsidRPr="003971BD">
        <w:t xml:space="preserve"> </w:t>
      </w:r>
      <w:r w:rsidR="002C2FDB" w:rsidRPr="003971BD">
        <w:t>и</w:t>
      </w:r>
      <w:r w:rsidR="003971BD" w:rsidRPr="003971BD">
        <w:t xml:space="preserve"> </w:t>
      </w:r>
      <w:r w:rsidR="002C2FDB" w:rsidRPr="003971BD">
        <w:t>соглашения</w:t>
      </w:r>
      <w:r w:rsidR="003971BD" w:rsidRPr="003971BD">
        <w:t xml:space="preserve"> </w:t>
      </w:r>
      <w:r w:rsidR="002C2FDB" w:rsidRPr="003971BD">
        <w:t>с</w:t>
      </w:r>
      <w:r w:rsidR="003971BD" w:rsidRPr="003971BD">
        <w:t xml:space="preserve"> </w:t>
      </w:r>
      <w:r w:rsidR="002C2FDB" w:rsidRPr="003971BD">
        <w:t>Российской</w:t>
      </w:r>
      <w:r w:rsidR="003971BD" w:rsidRPr="003971BD">
        <w:t xml:space="preserve"> </w:t>
      </w:r>
      <w:r w:rsidR="002C2FDB" w:rsidRPr="003971BD">
        <w:t>Федерацией</w:t>
      </w:r>
      <w:r w:rsidR="003971BD" w:rsidRPr="003971BD">
        <w:t xml:space="preserve"> </w:t>
      </w:r>
      <w:r w:rsidR="00212C4F" w:rsidRPr="003971BD">
        <w:t>и</w:t>
      </w:r>
      <w:r w:rsidR="003971BD" w:rsidRPr="003971BD">
        <w:t xml:space="preserve"> </w:t>
      </w:r>
      <w:r w:rsidR="002C2FDB" w:rsidRPr="003971BD">
        <w:t>с</w:t>
      </w:r>
      <w:r w:rsidR="003971BD" w:rsidRPr="003971BD">
        <w:t xml:space="preserve"> </w:t>
      </w:r>
      <w:r w:rsidR="002C2FDB" w:rsidRPr="003971BD">
        <w:t>муниципальными</w:t>
      </w:r>
      <w:r w:rsidR="003971BD" w:rsidRPr="003971BD">
        <w:t xml:space="preserve"> </w:t>
      </w:r>
      <w:r w:rsidR="002C2FDB" w:rsidRPr="003971BD">
        <w:t>образованиями.</w:t>
      </w:r>
    </w:p>
    <w:p w:rsidR="002C2FDB" w:rsidRPr="003971BD" w:rsidRDefault="002C2FDB" w:rsidP="003971BD">
      <w:pPr>
        <w:tabs>
          <w:tab w:val="left" w:pos="726"/>
        </w:tabs>
      </w:pPr>
      <w:r w:rsidRPr="003971BD">
        <w:t>Субъекты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являясь</w:t>
      </w:r>
      <w:r w:rsidR="003971BD" w:rsidRPr="003971BD">
        <w:t xml:space="preserve"> </w:t>
      </w:r>
      <w:r w:rsidRPr="003971BD">
        <w:t>субъектами</w:t>
      </w:r>
      <w:r w:rsidR="003971BD" w:rsidRPr="003971BD">
        <w:t xml:space="preserve"> </w:t>
      </w:r>
      <w:r w:rsidRPr="003971BD">
        <w:t>гражданских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выступают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собственники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своих</w:t>
      </w:r>
      <w:r w:rsidR="003971BD" w:rsidRPr="003971BD">
        <w:t xml:space="preserve"> </w:t>
      </w:r>
      <w:r w:rsidRPr="003971BD">
        <w:t>территориях.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них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распространяются</w:t>
      </w:r>
      <w:r w:rsidR="003971BD" w:rsidRPr="003971BD">
        <w:t xml:space="preserve"> </w:t>
      </w:r>
      <w:r w:rsidRPr="003971BD">
        <w:t>нормы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правила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лицах.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имени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выступают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органы</w:t>
      </w:r>
      <w:r w:rsidR="003971BD" w:rsidRPr="003971BD">
        <w:t xml:space="preserve"> </w:t>
      </w:r>
      <w:r w:rsidRPr="003971BD">
        <w:t>власти</w:t>
      </w:r>
      <w:r w:rsidR="00907FBD" w:rsidRPr="003971BD">
        <w:t>,</w:t>
      </w:r>
      <w:r w:rsidR="003971BD" w:rsidRPr="003971BD">
        <w:t xml:space="preserve"> </w:t>
      </w:r>
      <w:r w:rsidR="00907FBD" w:rsidRPr="003971BD">
        <w:t>указанные</w:t>
      </w:r>
      <w:r w:rsidR="003971BD" w:rsidRPr="003971BD">
        <w:t xml:space="preserve"> </w:t>
      </w:r>
      <w:r w:rsidR="00907FBD" w:rsidRPr="003971BD">
        <w:t>в</w:t>
      </w:r>
      <w:r w:rsidR="003971BD" w:rsidRPr="003971BD">
        <w:t xml:space="preserve"> </w:t>
      </w:r>
      <w:r w:rsidR="00907FBD" w:rsidRPr="003971BD">
        <w:t>статье</w:t>
      </w:r>
      <w:r w:rsidR="003971BD" w:rsidRPr="003971BD">
        <w:t xml:space="preserve"> </w:t>
      </w:r>
      <w:r w:rsidR="00907FBD" w:rsidRPr="003971BD">
        <w:t>125</w:t>
      </w:r>
      <w:r w:rsidR="003971BD" w:rsidRPr="003971BD">
        <w:t xml:space="preserve"> </w:t>
      </w:r>
      <w:r w:rsidR="00CF4334" w:rsidRPr="003971BD">
        <w:t>ГК</w:t>
      </w:r>
      <w:r w:rsidR="003971BD" w:rsidRPr="003971BD">
        <w:t xml:space="preserve"> </w:t>
      </w:r>
      <w:r w:rsidR="00907FBD" w:rsidRPr="003971BD">
        <w:t>РФ,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пределах</w:t>
      </w:r>
      <w:r w:rsidR="003971BD" w:rsidRPr="003971BD">
        <w:t xml:space="preserve"> </w:t>
      </w:r>
      <w:r w:rsidRPr="003971BD">
        <w:t>своей</w:t>
      </w:r>
      <w:r w:rsidR="003971BD" w:rsidRPr="003971BD">
        <w:t xml:space="preserve"> </w:t>
      </w:r>
      <w:r w:rsidRPr="003971BD">
        <w:t>компетенции.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осуществляют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владения,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распоряже</w:t>
      </w:r>
      <w:r w:rsidR="0037619F" w:rsidRPr="003971BD">
        <w:t>ния</w:t>
      </w:r>
      <w:r w:rsidR="003971BD">
        <w:t xml:space="preserve"> "</w:t>
      </w:r>
      <w:r w:rsidR="0037619F" w:rsidRPr="003971BD">
        <w:t>своей</w:t>
      </w:r>
      <w:r w:rsidR="003971BD">
        <w:t xml:space="preserve">" </w:t>
      </w:r>
      <w:r w:rsidRPr="003971BD">
        <w:t>землей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вправе</w:t>
      </w:r>
      <w:r w:rsidR="003971BD" w:rsidRPr="003971BD">
        <w:t xml:space="preserve"> </w:t>
      </w:r>
      <w:r w:rsidRPr="003971BD">
        <w:t>распоряжаться</w:t>
      </w:r>
      <w:r w:rsidR="003971BD" w:rsidRPr="003971BD">
        <w:t xml:space="preserve"> </w:t>
      </w:r>
      <w:r w:rsidRPr="003971BD">
        <w:t>федеральными,</w:t>
      </w:r>
      <w:r w:rsidR="003971BD" w:rsidRPr="003971BD">
        <w:t xml:space="preserve"> </w:t>
      </w:r>
      <w:r w:rsidRPr="003971BD">
        <w:t>муниципальными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частными</w:t>
      </w:r>
      <w:r w:rsidR="003971BD" w:rsidRPr="003971BD">
        <w:t xml:space="preserve"> </w:t>
      </w:r>
      <w:r w:rsidRPr="003971BD">
        <w:t>землями.</w:t>
      </w:r>
      <w:r w:rsidR="003971BD" w:rsidRPr="003971BD">
        <w:t xml:space="preserve"> </w:t>
      </w:r>
      <w:r w:rsidR="00907FBD" w:rsidRPr="003971BD">
        <w:t>Участие</w:t>
      </w:r>
      <w:r w:rsidR="003971BD" w:rsidRPr="003971BD">
        <w:t xml:space="preserve"> </w:t>
      </w:r>
      <w:r w:rsidR="00907FBD" w:rsidRPr="003971BD">
        <w:t>субъектов</w:t>
      </w:r>
      <w:r w:rsidR="003971BD" w:rsidRPr="003971BD">
        <w:t xml:space="preserve"> </w:t>
      </w:r>
      <w:r w:rsidR="00907FBD" w:rsidRPr="003971BD">
        <w:t>Российской</w:t>
      </w:r>
      <w:r w:rsidR="003971BD" w:rsidRPr="003971BD">
        <w:t xml:space="preserve"> </w:t>
      </w:r>
      <w:r w:rsidR="00907FBD" w:rsidRPr="003971BD">
        <w:t>Федерации</w:t>
      </w:r>
      <w:r w:rsidR="003971BD" w:rsidRPr="003971BD">
        <w:t xml:space="preserve"> </w:t>
      </w:r>
      <w:r w:rsidR="00907FBD" w:rsidRPr="003971BD">
        <w:t>в</w:t>
      </w:r>
      <w:r w:rsidR="003971BD" w:rsidRPr="003971BD">
        <w:t xml:space="preserve"> </w:t>
      </w:r>
      <w:r w:rsidR="00907FBD" w:rsidRPr="003971BD">
        <w:t>отношениях,</w:t>
      </w:r>
      <w:r w:rsidR="003971BD" w:rsidRPr="003971BD">
        <w:t xml:space="preserve"> </w:t>
      </w:r>
      <w:r w:rsidR="00907FBD" w:rsidRPr="003971BD">
        <w:t>регулируемых</w:t>
      </w:r>
      <w:r w:rsidR="003971BD" w:rsidRPr="003971BD">
        <w:t xml:space="preserve"> </w:t>
      </w:r>
      <w:r w:rsidR="00907FBD" w:rsidRPr="003971BD">
        <w:t>гражданским</w:t>
      </w:r>
      <w:r w:rsidR="003971BD" w:rsidRPr="003971BD">
        <w:t xml:space="preserve"> </w:t>
      </w:r>
      <w:r w:rsidR="00907FBD" w:rsidRPr="003971BD">
        <w:t>законодательством,</w:t>
      </w:r>
      <w:r w:rsidR="003971BD" w:rsidRPr="003971BD">
        <w:t xml:space="preserve"> </w:t>
      </w:r>
      <w:r w:rsidR="00907FBD" w:rsidRPr="003971BD">
        <w:t>определяется</w:t>
      </w:r>
      <w:r w:rsidR="003971BD" w:rsidRPr="003971BD">
        <w:t xml:space="preserve"> </w:t>
      </w:r>
      <w:r w:rsidR="002424F7" w:rsidRPr="003971BD">
        <w:t>по</w:t>
      </w:r>
      <w:r w:rsidR="003971BD" w:rsidRPr="003971BD">
        <w:t xml:space="preserve"> </w:t>
      </w:r>
      <w:r w:rsidR="002424F7" w:rsidRPr="003971BD">
        <w:t>правилам</w:t>
      </w:r>
      <w:r w:rsidR="003971BD" w:rsidRPr="003971BD">
        <w:t xml:space="preserve"> </w:t>
      </w:r>
      <w:r w:rsidR="002424F7" w:rsidRPr="003971BD">
        <w:t>главы</w:t>
      </w:r>
      <w:r w:rsidR="003971BD" w:rsidRPr="003971BD">
        <w:t xml:space="preserve"> </w:t>
      </w:r>
      <w:r w:rsidR="002424F7" w:rsidRPr="003971BD">
        <w:t>5</w:t>
      </w:r>
      <w:r w:rsidR="003971BD" w:rsidRPr="003971BD">
        <w:t xml:space="preserve"> </w:t>
      </w:r>
      <w:r w:rsidR="00CF4334" w:rsidRPr="003971BD">
        <w:t>ГК</w:t>
      </w:r>
      <w:r w:rsidR="003971BD" w:rsidRPr="003971BD">
        <w:t xml:space="preserve"> </w:t>
      </w:r>
      <w:r w:rsidR="002424F7" w:rsidRPr="003971BD">
        <w:t>РФ.</w:t>
      </w:r>
    </w:p>
    <w:p w:rsidR="003971BD" w:rsidRPr="003971BD" w:rsidRDefault="002424F7" w:rsidP="003971BD">
      <w:pPr>
        <w:tabs>
          <w:tab w:val="left" w:pos="726"/>
        </w:tabs>
      </w:pPr>
      <w:r w:rsidRPr="003971BD">
        <w:t>Как</w:t>
      </w:r>
      <w:r w:rsidR="003971BD" w:rsidRPr="003971BD">
        <w:t xml:space="preserve"> </w:t>
      </w:r>
      <w:r w:rsidR="002C2FDB" w:rsidRPr="003971BD">
        <w:t>органы</w:t>
      </w:r>
      <w:r w:rsidR="003971BD" w:rsidRPr="003971BD">
        <w:t xml:space="preserve"> </w:t>
      </w:r>
      <w:r w:rsidR="002C2FDB" w:rsidRPr="003971BD">
        <w:t>публичной</w:t>
      </w:r>
      <w:r w:rsidR="003971BD" w:rsidRPr="003971BD">
        <w:t xml:space="preserve"> </w:t>
      </w:r>
      <w:r w:rsidR="002C2FDB" w:rsidRPr="003971BD">
        <w:t>власти</w:t>
      </w:r>
      <w:r w:rsidR="003971BD" w:rsidRPr="003971BD">
        <w:t xml:space="preserve"> </w:t>
      </w:r>
      <w:r w:rsidRPr="003971BD">
        <w:t>субъекты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="002C2FDB" w:rsidRPr="003971BD">
        <w:t>выполняют</w:t>
      </w:r>
      <w:r w:rsidR="003971BD" w:rsidRPr="003971BD">
        <w:t xml:space="preserve"> </w:t>
      </w:r>
      <w:r w:rsidR="002C2FDB" w:rsidRPr="003971BD">
        <w:t>также</w:t>
      </w:r>
      <w:r w:rsidR="003971BD" w:rsidRPr="003971BD">
        <w:t xml:space="preserve"> </w:t>
      </w:r>
      <w:r w:rsidR="002C2FDB" w:rsidRPr="003971BD">
        <w:t>и</w:t>
      </w:r>
      <w:r w:rsidR="003971BD" w:rsidRPr="003971BD">
        <w:t xml:space="preserve"> </w:t>
      </w:r>
      <w:r w:rsidR="002C2FDB" w:rsidRPr="003971BD">
        <w:t>публичные</w:t>
      </w:r>
      <w:r w:rsidR="003971BD" w:rsidRPr="003971BD">
        <w:t xml:space="preserve"> </w:t>
      </w:r>
      <w:r w:rsidR="002C2FDB" w:rsidRPr="003971BD">
        <w:t>функции.</w:t>
      </w:r>
    </w:p>
    <w:p w:rsidR="00045BA0" w:rsidRDefault="00045BA0" w:rsidP="003971BD">
      <w:pPr>
        <w:tabs>
          <w:tab w:val="left" w:pos="726"/>
        </w:tabs>
      </w:pPr>
    </w:p>
    <w:p w:rsidR="003971BD" w:rsidRPr="003971BD" w:rsidRDefault="000B3023" w:rsidP="00045BA0">
      <w:pPr>
        <w:pStyle w:val="2"/>
      </w:pPr>
      <w:bookmarkStart w:id="10" w:name="_Toc279347338"/>
      <w:r w:rsidRPr="003971BD">
        <w:t>2.2</w:t>
      </w:r>
      <w:r w:rsidR="003971BD" w:rsidRPr="003971BD">
        <w:t xml:space="preserve"> </w:t>
      </w:r>
      <w:r w:rsidRPr="003971BD">
        <w:t>Муниципальная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bookmarkEnd w:id="10"/>
    </w:p>
    <w:p w:rsidR="00045BA0" w:rsidRDefault="00045BA0" w:rsidP="003971BD">
      <w:pPr>
        <w:tabs>
          <w:tab w:val="left" w:pos="726"/>
        </w:tabs>
      </w:pPr>
    </w:p>
    <w:p w:rsidR="003971BD" w:rsidRPr="003971BD" w:rsidRDefault="00AD61D3" w:rsidP="003971BD">
      <w:pPr>
        <w:tabs>
          <w:tab w:val="left" w:pos="726"/>
        </w:tabs>
      </w:pPr>
      <w:r w:rsidRPr="003971BD">
        <w:t>Муниципальная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rPr>
          <w:b/>
          <w:bCs/>
        </w:rPr>
        <w:t xml:space="preserve"> </w:t>
      </w:r>
      <w:r w:rsidRPr="003971BD">
        <w:t>возникает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те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признаны</w:t>
      </w:r>
      <w:r w:rsidR="003971BD" w:rsidRPr="003971BD">
        <w:t xml:space="preserve"> </w:t>
      </w:r>
      <w:r w:rsidRPr="003971BD">
        <w:t>таковыми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принятыми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ними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="00D2267B" w:rsidRPr="003971BD">
        <w:sym w:font="Symbol" w:char="F05B"/>
      </w:r>
      <w:r w:rsidR="00D2267B" w:rsidRPr="003971BD">
        <w:t>44,</w:t>
      </w:r>
      <w:r w:rsidR="003971BD" w:rsidRPr="003971BD">
        <w:t xml:space="preserve"> </w:t>
      </w:r>
      <w:r w:rsidR="00D2267B" w:rsidRPr="003971BD">
        <w:t>с</w:t>
      </w:r>
      <w:r w:rsidR="003971BD">
        <w:t>.5</w:t>
      </w:r>
      <w:r w:rsidR="00D2267B" w:rsidRPr="003971BD">
        <w:t>1</w:t>
      </w:r>
      <w:r w:rsidR="00D2267B" w:rsidRPr="003971BD">
        <w:sym w:font="Symbol" w:char="F05D"/>
      </w:r>
      <w:r w:rsidRPr="003971BD">
        <w:t>.</w:t>
      </w:r>
      <w:r w:rsidR="003971BD" w:rsidRPr="003971BD">
        <w:t xml:space="preserve"> </w:t>
      </w:r>
      <w:r w:rsidR="007655A5" w:rsidRPr="003971BD">
        <w:t>В</w:t>
      </w:r>
      <w:r w:rsidR="003971BD" w:rsidRPr="003971BD">
        <w:t xml:space="preserve"> </w:t>
      </w:r>
      <w:r w:rsidR="007655A5" w:rsidRPr="003971BD">
        <w:t>муниципальной</w:t>
      </w:r>
      <w:r w:rsidR="003971BD" w:rsidRPr="003971BD">
        <w:t xml:space="preserve"> </w:t>
      </w:r>
      <w:r w:rsidR="007655A5" w:rsidRPr="003971BD">
        <w:t>собственности</w:t>
      </w:r>
      <w:r w:rsidR="003971BD" w:rsidRPr="003971BD">
        <w:t xml:space="preserve"> </w:t>
      </w:r>
      <w:r w:rsidR="000B3023" w:rsidRPr="003971BD">
        <w:t>в</w:t>
      </w:r>
      <w:r w:rsidR="003971BD" w:rsidRPr="003971BD">
        <w:t xml:space="preserve"> </w:t>
      </w:r>
      <w:r w:rsidR="000B3023" w:rsidRPr="003971BD">
        <w:t>соответствии</w:t>
      </w:r>
      <w:r w:rsidR="003971BD" w:rsidRPr="003971BD">
        <w:t xml:space="preserve"> </w:t>
      </w:r>
      <w:r w:rsidR="000B3023" w:rsidRPr="003971BD">
        <w:t>с</w:t>
      </w:r>
      <w:r w:rsidR="003971BD" w:rsidRPr="003971BD">
        <w:t xml:space="preserve"> </w:t>
      </w:r>
      <w:r w:rsidR="000B3023" w:rsidRPr="003971BD">
        <w:t>З</w:t>
      </w:r>
      <w:r w:rsidR="00CF4334" w:rsidRPr="003971BD">
        <w:t>К</w:t>
      </w:r>
      <w:r w:rsidR="003971BD" w:rsidRPr="003971BD">
        <w:t xml:space="preserve"> </w:t>
      </w:r>
      <w:r w:rsidR="00CF4334" w:rsidRPr="003971BD">
        <w:t>РФ</w:t>
      </w:r>
      <w:r w:rsidR="003971BD" w:rsidRPr="003971BD">
        <w:t xml:space="preserve"> </w:t>
      </w:r>
      <w:r w:rsidR="007655A5" w:rsidRPr="003971BD">
        <w:t>находятся</w:t>
      </w:r>
      <w:r w:rsidR="003971BD" w:rsidRPr="003971BD">
        <w:t xml:space="preserve"> </w:t>
      </w:r>
      <w:r w:rsidR="007655A5" w:rsidRPr="003971BD">
        <w:t>земельные</w:t>
      </w:r>
      <w:r w:rsidR="003971BD" w:rsidRPr="003971BD">
        <w:t xml:space="preserve"> </w:t>
      </w:r>
      <w:r w:rsidR="007655A5" w:rsidRPr="003971BD">
        <w:t>участки</w:t>
      </w:r>
      <w:r w:rsidR="003971BD" w:rsidRPr="003971BD">
        <w:t>:</w:t>
      </w:r>
    </w:p>
    <w:p w:rsidR="003971BD" w:rsidRPr="003971BD" w:rsidRDefault="007655A5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bookmarkStart w:id="11" w:name="p354"/>
      <w:bookmarkEnd w:id="11"/>
      <w:r w:rsidRPr="003971BD">
        <w:t>которые</w:t>
      </w:r>
      <w:r w:rsidR="003971BD" w:rsidRPr="003971BD">
        <w:t xml:space="preserve"> </w:t>
      </w:r>
      <w:r w:rsidRPr="003971BD">
        <w:t>признаны</w:t>
      </w:r>
      <w:r w:rsidR="003971BD" w:rsidRPr="003971BD">
        <w:t xml:space="preserve"> </w:t>
      </w:r>
      <w:r w:rsidRPr="003971BD">
        <w:t>таковыми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принятыми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ними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>;</w:t>
      </w:r>
    </w:p>
    <w:p w:rsidR="003971BD" w:rsidRPr="003971BD" w:rsidRDefault="007655A5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bookmarkStart w:id="12" w:name="p355"/>
      <w:bookmarkEnd w:id="12"/>
      <w:r w:rsidRPr="003971BD">
        <w:t>право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возникло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разграничении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>;</w:t>
      </w:r>
    </w:p>
    <w:p w:rsidR="007655A5" w:rsidRPr="003971BD" w:rsidRDefault="007655A5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bookmarkStart w:id="13" w:name="p356"/>
      <w:bookmarkEnd w:id="13"/>
      <w:r w:rsidRPr="003971BD">
        <w:t>которые</w:t>
      </w:r>
      <w:r w:rsidR="003971BD" w:rsidRPr="003971BD">
        <w:t xml:space="preserve"> </w:t>
      </w:r>
      <w:r w:rsidRPr="003971BD">
        <w:t>приобретены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основаниям,</w:t>
      </w:r>
      <w:r w:rsidR="003971BD" w:rsidRPr="003971BD">
        <w:t xml:space="preserve"> </w:t>
      </w:r>
      <w:r w:rsidRPr="003971BD">
        <w:t>установленным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</w:t>
      </w:r>
      <w:r w:rsidR="003971BD">
        <w:t xml:space="preserve"> (</w:t>
      </w:r>
      <w:r w:rsidRPr="003971BD">
        <w:t>ст</w:t>
      </w:r>
      <w:r w:rsidR="003971BD">
        <w:t>. 19</w:t>
      </w:r>
      <w:r w:rsidR="003971BD" w:rsidRPr="003971BD">
        <w:t xml:space="preserve"> </w:t>
      </w:r>
      <w:r w:rsidR="00952E8A" w:rsidRPr="003971BD">
        <w:t>ЗК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>).</w:t>
      </w:r>
    </w:p>
    <w:p w:rsidR="00462CE6" w:rsidRPr="003971BD" w:rsidRDefault="00462CE6" w:rsidP="003971BD">
      <w:pPr>
        <w:tabs>
          <w:tab w:val="left" w:pos="726"/>
        </w:tabs>
      </w:pPr>
      <w:r w:rsidRPr="003971BD">
        <w:t>Согласно</w:t>
      </w:r>
      <w:r w:rsidR="003971BD" w:rsidRPr="003971BD">
        <w:t xml:space="preserve"> </w:t>
      </w:r>
      <w:r w:rsidRPr="003971BD">
        <w:t>стать</w:t>
      </w:r>
      <w:r w:rsidR="00952E8A" w:rsidRPr="003971BD">
        <w:t>е</w:t>
      </w:r>
      <w:r w:rsidR="003971BD" w:rsidRPr="003971BD">
        <w:t xml:space="preserve"> </w:t>
      </w:r>
      <w:r w:rsidRPr="003971BD">
        <w:t>215</w:t>
      </w:r>
      <w:r w:rsidR="003971BD" w:rsidRPr="003971BD">
        <w:t xml:space="preserve"> </w:t>
      </w:r>
      <w:r w:rsidR="00CF4334" w:rsidRPr="003971BD">
        <w:t>ГК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собственностью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имущество,</w:t>
      </w:r>
      <w:r w:rsidR="003971BD" w:rsidRPr="003971BD">
        <w:t xml:space="preserve"> </w:t>
      </w:r>
      <w:r w:rsidRPr="003971BD">
        <w:t>принадлежащее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городским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сельским</w:t>
      </w:r>
      <w:r w:rsidR="003971BD" w:rsidRPr="003971BD">
        <w:t xml:space="preserve"> </w:t>
      </w:r>
      <w:r w:rsidRPr="003971BD">
        <w:t>поселениям,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другим</w:t>
      </w:r>
      <w:r w:rsidR="003971BD" w:rsidRPr="003971BD">
        <w:t xml:space="preserve"> </w:t>
      </w:r>
      <w:r w:rsidRPr="003971BD">
        <w:t>муниципальным</w:t>
      </w:r>
      <w:r w:rsidR="003971BD" w:rsidRPr="003971BD">
        <w:t xml:space="preserve"> </w:t>
      </w:r>
      <w:r w:rsidRPr="003971BD">
        <w:t>образованиям.</w:t>
      </w:r>
      <w:r w:rsidR="003971BD" w:rsidRPr="003971BD">
        <w:t xml:space="preserve"> </w:t>
      </w:r>
      <w:r w:rsidR="00AD61D3" w:rsidRPr="003971BD">
        <w:t>Муниципальные</w:t>
      </w:r>
      <w:r w:rsidR="003971BD" w:rsidRPr="003971BD">
        <w:t xml:space="preserve"> </w:t>
      </w:r>
      <w:r w:rsidR="00AD61D3" w:rsidRPr="003971BD">
        <w:t>образования</w:t>
      </w:r>
      <w:r w:rsidR="003971BD" w:rsidRPr="003971BD">
        <w:t xml:space="preserve"> </w:t>
      </w:r>
      <w:r w:rsidR="00AD61D3" w:rsidRPr="003971BD">
        <w:t>могут</w:t>
      </w:r>
      <w:r w:rsidR="003971BD" w:rsidRPr="003971BD">
        <w:t xml:space="preserve"> </w:t>
      </w:r>
      <w:r w:rsidR="00AD61D3" w:rsidRPr="003971BD">
        <w:t>приобретать</w:t>
      </w:r>
      <w:r w:rsidR="003971BD" w:rsidRPr="003971BD">
        <w:t xml:space="preserve"> </w:t>
      </w:r>
      <w:r w:rsidR="00AD61D3" w:rsidRPr="003971BD">
        <w:t>земельные</w:t>
      </w:r>
      <w:r w:rsidR="003971BD" w:rsidRPr="003971BD">
        <w:t xml:space="preserve"> </w:t>
      </w:r>
      <w:r w:rsidR="00AD61D3" w:rsidRPr="003971BD">
        <w:t>участки</w:t>
      </w:r>
      <w:r w:rsidR="003971BD" w:rsidRPr="003971BD">
        <w:t xml:space="preserve"> </w:t>
      </w:r>
      <w:r w:rsidR="00AD61D3" w:rsidRPr="003971BD">
        <w:t>в</w:t>
      </w:r>
      <w:r w:rsidR="003971BD" w:rsidRPr="003971BD">
        <w:t xml:space="preserve"> </w:t>
      </w:r>
      <w:r w:rsidR="00AD61D3" w:rsidRPr="003971BD">
        <w:t>собственность</w:t>
      </w:r>
      <w:r w:rsidR="003971BD" w:rsidRPr="003971BD">
        <w:t xml:space="preserve"> </w:t>
      </w:r>
      <w:r w:rsidR="00AD61D3" w:rsidRPr="003971BD">
        <w:t>по</w:t>
      </w:r>
      <w:r w:rsidR="003971BD" w:rsidRPr="003971BD">
        <w:t xml:space="preserve"> </w:t>
      </w:r>
      <w:r w:rsidR="00AD61D3" w:rsidRPr="003971BD">
        <w:t>основаниям,</w:t>
      </w:r>
      <w:r w:rsidR="003971BD" w:rsidRPr="003971BD">
        <w:t xml:space="preserve"> </w:t>
      </w:r>
      <w:r w:rsidR="00AD61D3" w:rsidRPr="003971BD">
        <w:t>установленным</w:t>
      </w:r>
      <w:r w:rsidR="003971BD" w:rsidRPr="003971BD">
        <w:t xml:space="preserve"> </w:t>
      </w:r>
      <w:r w:rsidR="00AD61D3" w:rsidRPr="003971BD">
        <w:t>гражданским</w:t>
      </w:r>
      <w:r w:rsidR="003971BD" w:rsidRPr="003971BD">
        <w:t xml:space="preserve"> </w:t>
      </w:r>
      <w:r w:rsidR="00AD61D3" w:rsidRPr="003971BD">
        <w:t>законодательством.</w:t>
      </w:r>
    </w:p>
    <w:p w:rsidR="00462CE6" w:rsidRPr="003971BD" w:rsidRDefault="000B3023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со</w:t>
      </w:r>
      <w:r w:rsidR="003971BD" w:rsidRPr="003971BD">
        <w:t xml:space="preserve"> </w:t>
      </w:r>
      <w:r w:rsidRPr="003971BD">
        <w:t>статьями</w:t>
      </w:r>
      <w:r w:rsidR="003971BD" w:rsidRPr="003971BD">
        <w:t xml:space="preserve"> </w:t>
      </w:r>
      <w:r w:rsidRPr="003971BD">
        <w:t>112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130</w:t>
      </w:r>
      <w:r w:rsidR="003971BD" w:rsidRPr="003971BD">
        <w:t xml:space="preserve"> </w:t>
      </w:r>
      <w:r w:rsidRPr="003971BD">
        <w:t>Конституции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статьями</w:t>
      </w:r>
      <w:r w:rsidR="003971BD" w:rsidRPr="003971BD">
        <w:t xml:space="preserve"> </w:t>
      </w:r>
      <w:r w:rsidRPr="003971BD">
        <w:t>124</w:t>
      </w:r>
      <w:r w:rsidR="003971BD" w:rsidRPr="003971BD">
        <w:t xml:space="preserve"> </w:t>
      </w:r>
      <w:r w:rsidRPr="003971BD">
        <w:sym w:font="Symbol" w:char="F02D"/>
      </w:r>
      <w:r w:rsidR="003971BD" w:rsidRPr="003971BD">
        <w:t xml:space="preserve"> </w:t>
      </w:r>
      <w:r w:rsidRPr="003971BD">
        <w:t>127</w:t>
      </w:r>
      <w:r w:rsidR="003971BD" w:rsidRPr="003971BD">
        <w:t xml:space="preserve"> </w:t>
      </w:r>
      <w:r w:rsidR="00CF4334" w:rsidRPr="003971BD">
        <w:t>ГК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Федеральным</w:t>
      </w:r>
      <w:r w:rsidR="003971BD" w:rsidRPr="003971BD">
        <w:t xml:space="preserve"> </w:t>
      </w:r>
      <w:r w:rsidRPr="003971BD">
        <w:t>законом</w:t>
      </w:r>
      <w:r w:rsidR="003971BD" w:rsidRPr="003971BD">
        <w:t xml:space="preserve"> </w:t>
      </w:r>
      <w:r w:rsidRPr="003971BD">
        <w:t>“Об</w:t>
      </w:r>
      <w:r w:rsidR="003971BD" w:rsidRPr="003971BD">
        <w:t xml:space="preserve"> </w:t>
      </w:r>
      <w:r w:rsidRPr="003971BD">
        <w:t>основных</w:t>
      </w:r>
      <w:r w:rsidR="003971BD" w:rsidRPr="003971BD">
        <w:t xml:space="preserve"> </w:t>
      </w:r>
      <w:r w:rsidRPr="003971BD">
        <w:t>принципах</w:t>
      </w:r>
      <w:r w:rsidR="003971BD" w:rsidRPr="003971BD">
        <w:t xml:space="preserve"> </w:t>
      </w:r>
      <w:r w:rsidRPr="003971BD">
        <w:t>организации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самоуправления”</w:t>
      </w:r>
      <w:r w:rsidR="003971BD" w:rsidRPr="003971BD">
        <w:t xml:space="preserve"> </w:t>
      </w:r>
      <w:r w:rsidRPr="003971BD">
        <w:t>муниципальные</w:t>
      </w:r>
      <w:r w:rsidR="003971BD" w:rsidRPr="003971BD">
        <w:t xml:space="preserve"> </w:t>
      </w:r>
      <w:r w:rsidRPr="003971BD">
        <w:t>образования</w:t>
      </w:r>
      <w:r w:rsidR="003971BD" w:rsidRPr="003971BD">
        <w:t xml:space="preserve"> </w:t>
      </w:r>
      <w:r w:rsidRPr="003971BD">
        <w:sym w:font="Symbol" w:char="F02D"/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город,</w:t>
      </w:r>
      <w:r w:rsidR="003971BD" w:rsidRPr="003971BD">
        <w:t xml:space="preserve"> </w:t>
      </w:r>
      <w:r w:rsidRPr="003971BD">
        <w:t>район,</w:t>
      </w:r>
      <w:r w:rsidR="003971BD" w:rsidRPr="003971BD">
        <w:t xml:space="preserve"> </w:t>
      </w:r>
      <w:r w:rsidRPr="003971BD">
        <w:t>поселок,</w:t>
      </w:r>
      <w:r w:rsidR="003971BD" w:rsidRPr="003971BD">
        <w:t xml:space="preserve"> </w:t>
      </w:r>
      <w:r w:rsidRPr="003971BD">
        <w:t>сельский</w:t>
      </w:r>
      <w:r w:rsidR="003971BD" w:rsidRPr="003971BD">
        <w:t xml:space="preserve"> </w:t>
      </w:r>
      <w:r w:rsidRPr="003971BD">
        <w:t>населенный</w:t>
      </w:r>
      <w:r w:rsidR="003971BD" w:rsidRPr="003971BD">
        <w:t xml:space="preserve"> </w:t>
      </w:r>
      <w:r w:rsidRPr="003971BD">
        <w:t>пункт.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объединяться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другие</w:t>
      </w:r>
      <w:r w:rsidR="003971BD" w:rsidRPr="003971BD">
        <w:t xml:space="preserve"> </w:t>
      </w:r>
      <w:r w:rsidRPr="003971BD">
        <w:t>муниципальные</w:t>
      </w:r>
      <w:r w:rsidR="003971BD" w:rsidRPr="003971BD">
        <w:t xml:space="preserve"> </w:t>
      </w:r>
      <w:r w:rsidRPr="003971BD">
        <w:t>образования</w:t>
      </w:r>
      <w:r w:rsidR="003971BD" w:rsidRPr="003971BD">
        <w:t xml:space="preserve">: </w:t>
      </w:r>
      <w:r w:rsidRPr="003971BD">
        <w:t>села</w:t>
      </w:r>
      <w:r w:rsidR="003971BD" w:rsidRPr="003971BD">
        <w:t xml:space="preserve"> </w:t>
      </w:r>
      <w:r w:rsidRPr="003971BD">
        <w:sym w:font="Symbol" w:char="F02D"/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волости,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округа,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уезды.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происходит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законодательством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уставами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актами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уставами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образований.</w:t>
      </w:r>
      <w:r w:rsidR="003971BD" w:rsidRPr="003971BD">
        <w:t xml:space="preserve"> </w:t>
      </w:r>
      <w:r w:rsidR="00462CE6" w:rsidRPr="003971BD">
        <w:t>Таким</w:t>
      </w:r>
      <w:r w:rsidR="003971BD" w:rsidRPr="003971BD">
        <w:t xml:space="preserve"> </w:t>
      </w:r>
      <w:r w:rsidR="00462CE6" w:rsidRPr="003971BD">
        <w:t>образом,</w:t>
      </w:r>
      <w:r w:rsidR="003971BD" w:rsidRPr="003971BD">
        <w:t xml:space="preserve"> </w:t>
      </w:r>
      <w:r w:rsidR="00462CE6" w:rsidRPr="003971BD">
        <w:t>территории</w:t>
      </w:r>
      <w:r w:rsidR="003971BD" w:rsidRPr="003971BD">
        <w:t xml:space="preserve"> </w:t>
      </w:r>
      <w:r w:rsidR="00462CE6" w:rsidRPr="003971BD">
        <w:t>муниципальных</w:t>
      </w:r>
      <w:r w:rsidR="003971BD" w:rsidRPr="003971BD">
        <w:t xml:space="preserve"> </w:t>
      </w:r>
      <w:r w:rsidR="00462CE6" w:rsidRPr="003971BD">
        <w:t>образований</w:t>
      </w:r>
      <w:r w:rsidR="003971BD" w:rsidRPr="003971BD">
        <w:t xml:space="preserve"> - </w:t>
      </w:r>
      <w:r w:rsidR="00462CE6" w:rsidRPr="003971BD">
        <w:t>городов,</w:t>
      </w:r>
      <w:r w:rsidR="003971BD" w:rsidRPr="003971BD">
        <w:t xml:space="preserve"> </w:t>
      </w:r>
      <w:r w:rsidR="00462CE6" w:rsidRPr="003971BD">
        <w:t>поселков,</w:t>
      </w:r>
      <w:r w:rsidR="003971BD" w:rsidRPr="003971BD">
        <w:t xml:space="preserve"> </w:t>
      </w:r>
      <w:r w:rsidR="00462CE6" w:rsidRPr="003971BD">
        <w:t>станиц,</w:t>
      </w:r>
      <w:r w:rsidR="003971BD" w:rsidRPr="003971BD">
        <w:t xml:space="preserve"> </w:t>
      </w:r>
      <w:r w:rsidR="00462CE6" w:rsidRPr="003971BD">
        <w:t>районов</w:t>
      </w:r>
      <w:r w:rsidR="003971BD">
        <w:t xml:space="preserve"> (</w:t>
      </w:r>
      <w:r w:rsidR="00462CE6" w:rsidRPr="003971BD">
        <w:t>уездов</w:t>
      </w:r>
      <w:r w:rsidR="003971BD" w:rsidRPr="003971BD">
        <w:t xml:space="preserve">), </w:t>
      </w:r>
      <w:r w:rsidR="00462CE6" w:rsidRPr="003971BD">
        <w:t>сельских</w:t>
      </w:r>
      <w:r w:rsidR="003971BD" w:rsidRPr="003971BD">
        <w:t xml:space="preserve"> </w:t>
      </w:r>
      <w:r w:rsidR="00462CE6" w:rsidRPr="003971BD">
        <w:t>округов</w:t>
      </w:r>
      <w:r w:rsidR="003971BD">
        <w:t xml:space="preserve"> (</w:t>
      </w:r>
      <w:r w:rsidR="00462CE6" w:rsidRPr="003971BD">
        <w:t>волостей,</w:t>
      </w:r>
      <w:r w:rsidR="003971BD" w:rsidRPr="003971BD">
        <w:t xml:space="preserve"> </w:t>
      </w:r>
      <w:r w:rsidR="00462CE6" w:rsidRPr="003971BD">
        <w:t>сельсоветов</w:t>
      </w:r>
      <w:r w:rsidR="003971BD" w:rsidRPr="003971BD">
        <w:t xml:space="preserve">), </w:t>
      </w:r>
      <w:r w:rsidR="00462CE6" w:rsidRPr="003971BD">
        <w:t>и</w:t>
      </w:r>
      <w:r w:rsidR="003971BD" w:rsidRPr="003971BD">
        <w:t xml:space="preserve"> </w:t>
      </w:r>
      <w:r w:rsidR="00462CE6" w:rsidRPr="003971BD">
        <w:t>других</w:t>
      </w:r>
      <w:r w:rsidR="003971BD" w:rsidRPr="003971BD">
        <w:t xml:space="preserve"> </w:t>
      </w:r>
      <w:r w:rsidR="00462CE6" w:rsidRPr="003971BD">
        <w:t>муниципальных</w:t>
      </w:r>
      <w:r w:rsidR="003971BD" w:rsidRPr="003971BD">
        <w:t xml:space="preserve"> </w:t>
      </w:r>
      <w:r w:rsidR="00462CE6" w:rsidRPr="003971BD">
        <w:t>образований</w:t>
      </w:r>
      <w:r w:rsidR="003971BD" w:rsidRPr="003971BD">
        <w:t xml:space="preserve"> - </w:t>
      </w:r>
      <w:r w:rsidR="00462CE6" w:rsidRPr="003971BD">
        <w:t>устанавливаются</w:t>
      </w:r>
      <w:r w:rsidR="003971BD" w:rsidRPr="003971BD">
        <w:t xml:space="preserve"> </w:t>
      </w:r>
      <w:r w:rsidR="00462CE6" w:rsidRPr="003971BD">
        <w:t>в</w:t>
      </w:r>
      <w:r w:rsidR="003971BD" w:rsidRPr="003971BD">
        <w:t xml:space="preserve"> </w:t>
      </w:r>
      <w:r w:rsidR="00462CE6" w:rsidRPr="003971BD">
        <w:t>соответствии</w:t>
      </w:r>
      <w:r w:rsidR="003971BD" w:rsidRPr="003971BD">
        <w:t xml:space="preserve"> </w:t>
      </w:r>
      <w:r w:rsidR="00462CE6" w:rsidRPr="003971BD">
        <w:t>с</w:t>
      </w:r>
      <w:r w:rsidR="003971BD" w:rsidRPr="003971BD">
        <w:t xml:space="preserve"> </w:t>
      </w:r>
      <w:r w:rsidR="00462CE6" w:rsidRPr="003971BD">
        <w:t>федеральными</w:t>
      </w:r>
      <w:r w:rsidR="003971BD" w:rsidRPr="003971BD">
        <w:t xml:space="preserve"> </w:t>
      </w:r>
      <w:r w:rsidR="00462CE6" w:rsidRPr="003971BD">
        <w:t>законами</w:t>
      </w:r>
      <w:r w:rsidR="003971BD" w:rsidRPr="003971BD">
        <w:t xml:space="preserve"> </w:t>
      </w:r>
      <w:r w:rsidR="00462CE6" w:rsidRPr="003971BD">
        <w:t>субъектов</w:t>
      </w:r>
      <w:r w:rsidR="003971BD" w:rsidRPr="003971BD">
        <w:t xml:space="preserve"> </w:t>
      </w:r>
      <w:r w:rsidR="00462CE6" w:rsidRPr="003971BD">
        <w:t>Российской</w:t>
      </w:r>
      <w:r w:rsidR="003971BD" w:rsidRPr="003971BD">
        <w:t xml:space="preserve"> </w:t>
      </w:r>
      <w:r w:rsidR="00462CE6" w:rsidRPr="003971BD">
        <w:t>Федерации</w:t>
      </w:r>
      <w:r w:rsidR="003971BD" w:rsidRPr="003971BD">
        <w:t xml:space="preserve"> </w:t>
      </w:r>
      <w:r w:rsidR="00462CE6" w:rsidRPr="003971BD">
        <w:t>с</w:t>
      </w:r>
      <w:r w:rsidR="003971BD" w:rsidRPr="003971BD">
        <w:t xml:space="preserve"> </w:t>
      </w:r>
      <w:r w:rsidR="00462CE6" w:rsidRPr="003971BD">
        <w:t>учетом</w:t>
      </w:r>
      <w:r w:rsidR="003971BD" w:rsidRPr="003971BD">
        <w:t xml:space="preserve"> </w:t>
      </w:r>
      <w:r w:rsidR="00462CE6" w:rsidRPr="003971BD">
        <w:t>исторических</w:t>
      </w:r>
      <w:r w:rsidR="003971BD" w:rsidRPr="003971BD">
        <w:t xml:space="preserve"> </w:t>
      </w:r>
      <w:r w:rsidR="00462CE6" w:rsidRPr="003971BD">
        <w:t>и</w:t>
      </w:r>
      <w:r w:rsidR="003971BD" w:rsidRPr="003971BD">
        <w:t xml:space="preserve"> </w:t>
      </w:r>
      <w:r w:rsidR="00462CE6" w:rsidRPr="003971BD">
        <w:t>иных</w:t>
      </w:r>
      <w:r w:rsidR="003971BD" w:rsidRPr="003971BD">
        <w:t xml:space="preserve"> </w:t>
      </w:r>
      <w:r w:rsidR="00462CE6" w:rsidRPr="003971BD">
        <w:t>местных</w:t>
      </w:r>
      <w:r w:rsidR="003971BD" w:rsidRPr="003971BD">
        <w:t xml:space="preserve"> </w:t>
      </w:r>
      <w:r w:rsidR="00462CE6" w:rsidRPr="003971BD">
        <w:t>традиций.</w:t>
      </w:r>
      <w:r w:rsidR="003971BD" w:rsidRPr="003971BD">
        <w:t xml:space="preserve"> </w:t>
      </w:r>
      <w:r w:rsidR="00462CE6" w:rsidRPr="003971BD">
        <w:t>Территорию</w:t>
      </w:r>
      <w:r w:rsidR="003971BD" w:rsidRPr="003971BD">
        <w:t xml:space="preserve"> </w:t>
      </w:r>
      <w:r w:rsidR="00462CE6" w:rsidRPr="003971BD">
        <w:t>муниципального</w:t>
      </w:r>
      <w:r w:rsidR="003971BD" w:rsidRPr="003971BD">
        <w:t xml:space="preserve"> </w:t>
      </w:r>
      <w:r w:rsidR="00462CE6" w:rsidRPr="003971BD">
        <w:t>образования</w:t>
      </w:r>
      <w:r w:rsidR="003971BD" w:rsidRPr="003971BD">
        <w:t xml:space="preserve"> </w:t>
      </w:r>
      <w:r w:rsidR="00462CE6" w:rsidRPr="003971BD">
        <w:t>составляют</w:t>
      </w:r>
      <w:r w:rsidR="003971BD" w:rsidRPr="003971BD">
        <w:t xml:space="preserve"> </w:t>
      </w:r>
      <w:r w:rsidR="00462CE6" w:rsidRPr="003971BD">
        <w:t>земли</w:t>
      </w:r>
      <w:r w:rsidR="003971BD" w:rsidRPr="003971BD">
        <w:t xml:space="preserve"> </w:t>
      </w:r>
      <w:r w:rsidR="00462CE6" w:rsidRPr="003971BD">
        <w:t>городских,</w:t>
      </w:r>
      <w:r w:rsidR="003971BD" w:rsidRPr="003971BD">
        <w:t xml:space="preserve"> </w:t>
      </w:r>
      <w:r w:rsidR="00462CE6" w:rsidRPr="003971BD">
        <w:t>сельских</w:t>
      </w:r>
      <w:r w:rsidR="003971BD" w:rsidRPr="003971BD">
        <w:t xml:space="preserve"> </w:t>
      </w:r>
      <w:r w:rsidR="00462CE6" w:rsidRPr="003971BD">
        <w:t>поселений,</w:t>
      </w:r>
      <w:r w:rsidR="003971BD" w:rsidRPr="003971BD">
        <w:t xml:space="preserve"> </w:t>
      </w:r>
      <w:r w:rsidR="00462CE6" w:rsidRPr="003971BD">
        <w:t>прилегающие</w:t>
      </w:r>
      <w:r w:rsidR="003971BD" w:rsidRPr="003971BD">
        <w:t xml:space="preserve"> </w:t>
      </w:r>
      <w:r w:rsidR="00462CE6" w:rsidRPr="003971BD">
        <w:t>к</w:t>
      </w:r>
      <w:r w:rsidR="003971BD" w:rsidRPr="003971BD">
        <w:t xml:space="preserve"> </w:t>
      </w:r>
      <w:r w:rsidR="00462CE6" w:rsidRPr="003971BD">
        <w:t>ним</w:t>
      </w:r>
      <w:r w:rsidR="003971BD" w:rsidRPr="003971BD">
        <w:t xml:space="preserve"> </w:t>
      </w:r>
      <w:r w:rsidR="00462CE6" w:rsidRPr="003971BD">
        <w:t>земли</w:t>
      </w:r>
      <w:r w:rsidR="003971BD" w:rsidRPr="003971BD">
        <w:t xml:space="preserve"> </w:t>
      </w:r>
      <w:r w:rsidR="00462CE6" w:rsidRPr="003971BD">
        <w:t>общего</w:t>
      </w:r>
      <w:r w:rsidR="003971BD" w:rsidRPr="003971BD">
        <w:t xml:space="preserve"> </w:t>
      </w:r>
      <w:r w:rsidR="00462CE6" w:rsidRPr="003971BD">
        <w:t>пользования,</w:t>
      </w:r>
      <w:r w:rsidR="003971BD" w:rsidRPr="003971BD">
        <w:t xml:space="preserve"> </w:t>
      </w:r>
      <w:r w:rsidR="00462CE6" w:rsidRPr="003971BD">
        <w:t>рекреационные</w:t>
      </w:r>
      <w:r w:rsidR="003971BD" w:rsidRPr="003971BD">
        <w:t xml:space="preserve"> </w:t>
      </w:r>
      <w:r w:rsidR="00462CE6" w:rsidRPr="003971BD">
        <w:t>зоны,</w:t>
      </w:r>
      <w:r w:rsidR="003971BD" w:rsidRPr="003971BD">
        <w:t xml:space="preserve"> </w:t>
      </w:r>
      <w:r w:rsidR="00462CE6" w:rsidRPr="003971BD">
        <w:t>земли,</w:t>
      </w:r>
      <w:r w:rsidR="003971BD" w:rsidRPr="003971BD">
        <w:t xml:space="preserve"> </w:t>
      </w:r>
      <w:r w:rsidR="00462CE6" w:rsidRPr="003971BD">
        <w:t>необходимые</w:t>
      </w:r>
      <w:r w:rsidR="003971BD" w:rsidRPr="003971BD">
        <w:t xml:space="preserve"> </w:t>
      </w:r>
      <w:r w:rsidR="00462CE6" w:rsidRPr="003971BD">
        <w:t>для</w:t>
      </w:r>
      <w:r w:rsidR="003971BD" w:rsidRPr="003971BD">
        <w:t xml:space="preserve"> </w:t>
      </w:r>
      <w:r w:rsidR="00462CE6" w:rsidRPr="003971BD">
        <w:t>развития</w:t>
      </w:r>
      <w:r w:rsidR="003971BD" w:rsidRPr="003971BD">
        <w:t xml:space="preserve"> </w:t>
      </w:r>
      <w:r w:rsidR="00462CE6" w:rsidRPr="003971BD">
        <w:t>поселений,</w:t>
      </w:r>
      <w:r w:rsidR="003971BD" w:rsidRPr="003971BD">
        <w:t xml:space="preserve"> </w:t>
      </w:r>
      <w:r w:rsidR="00462CE6" w:rsidRPr="003971BD">
        <w:t>и</w:t>
      </w:r>
      <w:r w:rsidR="003971BD" w:rsidRPr="003971BD">
        <w:t xml:space="preserve"> </w:t>
      </w:r>
      <w:r w:rsidR="00462CE6" w:rsidRPr="003971BD">
        <w:t>другие</w:t>
      </w:r>
      <w:r w:rsidR="003971BD" w:rsidRPr="003971BD">
        <w:t xml:space="preserve"> </w:t>
      </w:r>
      <w:r w:rsidR="00462CE6" w:rsidRPr="003971BD">
        <w:t>земли</w:t>
      </w:r>
      <w:r w:rsidR="003971BD" w:rsidRPr="003971BD">
        <w:t xml:space="preserve"> </w:t>
      </w:r>
      <w:r w:rsidR="00462CE6" w:rsidRPr="003971BD">
        <w:t>в</w:t>
      </w:r>
      <w:r w:rsidR="003971BD" w:rsidRPr="003971BD">
        <w:t xml:space="preserve"> </w:t>
      </w:r>
      <w:r w:rsidR="00462CE6" w:rsidRPr="003971BD">
        <w:t>границах</w:t>
      </w:r>
      <w:r w:rsidR="003971BD" w:rsidRPr="003971BD">
        <w:t xml:space="preserve"> </w:t>
      </w:r>
      <w:r w:rsidR="00462CE6" w:rsidRPr="003971BD">
        <w:t>муниципального</w:t>
      </w:r>
      <w:r w:rsidR="003971BD" w:rsidRPr="003971BD">
        <w:t xml:space="preserve"> </w:t>
      </w:r>
      <w:r w:rsidR="00462CE6" w:rsidRPr="003971BD">
        <w:t>образования</w:t>
      </w:r>
      <w:r w:rsidR="003971BD" w:rsidRPr="003971BD">
        <w:t xml:space="preserve"> </w:t>
      </w:r>
      <w:r w:rsidR="00462CE6" w:rsidRPr="003971BD">
        <w:t>независимо</w:t>
      </w:r>
      <w:r w:rsidR="003971BD" w:rsidRPr="003971BD">
        <w:t xml:space="preserve"> </w:t>
      </w:r>
      <w:r w:rsidR="00462CE6" w:rsidRPr="003971BD">
        <w:t>от</w:t>
      </w:r>
      <w:r w:rsidR="003971BD" w:rsidRPr="003971BD">
        <w:t xml:space="preserve"> </w:t>
      </w:r>
      <w:r w:rsidR="00462CE6" w:rsidRPr="003971BD">
        <w:t>форм</w:t>
      </w:r>
      <w:r w:rsidR="003971BD" w:rsidRPr="003971BD">
        <w:t xml:space="preserve"> </w:t>
      </w:r>
      <w:r w:rsidR="00462CE6" w:rsidRPr="003971BD">
        <w:t>собственности</w:t>
      </w:r>
      <w:r w:rsidR="003971BD" w:rsidRPr="003971BD">
        <w:t xml:space="preserve"> </w:t>
      </w:r>
      <w:r w:rsidR="00462CE6" w:rsidRPr="003971BD">
        <w:t>и</w:t>
      </w:r>
      <w:r w:rsidR="003971BD" w:rsidRPr="003971BD">
        <w:t xml:space="preserve"> </w:t>
      </w:r>
      <w:r w:rsidR="00462CE6" w:rsidRPr="003971BD">
        <w:t>целевого</w:t>
      </w:r>
      <w:r w:rsidR="003971BD" w:rsidRPr="003971BD">
        <w:t xml:space="preserve"> </w:t>
      </w:r>
      <w:r w:rsidR="00462CE6" w:rsidRPr="003971BD">
        <w:t>назначения.</w:t>
      </w:r>
    </w:p>
    <w:p w:rsidR="00177F2C" w:rsidRPr="003971BD" w:rsidRDefault="00177F2C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вышеуказанным</w:t>
      </w:r>
      <w:r w:rsidR="003971BD" w:rsidRPr="003971BD">
        <w:t xml:space="preserve"> </w:t>
      </w:r>
      <w:r w:rsidRPr="003971BD">
        <w:t>законом,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состав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помимо</w:t>
      </w:r>
      <w:r w:rsidR="003971BD" w:rsidRPr="003971BD">
        <w:t xml:space="preserve"> </w:t>
      </w:r>
      <w:r w:rsidRPr="003971BD">
        <w:t>перечисленного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законе</w:t>
      </w:r>
      <w:r w:rsidR="003971BD" w:rsidRPr="003971BD">
        <w:t xml:space="preserve"> </w:t>
      </w:r>
      <w:r w:rsidRPr="003971BD">
        <w:t>имущества,</w:t>
      </w:r>
      <w:r w:rsidR="003971BD" w:rsidRPr="003971BD">
        <w:t xml:space="preserve"> </w:t>
      </w:r>
      <w:r w:rsidRPr="003971BD">
        <w:t>входят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муниципальные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другие</w:t>
      </w:r>
      <w:r w:rsidR="003971BD" w:rsidRPr="003971BD">
        <w:t xml:space="preserve"> </w:t>
      </w:r>
      <w:r w:rsidRPr="003971BD">
        <w:t>природные</w:t>
      </w:r>
      <w:r w:rsidR="003971BD" w:rsidRPr="003971BD">
        <w:t xml:space="preserve"> </w:t>
      </w:r>
      <w:r w:rsidRPr="003971BD">
        <w:t>ресурсы.</w:t>
      </w:r>
    </w:p>
    <w:p w:rsidR="003971BD" w:rsidRPr="003971BD" w:rsidRDefault="00177F2C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поселений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находиться</w:t>
      </w:r>
      <w:r w:rsidR="003971BD" w:rsidRPr="003971BD">
        <w:t>:</w:t>
      </w:r>
    </w:p>
    <w:p w:rsidR="003971BD" w:rsidRPr="003971BD" w:rsidRDefault="00177F2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автомобильные</w:t>
      </w:r>
      <w:r w:rsidR="003971BD" w:rsidRPr="003971BD">
        <w:t xml:space="preserve"> </w:t>
      </w:r>
      <w:r w:rsidRPr="003971BD">
        <w:t>дороги</w:t>
      </w:r>
      <w:r w:rsidR="003971BD" w:rsidRPr="003971BD">
        <w:t xml:space="preserve"> </w:t>
      </w:r>
      <w:r w:rsidRPr="003971BD">
        <w:t>общего</w:t>
      </w:r>
      <w:r w:rsidR="003971BD" w:rsidRPr="003971BD">
        <w:t xml:space="preserve"> </w:t>
      </w:r>
      <w:r w:rsidRPr="003971BD">
        <w:t>пользования,</w:t>
      </w:r>
      <w:r w:rsidR="003971BD" w:rsidRPr="003971BD">
        <w:t xml:space="preserve"> </w:t>
      </w:r>
      <w:r w:rsidRPr="003971BD">
        <w:t>мосты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иные</w:t>
      </w:r>
      <w:r w:rsidR="003971BD" w:rsidRPr="003971BD">
        <w:t xml:space="preserve"> </w:t>
      </w:r>
      <w:r w:rsidRPr="003971BD">
        <w:t>транспортные</w:t>
      </w:r>
      <w:r w:rsidR="003971BD" w:rsidRPr="003971BD">
        <w:t xml:space="preserve"> </w:t>
      </w:r>
      <w:r w:rsidRPr="003971BD">
        <w:t>инженерные</w:t>
      </w:r>
      <w:r w:rsidR="003971BD" w:rsidRPr="003971BD">
        <w:t xml:space="preserve"> </w:t>
      </w:r>
      <w:r w:rsidRPr="003971BD">
        <w:t>сооружения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границах</w:t>
      </w:r>
      <w:r w:rsidR="003971BD" w:rsidRPr="003971BD">
        <w:t xml:space="preserve"> </w:t>
      </w:r>
      <w:r w:rsidRPr="003971BD">
        <w:t>населенных</w:t>
      </w:r>
      <w:r w:rsidR="003971BD" w:rsidRPr="003971BD">
        <w:t xml:space="preserve"> </w:t>
      </w:r>
      <w:r w:rsidRPr="003971BD">
        <w:t>пунктов</w:t>
      </w:r>
      <w:r w:rsidR="003971BD" w:rsidRPr="003971BD">
        <w:t xml:space="preserve"> </w:t>
      </w:r>
      <w:r w:rsidRPr="003971BD">
        <w:t>поселения,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исключением</w:t>
      </w:r>
      <w:r w:rsidR="003971BD" w:rsidRPr="003971BD">
        <w:t xml:space="preserve"> </w:t>
      </w:r>
      <w:r w:rsidRPr="003971BD">
        <w:t>автомобильных</w:t>
      </w:r>
      <w:r w:rsidR="003971BD" w:rsidRPr="003971BD">
        <w:t xml:space="preserve"> </w:t>
      </w:r>
      <w:r w:rsidRPr="003971BD">
        <w:t>дорог</w:t>
      </w:r>
      <w:r w:rsidR="003971BD" w:rsidRPr="003971BD">
        <w:t xml:space="preserve"> </w:t>
      </w:r>
      <w:r w:rsidRPr="003971BD">
        <w:t>общего</w:t>
      </w:r>
      <w:r w:rsidR="003971BD" w:rsidRPr="003971BD">
        <w:t xml:space="preserve"> </w:t>
      </w:r>
      <w:r w:rsidRPr="003971BD">
        <w:t>использования,</w:t>
      </w:r>
      <w:r w:rsidR="003971BD" w:rsidRPr="003971BD">
        <w:t xml:space="preserve"> </w:t>
      </w:r>
      <w:r w:rsidRPr="003971BD">
        <w:t>мостов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иных</w:t>
      </w:r>
      <w:r w:rsidR="003971BD" w:rsidRPr="003971BD">
        <w:t xml:space="preserve"> </w:t>
      </w:r>
      <w:r w:rsidRPr="003971BD">
        <w:t>транспортных</w:t>
      </w:r>
      <w:r w:rsidR="003971BD" w:rsidRPr="003971BD">
        <w:t xml:space="preserve"> </w:t>
      </w:r>
      <w:r w:rsidRPr="003971BD">
        <w:t>сооружений</w:t>
      </w:r>
      <w:r w:rsidR="003971BD" w:rsidRPr="003971BD">
        <w:t xml:space="preserve"> </w:t>
      </w:r>
      <w:r w:rsidRPr="003971BD">
        <w:t>федерального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регионального</w:t>
      </w:r>
      <w:r w:rsidR="003971BD" w:rsidRPr="003971BD">
        <w:t xml:space="preserve"> </w:t>
      </w:r>
      <w:r w:rsidRPr="003971BD">
        <w:t>значения,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имущества,</w:t>
      </w:r>
      <w:r w:rsidR="003971BD" w:rsidRPr="003971BD">
        <w:t xml:space="preserve"> </w:t>
      </w:r>
      <w:r w:rsidRPr="003971BD">
        <w:t>предназначенного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обслуживания</w:t>
      </w:r>
      <w:r w:rsidR="003971BD" w:rsidRPr="003971BD">
        <w:t>;</w:t>
      </w:r>
    </w:p>
    <w:p w:rsidR="003971BD" w:rsidRPr="003971BD" w:rsidRDefault="00177F2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объекты</w:t>
      </w:r>
      <w:r w:rsidR="003971BD" w:rsidRPr="003971BD">
        <w:t xml:space="preserve"> </w:t>
      </w:r>
      <w:r w:rsidRPr="003971BD">
        <w:t>культурного</w:t>
      </w:r>
      <w:r w:rsidR="003971BD" w:rsidRPr="003971BD">
        <w:t xml:space="preserve"> </w:t>
      </w:r>
      <w:r w:rsidRPr="003971BD">
        <w:t>наследия</w:t>
      </w:r>
      <w:r w:rsidR="003971BD">
        <w:t xml:space="preserve"> (</w:t>
      </w:r>
      <w:r w:rsidRPr="003971BD">
        <w:t>памятники</w:t>
      </w:r>
      <w:r w:rsidR="003971BD" w:rsidRPr="003971BD">
        <w:t xml:space="preserve"> </w:t>
      </w:r>
      <w:r w:rsidRPr="003971BD">
        <w:t>истории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культуры</w:t>
      </w:r>
      <w:r w:rsidR="003971BD" w:rsidRPr="003971BD">
        <w:t xml:space="preserve">) </w:t>
      </w:r>
      <w:r w:rsidRPr="003971BD">
        <w:t>местного</w:t>
      </w:r>
      <w:r w:rsidR="003971BD">
        <w:t xml:space="preserve"> (</w:t>
      </w:r>
      <w:r w:rsidRPr="003971BD">
        <w:t>муниципального</w:t>
      </w:r>
      <w:r w:rsidR="003971BD" w:rsidRPr="003971BD">
        <w:t xml:space="preserve">) </w:t>
      </w:r>
      <w:r w:rsidRPr="003971BD">
        <w:t>значения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границах</w:t>
      </w:r>
      <w:r w:rsidR="003971BD" w:rsidRPr="003971BD">
        <w:t xml:space="preserve"> </w:t>
      </w:r>
      <w:r w:rsidRPr="003971BD">
        <w:t>поселения</w:t>
      </w:r>
      <w:r w:rsidR="003971BD" w:rsidRPr="003971BD">
        <w:t>;</w:t>
      </w:r>
    </w:p>
    <w:p w:rsidR="003971BD" w:rsidRPr="003971BD" w:rsidRDefault="00177F2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имущество,</w:t>
      </w:r>
      <w:r w:rsidR="003971BD" w:rsidRPr="003971BD">
        <w:t xml:space="preserve"> </w:t>
      </w:r>
      <w:r w:rsidRPr="003971BD">
        <w:t>включая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предназначенное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организации</w:t>
      </w:r>
      <w:r w:rsidR="003971BD" w:rsidRPr="003971BD">
        <w:t xml:space="preserve"> </w:t>
      </w:r>
      <w:r w:rsidRPr="003971BD">
        <w:t>ритуальных</w:t>
      </w:r>
      <w:r w:rsidR="003971BD" w:rsidRPr="003971BD">
        <w:t xml:space="preserve"> </w:t>
      </w:r>
      <w:r w:rsidRPr="003971BD">
        <w:t>услуг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содержания</w:t>
      </w:r>
      <w:r w:rsidR="003971BD" w:rsidRPr="003971BD">
        <w:t xml:space="preserve"> </w:t>
      </w:r>
      <w:r w:rsidRPr="003971BD">
        <w:t>мест</w:t>
      </w:r>
      <w:r w:rsidR="003971BD" w:rsidRPr="003971BD">
        <w:t xml:space="preserve"> </w:t>
      </w:r>
      <w:r w:rsidRPr="003971BD">
        <w:t>заключения</w:t>
      </w:r>
      <w:r w:rsidR="003971BD" w:rsidRPr="003971BD">
        <w:t>;</w:t>
      </w:r>
    </w:p>
    <w:p w:rsidR="003971BD" w:rsidRPr="003971BD" w:rsidRDefault="00177F2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отнесенные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поселения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>;</w:t>
      </w:r>
    </w:p>
    <w:p w:rsidR="00177F2C" w:rsidRPr="003971BD" w:rsidRDefault="00177F2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леса,</w:t>
      </w:r>
      <w:r w:rsidR="003971BD" w:rsidRPr="003971BD">
        <w:t xml:space="preserve"> </w:t>
      </w:r>
      <w:r w:rsidRPr="003971BD">
        <w:t>расположенные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границах</w:t>
      </w:r>
      <w:r w:rsidR="003971BD" w:rsidRPr="003971BD">
        <w:t xml:space="preserve"> </w:t>
      </w:r>
      <w:r w:rsidRPr="003971BD">
        <w:t>населенных</w:t>
      </w:r>
      <w:r w:rsidR="003971BD" w:rsidRPr="003971BD">
        <w:t xml:space="preserve"> </w:t>
      </w:r>
      <w:r w:rsidRPr="003971BD">
        <w:t>пунктов</w:t>
      </w:r>
      <w:r w:rsidR="003971BD" w:rsidRPr="003971BD">
        <w:t xml:space="preserve"> </w:t>
      </w:r>
      <w:r w:rsidRPr="003971BD">
        <w:t>поселения.</w:t>
      </w:r>
    </w:p>
    <w:p w:rsidR="00177F2C" w:rsidRPr="003971BD" w:rsidRDefault="00177F2C" w:rsidP="003971BD">
      <w:pPr>
        <w:tabs>
          <w:tab w:val="left" w:pos="726"/>
        </w:tabs>
      </w:pPr>
      <w:r w:rsidRPr="003971BD">
        <w:t>Муниципальной</w:t>
      </w:r>
      <w:r w:rsidR="003971BD" w:rsidRPr="003971BD">
        <w:t xml:space="preserve"> </w:t>
      </w:r>
      <w:r w:rsidRPr="003971BD">
        <w:t>собственностью</w:t>
      </w:r>
      <w:r w:rsidR="003971BD" w:rsidRPr="003971BD">
        <w:t xml:space="preserve"> </w:t>
      </w:r>
      <w:r w:rsidRPr="003971BD">
        <w:t>признаются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обособленные</w:t>
      </w:r>
      <w:r w:rsidR="003971BD" w:rsidRPr="003971BD">
        <w:t xml:space="preserve"> </w:t>
      </w:r>
      <w:r w:rsidRPr="003971BD">
        <w:t>водные</w:t>
      </w:r>
      <w:r w:rsidR="003971BD" w:rsidRPr="003971BD">
        <w:t xml:space="preserve"> </w:t>
      </w:r>
      <w:r w:rsidRPr="003971BD">
        <w:t>объекты,</w:t>
      </w:r>
      <w:r w:rsidR="003971BD" w:rsidRPr="003971BD">
        <w:t xml:space="preserve"> </w:t>
      </w:r>
      <w:r w:rsidRPr="003971BD">
        <w:t>принадлежащие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городам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сельским</w:t>
      </w:r>
      <w:r w:rsidR="003971BD" w:rsidRPr="003971BD">
        <w:t xml:space="preserve"> </w:t>
      </w:r>
      <w:r w:rsidRPr="003971BD">
        <w:t>поселениям,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другим</w:t>
      </w:r>
      <w:r w:rsidR="003971BD" w:rsidRPr="003971BD">
        <w:t xml:space="preserve"> </w:t>
      </w:r>
      <w:r w:rsidRPr="003971BD">
        <w:t>муниципальным</w:t>
      </w:r>
      <w:r w:rsidR="003971BD" w:rsidRPr="003971BD">
        <w:t xml:space="preserve"> </w:t>
      </w:r>
      <w:r w:rsidRPr="003971BD">
        <w:t>образованиям.</w:t>
      </w:r>
      <w:r w:rsidR="003971BD" w:rsidRPr="003971BD">
        <w:t xml:space="preserve"> </w:t>
      </w:r>
      <w:r w:rsidRPr="003971BD">
        <w:t>Эти</w:t>
      </w:r>
      <w:r w:rsidR="003971BD" w:rsidRPr="003971BD">
        <w:t xml:space="preserve"> </w:t>
      </w:r>
      <w:r w:rsidRPr="003971BD">
        <w:t>объекты</w:t>
      </w:r>
      <w:r w:rsidR="003971BD" w:rsidRPr="003971BD">
        <w:t xml:space="preserve"> </w:t>
      </w:r>
      <w:r w:rsidRPr="003971BD">
        <w:t>используются</w:t>
      </w:r>
      <w:r w:rsidR="003971BD" w:rsidRPr="003971BD">
        <w:t xml:space="preserve"> </w:t>
      </w:r>
      <w:r w:rsidRPr="003971BD">
        <w:t>только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нужд</w:t>
      </w:r>
      <w:r w:rsidR="003971BD" w:rsidRPr="003971BD">
        <w:t xml:space="preserve"> </w:t>
      </w:r>
      <w:r w:rsidR="006508DC" w:rsidRPr="003971BD">
        <w:sym w:font="Symbol" w:char="F05B"/>
      </w:r>
      <w:r w:rsidR="006508DC" w:rsidRPr="003971BD">
        <w:t>44,</w:t>
      </w:r>
      <w:r w:rsidR="003971BD" w:rsidRPr="003971BD">
        <w:t xml:space="preserve"> </w:t>
      </w:r>
      <w:r w:rsidR="006508DC" w:rsidRPr="003971BD">
        <w:t>с</w:t>
      </w:r>
      <w:r w:rsidR="003971BD">
        <w:t>.5</w:t>
      </w:r>
      <w:r w:rsidR="006508DC" w:rsidRPr="003971BD">
        <w:t>2</w:t>
      </w:r>
      <w:r w:rsidR="006508DC" w:rsidRPr="003971BD">
        <w:sym w:font="Symbol" w:char="F05D"/>
      </w:r>
      <w:r w:rsidRPr="003971BD">
        <w:t>.</w:t>
      </w:r>
    </w:p>
    <w:p w:rsidR="003971BD" w:rsidRPr="003971BD" w:rsidRDefault="00AD61D3" w:rsidP="003971BD">
      <w:pPr>
        <w:tabs>
          <w:tab w:val="left" w:pos="726"/>
        </w:tabs>
      </w:pPr>
      <w:r w:rsidRPr="003971BD">
        <w:t>Право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возникает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включенные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состав</w:t>
      </w:r>
      <w:r w:rsidR="003971BD" w:rsidRPr="003971BD">
        <w:t>:</w:t>
      </w:r>
    </w:p>
    <w:p w:rsidR="003971BD" w:rsidRPr="003971BD" w:rsidRDefault="00AD61D3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</w:t>
      </w:r>
      <w:r w:rsidR="003971BD" w:rsidRPr="003971BD">
        <w:t xml:space="preserve"> </w:t>
      </w:r>
      <w:r w:rsidRPr="003971BD">
        <w:t>особо</w:t>
      </w:r>
      <w:r w:rsidR="003971BD" w:rsidRPr="003971BD">
        <w:t xml:space="preserve"> </w:t>
      </w:r>
      <w:r w:rsidRPr="003971BD">
        <w:t>охраняемых</w:t>
      </w:r>
      <w:r w:rsidR="003971BD" w:rsidRPr="003971BD">
        <w:t xml:space="preserve"> </w:t>
      </w:r>
      <w:r w:rsidRPr="003971BD">
        <w:t>природных</w:t>
      </w:r>
      <w:r w:rsidR="003971BD" w:rsidRPr="003971BD">
        <w:t xml:space="preserve"> </w:t>
      </w:r>
      <w:r w:rsidRPr="003971BD">
        <w:t>территорий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значения,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водного</w:t>
      </w:r>
      <w:r w:rsidR="003971BD" w:rsidRPr="003971BD">
        <w:t xml:space="preserve"> </w:t>
      </w:r>
      <w:r w:rsidRPr="003971BD">
        <w:t>фонда,</w:t>
      </w:r>
      <w:r w:rsidR="003971BD" w:rsidRPr="003971BD">
        <w:t xml:space="preserve"> </w:t>
      </w:r>
      <w:r w:rsidRPr="003971BD">
        <w:t>занятых</w:t>
      </w:r>
      <w:r w:rsidR="003971BD" w:rsidRPr="003971BD">
        <w:t xml:space="preserve"> </w:t>
      </w:r>
      <w:r w:rsidRPr="003971BD">
        <w:t>обособленными</w:t>
      </w:r>
      <w:r w:rsidR="003971BD" w:rsidRPr="003971BD">
        <w:t xml:space="preserve"> </w:t>
      </w:r>
      <w:r w:rsidRPr="003971BD">
        <w:t>водными</w:t>
      </w:r>
      <w:r w:rsidR="003971BD" w:rsidRPr="003971BD">
        <w:t xml:space="preserve"> </w:t>
      </w:r>
      <w:r w:rsidRPr="003971BD">
        <w:t>объектами,</w:t>
      </w:r>
      <w:r w:rsidR="003971BD" w:rsidRPr="003971BD">
        <w:t xml:space="preserve"> </w:t>
      </w:r>
      <w:r w:rsidRPr="003971BD">
        <w:t>находящимися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>;</w:t>
      </w:r>
    </w:p>
    <w:p w:rsidR="003971BD" w:rsidRPr="003971BD" w:rsidRDefault="0019087A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 w:rsidRPr="003971BD">
        <w:t xml:space="preserve">; </w:t>
      </w:r>
      <w:r w:rsidRPr="003971BD">
        <w:t>земель</w:t>
      </w:r>
      <w:r w:rsidR="003971BD" w:rsidRPr="003971BD">
        <w:t xml:space="preserve"> </w:t>
      </w:r>
      <w:r w:rsidRPr="003971BD">
        <w:t>населенных</w:t>
      </w:r>
      <w:r w:rsidR="003971BD" w:rsidRPr="003971BD">
        <w:t xml:space="preserve"> </w:t>
      </w:r>
      <w:r w:rsidRPr="003971BD">
        <w:t>пунктов,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="0024254D" w:rsidRPr="003971BD">
        <w:t>промышленности,</w:t>
      </w:r>
      <w:r w:rsidR="003971BD" w:rsidRPr="003971BD">
        <w:t xml:space="preserve"> </w:t>
      </w:r>
      <w:r w:rsidR="0024254D" w:rsidRPr="003971BD">
        <w:t>транспорта,</w:t>
      </w:r>
      <w:r w:rsidR="003971BD" w:rsidRPr="003971BD">
        <w:t xml:space="preserve"> </w:t>
      </w:r>
      <w:r w:rsidR="0024254D" w:rsidRPr="003971BD">
        <w:t>связи,</w:t>
      </w:r>
      <w:r w:rsidR="003971BD" w:rsidRPr="003971BD">
        <w:t xml:space="preserve"> </w:t>
      </w:r>
      <w:r w:rsidR="0024254D" w:rsidRPr="003971BD">
        <w:t>радиовещания,</w:t>
      </w:r>
      <w:r w:rsidR="003971BD" w:rsidRPr="003971BD">
        <w:t xml:space="preserve"> </w:t>
      </w:r>
      <w:r w:rsidR="0024254D" w:rsidRPr="003971BD">
        <w:t>телевидения,</w:t>
      </w:r>
      <w:r w:rsidR="003971BD" w:rsidRPr="003971BD">
        <w:t xml:space="preserve"> </w:t>
      </w:r>
      <w:r w:rsidR="0024254D" w:rsidRPr="003971BD">
        <w:t>информатики,</w:t>
      </w:r>
      <w:r w:rsidR="003971BD" w:rsidRPr="003971BD">
        <w:t xml:space="preserve"> </w:t>
      </w:r>
      <w:r w:rsidR="0024254D" w:rsidRPr="003971BD">
        <w:t>энергетики</w:t>
      </w:r>
      <w:r w:rsidR="003971BD" w:rsidRPr="003971BD">
        <w:t xml:space="preserve"> </w:t>
      </w:r>
      <w:r w:rsidR="0024254D" w:rsidRPr="003971BD">
        <w:t>и</w:t>
      </w:r>
      <w:r w:rsidR="003971BD" w:rsidRPr="003971BD">
        <w:t xml:space="preserve"> </w:t>
      </w:r>
      <w:r w:rsidR="0024254D" w:rsidRPr="003971BD">
        <w:t>иного</w:t>
      </w:r>
      <w:r w:rsidR="003971BD" w:rsidRPr="003971BD">
        <w:t xml:space="preserve"> </w:t>
      </w:r>
      <w:r w:rsidR="0024254D" w:rsidRPr="003971BD">
        <w:t>назначения</w:t>
      </w:r>
      <w:r w:rsidR="003971BD" w:rsidRPr="003971BD">
        <w:t xml:space="preserve">; </w:t>
      </w:r>
      <w:r w:rsidR="0024254D" w:rsidRPr="003971BD">
        <w:t>земель</w:t>
      </w:r>
      <w:r w:rsidR="003971BD" w:rsidRPr="003971BD">
        <w:t xml:space="preserve"> </w:t>
      </w:r>
      <w:r w:rsidR="0024254D" w:rsidRPr="003971BD">
        <w:t>природоохранного,</w:t>
      </w:r>
      <w:r w:rsidR="003971BD" w:rsidRPr="003971BD">
        <w:t xml:space="preserve"> </w:t>
      </w:r>
      <w:r w:rsidR="0024254D" w:rsidRPr="003971BD">
        <w:t>рекреационного</w:t>
      </w:r>
      <w:r w:rsidR="003971BD" w:rsidRPr="003971BD">
        <w:t xml:space="preserve"> </w:t>
      </w:r>
      <w:r w:rsidR="0024254D" w:rsidRPr="003971BD">
        <w:t>и</w:t>
      </w:r>
      <w:r w:rsidR="003971BD" w:rsidRPr="003971BD">
        <w:t xml:space="preserve"> </w:t>
      </w:r>
      <w:r w:rsidR="0024254D" w:rsidRPr="003971BD">
        <w:t>историко-культурного</w:t>
      </w:r>
      <w:r w:rsidR="003971BD" w:rsidRPr="003971BD">
        <w:t xml:space="preserve"> </w:t>
      </w:r>
      <w:r w:rsidR="0024254D" w:rsidRPr="003971BD">
        <w:t>назначения</w:t>
      </w:r>
      <w:r w:rsidR="003971BD" w:rsidRPr="003971BD">
        <w:t xml:space="preserve">; </w:t>
      </w:r>
      <w:r w:rsidR="0024254D" w:rsidRPr="003971BD">
        <w:t>земель</w:t>
      </w:r>
      <w:r w:rsidR="003971BD" w:rsidRPr="003971BD">
        <w:t xml:space="preserve"> </w:t>
      </w:r>
      <w:r w:rsidR="0024254D" w:rsidRPr="003971BD">
        <w:t>водного</w:t>
      </w:r>
      <w:r w:rsidR="003971BD" w:rsidRPr="003971BD">
        <w:t xml:space="preserve"> </w:t>
      </w:r>
      <w:r w:rsidR="0024254D" w:rsidRPr="003971BD">
        <w:t>фонда,</w:t>
      </w:r>
      <w:r w:rsidR="003971BD" w:rsidRPr="003971BD">
        <w:t xml:space="preserve"> </w:t>
      </w:r>
      <w:r w:rsidR="0024254D" w:rsidRPr="003971BD">
        <w:t>если</w:t>
      </w:r>
      <w:r w:rsidR="003971BD" w:rsidRPr="003971BD">
        <w:t xml:space="preserve"> </w:t>
      </w:r>
      <w:r w:rsidR="0024254D" w:rsidRPr="003971BD">
        <w:t>на</w:t>
      </w:r>
      <w:r w:rsidR="003971BD" w:rsidRPr="003971BD">
        <w:t xml:space="preserve"> </w:t>
      </w:r>
      <w:r w:rsidR="0076773D" w:rsidRPr="003971BD">
        <w:t>этих</w:t>
      </w:r>
      <w:r w:rsidR="003971BD" w:rsidRPr="003971BD">
        <w:t xml:space="preserve"> </w:t>
      </w:r>
      <w:r w:rsidR="0076773D" w:rsidRPr="003971BD">
        <w:t>находящихся</w:t>
      </w:r>
      <w:r w:rsidR="003971BD" w:rsidRPr="003971BD">
        <w:t xml:space="preserve"> </w:t>
      </w:r>
      <w:r w:rsidR="0076773D" w:rsidRPr="003971BD">
        <w:t>в</w:t>
      </w:r>
      <w:r w:rsidR="003971BD" w:rsidRPr="003971BD">
        <w:t xml:space="preserve"> </w:t>
      </w:r>
      <w:r w:rsidR="0076773D" w:rsidRPr="003971BD">
        <w:t>государственной</w:t>
      </w:r>
      <w:r w:rsidR="003971BD" w:rsidRPr="003971BD">
        <w:t xml:space="preserve"> </w:t>
      </w:r>
      <w:r w:rsidR="0076773D" w:rsidRPr="003971BD">
        <w:t>собственности</w:t>
      </w:r>
      <w:r w:rsidR="003971BD" w:rsidRPr="003971BD">
        <w:t xml:space="preserve"> </w:t>
      </w:r>
      <w:r w:rsidR="0076773D" w:rsidRPr="003971BD">
        <w:t>земельных</w:t>
      </w:r>
      <w:r w:rsidR="003971BD" w:rsidRPr="003971BD">
        <w:t xml:space="preserve"> </w:t>
      </w:r>
      <w:r w:rsidR="0076773D" w:rsidRPr="003971BD">
        <w:t>участках</w:t>
      </w:r>
      <w:r w:rsidR="003971BD" w:rsidRPr="003971BD">
        <w:t xml:space="preserve"> </w:t>
      </w:r>
      <w:r w:rsidR="0076773D" w:rsidRPr="003971BD">
        <w:t>располагается</w:t>
      </w:r>
      <w:r w:rsidR="003971BD" w:rsidRPr="003971BD">
        <w:t xml:space="preserve"> </w:t>
      </w:r>
      <w:r w:rsidR="0076773D" w:rsidRPr="003971BD">
        <w:t>недвижимое</w:t>
      </w:r>
      <w:r w:rsidR="003971BD" w:rsidRPr="003971BD">
        <w:t xml:space="preserve"> </w:t>
      </w:r>
      <w:r w:rsidR="0076773D" w:rsidRPr="003971BD">
        <w:t>имущество,</w:t>
      </w:r>
      <w:r w:rsidR="003971BD" w:rsidRPr="003971BD">
        <w:t xml:space="preserve"> </w:t>
      </w:r>
      <w:r w:rsidR="0076773D" w:rsidRPr="003971BD">
        <w:t>находящееся</w:t>
      </w:r>
      <w:r w:rsidR="003971BD" w:rsidRPr="003971BD">
        <w:t xml:space="preserve"> </w:t>
      </w:r>
      <w:r w:rsidR="0076773D" w:rsidRPr="003971BD">
        <w:t>в</w:t>
      </w:r>
      <w:r w:rsidR="003971BD" w:rsidRPr="003971BD">
        <w:t xml:space="preserve"> </w:t>
      </w:r>
      <w:r w:rsidR="0076773D" w:rsidRPr="003971BD">
        <w:t>муниципальной</w:t>
      </w:r>
      <w:r w:rsidR="003971BD" w:rsidRPr="003971BD">
        <w:t xml:space="preserve"> </w:t>
      </w:r>
      <w:r w:rsidR="0076773D" w:rsidRPr="003971BD">
        <w:t>или</w:t>
      </w:r>
      <w:r w:rsidR="003971BD" w:rsidRPr="003971BD">
        <w:t xml:space="preserve"> </w:t>
      </w:r>
      <w:r w:rsidR="0076773D" w:rsidRPr="003971BD">
        <w:t>в</w:t>
      </w:r>
      <w:r w:rsidR="003971BD" w:rsidRPr="003971BD">
        <w:t xml:space="preserve"> </w:t>
      </w:r>
      <w:r w:rsidR="0076773D" w:rsidRPr="003971BD">
        <w:t>частной</w:t>
      </w:r>
      <w:r w:rsidR="003971BD" w:rsidRPr="003971BD">
        <w:t xml:space="preserve"> </w:t>
      </w:r>
      <w:r w:rsidR="0076773D" w:rsidRPr="003971BD">
        <w:t>собственности,</w:t>
      </w:r>
      <w:r w:rsidR="003971BD" w:rsidRPr="003971BD">
        <w:t xml:space="preserve"> </w:t>
      </w:r>
      <w:r w:rsidR="0076773D" w:rsidRPr="003971BD">
        <w:t>за</w:t>
      </w:r>
      <w:r w:rsidR="003971BD" w:rsidRPr="003971BD">
        <w:t xml:space="preserve"> </w:t>
      </w:r>
      <w:r w:rsidR="0076773D" w:rsidRPr="003971BD">
        <w:t>исключением</w:t>
      </w:r>
      <w:r w:rsidR="003971BD" w:rsidRPr="003971BD">
        <w:t xml:space="preserve"> </w:t>
      </w:r>
      <w:r w:rsidR="0076773D" w:rsidRPr="003971BD">
        <w:t>недвижимого</w:t>
      </w:r>
      <w:r w:rsidR="003971BD" w:rsidRPr="003971BD">
        <w:t xml:space="preserve"> </w:t>
      </w:r>
      <w:r w:rsidR="0076773D" w:rsidRPr="003971BD">
        <w:t>имущества,</w:t>
      </w:r>
      <w:r w:rsidR="003971BD" w:rsidRPr="003971BD">
        <w:t xml:space="preserve"> </w:t>
      </w:r>
      <w:r w:rsidR="0076773D" w:rsidRPr="003971BD">
        <w:t>указанного</w:t>
      </w:r>
      <w:r w:rsidR="003971BD" w:rsidRPr="003971BD">
        <w:t xml:space="preserve"> </w:t>
      </w:r>
      <w:r w:rsidR="0076773D" w:rsidRPr="003971BD">
        <w:t>в</w:t>
      </w:r>
      <w:r w:rsidR="003971BD" w:rsidRPr="003971BD">
        <w:t xml:space="preserve"> </w:t>
      </w:r>
      <w:r w:rsidR="0076773D" w:rsidRPr="003971BD">
        <w:t>законе</w:t>
      </w:r>
      <w:r w:rsidR="003971BD" w:rsidRPr="003971BD">
        <w:t>;</w:t>
      </w:r>
    </w:p>
    <w:p w:rsidR="00AD61D3" w:rsidRPr="003971BD" w:rsidRDefault="0076773D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</w:t>
      </w:r>
      <w:r w:rsidR="003971BD" w:rsidRPr="003971BD">
        <w:t xml:space="preserve"> </w:t>
      </w:r>
      <w:r w:rsidRPr="003971BD">
        <w:t>запаса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границах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образований,</w:t>
      </w:r>
      <w:r w:rsidR="003971BD" w:rsidRPr="003971BD">
        <w:t xml:space="preserve"> </w:t>
      </w:r>
      <w:r w:rsidRPr="003971BD">
        <w:t>если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них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располагается</w:t>
      </w:r>
      <w:r w:rsidR="003971BD" w:rsidRPr="003971BD">
        <w:t xml:space="preserve"> </w:t>
      </w:r>
      <w:r w:rsidRPr="003971BD">
        <w:t>недвижимое</w:t>
      </w:r>
      <w:r w:rsidR="003971BD" w:rsidRPr="003971BD">
        <w:t xml:space="preserve"> </w:t>
      </w:r>
      <w:r w:rsidRPr="003971BD">
        <w:t>имущество,</w:t>
      </w:r>
      <w:r w:rsidR="003971BD" w:rsidRPr="003971BD">
        <w:t xml:space="preserve"> </w:t>
      </w:r>
      <w:r w:rsidRPr="003971BD">
        <w:t>находящееся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приватизированное</w:t>
      </w:r>
      <w:r w:rsidR="003971BD" w:rsidRPr="003971BD">
        <w:t xml:space="preserve"> </w:t>
      </w:r>
      <w:r w:rsidRPr="003971BD">
        <w:t>недвижимое</w:t>
      </w:r>
      <w:r w:rsidR="003971BD" w:rsidRPr="003971BD">
        <w:t xml:space="preserve"> </w:t>
      </w:r>
      <w:r w:rsidRPr="003971BD">
        <w:t>имущество,</w:t>
      </w:r>
      <w:r w:rsidR="003971BD" w:rsidRPr="003971BD">
        <w:t xml:space="preserve"> </w:t>
      </w:r>
      <w:r w:rsidRPr="003971BD">
        <w:t>находившееся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приватизации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AD61D3" w:rsidRPr="003971BD">
        <w:t>.</w:t>
      </w:r>
    </w:p>
    <w:p w:rsidR="00AD61D3" w:rsidRPr="003971BD" w:rsidRDefault="0076773D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целях</w:t>
      </w:r>
      <w:r w:rsidR="003971BD" w:rsidRPr="003971BD">
        <w:t xml:space="preserve"> </w:t>
      </w:r>
      <w:r w:rsidRPr="003971BD">
        <w:t>развития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</w:t>
      </w:r>
      <w:r w:rsidR="003971BD" w:rsidRPr="003971BD">
        <w:t xml:space="preserve"> </w:t>
      </w:r>
      <w:r w:rsidR="00CF4334" w:rsidRPr="003971BD">
        <w:t>ЗК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предусматривает</w:t>
      </w:r>
      <w:r w:rsidR="003971BD" w:rsidRPr="003971BD">
        <w:t xml:space="preserve"> </w:t>
      </w:r>
      <w:r w:rsidRPr="003971BD">
        <w:t>возможность</w:t>
      </w:r>
      <w:r w:rsidR="003971BD" w:rsidRPr="003971BD">
        <w:t xml:space="preserve"> </w:t>
      </w:r>
      <w:r w:rsidRPr="003971BD">
        <w:t>безвозмездной</w:t>
      </w:r>
      <w:r w:rsidR="003971BD" w:rsidRPr="003971BD">
        <w:t xml:space="preserve"> </w:t>
      </w:r>
      <w:r w:rsidRPr="003971BD">
        <w:t>передачи</w:t>
      </w:r>
      <w:r w:rsidR="003971BD" w:rsidRPr="003971BD">
        <w:t xml:space="preserve"> </w:t>
      </w:r>
      <w:r w:rsidRPr="003971BD">
        <w:t>земель,</w:t>
      </w:r>
      <w:r w:rsidR="003971BD" w:rsidRPr="003971BD">
        <w:t xml:space="preserve"> </w:t>
      </w:r>
      <w:r w:rsidRPr="003971BD">
        <w:t>находящихся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</w:t>
      </w:r>
      <w:r w:rsidR="003971BD" w:rsidRPr="003971BD">
        <w:t xml:space="preserve"> </w:t>
      </w:r>
      <w:r w:rsidRPr="003971BD">
        <w:t>числе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пределами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границ</w:t>
      </w:r>
      <w:r w:rsidR="003971BD">
        <w:t xml:space="preserve"> (</w:t>
      </w:r>
      <w:r w:rsidRPr="003971BD">
        <w:t>п</w:t>
      </w:r>
      <w:r w:rsidR="003971BD">
        <w:t>.3</w:t>
      </w:r>
      <w:r w:rsidR="003971BD" w:rsidRPr="003971BD">
        <w:t xml:space="preserve"> </w:t>
      </w:r>
      <w:r w:rsidRPr="003971BD">
        <w:t>ст</w:t>
      </w:r>
      <w:r w:rsidR="003971BD">
        <w:t>. 19</w:t>
      </w:r>
      <w:r w:rsidR="003971BD" w:rsidRPr="003971BD">
        <w:t xml:space="preserve"> </w:t>
      </w:r>
      <w:r w:rsidR="00952E8A" w:rsidRPr="003971BD">
        <w:t>ЗК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>).</w:t>
      </w:r>
    </w:p>
    <w:p w:rsidR="0076773D" w:rsidRPr="003971BD" w:rsidRDefault="0076773D" w:rsidP="003971BD">
      <w:pPr>
        <w:tabs>
          <w:tab w:val="left" w:pos="726"/>
        </w:tabs>
      </w:pPr>
      <w:r w:rsidRPr="003971BD">
        <w:t>Сведения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участках,</w:t>
      </w:r>
      <w:r w:rsidR="003971BD" w:rsidRPr="003971BD">
        <w:t xml:space="preserve"> </w:t>
      </w:r>
      <w:r w:rsidRPr="003971BD">
        <w:t>включенных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перечни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соответственно</w:t>
      </w:r>
      <w:r w:rsidR="003971BD" w:rsidRPr="003971BD">
        <w:t xml:space="preserve"> </w:t>
      </w:r>
      <w:r w:rsidRPr="003971BD">
        <w:t>у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</w:t>
      </w:r>
      <w:r w:rsidR="003971BD" w:rsidRPr="003971BD">
        <w:t xml:space="preserve"> </w:t>
      </w:r>
      <w:r w:rsidRPr="003971BD">
        <w:t>возникает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вносятся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документы</w:t>
      </w:r>
      <w:r w:rsidR="003971BD" w:rsidRPr="003971BD">
        <w:t xml:space="preserve"> </w:t>
      </w:r>
      <w:r w:rsidRPr="003971BD">
        <w:t>государственного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кадастра.</w:t>
      </w:r>
    </w:p>
    <w:p w:rsidR="0076773D" w:rsidRPr="003971BD" w:rsidRDefault="0076773D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исключительном</w:t>
      </w:r>
      <w:r w:rsidR="003971BD" w:rsidRPr="003971BD">
        <w:t xml:space="preserve"> </w:t>
      </w:r>
      <w:r w:rsidRPr="003971BD">
        <w:t>ведении</w:t>
      </w:r>
      <w:r w:rsidR="003971BD" w:rsidRPr="003971BD">
        <w:t xml:space="preserve"> </w:t>
      </w:r>
      <w:r w:rsidRPr="003971BD">
        <w:t>представительных</w:t>
      </w:r>
      <w:r w:rsidR="003971BD" w:rsidRPr="003971BD">
        <w:t xml:space="preserve"> </w:t>
      </w:r>
      <w:r w:rsidRPr="003971BD">
        <w:t>органов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самоуправления</w:t>
      </w:r>
      <w:r w:rsidR="003971BD" w:rsidRPr="003971BD">
        <w:t xml:space="preserve"> </w:t>
      </w:r>
      <w:r w:rsidRPr="003971BD">
        <w:t>находится</w:t>
      </w:r>
      <w:r w:rsidR="003971BD" w:rsidRPr="003971BD">
        <w:t xml:space="preserve"> </w:t>
      </w:r>
      <w:r w:rsidRPr="003971BD">
        <w:t>установление</w:t>
      </w:r>
      <w:r w:rsidR="003971BD" w:rsidRPr="003971BD">
        <w:t xml:space="preserve"> </w:t>
      </w:r>
      <w:r w:rsidRPr="003971BD">
        <w:t>порядка</w:t>
      </w:r>
      <w:r w:rsidR="003971BD" w:rsidRPr="003971BD">
        <w:t xml:space="preserve"> </w:t>
      </w:r>
      <w:r w:rsidRPr="003971BD">
        <w:t>управления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распоряжения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собственностью.</w:t>
      </w:r>
    </w:p>
    <w:p w:rsidR="000B3023" w:rsidRPr="003971BD" w:rsidRDefault="000B3023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законодательством</w:t>
      </w:r>
      <w:r w:rsidR="003971BD" w:rsidRPr="003971BD">
        <w:t xml:space="preserve"> </w:t>
      </w:r>
      <w:r w:rsidRPr="003971BD">
        <w:t>муниципальные</w:t>
      </w:r>
      <w:r w:rsidR="003971BD" w:rsidRPr="003971BD">
        <w:t xml:space="preserve"> </w:t>
      </w:r>
      <w:r w:rsidRPr="003971BD">
        <w:t>образования</w:t>
      </w:r>
      <w:r w:rsidR="003971BD" w:rsidRPr="003971BD">
        <w:t xml:space="preserve"> </w:t>
      </w:r>
      <w:r w:rsidRPr="003971BD">
        <w:t>являются</w:t>
      </w:r>
      <w:r w:rsidR="003971BD" w:rsidRPr="003971BD">
        <w:t xml:space="preserve"> </w:t>
      </w:r>
      <w:r w:rsidRPr="003971BD">
        <w:t>субъектами</w:t>
      </w:r>
      <w:r w:rsidR="003971BD" w:rsidRPr="003971BD">
        <w:t xml:space="preserve"> </w:t>
      </w:r>
      <w:r w:rsidRPr="003971BD">
        <w:t>права.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ним</w:t>
      </w:r>
      <w:r w:rsidR="003971BD" w:rsidRPr="003971BD">
        <w:t xml:space="preserve"> </w:t>
      </w:r>
      <w:r w:rsidRPr="003971BD">
        <w:t>применяются</w:t>
      </w:r>
      <w:r w:rsidR="003971BD" w:rsidRPr="003971BD">
        <w:t xml:space="preserve"> </w:t>
      </w:r>
      <w:r w:rsidRPr="003971BD">
        <w:t>нормы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правила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лицах.</w:t>
      </w:r>
    </w:p>
    <w:p w:rsidR="000B3023" w:rsidRPr="003971BD" w:rsidRDefault="003B7BF8" w:rsidP="003971BD">
      <w:pPr>
        <w:tabs>
          <w:tab w:val="left" w:pos="726"/>
        </w:tabs>
      </w:pPr>
      <w:r w:rsidRPr="003971BD">
        <w:t>Муниципальная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государственной.</w:t>
      </w:r>
      <w:r w:rsidR="003971BD" w:rsidRPr="003971BD">
        <w:t xml:space="preserve"> </w:t>
      </w:r>
      <w:r w:rsidR="000B3023" w:rsidRPr="003971BD">
        <w:t>Все</w:t>
      </w:r>
      <w:r w:rsidR="003971BD" w:rsidRPr="003971BD">
        <w:t xml:space="preserve"> </w:t>
      </w:r>
      <w:r w:rsidR="000B3023" w:rsidRPr="003971BD">
        <w:t>муниципальные</w:t>
      </w:r>
      <w:r w:rsidR="003971BD" w:rsidRPr="003971BD">
        <w:t xml:space="preserve"> </w:t>
      </w:r>
      <w:r w:rsidR="000B3023" w:rsidRPr="003971BD">
        <w:t>земли</w:t>
      </w:r>
      <w:r w:rsidR="003971BD" w:rsidRPr="003971BD">
        <w:t xml:space="preserve"> </w:t>
      </w:r>
      <w:r w:rsidR="000B3023" w:rsidRPr="003971BD">
        <w:t>также</w:t>
      </w:r>
      <w:r w:rsidR="003971BD" w:rsidRPr="003971BD">
        <w:t xml:space="preserve"> </w:t>
      </w:r>
      <w:r w:rsidR="000B3023" w:rsidRPr="003971BD">
        <w:t>проходят</w:t>
      </w:r>
      <w:r w:rsidR="003971BD" w:rsidRPr="003971BD">
        <w:t xml:space="preserve"> </w:t>
      </w:r>
      <w:r w:rsidR="000B3023" w:rsidRPr="003971BD">
        <w:t>государственную</w:t>
      </w:r>
      <w:r w:rsidR="003971BD" w:rsidRPr="003971BD">
        <w:t xml:space="preserve"> </w:t>
      </w:r>
      <w:r w:rsidR="000B3023" w:rsidRPr="003971BD">
        <w:t>регистрацию.</w:t>
      </w:r>
    </w:p>
    <w:p w:rsidR="000B3023" w:rsidRPr="003971BD" w:rsidRDefault="000B3023" w:rsidP="003971BD">
      <w:pPr>
        <w:tabs>
          <w:tab w:val="left" w:pos="726"/>
        </w:tabs>
      </w:pPr>
      <w:r w:rsidRPr="003971BD">
        <w:t>От</w:t>
      </w:r>
      <w:r w:rsidR="003971BD" w:rsidRPr="003971BD">
        <w:t xml:space="preserve"> </w:t>
      </w:r>
      <w:r w:rsidRPr="003971BD">
        <w:t>имени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органы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самоуправления</w:t>
      </w:r>
      <w:r w:rsidR="003971BD">
        <w:t xml:space="preserve"> (</w:t>
      </w:r>
      <w:r w:rsidRPr="003971BD">
        <w:t>муниципальные</w:t>
      </w:r>
      <w:r w:rsidR="003971BD" w:rsidRPr="003971BD">
        <w:t xml:space="preserve"> </w:t>
      </w:r>
      <w:r w:rsidRPr="003971BD">
        <w:t>органы</w:t>
      </w:r>
      <w:r w:rsidR="003971BD" w:rsidRPr="003971BD">
        <w:t xml:space="preserve">) </w:t>
      </w:r>
      <w:r w:rsidRPr="003971BD">
        <w:t>осуществляют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владения,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распоряжения</w:t>
      </w:r>
      <w:r w:rsidR="003971BD" w:rsidRPr="003971BD">
        <w:t xml:space="preserve"> </w:t>
      </w:r>
      <w:r w:rsidRPr="003971BD">
        <w:t>муниципальными</w:t>
      </w:r>
      <w:r w:rsidR="003971BD" w:rsidRPr="003971BD">
        <w:t xml:space="preserve"> </w:t>
      </w:r>
      <w:r w:rsidRPr="003971BD">
        <w:t>землями</w:t>
      </w:r>
      <w:r w:rsidR="003971BD">
        <w:t xml:space="preserve"> (</w:t>
      </w:r>
      <w:r w:rsidR="00462CE6" w:rsidRPr="003971BD">
        <w:t>или</w:t>
      </w:r>
      <w:r w:rsidR="003971BD" w:rsidRPr="003971BD">
        <w:t xml:space="preserve"> </w:t>
      </w:r>
      <w:r w:rsidR="00462CE6" w:rsidRPr="003971BD">
        <w:t>в</w:t>
      </w:r>
      <w:r w:rsidR="003971BD" w:rsidRPr="003971BD">
        <w:t xml:space="preserve"> </w:t>
      </w:r>
      <w:r w:rsidR="00462CE6" w:rsidRPr="003971BD">
        <w:t>случаях,</w:t>
      </w:r>
      <w:r w:rsidR="003971BD" w:rsidRPr="003971BD">
        <w:t xml:space="preserve"> </w:t>
      </w:r>
      <w:r w:rsidR="00462CE6" w:rsidRPr="003971BD">
        <w:t>установленных</w:t>
      </w:r>
      <w:r w:rsidR="003971BD" w:rsidRPr="003971BD">
        <w:t xml:space="preserve"> </w:t>
      </w:r>
      <w:r w:rsidR="00462CE6" w:rsidRPr="003971BD">
        <w:t>законом,</w:t>
      </w:r>
      <w:r w:rsidR="003971BD" w:rsidRPr="003971BD">
        <w:t xml:space="preserve"> </w:t>
      </w:r>
      <w:r w:rsidR="00462CE6" w:rsidRPr="003971BD">
        <w:t>иные</w:t>
      </w:r>
      <w:r w:rsidR="003971BD" w:rsidRPr="003971BD">
        <w:t xml:space="preserve"> </w:t>
      </w:r>
      <w:r w:rsidR="00462CE6" w:rsidRPr="003971BD">
        <w:t>лица</w:t>
      </w:r>
      <w:r w:rsidR="003971BD" w:rsidRPr="003971BD">
        <w:t xml:space="preserve"> </w:t>
      </w:r>
      <w:r w:rsidR="00462CE6" w:rsidRPr="003971BD">
        <w:t>по</w:t>
      </w:r>
      <w:r w:rsidR="003971BD" w:rsidRPr="003971BD">
        <w:t xml:space="preserve"> </w:t>
      </w:r>
      <w:r w:rsidR="00462CE6" w:rsidRPr="003971BD">
        <w:t>специальному</w:t>
      </w:r>
      <w:r w:rsidR="003971BD" w:rsidRPr="003971BD">
        <w:t xml:space="preserve"> </w:t>
      </w:r>
      <w:r w:rsidR="00462CE6" w:rsidRPr="003971BD">
        <w:t>поручению</w:t>
      </w:r>
      <w:r w:rsidR="003971BD" w:rsidRPr="003971BD">
        <w:t xml:space="preserve"> </w:t>
      </w:r>
      <w:r w:rsidR="00462CE6" w:rsidRPr="003971BD">
        <w:t>органов</w:t>
      </w:r>
      <w:r w:rsidR="003971BD" w:rsidRPr="003971BD">
        <w:t xml:space="preserve"> </w:t>
      </w:r>
      <w:r w:rsidR="00462CE6" w:rsidRPr="003971BD">
        <w:t>местного</w:t>
      </w:r>
      <w:r w:rsidR="003971BD" w:rsidRPr="003971BD">
        <w:t xml:space="preserve"> </w:t>
      </w:r>
      <w:r w:rsidR="00462CE6" w:rsidRPr="003971BD">
        <w:t>самоуправления</w:t>
      </w:r>
      <w:r w:rsidR="003971BD" w:rsidRPr="003971BD">
        <w:t xml:space="preserve">). </w:t>
      </w:r>
      <w:r w:rsidRPr="003971BD">
        <w:t>Государственными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частными</w:t>
      </w:r>
      <w:r w:rsidR="003971BD" w:rsidRPr="003971BD">
        <w:t xml:space="preserve"> </w:t>
      </w:r>
      <w:r w:rsidRPr="003971BD">
        <w:t>землями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вправе</w:t>
      </w:r>
      <w:r w:rsidR="003971BD" w:rsidRPr="003971BD">
        <w:t xml:space="preserve"> </w:t>
      </w:r>
      <w:r w:rsidRPr="003971BD">
        <w:t>распоряжаться.</w:t>
      </w:r>
    </w:p>
    <w:p w:rsidR="000B3023" w:rsidRPr="003971BD" w:rsidRDefault="000B3023" w:rsidP="003971BD">
      <w:pPr>
        <w:tabs>
          <w:tab w:val="left" w:pos="726"/>
        </w:tabs>
      </w:pPr>
      <w:r w:rsidRPr="003971BD">
        <w:t>Они</w:t>
      </w:r>
      <w:r w:rsidR="003971BD" w:rsidRPr="003971BD">
        <w:t xml:space="preserve"> </w:t>
      </w:r>
      <w:r w:rsidRPr="003971BD">
        <w:t>вправе</w:t>
      </w:r>
      <w:r w:rsidR="003971BD" w:rsidRPr="003971BD">
        <w:t xml:space="preserve"> </w:t>
      </w:r>
      <w:r w:rsidRPr="003971BD">
        <w:t>проводить</w:t>
      </w:r>
      <w:r w:rsidR="003971BD" w:rsidRPr="003971BD">
        <w:t xml:space="preserve"> </w:t>
      </w:r>
      <w:r w:rsidRPr="003971BD">
        <w:t>объединения,</w:t>
      </w:r>
      <w:r w:rsidR="003971BD" w:rsidRPr="003971BD">
        <w:t xml:space="preserve"> </w:t>
      </w:r>
      <w:r w:rsidRPr="003971BD">
        <w:t>обмен,</w:t>
      </w:r>
      <w:r w:rsidR="003971BD" w:rsidRPr="003971BD">
        <w:t xml:space="preserve"> </w:t>
      </w:r>
      <w:r w:rsidRPr="003971BD">
        <w:t>перераспределение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между</w:t>
      </w:r>
      <w:r w:rsidR="003971BD" w:rsidRPr="003971BD">
        <w:t xml:space="preserve"> </w:t>
      </w:r>
      <w:r w:rsidRPr="003971BD">
        <w:t>муниципальными</w:t>
      </w:r>
      <w:r w:rsidR="003971BD" w:rsidRPr="003971BD">
        <w:t xml:space="preserve"> </w:t>
      </w:r>
      <w:r w:rsidRPr="003971BD">
        <w:t>образованиями.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производиться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основании</w:t>
      </w:r>
      <w:r w:rsidR="003971BD" w:rsidRPr="003971BD">
        <w:t xml:space="preserve"> </w:t>
      </w:r>
      <w:r w:rsidRPr="003971BD">
        <w:t>договора</w:t>
      </w:r>
      <w:r w:rsidR="003971BD" w:rsidRPr="003971BD">
        <w:t xml:space="preserve"> </w:t>
      </w:r>
      <w:r w:rsidRPr="003971BD">
        <w:t>между</w:t>
      </w:r>
      <w:r w:rsidR="003971BD" w:rsidRPr="003971BD">
        <w:t xml:space="preserve"> </w:t>
      </w:r>
      <w:r w:rsidRPr="003971BD">
        <w:t>ними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согласованию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органами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власти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Федерации.</w:t>
      </w:r>
      <w:r w:rsidR="003971BD" w:rsidRPr="003971BD">
        <w:t xml:space="preserve"> </w:t>
      </w:r>
      <w:r w:rsidRPr="003971BD">
        <w:t>Помимо</w:t>
      </w:r>
      <w:r w:rsidR="003971BD" w:rsidRPr="003971BD">
        <w:t xml:space="preserve"> </w:t>
      </w:r>
      <w:r w:rsidRPr="003971BD">
        <w:t>этого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выполняют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публичные</w:t>
      </w:r>
      <w:r w:rsidR="003971BD" w:rsidRPr="003971BD">
        <w:t xml:space="preserve"> </w:t>
      </w:r>
      <w:r w:rsidRPr="003971BD">
        <w:t>функции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органы</w:t>
      </w:r>
      <w:r w:rsidR="003971BD" w:rsidRPr="003971BD">
        <w:t xml:space="preserve"> </w:t>
      </w:r>
      <w:r w:rsidRPr="003971BD">
        <w:t>публичной</w:t>
      </w:r>
      <w:r w:rsidR="003971BD" w:rsidRPr="003971BD">
        <w:t xml:space="preserve"> </w:t>
      </w:r>
      <w:r w:rsidRPr="003971BD">
        <w:t>власти.</w:t>
      </w:r>
    </w:p>
    <w:p w:rsidR="003B7BF8" w:rsidRPr="003971BD" w:rsidRDefault="003B7BF8" w:rsidP="003971BD">
      <w:pPr>
        <w:shd w:val="clear" w:color="auto" w:fill="FFFFFF"/>
        <w:tabs>
          <w:tab w:val="left" w:pos="726"/>
        </w:tabs>
      </w:pPr>
      <w:r w:rsidRPr="003971BD">
        <w:t>Местное</w:t>
      </w:r>
      <w:r w:rsidR="003971BD" w:rsidRPr="003971BD">
        <w:t xml:space="preserve"> </w:t>
      </w:r>
      <w:r w:rsidRPr="003971BD">
        <w:t>самоуправление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 </w:t>
      </w:r>
      <w:r w:rsidRPr="003971BD">
        <w:t>создано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обеспечения</w:t>
      </w:r>
      <w:r w:rsidR="003971BD" w:rsidRPr="003971BD">
        <w:t xml:space="preserve"> </w:t>
      </w:r>
      <w:r w:rsidRPr="003971BD">
        <w:t>самостоятельного</w:t>
      </w:r>
      <w:r w:rsidR="003971BD" w:rsidRPr="003971BD">
        <w:t xml:space="preserve"> </w:t>
      </w:r>
      <w:r w:rsidRPr="003971BD">
        <w:t>решения</w:t>
      </w:r>
      <w:r w:rsidR="003971BD" w:rsidRPr="003971BD">
        <w:t xml:space="preserve"> </w:t>
      </w:r>
      <w:r w:rsidRPr="003971BD">
        <w:t>населением</w:t>
      </w:r>
      <w:r w:rsidR="003971BD" w:rsidRPr="003971BD">
        <w:t xml:space="preserve"> </w:t>
      </w:r>
      <w:r w:rsidRPr="003971BD">
        <w:t>вопросов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значения,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владения,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распоряжения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собственностью.</w:t>
      </w:r>
      <w:r w:rsidR="003971BD" w:rsidRPr="003971BD">
        <w:t xml:space="preserve"> </w:t>
      </w:r>
      <w:r w:rsidR="00CF4334" w:rsidRPr="003971BD">
        <w:t>В</w:t>
      </w:r>
      <w:r w:rsidR="003971BD" w:rsidRPr="003971BD">
        <w:t xml:space="preserve"> </w:t>
      </w:r>
      <w:r w:rsidR="00CF4334" w:rsidRPr="003971BD">
        <w:t>соответствии</w:t>
      </w:r>
      <w:r w:rsidR="003971BD" w:rsidRPr="003971BD">
        <w:t xml:space="preserve"> </w:t>
      </w:r>
      <w:r w:rsidR="00CF4334" w:rsidRPr="003971BD">
        <w:t>со</w:t>
      </w:r>
      <w:r w:rsidR="003971BD" w:rsidRPr="003971BD">
        <w:t xml:space="preserve"> </w:t>
      </w:r>
      <w:r w:rsidR="00CF4334" w:rsidRPr="003971BD">
        <w:t>статьей</w:t>
      </w:r>
      <w:r w:rsidR="003971BD" w:rsidRPr="003971BD">
        <w:t xml:space="preserve"> </w:t>
      </w:r>
      <w:r w:rsidR="00CF4334" w:rsidRPr="003971BD">
        <w:t>132</w:t>
      </w:r>
      <w:r w:rsidR="003971BD" w:rsidRPr="003971BD">
        <w:t xml:space="preserve"> </w:t>
      </w:r>
      <w:r w:rsidR="00CF4334" w:rsidRPr="003971BD">
        <w:t>Конституции</w:t>
      </w:r>
      <w:r w:rsidR="003971BD" w:rsidRPr="003971BD">
        <w:t xml:space="preserve"> </w:t>
      </w:r>
      <w:r w:rsidR="00CF4334" w:rsidRPr="003971BD">
        <w:t>РФ,</w:t>
      </w:r>
      <w:r w:rsidR="003971BD" w:rsidRPr="003971BD">
        <w:t xml:space="preserve"> </w:t>
      </w:r>
      <w:r w:rsidR="00CF4334" w:rsidRPr="003971BD">
        <w:t>о</w:t>
      </w:r>
      <w:r w:rsidRPr="003971BD">
        <w:t>рганы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самоуправления</w:t>
      </w:r>
      <w:r w:rsidR="003971BD" w:rsidRPr="003971BD">
        <w:t xml:space="preserve"> </w:t>
      </w:r>
      <w:r w:rsidRPr="003971BD">
        <w:t>управляют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собственностью,</w:t>
      </w:r>
      <w:r w:rsidR="003971BD" w:rsidRPr="003971BD">
        <w:t xml:space="preserve"> </w:t>
      </w:r>
      <w:r w:rsidRPr="003971BD">
        <w:t>формируют,</w:t>
      </w:r>
      <w:r w:rsidR="003971BD" w:rsidRPr="003971BD">
        <w:t xml:space="preserve"> </w:t>
      </w:r>
      <w:r w:rsidRPr="003971BD">
        <w:t>утверждают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исполняют</w:t>
      </w:r>
      <w:r w:rsidR="003971BD" w:rsidRPr="003971BD">
        <w:t xml:space="preserve"> </w:t>
      </w:r>
      <w:r w:rsidRPr="003971BD">
        <w:t>местный</w:t>
      </w:r>
      <w:r w:rsidR="003971BD" w:rsidRPr="003971BD">
        <w:t xml:space="preserve"> </w:t>
      </w:r>
      <w:r w:rsidRPr="003971BD">
        <w:t>бюджет,</w:t>
      </w:r>
      <w:r w:rsidR="003971BD" w:rsidRPr="003971BD">
        <w:t xml:space="preserve"> </w:t>
      </w:r>
      <w:r w:rsidRPr="003971BD">
        <w:t>устанавливают</w:t>
      </w:r>
      <w:r w:rsidR="003971BD" w:rsidRPr="003971BD">
        <w:t xml:space="preserve"> </w:t>
      </w:r>
      <w:r w:rsidRPr="003971BD">
        <w:t>местные</w:t>
      </w:r>
      <w:r w:rsidR="003971BD" w:rsidRPr="003971BD">
        <w:t xml:space="preserve"> </w:t>
      </w:r>
      <w:r w:rsidRPr="003971BD">
        <w:t>налоги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сборы,</w:t>
      </w:r>
      <w:r w:rsidR="003971BD" w:rsidRPr="003971BD">
        <w:t xml:space="preserve"> </w:t>
      </w:r>
      <w:r w:rsidRPr="003971BD">
        <w:t>осуществляют</w:t>
      </w:r>
      <w:r w:rsidR="003971BD" w:rsidRPr="003971BD">
        <w:t xml:space="preserve"> </w:t>
      </w:r>
      <w:r w:rsidRPr="003971BD">
        <w:t>охрану</w:t>
      </w:r>
      <w:r w:rsidR="003971BD" w:rsidRPr="003971BD">
        <w:t xml:space="preserve"> </w:t>
      </w:r>
      <w:r w:rsidRPr="003971BD">
        <w:t>общественного</w:t>
      </w:r>
      <w:r w:rsidR="003971BD" w:rsidRPr="003971BD">
        <w:t xml:space="preserve"> </w:t>
      </w:r>
      <w:r w:rsidRPr="003971BD">
        <w:t>порядка,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решают</w:t>
      </w:r>
      <w:r w:rsidR="003971BD" w:rsidRPr="003971BD">
        <w:t xml:space="preserve"> </w:t>
      </w:r>
      <w:r w:rsidRPr="003971BD">
        <w:t>иные</w:t>
      </w:r>
      <w:r w:rsidR="003971BD" w:rsidRPr="003971BD">
        <w:t xml:space="preserve"> </w:t>
      </w:r>
      <w:r w:rsidRPr="003971BD">
        <w:t>вопросы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значения</w:t>
      </w:r>
      <w:r w:rsidR="00CF4334" w:rsidRPr="003971BD">
        <w:t>.</w:t>
      </w:r>
    </w:p>
    <w:p w:rsidR="003971BD" w:rsidRPr="003971BD" w:rsidRDefault="005969C1" w:rsidP="003971BD">
      <w:pPr>
        <w:shd w:val="clear" w:color="auto" w:fill="FFFFFF"/>
        <w:tabs>
          <w:tab w:val="left" w:pos="726"/>
        </w:tabs>
      </w:pPr>
      <w:r w:rsidRPr="003971BD">
        <w:t>Примером</w:t>
      </w:r>
      <w:r w:rsidR="003971BD" w:rsidRPr="003971BD">
        <w:t xml:space="preserve"> </w:t>
      </w:r>
      <w:r w:rsidRPr="003971BD">
        <w:t>оформления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оспаривания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служить</w:t>
      </w:r>
      <w:r w:rsidR="003971BD" w:rsidRPr="003971BD">
        <w:t xml:space="preserve"> </w:t>
      </w:r>
      <w:r w:rsidRPr="003971BD">
        <w:t>арбитражное</w:t>
      </w:r>
      <w:r w:rsidR="003971BD" w:rsidRPr="003971BD">
        <w:t xml:space="preserve"> </w:t>
      </w:r>
      <w:r w:rsidRPr="003971BD">
        <w:t>дело,</w:t>
      </w:r>
      <w:r w:rsidR="003971BD" w:rsidRPr="003971BD">
        <w:t xml:space="preserve"> </w:t>
      </w:r>
      <w:r w:rsidRPr="003971BD">
        <w:t>рассмотренное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Центральном</w:t>
      </w:r>
      <w:r w:rsidR="003971BD" w:rsidRPr="003971BD">
        <w:t xml:space="preserve"> </w:t>
      </w:r>
      <w:r w:rsidRPr="003971BD">
        <w:t>округе.</w:t>
      </w:r>
    </w:p>
    <w:p w:rsidR="005969C1" w:rsidRPr="003971BD" w:rsidRDefault="003971BD" w:rsidP="003971BD">
      <w:pPr>
        <w:shd w:val="clear" w:color="auto" w:fill="FFFFFF"/>
        <w:tabs>
          <w:tab w:val="left" w:pos="726"/>
        </w:tabs>
      </w:pPr>
      <w:r>
        <w:t>"</w:t>
      </w:r>
      <w:r w:rsidR="005969C1" w:rsidRPr="003971BD">
        <w:t>Как</w:t>
      </w:r>
      <w:r w:rsidRPr="003971BD">
        <w:t xml:space="preserve"> </w:t>
      </w:r>
      <w:r w:rsidR="005969C1" w:rsidRPr="003971BD">
        <w:t>установлено</w:t>
      </w:r>
      <w:r w:rsidRPr="003971BD">
        <w:t xml:space="preserve"> </w:t>
      </w:r>
      <w:r w:rsidR="005969C1" w:rsidRPr="003971BD">
        <w:t>судом</w:t>
      </w:r>
      <w:r w:rsidRPr="003971BD">
        <w:t xml:space="preserve"> </w:t>
      </w:r>
      <w:r w:rsidR="005969C1" w:rsidRPr="003971BD">
        <w:t>и</w:t>
      </w:r>
      <w:r w:rsidRPr="003971BD">
        <w:t xml:space="preserve"> </w:t>
      </w:r>
      <w:r w:rsidR="005969C1" w:rsidRPr="003971BD">
        <w:t>следует</w:t>
      </w:r>
      <w:r w:rsidRPr="003971BD">
        <w:t xml:space="preserve"> </w:t>
      </w:r>
      <w:r w:rsidR="005969C1" w:rsidRPr="003971BD">
        <w:t>из</w:t>
      </w:r>
      <w:r w:rsidRPr="003971BD">
        <w:t xml:space="preserve"> </w:t>
      </w:r>
      <w:r w:rsidR="005969C1" w:rsidRPr="003971BD">
        <w:t>материа</w:t>
      </w:r>
      <w:r w:rsidR="00B83D03" w:rsidRPr="003971BD">
        <w:t>лов</w:t>
      </w:r>
      <w:r w:rsidRPr="003971BD">
        <w:t xml:space="preserve"> </w:t>
      </w:r>
      <w:r w:rsidR="00B83D03" w:rsidRPr="003971BD">
        <w:t>дела,</w:t>
      </w:r>
      <w:r w:rsidRPr="003971BD">
        <w:t xml:space="preserve"> </w:t>
      </w:r>
      <w:r w:rsidR="00B83D03" w:rsidRPr="003971BD">
        <w:t>постановлением</w:t>
      </w:r>
      <w:r w:rsidRPr="003971BD">
        <w:t xml:space="preserve"> </w:t>
      </w:r>
      <w:r w:rsidR="00B83D03" w:rsidRPr="003971BD">
        <w:t>мэра</w:t>
      </w:r>
      <w:r w:rsidRPr="003971BD">
        <w:t xml:space="preserve"> </w:t>
      </w:r>
      <w:r w:rsidR="00B83D03" w:rsidRPr="003971BD">
        <w:t>города</w:t>
      </w:r>
      <w:r w:rsidRPr="003971BD">
        <w:t xml:space="preserve"> </w:t>
      </w:r>
      <w:r w:rsidR="005969C1" w:rsidRPr="003971BD">
        <w:t>Тамбова</w:t>
      </w:r>
      <w:r w:rsidRPr="003971BD">
        <w:t xml:space="preserve"> </w:t>
      </w:r>
      <w:r w:rsidR="005969C1" w:rsidRPr="003971BD">
        <w:t>было</w:t>
      </w:r>
      <w:r w:rsidRPr="003971BD">
        <w:t xml:space="preserve"> </w:t>
      </w:r>
      <w:r w:rsidR="005969C1" w:rsidRPr="003971BD">
        <w:t>разрешено</w:t>
      </w:r>
      <w:r w:rsidRPr="003971BD">
        <w:t xml:space="preserve"> </w:t>
      </w:r>
      <w:r w:rsidR="005969C1" w:rsidRPr="003971BD">
        <w:t>провести</w:t>
      </w:r>
      <w:r w:rsidRPr="003971BD">
        <w:t xml:space="preserve"> </w:t>
      </w:r>
      <w:r w:rsidR="005969C1" w:rsidRPr="003971BD">
        <w:t>разработку</w:t>
      </w:r>
      <w:r w:rsidRPr="003971BD">
        <w:t xml:space="preserve"> </w:t>
      </w:r>
      <w:r w:rsidR="005969C1" w:rsidRPr="003971BD">
        <w:t>проекта</w:t>
      </w:r>
      <w:r w:rsidRPr="003971BD">
        <w:t xml:space="preserve"> </w:t>
      </w:r>
      <w:r w:rsidR="005969C1" w:rsidRPr="003971BD">
        <w:t>благоустройства</w:t>
      </w:r>
      <w:r w:rsidRPr="003971BD">
        <w:t xml:space="preserve"> </w:t>
      </w:r>
      <w:r w:rsidR="005969C1" w:rsidRPr="003971BD">
        <w:t>лодочной</w:t>
      </w:r>
      <w:r w:rsidRPr="003971BD">
        <w:t xml:space="preserve"> </w:t>
      </w:r>
      <w:r w:rsidR="005969C1" w:rsidRPr="003971BD">
        <w:t>пристани</w:t>
      </w:r>
      <w:r w:rsidRPr="003971BD">
        <w:t xml:space="preserve"> </w:t>
      </w:r>
      <w:r w:rsidR="005969C1" w:rsidRPr="003971BD">
        <w:t>в</w:t>
      </w:r>
      <w:r w:rsidRPr="003971BD">
        <w:t xml:space="preserve"> </w:t>
      </w:r>
      <w:r w:rsidR="005969C1" w:rsidRPr="003971BD">
        <w:t>районе</w:t>
      </w:r>
      <w:r w:rsidRPr="003971BD">
        <w:t xml:space="preserve"> </w:t>
      </w:r>
      <w:r w:rsidR="005969C1" w:rsidRPr="003971BD">
        <w:t>ул</w:t>
      </w:r>
      <w:r>
        <w:t xml:space="preserve">.Н. </w:t>
      </w:r>
      <w:r w:rsidR="005969C1" w:rsidRPr="003971BD">
        <w:t>с</w:t>
      </w:r>
      <w:r w:rsidRPr="003971BD">
        <w:t xml:space="preserve"> </w:t>
      </w:r>
      <w:r w:rsidR="005969C1" w:rsidRPr="003971BD">
        <w:t>целью</w:t>
      </w:r>
      <w:r w:rsidRPr="003971BD">
        <w:t xml:space="preserve"> </w:t>
      </w:r>
      <w:r w:rsidR="005969C1" w:rsidRPr="003971BD">
        <w:t>последующего</w:t>
      </w:r>
      <w:r w:rsidRPr="003971BD">
        <w:t xml:space="preserve"> </w:t>
      </w:r>
      <w:r w:rsidR="005969C1" w:rsidRPr="003971BD">
        <w:t>получения</w:t>
      </w:r>
      <w:r w:rsidRPr="003971BD">
        <w:t xml:space="preserve"> </w:t>
      </w:r>
      <w:r w:rsidR="005969C1" w:rsidRPr="003971BD">
        <w:t>разрешения</w:t>
      </w:r>
      <w:r w:rsidRPr="003971BD">
        <w:t xml:space="preserve"> </w:t>
      </w:r>
      <w:r w:rsidR="005969C1" w:rsidRPr="003971BD">
        <w:t>на</w:t>
      </w:r>
      <w:r w:rsidRPr="003971BD">
        <w:t xml:space="preserve"> </w:t>
      </w:r>
      <w:r w:rsidR="005969C1" w:rsidRPr="003971BD">
        <w:t>строительство.</w:t>
      </w:r>
      <w:r w:rsidRPr="003971BD">
        <w:t xml:space="preserve"> </w:t>
      </w:r>
      <w:r w:rsidR="005969C1" w:rsidRPr="003971BD">
        <w:t>Проект</w:t>
      </w:r>
      <w:r w:rsidRPr="003971BD">
        <w:t xml:space="preserve"> </w:t>
      </w:r>
      <w:r w:rsidR="005969C1" w:rsidRPr="003971BD">
        <w:t>был</w:t>
      </w:r>
      <w:r w:rsidRPr="003971BD">
        <w:t xml:space="preserve"> </w:t>
      </w:r>
      <w:r w:rsidR="005969C1" w:rsidRPr="003971BD">
        <w:t>согласован</w:t>
      </w:r>
      <w:r w:rsidRPr="003971BD">
        <w:t xml:space="preserve"> </w:t>
      </w:r>
      <w:r w:rsidR="005969C1" w:rsidRPr="003971BD">
        <w:t>с</w:t>
      </w:r>
      <w:r w:rsidRPr="003971BD">
        <w:t xml:space="preserve"> </w:t>
      </w:r>
      <w:r w:rsidR="005969C1" w:rsidRPr="003971BD">
        <w:t>Госкомитетом</w:t>
      </w:r>
      <w:r w:rsidRPr="003971BD">
        <w:t xml:space="preserve"> </w:t>
      </w:r>
      <w:r w:rsidR="005969C1" w:rsidRPr="003971BD">
        <w:t>по</w:t>
      </w:r>
      <w:r w:rsidRPr="003971BD">
        <w:t xml:space="preserve"> </w:t>
      </w:r>
      <w:r w:rsidR="005969C1" w:rsidRPr="003971BD">
        <w:t>охране</w:t>
      </w:r>
      <w:r w:rsidRPr="003971BD">
        <w:t xml:space="preserve"> </w:t>
      </w:r>
      <w:r w:rsidR="005969C1" w:rsidRPr="003971BD">
        <w:t>окружающей</w:t>
      </w:r>
      <w:r w:rsidRPr="003971BD">
        <w:t xml:space="preserve"> </w:t>
      </w:r>
      <w:r w:rsidR="005969C1" w:rsidRPr="003971BD">
        <w:t>среды</w:t>
      </w:r>
      <w:r w:rsidRPr="003971BD">
        <w:t xml:space="preserve"> </w:t>
      </w:r>
      <w:r w:rsidR="005969C1" w:rsidRPr="003971BD">
        <w:t>Тамбовской</w:t>
      </w:r>
      <w:r w:rsidRPr="003971BD">
        <w:t xml:space="preserve"> </w:t>
      </w:r>
      <w:r w:rsidR="005969C1" w:rsidRPr="003971BD">
        <w:t>области,</w:t>
      </w:r>
      <w:r w:rsidRPr="003971BD">
        <w:t xml:space="preserve"> </w:t>
      </w:r>
      <w:r w:rsidR="005969C1" w:rsidRPr="003971BD">
        <w:t>областным</w:t>
      </w:r>
      <w:r w:rsidRPr="003971BD">
        <w:t xml:space="preserve"> </w:t>
      </w:r>
      <w:r w:rsidR="005969C1" w:rsidRPr="003971BD">
        <w:t>комитетом</w:t>
      </w:r>
      <w:r w:rsidRPr="003971BD">
        <w:t xml:space="preserve"> </w:t>
      </w:r>
      <w:r w:rsidR="005969C1" w:rsidRPr="003971BD">
        <w:t>водного</w:t>
      </w:r>
      <w:r w:rsidRPr="003971BD">
        <w:t xml:space="preserve"> </w:t>
      </w:r>
      <w:r w:rsidR="005969C1" w:rsidRPr="003971BD">
        <w:t>хозяйства,</w:t>
      </w:r>
      <w:r w:rsidRPr="003971BD">
        <w:t xml:space="preserve"> </w:t>
      </w:r>
      <w:r w:rsidR="005969C1" w:rsidRPr="003971BD">
        <w:t>центром</w:t>
      </w:r>
      <w:r w:rsidRPr="003971BD">
        <w:t xml:space="preserve"> </w:t>
      </w:r>
      <w:r w:rsidR="005969C1" w:rsidRPr="003971BD">
        <w:t>Госсанэпидемнадзора,</w:t>
      </w:r>
      <w:r w:rsidRPr="003971BD">
        <w:t xml:space="preserve"> </w:t>
      </w:r>
      <w:r w:rsidR="005969C1" w:rsidRPr="003971BD">
        <w:t>одобрен</w:t>
      </w:r>
      <w:r w:rsidRPr="003971BD">
        <w:t xml:space="preserve"> </w:t>
      </w:r>
      <w:r w:rsidR="005969C1" w:rsidRPr="003971BD">
        <w:t>архитектурно-градостроительным</w:t>
      </w:r>
      <w:r w:rsidRPr="003971BD">
        <w:t xml:space="preserve"> </w:t>
      </w:r>
      <w:r w:rsidR="005969C1" w:rsidRPr="003971BD">
        <w:t>советом</w:t>
      </w:r>
      <w:r w:rsidRPr="003971BD">
        <w:t xml:space="preserve"> </w:t>
      </w:r>
      <w:r w:rsidR="005969C1" w:rsidRPr="003971BD">
        <w:t>при</w:t>
      </w:r>
      <w:r w:rsidRPr="003971BD">
        <w:t xml:space="preserve"> </w:t>
      </w:r>
      <w:r w:rsidR="005969C1" w:rsidRPr="003971BD">
        <w:t>главном</w:t>
      </w:r>
      <w:r w:rsidRPr="003971BD">
        <w:t xml:space="preserve"> </w:t>
      </w:r>
      <w:r w:rsidR="005969C1" w:rsidRPr="003971BD">
        <w:t>архитекторе</w:t>
      </w:r>
      <w:r w:rsidRPr="003971BD">
        <w:t xml:space="preserve"> </w:t>
      </w:r>
      <w:r w:rsidR="005969C1" w:rsidRPr="003971BD">
        <w:t>области.</w:t>
      </w:r>
      <w:r w:rsidRPr="003971BD">
        <w:t xml:space="preserve"> </w:t>
      </w:r>
      <w:r w:rsidR="005969C1" w:rsidRPr="003971BD">
        <w:t>Окончательно</w:t>
      </w:r>
      <w:r w:rsidRPr="003971BD">
        <w:t xml:space="preserve"> </w:t>
      </w:r>
      <w:r w:rsidR="005969C1" w:rsidRPr="003971BD">
        <w:t>построенные</w:t>
      </w:r>
      <w:r w:rsidRPr="003971BD">
        <w:t xml:space="preserve"> </w:t>
      </w:r>
      <w:r w:rsidR="005969C1" w:rsidRPr="003971BD">
        <w:t>объекты</w:t>
      </w:r>
      <w:r w:rsidRPr="003971BD">
        <w:t xml:space="preserve"> </w:t>
      </w:r>
      <w:r w:rsidR="005969C1" w:rsidRPr="003971BD">
        <w:t>были</w:t>
      </w:r>
      <w:r w:rsidRPr="003971BD">
        <w:t xml:space="preserve"> </w:t>
      </w:r>
      <w:r w:rsidR="005969C1" w:rsidRPr="003971BD">
        <w:t>согласованы</w:t>
      </w:r>
      <w:r w:rsidRPr="003971BD">
        <w:t xml:space="preserve"> </w:t>
      </w:r>
      <w:r w:rsidR="005969C1" w:rsidRPr="003971BD">
        <w:t>с</w:t>
      </w:r>
      <w:r w:rsidRPr="003971BD">
        <w:t xml:space="preserve"> </w:t>
      </w:r>
      <w:r w:rsidR="005969C1" w:rsidRPr="003971BD">
        <w:t>главным</w:t>
      </w:r>
      <w:r w:rsidRPr="003971BD">
        <w:t xml:space="preserve"> </w:t>
      </w:r>
      <w:r w:rsidR="005969C1" w:rsidRPr="003971BD">
        <w:t>архитектором</w:t>
      </w:r>
      <w:r w:rsidRPr="003971BD">
        <w:t xml:space="preserve"> </w:t>
      </w:r>
      <w:r w:rsidR="005969C1" w:rsidRPr="003971BD">
        <w:t>Управления</w:t>
      </w:r>
      <w:r w:rsidRPr="003971BD">
        <w:t xml:space="preserve"> </w:t>
      </w:r>
      <w:r w:rsidR="005969C1" w:rsidRPr="003971BD">
        <w:t>как</w:t>
      </w:r>
      <w:r w:rsidRPr="003971BD">
        <w:t xml:space="preserve"> </w:t>
      </w:r>
      <w:r w:rsidR="005969C1" w:rsidRPr="003971BD">
        <w:t>спортивно-оздоровительный</w:t>
      </w:r>
      <w:r w:rsidRPr="003971BD">
        <w:t xml:space="preserve"> </w:t>
      </w:r>
      <w:r w:rsidR="005969C1" w:rsidRPr="003971BD">
        <w:t>комплекс</w:t>
      </w:r>
      <w:r>
        <w:t xml:space="preserve"> "</w:t>
      </w:r>
      <w:r w:rsidR="005969C1" w:rsidRPr="003971BD">
        <w:t>П</w:t>
      </w:r>
      <w:r>
        <w:t>"</w:t>
      </w:r>
      <w:r w:rsidR="005969C1" w:rsidRPr="003971BD">
        <w:t>.</w:t>
      </w:r>
      <w:r w:rsidRPr="003971BD">
        <w:t xml:space="preserve"> </w:t>
      </w:r>
      <w:r w:rsidR="005969C1" w:rsidRPr="003971BD">
        <w:t>Между</w:t>
      </w:r>
      <w:r w:rsidRPr="003971BD">
        <w:t xml:space="preserve"> </w:t>
      </w:r>
      <w:r w:rsidR="005969C1" w:rsidRPr="003971BD">
        <w:t>предпринимателем</w:t>
      </w:r>
      <w:r w:rsidRPr="003971BD">
        <w:t xml:space="preserve"> </w:t>
      </w:r>
      <w:r w:rsidR="005969C1" w:rsidRPr="003971BD">
        <w:t>М.</w:t>
      </w:r>
      <w:r w:rsidRPr="003971BD">
        <w:t xml:space="preserve"> </w:t>
      </w:r>
      <w:r w:rsidR="005969C1" w:rsidRPr="003971BD">
        <w:t>и</w:t>
      </w:r>
      <w:r w:rsidRPr="003971BD">
        <w:t xml:space="preserve"> </w:t>
      </w:r>
      <w:r w:rsidR="005969C1" w:rsidRPr="003971BD">
        <w:t>Тамбовским</w:t>
      </w:r>
      <w:r w:rsidRPr="003971BD">
        <w:t xml:space="preserve"> </w:t>
      </w:r>
      <w:r w:rsidR="005969C1" w:rsidRPr="003971BD">
        <w:t>областным</w:t>
      </w:r>
      <w:r w:rsidRPr="003971BD">
        <w:t xml:space="preserve"> </w:t>
      </w:r>
      <w:r w:rsidR="005969C1" w:rsidRPr="003971BD">
        <w:t>обществом</w:t>
      </w:r>
      <w:r w:rsidRPr="003971BD">
        <w:t xml:space="preserve"> </w:t>
      </w:r>
      <w:r w:rsidR="005969C1" w:rsidRPr="003971BD">
        <w:t>охотников</w:t>
      </w:r>
      <w:r w:rsidRPr="003971BD">
        <w:t xml:space="preserve"> </w:t>
      </w:r>
      <w:r w:rsidR="005969C1" w:rsidRPr="003971BD">
        <w:t>и</w:t>
      </w:r>
      <w:r w:rsidRPr="003971BD">
        <w:t xml:space="preserve"> </w:t>
      </w:r>
      <w:r w:rsidR="005969C1" w:rsidRPr="003971BD">
        <w:t>рыболовов</w:t>
      </w:r>
      <w:r w:rsidRPr="003971BD">
        <w:t xml:space="preserve"> </w:t>
      </w:r>
      <w:r w:rsidR="005969C1" w:rsidRPr="003971BD">
        <w:t>заключен</w:t>
      </w:r>
      <w:r w:rsidRPr="003971BD">
        <w:t xml:space="preserve"> </w:t>
      </w:r>
      <w:r w:rsidR="005969C1" w:rsidRPr="003971BD">
        <w:t>договор</w:t>
      </w:r>
      <w:r w:rsidRPr="003971BD">
        <w:t xml:space="preserve"> </w:t>
      </w:r>
      <w:r w:rsidR="005969C1" w:rsidRPr="003971BD">
        <w:t>на</w:t>
      </w:r>
      <w:r w:rsidRPr="003971BD">
        <w:t xml:space="preserve"> </w:t>
      </w:r>
      <w:r w:rsidR="005969C1" w:rsidRPr="003971BD">
        <w:t>аренду</w:t>
      </w:r>
      <w:r w:rsidRPr="003971BD">
        <w:t xml:space="preserve"> </w:t>
      </w:r>
      <w:r w:rsidR="005969C1" w:rsidRPr="003971BD">
        <w:t>лодочной</w:t>
      </w:r>
      <w:r w:rsidRPr="003971BD">
        <w:t xml:space="preserve"> </w:t>
      </w:r>
      <w:r w:rsidR="005969C1" w:rsidRPr="003971BD">
        <w:t>пристани</w:t>
      </w:r>
      <w:r w:rsidRPr="003971BD">
        <w:t xml:space="preserve"> </w:t>
      </w:r>
      <w:r w:rsidR="005969C1" w:rsidRPr="003971BD">
        <w:t>сроком</w:t>
      </w:r>
      <w:r w:rsidRPr="003971BD">
        <w:t xml:space="preserve"> </w:t>
      </w:r>
      <w:r w:rsidR="005969C1" w:rsidRPr="003971BD">
        <w:t>на</w:t>
      </w:r>
      <w:r w:rsidRPr="003971BD">
        <w:t xml:space="preserve"> </w:t>
      </w:r>
      <w:r w:rsidR="005969C1" w:rsidRPr="003971BD">
        <w:t>25</w:t>
      </w:r>
      <w:r w:rsidRPr="003971BD">
        <w:t xml:space="preserve"> </w:t>
      </w:r>
      <w:r w:rsidR="005969C1" w:rsidRPr="003971BD">
        <w:t>лет.</w:t>
      </w:r>
    </w:p>
    <w:p w:rsidR="005969C1" w:rsidRPr="003971BD" w:rsidRDefault="005969C1" w:rsidP="003971BD">
      <w:pPr>
        <w:shd w:val="clear" w:color="auto" w:fill="FFFFFF"/>
        <w:tabs>
          <w:tab w:val="left" w:pos="726"/>
        </w:tabs>
      </w:pPr>
      <w:r w:rsidRPr="003971BD">
        <w:t>Решением</w:t>
      </w:r>
      <w:r w:rsidR="003971BD" w:rsidRPr="003971BD">
        <w:t xml:space="preserve"> </w:t>
      </w:r>
      <w:r w:rsidRPr="003971BD">
        <w:t>Арбитражного</w:t>
      </w:r>
      <w:r w:rsidR="003971BD" w:rsidRPr="003971BD">
        <w:t xml:space="preserve"> </w:t>
      </w:r>
      <w:r w:rsidRPr="003971BD">
        <w:t>суда</w:t>
      </w:r>
      <w:r w:rsidR="003971BD" w:rsidRPr="003971BD">
        <w:t xml:space="preserve"> </w:t>
      </w:r>
      <w:r w:rsidRPr="003971BD">
        <w:t>Тамбовской</w:t>
      </w:r>
      <w:r w:rsidR="003971BD" w:rsidRPr="003971BD">
        <w:t xml:space="preserve"> </w:t>
      </w:r>
      <w:r w:rsidRPr="003971BD">
        <w:t>области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М.</w:t>
      </w:r>
      <w:r w:rsidR="003971BD" w:rsidRPr="003971BD">
        <w:t xml:space="preserve"> </w:t>
      </w:r>
      <w:r w:rsidRPr="003971BD">
        <w:t>установлен</w:t>
      </w:r>
      <w:r w:rsidR="003971BD" w:rsidRPr="003971BD">
        <w:t xml:space="preserve"> </w:t>
      </w:r>
      <w:r w:rsidRPr="003971BD">
        <w:t>факт</w:t>
      </w:r>
      <w:r w:rsidR="003971BD" w:rsidRPr="003971BD">
        <w:t xml:space="preserve"> </w:t>
      </w:r>
      <w:r w:rsidRPr="003971BD">
        <w:t>владения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объектами,</w:t>
      </w:r>
      <w:r w:rsidR="003971BD" w:rsidRPr="003971BD">
        <w:t xml:space="preserve"> </w:t>
      </w:r>
      <w:r w:rsidRPr="003971BD">
        <w:t>расположенными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лодочной</w:t>
      </w:r>
      <w:r w:rsidR="003971BD" w:rsidRPr="003971BD">
        <w:t xml:space="preserve"> </w:t>
      </w:r>
      <w:r w:rsidRPr="003971BD">
        <w:t>пристани.</w:t>
      </w:r>
      <w:r w:rsidR="003971BD" w:rsidRPr="003971BD">
        <w:t xml:space="preserve"> </w:t>
      </w:r>
      <w:r w:rsidRPr="003971BD">
        <w:t>Позднее,</w:t>
      </w:r>
      <w:r w:rsidR="003971BD" w:rsidRPr="003971BD">
        <w:t xml:space="preserve"> </w:t>
      </w:r>
      <w:r w:rsidRPr="003971BD">
        <w:t>решением</w:t>
      </w:r>
      <w:r w:rsidR="003971BD" w:rsidRPr="003971BD">
        <w:t xml:space="preserve"> </w:t>
      </w:r>
      <w:r w:rsidRPr="003971BD">
        <w:t>суда</w:t>
      </w:r>
      <w:r w:rsidR="003971BD" w:rsidRPr="003971BD">
        <w:t xml:space="preserve"> </w:t>
      </w:r>
      <w:r w:rsidRPr="003971BD">
        <w:t>данные</w:t>
      </w:r>
      <w:r w:rsidR="003971BD" w:rsidRPr="003971BD">
        <w:t xml:space="preserve"> </w:t>
      </w:r>
      <w:r w:rsidRPr="003971BD">
        <w:t>объекты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признаны</w:t>
      </w:r>
      <w:r w:rsidR="003971BD" w:rsidRPr="003971BD">
        <w:t xml:space="preserve"> </w:t>
      </w:r>
      <w:r w:rsidRPr="003971BD">
        <w:t>самовольно</w:t>
      </w:r>
      <w:r w:rsidR="003971BD" w:rsidRPr="003971BD">
        <w:t xml:space="preserve"> </w:t>
      </w:r>
      <w:r w:rsidRPr="003971BD">
        <w:t>построенными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иске</w:t>
      </w:r>
      <w:r w:rsidR="003971BD" w:rsidRPr="003971BD">
        <w:t xml:space="preserve"> </w:t>
      </w:r>
      <w:r w:rsidRPr="003971BD">
        <w:t>мэрии</w:t>
      </w:r>
      <w:r w:rsidR="003971BD" w:rsidRPr="003971BD">
        <w:t xml:space="preserve"> </w:t>
      </w:r>
      <w:r w:rsidRPr="003971BD">
        <w:t>города</w:t>
      </w:r>
      <w:r w:rsidR="003971BD" w:rsidRPr="003971BD">
        <w:t xml:space="preserve"> </w:t>
      </w:r>
      <w:r w:rsidRPr="003971BD">
        <w:t>Тамбова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М.</w:t>
      </w:r>
      <w:r w:rsidR="003971BD" w:rsidRPr="003971BD">
        <w:t xml:space="preserve"> </w:t>
      </w:r>
      <w:r w:rsidRPr="003971BD">
        <w:t>об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сносе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отказано.</w:t>
      </w:r>
      <w:r w:rsidR="003971BD" w:rsidRPr="003971BD">
        <w:t xml:space="preserve"> </w:t>
      </w:r>
      <w:r w:rsidRPr="003971BD">
        <w:t>Являясь</w:t>
      </w:r>
      <w:r w:rsidR="003971BD" w:rsidRPr="003971BD">
        <w:t xml:space="preserve"> </w:t>
      </w:r>
      <w:r w:rsidRPr="003971BD">
        <w:t>собственником</w:t>
      </w:r>
      <w:r w:rsidR="003971BD" w:rsidRPr="003971BD">
        <w:t xml:space="preserve"> </w:t>
      </w:r>
      <w:r w:rsidRPr="003971BD">
        <w:t>недвижимости,</w:t>
      </w:r>
      <w:r w:rsidR="003971BD" w:rsidRPr="003971BD">
        <w:t xml:space="preserve"> </w:t>
      </w:r>
      <w:r w:rsidRPr="003971BD">
        <w:t>находящейся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лодочной</w:t>
      </w:r>
      <w:r w:rsidR="003971BD" w:rsidRPr="003971BD">
        <w:t xml:space="preserve"> </w:t>
      </w:r>
      <w:r w:rsidRPr="003971BD">
        <w:t>пристани,</w:t>
      </w:r>
      <w:r w:rsidR="003971BD" w:rsidRPr="003971BD">
        <w:t xml:space="preserve"> </w:t>
      </w:r>
      <w:r w:rsidRPr="003971BD">
        <w:t>истец</w:t>
      </w:r>
      <w:r w:rsidR="003971BD" w:rsidRPr="003971BD">
        <w:t xml:space="preserve"> </w:t>
      </w:r>
      <w:r w:rsidRPr="003971BD">
        <w:t>обратился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иском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понуждении</w:t>
      </w:r>
      <w:r w:rsidR="003971BD" w:rsidRPr="003971BD">
        <w:t xml:space="preserve"> </w:t>
      </w:r>
      <w:r w:rsidRPr="003971BD">
        <w:t>Комитета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управлению</w:t>
      </w:r>
      <w:r w:rsidR="003971BD" w:rsidRPr="003971BD">
        <w:t xml:space="preserve"> </w:t>
      </w:r>
      <w:r w:rsidRPr="003971BD">
        <w:t>земельными</w:t>
      </w:r>
      <w:r w:rsidR="003971BD" w:rsidRPr="003971BD">
        <w:t xml:space="preserve"> </w:t>
      </w:r>
      <w:r w:rsidRPr="003971BD">
        <w:t>ресурсами</w:t>
      </w:r>
      <w:r w:rsidR="003971BD" w:rsidRPr="003971BD">
        <w:t xml:space="preserve"> </w:t>
      </w:r>
      <w:r w:rsidRPr="003971BD">
        <w:t>города</w:t>
      </w:r>
      <w:r w:rsidR="003971BD" w:rsidRPr="003971BD">
        <w:t xml:space="preserve"> </w:t>
      </w:r>
      <w:r w:rsidRPr="003971BD">
        <w:t>Тамбова</w:t>
      </w:r>
      <w:r w:rsidR="003971BD" w:rsidRPr="003971BD">
        <w:t xml:space="preserve"> </w:t>
      </w:r>
      <w:r w:rsidRPr="003971BD">
        <w:t>выделить</w:t>
      </w:r>
      <w:r w:rsidR="003971BD" w:rsidRPr="003971BD">
        <w:t xml:space="preserve"> </w:t>
      </w:r>
      <w:r w:rsidRPr="003971BD">
        <w:t>ему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под</w:t>
      </w:r>
      <w:r w:rsidR="003971BD" w:rsidRPr="003971BD">
        <w:t xml:space="preserve"> </w:t>
      </w:r>
      <w:r w:rsidRPr="003971BD">
        <w:t>возведенные</w:t>
      </w:r>
      <w:r w:rsidR="003971BD" w:rsidRPr="003971BD">
        <w:t xml:space="preserve"> </w:t>
      </w:r>
      <w:r w:rsidRPr="003971BD">
        <w:t>объекты.</w:t>
      </w:r>
      <w:r w:rsidR="003971BD" w:rsidRPr="003971BD">
        <w:t xml:space="preserve"> </w:t>
      </w:r>
      <w:r w:rsidRPr="003971BD">
        <w:t>Удовлетворяя</w:t>
      </w:r>
      <w:r w:rsidR="003971BD" w:rsidRPr="003971BD">
        <w:t xml:space="preserve"> </w:t>
      </w:r>
      <w:r w:rsidRPr="003971BD">
        <w:t>исковые</w:t>
      </w:r>
      <w:r w:rsidR="003971BD" w:rsidRPr="003971BD">
        <w:t xml:space="preserve"> </w:t>
      </w:r>
      <w:r w:rsidRPr="003971BD">
        <w:t>требования,</w:t>
      </w:r>
      <w:r w:rsidR="003971BD" w:rsidRPr="003971BD">
        <w:t xml:space="preserve"> </w:t>
      </w:r>
      <w:r w:rsidRPr="003971BD">
        <w:t>суд</w:t>
      </w:r>
      <w:r w:rsidR="003971BD" w:rsidRPr="003971BD">
        <w:t xml:space="preserve"> </w:t>
      </w:r>
      <w:r w:rsidRPr="003971BD">
        <w:t>исходил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того,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="00B83D03" w:rsidRPr="003971BD">
        <w:t>земля,</w:t>
      </w:r>
      <w:r w:rsidR="003971BD" w:rsidRPr="003971BD">
        <w:t xml:space="preserve"> </w:t>
      </w:r>
      <w:r w:rsidR="00B83D03" w:rsidRPr="003971BD">
        <w:t>на</w:t>
      </w:r>
      <w:r w:rsidR="003971BD" w:rsidRPr="003971BD">
        <w:t xml:space="preserve"> </w:t>
      </w:r>
      <w:r w:rsidR="00B83D03" w:rsidRPr="003971BD">
        <w:t>которой</w:t>
      </w:r>
      <w:r w:rsidR="003971BD" w:rsidRPr="003971BD">
        <w:t xml:space="preserve"> </w:t>
      </w:r>
      <w:r w:rsidR="00B83D03" w:rsidRPr="003971BD">
        <w:t>находятся</w:t>
      </w:r>
      <w:r w:rsidR="003971BD" w:rsidRPr="003971BD">
        <w:t xml:space="preserve"> </w:t>
      </w:r>
      <w:r w:rsidR="00B83D03" w:rsidRPr="003971BD">
        <w:t>принадлежащие</w:t>
      </w:r>
      <w:r w:rsidR="003971BD" w:rsidRPr="003971BD">
        <w:t xml:space="preserve"> </w:t>
      </w:r>
      <w:r w:rsidR="00B83D03" w:rsidRPr="003971BD">
        <w:t>истцу</w:t>
      </w:r>
      <w:r w:rsidR="003971BD" w:rsidRPr="003971BD">
        <w:t xml:space="preserve"> </w:t>
      </w:r>
      <w:r w:rsidR="00B83D03" w:rsidRPr="003971BD">
        <w:t>строения,</w:t>
      </w:r>
      <w:r w:rsidR="003971BD" w:rsidRPr="003971BD">
        <w:t xml:space="preserve"> </w:t>
      </w:r>
      <w:r w:rsidR="00B83D03" w:rsidRPr="003971BD">
        <w:t>является</w:t>
      </w:r>
      <w:r w:rsidR="003971BD" w:rsidRPr="003971BD">
        <w:t xml:space="preserve"> </w:t>
      </w:r>
      <w:r w:rsidR="00B83D03" w:rsidRPr="003971BD">
        <w:t>муниципальной</w:t>
      </w:r>
      <w:r w:rsidR="003971BD" w:rsidRPr="003971BD">
        <w:t xml:space="preserve"> </w:t>
      </w:r>
      <w:r w:rsidR="00B83D03" w:rsidRPr="003971BD">
        <w:t>собственностью.</w:t>
      </w:r>
    </w:p>
    <w:p w:rsidR="00B83D03" w:rsidRPr="003971BD" w:rsidRDefault="00B83D03" w:rsidP="003971BD">
      <w:pPr>
        <w:shd w:val="clear" w:color="auto" w:fill="FFFFFF"/>
        <w:tabs>
          <w:tab w:val="left" w:pos="726"/>
        </w:tabs>
      </w:pPr>
      <w:r w:rsidRPr="003971BD">
        <w:t>Перечень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находиться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изложен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статье</w:t>
      </w:r>
      <w:r w:rsidR="003971BD" w:rsidRPr="003971BD">
        <w:t xml:space="preserve"> </w:t>
      </w:r>
      <w:r w:rsidRPr="003971BD">
        <w:t>19</w:t>
      </w:r>
      <w:r w:rsidR="003971BD" w:rsidRPr="003971BD">
        <w:t xml:space="preserve"> </w:t>
      </w:r>
      <w:r w:rsidR="00CF4334" w:rsidRPr="003971BD">
        <w:t>ЗК</w:t>
      </w:r>
      <w:r w:rsidR="003971BD" w:rsidRPr="003971BD">
        <w:t xml:space="preserve"> </w:t>
      </w:r>
      <w:r w:rsidRPr="003971BD">
        <w:t>РФ.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материалах</w:t>
      </w:r>
      <w:r w:rsidR="003971BD" w:rsidRPr="003971BD">
        <w:t xml:space="preserve"> </w:t>
      </w:r>
      <w:r w:rsidRPr="003971BD">
        <w:t>дела,</w:t>
      </w:r>
      <w:r w:rsidR="003971BD" w:rsidRPr="003971BD">
        <w:t xml:space="preserve"> </w:t>
      </w:r>
      <w:r w:rsidRPr="003971BD">
        <w:t>однако,</w:t>
      </w:r>
      <w:r w:rsidR="003971BD" w:rsidRPr="003971BD">
        <w:t xml:space="preserve"> </w:t>
      </w:r>
      <w:r w:rsidRPr="003971BD">
        <w:t>отсутствует</w:t>
      </w:r>
      <w:r w:rsidR="003971BD" w:rsidRPr="003971BD">
        <w:t xml:space="preserve"> </w:t>
      </w:r>
      <w:r w:rsidRPr="003971BD">
        <w:t>выписка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="00876474" w:rsidRPr="003971BD">
        <w:t>государственного</w:t>
      </w:r>
      <w:r w:rsidR="003971BD" w:rsidRPr="003971BD">
        <w:t xml:space="preserve"> </w:t>
      </w:r>
      <w:r w:rsidR="00876474" w:rsidRPr="003971BD">
        <w:t>земельного</w:t>
      </w:r>
      <w:r w:rsidR="003971BD" w:rsidRPr="003971BD">
        <w:t xml:space="preserve"> </w:t>
      </w:r>
      <w:r w:rsidR="00876474" w:rsidRPr="003971BD">
        <w:t>кадастра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иные</w:t>
      </w:r>
      <w:r w:rsidR="003971BD" w:rsidRPr="003971BD">
        <w:t xml:space="preserve"> </w:t>
      </w:r>
      <w:r w:rsidRPr="003971BD">
        <w:t>документы,</w:t>
      </w:r>
      <w:r w:rsidR="003971BD" w:rsidRPr="003971BD">
        <w:t xml:space="preserve"> </w:t>
      </w:r>
      <w:r w:rsidRPr="003971BD">
        <w:t>подтверждающие</w:t>
      </w:r>
      <w:r w:rsidR="003971BD" w:rsidRPr="003971BD">
        <w:t xml:space="preserve"> </w:t>
      </w:r>
      <w:r w:rsidRPr="003971BD">
        <w:t>факт</w:t>
      </w:r>
      <w:r w:rsidR="003971BD" w:rsidRPr="003971BD">
        <w:t xml:space="preserve"> </w:t>
      </w:r>
      <w:r w:rsidRPr="003971BD">
        <w:t>нахождения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собственности.</w:t>
      </w:r>
      <w:r w:rsidR="003971BD" w:rsidRPr="003971BD">
        <w:t xml:space="preserve"> </w:t>
      </w:r>
      <w:r w:rsidRPr="003971BD">
        <w:t>Таким</w:t>
      </w:r>
      <w:r w:rsidR="003971BD" w:rsidRPr="003971BD">
        <w:t xml:space="preserve"> </w:t>
      </w:r>
      <w:r w:rsidRPr="003971BD">
        <w:t>образом,</w:t>
      </w:r>
      <w:r w:rsidR="003971BD" w:rsidRPr="003971BD">
        <w:t xml:space="preserve"> </w:t>
      </w:r>
      <w:r w:rsidRPr="003971BD">
        <w:t>судом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опровергнут</w:t>
      </w:r>
      <w:r w:rsidR="003971BD" w:rsidRPr="003971BD">
        <w:t xml:space="preserve"> </w:t>
      </w:r>
      <w:r w:rsidRPr="003971BD">
        <w:t>довод</w:t>
      </w:r>
      <w:r w:rsidR="003971BD" w:rsidRPr="003971BD">
        <w:t xml:space="preserve"> </w:t>
      </w:r>
      <w:r w:rsidRPr="003971BD">
        <w:t>ответчика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под</w:t>
      </w:r>
      <w:r w:rsidR="003971BD" w:rsidRPr="003971BD">
        <w:t xml:space="preserve"> </w:t>
      </w:r>
      <w:r w:rsidRPr="003971BD">
        <w:t>принадлежащими</w:t>
      </w:r>
      <w:r w:rsidR="003971BD" w:rsidRPr="003971BD">
        <w:t xml:space="preserve"> </w:t>
      </w:r>
      <w:r w:rsidRPr="003971BD">
        <w:t>истцу</w:t>
      </w:r>
      <w:r w:rsidR="003971BD" w:rsidRPr="003971BD">
        <w:t xml:space="preserve"> </w:t>
      </w:r>
      <w:r w:rsidRPr="003971BD">
        <w:t>строениями</w:t>
      </w:r>
      <w:r w:rsidR="003971BD" w:rsidRPr="003971BD">
        <w:t xml:space="preserve"> </w:t>
      </w:r>
      <w:r w:rsidRPr="003971BD">
        <w:t>относятся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субъекта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то</w:t>
      </w:r>
      <w:r w:rsidR="003971BD" w:rsidRPr="003971BD">
        <w:t xml:space="preserve"> </w:t>
      </w:r>
      <w:r w:rsidRPr="003971BD">
        <w:t>есть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областной</w:t>
      </w:r>
      <w:r w:rsidR="003971BD" w:rsidRPr="003971BD">
        <w:t xml:space="preserve"> </w:t>
      </w:r>
      <w:r w:rsidRPr="003971BD">
        <w:t>собственности.</w:t>
      </w:r>
    </w:p>
    <w:p w:rsidR="003971BD" w:rsidRPr="003971BD" w:rsidRDefault="00B83D03" w:rsidP="003971BD">
      <w:pPr>
        <w:shd w:val="clear" w:color="auto" w:fill="FFFFFF"/>
        <w:tabs>
          <w:tab w:val="left" w:pos="726"/>
        </w:tabs>
      </w:pPr>
      <w:r w:rsidRPr="003971BD">
        <w:t>Данное</w:t>
      </w:r>
      <w:r w:rsidR="003971BD" w:rsidRPr="003971BD">
        <w:t xml:space="preserve"> </w:t>
      </w:r>
      <w:r w:rsidRPr="003971BD">
        <w:t>обстоятельство,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мнению</w:t>
      </w:r>
      <w:r w:rsidR="003971BD" w:rsidRPr="003971BD">
        <w:t xml:space="preserve"> </w:t>
      </w:r>
      <w:r w:rsidRPr="003971BD">
        <w:t>ответчика,</w:t>
      </w:r>
      <w:r w:rsidR="003971BD" w:rsidRPr="003971BD">
        <w:t xml:space="preserve"> </w:t>
      </w:r>
      <w:r w:rsidRPr="003971BD">
        <w:t>вытекает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статьи</w:t>
      </w:r>
      <w:r w:rsidR="003971BD" w:rsidRPr="003971BD">
        <w:t xml:space="preserve"> </w:t>
      </w:r>
      <w:r w:rsidRPr="003971BD">
        <w:t>112</w:t>
      </w:r>
      <w:r w:rsidR="003971BD" w:rsidRPr="003971BD">
        <w:t xml:space="preserve"> </w:t>
      </w:r>
      <w:r w:rsidRPr="003971BD">
        <w:t>Лесного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согласно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водоохранных</w:t>
      </w:r>
      <w:r w:rsidR="003971BD" w:rsidRPr="003971BD">
        <w:t xml:space="preserve"> </w:t>
      </w:r>
      <w:r w:rsidRPr="003971BD">
        <w:t>зонах</w:t>
      </w:r>
      <w:r w:rsidR="003971BD" w:rsidRPr="003971BD">
        <w:t xml:space="preserve"> </w:t>
      </w:r>
      <w:r w:rsidRPr="003971BD">
        <w:t>водных</w:t>
      </w:r>
      <w:r w:rsidR="003971BD" w:rsidRPr="003971BD">
        <w:t xml:space="preserve"> </w:t>
      </w:r>
      <w:r w:rsidRPr="003971BD">
        <w:t>объектов</w:t>
      </w:r>
      <w:r w:rsidR="003971BD" w:rsidRPr="003971BD">
        <w:t xml:space="preserve"> </w:t>
      </w:r>
      <w:r w:rsidRPr="003971BD">
        <w:t>предоставляются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согласованию</w:t>
      </w:r>
      <w:r w:rsidR="003971BD" w:rsidRPr="003971BD">
        <w:t xml:space="preserve"> </w:t>
      </w:r>
      <w:r w:rsidRPr="003971BD">
        <w:t>со</w:t>
      </w:r>
      <w:r w:rsidR="003971BD" w:rsidRPr="003971BD">
        <w:t xml:space="preserve"> </w:t>
      </w:r>
      <w:r w:rsidRPr="003971BD">
        <w:t>специально</w:t>
      </w:r>
      <w:r w:rsidR="003971BD" w:rsidRPr="003971BD">
        <w:t xml:space="preserve"> </w:t>
      </w:r>
      <w:r w:rsidRPr="003971BD">
        <w:t>уполномоченным</w:t>
      </w:r>
      <w:r w:rsidR="003971BD" w:rsidRPr="003971BD">
        <w:t xml:space="preserve"> </w:t>
      </w:r>
      <w:r w:rsidRPr="003971BD">
        <w:t>государственным</w:t>
      </w:r>
      <w:r w:rsidR="003971BD" w:rsidRPr="003971BD">
        <w:t xml:space="preserve"> </w:t>
      </w:r>
      <w:r w:rsidRPr="003971BD">
        <w:t>органом</w:t>
      </w:r>
      <w:r w:rsidR="003971BD" w:rsidRPr="003971BD">
        <w:t xml:space="preserve"> </w:t>
      </w:r>
      <w:r w:rsidRPr="003971BD">
        <w:t>управления</w:t>
      </w:r>
      <w:r w:rsidR="003971BD" w:rsidRPr="003971BD">
        <w:t xml:space="preserve"> </w:t>
      </w:r>
      <w:r w:rsidRPr="003971BD">
        <w:t>использованием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охраной</w:t>
      </w:r>
      <w:r w:rsidR="003971BD" w:rsidRPr="003971BD">
        <w:t xml:space="preserve"> </w:t>
      </w:r>
      <w:r w:rsidRPr="003971BD">
        <w:t>водного</w:t>
      </w:r>
      <w:r w:rsidR="003971BD" w:rsidRPr="003971BD">
        <w:t xml:space="preserve"> </w:t>
      </w:r>
      <w:r w:rsidRPr="003971BD">
        <w:t>фонда.</w:t>
      </w:r>
      <w:r w:rsidR="003971BD" w:rsidRPr="003971BD">
        <w:t xml:space="preserve"> </w:t>
      </w:r>
      <w:r w:rsidRPr="003971BD">
        <w:t>Установление</w:t>
      </w:r>
      <w:r w:rsidR="003971BD" w:rsidRPr="003971BD">
        <w:t xml:space="preserve"> </w:t>
      </w:r>
      <w:r w:rsidRPr="003971BD">
        <w:t>муниципального</w:t>
      </w:r>
      <w:r w:rsidR="003971BD" w:rsidRPr="003971BD">
        <w:t xml:space="preserve"> </w:t>
      </w:r>
      <w:r w:rsidRPr="003971BD">
        <w:t>собственника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необходимо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привлечения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участию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деле</w:t>
      </w:r>
      <w:r w:rsidR="003971BD" w:rsidRPr="003971BD">
        <w:t xml:space="preserve"> </w:t>
      </w:r>
      <w:r w:rsidRPr="003971BD">
        <w:t>надлежащего</w:t>
      </w:r>
      <w:r w:rsidR="003971BD" w:rsidRPr="003971BD">
        <w:t xml:space="preserve"> </w:t>
      </w:r>
      <w:r w:rsidRPr="003971BD">
        <w:t>ответчика.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таких</w:t>
      </w:r>
      <w:r w:rsidR="003971BD" w:rsidRPr="003971BD">
        <w:t xml:space="preserve"> </w:t>
      </w:r>
      <w:r w:rsidRPr="003971BD">
        <w:t>обстоятельствах</w:t>
      </w:r>
      <w:r w:rsidR="003971BD" w:rsidRPr="003971BD">
        <w:t xml:space="preserve"> </w:t>
      </w:r>
      <w:r w:rsidRPr="003971BD">
        <w:t>следует</w:t>
      </w:r>
      <w:r w:rsidR="003971BD" w:rsidRPr="003971BD">
        <w:t xml:space="preserve"> </w:t>
      </w:r>
      <w:r w:rsidRPr="003971BD">
        <w:t>признать,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судебные</w:t>
      </w:r>
      <w:r w:rsidR="003971BD" w:rsidRPr="003971BD">
        <w:t xml:space="preserve"> </w:t>
      </w:r>
      <w:r w:rsidRPr="003971BD">
        <w:t>решения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спору</w:t>
      </w:r>
      <w:r w:rsidR="003971BD" w:rsidRPr="003971BD">
        <w:t xml:space="preserve"> </w:t>
      </w:r>
      <w:r w:rsidRPr="003971BD">
        <w:t>приняты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недостаточно</w:t>
      </w:r>
      <w:r w:rsidR="003971BD" w:rsidRPr="003971BD">
        <w:t xml:space="preserve"> </w:t>
      </w:r>
      <w:r w:rsidRPr="003971BD">
        <w:t>исследованным</w:t>
      </w:r>
      <w:r w:rsidR="003971BD" w:rsidRPr="003971BD">
        <w:t xml:space="preserve"> </w:t>
      </w:r>
      <w:r w:rsidRPr="003971BD">
        <w:t>обстоятельствам,</w:t>
      </w:r>
      <w:r w:rsidR="003971BD" w:rsidRPr="003971BD">
        <w:t xml:space="preserve"> </w:t>
      </w:r>
      <w:r w:rsidRPr="003971BD">
        <w:t>поэтому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подлежат</w:t>
      </w:r>
      <w:r w:rsidR="003971BD" w:rsidRPr="003971BD">
        <w:t xml:space="preserve"> </w:t>
      </w:r>
      <w:r w:rsidRPr="003971BD">
        <w:t>отмене,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дело</w:t>
      </w:r>
      <w:r w:rsidR="003971BD" w:rsidRPr="003971BD">
        <w:t xml:space="preserve"> - </w:t>
      </w:r>
      <w:r w:rsidRPr="003971BD">
        <w:t>направлению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новое</w:t>
      </w:r>
      <w:r w:rsidR="003971BD" w:rsidRPr="003971BD">
        <w:t xml:space="preserve"> </w:t>
      </w:r>
      <w:r w:rsidRPr="003971BD">
        <w:t>рассмотрение,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котором</w:t>
      </w:r>
      <w:r w:rsidR="003971BD" w:rsidRPr="003971BD">
        <w:t xml:space="preserve"> </w:t>
      </w:r>
      <w:r w:rsidRPr="003971BD">
        <w:t>суду</w:t>
      </w:r>
      <w:r w:rsidR="003971BD" w:rsidRPr="003971BD">
        <w:t xml:space="preserve"> </w:t>
      </w:r>
      <w:r w:rsidRPr="003971BD">
        <w:t>следует</w:t>
      </w:r>
      <w:r w:rsidR="003971BD" w:rsidRPr="003971BD">
        <w:t xml:space="preserve"> </w:t>
      </w:r>
      <w:r w:rsidRPr="003971BD">
        <w:t>установить</w:t>
      </w:r>
      <w:r w:rsidR="003971BD" w:rsidRPr="003971BD">
        <w:t xml:space="preserve"> </w:t>
      </w:r>
      <w:r w:rsidRPr="003971BD">
        <w:t>собственника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="00435927" w:rsidRPr="003971BD">
        <w:sym w:font="Symbol" w:char="F05B"/>
      </w:r>
      <w:r w:rsidR="00435927" w:rsidRPr="003971BD">
        <w:t>24</w:t>
      </w:r>
      <w:r w:rsidR="00435927" w:rsidRPr="003971BD">
        <w:sym w:font="Symbol" w:char="F05D"/>
      </w:r>
      <w:r w:rsidR="003971BD">
        <w:t>"</w:t>
      </w:r>
      <w:r w:rsidRPr="003971BD">
        <w:t>.</w:t>
      </w:r>
    </w:p>
    <w:p w:rsidR="002C0063" w:rsidRDefault="002C0063" w:rsidP="003971BD">
      <w:pPr>
        <w:tabs>
          <w:tab w:val="left" w:pos="726"/>
        </w:tabs>
      </w:pPr>
    </w:p>
    <w:p w:rsidR="003971BD" w:rsidRPr="003971BD" w:rsidRDefault="00F16CB5" w:rsidP="002C0063">
      <w:pPr>
        <w:pStyle w:val="2"/>
      </w:pPr>
      <w:bookmarkStart w:id="14" w:name="_Toc279347339"/>
      <w:r w:rsidRPr="003971BD">
        <w:t>2</w:t>
      </w:r>
      <w:r w:rsidR="004B6B9A" w:rsidRPr="003971BD">
        <w:t>.3</w:t>
      </w:r>
      <w:r w:rsidR="003971BD" w:rsidRPr="003971BD">
        <w:t xml:space="preserve"> </w:t>
      </w:r>
      <w:r w:rsidRPr="003971BD">
        <w:t>Частная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bookmarkEnd w:id="14"/>
    </w:p>
    <w:p w:rsidR="002C0063" w:rsidRDefault="002C0063" w:rsidP="003971BD">
      <w:pPr>
        <w:tabs>
          <w:tab w:val="left" w:pos="726"/>
        </w:tabs>
      </w:pPr>
    </w:p>
    <w:p w:rsidR="00EA788B" w:rsidRPr="003971BD" w:rsidRDefault="00F16CB5" w:rsidP="003971BD">
      <w:pPr>
        <w:tabs>
          <w:tab w:val="left" w:pos="726"/>
        </w:tabs>
      </w:pPr>
      <w:r w:rsidRPr="003971BD">
        <w:t>Право</w:t>
      </w:r>
      <w:r w:rsidR="003971BD" w:rsidRPr="003971BD">
        <w:t xml:space="preserve"> </w:t>
      </w:r>
      <w:r w:rsidR="00856EC4"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означает</w:t>
      </w:r>
      <w:r w:rsidR="003971BD" w:rsidRPr="003971BD">
        <w:t xml:space="preserve"> </w:t>
      </w:r>
      <w:r w:rsidRPr="003971BD">
        <w:t>принадлежность</w:t>
      </w:r>
      <w:r w:rsidR="003971BD" w:rsidRPr="003971BD">
        <w:t xml:space="preserve"> </w:t>
      </w:r>
      <w:r w:rsidR="00FD2394" w:rsidRPr="003971BD">
        <w:t>правомочий</w:t>
      </w:r>
      <w:r w:rsidR="003971BD" w:rsidRPr="003971BD">
        <w:t xml:space="preserve"> </w:t>
      </w:r>
      <w:r w:rsidR="00FD2394" w:rsidRPr="003971BD">
        <w:t>владения,</w:t>
      </w:r>
      <w:r w:rsidR="003971BD" w:rsidRPr="003971BD">
        <w:t xml:space="preserve"> </w:t>
      </w:r>
      <w:r w:rsidR="00FD2394" w:rsidRPr="003971BD">
        <w:t>пользования,</w:t>
      </w:r>
      <w:r w:rsidR="003971BD" w:rsidRPr="003971BD">
        <w:t xml:space="preserve"> </w:t>
      </w:r>
      <w:r w:rsidR="00FD2394" w:rsidRPr="003971BD">
        <w:t>распоряжения</w:t>
      </w:r>
      <w:r w:rsidR="003971BD" w:rsidRPr="003971BD">
        <w:t xml:space="preserve"> </w:t>
      </w:r>
      <w:r w:rsidR="00FD2394" w:rsidRPr="003971BD">
        <w:t>земельными</w:t>
      </w:r>
      <w:r w:rsidR="003971BD" w:rsidRPr="003971BD">
        <w:t xml:space="preserve"> </w:t>
      </w:r>
      <w:r w:rsidR="00FD2394" w:rsidRPr="003971BD">
        <w:t>участками</w:t>
      </w:r>
      <w:r w:rsidR="003971BD" w:rsidRPr="003971BD">
        <w:t xml:space="preserve"> </w:t>
      </w:r>
      <w:r w:rsidR="00FD2394" w:rsidRPr="003971BD">
        <w:t>отдельным</w:t>
      </w:r>
      <w:r w:rsidR="003971BD" w:rsidRPr="003971BD">
        <w:t xml:space="preserve"> </w:t>
      </w:r>
      <w:r w:rsidR="00FD2394" w:rsidRPr="003971BD">
        <w:t>конкретным</w:t>
      </w:r>
      <w:r w:rsidR="003971BD" w:rsidRPr="003971BD">
        <w:t xml:space="preserve"> </w:t>
      </w:r>
      <w:r w:rsidR="00FD2394" w:rsidRPr="003971BD">
        <w:t>физическим</w:t>
      </w:r>
      <w:r w:rsidR="003971BD" w:rsidRPr="003971BD">
        <w:t xml:space="preserve"> </w:t>
      </w:r>
      <w:r w:rsidR="00FD2394" w:rsidRPr="003971BD">
        <w:t>или</w:t>
      </w:r>
      <w:r w:rsidR="003971BD" w:rsidRPr="003971BD">
        <w:t xml:space="preserve"> </w:t>
      </w:r>
      <w:r w:rsidR="00FD2394" w:rsidRPr="003971BD">
        <w:t>юридическим</w:t>
      </w:r>
      <w:r w:rsidR="003971BD" w:rsidRPr="003971BD">
        <w:t xml:space="preserve"> </w:t>
      </w:r>
      <w:r w:rsidR="00FD2394" w:rsidRPr="003971BD">
        <w:t>лицам,</w:t>
      </w:r>
      <w:r w:rsidR="003971BD" w:rsidRPr="003971BD">
        <w:t xml:space="preserve"> </w:t>
      </w:r>
      <w:r w:rsidR="00FD2394" w:rsidRPr="003971BD">
        <w:t>которые</w:t>
      </w:r>
      <w:r w:rsidR="003971BD" w:rsidRPr="003971BD">
        <w:t xml:space="preserve"> </w:t>
      </w:r>
      <w:r w:rsidR="00FD2394" w:rsidRPr="003971BD">
        <w:t>выступают</w:t>
      </w:r>
      <w:r w:rsidR="003971BD" w:rsidRPr="003971BD">
        <w:t xml:space="preserve"> </w:t>
      </w:r>
      <w:r w:rsidR="00FD2394" w:rsidRPr="003971BD">
        <w:t>субъектами</w:t>
      </w:r>
      <w:r w:rsidR="003971BD" w:rsidRPr="003971BD">
        <w:t xml:space="preserve"> </w:t>
      </w:r>
      <w:r w:rsidR="00FD2394" w:rsidRPr="003971BD">
        <w:t>права</w:t>
      </w:r>
      <w:r w:rsidR="003971BD" w:rsidRPr="003971BD">
        <w:t xml:space="preserve"> </w:t>
      </w:r>
      <w:r w:rsidR="00FD2394" w:rsidRPr="003971BD">
        <w:t>частной</w:t>
      </w:r>
      <w:r w:rsidR="003971BD" w:rsidRPr="003971BD">
        <w:t xml:space="preserve"> </w:t>
      </w:r>
      <w:r w:rsidR="00FD2394" w:rsidRPr="003971BD">
        <w:t>собственности</w:t>
      </w:r>
      <w:r w:rsidR="003971BD" w:rsidRPr="003971BD">
        <w:t xml:space="preserve"> </w:t>
      </w:r>
      <w:r w:rsidR="00FD2394" w:rsidRPr="003971BD">
        <w:t>на</w:t>
      </w:r>
      <w:r w:rsidR="003971BD" w:rsidRPr="003971BD">
        <w:t xml:space="preserve"> </w:t>
      </w:r>
      <w:r w:rsidR="00FD2394" w:rsidRPr="003971BD">
        <w:t>землю.</w:t>
      </w:r>
      <w:r w:rsidR="003971BD" w:rsidRPr="003971BD">
        <w:t xml:space="preserve"> </w:t>
      </w:r>
      <w:r w:rsidR="00FD2394" w:rsidRPr="003971BD">
        <w:t>Соответственно</w:t>
      </w:r>
      <w:r w:rsidR="003971BD" w:rsidRPr="003971BD">
        <w:t xml:space="preserve"> </w:t>
      </w:r>
      <w:r w:rsidR="00FD2394" w:rsidRPr="003971BD">
        <w:t>по</w:t>
      </w:r>
      <w:r w:rsidR="003971BD" w:rsidRPr="003971BD">
        <w:t xml:space="preserve"> </w:t>
      </w:r>
      <w:r w:rsidR="00FD2394" w:rsidRPr="003971BD">
        <w:t>субъектам</w:t>
      </w:r>
      <w:r w:rsidR="003971BD" w:rsidRPr="003971BD">
        <w:t xml:space="preserve"> </w:t>
      </w:r>
      <w:r w:rsidR="00FD2394" w:rsidRPr="003971BD">
        <w:t>право</w:t>
      </w:r>
      <w:r w:rsidR="003971BD" w:rsidRPr="003971BD">
        <w:t xml:space="preserve"> </w:t>
      </w:r>
      <w:r w:rsidR="00FD2394" w:rsidRPr="003971BD">
        <w:t>частной</w:t>
      </w:r>
      <w:r w:rsidR="003971BD" w:rsidRPr="003971BD">
        <w:t xml:space="preserve"> </w:t>
      </w:r>
      <w:r w:rsidR="00FD2394" w:rsidRPr="003971BD">
        <w:t>собственности</w:t>
      </w:r>
      <w:r w:rsidR="003971BD" w:rsidRPr="003971BD">
        <w:t xml:space="preserve"> </w:t>
      </w:r>
      <w:r w:rsidR="00FD2394" w:rsidRPr="003971BD">
        <w:t>делится</w:t>
      </w:r>
      <w:r w:rsidR="003971BD" w:rsidRPr="003971BD">
        <w:t xml:space="preserve"> </w:t>
      </w:r>
      <w:r w:rsidR="00FD2394" w:rsidRPr="003971BD">
        <w:t>на</w:t>
      </w:r>
      <w:r w:rsidR="003971BD" w:rsidRPr="003971BD">
        <w:t xml:space="preserve"> </w:t>
      </w:r>
      <w:r w:rsidR="00FD2394" w:rsidRPr="003971BD">
        <w:t>два</w:t>
      </w:r>
      <w:r w:rsidR="003971BD" w:rsidRPr="003971BD">
        <w:t xml:space="preserve"> </w:t>
      </w:r>
      <w:r w:rsidR="00FD2394" w:rsidRPr="003971BD">
        <w:t>вида</w:t>
      </w:r>
      <w:r w:rsidR="003971BD" w:rsidRPr="003971BD">
        <w:t xml:space="preserve">: </w:t>
      </w:r>
      <w:r w:rsidR="00FD2394" w:rsidRPr="003971BD">
        <w:t>право</w:t>
      </w:r>
      <w:r w:rsidR="003971BD" w:rsidRPr="003971BD">
        <w:t xml:space="preserve"> </w:t>
      </w:r>
      <w:r w:rsidR="00FD2394" w:rsidRPr="003971BD">
        <w:t>частной</w:t>
      </w:r>
      <w:r w:rsidR="003971BD" w:rsidRPr="003971BD">
        <w:t xml:space="preserve"> </w:t>
      </w:r>
      <w:r w:rsidR="00FD2394" w:rsidRPr="003971BD">
        <w:t>собственности</w:t>
      </w:r>
      <w:r w:rsidR="003971BD" w:rsidRPr="003971BD">
        <w:t xml:space="preserve"> </w:t>
      </w:r>
      <w:r w:rsidR="00FD2394" w:rsidRPr="003971BD">
        <w:t>физических</w:t>
      </w:r>
      <w:r w:rsidR="003971BD" w:rsidRPr="003971BD">
        <w:t xml:space="preserve"> </w:t>
      </w:r>
      <w:r w:rsidR="00FD2394" w:rsidRPr="003971BD">
        <w:t>и</w:t>
      </w:r>
      <w:r w:rsidR="003971BD" w:rsidRPr="003971BD">
        <w:t xml:space="preserve"> </w:t>
      </w:r>
      <w:r w:rsidR="00FD2394" w:rsidRPr="003971BD">
        <w:t>право</w:t>
      </w:r>
      <w:r w:rsidR="003971BD" w:rsidRPr="003971BD">
        <w:t xml:space="preserve"> </w:t>
      </w:r>
      <w:r w:rsidR="00FD2394" w:rsidRPr="003971BD">
        <w:t>частной</w:t>
      </w:r>
      <w:r w:rsidR="003971BD" w:rsidRPr="003971BD">
        <w:t xml:space="preserve"> </w:t>
      </w:r>
      <w:r w:rsidR="00FD2394" w:rsidRPr="003971BD">
        <w:t>собственности</w:t>
      </w:r>
      <w:r w:rsidR="003971BD" w:rsidRPr="003971BD">
        <w:t xml:space="preserve"> </w:t>
      </w:r>
      <w:r w:rsidR="00FD2394" w:rsidRPr="003971BD">
        <w:t>юридических</w:t>
      </w:r>
      <w:r w:rsidR="003971BD" w:rsidRPr="003971BD">
        <w:t xml:space="preserve"> </w:t>
      </w:r>
      <w:r w:rsidR="00FD2394" w:rsidRPr="003971BD">
        <w:t>лиц.</w:t>
      </w:r>
      <w:r w:rsidR="003971BD" w:rsidRPr="003971BD">
        <w:t xml:space="preserve"> </w:t>
      </w:r>
      <w:r w:rsidR="00CD4738" w:rsidRPr="003971BD">
        <w:t>Основные</w:t>
      </w:r>
      <w:r w:rsidR="003971BD" w:rsidRPr="003971BD">
        <w:t xml:space="preserve"> </w:t>
      </w:r>
      <w:r w:rsidR="00CD4738" w:rsidRPr="003971BD">
        <w:t>характеристики</w:t>
      </w:r>
      <w:r w:rsidR="003971BD" w:rsidRPr="003971BD">
        <w:t xml:space="preserve"> </w:t>
      </w:r>
      <w:r w:rsidR="00CD4738" w:rsidRPr="003971BD">
        <w:t>содержания</w:t>
      </w:r>
      <w:r w:rsidR="003971BD" w:rsidRPr="003971BD">
        <w:t xml:space="preserve"> </w:t>
      </w:r>
      <w:r w:rsidR="00CD4738" w:rsidRPr="003971BD">
        <w:t>права</w:t>
      </w:r>
      <w:r w:rsidR="003971BD" w:rsidRPr="003971BD">
        <w:t xml:space="preserve"> </w:t>
      </w:r>
      <w:r w:rsidR="00CD4738" w:rsidRPr="003971BD">
        <w:t>собственности</w:t>
      </w:r>
      <w:r w:rsidR="003971BD" w:rsidRPr="003971BD">
        <w:t xml:space="preserve"> </w:t>
      </w:r>
      <w:r w:rsidR="00EA788B" w:rsidRPr="003971BD">
        <w:t>одинаковы</w:t>
      </w:r>
      <w:r w:rsidR="003971BD" w:rsidRPr="003971BD">
        <w:t xml:space="preserve"> </w:t>
      </w:r>
      <w:r w:rsidR="00EA788B" w:rsidRPr="003971BD">
        <w:t>для</w:t>
      </w:r>
      <w:r w:rsidR="003971BD" w:rsidRPr="003971BD">
        <w:t xml:space="preserve"> </w:t>
      </w:r>
      <w:r w:rsidR="00EA788B" w:rsidRPr="003971BD">
        <w:t>любой</w:t>
      </w:r>
      <w:r w:rsidR="003971BD" w:rsidRPr="003971BD">
        <w:t xml:space="preserve"> </w:t>
      </w:r>
      <w:r w:rsidR="00EA788B" w:rsidRPr="003971BD">
        <w:t>формы</w:t>
      </w:r>
      <w:r w:rsidR="003971BD" w:rsidRPr="003971BD">
        <w:t xml:space="preserve"> </w:t>
      </w:r>
      <w:r w:rsidR="00EA788B" w:rsidRPr="003971BD">
        <w:t>собственности</w:t>
      </w:r>
      <w:r w:rsidR="003971BD" w:rsidRPr="003971BD">
        <w:t xml:space="preserve"> </w:t>
      </w:r>
      <w:r w:rsidR="00EA788B" w:rsidRPr="003971BD">
        <w:t>и</w:t>
      </w:r>
      <w:r w:rsidR="003971BD" w:rsidRPr="003971BD">
        <w:t xml:space="preserve"> </w:t>
      </w:r>
      <w:r w:rsidR="00EA788B" w:rsidRPr="003971BD">
        <w:t>определены</w:t>
      </w:r>
      <w:r w:rsidR="003971BD" w:rsidRPr="003971BD">
        <w:t xml:space="preserve"> </w:t>
      </w:r>
      <w:r w:rsidR="00EA788B" w:rsidRPr="003971BD">
        <w:t>в</w:t>
      </w:r>
      <w:r w:rsidR="003971BD" w:rsidRPr="003971BD">
        <w:t xml:space="preserve"> </w:t>
      </w:r>
      <w:r w:rsidR="00EA788B" w:rsidRPr="003971BD">
        <w:t>статье</w:t>
      </w:r>
      <w:r w:rsidR="003971BD" w:rsidRPr="003971BD">
        <w:t xml:space="preserve"> </w:t>
      </w:r>
      <w:r w:rsidR="00EA788B" w:rsidRPr="003971BD">
        <w:t>209</w:t>
      </w:r>
      <w:r w:rsidR="003971BD" w:rsidRPr="003971BD">
        <w:t xml:space="preserve"> </w:t>
      </w:r>
      <w:r w:rsidR="00CF4334" w:rsidRPr="003971BD">
        <w:t>ГК</w:t>
      </w:r>
      <w:r w:rsidR="003971BD" w:rsidRPr="003971BD">
        <w:t xml:space="preserve"> </w:t>
      </w:r>
      <w:r w:rsidR="00EA788B" w:rsidRPr="003971BD">
        <w:t>РФ.</w:t>
      </w:r>
    </w:p>
    <w:p w:rsidR="00463CD3" w:rsidRPr="003971BD" w:rsidRDefault="00B00DC0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15</w:t>
      </w:r>
      <w:r w:rsidR="003971BD" w:rsidRPr="003971BD">
        <w:t xml:space="preserve"> </w:t>
      </w:r>
      <w:r w:rsidRPr="003971BD">
        <w:t>статьей</w:t>
      </w:r>
      <w:r w:rsidR="003971BD" w:rsidRPr="003971BD">
        <w:t xml:space="preserve"> </w:t>
      </w:r>
      <w:r w:rsidRPr="003971BD">
        <w:t>Конституции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="0015018A" w:rsidRPr="003971BD">
        <w:t>которая</w:t>
      </w:r>
      <w:r w:rsidR="003971BD" w:rsidRPr="003971BD">
        <w:t xml:space="preserve"> </w:t>
      </w:r>
      <w:r w:rsidR="0015018A" w:rsidRPr="003971BD">
        <w:t>посвящена</w:t>
      </w:r>
      <w:r w:rsidR="003971BD" w:rsidRPr="003971BD">
        <w:t xml:space="preserve"> </w:t>
      </w:r>
      <w:r w:rsidR="0015018A" w:rsidRPr="003971BD">
        <w:t>частной</w:t>
      </w:r>
      <w:r w:rsidR="003971BD" w:rsidRPr="003971BD">
        <w:t xml:space="preserve"> </w:t>
      </w:r>
      <w:r w:rsidR="0015018A" w:rsidRPr="003971BD">
        <w:t>собственности</w:t>
      </w:r>
      <w:r w:rsidR="003971BD" w:rsidRPr="003971BD">
        <w:t xml:space="preserve"> </w:t>
      </w:r>
      <w:r w:rsidR="0015018A" w:rsidRPr="003971BD">
        <w:t>на</w:t>
      </w:r>
      <w:r w:rsidR="003971BD" w:rsidRPr="003971BD">
        <w:t xml:space="preserve"> </w:t>
      </w:r>
      <w:r w:rsidR="0015018A" w:rsidRPr="003971BD">
        <w:t>землю,</w:t>
      </w:r>
      <w:r w:rsidR="003971BD" w:rsidRPr="003971BD">
        <w:t xml:space="preserve"> </w:t>
      </w:r>
      <w:r w:rsidRPr="003971BD">
        <w:t>собственностью</w:t>
      </w:r>
      <w:r w:rsidR="003971BD" w:rsidRPr="003971BD">
        <w:t xml:space="preserve"> </w:t>
      </w:r>
      <w:r w:rsidRPr="003971BD">
        <w:t>граждан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ю</w:t>
      </w:r>
      <w:r w:rsidR="00780540" w:rsidRPr="003971BD">
        <w:t>ридических</w:t>
      </w:r>
      <w:r w:rsidR="003971BD" w:rsidRPr="003971BD">
        <w:t xml:space="preserve"> </w:t>
      </w:r>
      <w:r w:rsidR="00780540" w:rsidRPr="003971BD">
        <w:t>лиц</w:t>
      </w:r>
      <w:r w:rsidR="003971BD">
        <w:t xml:space="preserve"> (</w:t>
      </w:r>
      <w:r w:rsidR="00780540" w:rsidRPr="003971BD">
        <w:t>частной</w:t>
      </w:r>
      <w:r w:rsidR="003971BD" w:rsidRPr="003971BD">
        <w:t xml:space="preserve"> </w:t>
      </w:r>
      <w:r w:rsidR="00780540" w:rsidRPr="003971BD">
        <w:t>собственностью</w:t>
      </w:r>
      <w:r w:rsidR="003971BD" w:rsidRPr="003971BD">
        <w:t xml:space="preserve">) </w:t>
      </w:r>
      <w:r w:rsidR="00780540" w:rsidRPr="003971BD">
        <w:t>являются</w:t>
      </w:r>
      <w:r w:rsidR="003971BD" w:rsidRPr="003971BD">
        <w:t xml:space="preserve"> </w:t>
      </w:r>
      <w:r w:rsidR="00780540" w:rsidRPr="003971BD">
        <w:t>земельные</w:t>
      </w:r>
      <w:r w:rsidR="003971BD" w:rsidRPr="003971BD">
        <w:t xml:space="preserve"> </w:t>
      </w:r>
      <w:r w:rsidR="00780540" w:rsidRPr="003971BD">
        <w:t>участки,</w:t>
      </w:r>
      <w:r w:rsidR="003971BD" w:rsidRPr="003971BD">
        <w:t xml:space="preserve"> </w:t>
      </w:r>
      <w:r w:rsidR="00780540" w:rsidRPr="003971BD">
        <w:t>приобретенные</w:t>
      </w:r>
      <w:r w:rsidR="003971BD" w:rsidRPr="003971BD">
        <w:t xml:space="preserve"> </w:t>
      </w:r>
      <w:r w:rsidR="00780540" w:rsidRPr="003971BD">
        <w:t>по</w:t>
      </w:r>
      <w:r w:rsidR="003971BD" w:rsidRPr="003971BD">
        <w:t xml:space="preserve"> </w:t>
      </w:r>
      <w:r w:rsidR="00780540" w:rsidRPr="003971BD">
        <w:t>основаниям,</w:t>
      </w:r>
      <w:r w:rsidR="003971BD" w:rsidRPr="003971BD">
        <w:t xml:space="preserve"> </w:t>
      </w:r>
      <w:r w:rsidR="00780540" w:rsidRPr="003971BD">
        <w:t>предусмотренным</w:t>
      </w:r>
      <w:r w:rsidR="003971BD" w:rsidRPr="003971BD">
        <w:t xml:space="preserve"> </w:t>
      </w:r>
      <w:r w:rsidR="00780540" w:rsidRPr="003971BD">
        <w:t>законодательством</w:t>
      </w:r>
      <w:r w:rsidR="003971BD" w:rsidRPr="003971BD">
        <w:t xml:space="preserve"> </w:t>
      </w:r>
      <w:r w:rsidR="00780540" w:rsidRPr="003971BD">
        <w:t>Российской</w:t>
      </w:r>
      <w:r w:rsidR="003971BD" w:rsidRPr="003971BD">
        <w:t xml:space="preserve"> </w:t>
      </w:r>
      <w:r w:rsidR="00780540" w:rsidRPr="003971BD">
        <w:t>Федерации.</w:t>
      </w:r>
    </w:p>
    <w:p w:rsidR="00D3691F" w:rsidRPr="003971BD" w:rsidRDefault="00D3691F" w:rsidP="003971BD">
      <w:pPr>
        <w:tabs>
          <w:tab w:val="left" w:pos="726"/>
        </w:tabs>
      </w:pPr>
      <w:r w:rsidRPr="003971BD">
        <w:t>Итак,</w:t>
      </w:r>
      <w:r w:rsidR="003971BD" w:rsidRPr="003971BD">
        <w:t xml:space="preserve"> </w:t>
      </w:r>
      <w:r w:rsidRPr="003971BD">
        <w:t>собственнику</w:t>
      </w:r>
      <w:r w:rsidR="003971BD" w:rsidRPr="003971BD">
        <w:t xml:space="preserve"> </w:t>
      </w:r>
      <w:r w:rsidRPr="003971BD">
        <w:t>принадлежат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владения</w:t>
      </w:r>
      <w:r w:rsidR="003971BD">
        <w:t xml:space="preserve"> (</w:t>
      </w:r>
      <w:r w:rsidR="00DA0A31" w:rsidRPr="003971BD">
        <w:t>то</w:t>
      </w:r>
      <w:r w:rsidR="003971BD" w:rsidRPr="003971BD">
        <w:t xml:space="preserve"> </w:t>
      </w:r>
      <w:r w:rsidR="00DA0A31" w:rsidRPr="003971BD">
        <w:t>есть</w:t>
      </w:r>
      <w:r w:rsidR="003971BD" w:rsidRPr="003971BD">
        <w:t xml:space="preserve"> </w:t>
      </w:r>
      <w:r w:rsidRPr="003971BD">
        <w:t>юридически</w:t>
      </w:r>
      <w:r w:rsidR="003971BD" w:rsidRPr="003971BD">
        <w:t xml:space="preserve"> </w:t>
      </w:r>
      <w:r w:rsidR="00B064CA" w:rsidRPr="003971BD">
        <w:t>обеспеченная</w:t>
      </w:r>
      <w:r w:rsidR="003971BD" w:rsidRPr="003971BD">
        <w:t xml:space="preserve"> </w:t>
      </w:r>
      <w:r w:rsidRPr="003971BD">
        <w:t>во</w:t>
      </w:r>
      <w:r w:rsidR="00B064CA" w:rsidRPr="003971BD">
        <w:t>зможность</w:t>
      </w:r>
      <w:r w:rsidR="003971BD" w:rsidRPr="003971BD">
        <w:t xml:space="preserve"> </w:t>
      </w:r>
      <w:r w:rsidR="00B064CA" w:rsidRPr="003971BD">
        <w:t>хозяйственного</w:t>
      </w:r>
      <w:r w:rsidR="003971BD" w:rsidRPr="003971BD">
        <w:t xml:space="preserve"> </w:t>
      </w:r>
      <w:r w:rsidR="00B064CA" w:rsidRPr="003971BD">
        <w:t>господства</w:t>
      </w:r>
      <w:r w:rsidR="003971BD" w:rsidRPr="003971BD">
        <w:t xml:space="preserve"> </w:t>
      </w:r>
      <w:r w:rsidR="00B064CA" w:rsidRPr="003971BD">
        <w:t>собственника</w:t>
      </w:r>
      <w:r w:rsidR="003971BD" w:rsidRPr="003971BD">
        <w:t xml:space="preserve"> </w:t>
      </w:r>
      <w:r w:rsidR="00DA0A31" w:rsidRPr="003971BD">
        <w:t>над</w:t>
      </w:r>
      <w:r w:rsidR="003971BD" w:rsidRPr="003971BD">
        <w:t xml:space="preserve"> </w:t>
      </w:r>
      <w:r w:rsidR="00DA0A31" w:rsidRPr="003971BD">
        <w:t>вещью</w:t>
      </w:r>
      <w:r w:rsidR="003971BD" w:rsidRPr="003971BD">
        <w:t xml:space="preserve">), </w:t>
      </w:r>
      <w:r w:rsidR="00DA0A31" w:rsidRPr="003971BD">
        <w:t>пользования</w:t>
      </w:r>
      <w:r w:rsidR="003971BD">
        <w:t xml:space="preserve"> (</w:t>
      </w:r>
      <w:r w:rsidR="00DA0A31" w:rsidRPr="003971BD">
        <w:t>то</w:t>
      </w:r>
      <w:r w:rsidR="003971BD" w:rsidRPr="003971BD">
        <w:t xml:space="preserve"> </w:t>
      </w:r>
      <w:r w:rsidR="00DA0A31" w:rsidRPr="003971BD">
        <w:t>есть</w:t>
      </w:r>
      <w:r w:rsidR="003971BD" w:rsidRPr="003971BD">
        <w:t xml:space="preserve"> </w:t>
      </w:r>
      <w:r w:rsidR="00DA0A31" w:rsidRPr="003971BD">
        <w:t>юридически</w:t>
      </w:r>
      <w:r w:rsidR="003971BD" w:rsidRPr="003971BD">
        <w:t xml:space="preserve"> </w:t>
      </w:r>
      <w:r w:rsidR="00DA0A31" w:rsidRPr="003971BD">
        <w:t>обеспеченная</w:t>
      </w:r>
      <w:r w:rsidR="003971BD" w:rsidRPr="003971BD">
        <w:t xml:space="preserve"> </w:t>
      </w:r>
      <w:r w:rsidR="00DA0A31" w:rsidRPr="003971BD">
        <w:t>возможность</w:t>
      </w:r>
      <w:r w:rsidR="003971BD" w:rsidRPr="003971BD">
        <w:t xml:space="preserve"> </w:t>
      </w:r>
      <w:r w:rsidR="00DA0A31" w:rsidRPr="003971BD">
        <w:t>извлечения</w:t>
      </w:r>
      <w:r w:rsidR="003971BD" w:rsidRPr="003971BD">
        <w:t xml:space="preserve"> </w:t>
      </w:r>
      <w:r w:rsidR="00DA0A31" w:rsidRPr="003971BD">
        <w:t>из</w:t>
      </w:r>
      <w:r w:rsidR="003971BD" w:rsidRPr="003971BD">
        <w:t xml:space="preserve"> </w:t>
      </w:r>
      <w:r w:rsidR="00DA0A31" w:rsidRPr="003971BD">
        <w:t>вещи</w:t>
      </w:r>
      <w:r w:rsidR="003971BD" w:rsidRPr="003971BD">
        <w:t xml:space="preserve"> </w:t>
      </w:r>
      <w:r w:rsidR="00DA0A31" w:rsidRPr="003971BD">
        <w:t>полезных</w:t>
      </w:r>
      <w:r w:rsidR="003971BD" w:rsidRPr="003971BD">
        <w:t xml:space="preserve"> </w:t>
      </w:r>
      <w:r w:rsidR="00DA0A31" w:rsidRPr="003971BD">
        <w:t>свойств</w:t>
      </w:r>
      <w:r w:rsidR="003971BD" w:rsidRPr="003971BD">
        <w:t xml:space="preserve"> </w:t>
      </w:r>
      <w:r w:rsidR="004F0FAA" w:rsidRPr="003971BD">
        <w:t>в</w:t>
      </w:r>
      <w:r w:rsidR="003971BD" w:rsidRPr="003971BD">
        <w:t xml:space="preserve"> </w:t>
      </w:r>
      <w:r w:rsidR="004F0FAA" w:rsidRPr="003971BD">
        <w:t>процессе</w:t>
      </w:r>
      <w:r w:rsidR="003971BD" w:rsidRPr="003971BD">
        <w:t xml:space="preserve"> </w:t>
      </w:r>
      <w:r w:rsidR="004F0FAA" w:rsidRPr="003971BD">
        <w:t>ее</w:t>
      </w:r>
      <w:r w:rsidR="003971BD" w:rsidRPr="003971BD">
        <w:t xml:space="preserve"> </w:t>
      </w:r>
      <w:r w:rsidR="004F0FAA" w:rsidRPr="003971BD">
        <w:t>личного</w:t>
      </w:r>
      <w:r w:rsidR="003971BD" w:rsidRPr="003971BD">
        <w:t xml:space="preserve"> </w:t>
      </w:r>
      <w:r w:rsidR="004F0FAA" w:rsidRPr="003971BD">
        <w:t>или</w:t>
      </w:r>
      <w:r w:rsidR="003971BD" w:rsidRPr="003971BD">
        <w:t xml:space="preserve"> </w:t>
      </w:r>
      <w:r w:rsidR="004F0FAA" w:rsidRPr="003971BD">
        <w:t>производительного</w:t>
      </w:r>
      <w:r w:rsidR="003971BD" w:rsidRPr="003971BD">
        <w:t xml:space="preserve"> </w:t>
      </w:r>
      <w:r w:rsidR="004F0FAA" w:rsidRPr="003971BD">
        <w:t>потребления</w:t>
      </w:r>
      <w:r w:rsidR="003971BD" w:rsidRPr="003971BD">
        <w:t xml:space="preserve">) </w:t>
      </w:r>
      <w:r w:rsidR="000F5D57" w:rsidRPr="003971BD">
        <w:t>и</w:t>
      </w:r>
      <w:r w:rsidR="003971BD" w:rsidRPr="003971BD">
        <w:t xml:space="preserve"> </w:t>
      </w:r>
      <w:r w:rsidR="000F5D57" w:rsidRPr="003971BD">
        <w:t>распоряжения</w:t>
      </w:r>
      <w:r w:rsidR="003971BD" w:rsidRPr="003971BD">
        <w:t xml:space="preserve"> </w:t>
      </w:r>
      <w:r w:rsidR="000F5D57" w:rsidRPr="003971BD">
        <w:t>своим</w:t>
      </w:r>
      <w:r w:rsidR="003971BD" w:rsidRPr="003971BD">
        <w:t xml:space="preserve"> </w:t>
      </w:r>
      <w:r w:rsidR="000F5D57" w:rsidRPr="003971BD">
        <w:t>имуществом.</w:t>
      </w:r>
      <w:r w:rsidR="003971BD" w:rsidRPr="003971BD">
        <w:t xml:space="preserve"> </w:t>
      </w:r>
      <w:r w:rsidR="00C7078B" w:rsidRPr="003971BD">
        <w:t>Таким</w:t>
      </w:r>
      <w:r w:rsidR="003971BD" w:rsidRPr="003971BD">
        <w:t xml:space="preserve"> </w:t>
      </w:r>
      <w:r w:rsidR="00C7078B" w:rsidRPr="003971BD">
        <w:t>образом,</w:t>
      </w:r>
      <w:r w:rsidR="003971BD" w:rsidRPr="003971BD">
        <w:t xml:space="preserve"> </w:t>
      </w:r>
      <w:r w:rsidR="00C7078B" w:rsidRPr="003971BD">
        <w:t>субъективное</w:t>
      </w:r>
      <w:r w:rsidR="003971BD" w:rsidRPr="003971BD">
        <w:t xml:space="preserve"> </w:t>
      </w:r>
      <w:r w:rsidR="00C7078B" w:rsidRPr="003971BD">
        <w:t>право</w:t>
      </w:r>
      <w:r w:rsidR="003971BD" w:rsidRPr="003971BD">
        <w:t xml:space="preserve"> </w:t>
      </w:r>
      <w:r w:rsidR="00C7078B" w:rsidRPr="003971BD">
        <w:t>собственности</w:t>
      </w:r>
      <w:r w:rsidR="003971BD" w:rsidRPr="003971BD">
        <w:t xml:space="preserve"> </w:t>
      </w:r>
      <w:r w:rsidR="00C7078B" w:rsidRPr="003971BD">
        <w:t>представляет</w:t>
      </w:r>
      <w:r w:rsidR="003971BD" w:rsidRPr="003971BD">
        <w:t xml:space="preserve"> </w:t>
      </w:r>
      <w:r w:rsidR="00C7078B" w:rsidRPr="003971BD">
        <w:t>за</w:t>
      </w:r>
      <w:r w:rsidR="003971BD" w:rsidRPr="003971BD">
        <w:t xml:space="preserve"> </w:t>
      </w:r>
      <w:r w:rsidR="00C7078B" w:rsidRPr="003971BD">
        <w:t>собой</w:t>
      </w:r>
      <w:r w:rsidR="003971BD" w:rsidRPr="003971BD">
        <w:t xml:space="preserve"> </w:t>
      </w:r>
      <w:r w:rsidR="00C7078B" w:rsidRPr="003971BD">
        <w:t>закрепленную</w:t>
      </w:r>
      <w:r w:rsidR="003971BD" w:rsidRPr="003971BD">
        <w:t xml:space="preserve"> </w:t>
      </w:r>
      <w:r w:rsidR="00C7078B" w:rsidRPr="003971BD">
        <w:t>за</w:t>
      </w:r>
      <w:r w:rsidR="003971BD" w:rsidRPr="003971BD">
        <w:t xml:space="preserve"> </w:t>
      </w:r>
      <w:r w:rsidR="00C7078B" w:rsidRPr="003971BD">
        <w:t>собственником</w:t>
      </w:r>
      <w:r w:rsidR="003971BD" w:rsidRPr="003971BD">
        <w:t xml:space="preserve"> </w:t>
      </w:r>
      <w:r w:rsidR="00C7078B" w:rsidRPr="003971BD">
        <w:t>юридически</w:t>
      </w:r>
      <w:r w:rsidR="003971BD" w:rsidRPr="003971BD">
        <w:t xml:space="preserve"> </w:t>
      </w:r>
      <w:r w:rsidR="00C7078B" w:rsidRPr="003971BD">
        <w:t>обеспеченную</w:t>
      </w:r>
      <w:r w:rsidR="003971BD" w:rsidRPr="003971BD">
        <w:t xml:space="preserve"> </w:t>
      </w:r>
      <w:r w:rsidR="00C7078B" w:rsidRPr="003971BD">
        <w:t>возможность</w:t>
      </w:r>
      <w:r w:rsidR="003971BD" w:rsidRPr="003971BD">
        <w:t xml:space="preserve"> </w:t>
      </w:r>
      <w:r w:rsidR="00324231" w:rsidRPr="003971BD">
        <w:t>владеть,</w:t>
      </w:r>
      <w:r w:rsidR="003971BD" w:rsidRPr="003971BD">
        <w:t xml:space="preserve"> </w:t>
      </w:r>
      <w:r w:rsidR="00324231" w:rsidRPr="003971BD">
        <w:t>пользоваться</w:t>
      </w:r>
      <w:r w:rsidR="003971BD" w:rsidRPr="003971BD">
        <w:t xml:space="preserve"> </w:t>
      </w:r>
      <w:r w:rsidR="00324231" w:rsidRPr="003971BD">
        <w:t>и</w:t>
      </w:r>
      <w:r w:rsidR="003971BD" w:rsidRPr="003971BD">
        <w:t xml:space="preserve"> </w:t>
      </w:r>
      <w:r w:rsidR="00324231" w:rsidRPr="003971BD">
        <w:t>распоряжаться</w:t>
      </w:r>
      <w:r w:rsidR="003971BD" w:rsidRPr="003971BD">
        <w:t xml:space="preserve"> </w:t>
      </w:r>
      <w:r w:rsidR="00324231" w:rsidRPr="003971BD">
        <w:t>принадлежащим</w:t>
      </w:r>
      <w:r w:rsidR="003971BD" w:rsidRPr="003971BD">
        <w:t xml:space="preserve"> </w:t>
      </w:r>
      <w:r w:rsidR="00324231" w:rsidRPr="003971BD">
        <w:t>ему</w:t>
      </w:r>
      <w:r w:rsidR="003971BD" w:rsidRPr="003971BD">
        <w:t xml:space="preserve"> </w:t>
      </w:r>
      <w:r w:rsidR="00324231" w:rsidRPr="003971BD">
        <w:t>имуществом</w:t>
      </w:r>
      <w:r w:rsidR="003971BD" w:rsidRPr="003971BD">
        <w:t xml:space="preserve"> </w:t>
      </w:r>
      <w:r w:rsidR="00324231" w:rsidRPr="003971BD">
        <w:t>по</w:t>
      </w:r>
      <w:r w:rsidR="003971BD" w:rsidRPr="003971BD">
        <w:t xml:space="preserve"> </w:t>
      </w:r>
      <w:r w:rsidR="00324231" w:rsidRPr="003971BD">
        <w:t>своему</w:t>
      </w:r>
      <w:r w:rsidR="003971BD" w:rsidRPr="003971BD">
        <w:t xml:space="preserve"> </w:t>
      </w:r>
      <w:r w:rsidR="00324231" w:rsidRPr="003971BD">
        <w:t>усм</w:t>
      </w:r>
      <w:r w:rsidR="00266A32" w:rsidRPr="003971BD">
        <w:t>отрению</w:t>
      </w:r>
      <w:r w:rsidR="003971BD" w:rsidRPr="003971BD">
        <w:t xml:space="preserve"> </w:t>
      </w:r>
      <w:r w:rsidR="00266A32" w:rsidRPr="003971BD">
        <w:t>и</w:t>
      </w:r>
      <w:r w:rsidR="003971BD" w:rsidRPr="003971BD">
        <w:t xml:space="preserve"> </w:t>
      </w:r>
      <w:r w:rsidR="00266A32" w:rsidRPr="003971BD">
        <w:t>в</w:t>
      </w:r>
      <w:r w:rsidR="003971BD" w:rsidRPr="003971BD">
        <w:t xml:space="preserve"> </w:t>
      </w:r>
      <w:r w:rsidR="00266A32" w:rsidRPr="003971BD">
        <w:t>своем</w:t>
      </w:r>
      <w:r w:rsidR="003971BD" w:rsidRPr="003971BD">
        <w:t xml:space="preserve"> </w:t>
      </w:r>
      <w:r w:rsidR="00266A32" w:rsidRPr="003971BD">
        <w:t>интересе</w:t>
      </w:r>
      <w:r w:rsidR="003971BD" w:rsidRPr="003971BD">
        <w:t xml:space="preserve"> </w:t>
      </w:r>
      <w:r w:rsidR="00266A32" w:rsidRPr="003971BD">
        <w:t>путем</w:t>
      </w:r>
      <w:r w:rsidR="003971BD" w:rsidRPr="003971BD">
        <w:t xml:space="preserve"> </w:t>
      </w:r>
      <w:r w:rsidR="00266A32" w:rsidRPr="003971BD">
        <w:t>совершения</w:t>
      </w:r>
      <w:r w:rsidR="003971BD" w:rsidRPr="003971BD">
        <w:t xml:space="preserve"> </w:t>
      </w:r>
      <w:r w:rsidR="00266A32" w:rsidRPr="003971BD">
        <w:t>в</w:t>
      </w:r>
      <w:r w:rsidR="003971BD" w:rsidRPr="003971BD">
        <w:t xml:space="preserve"> </w:t>
      </w:r>
      <w:r w:rsidR="00266A32" w:rsidRPr="003971BD">
        <w:t>отношении</w:t>
      </w:r>
      <w:r w:rsidR="003971BD" w:rsidRPr="003971BD">
        <w:t xml:space="preserve"> </w:t>
      </w:r>
      <w:r w:rsidR="00266A32" w:rsidRPr="003971BD">
        <w:t>этого</w:t>
      </w:r>
      <w:r w:rsidR="003971BD" w:rsidRPr="003971BD">
        <w:t xml:space="preserve"> </w:t>
      </w:r>
      <w:r w:rsidR="00266A32" w:rsidRPr="003971BD">
        <w:t>имущества</w:t>
      </w:r>
      <w:r w:rsidR="003971BD" w:rsidRPr="003971BD">
        <w:t xml:space="preserve"> </w:t>
      </w:r>
      <w:r w:rsidR="00266A32" w:rsidRPr="003971BD">
        <w:t>любых</w:t>
      </w:r>
      <w:r w:rsidR="003971BD" w:rsidRPr="003971BD">
        <w:t xml:space="preserve"> </w:t>
      </w:r>
      <w:r w:rsidR="00266A32" w:rsidRPr="003971BD">
        <w:t>действий,</w:t>
      </w:r>
      <w:r w:rsidR="003971BD" w:rsidRPr="003971BD">
        <w:t xml:space="preserve"> </w:t>
      </w:r>
      <w:r w:rsidR="00266A32" w:rsidRPr="003971BD">
        <w:t>не</w:t>
      </w:r>
      <w:r w:rsidR="003971BD" w:rsidRPr="003971BD">
        <w:t xml:space="preserve"> </w:t>
      </w:r>
      <w:r w:rsidR="00EF0B1F" w:rsidRPr="003971BD">
        <w:t>противоречащих</w:t>
      </w:r>
      <w:r w:rsidR="003971BD" w:rsidRPr="003971BD">
        <w:t xml:space="preserve"> </w:t>
      </w:r>
      <w:r w:rsidR="00EF0B1F" w:rsidRPr="003971BD">
        <w:t>закону</w:t>
      </w:r>
      <w:r w:rsidR="003971BD" w:rsidRPr="003971BD">
        <w:t xml:space="preserve"> </w:t>
      </w:r>
      <w:r w:rsidR="00EF0B1F" w:rsidRPr="003971BD">
        <w:t>и</w:t>
      </w:r>
      <w:r w:rsidR="003971BD" w:rsidRPr="003971BD">
        <w:t xml:space="preserve"> </w:t>
      </w:r>
      <w:r w:rsidR="00EF0B1F" w:rsidRPr="003971BD">
        <w:t>иным</w:t>
      </w:r>
      <w:r w:rsidR="003971BD" w:rsidRPr="003971BD">
        <w:t xml:space="preserve"> </w:t>
      </w:r>
      <w:r w:rsidR="00EF0B1F" w:rsidRPr="003971BD">
        <w:t>правовым</w:t>
      </w:r>
      <w:r w:rsidR="003971BD" w:rsidRPr="003971BD">
        <w:t xml:space="preserve"> </w:t>
      </w:r>
      <w:r w:rsidR="00EF0B1F" w:rsidRPr="003971BD">
        <w:t>актам</w:t>
      </w:r>
      <w:r w:rsidR="003971BD" w:rsidRPr="003971BD">
        <w:t xml:space="preserve"> </w:t>
      </w:r>
      <w:r w:rsidR="00EF0B1F" w:rsidRPr="003971BD">
        <w:t>и</w:t>
      </w:r>
      <w:r w:rsidR="003971BD" w:rsidRPr="003971BD">
        <w:t xml:space="preserve"> </w:t>
      </w:r>
      <w:r w:rsidR="00EF0B1F" w:rsidRPr="003971BD">
        <w:t>не</w:t>
      </w:r>
      <w:r w:rsidR="003971BD" w:rsidRPr="003971BD">
        <w:t xml:space="preserve"> </w:t>
      </w:r>
      <w:r w:rsidR="00EF0B1F" w:rsidRPr="003971BD">
        <w:t>нарушающих</w:t>
      </w:r>
      <w:r w:rsidR="003971BD" w:rsidRPr="003971BD">
        <w:t xml:space="preserve"> </w:t>
      </w:r>
      <w:r w:rsidR="00EF0B1F" w:rsidRPr="003971BD">
        <w:t>права</w:t>
      </w:r>
      <w:r w:rsidR="003971BD" w:rsidRPr="003971BD">
        <w:t xml:space="preserve"> </w:t>
      </w:r>
      <w:r w:rsidR="00EF0B1F" w:rsidRPr="003971BD">
        <w:t>и</w:t>
      </w:r>
      <w:r w:rsidR="003971BD" w:rsidRPr="003971BD">
        <w:t xml:space="preserve"> </w:t>
      </w:r>
      <w:r w:rsidR="00EF0B1F" w:rsidRPr="003971BD">
        <w:t>охраняемые</w:t>
      </w:r>
      <w:r w:rsidR="003971BD" w:rsidRPr="003971BD">
        <w:t xml:space="preserve"> </w:t>
      </w:r>
      <w:r w:rsidR="00EF0B1F" w:rsidRPr="003971BD">
        <w:t>законом</w:t>
      </w:r>
      <w:r w:rsidR="003971BD" w:rsidRPr="003971BD">
        <w:t xml:space="preserve"> </w:t>
      </w:r>
      <w:r w:rsidR="00EF0B1F" w:rsidRPr="003971BD">
        <w:t>интересы</w:t>
      </w:r>
      <w:r w:rsidR="003971BD" w:rsidRPr="003971BD">
        <w:t xml:space="preserve"> </w:t>
      </w:r>
      <w:r w:rsidR="00EF0B1F" w:rsidRPr="003971BD">
        <w:t>других</w:t>
      </w:r>
      <w:r w:rsidR="003971BD" w:rsidRPr="003971BD">
        <w:t xml:space="preserve"> </w:t>
      </w:r>
      <w:r w:rsidR="00D85EF9" w:rsidRPr="003971BD">
        <w:t>лиц,</w:t>
      </w:r>
      <w:r w:rsidR="003971BD" w:rsidRPr="003971BD">
        <w:t xml:space="preserve"> </w:t>
      </w:r>
      <w:r w:rsidR="00D85EF9" w:rsidRPr="003971BD">
        <w:t>а</w:t>
      </w:r>
      <w:r w:rsidR="003971BD" w:rsidRPr="003971BD">
        <w:t xml:space="preserve"> </w:t>
      </w:r>
      <w:r w:rsidR="00D85EF9" w:rsidRPr="003971BD">
        <w:t>также</w:t>
      </w:r>
      <w:r w:rsidR="003971BD" w:rsidRPr="003971BD">
        <w:t xml:space="preserve"> </w:t>
      </w:r>
      <w:r w:rsidR="00D85EF9" w:rsidRPr="003971BD">
        <w:t>возможность</w:t>
      </w:r>
      <w:r w:rsidR="003971BD" w:rsidRPr="003971BD">
        <w:t xml:space="preserve"> </w:t>
      </w:r>
      <w:r w:rsidR="00D85EF9" w:rsidRPr="003971BD">
        <w:t>устранять</w:t>
      </w:r>
      <w:r w:rsidR="003971BD" w:rsidRPr="003971BD">
        <w:t xml:space="preserve"> </w:t>
      </w:r>
      <w:r w:rsidR="00D85EF9" w:rsidRPr="003971BD">
        <w:t>вмешательство</w:t>
      </w:r>
      <w:r w:rsidR="003971BD" w:rsidRPr="003971BD">
        <w:t xml:space="preserve"> </w:t>
      </w:r>
      <w:r w:rsidR="00D85EF9" w:rsidRPr="003971BD">
        <w:t>третьих</w:t>
      </w:r>
      <w:r w:rsidR="003971BD" w:rsidRPr="003971BD">
        <w:t xml:space="preserve"> </w:t>
      </w:r>
      <w:r w:rsidR="00D85EF9" w:rsidRPr="003971BD">
        <w:t>лиц</w:t>
      </w:r>
      <w:r w:rsidR="003971BD" w:rsidRPr="003971BD">
        <w:t xml:space="preserve"> </w:t>
      </w:r>
      <w:r w:rsidR="007D55D5" w:rsidRPr="003971BD">
        <w:t>в</w:t>
      </w:r>
      <w:r w:rsidR="003971BD" w:rsidRPr="003971BD">
        <w:t xml:space="preserve"> </w:t>
      </w:r>
      <w:r w:rsidR="007D55D5" w:rsidRPr="003971BD">
        <w:t>сферу</w:t>
      </w:r>
      <w:r w:rsidR="003971BD" w:rsidRPr="003971BD">
        <w:t xml:space="preserve"> </w:t>
      </w:r>
      <w:r w:rsidR="007D55D5" w:rsidRPr="003971BD">
        <w:t>его</w:t>
      </w:r>
      <w:r w:rsidR="003971BD" w:rsidRPr="003971BD">
        <w:t xml:space="preserve"> </w:t>
      </w:r>
      <w:r w:rsidR="007D55D5" w:rsidRPr="003971BD">
        <w:t>хозяйственного</w:t>
      </w:r>
      <w:r w:rsidR="003971BD" w:rsidRPr="003971BD">
        <w:t xml:space="preserve"> </w:t>
      </w:r>
      <w:r w:rsidR="007D55D5" w:rsidRPr="003971BD">
        <w:t>господства</w:t>
      </w:r>
      <w:r w:rsidR="003971BD" w:rsidRPr="003971BD">
        <w:t xml:space="preserve"> </w:t>
      </w:r>
      <w:r w:rsidR="00D7773D" w:rsidRPr="003971BD">
        <w:sym w:font="Symbol" w:char="F05B"/>
      </w:r>
      <w:r w:rsidR="00D7773D" w:rsidRPr="003971BD">
        <w:t>44,</w:t>
      </w:r>
      <w:r w:rsidR="003971BD" w:rsidRPr="003971BD">
        <w:t xml:space="preserve"> </w:t>
      </w:r>
      <w:r w:rsidR="009F7AB4" w:rsidRPr="003971BD">
        <w:t>с</w:t>
      </w:r>
      <w:r w:rsidR="003971BD">
        <w:t>.5</w:t>
      </w:r>
      <w:r w:rsidR="0018668D" w:rsidRPr="003971BD">
        <w:t>2</w:t>
      </w:r>
      <w:r w:rsidR="00D7773D" w:rsidRPr="003971BD">
        <w:sym w:font="Symbol" w:char="F05D"/>
      </w:r>
      <w:r w:rsidR="007D55D5" w:rsidRPr="003971BD">
        <w:t>.</w:t>
      </w:r>
      <w:r w:rsidR="003971BD" w:rsidRPr="003971BD">
        <w:t xml:space="preserve"> </w:t>
      </w:r>
      <w:r w:rsidR="009F7AB4" w:rsidRPr="003971BD">
        <w:t>Владение,</w:t>
      </w:r>
      <w:r w:rsidR="003971BD" w:rsidRPr="003971BD">
        <w:t xml:space="preserve"> </w:t>
      </w:r>
      <w:r w:rsidR="009F7AB4" w:rsidRPr="003971BD">
        <w:t>пользование</w:t>
      </w:r>
      <w:r w:rsidR="003971BD" w:rsidRPr="003971BD">
        <w:t xml:space="preserve"> </w:t>
      </w:r>
      <w:r w:rsidR="009F7AB4" w:rsidRPr="003971BD">
        <w:t>и</w:t>
      </w:r>
      <w:r w:rsidR="003971BD" w:rsidRPr="003971BD">
        <w:t xml:space="preserve"> </w:t>
      </w:r>
      <w:r w:rsidR="009F7AB4" w:rsidRPr="003971BD">
        <w:t>распоряжение</w:t>
      </w:r>
      <w:r w:rsidR="003971BD" w:rsidRPr="003971BD">
        <w:t xml:space="preserve"> </w:t>
      </w:r>
      <w:r w:rsidR="009F7AB4" w:rsidRPr="003971BD">
        <w:t>землей</w:t>
      </w:r>
      <w:r w:rsidR="003971BD" w:rsidRPr="003971BD">
        <w:t xml:space="preserve"> </w:t>
      </w:r>
      <w:r w:rsidR="00E52318" w:rsidRPr="003971BD">
        <w:t>и</w:t>
      </w:r>
      <w:r w:rsidR="003971BD" w:rsidRPr="003971BD">
        <w:t xml:space="preserve"> </w:t>
      </w:r>
      <w:r w:rsidR="00E52318" w:rsidRPr="003971BD">
        <w:t>другими</w:t>
      </w:r>
      <w:r w:rsidR="003971BD" w:rsidRPr="003971BD">
        <w:t xml:space="preserve"> </w:t>
      </w:r>
      <w:r w:rsidR="00E52318" w:rsidRPr="003971BD">
        <w:t>природными</w:t>
      </w:r>
      <w:r w:rsidR="003971BD" w:rsidRPr="003971BD">
        <w:t xml:space="preserve"> </w:t>
      </w:r>
      <w:r w:rsidR="00E52318" w:rsidRPr="003971BD">
        <w:t>ресурсами</w:t>
      </w:r>
      <w:r w:rsidR="003971BD" w:rsidRPr="003971BD">
        <w:t xml:space="preserve"> </w:t>
      </w:r>
      <w:r w:rsidR="00E52318" w:rsidRPr="003971BD">
        <w:t>в</w:t>
      </w:r>
      <w:r w:rsidR="003971BD" w:rsidRPr="003971BD">
        <w:t xml:space="preserve"> </w:t>
      </w:r>
      <w:r w:rsidR="00E52318" w:rsidRPr="003971BD">
        <w:t>той</w:t>
      </w:r>
      <w:r w:rsidR="003971BD" w:rsidRPr="003971BD">
        <w:t xml:space="preserve"> </w:t>
      </w:r>
      <w:r w:rsidR="00E52318" w:rsidRPr="003971BD">
        <w:t>мере,</w:t>
      </w:r>
      <w:r w:rsidR="003971BD" w:rsidRPr="003971BD">
        <w:t xml:space="preserve"> </w:t>
      </w:r>
      <w:r w:rsidR="00E52318" w:rsidRPr="003971BD">
        <w:t>в</w:t>
      </w:r>
      <w:r w:rsidR="003971BD" w:rsidRPr="003971BD">
        <w:t xml:space="preserve"> </w:t>
      </w:r>
      <w:r w:rsidR="00E52318" w:rsidRPr="003971BD">
        <w:t>какой</w:t>
      </w:r>
      <w:r w:rsidR="003971BD" w:rsidRPr="003971BD">
        <w:t xml:space="preserve"> </w:t>
      </w:r>
      <w:r w:rsidR="00E52318" w:rsidRPr="003971BD">
        <w:t>их</w:t>
      </w:r>
      <w:r w:rsidR="003971BD" w:rsidRPr="003971BD">
        <w:t xml:space="preserve"> </w:t>
      </w:r>
      <w:r w:rsidR="00E52318" w:rsidRPr="003971BD">
        <w:t>оборот</w:t>
      </w:r>
      <w:r w:rsidR="003971BD" w:rsidRPr="003971BD">
        <w:t xml:space="preserve"> </w:t>
      </w:r>
      <w:r w:rsidR="00E52318" w:rsidRPr="003971BD">
        <w:t>допускается</w:t>
      </w:r>
      <w:r w:rsidR="003971BD" w:rsidRPr="003971BD">
        <w:t xml:space="preserve"> </w:t>
      </w:r>
      <w:r w:rsidR="00E52318" w:rsidRPr="003971BD">
        <w:t>законом,</w:t>
      </w:r>
      <w:r w:rsidR="003971BD" w:rsidRPr="003971BD">
        <w:t xml:space="preserve"> </w:t>
      </w:r>
      <w:r w:rsidR="00E52318" w:rsidRPr="003971BD">
        <w:t>осуществляются</w:t>
      </w:r>
      <w:r w:rsidR="003971BD" w:rsidRPr="003971BD">
        <w:t xml:space="preserve"> </w:t>
      </w:r>
      <w:r w:rsidR="00E52318" w:rsidRPr="003971BD">
        <w:t>их</w:t>
      </w:r>
      <w:r w:rsidR="003971BD" w:rsidRPr="003971BD">
        <w:t xml:space="preserve"> </w:t>
      </w:r>
      <w:r w:rsidR="00E52318" w:rsidRPr="003971BD">
        <w:t>собственником</w:t>
      </w:r>
      <w:r w:rsidR="003971BD" w:rsidRPr="003971BD">
        <w:t xml:space="preserve"> </w:t>
      </w:r>
      <w:r w:rsidR="00E52318" w:rsidRPr="003971BD">
        <w:t>свободно,</w:t>
      </w:r>
      <w:r w:rsidR="003971BD" w:rsidRPr="003971BD">
        <w:t xml:space="preserve"> </w:t>
      </w:r>
      <w:r w:rsidR="00E52318" w:rsidRPr="003971BD">
        <w:t>если</w:t>
      </w:r>
      <w:r w:rsidR="003971BD" w:rsidRPr="003971BD">
        <w:t xml:space="preserve"> </w:t>
      </w:r>
      <w:r w:rsidR="00E52318" w:rsidRPr="003971BD">
        <w:t>это</w:t>
      </w:r>
      <w:r w:rsidR="003971BD" w:rsidRPr="003971BD">
        <w:t xml:space="preserve"> </w:t>
      </w:r>
      <w:r w:rsidR="00E52318" w:rsidRPr="003971BD">
        <w:t>не</w:t>
      </w:r>
      <w:r w:rsidR="003971BD" w:rsidRPr="003971BD">
        <w:t xml:space="preserve"> </w:t>
      </w:r>
      <w:r w:rsidR="00E52318" w:rsidRPr="003971BD">
        <w:t>наносит</w:t>
      </w:r>
      <w:r w:rsidR="003971BD" w:rsidRPr="003971BD">
        <w:t xml:space="preserve"> </w:t>
      </w:r>
      <w:r w:rsidR="00E52318" w:rsidRPr="003971BD">
        <w:t>ущерба</w:t>
      </w:r>
      <w:r w:rsidR="003971BD" w:rsidRPr="003971BD">
        <w:t xml:space="preserve"> </w:t>
      </w:r>
      <w:r w:rsidR="00E52318" w:rsidRPr="003971BD">
        <w:t>окружающей</w:t>
      </w:r>
      <w:r w:rsidR="003971BD" w:rsidRPr="003971BD">
        <w:t xml:space="preserve"> </w:t>
      </w:r>
      <w:r w:rsidR="00E52318" w:rsidRPr="003971BD">
        <w:t>среде</w:t>
      </w:r>
      <w:r w:rsidR="003971BD" w:rsidRPr="003971BD">
        <w:t xml:space="preserve"> </w:t>
      </w:r>
      <w:r w:rsidR="00E52318" w:rsidRPr="003971BD">
        <w:t>и</w:t>
      </w:r>
      <w:r w:rsidR="003971BD" w:rsidRPr="003971BD">
        <w:t xml:space="preserve"> </w:t>
      </w:r>
      <w:r w:rsidR="00E52318" w:rsidRPr="003971BD">
        <w:t>не</w:t>
      </w:r>
      <w:r w:rsidR="003971BD" w:rsidRPr="003971BD">
        <w:t xml:space="preserve"> </w:t>
      </w:r>
      <w:r w:rsidR="00E52318" w:rsidRPr="003971BD">
        <w:t>нарушает</w:t>
      </w:r>
      <w:r w:rsidR="003971BD" w:rsidRPr="003971BD">
        <w:t xml:space="preserve"> </w:t>
      </w:r>
      <w:r w:rsidR="00E52318" w:rsidRPr="003971BD">
        <w:t>прав</w:t>
      </w:r>
      <w:r w:rsidR="003971BD" w:rsidRPr="003971BD">
        <w:t xml:space="preserve"> </w:t>
      </w:r>
      <w:r w:rsidR="00E52318" w:rsidRPr="003971BD">
        <w:t>и</w:t>
      </w:r>
      <w:r w:rsidR="003971BD" w:rsidRPr="003971BD">
        <w:t xml:space="preserve"> </w:t>
      </w:r>
      <w:r w:rsidR="00E52318" w:rsidRPr="003971BD">
        <w:t>законных</w:t>
      </w:r>
      <w:r w:rsidR="003971BD" w:rsidRPr="003971BD">
        <w:t xml:space="preserve"> </w:t>
      </w:r>
      <w:r w:rsidR="00E52318" w:rsidRPr="003971BD">
        <w:t>интересов</w:t>
      </w:r>
      <w:r w:rsidR="003971BD" w:rsidRPr="003971BD">
        <w:t xml:space="preserve"> </w:t>
      </w:r>
      <w:r w:rsidR="00E52318" w:rsidRPr="003971BD">
        <w:t>других</w:t>
      </w:r>
      <w:r w:rsidR="003971BD" w:rsidRPr="003971BD">
        <w:t xml:space="preserve"> </w:t>
      </w:r>
      <w:r w:rsidR="00E52318" w:rsidRPr="003971BD">
        <w:t>лиц.</w:t>
      </w:r>
    </w:p>
    <w:p w:rsidR="001F3B60" w:rsidRPr="003971BD" w:rsidRDefault="001F3B60" w:rsidP="003971BD">
      <w:pPr>
        <w:tabs>
          <w:tab w:val="left" w:pos="726"/>
        </w:tabs>
      </w:pPr>
      <w:r w:rsidRPr="003971BD">
        <w:t>Собственник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передать</w:t>
      </w:r>
      <w:r w:rsidR="003971BD" w:rsidRPr="003971BD">
        <w:t xml:space="preserve"> </w:t>
      </w:r>
      <w:r w:rsidRPr="003971BD">
        <w:t>свое</w:t>
      </w:r>
      <w:r w:rsidR="003971BD" w:rsidRPr="003971BD">
        <w:t xml:space="preserve"> </w:t>
      </w:r>
      <w:r w:rsidRPr="003971BD">
        <w:t>имущество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="00BC6DDC" w:rsidRPr="003971BD">
        <w:t>доверительное</w:t>
      </w:r>
      <w:r w:rsidR="003971BD" w:rsidRPr="003971BD">
        <w:t xml:space="preserve"> </w:t>
      </w:r>
      <w:r w:rsidR="00BC6DDC" w:rsidRPr="003971BD">
        <w:t>управление</w:t>
      </w:r>
      <w:r w:rsidR="003971BD" w:rsidRPr="003971BD">
        <w:t xml:space="preserve"> </w:t>
      </w:r>
      <w:r w:rsidR="00BC6DDC" w:rsidRPr="003971BD">
        <w:t>другому</w:t>
      </w:r>
      <w:r w:rsidR="003971BD" w:rsidRPr="003971BD">
        <w:t xml:space="preserve"> </w:t>
      </w:r>
      <w:r w:rsidR="00BC6DDC" w:rsidRPr="003971BD">
        <w:t>лицу</w:t>
      </w:r>
      <w:r w:rsidR="003971BD">
        <w:t xml:space="preserve"> (</w:t>
      </w:r>
      <w:r w:rsidR="00BC6DDC" w:rsidRPr="003971BD">
        <w:t>доверительному</w:t>
      </w:r>
      <w:r w:rsidR="003971BD" w:rsidRPr="003971BD">
        <w:t xml:space="preserve"> </w:t>
      </w:r>
      <w:r w:rsidR="00BC6DDC" w:rsidRPr="003971BD">
        <w:t>управляющему</w:t>
      </w:r>
      <w:r w:rsidR="003971BD" w:rsidRPr="003971BD">
        <w:t xml:space="preserve">). </w:t>
      </w:r>
      <w:r w:rsidR="00BC6DDC" w:rsidRPr="003971BD">
        <w:t>Передача</w:t>
      </w:r>
      <w:r w:rsidR="003971BD" w:rsidRPr="003971BD">
        <w:t xml:space="preserve"> </w:t>
      </w:r>
      <w:r w:rsidR="00BC6DDC" w:rsidRPr="003971BD">
        <w:t>имущества</w:t>
      </w:r>
      <w:r w:rsidR="003971BD" w:rsidRPr="003971BD">
        <w:t xml:space="preserve"> </w:t>
      </w:r>
      <w:r w:rsidR="00BC6DDC" w:rsidRPr="003971BD">
        <w:t>в</w:t>
      </w:r>
      <w:r w:rsidR="003971BD" w:rsidRPr="003971BD">
        <w:t xml:space="preserve"> </w:t>
      </w:r>
      <w:r w:rsidR="00BC6DDC" w:rsidRPr="003971BD">
        <w:t>доверительное</w:t>
      </w:r>
      <w:r w:rsidR="003971BD" w:rsidRPr="003971BD">
        <w:t xml:space="preserve"> </w:t>
      </w:r>
      <w:r w:rsidR="00BC6DDC" w:rsidRPr="003971BD">
        <w:t>управление</w:t>
      </w:r>
      <w:r w:rsidR="003971BD" w:rsidRPr="003971BD">
        <w:t xml:space="preserve"> </w:t>
      </w:r>
      <w:r w:rsidR="00BC6DDC" w:rsidRPr="003971BD">
        <w:t>не</w:t>
      </w:r>
      <w:r w:rsidR="003971BD" w:rsidRPr="003971BD">
        <w:t xml:space="preserve"> </w:t>
      </w:r>
      <w:r w:rsidR="00BC6DDC" w:rsidRPr="003971BD">
        <w:t>влечет</w:t>
      </w:r>
      <w:r w:rsidR="003971BD" w:rsidRPr="003971BD">
        <w:t xml:space="preserve"> </w:t>
      </w:r>
      <w:r w:rsidR="00BC6DDC" w:rsidRPr="003971BD">
        <w:t>перехода</w:t>
      </w:r>
      <w:r w:rsidR="003971BD" w:rsidRPr="003971BD">
        <w:t xml:space="preserve"> </w:t>
      </w:r>
      <w:r w:rsidR="00BC6DDC" w:rsidRPr="003971BD">
        <w:t>права</w:t>
      </w:r>
      <w:r w:rsidR="003971BD" w:rsidRPr="003971BD">
        <w:t xml:space="preserve"> </w:t>
      </w:r>
      <w:r w:rsidR="00BC6DDC" w:rsidRPr="003971BD">
        <w:t>собственности</w:t>
      </w:r>
      <w:r w:rsidR="003971BD" w:rsidRPr="003971BD">
        <w:t xml:space="preserve"> </w:t>
      </w:r>
      <w:r w:rsidR="00CD7242" w:rsidRPr="003971BD">
        <w:t>к</w:t>
      </w:r>
      <w:r w:rsidR="003971BD" w:rsidRPr="003971BD">
        <w:t xml:space="preserve"> </w:t>
      </w:r>
      <w:r w:rsidR="00CD7242" w:rsidRPr="003971BD">
        <w:t>доверительному</w:t>
      </w:r>
      <w:r w:rsidR="003971BD" w:rsidRPr="003971BD">
        <w:t xml:space="preserve"> </w:t>
      </w:r>
      <w:r w:rsidR="00CD7242" w:rsidRPr="003971BD">
        <w:t>управляющему,</w:t>
      </w:r>
      <w:r w:rsidR="003971BD" w:rsidRPr="003971BD">
        <w:t xml:space="preserve"> </w:t>
      </w:r>
      <w:r w:rsidR="00CD7242" w:rsidRPr="003971BD">
        <w:t>который</w:t>
      </w:r>
      <w:r w:rsidR="003971BD" w:rsidRPr="003971BD">
        <w:t xml:space="preserve"> </w:t>
      </w:r>
      <w:r w:rsidR="00CD7242" w:rsidRPr="003971BD">
        <w:t>обязан</w:t>
      </w:r>
      <w:r w:rsidR="003971BD" w:rsidRPr="003971BD">
        <w:t xml:space="preserve"> </w:t>
      </w:r>
      <w:r w:rsidR="00CD7242" w:rsidRPr="003971BD">
        <w:t>осуществлять</w:t>
      </w:r>
      <w:r w:rsidR="003971BD" w:rsidRPr="003971BD">
        <w:t xml:space="preserve"> </w:t>
      </w:r>
      <w:r w:rsidR="00CD7242" w:rsidRPr="003971BD">
        <w:t>управление</w:t>
      </w:r>
      <w:r w:rsidR="003971BD" w:rsidRPr="003971BD">
        <w:t xml:space="preserve"> </w:t>
      </w:r>
      <w:r w:rsidR="00CD7242" w:rsidRPr="003971BD">
        <w:t>имуществом</w:t>
      </w:r>
      <w:r w:rsidR="003971BD" w:rsidRPr="003971BD">
        <w:t xml:space="preserve"> </w:t>
      </w:r>
      <w:r w:rsidR="00CD7242" w:rsidRPr="003971BD">
        <w:t>в</w:t>
      </w:r>
      <w:r w:rsidR="003971BD" w:rsidRPr="003971BD">
        <w:t xml:space="preserve"> </w:t>
      </w:r>
      <w:r w:rsidR="00CD7242" w:rsidRPr="003971BD">
        <w:t>интересах</w:t>
      </w:r>
      <w:r w:rsidR="003971BD" w:rsidRPr="003971BD">
        <w:t xml:space="preserve"> </w:t>
      </w:r>
      <w:r w:rsidR="00CD7242" w:rsidRPr="003971BD">
        <w:t>собственника</w:t>
      </w:r>
      <w:r w:rsidR="003971BD" w:rsidRPr="003971BD">
        <w:t xml:space="preserve"> </w:t>
      </w:r>
      <w:r w:rsidR="00CD7242" w:rsidRPr="003971BD">
        <w:t>или</w:t>
      </w:r>
      <w:r w:rsidR="003971BD" w:rsidRPr="003971BD">
        <w:t xml:space="preserve"> </w:t>
      </w:r>
      <w:r w:rsidR="00CD7242" w:rsidRPr="003971BD">
        <w:t>указанного</w:t>
      </w:r>
      <w:r w:rsidR="003971BD" w:rsidRPr="003971BD">
        <w:t xml:space="preserve"> </w:t>
      </w:r>
      <w:r w:rsidR="00CD7242" w:rsidRPr="003971BD">
        <w:t>им</w:t>
      </w:r>
      <w:r w:rsidR="003971BD" w:rsidRPr="003971BD">
        <w:t xml:space="preserve"> </w:t>
      </w:r>
      <w:r w:rsidR="00CD7242" w:rsidRPr="003971BD">
        <w:t>третьего</w:t>
      </w:r>
      <w:r w:rsidR="003971BD" w:rsidRPr="003971BD">
        <w:t xml:space="preserve"> </w:t>
      </w:r>
      <w:r w:rsidR="00CD7242" w:rsidRPr="003971BD">
        <w:t>лица.</w:t>
      </w:r>
    </w:p>
    <w:p w:rsidR="00A83CC0" w:rsidRPr="003971BD" w:rsidRDefault="00A83CC0" w:rsidP="003971BD">
      <w:pPr>
        <w:tabs>
          <w:tab w:val="left" w:pos="726"/>
        </w:tabs>
      </w:pPr>
      <w:r w:rsidRPr="003971BD">
        <w:t>По</w:t>
      </w:r>
      <w:r w:rsidR="003971BD" w:rsidRPr="003971BD">
        <w:t xml:space="preserve"> </w:t>
      </w:r>
      <w:r w:rsidRPr="003971BD">
        <w:t>общим</w:t>
      </w:r>
      <w:r w:rsidR="003971BD" w:rsidRPr="003971BD">
        <w:t xml:space="preserve"> </w:t>
      </w:r>
      <w:r w:rsidRPr="003971BD">
        <w:t>правилам,</w:t>
      </w:r>
      <w:r w:rsidR="003971BD" w:rsidRPr="003971BD">
        <w:t xml:space="preserve"> </w:t>
      </w:r>
      <w:r w:rsidRPr="003971BD">
        <w:t>собственник</w:t>
      </w:r>
      <w:r w:rsidR="003971BD" w:rsidRPr="003971BD">
        <w:t xml:space="preserve"> </w:t>
      </w:r>
      <w:r w:rsidRPr="003971BD">
        <w:t>несет</w:t>
      </w:r>
      <w:r w:rsidR="003971BD" w:rsidRPr="003971BD">
        <w:t xml:space="preserve"> </w:t>
      </w:r>
      <w:r w:rsidRPr="003971BD">
        <w:t>бремя</w:t>
      </w:r>
      <w:r w:rsidR="003971BD" w:rsidRPr="003971BD">
        <w:t xml:space="preserve"> </w:t>
      </w:r>
      <w:r w:rsidRPr="003971BD">
        <w:t>содержания</w:t>
      </w:r>
      <w:r w:rsidR="003971BD" w:rsidRPr="003971BD">
        <w:t xml:space="preserve"> </w:t>
      </w:r>
      <w:r w:rsidRPr="003971BD">
        <w:t>принадлежащего</w:t>
      </w:r>
      <w:r w:rsidR="003971BD" w:rsidRPr="003971BD">
        <w:t xml:space="preserve"> </w:t>
      </w:r>
      <w:r w:rsidRPr="003971BD">
        <w:t>ему</w:t>
      </w:r>
      <w:r w:rsidR="003971BD" w:rsidRPr="003971BD">
        <w:t xml:space="preserve"> </w:t>
      </w:r>
      <w:r w:rsidRPr="003971BD">
        <w:t>имущества</w:t>
      </w:r>
      <w:r w:rsidR="003971BD">
        <w:t xml:space="preserve"> (</w:t>
      </w:r>
      <w:r w:rsidRPr="003971BD">
        <w:t>то</w:t>
      </w:r>
      <w:r w:rsidR="003971BD" w:rsidRPr="003971BD">
        <w:t xml:space="preserve"> </w:t>
      </w:r>
      <w:r w:rsidRPr="003971BD">
        <w:t>есть</w:t>
      </w:r>
      <w:r w:rsidR="003971BD" w:rsidRPr="003971BD">
        <w:t xml:space="preserve"> </w:t>
      </w:r>
      <w:r w:rsidRPr="003971BD">
        <w:t>обязан</w:t>
      </w:r>
      <w:r w:rsidR="003971BD" w:rsidRPr="003971BD">
        <w:t xml:space="preserve"> </w:t>
      </w:r>
      <w:r w:rsidRPr="003971BD">
        <w:t>нести</w:t>
      </w:r>
      <w:r w:rsidR="003971BD" w:rsidRPr="003971BD">
        <w:t xml:space="preserve"> </w:t>
      </w:r>
      <w:r w:rsidRPr="003971BD">
        <w:t>расходы,</w:t>
      </w:r>
      <w:r w:rsidR="003971BD" w:rsidRPr="003971BD">
        <w:t xml:space="preserve"> </w:t>
      </w:r>
      <w:r w:rsidRPr="003971BD">
        <w:t>связанные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содержанием</w:t>
      </w:r>
      <w:r w:rsidR="003971BD" w:rsidRPr="003971BD">
        <w:t xml:space="preserve"> </w:t>
      </w:r>
      <w:r w:rsidRPr="003971BD">
        <w:t>имущества,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частности,</w:t>
      </w:r>
      <w:r w:rsidR="003971BD" w:rsidRPr="003971BD">
        <w:t xml:space="preserve"> </w:t>
      </w:r>
      <w:r w:rsidRPr="003971BD">
        <w:t>своевременно</w:t>
      </w:r>
      <w:r w:rsidR="003971BD" w:rsidRPr="003971BD">
        <w:t xml:space="preserve"> </w:t>
      </w:r>
      <w:r w:rsidRPr="003971BD">
        <w:t>вносить</w:t>
      </w:r>
      <w:r w:rsidR="003971BD" w:rsidRPr="003971BD">
        <w:t xml:space="preserve"> </w:t>
      </w:r>
      <w:r w:rsidRPr="003971BD">
        <w:t>платежи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),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="004448D4" w:rsidRPr="003971BD">
        <w:t>риск</w:t>
      </w:r>
      <w:r w:rsidR="003971BD" w:rsidRPr="003971BD">
        <w:t xml:space="preserve"> </w:t>
      </w:r>
      <w:r w:rsidR="004448D4" w:rsidRPr="003971BD">
        <w:t>случайной</w:t>
      </w:r>
      <w:r w:rsidR="003971BD" w:rsidRPr="003971BD">
        <w:t xml:space="preserve"> </w:t>
      </w:r>
      <w:r w:rsidR="00945367" w:rsidRPr="003971BD">
        <w:t>гибели</w:t>
      </w:r>
      <w:r w:rsidR="003971BD" w:rsidRPr="003971BD">
        <w:t xml:space="preserve"> </w:t>
      </w:r>
      <w:r w:rsidR="00945367" w:rsidRPr="003971BD">
        <w:t>или</w:t>
      </w:r>
      <w:r w:rsidR="003971BD" w:rsidRPr="003971BD">
        <w:t xml:space="preserve"> </w:t>
      </w:r>
      <w:r w:rsidR="00945367" w:rsidRPr="003971BD">
        <w:t>случайного</w:t>
      </w:r>
      <w:r w:rsidR="003971BD" w:rsidRPr="003971BD">
        <w:t xml:space="preserve"> </w:t>
      </w:r>
      <w:r w:rsidR="00945367" w:rsidRPr="003971BD">
        <w:t>повреждения</w:t>
      </w:r>
      <w:r w:rsidR="003971BD" w:rsidRPr="003971BD">
        <w:t xml:space="preserve"> </w:t>
      </w:r>
      <w:r w:rsidR="00632F46" w:rsidRPr="003971BD">
        <w:t>этого</w:t>
      </w:r>
      <w:r w:rsidR="003971BD" w:rsidRPr="003971BD">
        <w:t xml:space="preserve"> </w:t>
      </w:r>
      <w:r w:rsidR="00632F46" w:rsidRPr="003971BD">
        <w:t>имущества</w:t>
      </w:r>
      <w:r w:rsidR="003971BD">
        <w:t xml:space="preserve"> (</w:t>
      </w:r>
      <w:r w:rsidR="00440608" w:rsidRPr="003971BD">
        <w:t>ст</w:t>
      </w:r>
      <w:r w:rsidR="003971BD">
        <w:t>.2</w:t>
      </w:r>
      <w:r w:rsidR="0018668D" w:rsidRPr="003971BD">
        <w:t>10</w:t>
      </w:r>
      <w:r w:rsidR="003971BD" w:rsidRPr="003971BD">
        <w:t xml:space="preserve"> - </w:t>
      </w:r>
      <w:r w:rsidR="00440608" w:rsidRPr="003971BD">
        <w:t>211</w:t>
      </w:r>
      <w:r w:rsidR="003971BD" w:rsidRPr="003971BD">
        <w:t xml:space="preserve"> </w:t>
      </w:r>
      <w:r w:rsidR="00952E8A" w:rsidRPr="003971BD">
        <w:t>ГК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 xml:space="preserve">). </w:t>
      </w:r>
      <w:r w:rsidR="00440608" w:rsidRPr="003971BD">
        <w:t>Исключения</w:t>
      </w:r>
      <w:r w:rsidR="003971BD" w:rsidRPr="003971BD">
        <w:t xml:space="preserve"> </w:t>
      </w:r>
      <w:r w:rsidR="00440608" w:rsidRPr="003971BD">
        <w:t>из</w:t>
      </w:r>
      <w:r w:rsidR="003971BD" w:rsidRPr="003971BD">
        <w:t xml:space="preserve"> </w:t>
      </w:r>
      <w:r w:rsidR="00440608" w:rsidRPr="003971BD">
        <w:t>указанных</w:t>
      </w:r>
      <w:r w:rsidR="003971BD" w:rsidRPr="003971BD">
        <w:t xml:space="preserve"> </w:t>
      </w:r>
      <w:r w:rsidR="00440608" w:rsidRPr="003971BD">
        <w:t>правил</w:t>
      </w:r>
      <w:r w:rsidR="003971BD" w:rsidRPr="003971BD">
        <w:t xml:space="preserve"> </w:t>
      </w:r>
      <w:r w:rsidR="00440608" w:rsidRPr="003971BD">
        <w:t>могут</w:t>
      </w:r>
      <w:r w:rsidR="003971BD" w:rsidRPr="003971BD">
        <w:t xml:space="preserve"> </w:t>
      </w:r>
      <w:r w:rsidR="00440608" w:rsidRPr="003971BD">
        <w:t>быть</w:t>
      </w:r>
      <w:r w:rsidR="003971BD" w:rsidRPr="003971BD">
        <w:t xml:space="preserve"> </w:t>
      </w:r>
      <w:r w:rsidR="00440608" w:rsidRPr="003971BD">
        <w:t>предусмотрены</w:t>
      </w:r>
      <w:r w:rsidR="003971BD" w:rsidRPr="003971BD">
        <w:t xml:space="preserve"> </w:t>
      </w:r>
      <w:r w:rsidR="00440608" w:rsidRPr="003971BD">
        <w:t>законом</w:t>
      </w:r>
      <w:r w:rsidR="003971BD" w:rsidRPr="003971BD">
        <w:t xml:space="preserve"> </w:t>
      </w:r>
      <w:r w:rsidR="00440608" w:rsidRPr="003971BD">
        <w:t>или</w:t>
      </w:r>
      <w:r w:rsidR="003971BD" w:rsidRPr="003971BD">
        <w:t xml:space="preserve"> </w:t>
      </w:r>
      <w:r w:rsidR="00440608" w:rsidRPr="003971BD">
        <w:t>договором</w:t>
      </w:r>
      <w:r w:rsidR="000C62CC" w:rsidRPr="003971BD">
        <w:t>.</w:t>
      </w:r>
    </w:p>
    <w:p w:rsidR="003971BD" w:rsidRPr="003971BD" w:rsidRDefault="00A91FD1" w:rsidP="003971BD">
      <w:pPr>
        <w:tabs>
          <w:tab w:val="left" w:pos="726"/>
        </w:tabs>
      </w:pPr>
      <w:r w:rsidRPr="003971BD">
        <w:t>Частная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="0049767D" w:rsidRPr="003971BD">
        <w:t>наряду</w:t>
      </w:r>
      <w:r w:rsidR="003971BD" w:rsidRPr="003971BD">
        <w:t xml:space="preserve"> </w:t>
      </w:r>
      <w:r w:rsidR="0049767D" w:rsidRPr="003971BD">
        <w:t>с</w:t>
      </w:r>
      <w:r w:rsidR="003971BD" w:rsidRPr="003971BD">
        <w:t xml:space="preserve"> </w:t>
      </w:r>
      <w:r w:rsidR="0049767D" w:rsidRPr="003971BD">
        <w:t>другими</w:t>
      </w:r>
      <w:r w:rsidR="003971BD" w:rsidRPr="003971BD">
        <w:t xml:space="preserve"> </w:t>
      </w:r>
      <w:r w:rsidR="0049767D" w:rsidRPr="003971BD">
        <w:t>формами</w:t>
      </w:r>
      <w:r w:rsidR="003971BD" w:rsidRPr="003971BD">
        <w:t xml:space="preserve"> </w:t>
      </w:r>
      <w:r w:rsidR="0049767D" w:rsidRPr="003971BD">
        <w:t>собственности</w:t>
      </w:r>
      <w:r w:rsidR="003971BD" w:rsidRPr="003971BD">
        <w:t xml:space="preserve"> </w:t>
      </w:r>
      <w:r w:rsidR="00F573BA" w:rsidRPr="003971BD">
        <w:t>в</w:t>
      </w:r>
      <w:r w:rsidR="003971BD" w:rsidRPr="003971BD">
        <w:t xml:space="preserve"> </w:t>
      </w:r>
      <w:r w:rsidR="00F573BA" w:rsidRPr="003971BD">
        <w:t>Российской</w:t>
      </w:r>
      <w:r w:rsidR="003971BD" w:rsidRPr="003971BD">
        <w:t xml:space="preserve"> </w:t>
      </w:r>
      <w:r w:rsidR="00F573BA" w:rsidRPr="003971BD">
        <w:t>Федерации</w:t>
      </w:r>
      <w:r w:rsidR="003971BD" w:rsidRPr="003971BD">
        <w:t xml:space="preserve"> </w:t>
      </w:r>
      <w:r w:rsidR="0049767D" w:rsidRPr="003971BD">
        <w:t>равным</w:t>
      </w:r>
      <w:r w:rsidR="003971BD" w:rsidRPr="003971BD">
        <w:t xml:space="preserve"> </w:t>
      </w:r>
      <w:r w:rsidR="0049767D" w:rsidRPr="003971BD">
        <w:t>образом</w:t>
      </w:r>
      <w:r w:rsidR="003971BD" w:rsidRPr="003971BD">
        <w:t xml:space="preserve"> </w:t>
      </w:r>
      <w:r w:rsidR="0049767D" w:rsidRPr="003971BD">
        <w:t>признается</w:t>
      </w:r>
      <w:r w:rsidR="003971BD" w:rsidRPr="003971BD">
        <w:t xml:space="preserve"> </w:t>
      </w:r>
      <w:r w:rsidR="0049767D" w:rsidRPr="003971BD">
        <w:t>и</w:t>
      </w:r>
      <w:r w:rsidR="003971BD" w:rsidRPr="003971BD">
        <w:t xml:space="preserve"> </w:t>
      </w:r>
      <w:r w:rsidR="0049767D" w:rsidRPr="003971BD">
        <w:t>защищается</w:t>
      </w:r>
      <w:r w:rsidR="002B3743" w:rsidRPr="003971BD">
        <w:t>.</w:t>
      </w:r>
    </w:p>
    <w:p w:rsidR="003971BD" w:rsidRPr="003971BD" w:rsidRDefault="00390F4C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находятся</w:t>
      </w:r>
      <w:r w:rsidR="003971BD" w:rsidRPr="003971BD">
        <w:t>:</w:t>
      </w:r>
    </w:p>
    <w:p w:rsidR="003971BD" w:rsidRPr="003971BD" w:rsidRDefault="00390F4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граждан,</w:t>
      </w:r>
      <w:r w:rsidR="003971BD" w:rsidRPr="003971BD">
        <w:t xml:space="preserve"> </w:t>
      </w:r>
      <w:r w:rsidRPr="003971BD">
        <w:t>оформленные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установленном</w:t>
      </w:r>
      <w:r w:rsidR="003971BD" w:rsidRPr="003971BD">
        <w:t xml:space="preserve"> </w:t>
      </w:r>
      <w:r w:rsidRPr="003971BD">
        <w:t>порядке,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которых</w:t>
      </w:r>
      <w:r w:rsidR="003971BD" w:rsidRPr="003971BD">
        <w:t xml:space="preserve"> </w:t>
      </w:r>
      <w:r w:rsidRPr="003971BD">
        <w:t>расположены</w:t>
      </w:r>
      <w:r w:rsidR="003971BD" w:rsidRPr="003971BD">
        <w:t xml:space="preserve"> </w:t>
      </w:r>
      <w:r w:rsidRPr="003971BD">
        <w:t>индивидуальные</w:t>
      </w:r>
      <w:r w:rsidR="003971BD" w:rsidRPr="003971BD">
        <w:t xml:space="preserve"> </w:t>
      </w:r>
      <w:r w:rsidRPr="003971BD">
        <w:t>жилые</w:t>
      </w:r>
      <w:r w:rsidR="003971BD" w:rsidRPr="003971BD">
        <w:t xml:space="preserve"> </w:t>
      </w:r>
      <w:r w:rsidRPr="003971BD">
        <w:t>дома</w:t>
      </w:r>
      <w:r w:rsidR="003971BD" w:rsidRPr="003971BD">
        <w:t>;</w:t>
      </w:r>
    </w:p>
    <w:p w:rsidR="003971BD" w:rsidRPr="003971BD" w:rsidRDefault="00390F4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ведения</w:t>
      </w:r>
      <w:r w:rsidR="003971BD" w:rsidRPr="003971BD">
        <w:t xml:space="preserve"> </w:t>
      </w:r>
      <w:r w:rsidRPr="003971BD">
        <w:t>личного</w:t>
      </w:r>
      <w:r w:rsidR="003971BD" w:rsidRPr="003971BD">
        <w:t xml:space="preserve"> </w:t>
      </w:r>
      <w:r w:rsidRPr="003971BD">
        <w:t>подсобного</w:t>
      </w:r>
      <w:r w:rsidR="003971BD" w:rsidRPr="003971BD">
        <w:t xml:space="preserve"> </w:t>
      </w:r>
      <w:r w:rsidRPr="003971BD">
        <w:t>хозяйства</w:t>
      </w:r>
      <w:r w:rsidR="003971BD" w:rsidRPr="003971BD">
        <w:t>;</w:t>
      </w:r>
    </w:p>
    <w:p w:rsidR="003971BD" w:rsidRPr="003971BD" w:rsidRDefault="00390F4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садовые</w:t>
      </w:r>
      <w:r w:rsidR="003971BD" w:rsidRPr="003971BD">
        <w:t xml:space="preserve"> </w:t>
      </w:r>
      <w:r w:rsidRPr="003971BD">
        <w:t>участки</w:t>
      </w:r>
      <w:r w:rsidR="003971BD" w:rsidRPr="003971BD">
        <w:t>;</w:t>
      </w:r>
    </w:p>
    <w:p w:rsidR="003971BD" w:rsidRPr="003971BD" w:rsidRDefault="00390F4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участки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ведения</w:t>
      </w:r>
      <w:r w:rsidR="003971BD" w:rsidRPr="003971BD">
        <w:t xml:space="preserve"> </w:t>
      </w:r>
      <w:r w:rsidRPr="003971BD">
        <w:t>личного</w:t>
      </w:r>
      <w:r w:rsidR="003971BD" w:rsidRPr="003971BD">
        <w:t xml:space="preserve"> </w:t>
      </w:r>
      <w:r w:rsidRPr="003971BD">
        <w:t>подсобного</w:t>
      </w:r>
      <w:r w:rsidR="003971BD" w:rsidRPr="003971BD">
        <w:t xml:space="preserve"> </w:t>
      </w:r>
      <w:r w:rsidRPr="003971BD">
        <w:t>хозяйства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пределами</w:t>
      </w:r>
      <w:r w:rsidR="003971BD" w:rsidRPr="003971BD">
        <w:t xml:space="preserve"> </w:t>
      </w:r>
      <w:r w:rsidRPr="003971BD">
        <w:t>поселений,</w:t>
      </w:r>
      <w:r w:rsidR="003971BD" w:rsidRPr="003971BD">
        <w:t xml:space="preserve"> </w:t>
      </w:r>
      <w:r w:rsidRPr="003971BD">
        <w:t>выделенные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счёт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долей</w:t>
      </w:r>
      <w:r w:rsidR="003971BD" w:rsidRPr="003971BD">
        <w:t>;</w:t>
      </w:r>
    </w:p>
    <w:p w:rsidR="003971BD" w:rsidRPr="003971BD" w:rsidRDefault="00390F4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земельные</w:t>
      </w:r>
      <w:r w:rsidR="003971BD" w:rsidRPr="003971BD">
        <w:t xml:space="preserve"> </w:t>
      </w:r>
      <w:r w:rsidRPr="003971BD">
        <w:t>доли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 w:rsidRPr="003971BD">
        <w:t xml:space="preserve"> </w:t>
      </w:r>
      <w:r w:rsidRPr="003971BD">
        <w:t>физических</w:t>
      </w:r>
      <w:r w:rsidR="003971BD" w:rsidRPr="003971BD">
        <w:t xml:space="preserve"> </w:t>
      </w:r>
      <w:r w:rsidRPr="003971BD">
        <w:t>лиц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общей</w:t>
      </w:r>
      <w:r w:rsidR="003971BD" w:rsidRPr="003971BD">
        <w:t xml:space="preserve"> </w:t>
      </w:r>
      <w:r w:rsidRPr="003971BD">
        <w:t>долевой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>;</w:t>
      </w:r>
    </w:p>
    <w:p w:rsidR="003971BD" w:rsidRPr="003971BD" w:rsidRDefault="00390F4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крестьянских</w:t>
      </w:r>
      <w:r w:rsidR="003971BD">
        <w:t xml:space="preserve"> (</w:t>
      </w:r>
      <w:r w:rsidRPr="003971BD">
        <w:t>фермерских</w:t>
      </w:r>
      <w:r w:rsidR="003971BD" w:rsidRPr="003971BD">
        <w:t xml:space="preserve">) </w:t>
      </w:r>
      <w:r w:rsidRPr="003971BD">
        <w:t>хозяйств</w:t>
      </w:r>
      <w:r w:rsidR="003971BD" w:rsidRPr="003971BD">
        <w:t>;</w:t>
      </w:r>
    </w:p>
    <w:p w:rsidR="003971BD" w:rsidRPr="003971BD" w:rsidRDefault="00390F4C" w:rsidP="003971BD">
      <w:pPr>
        <w:numPr>
          <w:ilvl w:val="0"/>
          <w:numId w:val="1"/>
        </w:numPr>
        <w:tabs>
          <w:tab w:val="clear" w:pos="1260"/>
          <w:tab w:val="left" w:pos="726"/>
        </w:tabs>
        <w:ind w:left="0" w:firstLine="709"/>
      </w:pP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приобретённые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под</w:t>
      </w:r>
      <w:r w:rsidR="003971BD" w:rsidRPr="003971BD">
        <w:t xml:space="preserve"> </w:t>
      </w:r>
      <w:r w:rsidRPr="003971BD">
        <w:t>приватизированными</w:t>
      </w:r>
      <w:r w:rsidR="003971BD" w:rsidRPr="003971BD">
        <w:t xml:space="preserve"> </w:t>
      </w:r>
      <w:r w:rsidRPr="003971BD">
        <w:t>предприятиями.</w:t>
      </w:r>
    </w:p>
    <w:p w:rsidR="00390F4C" w:rsidRPr="003971BD" w:rsidRDefault="00390F4C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действующим</w:t>
      </w:r>
      <w:r w:rsidR="003971BD" w:rsidRPr="003971BD">
        <w:t xml:space="preserve"> </w:t>
      </w:r>
      <w:r w:rsidRPr="003971BD">
        <w:t>законодательством</w:t>
      </w:r>
      <w:r w:rsidR="003971BD" w:rsidRPr="003971BD">
        <w:t xml:space="preserve"> </w:t>
      </w:r>
      <w:r w:rsidRPr="003971BD">
        <w:t>все</w:t>
      </w:r>
      <w:r w:rsidR="003971BD" w:rsidRPr="003971BD">
        <w:t xml:space="preserve"> </w:t>
      </w:r>
      <w:r w:rsidRPr="003971BD">
        <w:t>юридические</w:t>
      </w:r>
      <w:r w:rsidR="003971BD" w:rsidRPr="003971BD">
        <w:t xml:space="preserve"> </w:t>
      </w:r>
      <w:r w:rsidRPr="003971BD">
        <w:t>лица</w:t>
      </w:r>
      <w:r w:rsidR="003971BD" w:rsidRPr="003971BD">
        <w:t xml:space="preserve"> </w:t>
      </w:r>
      <w:r w:rsidRPr="003971BD">
        <w:t>независимо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организационно-правовой</w:t>
      </w:r>
      <w:r w:rsidR="003971BD" w:rsidRPr="003971BD">
        <w:t xml:space="preserve"> </w:t>
      </w:r>
      <w:r w:rsidRPr="003971BD">
        <w:t>формы,</w:t>
      </w:r>
      <w:r w:rsidR="003971BD" w:rsidRPr="003971BD">
        <w:t xml:space="preserve"> </w:t>
      </w:r>
      <w:r w:rsidRPr="003971BD">
        <w:t>формы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все</w:t>
      </w:r>
      <w:r w:rsidR="003971BD" w:rsidRPr="003971BD">
        <w:t xml:space="preserve"> </w:t>
      </w:r>
      <w:r w:rsidRPr="003971BD">
        <w:t>граждане,</w:t>
      </w:r>
      <w:r w:rsidR="003971BD" w:rsidRPr="003971BD">
        <w:t xml:space="preserve"> </w:t>
      </w:r>
      <w:r w:rsidRPr="003971BD">
        <w:t>имеющие</w:t>
      </w:r>
      <w:r w:rsidR="003971BD" w:rsidRPr="003971BD">
        <w:t xml:space="preserve"> </w:t>
      </w:r>
      <w:r w:rsidRPr="003971BD">
        <w:t>фактически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пользовании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должны</w:t>
      </w:r>
      <w:r w:rsidR="003971BD" w:rsidRPr="003971BD">
        <w:t xml:space="preserve"> </w:t>
      </w:r>
      <w:r w:rsidRPr="003971BD">
        <w:t>иметь</w:t>
      </w:r>
      <w:r w:rsidR="003971BD" w:rsidRPr="003971BD">
        <w:t xml:space="preserve"> </w:t>
      </w:r>
      <w:r w:rsidRPr="003971BD">
        <w:t>соответствующие</w:t>
      </w:r>
      <w:r w:rsidR="003971BD" w:rsidRPr="003971BD">
        <w:t xml:space="preserve"> </w:t>
      </w:r>
      <w:r w:rsidRPr="003971BD">
        <w:t>правоустанавливающие</w:t>
      </w:r>
      <w:r w:rsidR="003971BD" w:rsidRPr="003971BD">
        <w:t xml:space="preserve"> </w:t>
      </w:r>
      <w:r w:rsidRPr="003971BD">
        <w:t>документы,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если</w:t>
      </w:r>
      <w:r w:rsidR="003971BD" w:rsidRPr="003971BD">
        <w:t xml:space="preserve"> </w:t>
      </w:r>
      <w:r w:rsidRPr="003971BD">
        <w:t>нет</w:t>
      </w:r>
      <w:r w:rsidR="003971BD" w:rsidRPr="003971BD">
        <w:t xml:space="preserve"> </w:t>
      </w:r>
      <w:r w:rsidRPr="003971BD">
        <w:t>таковых</w:t>
      </w:r>
      <w:r w:rsidR="003971BD" w:rsidRPr="003971BD">
        <w:t xml:space="preserve"> - </w:t>
      </w:r>
      <w:r w:rsidRPr="003971BD">
        <w:t>оформить</w:t>
      </w:r>
      <w:r w:rsidR="003971BD" w:rsidRPr="003971BD">
        <w:t xml:space="preserve"> </w:t>
      </w:r>
      <w:r w:rsidRPr="003971BD">
        <w:t>их.</w:t>
      </w:r>
    </w:p>
    <w:p w:rsidR="003971BD" w:rsidRPr="003971BD" w:rsidRDefault="00390F4C" w:rsidP="003971BD">
      <w:pPr>
        <w:tabs>
          <w:tab w:val="left" w:pos="726"/>
        </w:tabs>
      </w:pPr>
      <w:r w:rsidRPr="003971BD">
        <w:t>Это</w:t>
      </w:r>
      <w:r w:rsidR="003971BD" w:rsidRPr="003971BD">
        <w:t xml:space="preserve"> </w:t>
      </w:r>
      <w:r w:rsidRPr="003971BD">
        <w:t>сегодня</w:t>
      </w:r>
      <w:r w:rsidR="003971BD" w:rsidRPr="003971BD">
        <w:t xml:space="preserve"> </w:t>
      </w:r>
      <w:r w:rsidRPr="003971BD">
        <w:t>актуально,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много</w:t>
      </w:r>
      <w:r w:rsidR="003971BD" w:rsidRPr="003971BD">
        <w:t xml:space="preserve"> </w:t>
      </w:r>
      <w:r w:rsidRPr="003971BD">
        <w:t>лиц</w:t>
      </w:r>
      <w:r w:rsidR="003971BD" w:rsidRPr="003971BD">
        <w:t xml:space="preserve"> </w:t>
      </w:r>
      <w:r w:rsidRPr="003971BD">
        <w:t>изъявляют</w:t>
      </w:r>
      <w:r w:rsidR="003971BD" w:rsidRPr="003971BD">
        <w:t xml:space="preserve"> </w:t>
      </w:r>
      <w:r w:rsidRPr="003971BD">
        <w:t>желание</w:t>
      </w:r>
      <w:r w:rsidR="003971BD" w:rsidRPr="003971BD">
        <w:t xml:space="preserve"> </w:t>
      </w:r>
      <w:r w:rsidRPr="003971BD">
        <w:t>приобрести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лесных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водоохраняемых</w:t>
      </w:r>
      <w:r w:rsidR="003971BD" w:rsidRPr="003971BD">
        <w:t xml:space="preserve"> </w:t>
      </w:r>
      <w:r w:rsidRPr="003971BD">
        <w:t>зонах,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лечебно-оздоровительных</w:t>
      </w:r>
      <w:r w:rsidR="003971BD" w:rsidRPr="003971BD">
        <w:t xml:space="preserve"> </w:t>
      </w:r>
      <w:r w:rsidRPr="003971BD">
        <w:t>местностях,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иных</w:t>
      </w:r>
      <w:r w:rsidR="003971BD" w:rsidRPr="003971BD">
        <w:t xml:space="preserve"> </w:t>
      </w:r>
      <w:r w:rsidRPr="003971BD">
        <w:t>особо</w:t>
      </w:r>
      <w:r w:rsidR="003971BD" w:rsidRPr="003971BD">
        <w:t xml:space="preserve"> </w:t>
      </w:r>
      <w:r w:rsidRPr="003971BD">
        <w:t>охраняемых</w:t>
      </w:r>
      <w:r w:rsidR="003971BD" w:rsidRPr="003971BD">
        <w:t xml:space="preserve"> </w:t>
      </w:r>
      <w:r w:rsidRPr="003971BD">
        <w:t>природных</w:t>
      </w:r>
      <w:r w:rsidR="003971BD" w:rsidRPr="003971BD">
        <w:t xml:space="preserve"> </w:t>
      </w:r>
      <w:r w:rsidRPr="003971BD">
        <w:t>территори</w:t>
      </w:r>
      <w:r w:rsidR="00E47D10" w:rsidRPr="003971BD">
        <w:t>й</w:t>
      </w:r>
      <w:r w:rsidRPr="003971BD">
        <w:t>.</w:t>
      </w:r>
    </w:p>
    <w:p w:rsidR="009F4B83" w:rsidRPr="003971BD" w:rsidRDefault="009F4B83" w:rsidP="003971BD">
      <w:pPr>
        <w:tabs>
          <w:tab w:val="left" w:pos="726"/>
        </w:tabs>
      </w:pP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удостоверяются</w:t>
      </w:r>
      <w:r w:rsidR="003971BD" w:rsidRPr="003971BD">
        <w:t xml:space="preserve"> </w:t>
      </w:r>
      <w:r w:rsidRPr="003971BD">
        <w:t>документ</w:t>
      </w:r>
      <w:r w:rsidR="00F537A9" w:rsidRPr="003971BD">
        <w:t>ами</w:t>
      </w:r>
      <w:r w:rsidR="003971BD" w:rsidRPr="003971BD">
        <w:t xml:space="preserve"> </w:t>
      </w:r>
      <w:r w:rsidR="00F537A9" w:rsidRPr="003971BD">
        <w:t>в</w:t>
      </w:r>
      <w:r w:rsidR="003971BD" w:rsidRPr="003971BD">
        <w:t xml:space="preserve"> </w:t>
      </w:r>
      <w:r w:rsidR="00F537A9" w:rsidRPr="003971BD">
        <w:t>соответствии</w:t>
      </w:r>
      <w:r w:rsidR="003971BD" w:rsidRPr="003971BD">
        <w:t xml:space="preserve"> </w:t>
      </w:r>
      <w:r w:rsidR="00F537A9" w:rsidRPr="003971BD">
        <w:t>с</w:t>
      </w:r>
      <w:r w:rsidR="003971BD" w:rsidRPr="003971BD">
        <w:t xml:space="preserve"> </w:t>
      </w:r>
      <w:r w:rsidR="00F537A9" w:rsidRPr="003971BD">
        <w:t>Законом</w:t>
      </w:r>
      <w:r w:rsidR="003971BD" w:rsidRPr="003971BD">
        <w:t xml:space="preserve"> </w:t>
      </w:r>
      <w:r w:rsidR="00F537A9" w:rsidRPr="003971BD">
        <w:t>о</w:t>
      </w:r>
      <w:r w:rsidR="003971BD" w:rsidRPr="003971BD">
        <w:t xml:space="preserve"> </w:t>
      </w:r>
      <w:r w:rsidR="00F537A9" w:rsidRPr="003971BD">
        <w:t>г</w:t>
      </w:r>
      <w:r w:rsidRPr="003971BD">
        <w:t>ос</w:t>
      </w:r>
      <w:r w:rsidR="00F537A9" w:rsidRPr="003971BD">
        <w:t>ударственной</w:t>
      </w:r>
      <w:r w:rsidR="003971BD" w:rsidRPr="003971BD">
        <w:t xml:space="preserve"> </w:t>
      </w:r>
      <w:r w:rsidR="00F537A9" w:rsidRPr="003971BD">
        <w:t>регистрации</w:t>
      </w:r>
      <w:r w:rsidRPr="003971BD">
        <w:t>.</w:t>
      </w:r>
    </w:p>
    <w:p w:rsidR="009F4B83" w:rsidRPr="003971BD" w:rsidRDefault="009F4B83" w:rsidP="003971BD">
      <w:pPr>
        <w:tabs>
          <w:tab w:val="left" w:pos="726"/>
        </w:tabs>
      </w:pPr>
      <w:r w:rsidRPr="003971BD">
        <w:t>Рассмотрим</w:t>
      </w:r>
      <w:r w:rsidR="003971BD" w:rsidRPr="003971BD">
        <w:t xml:space="preserve"> </w:t>
      </w:r>
      <w:r w:rsidRPr="003971BD">
        <w:t>актуальный</w:t>
      </w:r>
      <w:r w:rsidR="003971BD" w:rsidRPr="003971BD">
        <w:t xml:space="preserve"> </w:t>
      </w:r>
      <w:r w:rsidRPr="003971BD">
        <w:t>пример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судебной</w:t>
      </w:r>
      <w:r w:rsidR="003971BD" w:rsidRPr="003971BD">
        <w:t xml:space="preserve"> </w:t>
      </w:r>
      <w:r w:rsidRPr="003971BD">
        <w:t>практики.</w:t>
      </w:r>
      <w:r w:rsidR="003971BD">
        <w:t xml:space="preserve"> "</w:t>
      </w:r>
      <w:r w:rsidRPr="003971BD">
        <w:t>ОАО</w:t>
      </w:r>
      <w:r w:rsidR="003971BD">
        <w:t xml:space="preserve"> "</w:t>
      </w:r>
      <w:r w:rsidR="00EF3FC8" w:rsidRPr="003971BD">
        <w:t>АВ</w:t>
      </w:r>
      <w:r w:rsidR="003971BD" w:rsidRPr="003971BD">
        <w:t xml:space="preserve"> </w:t>
      </w:r>
      <w:r w:rsidR="00EF3FC8" w:rsidRPr="003971BD">
        <w:t>и</w:t>
      </w:r>
      <w:r w:rsidR="003971BD" w:rsidRPr="003971BD">
        <w:t xml:space="preserve"> </w:t>
      </w:r>
      <w:r w:rsidR="00EF3FC8" w:rsidRPr="003971BD">
        <w:t>АС</w:t>
      </w:r>
      <w:r w:rsidR="003971BD">
        <w:t xml:space="preserve">" </w:t>
      </w:r>
      <w:r w:rsidRPr="003971BD">
        <w:t>является</w:t>
      </w:r>
      <w:r w:rsidR="003971BD" w:rsidRPr="003971BD">
        <w:t xml:space="preserve"> </w:t>
      </w:r>
      <w:r w:rsidRPr="003971BD">
        <w:t>собственником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участка</w:t>
      </w:r>
      <w:r w:rsidR="003971BD" w:rsidRPr="003971BD">
        <w:t xml:space="preserve"> </w:t>
      </w:r>
      <w:r w:rsidRPr="003971BD">
        <w:t>площадью</w:t>
      </w:r>
      <w:r w:rsidR="003971BD" w:rsidRPr="003971BD">
        <w:t xml:space="preserve"> </w:t>
      </w:r>
      <w:r w:rsidRPr="003971BD">
        <w:t>5110</w:t>
      </w:r>
      <w:r w:rsidR="003971BD" w:rsidRPr="003971BD">
        <w:t xml:space="preserve"> </w:t>
      </w:r>
      <w:r w:rsidRPr="003971BD">
        <w:t>кв.</w:t>
      </w:r>
      <w:r w:rsidR="003971BD" w:rsidRPr="003971BD">
        <w:t xml:space="preserve"> </w:t>
      </w:r>
      <w:r w:rsidRPr="003971BD">
        <w:t>м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селе</w:t>
      </w:r>
      <w:r w:rsidR="003971BD" w:rsidRPr="003971BD">
        <w:t xml:space="preserve"> </w:t>
      </w:r>
      <w:r w:rsidRPr="003971BD">
        <w:t>Б</w:t>
      </w:r>
      <w:r w:rsidR="00EF3FC8" w:rsidRPr="003971BD">
        <w:t>елозерском</w:t>
      </w:r>
      <w:r w:rsidR="003971BD" w:rsidRPr="003971BD">
        <w:t xml:space="preserve"> </w:t>
      </w:r>
      <w:r w:rsidR="00EF3FC8" w:rsidRPr="003971BD">
        <w:t>Курганской</w:t>
      </w:r>
      <w:r w:rsidR="003971BD" w:rsidRPr="003971BD">
        <w:t xml:space="preserve"> </w:t>
      </w:r>
      <w:r w:rsidRPr="003971BD">
        <w:t>области.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истца</w:t>
      </w:r>
      <w:r w:rsidR="003971BD" w:rsidRPr="003971BD">
        <w:t xml:space="preserve"> </w:t>
      </w:r>
      <w:r w:rsidRPr="003971BD">
        <w:t>зарегистрировано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установленном</w:t>
      </w:r>
      <w:r w:rsidR="003971BD" w:rsidRPr="003971BD">
        <w:t xml:space="preserve"> </w:t>
      </w:r>
      <w:r w:rsidRPr="003971BD">
        <w:t>порядке.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указанном</w:t>
      </w:r>
      <w:r w:rsidR="003971BD" w:rsidRPr="003971BD">
        <w:t xml:space="preserve"> </w:t>
      </w:r>
      <w:r w:rsidRPr="003971BD">
        <w:t>земельном</w:t>
      </w:r>
      <w:r w:rsidR="003971BD" w:rsidRPr="003971BD">
        <w:t xml:space="preserve"> </w:t>
      </w:r>
      <w:r w:rsidRPr="003971BD">
        <w:t>участке</w:t>
      </w:r>
      <w:r w:rsidR="003971BD" w:rsidRPr="003971BD">
        <w:t xml:space="preserve"> </w:t>
      </w:r>
      <w:r w:rsidRPr="003971BD">
        <w:t>расположено</w:t>
      </w:r>
      <w:r w:rsidR="003971BD" w:rsidRPr="003971BD">
        <w:t xml:space="preserve"> </w:t>
      </w:r>
      <w:r w:rsidRPr="003971BD">
        <w:t>строение</w:t>
      </w:r>
      <w:r w:rsidR="003971BD" w:rsidRPr="003971BD">
        <w:t xml:space="preserve"> - </w:t>
      </w:r>
      <w:r w:rsidRPr="003971BD">
        <w:t>вагончик,</w:t>
      </w:r>
      <w:r w:rsidR="003971BD" w:rsidRPr="003971BD">
        <w:t xml:space="preserve"> </w:t>
      </w:r>
      <w:r w:rsidRPr="003971BD">
        <w:t>принадлежащий</w:t>
      </w:r>
      <w:r w:rsidR="003971BD" w:rsidRPr="003971BD">
        <w:t xml:space="preserve"> </w:t>
      </w:r>
      <w:r w:rsidRPr="003971BD">
        <w:t>ответчику,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настоящее</w:t>
      </w:r>
      <w:r w:rsidR="003971BD" w:rsidRPr="003971BD">
        <w:t xml:space="preserve"> </w:t>
      </w:r>
      <w:r w:rsidRPr="003971BD">
        <w:t>время</w:t>
      </w:r>
      <w:r w:rsidR="003971BD" w:rsidRPr="003971BD">
        <w:t xml:space="preserve"> </w:t>
      </w:r>
      <w:r w:rsidRPr="003971BD">
        <w:t>ведутся</w:t>
      </w:r>
      <w:r w:rsidR="003971BD" w:rsidRPr="003971BD">
        <w:t xml:space="preserve"> </w:t>
      </w:r>
      <w:r w:rsidRPr="003971BD">
        <w:t>строительные</w:t>
      </w:r>
      <w:r w:rsidR="003971BD" w:rsidRPr="003971BD">
        <w:t xml:space="preserve"> </w:t>
      </w:r>
      <w:r w:rsidRPr="003971BD">
        <w:t>работы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облицовке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кирпичом.</w:t>
      </w:r>
      <w:r w:rsidR="003971BD" w:rsidRPr="003971BD">
        <w:t xml:space="preserve"> </w:t>
      </w:r>
      <w:r w:rsidRPr="003971BD">
        <w:t>Доказательств,</w:t>
      </w:r>
      <w:r w:rsidR="003971BD" w:rsidRPr="003971BD">
        <w:t xml:space="preserve"> </w:t>
      </w:r>
      <w:r w:rsidRPr="003971BD">
        <w:t>подтверждающих</w:t>
      </w:r>
      <w:r w:rsidR="003971BD" w:rsidRPr="003971BD">
        <w:t xml:space="preserve"> </w:t>
      </w:r>
      <w:r w:rsidRPr="003971BD">
        <w:t>регистрацию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используемый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разрешение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производство</w:t>
      </w:r>
      <w:r w:rsidR="003971BD" w:rsidRPr="003971BD">
        <w:t xml:space="preserve"> </w:t>
      </w:r>
      <w:r w:rsidRPr="003971BD">
        <w:t>строительных</w:t>
      </w:r>
      <w:r w:rsidR="003971BD" w:rsidRPr="003971BD">
        <w:t xml:space="preserve"> </w:t>
      </w:r>
      <w:r w:rsidRPr="003971BD">
        <w:t>работ,</w:t>
      </w:r>
      <w:r w:rsidR="003971BD" w:rsidRPr="003971BD">
        <w:t xml:space="preserve"> </w:t>
      </w:r>
      <w:r w:rsidRPr="003971BD">
        <w:t>ответчиком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представлено.</w:t>
      </w:r>
    </w:p>
    <w:p w:rsidR="009F4B83" w:rsidRPr="003971BD" w:rsidRDefault="009F4B83" w:rsidP="003971BD">
      <w:pPr>
        <w:tabs>
          <w:tab w:val="left" w:pos="726"/>
        </w:tabs>
      </w:pPr>
      <w:r w:rsidRPr="003971BD">
        <w:t>При</w:t>
      </w:r>
      <w:r w:rsidR="003971BD" w:rsidRPr="003971BD">
        <w:t xml:space="preserve"> </w:t>
      </w:r>
      <w:r w:rsidRPr="003971BD">
        <w:t>таких</w:t>
      </w:r>
      <w:r w:rsidR="003971BD" w:rsidRPr="003971BD">
        <w:t xml:space="preserve"> </w:t>
      </w:r>
      <w:r w:rsidRPr="003971BD">
        <w:t>обстоятельствах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основании</w:t>
      </w:r>
      <w:r w:rsidR="003971BD" w:rsidRPr="003971BD">
        <w:t xml:space="preserve"> </w:t>
      </w:r>
      <w:r w:rsidRPr="003971BD">
        <w:t>статей</w:t>
      </w:r>
      <w:r w:rsidR="003971BD" w:rsidRPr="003971BD">
        <w:t xml:space="preserve"> </w:t>
      </w:r>
      <w:r w:rsidRPr="003971BD">
        <w:t>222,</w:t>
      </w:r>
      <w:r w:rsidR="003971BD" w:rsidRPr="003971BD">
        <w:t xml:space="preserve"> </w:t>
      </w:r>
      <w:r w:rsidRPr="003971BD">
        <w:t>304,</w:t>
      </w:r>
      <w:r w:rsidR="003971BD" w:rsidRPr="003971BD">
        <w:t xml:space="preserve"> </w:t>
      </w:r>
      <w:r w:rsidRPr="003971BD">
        <w:t>305</w:t>
      </w:r>
      <w:r w:rsidR="003971BD" w:rsidRPr="003971BD">
        <w:t xml:space="preserve"> </w:t>
      </w:r>
      <w:r w:rsidRPr="003971BD">
        <w:t>Гражданского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статьи</w:t>
      </w:r>
      <w:r w:rsidR="003971BD" w:rsidRPr="003971BD">
        <w:t xml:space="preserve"> </w:t>
      </w:r>
      <w:r w:rsidRPr="003971BD">
        <w:t>60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арбитражный</w:t>
      </w:r>
      <w:r w:rsidR="003971BD" w:rsidRPr="003971BD">
        <w:t xml:space="preserve"> </w:t>
      </w:r>
      <w:r w:rsidRPr="003971BD">
        <w:t>суд</w:t>
      </w:r>
      <w:r w:rsidR="003971BD" w:rsidRPr="003971BD">
        <w:t xml:space="preserve"> </w:t>
      </w:r>
      <w:r w:rsidRPr="003971BD">
        <w:t>правомерно</w:t>
      </w:r>
      <w:r w:rsidR="003971BD" w:rsidRPr="003971BD">
        <w:t xml:space="preserve"> </w:t>
      </w:r>
      <w:r w:rsidRPr="003971BD">
        <w:t>удовлетворил</w:t>
      </w:r>
      <w:r w:rsidR="003971BD" w:rsidRPr="003971BD">
        <w:t xml:space="preserve"> </w:t>
      </w:r>
      <w:r w:rsidRPr="003971BD">
        <w:t>требования</w:t>
      </w:r>
      <w:r w:rsidR="003971BD" w:rsidRPr="003971BD">
        <w:t xml:space="preserve"> </w:t>
      </w:r>
      <w:r w:rsidRPr="003971BD">
        <w:t>истца</w:t>
      </w:r>
      <w:r w:rsidR="003971BD" w:rsidRPr="003971BD">
        <w:t xml:space="preserve"> </w:t>
      </w:r>
      <w:r w:rsidRPr="003971BD">
        <w:t>об</w:t>
      </w:r>
      <w:r w:rsidR="003971BD" w:rsidRPr="003971BD">
        <w:t xml:space="preserve"> </w:t>
      </w:r>
      <w:r w:rsidRPr="003971BD">
        <w:t>устранении</w:t>
      </w:r>
      <w:r w:rsidR="003971BD" w:rsidRPr="003971BD">
        <w:t xml:space="preserve"> </w:t>
      </w:r>
      <w:r w:rsidRPr="003971BD">
        <w:t>нарушений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восстановления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путем</w:t>
      </w:r>
      <w:r w:rsidR="003971BD" w:rsidRPr="003971BD">
        <w:t xml:space="preserve"> </w:t>
      </w:r>
      <w:r w:rsidRPr="003971BD">
        <w:t>сноса</w:t>
      </w:r>
      <w:r w:rsidR="003971BD" w:rsidRPr="003971BD">
        <w:t xml:space="preserve"> </w:t>
      </w:r>
      <w:r w:rsidRPr="003971BD">
        <w:t>самовольно</w:t>
      </w:r>
      <w:r w:rsidR="003971BD" w:rsidRPr="003971BD">
        <w:t xml:space="preserve"> </w:t>
      </w:r>
      <w:r w:rsidRPr="003971BD">
        <w:t>возведенного</w:t>
      </w:r>
      <w:r w:rsidR="003971BD" w:rsidRPr="003971BD">
        <w:t xml:space="preserve"> </w:t>
      </w:r>
      <w:r w:rsidRPr="003971BD">
        <w:t>строения.</w:t>
      </w:r>
      <w:r w:rsidR="003971BD" w:rsidRPr="003971BD">
        <w:t xml:space="preserve"> </w:t>
      </w:r>
      <w:r w:rsidRPr="003971BD">
        <w:t>Доводы</w:t>
      </w:r>
      <w:r w:rsidR="003971BD" w:rsidRPr="003971BD">
        <w:t xml:space="preserve"> </w:t>
      </w:r>
      <w:r w:rsidRPr="003971BD">
        <w:t>заявителя</w:t>
      </w:r>
      <w:r w:rsidR="003971BD" w:rsidRPr="003971BD">
        <w:t xml:space="preserve"> </w:t>
      </w:r>
      <w:r w:rsidRPr="003971BD">
        <w:t>кассационной</w:t>
      </w:r>
      <w:r w:rsidR="003971BD" w:rsidRPr="003971BD">
        <w:t xml:space="preserve"> </w:t>
      </w:r>
      <w:r w:rsidRPr="003971BD">
        <w:t>жалобы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наличии</w:t>
      </w:r>
      <w:r w:rsidR="003971BD" w:rsidRPr="003971BD">
        <w:t xml:space="preserve"> </w:t>
      </w:r>
      <w:r w:rsidRPr="003971BD">
        <w:t>у</w:t>
      </w:r>
      <w:r w:rsidR="003971BD" w:rsidRPr="003971BD">
        <w:t xml:space="preserve"> </w:t>
      </w:r>
      <w:r w:rsidRPr="003971BD">
        <w:t>него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спорный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были</w:t>
      </w:r>
      <w:r w:rsidR="003971BD" w:rsidRPr="003971BD">
        <w:t xml:space="preserve"> </w:t>
      </w:r>
      <w:r w:rsidRPr="003971BD">
        <w:t>отклонены,</w:t>
      </w:r>
      <w:r w:rsidR="003971BD" w:rsidRPr="003971BD">
        <w:t xml:space="preserve"> </w:t>
      </w:r>
      <w:r w:rsidRPr="003971BD">
        <w:t>поскольку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подтверждены</w:t>
      </w:r>
      <w:r w:rsidR="003971BD" w:rsidRPr="003971BD">
        <w:t xml:space="preserve"> </w:t>
      </w:r>
      <w:r w:rsidRPr="003971BD">
        <w:t>материалами</w:t>
      </w:r>
      <w:r w:rsidR="003971BD" w:rsidRPr="003971BD">
        <w:t xml:space="preserve"> </w:t>
      </w:r>
      <w:r w:rsidRPr="003971BD">
        <w:t>регистрации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="00435927" w:rsidRPr="003971BD">
        <w:sym w:font="Symbol" w:char="F05B"/>
      </w:r>
      <w:r w:rsidR="00435927" w:rsidRPr="003971BD">
        <w:t>24</w:t>
      </w:r>
      <w:r w:rsidR="00435927" w:rsidRPr="003971BD">
        <w:sym w:font="Symbol" w:char="F05D"/>
      </w:r>
      <w:r w:rsidR="003971BD">
        <w:t>"</w:t>
      </w:r>
      <w:r w:rsidRPr="003971BD">
        <w:t>.</w:t>
      </w:r>
    </w:p>
    <w:p w:rsidR="00463CD3" w:rsidRPr="003971BD" w:rsidRDefault="00FD2394" w:rsidP="003971BD">
      <w:pPr>
        <w:shd w:val="clear" w:color="auto" w:fill="FFFFFF"/>
        <w:tabs>
          <w:tab w:val="left" w:pos="726"/>
        </w:tabs>
      </w:pPr>
      <w:r w:rsidRPr="003971BD">
        <w:t>Российское</w:t>
      </w:r>
      <w:r w:rsidR="003971BD" w:rsidRPr="003971BD">
        <w:t xml:space="preserve"> </w:t>
      </w:r>
      <w:r w:rsidRPr="003971BD">
        <w:t>земельное</w:t>
      </w:r>
      <w:r w:rsidR="003971BD" w:rsidRPr="003971BD">
        <w:t xml:space="preserve"> </w:t>
      </w:r>
      <w:r w:rsidRPr="003971BD">
        <w:t>законодательство</w:t>
      </w:r>
      <w:r w:rsidR="003971BD" w:rsidRPr="003971BD">
        <w:t xml:space="preserve"> </w:t>
      </w:r>
      <w:r w:rsidR="00332E1E" w:rsidRPr="003971BD">
        <w:t>расширило</w:t>
      </w:r>
      <w:r w:rsidR="003971BD" w:rsidRPr="003971BD">
        <w:t xml:space="preserve"> </w:t>
      </w:r>
      <w:r w:rsidR="00332E1E" w:rsidRPr="003971BD">
        <w:t>круг</w:t>
      </w:r>
      <w:r w:rsidR="003971BD" w:rsidRPr="003971BD">
        <w:t xml:space="preserve"> </w:t>
      </w:r>
      <w:r w:rsidR="00332E1E" w:rsidRPr="003971BD">
        <w:t>субъ</w:t>
      </w:r>
      <w:r w:rsidR="004A174F" w:rsidRPr="003971BD">
        <w:t>ектов</w:t>
      </w:r>
      <w:r w:rsidR="003971BD" w:rsidRPr="003971BD">
        <w:t xml:space="preserve"> </w:t>
      </w:r>
      <w:r w:rsidR="004A174F" w:rsidRPr="003971BD">
        <w:t>права</w:t>
      </w:r>
      <w:r w:rsidR="003971BD" w:rsidRPr="003971BD">
        <w:t xml:space="preserve"> </w:t>
      </w:r>
      <w:r w:rsidR="004A174F" w:rsidRPr="003971BD">
        <w:t>частной</w:t>
      </w:r>
      <w:r w:rsidR="003971BD" w:rsidRPr="003971BD">
        <w:t xml:space="preserve"> </w:t>
      </w:r>
      <w:r w:rsidR="004A174F" w:rsidRPr="003971BD">
        <w:t>собственности</w:t>
      </w:r>
      <w:r w:rsidR="003971BD">
        <w:t xml:space="preserve"> (</w:t>
      </w:r>
      <w:r w:rsidR="004A174F" w:rsidRPr="003971BD">
        <w:t>граждане</w:t>
      </w:r>
      <w:r w:rsidR="003971BD" w:rsidRPr="003971BD">
        <w:t xml:space="preserve"> </w:t>
      </w:r>
      <w:r w:rsidR="004A174F" w:rsidRPr="003971BD">
        <w:t>РФ,</w:t>
      </w:r>
      <w:r w:rsidR="003971BD" w:rsidRPr="003971BD">
        <w:t xml:space="preserve"> </w:t>
      </w:r>
      <w:r w:rsidR="004A174F" w:rsidRPr="003971BD">
        <w:t>лица</w:t>
      </w:r>
      <w:r w:rsidR="003971BD" w:rsidRPr="003971BD">
        <w:t xml:space="preserve"> </w:t>
      </w:r>
      <w:r w:rsidR="004A174F" w:rsidRPr="003971BD">
        <w:t>без</w:t>
      </w:r>
      <w:r w:rsidR="003971BD" w:rsidRPr="003971BD">
        <w:t xml:space="preserve"> </w:t>
      </w:r>
      <w:r w:rsidR="004A174F" w:rsidRPr="003971BD">
        <w:t>гражданства,</w:t>
      </w:r>
      <w:r w:rsidR="003971BD" w:rsidRPr="003971BD">
        <w:t xml:space="preserve"> </w:t>
      </w:r>
      <w:r w:rsidR="004A174F" w:rsidRPr="003971BD">
        <w:t>иностранные</w:t>
      </w:r>
      <w:r w:rsidR="003971BD" w:rsidRPr="003971BD">
        <w:t xml:space="preserve"> </w:t>
      </w:r>
      <w:r w:rsidR="004A174F" w:rsidRPr="003971BD">
        <w:t>граждане,</w:t>
      </w:r>
      <w:r w:rsidR="003971BD" w:rsidRPr="003971BD">
        <w:t xml:space="preserve"> </w:t>
      </w:r>
      <w:r w:rsidR="004A174F" w:rsidRPr="003971BD">
        <w:t>различные</w:t>
      </w:r>
      <w:r w:rsidR="003971BD" w:rsidRPr="003971BD">
        <w:t xml:space="preserve"> </w:t>
      </w:r>
      <w:r w:rsidR="004A174F" w:rsidRPr="003971BD">
        <w:t>организации</w:t>
      </w:r>
      <w:r w:rsidR="003971BD" w:rsidRPr="003971BD">
        <w:t xml:space="preserve"> - </w:t>
      </w:r>
      <w:r w:rsidR="004A174F" w:rsidRPr="003971BD">
        <w:t>международные,</w:t>
      </w:r>
      <w:r w:rsidR="003971BD" w:rsidRPr="003971BD">
        <w:t xml:space="preserve"> </w:t>
      </w:r>
      <w:r w:rsidR="004A174F" w:rsidRPr="003971BD">
        <w:t>отечественные,</w:t>
      </w:r>
      <w:r w:rsidR="003971BD" w:rsidRPr="003971BD">
        <w:t xml:space="preserve"> </w:t>
      </w:r>
      <w:r w:rsidR="004A174F" w:rsidRPr="003971BD">
        <w:t>иностранные,</w:t>
      </w:r>
      <w:r w:rsidR="003971BD" w:rsidRPr="003971BD">
        <w:t xml:space="preserve"> </w:t>
      </w:r>
      <w:r w:rsidR="004A174F" w:rsidRPr="003971BD">
        <w:t>общественные</w:t>
      </w:r>
      <w:r w:rsidR="003971BD" w:rsidRPr="003971BD">
        <w:t xml:space="preserve"> </w:t>
      </w:r>
      <w:r w:rsidR="004A174F" w:rsidRPr="003971BD">
        <w:t>организации,</w:t>
      </w:r>
      <w:r w:rsidR="003971BD" w:rsidRPr="003971BD">
        <w:t xml:space="preserve"> </w:t>
      </w:r>
      <w:r w:rsidR="004A174F" w:rsidRPr="003971BD">
        <w:t>совместные</w:t>
      </w:r>
      <w:r w:rsidR="003971BD" w:rsidRPr="003971BD">
        <w:t xml:space="preserve"> </w:t>
      </w:r>
      <w:r w:rsidR="004A174F" w:rsidRPr="003971BD">
        <w:t>предприятия</w:t>
      </w:r>
      <w:r w:rsidR="003971BD" w:rsidRPr="003971BD">
        <w:t xml:space="preserve">), </w:t>
      </w:r>
      <w:r w:rsidR="00FD73B2" w:rsidRPr="003971BD">
        <w:t>однако</w:t>
      </w:r>
      <w:r w:rsidR="003971BD" w:rsidRPr="003971BD">
        <w:t xml:space="preserve"> </w:t>
      </w:r>
      <w:r w:rsidR="00FD73B2" w:rsidRPr="003971BD">
        <w:t>право</w:t>
      </w:r>
      <w:r w:rsidR="003971BD" w:rsidRPr="003971BD">
        <w:t xml:space="preserve"> </w:t>
      </w:r>
      <w:r w:rsidR="00FD73B2" w:rsidRPr="003971BD">
        <w:t>частной</w:t>
      </w:r>
      <w:r w:rsidR="003971BD" w:rsidRPr="003971BD">
        <w:t xml:space="preserve"> </w:t>
      </w:r>
      <w:r w:rsidR="00FD73B2" w:rsidRPr="003971BD">
        <w:t>собственности</w:t>
      </w:r>
      <w:r w:rsidR="003971BD" w:rsidRPr="003971BD">
        <w:t xml:space="preserve"> </w:t>
      </w:r>
      <w:r w:rsidR="00FD73B2" w:rsidRPr="003971BD">
        <w:t>иностранных</w:t>
      </w:r>
      <w:r w:rsidR="003971BD" w:rsidRPr="003971BD">
        <w:t xml:space="preserve"> </w:t>
      </w:r>
      <w:r w:rsidR="00FD73B2" w:rsidRPr="003971BD">
        <w:t>физических</w:t>
      </w:r>
      <w:r w:rsidR="003971BD" w:rsidRPr="003971BD">
        <w:t xml:space="preserve"> </w:t>
      </w:r>
      <w:r w:rsidR="00FD73B2" w:rsidRPr="003971BD">
        <w:t>и</w:t>
      </w:r>
      <w:r w:rsidR="003971BD" w:rsidRPr="003971BD">
        <w:t xml:space="preserve"> </w:t>
      </w:r>
      <w:r w:rsidR="00FD73B2" w:rsidRPr="003971BD">
        <w:t>юридических</w:t>
      </w:r>
      <w:r w:rsidR="003971BD" w:rsidRPr="003971BD">
        <w:t xml:space="preserve"> </w:t>
      </w:r>
      <w:r w:rsidR="00FD73B2" w:rsidRPr="003971BD">
        <w:t>лиц</w:t>
      </w:r>
      <w:r w:rsidR="003971BD" w:rsidRPr="003971BD">
        <w:t xml:space="preserve"> </w:t>
      </w:r>
      <w:r w:rsidR="00FD73B2" w:rsidRPr="003971BD">
        <w:t>существенно</w:t>
      </w:r>
      <w:r w:rsidR="003971BD" w:rsidRPr="003971BD">
        <w:t xml:space="preserve"> </w:t>
      </w:r>
      <w:r w:rsidR="00FD73B2" w:rsidRPr="003971BD">
        <w:t>ограничено</w:t>
      </w:r>
      <w:r w:rsidR="00103124" w:rsidRPr="003971BD">
        <w:t>,</w:t>
      </w:r>
      <w:r w:rsidR="003971BD" w:rsidRPr="003971BD">
        <w:t xml:space="preserve"> </w:t>
      </w:r>
      <w:r w:rsidR="00103124" w:rsidRPr="003971BD">
        <w:t>например,</w:t>
      </w:r>
      <w:r w:rsidR="003971BD" w:rsidRPr="003971BD">
        <w:t xml:space="preserve"> </w:t>
      </w:r>
      <w:r w:rsidR="00103124" w:rsidRPr="003971BD">
        <w:t>тем,</w:t>
      </w:r>
      <w:r w:rsidR="003971BD" w:rsidRPr="003971BD">
        <w:t xml:space="preserve"> </w:t>
      </w:r>
      <w:r w:rsidR="00103124" w:rsidRPr="003971BD">
        <w:t>что</w:t>
      </w:r>
      <w:r w:rsidR="003971BD" w:rsidRPr="003971BD">
        <w:t xml:space="preserve"> </w:t>
      </w:r>
      <w:r w:rsidR="00103124" w:rsidRPr="003971BD">
        <w:t>они</w:t>
      </w:r>
      <w:r w:rsidR="003971BD" w:rsidRPr="003971BD">
        <w:t xml:space="preserve"> </w:t>
      </w:r>
      <w:r w:rsidR="00103124" w:rsidRPr="003971BD">
        <w:t>не</w:t>
      </w:r>
      <w:r w:rsidR="003971BD" w:rsidRPr="003971BD">
        <w:t xml:space="preserve"> </w:t>
      </w:r>
      <w:r w:rsidR="00FD73B2" w:rsidRPr="003971BD">
        <w:t>могут</w:t>
      </w:r>
      <w:r w:rsidR="003971BD" w:rsidRPr="003971BD">
        <w:t xml:space="preserve"> </w:t>
      </w:r>
      <w:r w:rsidR="00FD73B2" w:rsidRPr="003971BD">
        <w:t>быть</w:t>
      </w:r>
      <w:r w:rsidR="003971BD" w:rsidRPr="003971BD">
        <w:t xml:space="preserve"> </w:t>
      </w:r>
      <w:r w:rsidR="00FD73B2" w:rsidRPr="003971BD">
        <w:t>собственниками</w:t>
      </w:r>
      <w:r w:rsidR="003971BD" w:rsidRPr="003971BD">
        <w:t xml:space="preserve"> </w:t>
      </w:r>
      <w:r w:rsidR="00FD73B2" w:rsidRPr="003971BD">
        <w:t>земельных</w:t>
      </w:r>
      <w:r w:rsidR="003971BD" w:rsidRPr="003971BD">
        <w:t xml:space="preserve"> </w:t>
      </w:r>
      <w:r w:rsidR="00FD73B2" w:rsidRPr="003971BD">
        <w:t>долей</w:t>
      </w:r>
      <w:r w:rsidR="00103124" w:rsidRPr="003971BD">
        <w:t>.</w:t>
      </w:r>
    </w:p>
    <w:p w:rsidR="00463CD3" w:rsidRPr="003971BD" w:rsidRDefault="00FD2394" w:rsidP="003971BD">
      <w:pPr>
        <w:shd w:val="clear" w:color="auto" w:fill="FFFFFF"/>
        <w:tabs>
          <w:tab w:val="left" w:pos="726"/>
        </w:tabs>
      </w:pPr>
      <w:r w:rsidRPr="003971BD">
        <w:t>На</w:t>
      </w:r>
      <w:r w:rsidR="003971BD" w:rsidRPr="003971BD">
        <w:t xml:space="preserve"> </w:t>
      </w:r>
      <w:r w:rsidRPr="003971BD">
        <w:t>лиц,</w:t>
      </w:r>
      <w:r w:rsidR="003971BD" w:rsidRPr="003971BD">
        <w:t xml:space="preserve"> </w:t>
      </w:r>
      <w:r w:rsidRPr="003971BD">
        <w:t>имеющих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возлагается</w:t>
      </w:r>
      <w:r w:rsidR="003971BD" w:rsidRPr="003971BD">
        <w:t xml:space="preserve"> </w:t>
      </w:r>
      <w:r w:rsidRPr="003971BD">
        <w:t>ряд</w:t>
      </w:r>
      <w:r w:rsidR="003971BD" w:rsidRPr="003971BD">
        <w:t xml:space="preserve"> </w:t>
      </w:r>
      <w:r w:rsidRPr="003971BD">
        <w:t>обязанностей</w:t>
      </w:r>
      <w:r w:rsidR="00F8640F" w:rsidRPr="003971BD">
        <w:t>,</w:t>
      </w:r>
      <w:r w:rsidR="003971BD" w:rsidRPr="003971BD">
        <w:t xml:space="preserve"> </w:t>
      </w:r>
      <w:r w:rsidR="00F8640F" w:rsidRPr="003971BD">
        <w:t>например,</w:t>
      </w:r>
      <w:r w:rsidR="003971BD" w:rsidRPr="003971BD">
        <w:t xml:space="preserve"> </w:t>
      </w:r>
      <w:r w:rsidR="00F8640F" w:rsidRPr="003971BD">
        <w:t>своевременность</w:t>
      </w:r>
      <w:r w:rsidR="003971BD" w:rsidRPr="003971BD">
        <w:t xml:space="preserve"> </w:t>
      </w:r>
      <w:r w:rsidR="00F8640F" w:rsidRPr="003971BD">
        <w:t>оплаты</w:t>
      </w:r>
      <w:r w:rsidR="003971BD" w:rsidRPr="003971BD">
        <w:t xml:space="preserve"> </w:t>
      </w:r>
      <w:r w:rsidR="00F8640F" w:rsidRPr="003971BD">
        <w:t>земельного</w:t>
      </w:r>
      <w:r w:rsidR="003971BD" w:rsidRPr="003971BD">
        <w:t xml:space="preserve"> </w:t>
      </w:r>
      <w:r w:rsidR="00F8640F" w:rsidRPr="003971BD">
        <w:t>налога,</w:t>
      </w:r>
      <w:r w:rsidR="003971BD" w:rsidRPr="003971BD">
        <w:t xml:space="preserve"> </w:t>
      </w:r>
      <w:r w:rsidR="00AF44D6" w:rsidRPr="003971BD">
        <w:t>своевременно</w:t>
      </w:r>
      <w:r w:rsidR="003971BD" w:rsidRPr="003971BD">
        <w:t xml:space="preserve"> </w:t>
      </w:r>
      <w:r w:rsidR="00AF44D6" w:rsidRPr="003971BD">
        <w:t>предоставлять</w:t>
      </w:r>
      <w:r w:rsidRPr="003971BD">
        <w:t>.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должны</w:t>
      </w:r>
      <w:r w:rsidR="003971BD" w:rsidRPr="003971BD">
        <w:t xml:space="preserve"> </w:t>
      </w:r>
      <w:r w:rsidR="008A1725" w:rsidRPr="003971BD">
        <w:t>в</w:t>
      </w:r>
      <w:r w:rsidR="003971BD" w:rsidRPr="003971BD">
        <w:t xml:space="preserve"> </w:t>
      </w:r>
      <w:r w:rsidR="008A1725" w:rsidRPr="003971BD">
        <w:t>соответствии</w:t>
      </w:r>
      <w:r w:rsidR="003971BD" w:rsidRPr="003971BD">
        <w:t xml:space="preserve"> </w:t>
      </w:r>
      <w:r w:rsidR="008A1725" w:rsidRPr="003971BD">
        <w:t>с</w:t>
      </w:r>
      <w:r w:rsidR="003971BD" w:rsidRPr="003971BD">
        <w:t xml:space="preserve"> </w:t>
      </w:r>
      <w:r w:rsidR="008A1725" w:rsidRPr="003971BD">
        <w:t>Земельным</w:t>
      </w:r>
      <w:r w:rsidR="003971BD" w:rsidRPr="003971BD">
        <w:t xml:space="preserve"> </w:t>
      </w:r>
      <w:r w:rsidR="008A1725" w:rsidRPr="003971BD">
        <w:t>кодексом</w:t>
      </w:r>
      <w:r w:rsidR="003971BD" w:rsidRPr="003971BD">
        <w:t xml:space="preserve"> </w:t>
      </w:r>
      <w:r w:rsidR="008A1725" w:rsidRPr="003971BD">
        <w:t>Российской</w:t>
      </w:r>
      <w:r w:rsidR="003971BD" w:rsidRPr="003971BD">
        <w:t xml:space="preserve"> </w:t>
      </w:r>
      <w:r w:rsidR="008A1725" w:rsidRPr="003971BD">
        <w:t>Федерации</w:t>
      </w:r>
      <w:r w:rsidR="003971BD" w:rsidRPr="003971BD">
        <w:t xml:space="preserve"> </w:t>
      </w:r>
      <w:r w:rsidRPr="003971BD">
        <w:t>своевременно</w:t>
      </w:r>
      <w:r w:rsidR="003971BD" w:rsidRPr="003971BD">
        <w:t xml:space="preserve"> </w:t>
      </w:r>
      <w:r w:rsidRPr="003971BD">
        <w:t>платить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налог,</w:t>
      </w:r>
      <w:r w:rsidR="003971BD" w:rsidRPr="003971BD">
        <w:t xml:space="preserve"> </w:t>
      </w:r>
      <w:r w:rsidR="00FF66FB" w:rsidRPr="003971BD">
        <w:t>эффективно</w:t>
      </w:r>
      <w:r w:rsidR="003971BD" w:rsidRPr="003971BD">
        <w:t xml:space="preserve"> </w:t>
      </w:r>
      <w:r w:rsidR="00FF66FB" w:rsidRPr="003971BD">
        <w:t>использовать</w:t>
      </w:r>
      <w:r w:rsidR="003971BD" w:rsidRPr="003971BD">
        <w:t xml:space="preserve"> </w:t>
      </w:r>
      <w:r w:rsidR="00FF66FB" w:rsidRPr="003971BD">
        <w:t>землю</w:t>
      </w:r>
      <w:r w:rsidR="003971BD" w:rsidRPr="003971BD">
        <w:t xml:space="preserve"> </w:t>
      </w:r>
      <w:r w:rsidR="00FF66FB" w:rsidRPr="003971BD">
        <w:t>руководствуясь</w:t>
      </w:r>
      <w:r w:rsidR="003971BD" w:rsidRPr="003971BD">
        <w:t xml:space="preserve"> </w:t>
      </w:r>
      <w:r w:rsidR="00FF66FB" w:rsidRPr="003971BD">
        <w:t>ее</w:t>
      </w:r>
      <w:r w:rsidR="003971BD" w:rsidRPr="003971BD">
        <w:t xml:space="preserve"> </w:t>
      </w:r>
      <w:r w:rsidR="00FF66FB" w:rsidRPr="003971BD">
        <w:t>целевым</w:t>
      </w:r>
      <w:r w:rsidR="003971BD" w:rsidRPr="003971BD">
        <w:t xml:space="preserve"> </w:t>
      </w:r>
      <w:r w:rsidR="00FF66FB" w:rsidRPr="003971BD">
        <w:t>назначением,</w:t>
      </w:r>
      <w:r w:rsidR="003971BD" w:rsidRPr="003971BD">
        <w:t xml:space="preserve"> </w:t>
      </w:r>
      <w:r w:rsidR="00FF66FB" w:rsidRPr="003971BD">
        <w:t>а</w:t>
      </w:r>
      <w:r w:rsidR="003971BD" w:rsidRPr="003971BD">
        <w:t xml:space="preserve"> </w:t>
      </w:r>
      <w:r w:rsidR="00FF66FB" w:rsidRPr="003971BD">
        <w:t>также</w:t>
      </w:r>
      <w:r w:rsidR="003971BD" w:rsidRPr="003971BD">
        <w:t xml:space="preserve"> </w:t>
      </w:r>
      <w:r w:rsidRPr="003971BD">
        <w:t>представлять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государственные</w:t>
      </w:r>
      <w:r w:rsidR="003971BD" w:rsidRPr="003971BD">
        <w:t xml:space="preserve"> </w:t>
      </w:r>
      <w:r w:rsidRPr="003971BD">
        <w:t>органы</w:t>
      </w:r>
      <w:r w:rsidR="003971BD" w:rsidRPr="003971BD">
        <w:t xml:space="preserve"> </w:t>
      </w:r>
      <w:r w:rsidRPr="003971BD">
        <w:t>сведения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с</w:t>
      </w:r>
      <w:r w:rsidR="00FF66FB" w:rsidRPr="003971BD">
        <w:t>остоянии</w:t>
      </w:r>
      <w:r w:rsidR="003971BD" w:rsidRPr="003971BD">
        <w:t xml:space="preserve"> </w:t>
      </w:r>
      <w:r w:rsidR="00FF66FB" w:rsidRPr="003971BD">
        <w:t>и</w:t>
      </w:r>
      <w:r w:rsidR="003971BD" w:rsidRPr="003971BD">
        <w:t xml:space="preserve"> </w:t>
      </w:r>
      <w:r w:rsidR="00FF66FB" w:rsidRPr="003971BD">
        <w:t>использовании</w:t>
      </w:r>
      <w:r w:rsidR="003971BD" w:rsidRPr="003971BD">
        <w:t xml:space="preserve"> </w:t>
      </w:r>
      <w:r w:rsidR="00FF66FB" w:rsidRPr="003971BD">
        <w:t>земель</w:t>
      </w:r>
      <w:r w:rsidR="003971BD">
        <w:t xml:space="preserve"> (</w:t>
      </w:r>
      <w:r w:rsidR="00D7773D" w:rsidRPr="003971BD">
        <w:t>ст</w:t>
      </w:r>
      <w:r w:rsidR="003971BD">
        <w:t>.5</w:t>
      </w:r>
      <w:r w:rsidR="00D7773D" w:rsidRPr="003971BD">
        <w:t>3</w:t>
      </w:r>
      <w:r w:rsidR="003971BD" w:rsidRPr="003971BD">
        <w:t xml:space="preserve"> </w:t>
      </w:r>
      <w:r w:rsidR="00952E8A" w:rsidRPr="003971BD">
        <w:t>ЗК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>).</w:t>
      </w:r>
    </w:p>
    <w:p w:rsidR="003971BD" w:rsidRPr="003971BD" w:rsidRDefault="00FD2394" w:rsidP="003971BD">
      <w:pPr>
        <w:shd w:val="clear" w:color="auto" w:fill="FFFFFF"/>
        <w:tabs>
          <w:tab w:val="left" w:pos="726"/>
        </w:tabs>
      </w:pPr>
      <w:r w:rsidRPr="003971BD">
        <w:t>Право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возникает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результате</w:t>
      </w:r>
      <w:r w:rsidR="003971BD" w:rsidRPr="003971BD">
        <w:t xml:space="preserve"> </w:t>
      </w:r>
      <w:r w:rsidR="00853523" w:rsidRPr="003971BD">
        <w:t>совершения</w:t>
      </w:r>
      <w:r w:rsidR="003971BD" w:rsidRPr="003971BD">
        <w:t xml:space="preserve"> </w:t>
      </w:r>
      <w:r w:rsidR="00853523" w:rsidRPr="003971BD">
        <w:t>различных</w:t>
      </w:r>
      <w:r w:rsidR="003971BD" w:rsidRPr="003971BD">
        <w:t xml:space="preserve"> </w:t>
      </w:r>
      <w:r w:rsidR="00853523" w:rsidRPr="003971BD">
        <w:t>сделок</w:t>
      </w:r>
      <w:r w:rsidR="003971BD">
        <w:t xml:space="preserve"> (</w:t>
      </w:r>
      <w:r w:rsidR="00853523" w:rsidRPr="003971BD">
        <w:t>например,</w:t>
      </w:r>
      <w:r w:rsidR="003971BD" w:rsidRPr="003971BD">
        <w:t xml:space="preserve"> </w:t>
      </w:r>
      <w:r w:rsidRPr="003971BD">
        <w:t>купли-продажи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приватизации,</w:t>
      </w:r>
      <w:r w:rsidR="003971BD" w:rsidRPr="003971BD">
        <w:t xml:space="preserve"> </w:t>
      </w:r>
      <w:r w:rsidRPr="003971BD">
        <w:t>мены,</w:t>
      </w:r>
      <w:r w:rsidR="003971BD" w:rsidRPr="003971BD">
        <w:t xml:space="preserve"> </w:t>
      </w:r>
      <w:r w:rsidRPr="003971BD">
        <w:t>дарения,</w:t>
      </w:r>
      <w:r w:rsidR="003971BD" w:rsidRPr="003971BD">
        <w:t xml:space="preserve"> </w:t>
      </w:r>
      <w:r w:rsidRPr="003971BD">
        <w:t>наследования,</w:t>
      </w:r>
      <w:r w:rsidR="003971BD" w:rsidRPr="003971BD">
        <w:t xml:space="preserve"> </w:t>
      </w:r>
      <w:r w:rsidRPr="003971BD">
        <w:t>ипотеки</w:t>
      </w:r>
      <w:r w:rsidR="003971BD" w:rsidRPr="003971BD">
        <w:t xml:space="preserve">), </w:t>
      </w:r>
      <w:r w:rsidR="00853523" w:rsidRPr="003971BD">
        <w:t>оно</w:t>
      </w:r>
      <w:r w:rsidR="003971BD" w:rsidRPr="003971BD">
        <w:t xml:space="preserve"> </w:t>
      </w:r>
      <w:r w:rsidRPr="003971BD">
        <w:t>удостоверяется</w:t>
      </w:r>
      <w:r w:rsidR="003971BD" w:rsidRPr="003971BD">
        <w:t xml:space="preserve"> </w:t>
      </w:r>
      <w:r w:rsidRPr="003971BD">
        <w:t>свидетельством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регистрации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выдаваемым</w:t>
      </w:r>
      <w:r w:rsidR="003971BD" w:rsidRPr="003971BD">
        <w:t xml:space="preserve"> </w:t>
      </w:r>
      <w:r w:rsidRPr="003971BD">
        <w:t>учреждениями</w:t>
      </w:r>
      <w:r w:rsidR="003971BD" w:rsidRPr="003971BD">
        <w:t xml:space="preserve"> </w:t>
      </w:r>
      <w:r w:rsidRPr="003971BD">
        <w:t>юстиции</w:t>
      </w:r>
      <w:r w:rsidR="003971BD" w:rsidRPr="003971BD">
        <w:t xml:space="preserve"> </w:t>
      </w:r>
      <w:r w:rsidR="00C51EC7" w:rsidRPr="003971BD">
        <w:t>и</w:t>
      </w:r>
      <w:r w:rsidR="003971BD" w:rsidRPr="003971BD">
        <w:t xml:space="preserve"> </w:t>
      </w:r>
      <w:r w:rsidRPr="003971BD">
        <w:t>возника</w:t>
      </w:r>
      <w:r w:rsidR="00F67A48" w:rsidRPr="003971BD">
        <w:t>ет</w:t>
      </w:r>
      <w:r w:rsidR="003971BD" w:rsidRPr="003971BD">
        <w:t xml:space="preserve"> </w:t>
      </w:r>
      <w:r w:rsidR="00F67A48" w:rsidRPr="003971BD">
        <w:t>с</w:t>
      </w:r>
      <w:r w:rsidR="003971BD" w:rsidRPr="003971BD">
        <w:t xml:space="preserve"> </w:t>
      </w:r>
      <w:r w:rsidR="00F67A48" w:rsidRPr="003971BD">
        <w:t>момента</w:t>
      </w:r>
      <w:r w:rsidR="003971BD" w:rsidRPr="003971BD">
        <w:t xml:space="preserve"> </w:t>
      </w:r>
      <w:r w:rsidR="00F67A48" w:rsidRPr="003971BD">
        <w:t>такой</w:t>
      </w:r>
      <w:r w:rsidR="003971BD" w:rsidRPr="003971BD">
        <w:t xml:space="preserve"> </w:t>
      </w:r>
      <w:r w:rsidR="00F67A48" w:rsidRPr="003971BD">
        <w:t>регистрации.</w:t>
      </w:r>
    </w:p>
    <w:p w:rsidR="009F68F1" w:rsidRPr="003971BD" w:rsidRDefault="00FD2394" w:rsidP="003971BD">
      <w:pPr>
        <w:shd w:val="clear" w:color="auto" w:fill="FFFFFF"/>
        <w:tabs>
          <w:tab w:val="left" w:pos="726"/>
        </w:tabs>
      </w:pPr>
      <w:r w:rsidRPr="003971BD">
        <w:t>Общая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существует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="00E27051" w:rsidRPr="003971BD">
        <w:t>двух</w:t>
      </w:r>
      <w:r w:rsidR="003971BD" w:rsidRPr="003971BD">
        <w:t xml:space="preserve"> </w:t>
      </w:r>
      <w:r w:rsidR="00E27051" w:rsidRPr="003971BD">
        <w:t>видах</w:t>
      </w:r>
      <w:r w:rsidR="003971BD" w:rsidRPr="003971BD">
        <w:t xml:space="preserve">: </w:t>
      </w:r>
      <w:r w:rsidR="00E27051" w:rsidRPr="003971BD">
        <w:t>в</w:t>
      </w:r>
      <w:r w:rsidR="003971BD" w:rsidRPr="003971BD">
        <w:t xml:space="preserve"> </w:t>
      </w:r>
      <w:r w:rsidR="00E27051" w:rsidRPr="003971BD">
        <w:t>виде</w:t>
      </w:r>
      <w:r w:rsidR="003971BD" w:rsidRPr="003971BD">
        <w:t xml:space="preserve"> </w:t>
      </w:r>
      <w:r w:rsidRPr="003971BD">
        <w:t>долевой</w:t>
      </w:r>
      <w:r w:rsidR="003971BD" w:rsidRPr="003971BD">
        <w:t xml:space="preserve"> </w:t>
      </w:r>
      <w:r w:rsidR="00E27051" w:rsidRPr="003971BD">
        <w:t>собственности</w:t>
      </w:r>
      <w:r w:rsidR="003971BD" w:rsidRPr="003971BD">
        <w:t xml:space="preserve"> </w:t>
      </w:r>
      <w:r w:rsidR="00E27051" w:rsidRPr="003971BD">
        <w:t>и</w:t>
      </w:r>
      <w:r w:rsidR="003971BD" w:rsidRPr="003971BD">
        <w:t xml:space="preserve"> </w:t>
      </w:r>
      <w:r w:rsidR="00E27051" w:rsidRPr="003971BD">
        <w:t>в</w:t>
      </w:r>
      <w:r w:rsidR="003971BD" w:rsidRPr="003971BD">
        <w:t xml:space="preserve"> </w:t>
      </w:r>
      <w:r w:rsidR="00E27051" w:rsidRPr="003971BD">
        <w:t>виде</w:t>
      </w:r>
      <w:r w:rsidR="003971BD" w:rsidRPr="003971BD">
        <w:t xml:space="preserve"> </w:t>
      </w:r>
      <w:r w:rsidRPr="003971BD">
        <w:t>совместной.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первом</w:t>
      </w:r>
      <w:r w:rsidR="003971BD" w:rsidRPr="003971BD">
        <w:t xml:space="preserve"> </w:t>
      </w:r>
      <w:r w:rsidRPr="003971BD">
        <w:t>случае</w:t>
      </w:r>
      <w:r w:rsidR="003971BD" w:rsidRPr="003971BD">
        <w:t xml:space="preserve"> </w:t>
      </w:r>
      <w:r w:rsidRPr="003971BD">
        <w:t>каждому</w:t>
      </w:r>
      <w:r w:rsidR="003971BD" w:rsidRPr="003971BD">
        <w:t xml:space="preserve"> </w:t>
      </w:r>
      <w:r w:rsidRPr="003971BD">
        <w:t>сособственнику</w:t>
      </w:r>
      <w:r w:rsidR="003971BD" w:rsidRPr="003971BD">
        <w:t xml:space="preserve"> </w:t>
      </w:r>
      <w:r w:rsidRPr="003971BD">
        <w:t>определяется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фиксируется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персональным</w:t>
      </w:r>
      <w:r w:rsidR="003971BD" w:rsidRPr="003971BD">
        <w:t xml:space="preserve"> </w:t>
      </w:r>
      <w:r w:rsidRPr="003971BD">
        <w:t>регистрационным</w:t>
      </w:r>
      <w:r w:rsidR="003971BD" w:rsidRPr="003971BD">
        <w:t xml:space="preserve"> </w:t>
      </w:r>
      <w:r w:rsidRPr="003971BD">
        <w:t>документом</w:t>
      </w:r>
      <w:r w:rsidR="003971BD">
        <w:t xml:space="preserve"> (</w:t>
      </w:r>
      <w:r w:rsidRPr="003971BD">
        <w:t>свидетельством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регистрации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) </w:t>
      </w:r>
      <w:r w:rsidRPr="003971BD">
        <w:t>его</w:t>
      </w:r>
      <w:r w:rsidR="003971BD" w:rsidRPr="003971BD">
        <w:t xml:space="preserve"> </w:t>
      </w:r>
      <w:r w:rsidRPr="003971BD">
        <w:t>доля.</w:t>
      </w:r>
      <w:r w:rsidR="003971BD" w:rsidRPr="003971BD">
        <w:t xml:space="preserve"> </w:t>
      </w:r>
      <w:r w:rsidRPr="003971BD">
        <w:t>Во</w:t>
      </w:r>
      <w:r w:rsidR="003971BD" w:rsidRPr="003971BD">
        <w:t xml:space="preserve"> </w:t>
      </w:r>
      <w:r w:rsidRPr="003971BD">
        <w:t>втором</w:t>
      </w:r>
      <w:r w:rsidR="003971BD" w:rsidRPr="003971BD">
        <w:t xml:space="preserve"> </w:t>
      </w:r>
      <w:r w:rsidRPr="003971BD">
        <w:t>случае</w:t>
      </w:r>
      <w:r w:rsidR="003971BD" w:rsidRPr="003971BD">
        <w:t xml:space="preserve"> </w:t>
      </w:r>
      <w:r w:rsidRPr="003971BD">
        <w:t>доля</w:t>
      </w:r>
      <w:r w:rsidR="003971BD" w:rsidRPr="003971BD">
        <w:t xml:space="preserve"> </w:t>
      </w:r>
      <w:r w:rsidRPr="003971BD">
        <w:t>каждог</w:t>
      </w:r>
      <w:r w:rsidR="009F68F1" w:rsidRPr="003971BD">
        <w:t>о</w:t>
      </w:r>
      <w:r w:rsidR="003971BD" w:rsidRPr="003971BD">
        <w:t xml:space="preserve"> </w:t>
      </w:r>
      <w:r w:rsidR="009F68F1" w:rsidRPr="003971BD">
        <w:t>не</w:t>
      </w:r>
      <w:r w:rsidR="003971BD" w:rsidRPr="003971BD">
        <w:t xml:space="preserve"> </w:t>
      </w:r>
      <w:r w:rsidR="009F68F1" w:rsidRPr="003971BD">
        <w:t>определяется</w:t>
      </w:r>
      <w:r w:rsidR="003971BD">
        <w:t xml:space="preserve"> (</w:t>
      </w:r>
      <w:r w:rsidR="00D7773D" w:rsidRPr="003971BD">
        <w:t>ст</w:t>
      </w:r>
      <w:r w:rsidR="003971BD">
        <w:t>.2</w:t>
      </w:r>
      <w:r w:rsidR="009C7C05" w:rsidRPr="003971BD">
        <w:t>44</w:t>
      </w:r>
      <w:r w:rsidR="003971BD" w:rsidRPr="003971BD">
        <w:t xml:space="preserve"> </w:t>
      </w:r>
      <w:r w:rsidR="00952E8A" w:rsidRPr="003971BD">
        <w:t>ЗК</w:t>
      </w:r>
      <w:r w:rsidR="003971BD" w:rsidRPr="003971BD">
        <w:t xml:space="preserve"> </w:t>
      </w:r>
      <w:r w:rsidR="00952E8A" w:rsidRPr="003971BD">
        <w:t>РФ</w:t>
      </w:r>
      <w:r w:rsidR="003971BD" w:rsidRPr="003971BD">
        <w:t>).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Введение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во-первых,</w:t>
      </w:r>
      <w:r w:rsidR="003971BD" w:rsidRPr="003971BD">
        <w:t xml:space="preserve"> </w:t>
      </w:r>
      <w:r w:rsidRPr="003971BD">
        <w:t>выступило</w:t>
      </w:r>
      <w:r w:rsidR="003971BD" w:rsidRPr="003971BD">
        <w:t xml:space="preserve"> </w:t>
      </w:r>
      <w:r w:rsidRPr="003971BD">
        <w:t>основой</w:t>
      </w:r>
      <w:r w:rsidR="003971BD" w:rsidRPr="003971BD">
        <w:t xml:space="preserve"> </w:t>
      </w:r>
      <w:r w:rsidRPr="003971BD">
        <w:t>фермеризации</w:t>
      </w:r>
      <w:r w:rsidR="003971BD" w:rsidRPr="003971BD">
        <w:t xml:space="preserve"> </w:t>
      </w:r>
      <w:r w:rsidRPr="003971BD">
        <w:t>российского</w:t>
      </w:r>
      <w:r w:rsidR="003971BD" w:rsidRPr="003971BD">
        <w:t xml:space="preserve"> </w:t>
      </w:r>
      <w:r w:rsidRPr="003971BD">
        <w:t>сельского</w:t>
      </w:r>
      <w:r w:rsidR="003971BD" w:rsidRPr="003971BD">
        <w:t xml:space="preserve"> </w:t>
      </w:r>
      <w:r w:rsidR="00DF3470" w:rsidRPr="003971BD">
        <w:t>хозяйства,</w:t>
      </w:r>
      <w:r w:rsidR="003971BD" w:rsidRPr="003971BD">
        <w:t xml:space="preserve"> </w:t>
      </w:r>
      <w:r w:rsidR="00DF3470" w:rsidRPr="003971BD">
        <w:t>во-вторых,</w:t>
      </w:r>
      <w:r w:rsidR="003971BD" w:rsidRPr="003971BD">
        <w:t xml:space="preserve"> </w:t>
      </w:r>
      <w:r w:rsidR="00DF3470" w:rsidRPr="003971BD">
        <w:t>породило</w:t>
      </w:r>
      <w:r w:rsidR="003971BD" w:rsidRPr="003971BD">
        <w:t xml:space="preserve"> </w:t>
      </w:r>
      <w:r w:rsidR="00DF3470" w:rsidRPr="003971BD">
        <w:t>так</w:t>
      </w:r>
      <w:r w:rsidR="003971BD" w:rsidRPr="003971BD">
        <w:t xml:space="preserve"> </w:t>
      </w:r>
      <w:r w:rsidR="00DF3470" w:rsidRPr="003971BD">
        <w:t>называемую</w:t>
      </w:r>
      <w:r w:rsidR="003971BD">
        <w:t xml:space="preserve"> "</w:t>
      </w:r>
      <w:r w:rsidR="00DF3470" w:rsidRPr="003971BD">
        <w:t>паявизацию</w:t>
      </w:r>
      <w:r w:rsidR="003971BD">
        <w:t>"</w:t>
      </w:r>
      <w:r w:rsidRPr="003971BD">
        <w:t>,</w:t>
      </w:r>
      <w:r w:rsidR="003971BD" w:rsidRPr="003971BD">
        <w:t xml:space="preserve"> </w:t>
      </w:r>
      <w:r w:rsidRPr="003971BD">
        <w:t>то</w:t>
      </w:r>
      <w:r w:rsidR="003971BD" w:rsidRPr="003971BD">
        <w:t xml:space="preserve"> </w:t>
      </w:r>
      <w:r w:rsidRPr="003971BD">
        <w:t>есть</w:t>
      </w:r>
      <w:r w:rsidR="003971BD" w:rsidRPr="003971BD">
        <w:t xml:space="preserve"> </w:t>
      </w:r>
      <w:r w:rsidRPr="003971BD">
        <w:t>бесплатную</w:t>
      </w:r>
      <w:r w:rsidR="003971BD" w:rsidRPr="003971BD">
        <w:t xml:space="preserve"> </w:t>
      </w:r>
      <w:r w:rsidRPr="003971BD">
        <w:t>раздачу</w:t>
      </w:r>
      <w:r w:rsidR="003971BD" w:rsidRPr="003971BD">
        <w:t xml:space="preserve"> </w:t>
      </w:r>
      <w:r w:rsidRPr="003971BD">
        <w:t>сельскохозяйственными</w:t>
      </w:r>
      <w:r w:rsidR="003971BD" w:rsidRPr="003971BD">
        <w:t xml:space="preserve"> </w:t>
      </w:r>
      <w:r w:rsidRPr="003971BD">
        <w:t>предприятиями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имущественных</w:t>
      </w:r>
      <w:r w:rsidR="003971BD" w:rsidRPr="003971BD">
        <w:t xml:space="preserve"> </w:t>
      </w:r>
      <w:r w:rsidRPr="003971BD">
        <w:t>паев,</w:t>
      </w:r>
      <w:r w:rsidR="003971BD" w:rsidRPr="003971BD">
        <w:t xml:space="preserve"> </w:t>
      </w:r>
      <w:r w:rsidRPr="003971BD">
        <w:t>в-третьих,</w:t>
      </w:r>
      <w:r w:rsidR="003971BD" w:rsidRPr="003971BD">
        <w:t xml:space="preserve"> </w:t>
      </w:r>
      <w:r w:rsidRPr="003971BD">
        <w:t>стало</w:t>
      </w:r>
      <w:r w:rsidR="003971BD" w:rsidRPr="003971BD">
        <w:t xml:space="preserve"> </w:t>
      </w:r>
      <w:r w:rsidRPr="003971BD">
        <w:t>стимулом</w:t>
      </w:r>
      <w:r w:rsidR="003971BD" w:rsidRPr="003971BD">
        <w:t xml:space="preserve"> </w:t>
      </w:r>
      <w:r w:rsidRPr="003971BD">
        <w:t>быстрого</w:t>
      </w:r>
      <w:r w:rsidR="003971BD" w:rsidRPr="003971BD">
        <w:t xml:space="preserve"> </w:t>
      </w:r>
      <w:r w:rsidRPr="003971BD">
        <w:t>развития</w:t>
      </w:r>
      <w:r w:rsidR="003971BD" w:rsidRPr="003971BD">
        <w:t xml:space="preserve"> </w:t>
      </w:r>
      <w:r w:rsidRPr="003971BD">
        <w:t>личного</w:t>
      </w:r>
      <w:r w:rsidR="003971BD" w:rsidRPr="003971BD">
        <w:t xml:space="preserve"> </w:t>
      </w:r>
      <w:r w:rsidRPr="003971BD">
        <w:t>подсобного</w:t>
      </w:r>
      <w:r w:rsidR="003971BD" w:rsidRPr="003971BD">
        <w:t xml:space="preserve"> </w:t>
      </w:r>
      <w:r w:rsidRPr="003971BD">
        <w:t>хозяйства.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И</w:t>
      </w:r>
      <w:r w:rsidR="003971BD" w:rsidRPr="003971BD">
        <w:t xml:space="preserve"> </w:t>
      </w:r>
      <w:r w:rsidRPr="003971BD">
        <w:t>хотя</w:t>
      </w:r>
      <w:r w:rsidR="003971BD" w:rsidRPr="003971BD">
        <w:t xml:space="preserve"> </w:t>
      </w:r>
      <w:r w:rsidRPr="003971BD">
        <w:t>сегодня</w:t>
      </w:r>
      <w:r w:rsidR="003971BD" w:rsidRPr="003971BD">
        <w:t xml:space="preserve"> </w:t>
      </w:r>
      <w:r w:rsidRPr="003971BD">
        <w:t>лишь</w:t>
      </w:r>
      <w:r w:rsidR="003971BD" w:rsidRPr="003971BD">
        <w:t xml:space="preserve"> </w:t>
      </w:r>
      <w:r w:rsidRPr="003971BD">
        <w:t>небольшая</w:t>
      </w:r>
      <w:r w:rsidR="003971BD" w:rsidRPr="003971BD">
        <w:t xml:space="preserve"> </w:t>
      </w:r>
      <w:r w:rsidRPr="003971BD">
        <w:t>группа</w:t>
      </w:r>
      <w:r w:rsidR="003971BD" w:rsidRPr="003971BD">
        <w:t xml:space="preserve"> </w:t>
      </w:r>
      <w:r w:rsidRPr="003971BD">
        <w:t>экономистов</w:t>
      </w:r>
      <w:r w:rsidR="003971BD" w:rsidRPr="003971BD">
        <w:t xml:space="preserve"> </w:t>
      </w:r>
      <w:r w:rsidRPr="003971BD">
        <w:t>утверждает,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рациональные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выстроены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базе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все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обществе,</w:t>
      </w:r>
      <w:r w:rsidR="003971BD" w:rsidRPr="003971BD">
        <w:t xml:space="preserve"> </w:t>
      </w:r>
      <w:r w:rsidRPr="003971BD">
        <w:t>частная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нашла</w:t>
      </w:r>
      <w:r w:rsidR="003971BD" w:rsidRPr="003971BD">
        <w:t xml:space="preserve"> </w:t>
      </w:r>
      <w:r w:rsidRPr="003971BD">
        <w:t>выражение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развитие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ряде</w:t>
      </w:r>
      <w:r w:rsidR="003971BD" w:rsidRPr="003971BD">
        <w:t xml:space="preserve"> </w:t>
      </w:r>
      <w:r w:rsidRPr="003971BD">
        <w:t>законов.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аргументы</w:t>
      </w:r>
      <w:r w:rsidR="003971BD" w:rsidRPr="003971BD">
        <w:t xml:space="preserve"> </w:t>
      </w:r>
      <w:r w:rsidRPr="003971BD">
        <w:t>противников</w:t>
      </w:r>
      <w:r w:rsidR="003971BD" w:rsidRPr="003971BD">
        <w:t xml:space="preserve"> </w:t>
      </w:r>
      <w:r w:rsidRPr="003971BD">
        <w:t>введения</w:t>
      </w:r>
      <w:r w:rsidR="003971BD" w:rsidRPr="003971BD">
        <w:t xml:space="preserve"> </w:t>
      </w:r>
      <w:r w:rsidRPr="003971BD">
        <w:t>частой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следует</w:t>
      </w:r>
      <w:r w:rsidR="003971BD" w:rsidRPr="003971BD">
        <w:t xml:space="preserve"> </w:t>
      </w:r>
      <w:r w:rsidRPr="003971BD">
        <w:t>обратить</w:t>
      </w:r>
      <w:r w:rsidR="003971BD" w:rsidRPr="003971BD">
        <w:t xml:space="preserve"> </w:t>
      </w:r>
      <w:r w:rsidRPr="003971BD">
        <w:t>внимание,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свидетельствуют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существовании</w:t>
      </w:r>
      <w:r w:rsidR="003971BD" w:rsidRPr="003971BD">
        <w:t xml:space="preserve"> </w:t>
      </w:r>
      <w:r w:rsidRPr="003971BD">
        <w:t>негативных</w:t>
      </w:r>
      <w:r w:rsidR="003971BD" w:rsidRPr="003971BD">
        <w:t xml:space="preserve"> </w:t>
      </w:r>
      <w:r w:rsidRPr="003971BD">
        <w:t>моментов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содержании</w:t>
      </w:r>
      <w:r w:rsidR="003971BD" w:rsidRPr="003971BD">
        <w:t xml:space="preserve"> </w:t>
      </w:r>
      <w:r w:rsidRPr="003971BD">
        <w:t>этой</w:t>
      </w:r>
      <w:r w:rsidR="003971BD" w:rsidRPr="003971BD">
        <w:t xml:space="preserve"> </w:t>
      </w:r>
      <w:r w:rsidRPr="003971BD">
        <w:t>категории.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Так,</w:t>
      </w:r>
      <w:r w:rsidR="003971BD" w:rsidRPr="003971BD">
        <w:t xml:space="preserve"> </w:t>
      </w:r>
      <w:r w:rsidRPr="003971BD">
        <w:t>противники</w:t>
      </w:r>
      <w:r w:rsidR="003971BD" w:rsidRPr="003971BD">
        <w:t xml:space="preserve"> </w:t>
      </w:r>
      <w:r w:rsidRPr="003971BD">
        <w:t>введения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еще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заре</w:t>
      </w:r>
      <w:r w:rsidR="003971BD" w:rsidRPr="003971BD">
        <w:t xml:space="preserve"> </w:t>
      </w:r>
      <w:r w:rsidRPr="003971BD">
        <w:t>реформ</w:t>
      </w:r>
      <w:r w:rsidR="003971BD" w:rsidRPr="003971BD">
        <w:t xml:space="preserve"> </w:t>
      </w:r>
      <w:r w:rsidRPr="003971BD">
        <w:t>заявляли,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раскрыть</w:t>
      </w:r>
      <w:r w:rsidR="003971BD" w:rsidRPr="003971BD">
        <w:t xml:space="preserve"> </w:t>
      </w:r>
      <w:r w:rsidRPr="003971BD">
        <w:t>экономический</w:t>
      </w:r>
      <w:r w:rsidR="003971BD" w:rsidRPr="003971BD">
        <w:t xml:space="preserve"> </w:t>
      </w:r>
      <w:r w:rsidRPr="003971BD">
        <w:t>потенциал</w:t>
      </w:r>
      <w:r w:rsidR="003971BD" w:rsidRPr="003971BD">
        <w:t xml:space="preserve"> </w:t>
      </w:r>
      <w:r w:rsidRPr="003971BD">
        <w:t>крестьянина,</w:t>
      </w:r>
      <w:r w:rsidR="003971BD" w:rsidRPr="003971BD">
        <w:t xml:space="preserve"> </w:t>
      </w:r>
      <w:r w:rsidRPr="003971BD">
        <w:t>коллектива</w:t>
      </w:r>
      <w:r w:rsidR="003971BD" w:rsidRPr="003971BD">
        <w:t xml:space="preserve"> </w:t>
      </w:r>
      <w:r w:rsidRPr="003971BD">
        <w:t>сельхозпредприятия</w:t>
      </w:r>
      <w:r w:rsidR="003971BD" w:rsidRPr="003971BD">
        <w:t xml:space="preserve"> </w:t>
      </w:r>
      <w:r w:rsidRPr="003971BD">
        <w:t>вполне</w:t>
      </w:r>
      <w:r w:rsidR="003971BD" w:rsidRPr="003971BD">
        <w:t xml:space="preserve"> </w:t>
      </w:r>
      <w:r w:rsidRPr="003971BD">
        <w:t>можно,</w:t>
      </w:r>
      <w:r w:rsidR="003971BD" w:rsidRPr="003971BD">
        <w:t xml:space="preserve"> </w:t>
      </w:r>
      <w:r w:rsidRPr="003971BD">
        <w:t>предоставляя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пожизненную</w:t>
      </w:r>
      <w:r w:rsidR="003971BD" w:rsidRPr="003971BD">
        <w:t xml:space="preserve"> </w:t>
      </w:r>
      <w:r w:rsidRPr="003971BD">
        <w:t>аренду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правом</w:t>
      </w:r>
      <w:r w:rsidR="003971BD" w:rsidRPr="003971BD">
        <w:t xml:space="preserve"> </w:t>
      </w:r>
      <w:r w:rsidRPr="003971BD">
        <w:t>наследования.</w:t>
      </w:r>
      <w:r w:rsidR="003971BD" w:rsidRPr="003971BD">
        <w:t xml:space="preserve"> </w:t>
      </w:r>
      <w:r w:rsidRPr="003971BD">
        <w:t>Главное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утверждали</w:t>
      </w:r>
      <w:r w:rsidR="003971BD" w:rsidRPr="003971BD">
        <w:t xml:space="preserve"> </w:t>
      </w:r>
      <w:r w:rsidRPr="003971BD">
        <w:t>они,</w:t>
      </w:r>
      <w:r w:rsidR="003971BD" w:rsidRPr="003971BD">
        <w:t xml:space="preserve"> </w:t>
      </w:r>
      <w:r w:rsidRPr="003971BD">
        <w:t>каким</w:t>
      </w:r>
      <w:r w:rsidR="003971BD" w:rsidRPr="003971BD">
        <w:t xml:space="preserve"> </w:t>
      </w:r>
      <w:r w:rsidRPr="003971BD">
        <w:t>образом</w:t>
      </w:r>
      <w:r w:rsidR="003971BD" w:rsidRPr="003971BD">
        <w:t xml:space="preserve"> </w:t>
      </w:r>
      <w:r w:rsidRPr="003971BD">
        <w:t>земля</w:t>
      </w:r>
      <w:r w:rsidR="003971BD" w:rsidRPr="003971BD">
        <w:t xml:space="preserve"> </w:t>
      </w:r>
      <w:r w:rsidRPr="003971BD">
        <w:t>закреплена,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она</w:t>
      </w:r>
      <w:r w:rsidR="003971BD" w:rsidRPr="003971BD">
        <w:t xml:space="preserve"> </w:t>
      </w:r>
      <w:r w:rsidRPr="003971BD">
        <w:t>используется,</w:t>
      </w:r>
      <w:r w:rsidR="003971BD" w:rsidRPr="003971BD">
        <w:t xml:space="preserve"> </w:t>
      </w:r>
      <w:r w:rsidRPr="003971BD">
        <w:t>предоставлена</w:t>
      </w:r>
      <w:r w:rsidR="003971BD" w:rsidRPr="003971BD">
        <w:t xml:space="preserve"> </w:t>
      </w:r>
      <w:r w:rsidRPr="003971BD">
        <w:t>ли</w:t>
      </w:r>
      <w:r w:rsidR="003971BD" w:rsidRPr="003971BD">
        <w:t xml:space="preserve"> </w:t>
      </w:r>
      <w:r w:rsidRPr="003971BD">
        <w:t>возможность</w:t>
      </w:r>
      <w:r w:rsidR="003971BD" w:rsidRPr="003971BD">
        <w:t xml:space="preserve"> </w:t>
      </w:r>
      <w:r w:rsidRPr="003971BD">
        <w:t>всем</w:t>
      </w:r>
      <w:r w:rsidR="003971BD" w:rsidRPr="003971BD">
        <w:t xml:space="preserve"> </w:t>
      </w:r>
      <w:r w:rsidRPr="003971BD">
        <w:t>хозяйствующим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земле</w:t>
      </w:r>
      <w:r w:rsidR="003971BD" w:rsidRPr="003971BD">
        <w:t xml:space="preserve"> </w:t>
      </w:r>
      <w:r w:rsidRPr="003971BD">
        <w:t>субъектам</w:t>
      </w:r>
      <w:r w:rsidR="003971BD" w:rsidRPr="003971BD">
        <w:t xml:space="preserve"> </w:t>
      </w:r>
      <w:r w:rsidRPr="003971BD">
        <w:t>самостоятельно</w:t>
      </w:r>
      <w:r w:rsidR="003971BD" w:rsidRPr="003971BD">
        <w:t xml:space="preserve"> </w:t>
      </w:r>
      <w:r w:rsidRPr="003971BD">
        <w:t>определять</w:t>
      </w:r>
      <w:r w:rsidR="003971BD" w:rsidRPr="003971BD">
        <w:t xml:space="preserve"> </w:t>
      </w:r>
      <w:r w:rsidRPr="003971BD">
        <w:t>структуру</w:t>
      </w:r>
      <w:r w:rsidR="003971BD" w:rsidRPr="003971BD">
        <w:t xml:space="preserve"> </w:t>
      </w:r>
      <w:r w:rsidRPr="003971BD">
        <w:t>производства,</w:t>
      </w:r>
      <w:r w:rsidR="003971BD" w:rsidRPr="003971BD">
        <w:t xml:space="preserve"> </w:t>
      </w:r>
      <w:r w:rsidRPr="003971BD">
        <w:t>объемы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ассортимент</w:t>
      </w:r>
      <w:r w:rsidR="003971BD" w:rsidRPr="003971BD">
        <w:t xml:space="preserve"> </w:t>
      </w:r>
      <w:r w:rsidRPr="003971BD">
        <w:t>продукции,</w:t>
      </w:r>
      <w:r w:rsidR="003971BD" w:rsidRPr="003971BD">
        <w:t xml:space="preserve"> </w:t>
      </w:r>
      <w:r w:rsidRPr="003971BD">
        <w:t>устанавливать</w:t>
      </w:r>
      <w:r w:rsidR="003971BD" w:rsidRPr="003971BD">
        <w:t xml:space="preserve"> </w:t>
      </w:r>
      <w:r w:rsidRPr="003971BD">
        <w:t>цены,</w:t>
      </w:r>
      <w:r w:rsidR="003971BD" w:rsidRPr="003971BD">
        <w:t xml:space="preserve"> </w:t>
      </w:r>
      <w:r w:rsidRPr="003971BD">
        <w:t>приобретать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рынке</w:t>
      </w:r>
      <w:r w:rsidR="003971BD" w:rsidRPr="003971BD">
        <w:t xml:space="preserve"> </w:t>
      </w:r>
      <w:r w:rsidRPr="003971BD">
        <w:t>средства</w:t>
      </w:r>
      <w:r w:rsidR="003971BD" w:rsidRPr="003971BD">
        <w:t xml:space="preserve"> </w:t>
      </w:r>
      <w:r w:rsidRPr="003971BD">
        <w:t>производства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далее.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тому</w:t>
      </w:r>
      <w:r w:rsidR="003971BD" w:rsidRPr="003971BD">
        <w:t xml:space="preserve"> </w:t>
      </w:r>
      <w:r w:rsidRPr="003971BD">
        <w:t>же</w:t>
      </w:r>
      <w:r w:rsidR="003971BD" w:rsidRPr="003971BD">
        <w:t xml:space="preserve"> </w:t>
      </w:r>
      <w:r w:rsidRPr="003971BD">
        <w:t>нельзя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учитывать</w:t>
      </w:r>
      <w:r w:rsidR="003971BD" w:rsidRPr="003971BD">
        <w:t xml:space="preserve"> </w:t>
      </w:r>
      <w:r w:rsidRPr="003971BD">
        <w:t>того</w:t>
      </w:r>
      <w:r w:rsidR="003971BD" w:rsidRPr="003971BD">
        <w:t xml:space="preserve"> </w:t>
      </w:r>
      <w:r w:rsidRPr="003971BD">
        <w:t>обстоятельства,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у</w:t>
      </w:r>
      <w:r w:rsidR="003971BD" w:rsidRPr="003971BD">
        <w:t xml:space="preserve"> </w:t>
      </w:r>
      <w:r w:rsidRPr="003971BD">
        <w:t>российского</w:t>
      </w:r>
      <w:r w:rsidR="003971BD" w:rsidRPr="003971BD">
        <w:t xml:space="preserve"> </w:t>
      </w:r>
      <w:r w:rsidRPr="003971BD">
        <w:t>крестьянина</w:t>
      </w:r>
      <w:r w:rsidR="003971BD" w:rsidRPr="003971BD">
        <w:t xml:space="preserve"> </w:t>
      </w:r>
      <w:r w:rsidRPr="003971BD">
        <w:t>сильны</w:t>
      </w:r>
      <w:r w:rsidR="003971BD" w:rsidRPr="003971BD">
        <w:t xml:space="preserve"> </w:t>
      </w:r>
      <w:r w:rsidRPr="003971BD">
        <w:t>традиции</w:t>
      </w:r>
      <w:r w:rsidR="003971BD" w:rsidRPr="003971BD">
        <w:t xml:space="preserve"> </w:t>
      </w:r>
      <w:r w:rsidRPr="003971BD">
        <w:t>общественной</w:t>
      </w:r>
      <w:r w:rsidR="003971BD">
        <w:t xml:space="preserve"> (</w:t>
      </w:r>
      <w:r w:rsidRPr="003971BD">
        <w:t>коллективной</w:t>
      </w:r>
      <w:r w:rsidR="003971BD" w:rsidRPr="003971BD">
        <w:t xml:space="preserve">) </w:t>
      </w:r>
      <w:r w:rsidRPr="003971BD">
        <w:t>собственности,</w:t>
      </w:r>
      <w:r w:rsidR="003971BD" w:rsidRPr="003971BD">
        <w:t xml:space="preserve"> </w:t>
      </w:r>
      <w:r w:rsidRPr="003971BD">
        <w:t>равенства,</w:t>
      </w:r>
      <w:r w:rsidR="003971BD" w:rsidRPr="003971BD">
        <w:t xml:space="preserve"> </w:t>
      </w:r>
      <w:r w:rsidRPr="003971BD">
        <w:t>взаимопомощи,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уходят</w:t>
      </w:r>
      <w:r w:rsidR="003971BD" w:rsidRPr="003971BD">
        <w:t xml:space="preserve"> </w:t>
      </w:r>
      <w:r w:rsidRPr="003971BD">
        <w:t>корнями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дореволюционные</w:t>
      </w:r>
      <w:r w:rsidR="003971BD" w:rsidRPr="003971BD">
        <w:t xml:space="preserve"> </w:t>
      </w:r>
      <w:r w:rsidRPr="003971BD">
        <w:t>времена.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числе</w:t>
      </w:r>
      <w:r w:rsidR="003971BD" w:rsidRPr="003971BD">
        <w:t xml:space="preserve"> </w:t>
      </w:r>
      <w:r w:rsidRPr="003971BD">
        <w:t>аргументов</w:t>
      </w:r>
      <w:r w:rsidR="003971BD" w:rsidRPr="003971BD">
        <w:t xml:space="preserve"> </w:t>
      </w:r>
      <w:r w:rsidRPr="003971BD">
        <w:t>противников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сельском</w:t>
      </w:r>
      <w:r w:rsidR="003971BD" w:rsidRPr="003971BD">
        <w:t xml:space="preserve"> </w:t>
      </w:r>
      <w:r w:rsidRPr="003971BD">
        <w:t>хозяйстве</w:t>
      </w:r>
      <w:r w:rsidR="003971BD" w:rsidRPr="003971BD">
        <w:t xml:space="preserve"> </w:t>
      </w:r>
      <w:r w:rsidRPr="003971BD">
        <w:t>были</w:t>
      </w:r>
      <w:r w:rsidR="003971BD" w:rsidRPr="003971BD">
        <w:t xml:space="preserve"> </w:t>
      </w:r>
      <w:r w:rsidRPr="003971BD">
        <w:t>такие</w:t>
      </w:r>
      <w:r w:rsidR="003971BD" w:rsidRPr="003971BD">
        <w:t xml:space="preserve">: </w:t>
      </w:r>
      <w:r w:rsidRPr="003971BD">
        <w:t>частная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приведет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дроблению</w:t>
      </w:r>
      <w:r w:rsidR="003971BD" w:rsidRPr="003971BD">
        <w:t xml:space="preserve"> </w:t>
      </w:r>
      <w:r w:rsidRPr="003971BD">
        <w:t>земли,</w:t>
      </w:r>
      <w:r w:rsidR="003971BD" w:rsidRPr="003971BD">
        <w:t xml:space="preserve"> </w:t>
      </w:r>
      <w:r w:rsidRPr="003971BD">
        <w:t>социально-экономической</w:t>
      </w:r>
      <w:r w:rsidR="003971BD" w:rsidRPr="003971BD">
        <w:t xml:space="preserve"> </w:t>
      </w:r>
      <w:r w:rsidRPr="003971BD">
        <w:t>дифференциации</w:t>
      </w:r>
      <w:r w:rsidR="003971BD" w:rsidRPr="003971BD">
        <w:t xml:space="preserve"> </w:t>
      </w:r>
      <w:r w:rsidRPr="003971BD">
        <w:t>деревни,</w:t>
      </w:r>
      <w:r w:rsidR="003971BD" w:rsidRPr="003971BD">
        <w:t xml:space="preserve"> </w:t>
      </w:r>
      <w:r w:rsidRPr="003971BD">
        <w:t>сдерживанию</w:t>
      </w:r>
      <w:r w:rsidR="003971BD" w:rsidRPr="003971BD">
        <w:t xml:space="preserve"> </w:t>
      </w:r>
      <w:r w:rsidRPr="003971BD">
        <w:t>научно-технического</w:t>
      </w:r>
      <w:r w:rsidR="003971BD" w:rsidRPr="003971BD">
        <w:t xml:space="preserve"> </w:t>
      </w:r>
      <w:r w:rsidRPr="003971BD">
        <w:t>прогресса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сельском</w:t>
      </w:r>
      <w:r w:rsidR="003971BD" w:rsidRPr="003971BD">
        <w:t xml:space="preserve"> </w:t>
      </w:r>
      <w:r w:rsidRPr="003971BD">
        <w:t>хозяйстве,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часть</w:t>
      </w:r>
      <w:r w:rsidR="003971BD" w:rsidRPr="003971BD">
        <w:t xml:space="preserve"> </w:t>
      </w:r>
      <w:r w:rsidRPr="003971BD">
        <w:t>средств,</w:t>
      </w:r>
      <w:r w:rsidR="003971BD" w:rsidRPr="003971BD">
        <w:t xml:space="preserve"> </w:t>
      </w:r>
      <w:r w:rsidRPr="003971BD">
        <w:t>которая</w:t>
      </w:r>
      <w:r w:rsidR="003971BD" w:rsidRPr="003971BD">
        <w:t xml:space="preserve"> </w:t>
      </w:r>
      <w:r w:rsidRPr="003971BD">
        <w:t>могла</w:t>
      </w:r>
      <w:r w:rsidR="003971BD" w:rsidRPr="003971BD">
        <w:t xml:space="preserve"> </w:t>
      </w:r>
      <w:r w:rsidRPr="003971BD">
        <w:t>бы</w:t>
      </w:r>
      <w:r w:rsidR="003971BD" w:rsidRPr="003971BD">
        <w:t xml:space="preserve"> </w:t>
      </w:r>
      <w:r w:rsidRPr="003971BD">
        <w:t>пойти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инвестиции,</w:t>
      </w:r>
      <w:r w:rsidR="003971BD" w:rsidRPr="003971BD">
        <w:t xml:space="preserve"> </w:t>
      </w:r>
      <w:r w:rsidRPr="003971BD">
        <w:t>должна</w:t>
      </w:r>
      <w:r w:rsidR="003971BD" w:rsidRPr="003971BD">
        <w:t xml:space="preserve"> </w:t>
      </w:r>
      <w:r w:rsidRPr="003971BD">
        <w:t>отвлекаться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приобретение</w:t>
      </w:r>
      <w:r w:rsidR="003971BD" w:rsidRPr="003971BD">
        <w:t xml:space="preserve"> </w:t>
      </w:r>
      <w:r w:rsidRPr="003971BD">
        <w:t>земли.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Еще</w:t>
      </w:r>
      <w:r w:rsidR="003971BD" w:rsidRPr="003971BD">
        <w:t xml:space="preserve"> </w:t>
      </w:r>
      <w:r w:rsidRPr="003971BD">
        <w:t>один</w:t>
      </w:r>
      <w:r w:rsidR="003971BD" w:rsidRPr="003971BD">
        <w:t xml:space="preserve"> </w:t>
      </w:r>
      <w:r w:rsidRPr="003971BD">
        <w:t>важный</w:t>
      </w:r>
      <w:r w:rsidR="003971BD" w:rsidRPr="003971BD">
        <w:t xml:space="preserve"> </w:t>
      </w:r>
      <w:r w:rsidRPr="003971BD">
        <w:t>аргумент</w:t>
      </w:r>
      <w:r w:rsidR="003971BD" w:rsidRPr="003971BD">
        <w:t xml:space="preserve"> - </w:t>
      </w:r>
      <w:r w:rsidRPr="003971BD">
        <w:t>это</w:t>
      </w:r>
      <w:r w:rsidR="003971BD" w:rsidRPr="003971BD">
        <w:t xml:space="preserve"> </w:t>
      </w:r>
      <w:r w:rsidRPr="003971BD">
        <w:t>то,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монополия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поднимает</w:t>
      </w:r>
      <w:r w:rsidR="003971BD" w:rsidRPr="003971BD">
        <w:t xml:space="preserve"> </w:t>
      </w:r>
      <w:r w:rsidRPr="003971BD">
        <w:t>цены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сельскохозяйственную</w:t>
      </w:r>
      <w:r w:rsidR="003971BD" w:rsidRPr="003971BD">
        <w:t xml:space="preserve"> </w:t>
      </w:r>
      <w:r w:rsidRPr="003971BD">
        <w:t>продукцию,</w:t>
      </w:r>
      <w:r w:rsidR="003971BD" w:rsidRPr="003971BD">
        <w:t xml:space="preserve"> </w:t>
      </w:r>
      <w:r w:rsidRPr="003971BD">
        <w:t>накладывая</w:t>
      </w:r>
      <w:r w:rsidR="003971BD" w:rsidRPr="003971BD">
        <w:t xml:space="preserve"> </w:t>
      </w:r>
      <w:r w:rsidRPr="003971BD">
        <w:t>таким</w:t>
      </w:r>
      <w:r w:rsidR="003971BD" w:rsidRPr="003971BD">
        <w:t xml:space="preserve"> </w:t>
      </w:r>
      <w:r w:rsidRPr="003971BD">
        <w:t>образом</w:t>
      </w:r>
      <w:r w:rsidR="003971BD" w:rsidRPr="003971BD">
        <w:t xml:space="preserve"> </w:t>
      </w:r>
      <w:r w:rsidRPr="003971BD">
        <w:t>дань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все</w:t>
      </w:r>
      <w:r w:rsidR="003971BD" w:rsidRPr="003971BD">
        <w:t xml:space="preserve"> </w:t>
      </w:r>
      <w:r w:rsidRPr="003971BD">
        <w:t>общество.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Частная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затрудняет</w:t>
      </w:r>
      <w:r w:rsidR="003971BD" w:rsidRPr="003971BD">
        <w:t xml:space="preserve"> </w:t>
      </w:r>
      <w:r w:rsidRPr="003971BD">
        <w:t>переход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рук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руки,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определенной</w:t>
      </w:r>
      <w:r w:rsidR="003971BD" w:rsidRPr="003971BD">
        <w:t xml:space="preserve"> </w:t>
      </w:r>
      <w:r w:rsidRPr="003971BD">
        <w:t>мере</w:t>
      </w:r>
      <w:r w:rsidR="003971BD" w:rsidRPr="003971BD">
        <w:t xml:space="preserve"> </w:t>
      </w:r>
      <w:r w:rsidRPr="003971BD">
        <w:t>тормозит</w:t>
      </w:r>
      <w:r w:rsidR="003971BD" w:rsidRPr="003971BD">
        <w:t xml:space="preserve"> </w:t>
      </w:r>
      <w:r w:rsidRPr="003971BD">
        <w:t>приспособление</w:t>
      </w:r>
      <w:r w:rsidR="003971BD" w:rsidRPr="003971BD">
        <w:t xml:space="preserve"> </w:t>
      </w:r>
      <w:r w:rsidRPr="003971BD">
        <w:t>землепользования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условиям</w:t>
      </w:r>
      <w:r w:rsidR="003971BD" w:rsidRPr="003971BD">
        <w:t xml:space="preserve"> </w:t>
      </w:r>
      <w:r w:rsidRPr="003971BD">
        <w:t>рынка,</w:t>
      </w:r>
      <w:r w:rsidR="003971BD" w:rsidRPr="003971BD">
        <w:t xml:space="preserve"> </w:t>
      </w:r>
      <w:r w:rsidRPr="003971BD">
        <w:t>закрепляет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руках</w:t>
      </w:r>
      <w:r w:rsidR="003971BD" w:rsidRPr="003971BD">
        <w:t xml:space="preserve"> </w:t>
      </w:r>
      <w:r w:rsidRPr="003971BD">
        <w:t>тех,</w:t>
      </w:r>
      <w:r w:rsidR="003971BD" w:rsidRPr="003971BD">
        <w:t xml:space="preserve"> </w:t>
      </w:r>
      <w:r w:rsidRPr="003971BD">
        <w:t>кто</w:t>
      </w:r>
      <w:r w:rsidR="003971BD" w:rsidRPr="003971BD">
        <w:t xml:space="preserve"> </w:t>
      </w:r>
      <w:r w:rsidRPr="003971BD">
        <w:t>ее</w:t>
      </w:r>
      <w:r w:rsidR="003971BD" w:rsidRPr="003971BD">
        <w:t xml:space="preserve"> </w:t>
      </w:r>
      <w:r w:rsidRPr="003971BD">
        <w:t>неэффективно</w:t>
      </w:r>
      <w:r w:rsidR="003971BD" w:rsidRPr="003971BD">
        <w:t xml:space="preserve"> </w:t>
      </w:r>
      <w:r w:rsidRPr="003971BD">
        <w:t>использует.</w:t>
      </w:r>
    </w:p>
    <w:p w:rsidR="003971BD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Нельзя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учитывать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того,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купле-продаже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возникнут</w:t>
      </w:r>
      <w:r w:rsidR="003971BD" w:rsidRPr="003971BD">
        <w:t xml:space="preserve"> </w:t>
      </w:r>
      <w:r w:rsidRPr="003971BD">
        <w:t>спе</w:t>
      </w:r>
      <w:r w:rsidR="001B0E03" w:rsidRPr="003971BD">
        <w:t>куляция</w:t>
      </w:r>
      <w:r w:rsidR="003971BD" w:rsidRPr="003971BD">
        <w:t xml:space="preserve"> </w:t>
      </w:r>
      <w:r w:rsidR="001B0E03" w:rsidRPr="003971BD">
        <w:t>землей,</w:t>
      </w:r>
      <w:r w:rsidR="003971BD" w:rsidRPr="003971BD">
        <w:t xml:space="preserve"> </w:t>
      </w:r>
      <w:r w:rsidR="001B0E03" w:rsidRPr="003971BD">
        <w:t>отмывание</w:t>
      </w:r>
      <w:r w:rsidR="003971BD">
        <w:t xml:space="preserve"> "</w:t>
      </w:r>
      <w:r w:rsidR="001B0E03" w:rsidRPr="003971BD">
        <w:t>грязных</w:t>
      </w:r>
      <w:r w:rsidR="003971BD" w:rsidRPr="003971BD">
        <w:t xml:space="preserve"> </w:t>
      </w:r>
      <w:r w:rsidR="001B0E03" w:rsidRPr="003971BD">
        <w:t>денег</w:t>
      </w:r>
      <w:r w:rsidR="003971BD">
        <w:t>"</w:t>
      </w:r>
      <w:r w:rsidRPr="003971BD">
        <w:t>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высокой</w:t>
      </w:r>
      <w:r w:rsidR="003971BD" w:rsidRPr="003971BD">
        <w:t xml:space="preserve"> </w:t>
      </w:r>
      <w:r w:rsidRPr="003971BD">
        <w:t>инфляции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 - </w:t>
      </w:r>
      <w:r w:rsidRPr="003971BD">
        <w:t>инфляционный</w:t>
      </w:r>
      <w:r w:rsidR="003971BD" w:rsidRPr="003971BD">
        <w:t xml:space="preserve"> </w:t>
      </w:r>
      <w:r w:rsidRPr="003971BD">
        <w:t>спрос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Можно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бы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дальше</w:t>
      </w:r>
      <w:r w:rsidR="003971BD" w:rsidRPr="003971BD">
        <w:t xml:space="preserve"> </w:t>
      </w:r>
      <w:r w:rsidRPr="003971BD">
        <w:t>продолжать</w:t>
      </w:r>
      <w:r w:rsidR="003971BD" w:rsidRPr="003971BD">
        <w:t xml:space="preserve"> </w:t>
      </w:r>
      <w:r w:rsidRPr="003971BD">
        <w:t>аргументацию</w:t>
      </w:r>
      <w:r w:rsidR="003971BD" w:rsidRPr="003971BD">
        <w:t xml:space="preserve"> </w:t>
      </w:r>
      <w:r w:rsidRPr="003971BD">
        <w:t>противников</w:t>
      </w:r>
      <w:r w:rsidR="003971BD" w:rsidRPr="003971BD">
        <w:t xml:space="preserve"> </w:t>
      </w:r>
      <w:r w:rsidRPr="003971BD">
        <w:t>введения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аграрном</w:t>
      </w:r>
      <w:r w:rsidR="003971BD" w:rsidRPr="003971BD">
        <w:t xml:space="preserve"> </w:t>
      </w:r>
      <w:r w:rsidRPr="003971BD">
        <w:t>секторе,</w:t>
      </w:r>
      <w:r w:rsidR="003971BD" w:rsidRPr="003971BD">
        <w:t xml:space="preserve"> </w:t>
      </w:r>
      <w:r w:rsidRPr="003971BD">
        <w:t>но</w:t>
      </w:r>
      <w:r w:rsidR="003971BD" w:rsidRPr="003971BD">
        <w:t xml:space="preserve"> </w:t>
      </w:r>
      <w:r w:rsidRPr="003971BD">
        <w:t>даже</w:t>
      </w:r>
      <w:r w:rsidR="003971BD" w:rsidRPr="003971BD">
        <w:t xml:space="preserve"> </w:t>
      </w:r>
      <w:r w:rsidRPr="003971BD">
        <w:t>эти</w:t>
      </w:r>
      <w:r w:rsidR="003971BD" w:rsidRPr="003971BD">
        <w:t xml:space="preserve"> </w:t>
      </w:r>
      <w:r w:rsidRPr="003971BD">
        <w:t>аргументы</w:t>
      </w:r>
      <w:r w:rsidR="003971BD" w:rsidRPr="003971BD">
        <w:t xml:space="preserve"> </w:t>
      </w:r>
      <w:r w:rsidRPr="003971BD">
        <w:t>достаточно</w:t>
      </w:r>
      <w:r w:rsidR="003971BD" w:rsidRPr="003971BD">
        <w:t xml:space="preserve"> </w:t>
      </w:r>
      <w:r w:rsidRPr="003971BD">
        <w:t>убедительно</w:t>
      </w:r>
      <w:r w:rsidR="003971BD" w:rsidRPr="003971BD">
        <w:t xml:space="preserve"> </w:t>
      </w:r>
      <w:r w:rsidRPr="003971BD">
        <w:t>показывают</w:t>
      </w:r>
      <w:r w:rsidR="003971BD" w:rsidRPr="003971BD">
        <w:t xml:space="preserve"> </w:t>
      </w:r>
      <w:r w:rsidRPr="003971BD">
        <w:t>возможность</w:t>
      </w:r>
      <w:r w:rsidR="003971BD" w:rsidRPr="003971BD">
        <w:t xml:space="preserve"> </w:t>
      </w:r>
      <w:r w:rsidRPr="003971BD">
        <w:t>сохранения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сельскохозяйственные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новой</w:t>
      </w:r>
      <w:r w:rsidR="003971BD" w:rsidRPr="003971BD">
        <w:t xml:space="preserve"> </w:t>
      </w:r>
      <w:r w:rsidRPr="003971BD">
        <w:t>капиталистической</w:t>
      </w:r>
      <w:r w:rsidR="003971BD" w:rsidRPr="003971BD">
        <w:t xml:space="preserve"> </w:t>
      </w:r>
      <w:r w:rsidRPr="003971BD">
        <w:t>экономической</w:t>
      </w:r>
      <w:r w:rsidR="003971BD" w:rsidRPr="003971BD">
        <w:t xml:space="preserve"> </w:t>
      </w:r>
      <w:r w:rsidRPr="003971BD">
        <w:t>системе.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дискуссии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вопросу</w:t>
      </w:r>
      <w:r w:rsidR="003971BD" w:rsidRPr="003971BD">
        <w:t xml:space="preserve"> </w:t>
      </w:r>
      <w:r w:rsidRPr="003971BD">
        <w:t>перехода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частную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победили,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известно,</w:t>
      </w:r>
      <w:r w:rsidR="003971BD" w:rsidRPr="003971BD">
        <w:t xml:space="preserve"> </w:t>
      </w:r>
      <w:r w:rsidRPr="003971BD">
        <w:t>сторонники</w:t>
      </w:r>
      <w:r w:rsidR="003971BD" w:rsidRPr="003971BD">
        <w:t xml:space="preserve"> </w:t>
      </w:r>
      <w:r w:rsidRPr="003971BD">
        <w:t>введения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купли-продажи</w:t>
      </w:r>
      <w:r w:rsidR="003971BD" w:rsidRPr="003971BD">
        <w:t xml:space="preserve"> </w:t>
      </w:r>
      <w:r w:rsidRPr="003971BD">
        <w:t>земли.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программе</w:t>
      </w:r>
      <w:r w:rsidR="003971BD" w:rsidRPr="003971BD">
        <w:t xml:space="preserve"> </w:t>
      </w:r>
      <w:r w:rsidRPr="003971BD">
        <w:t>земельно-аграрной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определено,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главная</w:t>
      </w:r>
      <w:r w:rsidR="003971BD" w:rsidRPr="003971BD">
        <w:t xml:space="preserve"> </w:t>
      </w:r>
      <w:r w:rsidRPr="003971BD">
        <w:t>причина</w:t>
      </w:r>
      <w:r w:rsidR="003971BD" w:rsidRPr="003971BD">
        <w:t xml:space="preserve"> </w:t>
      </w:r>
      <w:r w:rsidRPr="003971BD">
        <w:t>низкой</w:t>
      </w:r>
      <w:r w:rsidR="003971BD" w:rsidRPr="003971BD">
        <w:t xml:space="preserve"> </w:t>
      </w:r>
      <w:r w:rsidRPr="003971BD">
        <w:t>эффективности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производства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раз</w:t>
      </w:r>
      <w:r w:rsidR="003971BD" w:rsidRPr="003971BD">
        <w:t xml:space="preserve"> </w:t>
      </w:r>
      <w:r w:rsidRPr="003971BD">
        <w:t>заключается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отсутствии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средства</w:t>
      </w:r>
      <w:r w:rsidR="003971BD" w:rsidRPr="003971BD">
        <w:t xml:space="preserve"> </w:t>
      </w:r>
      <w:r w:rsidRPr="003971BD">
        <w:t>производства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прежде</w:t>
      </w:r>
      <w:r w:rsidR="003971BD" w:rsidRPr="003971BD">
        <w:t xml:space="preserve"> </w:t>
      </w:r>
      <w:r w:rsidRPr="003971BD">
        <w:t>всего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землю.</w:t>
      </w:r>
    </w:p>
    <w:p w:rsidR="009A405E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Исходя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этого</w:t>
      </w:r>
      <w:r w:rsidR="00F67A48" w:rsidRPr="003971BD">
        <w:t>,</w:t>
      </w:r>
      <w:r w:rsidR="003971BD" w:rsidRPr="003971BD">
        <w:t xml:space="preserve"> </w:t>
      </w:r>
      <w:r w:rsidRPr="003971BD">
        <w:t>основными</w:t>
      </w:r>
      <w:r w:rsidR="003971BD" w:rsidRPr="003971BD">
        <w:t xml:space="preserve"> </w:t>
      </w:r>
      <w:r w:rsidRPr="003971BD">
        <w:t>задачами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сельском</w:t>
      </w:r>
      <w:r w:rsidR="003971BD" w:rsidRPr="003971BD">
        <w:t xml:space="preserve"> </w:t>
      </w:r>
      <w:r w:rsidRPr="003971BD">
        <w:t>хозяйстве</w:t>
      </w:r>
      <w:r w:rsidR="003971BD" w:rsidRPr="003971BD">
        <w:t xml:space="preserve"> </w:t>
      </w:r>
      <w:r w:rsidRPr="003971BD">
        <w:t>были</w:t>
      </w:r>
      <w:r w:rsidR="003971BD" w:rsidRPr="003971BD">
        <w:t xml:space="preserve"> </w:t>
      </w:r>
      <w:r w:rsidRPr="003971BD">
        <w:t>названы</w:t>
      </w:r>
      <w:r w:rsidR="003971BD" w:rsidRPr="003971BD">
        <w:t xml:space="preserve"> </w:t>
      </w:r>
      <w:r w:rsidRPr="003971BD">
        <w:t>приватизация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реорганизация</w:t>
      </w:r>
      <w:r w:rsidR="003971BD" w:rsidRPr="003971BD">
        <w:t xml:space="preserve"> </w:t>
      </w:r>
      <w:r w:rsidRPr="003971BD">
        <w:t>колхозов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совхозов.</w:t>
      </w:r>
    </w:p>
    <w:p w:rsidR="003971BD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Земельная</w:t>
      </w:r>
      <w:r w:rsidR="003971BD" w:rsidRPr="003971BD">
        <w:t xml:space="preserve"> </w:t>
      </w:r>
      <w:r w:rsidRPr="003971BD">
        <w:t>реформа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исходила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принципа</w:t>
      </w:r>
      <w:r w:rsidR="003971BD" w:rsidRPr="003971BD">
        <w:t xml:space="preserve"> </w:t>
      </w:r>
      <w:r w:rsidRPr="003971BD">
        <w:t>социальной</w:t>
      </w:r>
      <w:r w:rsidR="003971BD" w:rsidRPr="003971BD">
        <w:t xml:space="preserve"> </w:t>
      </w:r>
      <w:r w:rsidRPr="003971BD">
        <w:t>справедливо</w:t>
      </w:r>
      <w:r w:rsidR="001B0E03" w:rsidRPr="003971BD">
        <w:t>сти</w:t>
      </w:r>
      <w:r w:rsidR="003971BD">
        <w:t xml:space="preserve"> (</w:t>
      </w:r>
      <w:r w:rsidR="001B0E03" w:rsidRPr="003971BD">
        <w:t>известный</w:t>
      </w:r>
      <w:r w:rsidR="003971BD" w:rsidRPr="003971BD">
        <w:t xml:space="preserve"> </w:t>
      </w:r>
      <w:r w:rsidR="001B0E03" w:rsidRPr="003971BD">
        <w:t>лозунг</w:t>
      </w:r>
      <w:r w:rsidR="003971BD">
        <w:t xml:space="preserve"> "</w:t>
      </w:r>
      <w:r w:rsidR="001B0E03" w:rsidRPr="003971BD">
        <w:t>Все</w:t>
      </w:r>
      <w:r w:rsidR="003971BD" w:rsidRPr="003971BD">
        <w:t xml:space="preserve"> </w:t>
      </w:r>
      <w:r w:rsidR="001B0E03" w:rsidRPr="003971BD">
        <w:t>поделить</w:t>
      </w:r>
      <w:r w:rsidR="003971BD">
        <w:t>!"</w:t>
      </w:r>
      <w:r w:rsidR="003971BD" w:rsidRPr="003971BD">
        <w:t xml:space="preserve">), </w:t>
      </w:r>
      <w:r w:rsidRPr="003971BD">
        <w:t>а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экономической</w:t>
      </w:r>
      <w:r w:rsidR="003971BD" w:rsidRPr="003971BD">
        <w:t xml:space="preserve"> </w:t>
      </w:r>
      <w:r w:rsidRPr="003971BD">
        <w:t>эффективности</w:t>
      </w:r>
      <w:r w:rsidR="003971BD" w:rsidRPr="003971BD">
        <w:t xml:space="preserve">: </w:t>
      </w:r>
      <w:r w:rsidRPr="003971BD">
        <w:t>земля</w:t>
      </w:r>
      <w:r w:rsidR="003971BD" w:rsidRPr="003971BD">
        <w:t xml:space="preserve"> </w:t>
      </w:r>
      <w:r w:rsidRPr="003971BD">
        <w:t>была</w:t>
      </w:r>
      <w:r w:rsidR="003971BD" w:rsidRPr="003971BD">
        <w:t xml:space="preserve"> </w:t>
      </w:r>
      <w:r w:rsidRPr="003971BD">
        <w:t>разделена</w:t>
      </w:r>
      <w:r w:rsidR="003971BD" w:rsidRPr="003971BD">
        <w:t xml:space="preserve"> </w:t>
      </w:r>
      <w:r w:rsidRPr="003971BD">
        <w:t>между</w:t>
      </w:r>
      <w:r w:rsidR="003971BD" w:rsidRPr="003971BD">
        <w:t xml:space="preserve"> </w:t>
      </w:r>
      <w:r w:rsidRPr="003971BD">
        <w:t>работниками</w:t>
      </w:r>
      <w:r w:rsidR="003971BD" w:rsidRPr="003971BD">
        <w:t xml:space="preserve"> </w:t>
      </w:r>
      <w:r w:rsidRPr="003971BD">
        <w:t>сельскохозяйственных</w:t>
      </w:r>
      <w:r w:rsidR="003971BD" w:rsidRPr="003971BD">
        <w:t xml:space="preserve"> </w:t>
      </w:r>
      <w:r w:rsidRPr="003971BD">
        <w:t>предприятий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условные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паи,</w:t>
      </w:r>
      <w:r w:rsidR="003971BD" w:rsidRPr="003971BD">
        <w:t xml:space="preserve"> </w:t>
      </w:r>
      <w:r w:rsidRPr="003971BD">
        <w:t>значительное</w:t>
      </w:r>
      <w:r w:rsidR="003971BD" w:rsidRPr="003971BD">
        <w:t xml:space="preserve"> </w:t>
      </w:r>
      <w:r w:rsidRPr="003971BD">
        <w:t>количество</w:t>
      </w:r>
      <w:r w:rsidR="003971BD" w:rsidRPr="003971BD">
        <w:t xml:space="preserve"> </w:t>
      </w:r>
      <w:r w:rsidRPr="003971BD">
        <w:t>паев</w:t>
      </w:r>
      <w:r w:rsidR="003971BD" w:rsidRPr="003971BD">
        <w:t xml:space="preserve"> </w:t>
      </w:r>
      <w:r w:rsidRPr="003971BD">
        <w:t>получили</w:t>
      </w:r>
      <w:r w:rsidR="003971BD" w:rsidRPr="003971BD">
        <w:t xml:space="preserve"> </w:t>
      </w:r>
      <w:r w:rsidRPr="003971BD">
        <w:t>пенсионеры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работники</w:t>
      </w:r>
      <w:r w:rsidR="003971BD" w:rsidRPr="003971BD">
        <w:t xml:space="preserve"> </w:t>
      </w:r>
      <w:r w:rsidRPr="003971BD">
        <w:t>сельской</w:t>
      </w:r>
      <w:r w:rsidR="003971BD" w:rsidRPr="003971BD">
        <w:t xml:space="preserve"> </w:t>
      </w:r>
      <w:r w:rsidRPr="003971BD">
        <w:t>социальной</w:t>
      </w:r>
      <w:r w:rsidR="003971BD" w:rsidRPr="003971BD">
        <w:t xml:space="preserve"> </w:t>
      </w:r>
      <w:r w:rsidRPr="003971BD">
        <w:t>сферы,</w:t>
      </w:r>
      <w:r w:rsidR="003971BD" w:rsidRPr="003971BD">
        <w:t xml:space="preserve"> </w:t>
      </w:r>
      <w:r w:rsidRPr="003971BD">
        <w:t>хотя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вполне</w:t>
      </w:r>
      <w:r w:rsidR="003971BD" w:rsidRPr="003971BD">
        <w:t xml:space="preserve"> </w:t>
      </w:r>
      <w:r w:rsidRPr="003971BD">
        <w:t>очевидно,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работать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земле</w:t>
      </w:r>
      <w:r w:rsidR="003971BD" w:rsidRPr="003971BD">
        <w:t xml:space="preserve"> </w:t>
      </w:r>
      <w:r w:rsidRPr="003971BD">
        <w:t>две</w:t>
      </w:r>
      <w:r w:rsidR="003971BD" w:rsidRPr="003971BD">
        <w:t xml:space="preserve"> </w:t>
      </w:r>
      <w:r w:rsidRPr="003971BD">
        <w:t>последние</w:t>
      </w:r>
      <w:r w:rsidR="003971BD" w:rsidRPr="003971BD">
        <w:t xml:space="preserve"> </w:t>
      </w:r>
      <w:r w:rsidRPr="003971BD">
        <w:t>группы</w:t>
      </w:r>
      <w:r w:rsidR="003971BD" w:rsidRPr="003971BD">
        <w:t xml:space="preserve"> </w:t>
      </w:r>
      <w:r w:rsidRPr="003971BD">
        <w:t>вряд</w:t>
      </w:r>
      <w:r w:rsidR="003971BD" w:rsidRPr="003971BD">
        <w:t xml:space="preserve"> </w:t>
      </w:r>
      <w:r w:rsidRPr="003971BD">
        <w:t>ли</w:t>
      </w:r>
      <w:r w:rsidR="003971BD" w:rsidRPr="003971BD">
        <w:t xml:space="preserve"> </w:t>
      </w:r>
      <w:r w:rsidRPr="003971BD">
        <w:t>смогут,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произошло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деле.</w:t>
      </w:r>
    </w:p>
    <w:p w:rsidR="0076155A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Результат</w:t>
      </w:r>
      <w:r w:rsidR="00F67A48" w:rsidRPr="003971BD">
        <w:t>ом</w:t>
      </w:r>
      <w:r w:rsidR="003971BD" w:rsidRPr="003971BD">
        <w:t xml:space="preserve"> </w:t>
      </w:r>
      <w:r w:rsidR="00F67A48" w:rsidRPr="003971BD">
        <w:t>стало</w:t>
      </w:r>
      <w:r w:rsidR="003971BD" w:rsidRPr="003971BD">
        <w:t xml:space="preserve"> </w:t>
      </w:r>
      <w:r w:rsidR="00F67A48" w:rsidRPr="003971BD">
        <w:t>то,</w:t>
      </w:r>
      <w:r w:rsidR="003971BD" w:rsidRPr="003971BD">
        <w:t xml:space="preserve"> </w:t>
      </w:r>
      <w:r w:rsidR="001B0E03" w:rsidRPr="003971BD">
        <w:t>ч</w:t>
      </w:r>
      <w:r w:rsidR="00F67A48" w:rsidRPr="003971BD">
        <w:t>то</w:t>
      </w:r>
      <w:r w:rsidR="003971BD" w:rsidRPr="003971BD">
        <w:t xml:space="preserve"> </w:t>
      </w:r>
      <w:r w:rsidR="00F67A48" w:rsidRPr="003971BD">
        <w:t>только</w:t>
      </w:r>
      <w:r w:rsidR="003971BD" w:rsidRPr="003971BD">
        <w:t xml:space="preserve"> </w:t>
      </w:r>
      <w:r w:rsidRPr="003971BD">
        <w:t>20%</w:t>
      </w:r>
      <w:r w:rsidR="003971BD" w:rsidRPr="003971BD">
        <w:t xml:space="preserve"> </w:t>
      </w:r>
      <w:r w:rsidRPr="003971BD">
        <w:t>собственников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реально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ней</w:t>
      </w:r>
      <w:r w:rsidR="003971BD" w:rsidRPr="003971BD">
        <w:t xml:space="preserve"> </w:t>
      </w:r>
      <w:r w:rsidRPr="003971BD">
        <w:t>работают,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80%</w:t>
      </w:r>
      <w:r w:rsidR="003971BD" w:rsidRPr="003971BD">
        <w:t xml:space="preserve"> - </w:t>
      </w:r>
      <w:r w:rsidRPr="003971BD">
        <w:t>всякое</w:t>
      </w:r>
      <w:r w:rsidR="003971BD">
        <w:t xml:space="preserve"> "</w:t>
      </w:r>
      <w:r w:rsidR="00876474" w:rsidRPr="003971BD">
        <w:t>социальное</w:t>
      </w:r>
      <w:r w:rsidR="003971BD" w:rsidRPr="003971BD">
        <w:t xml:space="preserve"> </w:t>
      </w:r>
      <w:r w:rsidR="00876474" w:rsidRPr="003971BD">
        <w:t>окружение</w:t>
      </w:r>
      <w:r w:rsidR="003971BD">
        <w:t>"</w:t>
      </w:r>
      <w:r w:rsidRPr="003971BD">
        <w:t>.</w:t>
      </w:r>
    </w:p>
    <w:p w:rsidR="00F67A48" w:rsidRPr="003971BD" w:rsidRDefault="00E94E28" w:rsidP="003971BD">
      <w:pPr>
        <w:shd w:val="clear" w:color="auto" w:fill="FFFFFF"/>
        <w:tabs>
          <w:tab w:val="left" w:pos="726"/>
        </w:tabs>
      </w:pPr>
      <w:r w:rsidRPr="003971BD">
        <w:t>Противники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="00876474" w:rsidRPr="003971BD">
        <w:t>собственности</w:t>
      </w:r>
      <w:r w:rsidR="003971BD" w:rsidRPr="003971BD">
        <w:t xml:space="preserve"> </w:t>
      </w:r>
      <w:r w:rsidR="00876474" w:rsidRPr="003971BD">
        <w:t>оказались</w:t>
      </w:r>
      <w:r w:rsidR="003971BD" w:rsidRPr="003971BD">
        <w:t xml:space="preserve"> </w:t>
      </w:r>
      <w:r w:rsidR="00876474" w:rsidRPr="003971BD">
        <w:t>правы</w:t>
      </w:r>
      <w:r w:rsidR="003971BD" w:rsidRPr="003971BD">
        <w:t>:</w:t>
      </w:r>
      <w:r w:rsidR="003971BD">
        <w:t xml:space="preserve"> "</w:t>
      </w:r>
      <w:r w:rsidR="00876474" w:rsidRPr="003971BD">
        <w:t>паявизация</w:t>
      </w:r>
      <w:r w:rsidR="003971BD">
        <w:t xml:space="preserve">" </w:t>
      </w:r>
      <w:r w:rsidRPr="003971BD">
        <w:t>обезземелила</w:t>
      </w:r>
      <w:r w:rsidR="003971BD" w:rsidRPr="003971BD">
        <w:t xml:space="preserve"> </w:t>
      </w:r>
      <w:r w:rsidRPr="003971BD">
        <w:t>крупные</w:t>
      </w:r>
      <w:r w:rsidR="003971BD" w:rsidRPr="003971BD">
        <w:t xml:space="preserve"> </w:t>
      </w:r>
      <w:r w:rsidRPr="003971BD">
        <w:t>сельскохозяйственные</w:t>
      </w:r>
      <w:r w:rsidR="003971BD" w:rsidRPr="003971BD">
        <w:t xml:space="preserve"> </w:t>
      </w:r>
      <w:r w:rsidRPr="003971BD">
        <w:t>структуры,</w:t>
      </w:r>
      <w:r w:rsidR="003971BD" w:rsidRPr="003971BD">
        <w:t xml:space="preserve"> </w:t>
      </w:r>
      <w:r w:rsidRPr="003971BD">
        <w:t>производящие</w:t>
      </w:r>
      <w:r w:rsidR="003971BD" w:rsidRPr="003971BD">
        <w:t xml:space="preserve"> </w:t>
      </w:r>
      <w:r w:rsidRPr="003971BD">
        <w:t>основную</w:t>
      </w:r>
      <w:r w:rsidR="003971BD" w:rsidRPr="003971BD">
        <w:t xml:space="preserve"> </w:t>
      </w:r>
      <w:r w:rsidRPr="003971BD">
        <w:t>массу</w:t>
      </w:r>
      <w:r w:rsidR="003971BD" w:rsidRPr="003971BD">
        <w:t xml:space="preserve"> </w:t>
      </w:r>
      <w:r w:rsidR="00876474" w:rsidRPr="003971BD">
        <w:t>сельскохозяйственной</w:t>
      </w:r>
      <w:r w:rsidR="003971BD" w:rsidRPr="003971BD">
        <w:t xml:space="preserve"> </w:t>
      </w:r>
      <w:r w:rsidRPr="003971BD">
        <w:t>продукции</w:t>
      </w:r>
      <w:r w:rsidR="003971BD" w:rsidRPr="003971BD">
        <w:t xml:space="preserve">: </w:t>
      </w:r>
      <w:r w:rsidRPr="003971BD">
        <w:t>лишь</w:t>
      </w:r>
      <w:r w:rsidR="003971BD" w:rsidRPr="003971BD">
        <w:t xml:space="preserve"> </w:t>
      </w:r>
      <w:r w:rsidRPr="003971BD">
        <w:t>2%</w:t>
      </w:r>
      <w:r w:rsidR="003971BD" w:rsidRPr="003971BD">
        <w:t xml:space="preserve"> </w:t>
      </w:r>
      <w:r w:rsidRPr="003971BD">
        <w:t>крестьян</w:t>
      </w:r>
      <w:r w:rsidR="003971BD" w:rsidRPr="003971BD">
        <w:t xml:space="preserve"> </w:t>
      </w:r>
      <w:r w:rsidRPr="003971BD">
        <w:t>вышло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колхозов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совхозов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образовало</w:t>
      </w:r>
      <w:r w:rsidR="003971BD" w:rsidRPr="003971BD">
        <w:t xml:space="preserve"> </w:t>
      </w:r>
      <w:r w:rsidRPr="003971BD">
        <w:t>фермерские</w:t>
      </w:r>
      <w:r w:rsidR="003971BD" w:rsidRPr="003971BD">
        <w:t xml:space="preserve"> </w:t>
      </w:r>
      <w:r w:rsidRPr="003971BD">
        <w:t>хозяйства.</w:t>
      </w:r>
      <w:r w:rsidR="003971BD" w:rsidRPr="003971BD">
        <w:t xml:space="preserve"> </w:t>
      </w:r>
      <w:r w:rsidRPr="003971BD">
        <w:t>Владельцы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долей</w:t>
      </w:r>
      <w:r w:rsidR="003971BD" w:rsidRPr="003971BD">
        <w:t xml:space="preserve"> </w:t>
      </w:r>
      <w:r w:rsidRPr="003971BD">
        <w:t>передали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аренду</w:t>
      </w:r>
      <w:r w:rsidR="003971BD" w:rsidRPr="003971BD">
        <w:t xml:space="preserve"> </w:t>
      </w:r>
      <w:r w:rsidRPr="003971BD">
        <w:t>56,1</w:t>
      </w:r>
      <w:r w:rsidR="003971BD" w:rsidRPr="003971BD">
        <w:t xml:space="preserve"> </w:t>
      </w:r>
      <w:r w:rsidRPr="003971BD">
        <w:t>млн</w:t>
      </w:r>
      <w:r w:rsidR="00E10E0D" w:rsidRPr="003971BD">
        <w:t>.</w:t>
      </w:r>
      <w:r w:rsidR="003971BD" w:rsidRPr="003971BD">
        <w:t xml:space="preserve"> </w:t>
      </w:r>
      <w:r w:rsidRPr="003971BD">
        <w:t>гектаров</w:t>
      </w:r>
      <w:r w:rsidR="003971BD">
        <w:t xml:space="preserve"> (</w:t>
      </w:r>
      <w:r w:rsidRPr="003971BD">
        <w:t>48,3%</w:t>
      </w:r>
      <w:r w:rsidR="003971BD" w:rsidRPr="003971BD">
        <w:t xml:space="preserve">), </w:t>
      </w:r>
      <w:r w:rsidRPr="003971BD">
        <w:t>остальные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используются</w:t>
      </w:r>
      <w:r w:rsidR="003971BD" w:rsidRPr="003971BD">
        <w:t xml:space="preserve"> </w:t>
      </w:r>
      <w:r w:rsidRPr="003971BD">
        <w:t>сельхозпредприятиями</w:t>
      </w:r>
      <w:r w:rsidR="003971BD" w:rsidRPr="003971BD">
        <w:t xml:space="preserve"> </w:t>
      </w:r>
      <w:r w:rsidRPr="003971BD">
        <w:t>без</w:t>
      </w:r>
      <w:r w:rsidR="003971BD" w:rsidRPr="003971BD">
        <w:t xml:space="preserve"> </w:t>
      </w:r>
      <w:r w:rsidRPr="003971BD">
        <w:t>надлежащего</w:t>
      </w:r>
      <w:r w:rsidR="003971BD" w:rsidRPr="003971BD">
        <w:t xml:space="preserve"> </w:t>
      </w:r>
      <w:r w:rsidRPr="003971BD">
        <w:t>юридического</w:t>
      </w:r>
      <w:r w:rsidR="003971BD" w:rsidRPr="003971BD">
        <w:t xml:space="preserve"> </w:t>
      </w:r>
      <w:r w:rsidRPr="003971BD">
        <w:t>оформления</w:t>
      </w:r>
      <w:r w:rsidR="0076155A" w:rsidRPr="003971BD">
        <w:t>.</w:t>
      </w:r>
    </w:p>
    <w:p w:rsidR="0075491D" w:rsidRPr="003971BD" w:rsidRDefault="00BC7D3D" w:rsidP="003971BD">
      <w:pPr>
        <w:shd w:val="clear" w:color="auto" w:fill="FFFFFF"/>
        <w:tabs>
          <w:tab w:val="left" w:pos="726"/>
        </w:tabs>
      </w:pPr>
      <w:r w:rsidRPr="003971BD">
        <w:t>Следует</w:t>
      </w:r>
      <w:r w:rsidR="003971BD" w:rsidRPr="003971BD">
        <w:t xml:space="preserve"> </w:t>
      </w:r>
      <w:r w:rsidRPr="003971BD">
        <w:t>согласиться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Ю</w:t>
      </w:r>
      <w:r w:rsidR="003971BD">
        <w:t xml:space="preserve">.Г. </w:t>
      </w:r>
      <w:r w:rsidRPr="003971BD">
        <w:t>Жариковым</w:t>
      </w:r>
      <w:r w:rsidR="003971BD" w:rsidRPr="003971BD">
        <w:t xml:space="preserve"> </w:t>
      </w:r>
      <w:r w:rsidRPr="003971BD">
        <w:sym w:font="Symbol" w:char="F05B"/>
      </w:r>
      <w:r w:rsidRPr="003971BD">
        <w:t>35</w:t>
      </w:r>
      <w:r w:rsidRPr="003971BD">
        <w:sym w:font="Symbol" w:char="F05D"/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н</w:t>
      </w:r>
      <w:r w:rsidR="0075491D" w:rsidRPr="003971BD">
        <w:t>ачавшиеся</w:t>
      </w:r>
      <w:r w:rsidR="003971BD" w:rsidRPr="003971BD">
        <w:t xml:space="preserve"> </w:t>
      </w:r>
      <w:r w:rsidR="0075491D" w:rsidRPr="003971BD">
        <w:t>в</w:t>
      </w:r>
      <w:r w:rsidR="003971BD" w:rsidRPr="003971BD">
        <w:t xml:space="preserve"> </w:t>
      </w:r>
      <w:r w:rsidR="0075491D" w:rsidRPr="003971BD">
        <w:t>Российской</w:t>
      </w:r>
      <w:r w:rsidR="003971BD" w:rsidRPr="003971BD">
        <w:t xml:space="preserve"> </w:t>
      </w:r>
      <w:r w:rsidR="0075491D" w:rsidRPr="003971BD">
        <w:t>Федерации</w:t>
      </w:r>
      <w:r w:rsidR="003971BD" w:rsidRPr="003971BD">
        <w:t xml:space="preserve"> </w:t>
      </w:r>
      <w:r w:rsidR="0075491D" w:rsidRPr="003971BD">
        <w:t>процессы</w:t>
      </w:r>
      <w:r w:rsidR="003971BD" w:rsidRPr="003971BD">
        <w:t xml:space="preserve"> </w:t>
      </w:r>
      <w:r w:rsidR="0075491D" w:rsidRPr="003971BD">
        <w:t>по</w:t>
      </w:r>
      <w:r w:rsidR="003971BD" w:rsidRPr="003971BD">
        <w:t xml:space="preserve"> </w:t>
      </w:r>
      <w:r w:rsidR="0075491D" w:rsidRPr="003971BD">
        <w:t>передаче</w:t>
      </w:r>
      <w:r w:rsidR="003971BD" w:rsidRPr="003971BD">
        <w:t xml:space="preserve"> </w:t>
      </w:r>
      <w:r w:rsidR="0075491D" w:rsidRPr="003971BD">
        <w:t>части</w:t>
      </w:r>
      <w:r w:rsidR="003971BD" w:rsidRPr="003971BD">
        <w:t xml:space="preserve"> </w:t>
      </w:r>
      <w:r w:rsidR="0075491D" w:rsidRPr="003971BD">
        <w:t>государственных</w:t>
      </w:r>
      <w:r w:rsidR="003971BD" w:rsidRPr="003971BD">
        <w:t xml:space="preserve"> </w:t>
      </w:r>
      <w:r w:rsidR="0075491D" w:rsidRPr="003971BD">
        <w:t>земель</w:t>
      </w:r>
      <w:r w:rsidR="003971BD" w:rsidRPr="003971BD">
        <w:t xml:space="preserve"> </w:t>
      </w:r>
      <w:r w:rsidR="0075491D" w:rsidRPr="003971BD">
        <w:t>в</w:t>
      </w:r>
      <w:r w:rsidR="003971BD" w:rsidRPr="003971BD">
        <w:t xml:space="preserve"> </w:t>
      </w:r>
      <w:r w:rsidR="0075491D" w:rsidRPr="003971BD">
        <w:t>частную</w:t>
      </w:r>
      <w:r w:rsidR="003971BD" w:rsidRPr="003971BD">
        <w:t xml:space="preserve"> </w:t>
      </w:r>
      <w:r w:rsidR="0075491D" w:rsidRPr="003971BD">
        <w:t>собственность</w:t>
      </w:r>
      <w:r w:rsidR="003971BD" w:rsidRPr="003971BD">
        <w:t xml:space="preserve"> </w:t>
      </w:r>
      <w:r w:rsidR="0075491D" w:rsidRPr="003971BD">
        <w:t>показывают,</w:t>
      </w:r>
      <w:r w:rsidR="003971BD" w:rsidRPr="003971BD">
        <w:t xml:space="preserve"> </w:t>
      </w:r>
      <w:r w:rsidR="0075491D" w:rsidRPr="003971BD">
        <w:t>что</w:t>
      </w:r>
      <w:r w:rsidR="003971BD" w:rsidRPr="003971BD">
        <w:t xml:space="preserve"> </w:t>
      </w:r>
      <w:r w:rsidR="0075491D" w:rsidRPr="003971BD">
        <w:t>частная</w:t>
      </w:r>
      <w:r w:rsidR="003971BD" w:rsidRPr="003971BD">
        <w:t xml:space="preserve"> </w:t>
      </w:r>
      <w:r w:rsidR="0075491D" w:rsidRPr="003971BD">
        <w:t>собственность</w:t>
      </w:r>
      <w:r w:rsidR="003971BD">
        <w:t xml:space="preserve"> (</w:t>
      </w:r>
      <w:r w:rsidR="0075491D" w:rsidRPr="003971BD">
        <w:t>во</w:t>
      </w:r>
      <w:r w:rsidR="003971BD" w:rsidRPr="003971BD">
        <w:t xml:space="preserve"> </w:t>
      </w:r>
      <w:r w:rsidR="0075491D" w:rsidRPr="003971BD">
        <w:t>всяком</w:t>
      </w:r>
      <w:r w:rsidR="003971BD" w:rsidRPr="003971BD">
        <w:t xml:space="preserve"> </w:t>
      </w:r>
      <w:r w:rsidR="0075491D" w:rsidRPr="003971BD">
        <w:t>случае,</w:t>
      </w:r>
      <w:r w:rsidR="003971BD" w:rsidRPr="003971BD">
        <w:t xml:space="preserve"> </w:t>
      </w:r>
      <w:r w:rsidR="0075491D" w:rsidRPr="003971BD">
        <w:t>на</w:t>
      </w:r>
      <w:r w:rsidR="003971BD" w:rsidRPr="003971BD">
        <w:t xml:space="preserve"> </w:t>
      </w:r>
      <w:r w:rsidR="0075491D" w:rsidRPr="003971BD">
        <w:t>современном</w:t>
      </w:r>
      <w:r w:rsidR="003971BD" w:rsidRPr="003971BD">
        <w:t xml:space="preserve"> </w:t>
      </w:r>
      <w:r w:rsidR="0075491D" w:rsidRPr="003971BD">
        <w:t>этапе</w:t>
      </w:r>
      <w:r w:rsidR="003971BD" w:rsidRPr="003971BD">
        <w:t xml:space="preserve">) </w:t>
      </w:r>
      <w:r w:rsidR="0075491D" w:rsidRPr="003971BD">
        <w:t>является</w:t>
      </w:r>
      <w:r w:rsidR="003971BD" w:rsidRPr="003971BD">
        <w:t xml:space="preserve"> </w:t>
      </w:r>
      <w:r w:rsidR="0075491D" w:rsidRPr="003971BD">
        <w:t>производной</w:t>
      </w:r>
      <w:r w:rsidR="003971BD" w:rsidRPr="003971BD">
        <w:t xml:space="preserve"> </w:t>
      </w:r>
      <w:r w:rsidR="0075491D" w:rsidRPr="003971BD">
        <w:t>от</w:t>
      </w:r>
      <w:r w:rsidR="003971BD" w:rsidRPr="003971BD">
        <w:t xml:space="preserve"> </w:t>
      </w:r>
      <w:r w:rsidR="0075491D" w:rsidRPr="003971BD">
        <w:t>государственной.</w:t>
      </w:r>
      <w:r w:rsidR="003971BD" w:rsidRPr="003971BD">
        <w:t xml:space="preserve"> </w:t>
      </w:r>
      <w:r w:rsidR="0075491D" w:rsidRPr="003971BD">
        <w:t>Э</w:t>
      </w:r>
      <w:r w:rsidR="008523E5" w:rsidRPr="003971BD">
        <w:t>то</w:t>
      </w:r>
      <w:r w:rsidR="003971BD" w:rsidRPr="003971BD">
        <w:t xml:space="preserve"> </w:t>
      </w:r>
      <w:r w:rsidR="008523E5" w:rsidRPr="003971BD">
        <w:t>выражается</w:t>
      </w:r>
      <w:r w:rsidR="003971BD" w:rsidRPr="003971BD">
        <w:t xml:space="preserve"> </w:t>
      </w:r>
      <w:r w:rsidR="008523E5" w:rsidRPr="003971BD">
        <w:t>не</w:t>
      </w:r>
      <w:r w:rsidR="003971BD" w:rsidRPr="003971BD">
        <w:t xml:space="preserve"> </w:t>
      </w:r>
      <w:r w:rsidR="008523E5" w:rsidRPr="003971BD">
        <w:t>только</w:t>
      </w:r>
      <w:r w:rsidR="003971BD" w:rsidRPr="003971BD">
        <w:t xml:space="preserve"> </w:t>
      </w:r>
      <w:r w:rsidR="008523E5" w:rsidRPr="003971BD">
        <w:t>в</w:t>
      </w:r>
      <w:r w:rsidR="003971BD" w:rsidRPr="003971BD">
        <w:t xml:space="preserve"> </w:t>
      </w:r>
      <w:r w:rsidR="008523E5" w:rsidRPr="003971BD">
        <w:t>формальной</w:t>
      </w:r>
      <w:r w:rsidR="003971BD">
        <w:t xml:space="preserve"> "</w:t>
      </w:r>
      <w:r w:rsidR="008523E5" w:rsidRPr="003971BD">
        <w:t>передаче</w:t>
      </w:r>
      <w:r w:rsidR="003971BD" w:rsidRPr="003971BD">
        <w:t xml:space="preserve"> </w:t>
      </w:r>
      <w:r w:rsidR="008523E5" w:rsidRPr="003971BD">
        <w:t>титула</w:t>
      </w:r>
      <w:r w:rsidR="003971BD">
        <w:t xml:space="preserve">" </w:t>
      </w:r>
      <w:r w:rsidR="008523E5" w:rsidRPr="003971BD">
        <w:t>от</w:t>
      </w:r>
      <w:r w:rsidR="003971BD" w:rsidRPr="003971BD">
        <w:t xml:space="preserve"> </w:t>
      </w:r>
      <w:r w:rsidR="008523E5" w:rsidRPr="003971BD">
        <w:t>государства</w:t>
      </w:r>
      <w:r w:rsidR="003971BD" w:rsidRPr="003971BD">
        <w:t xml:space="preserve"> </w:t>
      </w:r>
      <w:r w:rsidR="008523E5" w:rsidRPr="003971BD">
        <w:t>частным</w:t>
      </w:r>
      <w:r w:rsidR="003971BD" w:rsidRPr="003971BD">
        <w:t xml:space="preserve"> </w:t>
      </w:r>
      <w:r w:rsidR="008523E5" w:rsidRPr="003971BD">
        <w:t>собственникам,</w:t>
      </w:r>
      <w:r w:rsidR="003971BD" w:rsidRPr="003971BD">
        <w:t xml:space="preserve"> </w:t>
      </w:r>
      <w:r w:rsidR="008523E5" w:rsidRPr="003971BD">
        <w:t>но</w:t>
      </w:r>
      <w:r w:rsidR="003971BD" w:rsidRPr="003971BD">
        <w:t xml:space="preserve"> </w:t>
      </w:r>
      <w:r w:rsidR="008523E5" w:rsidRPr="003971BD">
        <w:t>и</w:t>
      </w:r>
      <w:r w:rsidR="003971BD" w:rsidRPr="003971BD">
        <w:t xml:space="preserve"> </w:t>
      </w:r>
      <w:r w:rsidR="008523E5" w:rsidRPr="003971BD">
        <w:t>в</w:t>
      </w:r>
      <w:r w:rsidR="003971BD" w:rsidRPr="003971BD">
        <w:t xml:space="preserve"> </w:t>
      </w:r>
      <w:r w:rsidR="008523E5" w:rsidRPr="003971BD">
        <w:t>том,</w:t>
      </w:r>
      <w:r w:rsidR="003971BD" w:rsidRPr="003971BD">
        <w:t xml:space="preserve"> </w:t>
      </w:r>
      <w:r w:rsidR="008523E5" w:rsidRPr="003971BD">
        <w:t>что</w:t>
      </w:r>
      <w:r w:rsidR="003971BD" w:rsidRPr="003971BD">
        <w:t xml:space="preserve"> </w:t>
      </w:r>
      <w:r w:rsidR="008523E5" w:rsidRPr="003971BD">
        <w:t>вновь</w:t>
      </w:r>
      <w:r w:rsidR="003971BD" w:rsidRPr="003971BD">
        <w:t xml:space="preserve"> </w:t>
      </w:r>
      <w:r w:rsidR="008523E5" w:rsidRPr="003971BD">
        <w:t>возникающее</w:t>
      </w:r>
      <w:r w:rsidR="003971BD" w:rsidRPr="003971BD">
        <w:t xml:space="preserve"> </w:t>
      </w:r>
      <w:r w:rsidR="008523E5" w:rsidRPr="003971BD">
        <w:t>право</w:t>
      </w:r>
      <w:r w:rsidR="003971BD" w:rsidRPr="003971BD">
        <w:t xml:space="preserve"> </w:t>
      </w:r>
      <w:r w:rsidR="008523E5" w:rsidRPr="003971BD">
        <w:t>частной</w:t>
      </w:r>
      <w:r w:rsidR="003971BD" w:rsidRPr="003971BD">
        <w:t xml:space="preserve"> </w:t>
      </w:r>
      <w:r w:rsidR="008523E5" w:rsidRPr="003971BD">
        <w:t>собственности</w:t>
      </w:r>
      <w:r w:rsidR="003971BD" w:rsidRPr="003971BD">
        <w:t xml:space="preserve"> </w:t>
      </w:r>
      <w:r w:rsidR="008523E5" w:rsidRPr="003971BD">
        <w:t>уступает</w:t>
      </w:r>
      <w:r w:rsidR="003971BD" w:rsidRPr="003971BD">
        <w:t xml:space="preserve"> </w:t>
      </w:r>
      <w:r w:rsidR="008523E5" w:rsidRPr="003971BD">
        <w:t>по</w:t>
      </w:r>
      <w:r w:rsidR="003971BD" w:rsidRPr="003971BD">
        <w:t xml:space="preserve"> </w:t>
      </w:r>
      <w:r w:rsidR="008523E5" w:rsidRPr="003971BD">
        <w:t>своему</w:t>
      </w:r>
      <w:r w:rsidR="003971BD" w:rsidRPr="003971BD">
        <w:t xml:space="preserve"> </w:t>
      </w:r>
      <w:r w:rsidR="008523E5" w:rsidRPr="003971BD">
        <w:t>объему</w:t>
      </w:r>
      <w:r w:rsidR="003971BD" w:rsidRPr="003971BD">
        <w:t xml:space="preserve"> </w:t>
      </w:r>
      <w:r w:rsidR="008523E5" w:rsidRPr="003971BD">
        <w:t>праву</w:t>
      </w:r>
      <w:r w:rsidR="003971BD" w:rsidRPr="003971BD">
        <w:t xml:space="preserve"> </w:t>
      </w:r>
      <w:r w:rsidR="008523E5" w:rsidRPr="003971BD">
        <w:t>государственной</w:t>
      </w:r>
      <w:r w:rsidR="003971BD" w:rsidRPr="003971BD">
        <w:t xml:space="preserve"> </w:t>
      </w:r>
      <w:r w:rsidR="008523E5" w:rsidRPr="003971BD">
        <w:t>собственности.</w:t>
      </w:r>
      <w:r w:rsidR="003971BD" w:rsidRPr="003971BD">
        <w:t xml:space="preserve"> </w:t>
      </w:r>
      <w:r w:rsidR="008523E5" w:rsidRPr="003971BD">
        <w:t>Государственные</w:t>
      </w:r>
      <w:r w:rsidR="003971BD" w:rsidRPr="003971BD">
        <w:t xml:space="preserve"> </w:t>
      </w:r>
      <w:r w:rsidR="008523E5" w:rsidRPr="003971BD">
        <w:t>органы</w:t>
      </w:r>
      <w:r w:rsidR="003971BD" w:rsidRPr="003971BD">
        <w:t xml:space="preserve"> </w:t>
      </w:r>
      <w:r w:rsidR="008523E5" w:rsidRPr="003971BD">
        <w:t>определяют</w:t>
      </w:r>
      <w:r w:rsidR="003971BD" w:rsidRPr="003971BD">
        <w:t xml:space="preserve"> </w:t>
      </w:r>
      <w:r w:rsidR="008523E5" w:rsidRPr="003971BD">
        <w:t>целевое</w:t>
      </w:r>
      <w:r w:rsidR="003971BD" w:rsidRPr="003971BD">
        <w:t xml:space="preserve"> </w:t>
      </w:r>
      <w:r w:rsidR="008523E5" w:rsidRPr="003971BD">
        <w:t>назначение</w:t>
      </w:r>
      <w:r w:rsidR="003971BD" w:rsidRPr="003971BD">
        <w:t xml:space="preserve"> </w:t>
      </w:r>
      <w:r w:rsidR="008523E5" w:rsidRPr="003971BD">
        <w:t>не</w:t>
      </w:r>
      <w:r w:rsidR="003971BD" w:rsidRPr="003971BD">
        <w:t xml:space="preserve"> </w:t>
      </w:r>
      <w:r w:rsidR="008523E5" w:rsidRPr="003971BD">
        <w:t>только</w:t>
      </w:r>
      <w:r w:rsidR="003971BD" w:rsidRPr="003971BD">
        <w:t xml:space="preserve"> </w:t>
      </w:r>
      <w:r w:rsidR="008523E5" w:rsidRPr="003971BD">
        <w:t>отдельных</w:t>
      </w:r>
      <w:r w:rsidR="003971BD" w:rsidRPr="003971BD">
        <w:t xml:space="preserve"> </w:t>
      </w:r>
      <w:r w:rsidR="008523E5" w:rsidRPr="003971BD">
        <w:t>участков</w:t>
      </w:r>
      <w:r w:rsidR="003971BD" w:rsidRPr="003971BD">
        <w:t xml:space="preserve"> </w:t>
      </w:r>
      <w:r w:rsidR="008523E5" w:rsidRPr="003971BD">
        <w:t>государственной</w:t>
      </w:r>
      <w:r w:rsidR="003971BD" w:rsidRPr="003971BD">
        <w:t xml:space="preserve"> </w:t>
      </w:r>
      <w:r w:rsidR="008523E5" w:rsidRPr="003971BD">
        <w:t>земли.</w:t>
      </w:r>
      <w:r w:rsidR="003971BD" w:rsidRPr="003971BD">
        <w:t xml:space="preserve"> </w:t>
      </w:r>
      <w:r w:rsidR="008523E5" w:rsidRPr="003971BD">
        <w:t>То</w:t>
      </w:r>
      <w:r w:rsidR="003971BD" w:rsidRPr="003971BD">
        <w:t xml:space="preserve"> </w:t>
      </w:r>
      <w:r w:rsidR="008523E5" w:rsidRPr="003971BD">
        <w:t>же</w:t>
      </w:r>
      <w:r w:rsidR="003971BD" w:rsidRPr="003971BD">
        <w:t xml:space="preserve"> </w:t>
      </w:r>
      <w:r w:rsidR="008523E5" w:rsidRPr="003971BD">
        <w:t>самое</w:t>
      </w:r>
      <w:r w:rsidR="003971BD" w:rsidRPr="003971BD">
        <w:t xml:space="preserve"> </w:t>
      </w:r>
      <w:r w:rsidR="008523E5" w:rsidRPr="003971BD">
        <w:t>они</w:t>
      </w:r>
      <w:r w:rsidR="003971BD" w:rsidRPr="003971BD">
        <w:t xml:space="preserve"> </w:t>
      </w:r>
      <w:r w:rsidR="008523E5" w:rsidRPr="003971BD">
        <w:t>делают</w:t>
      </w:r>
      <w:r w:rsidR="003971BD" w:rsidRPr="003971BD">
        <w:t xml:space="preserve"> </w:t>
      </w:r>
      <w:r w:rsidR="008523E5" w:rsidRPr="003971BD">
        <w:t>и</w:t>
      </w:r>
      <w:r w:rsidR="003971BD" w:rsidRPr="003971BD">
        <w:t xml:space="preserve"> </w:t>
      </w:r>
      <w:r w:rsidR="008523E5" w:rsidRPr="003971BD">
        <w:t>в</w:t>
      </w:r>
      <w:r w:rsidR="003971BD" w:rsidRPr="003971BD">
        <w:t xml:space="preserve"> </w:t>
      </w:r>
      <w:r w:rsidR="008523E5" w:rsidRPr="003971BD">
        <w:t>отношении</w:t>
      </w:r>
      <w:r w:rsidR="003971BD" w:rsidRPr="003971BD">
        <w:t xml:space="preserve"> </w:t>
      </w:r>
      <w:r w:rsidR="008523E5" w:rsidRPr="003971BD">
        <w:t>частных</w:t>
      </w:r>
      <w:r w:rsidR="003971BD" w:rsidRPr="003971BD">
        <w:t xml:space="preserve"> </w:t>
      </w:r>
      <w:r w:rsidR="008523E5" w:rsidRPr="003971BD">
        <w:t>земель.</w:t>
      </w:r>
      <w:r w:rsidR="003971BD" w:rsidRPr="003971BD">
        <w:t xml:space="preserve"> </w:t>
      </w:r>
      <w:r w:rsidR="008523E5" w:rsidRPr="003971BD">
        <w:t>Право</w:t>
      </w:r>
      <w:r w:rsidR="003971BD" w:rsidRPr="003971BD">
        <w:t xml:space="preserve"> </w:t>
      </w:r>
      <w:r w:rsidR="008523E5" w:rsidRPr="003971BD">
        <w:t>государственной</w:t>
      </w:r>
      <w:r w:rsidR="003971BD" w:rsidRPr="003971BD">
        <w:t xml:space="preserve"> </w:t>
      </w:r>
      <w:r w:rsidR="008523E5" w:rsidRPr="003971BD">
        <w:t>собственности</w:t>
      </w:r>
      <w:r w:rsidR="003971BD" w:rsidRPr="003971BD">
        <w:t xml:space="preserve"> </w:t>
      </w:r>
      <w:r w:rsidR="008523E5" w:rsidRPr="003971BD">
        <w:t>на</w:t>
      </w:r>
      <w:r w:rsidR="003971BD" w:rsidRPr="003971BD">
        <w:t xml:space="preserve"> </w:t>
      </w:r>
      <w:r w:rsidR="008523E5" w:rsidRPr="003971BD">
        <w:t>землю</w:t>
      </w:r>
      <w:r w:rsidR="003971BD" w:rsidRPr="003971BD">
        <w:t xml:space="preserve"> </w:t>
      </w:r>
      <w:r w:rsidR="008523E5" w:rsidRPr="003971BD">
        <w:t>распространяется</w:t>
      </w:r>
      <w:r w:rsidR="003971BD" w:rsidRPr="003971BD">
        <w:t xml:space="preserve"> </w:t>
      </w:r>
      <w:r w:rsidR="008523E5" w:rsidRPr="003971BD">
        <w:t>и</w:t>
      </w:r>
      <w:r w:rsidR="003971BD" w:rsidRPr="003971BD">
        <w:t xml:space="preserve"> </w:t>
      </w:r>
      <w:r w:rsidR="008523E5" w:rsidRPr="003971BD">
        <w:t>на</w:t>
      </w:r>
      <w:r w:rsidR="003971BD" w:rsidRPr="003971BD">
        <w:t xml:space="preserve"> </w:t>
      </w:r>
      <w:r w:rsidR="008523E5" w:rsidRPr="003971BD">
        <w:t>недра</w:t>
      </w:r>
      <w:r w:rsidR="003971BD" w:rsidRPr="003971BD">
        <w:t xml:space="preserve"> </w:t>
      </w:r>
      <w:r w:rsidR="008523E5" w:rsidRPr="003971BD">
        <w:t>земли.</w:t>
      </w:r>
      <w:r w:rsidR="003971BD" w:rsidRPr="003971BD">
        <w:t xml:space="preserve"> </w:t>
      </w:r>
      <w:r w:rsidR="008523E5" w:rsidRPr="003971BD">
        <w:t>Для</w:t>
      </w:r>
      <w:r w:rsidR="003971BD" w:rsidRPr="003971BD">
        <w:t xml:space="preserve"> </w:t>
      </w:r>
      <w:r w:rsidR="008523E5" w:rsidRPr="003971BD">
        <w:t>частной</w:t>
      </w:r>
      <w:r w:rsidR="003971BD" w:rsidRPr="003971BD">
        <w:t xml:space="preserve"> </w:t>
      </w:r>
      <w:r w:rsidR="008523E5" w:rsidRPr="003971BD">
        <w:t>собственности</w:t>
      </w:r>
      <w:r w:rsidR="003971BD" w:rsidRPr="003971BD">
        <w:t xml:space="preserve"> </w:t>
      </w:r>
      <w:r w:rsidR="008523E5" w:rsidRPr="003971BD">
        <w:t>такое</w:t>
      </w:r>
      <w:r w:rsidR="003971BD" w:rsidRPr="003971BD">
        <w:t xml:space="preserve"> </w:t>
      </w:r>
      <w:r w:rsidR="008523E5" w:rsidRPr="003971BD">
        <w:t>распространение</w:t>
      </w:r>
      <w:r w:rsidR="003971BD" w:rsidRPr="003971BD">
        <w:t xml:space="preserve"> </w:t>
      </w:r>
      <w:r w:rsidR="008523E5" w:rsidRPr="003971BD">
        <w:t>ограничено,</w:t>
      </w:r>
      <w:r w:rsidR="003971BD" w:rsidRPr="003971BD">
        <w:t xml:space="preserve"> </w:t>
      </w:r>
      <w:r w:rsidR="008523E5" w:rsidRPr="003971BD">
        <w:t>оно</w:t>
      </w:r>
      <w:r w:rsidR="003971BD" w:rsidRPr="003971BD">
        <w:t xml:space="preserve"> </w:t>
      </w:r>
      <w:r w:rsidR="008523E5" w:rsidRPr="003971BD">
        <w:t>не</w:t>
      </w:r>
      <w:r w:rsidR="003971BD" w:rsidRPr="003971BD">
        <w:t xml:space="preserve"> </w:t>
      </w:r>
      <w:r w:rsidR="008523E5" w:rsidRPr="003971BD">
        <w:t>затрагивает</w:t>
      </w:r>
      <w:r w:rsidR="003971BD" w:rsidRPr="003971BD">
        <w:t xml:space="preserve"> </w:t>
      </w:r>
      <w:r w:rsidR="008523E5" w:rsidRPr="003971BD">
        <w:t>наиболее</w:t>
      </w:r>
      <w:r w:rsidR="003971BD" w:rsidRPr="003971BD">
        <w:t xml:space="preserve"> </w:t>
      </w:r>
      <w:r w:rsidR="008523E5" w:rsidRPr="003971BD">
        <w:t>ценных</w:t>
      </w:r>
      <w:r w:rsidR="003971BD" w:rsidRPr="003971BD">
        <w:t xml:space="preserve"> </w:t>
      </w:r>
      <w:r w:rsidR="008523E5" w:rsidRPr="003971BD">
        <w:t>видов</w:t>
      </w:r>
      <w:r w:rsidR="003971BD" w:rsidRPr="003971BD">
        <w:t xml:space="preserve"> </w:t>
      </w:r>
      <w:r w:rsidR="008523E5" w:rsidRPr="003971BD">
        <w:t>полезных</w:t>
      </w:r>
      <w:r w:rsidR="003971BD" w:rsidRPr="003971BD">
        <w:t xml:space="preserve"> </w:t>
      </w:r>
      <w:r w:rsidR="008523E5" w:rsidRPr="003971BD">
        <w:t>ископаемых.</w:t>
      </w:r>
    </w:p>
    <w:p w:rsidR="003971BD" w:rsidRPr="003971BD" w:rsidRDefault="00BC7D3D" w:rsidP="003971BD">
      <w:pPr>
        <w:shd w:val="clear" w:color="auto" w:fill="FFFFFF"/>
        <w:tabs>
          <w:tab w:val="left" w:pos="726"/>
        </w:tabs>
      </w:pPr>
      <w:r w:rsidRPr="003971BD">
        <w:t>Практика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наши</w:t>
      </w:r>
      <w:r w:rsidR="003971BD" w:rsidRPr="003971BD">
        <w:t xml:space="preserve"> </w:t>
      </w:r>
      <w:r w:rsidRPr="003971BD">
        <w:t>дни</w:t>
      </w:r>
      <w:r w:rsidR="003971BD" w:rsidRPr="003971BD">
        <w:t xml:space="preserve"> </w:t>
      </w:r>
      <w:r w:rsidRPr="003971BD">
        <w:t>показывает,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частная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нуждается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поддержке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какой-то</w:t>
      </w:r>
      <w:r w:rsidR="003971BD" w:rsidRPr="003971BD">
        <w:t xml:space="preserve"> </w:t>
      </w:r>
      <w:r w:rsidRPr="003971BD">
        <w:t>мере</w:t>
      </w:r>
      <w:r w:rsidR="003971BD" w:rsidRPr="003971BD">
        <w:t xml:space="preserve"> </w:t>
      </w:r>
      <w:r w:rsidRPr="003971BD">
        <w:t>опеке,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связано</w:t>
      </w:r>
      <w:r w:rsidR="003971BD" w:rsidRPr="003971BD">
        <w:t xml:space="preserve"> </w:t>
      </w:r>
      <w:r w:rsidR="007E201C" w:rsidRPr="003971BD">
        <w:t>в</w:t>
      </w:r>
      <w:r w:rsidR="003971BD" w:rsidRPr="003971BD">
        <w:t xml:space="preserve"> </w:t>
      </w:r>
      <w:r w:rsidR="007E201C" w:rsidRPr="003971BD">
        <w:t>первую</w:t>
      </w:r>
      <w:r w:rsidR="003971BD" w:rsidRPr="003971BD">
        <w:t xml:space="preserve"> </w:t>
      </w:r>
      <w:r w:rsidR="007E201C" w:rsidRPr="003971BD">
        <w:t>очередь</w:t>
      </w:r>
      <w:r w:rsidR="003971BD" w:rsidRPr="003971BD">
        <w:t xml:space="preserve"> </w:t>
      </w:r>
      <w:r w:rsidR="007E201C" w:rsidRPr="003971BD">
        <w:t>с</w:t>
      </w:r>
      <w:r w:rsidR="003971BD" w:rsidRPr="003971BD">
        <w:t xml:space="preserve"> </w:t>
      </w:r>
      <w:r w:rsidR="007E201C" w:rsidRPr="003971BD">
        <w:t>экологическими</w:t>
      </w:r>
      <w:r w:rsidR="003971BD" w:rsidRPr="003971BD">
        <w:t xml:space="preserve"> </w:t>
      </w:r>
      <w:r w:rsidR="007E201C" w:rsidRPr="003971BD">
        <w:t>последствиями</w:t>
      </w:r>
      <w:r w:rsidR="003971BD" w:rsidRPr="003971BD">
        <w:t xml:space="preserve"> </w:t>
      </w:r>
      <w:r w:rsidR="007E201C" w:rsidRPr="003971BD">
        <w:t>неправильной</w:t>
      </w:r>
      <w:r w:rsidR="003971BD" w:rsidRPr="003971BD">
        <w:t xml:space="preserve"> </w:t>
      </w:r>
      <w:r w:rsidR="007E201C" w:rsidRPr="003971BD">
        <w:t>эксплуатации</w:t>
      </w:r>
      <w:r w:rsidR="003971BD" w:rsidRPr="003971BD">
        <w:t xml:space="preserve"> </w:t>
      </w:r>
      <w:r w:rsidR="007E201C" w:rsidRPr="003971BD">
        <w:t>земли.</w:t>
      </w:r>
      <w:r w:rsidR="003971BD" w:rsidRPr="003971BD">
        <w:t xml:space="preserve"> </w:t>
      </w:r>
      <w:r w:rsidR="007E201C" w:rsidRPr="003971BD">
        <w:t>Отечественный</w:t>
      </w:r>
      <w:r w:rsidR="003971BD" w:rsidRPr="003971BD">
        <w:t xml:space="preserve"> </w:t>
      </w:r>
      <w:r w:rsidR="007E201C" w:rsidRPr="003971BD">
        <w:t>и</w:t>
      </w:r>
      <w:r w:rsidR="003971BD" w:rsidRPr="003971BD">
        <w:t xml:space="preserve"> </w:t>
      </w:r>
      <w:r w:rsidR="007E201C" w:rsidRPr="003971BD">
        <w:t>зарубежный</w:t>
      </w:r>
      <w:r w:rsidR="003971BD" w:rsidRPr="003971BD">
        <w:t xml:space="preserve"> </w:t>
      </w:r>
      <w:r w:rsidR="007E201C" w:rsidRPr="003971BD">
        <w:t>опыт</w:t>
      </w:r>
      <w:r w:rsidR="003971BD" w:rsidRPr="003971BD">
        <w:t xml:space="preserve"> </w:t>
      </w:r>
      <w:r w:rsidR="007E201C" w:rsidRPr="003971BD">
        <w:t>регулирования</w:t>
      </w:r>
      <w:r w:rsidR="003971BD" w:rsidRPr="003971BD">
        <w:t xml:space="preserve"> </w:t>
      </w:r>
      <w:r w:rsidR="007E201C" w:rsidRPr="003971BD">
        <w:t>частной</w:t>
      </w:r>
      <w:r w:rsidR="003971BD" w:rsidRPr="003971BD">
        <w:t xml:space="preserve"> </w:t>
      </w:r>
      <w:r w:rsidR="007E201C" w:rsidRPr="003971BD">
        <w:t>собственности,</w:t>
      </w:r>
      <w:r w:rsidR="003971BD" w:rsidRPr="003971BD">
        <w:t xml:space="preserve"> </w:t>
      </w:r>
      <w:r w:rsidR="007E201C" w:rsidRPr="003971BD">
        <w:t>безусловно,</w:t>
      </w:r>
      <w:r w:rsidR="003971BD" w:rsidRPr="003971BD">
        <w:t xml:space="preserve"> </w:t>
      </w:r>
      <w:r w:rsidR="007E201C" w:rsidRPr="003971BD">
        <w:t>учитывается</w:t>
      </w:r>
      <w:r w:rsidR="003971BD" w:rsidRPr="003971BD">
        <w:t xml:space="preserve"> </w:t>
      </w:r>
      <w:r w:rsidR="007E201C" w:rsidRPr="003971BD">
        <w:t>в</w:t>
      </w:r>
      <w:r w:rsidR="003971BD" w:rsidRPr="003971BD">
        <w:t xml:space="preserve"> </w:t>
      </w:r>
      <w:r w:rsidR="007E201C" w:rsidRPr="003971BD">
        <w:t>земельном</w:t>
      </w:r>
      <w:r w:rsidR="003971BD" w:rsidRPr="003971BD">
        <w:t xml:space="preserve"> </w:t>
      </w:r>
      <w:r w:rsidR="007E201C" w:rsidRPr="003971BD">
        <w:t>законодательстве.</w:t>
      </w:r>
    </w:p>
    <w:p w:rsidR="003971BD" w:rsidRPr="003971BD" w:rsidRDefault="005C74ED" w:rsidP="00045BA0">
      <w:pPr>
        <w:pStyle w:val="2"/>
      </w:pPr>
      <w:r w:rsidRPr="003971BD">
        <w:br w:type="page"/>
      </w:r>
      <w:bookmarkStart w:id="15" w:name="_Toc279347340"/>
      <w:r w:rsidR="00045BA0" w:rsidRPr="003971BD">
        <w:t xml:space="preserve">Глава </w:t>
      </w:r>
      <w:r w:rsidR="00D8520D" w:rsidRPr="003971BD">
        <w:t>3</w:t>
      </w:r>
      <w:r w:rsidR="002C0063">
        <w:t>.</w:t>
      </w:r>
      <w:r w:rsidR="003971BD" w:rsidRPr="003971BD">
        <w:t xml:space="preserve"> </w:t>
      </w:r>
      <w:r w:rsidR="00D8520D" w:rsidRPr="003971BD">
        <w:t>Проблемные</w:t>
      </w:r>
      <w:r w:rsidR="003971BD" w:rsidRPr="003971BD">
        <w:t xml:space="preserve"> </w:t>
      </w:r>
      <w:r w:rsidR="00D8520D" w:rsidRPr="003971BD">
        <w:t>вопросы</w:t>
      </w:r>
      <w:r w:rsidR="003971BD" w:rsidRPr="003971BD">
        <w:t xml:space="preserve"> </w:t>
      </w:r>
      <w:r w:rsidR="00D8520D" w:rsidRPr="003971BD">
        <w:t>регулирования</w:t>
      </w:r>
      <w:r w:rsidR="003971BD" w:rsidRPr="003971BD">
        <w:t xml:space="preserve"> </w:t>
      </w:r>
      <w:r w:rsidR="00D8520D" w:rsidRPr="003971BD">
        <w:t>прав</w:t>
      </w:r>
      <w:r w:rsidR="003971BD" w:rsidRPr="003971BD">
        <w:t xml:space="preserve"> </w:t>
      </w:r>
      <w:r w:rsidR="00D8520D" w:rsidRPr="003971BD">
        <w:t>собственности</w:t>
      </w:r>
      <w:r w:rsidR="003971BD" w:rsidRPr="003971BD">
        <w:t xml:space="preserve"> </w:t>
      </w:r>
      <w:r w:rsidR="001D2CA1" w:rsidRPr="003971BD">
        <w:t>на</w:t>
      </w:r>
      <w:r w:rsidR="003971BD" w:rsidRPr="003971BD">
        <w:t xml:space="preserve"> </w:t>
      </w:r>
      <w:r w:rsidR="001D2CA1" w:rsidRPr="003971BD">
        <w:t>землю</w:t>
      </w:r>
      <w:bookmarkEnd w:id="15"/>
    </w:p>
    <w:p w:rsidR="00045BA0" w:rsidRDefault="00045BA0" w:rsidP="003971BD">
      <w:pPr>
        <w:tabs>
          <w:tab w:val="left" w:pos="726"/>
        </w:tabs>
      </w:pPr>
    </w:p>
    <w:p w:rsidR="003971BD" w:rsidRPr="003971BD" w:rsidRDefault="00045BA0" w:rsidP="00045BA0">
      <w:pPr>
        <w:pStyle w:val="2"/>
      </w:pPr>
      <w:r>
        <w:t xml:space="preserve"> </w:t>
      </w:r>
      <w:bookmarkStart w:id="16" w:name="_Toc279347341"/>
      <w:r w:rsidR="00D8520D" w:rsidRPr="003971BD">
        <w:t>3.</w:t>
      </w:r>
      <w:r w:rsidR="0033707F" w:rsidRPr="003971BD">
        <w:t>1</w:t>
      </w:r>
      <w:r w:rsidR="003971BD" w:rsidRPr="003971BD">
        <w:t xml:space="preserve"> </w:t>
      </w:r>
      <w:r w:rsidR="00FF3B24" w:rsidRPr="003971BD">
        <w:t>Право</w:t>
      </w:r>
      <w:r w:rsidR="003971BD" w:rsidRPr="003971BD">
        <w:t xml:space="preserve"> </w:t>
      </w:r>
      <w:r w:rsidR="00FF3B24" w:rsidRPr="003971BD">
        <w:t>собственности</w:t>
      </w:r>
      <w:r w:rsidR="003971BD" w:rsidRPr="003971BD">
        <w:t xml:space="preserve"> </w:t>
      </w:r>
      <w:r w:rsidR="00FF3B24" w:rsidRPr="003971BD">
        <w:t>как</w:t>
      </w:r>
      <w:r w:rsidR="003971BD" w:rsidRPr="003971BD">
        <w:t xml:space="preserve"> </w:t>
      </w:r>
      <w:r w:rsidR="00FF3B24" w:rsidRPr="003971BD">
        <w:t>один</w:t>
      </w:r>
      <w:r w:rsidR="003971BD" w:rsidRPr="003971BD">
        <w:t xml:space="preserve"> </w:t>
      </w:r>
      <w:r w:rsidR="00FF3B24" w:rsidRPr="003971BD">
        <w:t>из</w:t>
      </w:r>
      <w:r w:rsidR="003971BD" w:rsidRPr="003971BD">
        <w:t xml:space="preserve"> </w:t>
      </w:r>
      <w:r w:rsidR="00FF3B24" w:rsidRPr="003971BD">
        <w:t>регуляторов</w:t>
      </w:r>
      <w:r w:rsidR="003971BD" w:rsidRPr="003971BD">
        <w:t xml:space="preserve"> </w:t>
      </w:r>
      <w:r w:rsidR="00FF3B24" w:rsidRPr="003971BD">
        <w:t>земельного</w:t>
      </w:r>
      <w:r>
        <w:t xml:space="preserve"> </w:t>
      </w:r>
      <w:r w:rsidR="00FF3B24" w:rsidRPr="003971BD">
        <w:t>рынка</w:t>
      </w:r>
      <w:r w:rsidR="003971BD">
        <w:t xml:space="preserve"> (</w:t>
      </w:r>
      <w:r w:rsidR="0033707F" w:rsidRPr="003971BD">
        <w:t>на</w:t>
      </w:r>
      <w:r w:rsidR="003971BD" w:rsidRPr="003971BD">
        <w:t xml:space="preserve"> </w:t>
      </w:r>
      <w:r w:rsidR="0033707F" w:rsidRPr="003971BD">
        <w:t>примере</w:t>
      </w:r>
      <w:r w:rsidR="003971BD" w:rsidRPr="003971BD">
        <w:t xml:space="preserve"> </w:t>
      </w:r>
      <w:r w:rsidR="0033707F" w:rsidRPr="003971BD">
        <w:t>Новосибир</w:t>
      </w:r>
      <w:r w:rsidR="009E6307" w:rsidRPr="003971BD">
        <w:t>с</w:t>
      </w:r>
      <w:r w:rsidR="0033707F" w:rsidRPr="003971BD">
        <w:t>кого</w:t>
      </w:r>
      <w:r w:rsidR="003971BD" w:rsidRPr="003971BD">
        <w:t xml:space="preserve"> </w:t>
      </w:r>
      <w:r w:rsidR="0033707F" w:rsidRPr="003971BD">
        <w:t>района</w:t>
      </w:r>
      <w:r w:rsidR="003971BD" w:rsidRPr="003971BD">
        <w:t xml:space="preserve"> </w:t>
      </w:r>
      <w:r w:rsidR="0033707F" w:rsidRPr="003971BD">
        <w:t>Новосибирской</w:t>
      </w:r>
      <w:r w:rsidR="003971BD" w:rsidRPr="003971BD">
        <w:t xml:space="preserve"> </w:t>
      </w:r>
      <w:r w:rsidR="0033707F" w:rsidRPr="003971BD">
        <w:t>области</w:t>
      </w:r>
      <w:r w:rsidR="003971BD" w:rsidRPr="003971BD">
        <w:t>)</w:t>
      </w:r>
      <w:bookmarkEnd w:id="16"/>
    </w:p>
    <w:p w:rsidR="00045BA0" w:rsidRDefault="00045BA0" w:rsidP="003971BD">
      <w:pPr>
        <w:shd w:val="clear" w:color="auto" w:fill="FFFFFF"/>
        <w:tabs>
          <w:tab w:val="left" w:pos="726"/>
        </w:tabs>
      </w:pPr>
    </w:p>
    <w:p w:rsidR="003971BD" w:rsidRPr="003971BD" w:rsidRDefault="00D8520D" w:rsidP="003971BD">
      <w:pPr>
        <w:shd w:val="clear" w:color="auto" w:fill="FFFFFF"/>
        <w:tabs>
          <w:tab w:val="left" w:pos="726"/>
        </w:tabs>
      </w:pPr>
      <w:r w:rsidRPr="003971BD">
        <w:t>Наиболее</w:t>
      </w:r>
      <w:r w:rsidR="003971BD" w:rsidRPr="003971BD">
        <w:t xml:space="preserve"> </w:t>
      </w:r>
      <w:r w:rsidRPr="003971BD">
        <w:t>остро</w:t>
      </w:r>
      <w:r w:rsidR="003971BD" w:rsidRPr="003971BD">
        <w:t xml:space="preserve"> </w:t>
      </w:r>
      <w:r w:rsidR="00BE4EF0" w:rsidRPr="003971BD">
        <w:t>в</w:t>
      </w:r>
      <w:r w:rsidR="003971BD" w:rsidRPr="003971BD">
        <w:t xml:space="preserve"> </w:t>
      </w:r>
      <w:r w:rsidR="00BE4EF0" w:rsidRPr="003971BD">
        <w:t>наше</w:t>
      </w:r>
      <w:r w:rsidR="003971BD" w:rsidRPr="003971BD">
        <w:t xml:space="preserve"> </w:t>
      </w:r>
      <w:r w:rsidR="00BE4EF0" w:rsidRPr="003971BD">
        <w:t>время</w:t>
      </w:r>
      <w:r w:rsidR="003971BD" w:rsidRPr="003971BD">
        <w:t xml:space="preserve"> </w:t>
      </w:r>
      <w:r w:rsidRPr="003971BD">
        <w:t>стоят</w:t>
      </w:r>
      <w:r w:rsidR="003971BD" w:rsidRPr="003971BD">
        <w:t xml:space="preserve"> </w:t>
      </w:r>
      <w:r w:rsidRPr="003971BD">
        <w:t>вопросы</w:t>
      </w:r>
      <w:r w:rsidR="003971BD" w:rsidRPr="003971BD">
        <w:t xml:space="preserve"> </w:t>
      </w:r>
      <w:r w:rsidR="00D3732D" w:rsidRPr="003971BD">
        <w:t>правового</w:t>
      </w:r>
      <w:r w:rsidR="003971BD" w:rsidRPr="003971BD">
        <w:t xml:space="preserve"> </w:t>
      </w:r>
      <w:r w:rsidR="00D3732D" w:rsidRPr="003971BD">
        <w:t>регулирования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сельскохозяйственной</w:t>
      </w:r>
      <w:r w:rsidR="003971BD" w:rsidRPr="003971BD">
        <w:t xml:space="preserve"> </w:t>
      </w:r>
      <w:r w:rsidRPr="003971BD">
        <w:t>категории</w:t>
      </w:r>
      <w:r w:rsidR="00117C2C" w:rsidRPr="003971BD">
        <w:t>.</w:t>
      </w:r>
      <w:r w:rsidR="003971BD" w:rsidRPr="003971BD">
        <w:t xml:space="preserve"> </w:t>
      </w:r>
      <w:r w:rsidR="00117C2C" w:rsidRPr="003971BD">
        <w:t>Э</w:t>
      </w:r>
      <w:r w:rsidRPr="003971BD">
        <w:t>та</w:t>
      </w:r>
      <w:r w:rsidR="003971BD" w:rsidRPr="003971BD">
        <w:t xml:space="preserve"> </w:t>
      </w:r>
      <w:r w:rsidRPr="003971BD">
        <w:t>категория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наиболее</w:t>
      </w:r>
      <w:r w:rsidR="003971BD" w:rsidRPr="003971BD">
        <w:t xml:space="preserve"> </w:t>
      </w:r>
      <w:r w:rsidRPr="003971BD">
        <w:t>ценной</w:t>
      </w:r>
      <w:r w:rsidR="003971BD" w:rsidRPr="003971BD">
        <w:t xml:space="preserve"> </w:t>
      </w:r>
      <w:r w:rsidR="00BE4EF0" w:rsidRPr="003971BD">
        <w:t>и</w:t>
      </w:r>
      <w:r w:rsidR="003971BD" w:rsidRPr="003971BD">
        <w:t xml:space="preserve"> </w:t>
      </w:r>
      <w:r w:rsidR="00BE4EF0" w:rsidRPr="003971BD">
        <w:t>имеет</w:t>
      </w:r>
      <w:r w:rsidR="003971BD" w:rsidRPr="003971BD">
        <w:t xml:space="preserve"> </w:t>
      </w:r>
      <w:r w:rsidR="00BE4EF0" w:rsidRPr="003971BD">
        <w:t>особую</w:t>
      </w:r>
      <w:r w:rsidR="003971BD" w:rsidRPr="003971BD">
        <w:t xml:space="preserve"> </w:t>
      </w:r>
      <w:r w:rsidR="00BE4EF0" w:rsidRPr="003971BD">
        <w:t>значимость</w:t>
      </w:r>
      <w:r w:rsidR="003971BD" w:rsidRPr="003971BD">
        <w:t xml:space="preserve"> </w:t>
      </w:r>
      <w:r w:rsidR="00BE4EF0" w:rsidRPr="003971BD">
        <w:t>в</w:t>
      </w:r>
      <w:r w:rsidR="003971BD" w:rsidRPr="003971BD">
        <w:t xml:space="preserve"> </w:t>
      </w:r>
      <w:r w:rsidR="00BE4EF0" w:rsidRPr="003971BD">
        <w:t>народном</w:t>
      </w:r>
      <w:r w:rsidR="003971BD" w:rsidRPr="003971BD">
        <w:t xml:space="preserve"> </w:t>
      </w:r>
      <w:r w:rsidR="00BE4EF0" w:rsidRPr="003971BD">
        <w:t>хозяйстве</w:t>
      </w:r>
      <w:r w:rsidR="003971BD" w:rsidRPr="003971BD">
        <w:t xml:space="preserve"> </w:t>
      </w:r>
      <w:r w:rsidR="00BE4EF0" w:rsidRPr="003971BD">
        <w:t>страны,</w:t>
      </w:r>
      <w:r w:rsidR="003971BD" w:rsidRPr="003971BD">
        <w:t xml:space="preserve"> </w:t>
      </w:r>
      <w:r w:rsidR="00BE4EF0" w:rsidRPr="003971BD">
        <w:t>так</w:t>
      </w:r>
      <w:r w:rsidR="003971BD" w:rsidRPr="003971BD">
        <w:t xml:space="preserve"> </w:t>
      </w:r>
      <w:r w:rsidR="00BE4EF0" w:rsidRPr="003971BD">
        <w:t>как</w:t>
      </w:r>
      <w:r w:rsidR="003971BD" w:rsidRPr="003971BD">
        <w:t xml:space="preserve"> </w:t>
      </w:r>
      <w:r w:rsidR="00BE4EF0" w:rsidRPr="003971BD">
        <w:t>она</w:t>
      </w:r>
      <w:r w:rsidR="003971BD" w:rsidRPr="003971BD">
        <w:t xml:space="preserve"> </w:t>
      </w:r>
      <w:r w:rsidR="00BE4EF0" w:rsidRPr="003971BD">
        <w:t>является</w:t>
      </w:r>
      <w:r w:rsidR="003971BD" w:rsidRPr="003971BD">
        <w:t xml:space="preserve"> </w:t>
      </w:r>
      <w:r w:rsidR="00BE4EF0" w:rsidRPr="003971BD">
        <w:t>главным</w:t>
      </w:r>
      <w:r w:rsidR="003971BD" w:rsidRPr="003971BD">
        <w:t xml:space="preserve"> </w:t>
      </w:r>
      <w:r w:rsidR="00BE4EF0" w:rsidRPr="003971BD">
        <w:t>средством</w:t>
      </w:r>
      <w:r w:rsidR="003971BD" w:rsidRPr="003971BD">
        <w:t xml:space="preserve"> </w:t>
      </w:r>
      <w:r w:rsidR="00BE4EF0" w:rsidRPr="003971BD">
        <w:t>производства</w:t>
      </w:r>
      <w:r w:rsidR="003971BD" w:rsidRPr="003971BD">
        <w:t xml:space="preserve"> </w:t>
      </w:r>
      <w:r w:rsidR="00BE4EF0" w:rsidRPr="003971BD">
        <w:t>сельскохозяйственной</w:t>
      </w:r>
      <w:r w:rsidR="003971BD" w:rsidRPr="003971BD">
        <w:t xml:space="preserve"> </w:t>
      </w:r>
      <w:r w:rsidR="00BE4EF0" w:rsidRPr="003971BD">
        <w:t>продукции</w:t>
      </w:r>
      <w:r w:rsidRPr="003971BD">
        <w:t>.</w:t>
      </w:r>
    </w:p>
    <w:p w:rsidR="00C53C72" w:rsidRPr="003971BD" w:rsidRDefault="00C53C72" w:rsidP="003971BD">
      <w:pPr>
        <w:tabs>
          <w:tab w:val="left" w:pos="726"/>
        </w:tabs>
      </w:pPr>
      <w:r w:rsidRPr="003971BD">
        <w:t>Теоретически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разработке</w:t>
      </w:r>
      <w:r w:rsidR="003971BD" w:rsidRPr="003971BD">
        <w:t xml:space="preserve"> </w:t>
      </w:r>
      <w:r w:rsidRPr="003971BD">
        <w:t>закона</w:t>
      </w:r>
      <w:r w:rsidR="003971BD" w:rsidRPr="003971BD">
        <w:t xml:space="preserve"> </w:t>
      </w:r>
      <w:r w:rsidRPr="003971BD">
        <w:t>об</w:t>
      </w:r>
      <w:r w:rsidR="003971BD" w:rsidRPr="003971BD">
        <w:t xml:space="preserve"> </w:t>
      </w:r>
      <w:r w:rsidRPr="003971BD">
        <w:t>обороте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 w:rsidRPr="003971BD">
        <w:t xml:space="preserve"> </w:t>
      </w:r>
      <w:r w:rsidRPr="003971BD">
        <w:t>законодателям</w:t>
      </w:r>
      <w:r w:rsidR="003971BD" w:rsidRPr="003971BD">
        <w:t xml:space="preserve"> </w:t>
      </w:r>
      <w:r w:rsidRPr="003971BD">
        <w:t>нужно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="00D3732D" w:rsidRPr="003971BD">
        <w:t>пройти</w:t>
      </w:r>
      <w:r w:rsidR="003971BD" w:rsidRPr="003971BD">
        <w:t xml:space="preserve"> </w:t>
      </w:r>
      <w:r w:rsidR="00D3732D" w:rsidRPr="003971BD">
        <w:t>ряд</w:t>
      </w:r>
      <w:r w:rsidR="003971BD" w:rsidRPr="003971BD">
        <w:t xml:space="preserve"> </w:t>
      </w:r>
      <w:r w:rsidR="00D3732D" w:rsidRPr="003971BD">
        <w:t>этапов</w:t>
      </w:r>
      <w:r w:rsidR="00793670" w:rsidRPr="003971BD">
        <w:t>,</w:t>
      </w:r>
      <w:r w:rsidR="003971BD" w:rsidRPr="003971BD">
        <w:t xml:space="preserve"> </w:t>
      </w:r>
      <w:r w:rsidR="00793670" w:rsidRPr="003971BD">
        <w:t>включающих</w:t>
      </w:r>
      <w:r w:rsidR="003971BD" w:rsidRPr="003971BD">
        <w:t xml:space="preserve"> </w:t>
      </w:r>
      <w:r w:rsidR="00793670" w:rsidRPr="003971BD">
        <w:t>в</w:t>
      </w:r>
      <w:r w:rsidR="003971BD" w:rsidRPr="003971BD">
        <w:t xml:space="preserve"> </w:t>
      </w:r>
      <w:r w:rsidR="00793670" w:rsidRPr="003971BD">
        <w:t>себя</w:t>
      </w:r>
      <w:r w:rsidR="003971BD" w:rsidRPr="003971BD">
        <w:t xml:space="preserve">: </w:t>
      </w:r>
      <w:r w:rsidR="00793670" w:rsidRPr="003971BD">
        <w:t>законодательное</w:t>
      </w:r>
      <w:r w:rsidR="003971BD" w:rsidRPr="003971BD">
        <w:t xml:space="preserve"> </w:t>
      </w:r>
      <w:r w:rsidR="00793670" w:rsidRPr="003971BD">
        <w:t>уточнение</w:t>
      </w:r>
      <w:r w:rsidR="003971BD" w:rsidRPr="003971BD">
        <w:t xml:space="preserve"> </w:t>
      </w:r>
      <w:r w:rsidR="00793670" w:rsidRPr="003971BD">
        <w:t>понятия</w:t>
      </w:r>
      <w:r w:rsidR="003971BD" w:rsidRPr="003971BD">
        <w:t xml:space="preserve"> </w:t>
      </w:r>
      <w:r w:rsidR="00D3732D" w:rsidRPr="003971BD">
        <w:t>земель</w:t>
      </w:r>
      <w:r w:rsidR="003971BD" w:rsidRPr="003971BD">
        <w:t xml:space="preserve"> </w:t>
      </w:r>
      <w:r w:rsidR="00D3732D" w:rsidRPr="003971BD">
        <w:t>сельскохозяйственного</w:t>
      </w:r>
      <w:r w:rsidR="003971BD" w:rsidRPr="003971BD">
        <w:t xml:space="preserve"> </w:t>
      </w:r>
      <w:r w:rsidR="00D3732D" w:rsidRPr="003971BD">
        <w:t>назначения,</w:t>
      </w:r>
      <w:r w:rsidR="003971BD" w:rsidRPr="003971BD">
        <w:t xml:space="preserve"> </w:t>
      </w:r>
      <w:r w:rsidR="00D3732D" w:rsidRPr="003971BD">
        <w:t>прове</w:t>
      </w:r>
      <w:r w:rsidR="00AD46DD" w:rsidRPr="003971BD">
        <w:t>дение</w:t>
      </w:r>
      <w:r w:rsidR="003971BD" w:rsidRPr="003971BD">
        <w:t xml:space="preserve"> </w:t>
      </w:r>
      <w:r w:rsidR="00D3732D" w:rsidRPr="003971BD">
        <w:t>повсеместн</w:t>
      </w:r>
      <w:r w:rsidR="00AD46DD" w:rsidRPr="003971BD">
        <w:t>ой</w:t>
      </w:r>
      <w:r w:rsidR="003971BD" w:rsidRPr="003971BD">
        <w:t xml:space="preserve"> </w:t>
      </w:r>
      <w:r w:rsidR="00D3732D" w:rsidRPr="003971BD">
        <w:t>инвентаризаци</w:t>
      </w:r>
      <w:r w:rsidR="00AD46DD" w:rsidRPr="003971BD">
        <w:t>и</w:t>
      </w:r>
      <w:r w:rsidR="003971BD" w:rsidRPr="003971BD">
        <w:t xml:space="preserve"> </w:t>
      </w:r>
      <w:r w:rsidR="00D3732D" w:rsidRPr="003971BD">
        <w:t>и</w:t>
      </w:r>
      <w:r w:rsidR="003971BD" w:rsidRPr="003971BD">
        <w:t xml:space="preserve"> </w:t>
      </w:r>
      <w:r w:rsidR="00D3732D" w:rsidRPr="003971BD">
        <w:t>бонитировк</w:t>
      </w:r>
      <w:r w:rsidR="00AD46DD" w:rsidRPr="003971BD">
        <w:t>и,</w:t>
      </w:r>
      <w:r w:rsidR="003971BD" w:rsidRPr="003971BD">
        <w:t xml:space="preserve"> </w:t>
      </w:r>
      <w:r w:rsidR="00D3732D" w:rsidRPr="003971BD">
        <w:t>ужесточ</w:t>
      </w:r>
      <w:r w:rsidR="00AD46DD" w:rsidRPr="003971BD">
        <w:t>ение</w:t>
      </w:r>
      <w:r w:rsidR="003971BD" w:rsidRPr="003971BD">
        <w:t xml:space="preserve"> </w:t>
      </w:r>
      <w:r w:rsidR="00D3732D" w:rsidRPr="003971BD">
        <w:t>процедуру</w:t>
      </w:r>
      <w:r w:rsidR="003971BD" w:rsidRPr="003971BD">
        <w:t xml:space="preserve"> </w:t>
      </w:r>
      <w:r w:rsidR="00D3732D" w:rsidRPr="003971BD">
        <w:t>перевода</w:t>
      </w:r>
      <w:r w:rsidR="003971BD" w:rsidRPr="003971BD">
        <w:t xml:space="preserve"> </w:t>
      </w:r>
      <w:r w:rsidR="00D3732D" w:rsidRPr="003971BD">
        <w:t>сельскохозяйственных</w:t>
      </w:r>
      <w:r w:rsidR="003971BD" w:rsidRPr="003971BD">
        <w:t xml:space="preserve"> </w:t>
      </w:r>
      <w:r w:rsidR="00D3732D" w:rsidRPr="003971BD">
        <w:t>з</w:t>
      </w:r>
      <w:r w:rsidR="00AD46DD" w:rsidRPr="003971BD">
        <w:t>емель</w:t>
      </w:r>
      <w:r w:rsidR="003971BD" w:rsidRPr="003971BD">
        <w:t xml:space="preserve"> </w:t>
      </w:r>
      <w:r w:rsidR="00AD46DD" w:rsidRPr="003971BD">
        <w:t>в</w:t>
      </w:r>
      <w:r w:rsidR="003971BD" w:rsidRPr="003971BD">
        <w:t xml:space="preserve"> </w:t>
      </w:r>
      <w:r w:rsidR="00AD46DD" w:rsidRPr="003971BD">
        <w:t>другие</w:t>
      </w:r>
      <w:r w:rsidR="003971BD" w:rsidRPr="003971BD">
        <w:t xml:space="preserve"> </w:t>
      </w:r>
      <w:r w:rsidR="00AD46DD" w:rsidRPr="003971BD">
        <w:t>категории</w:t>
      </w:r>
      <w:r w:rsidR="003971BD" w:rsidRPr="003971BD">
        <w:t xml:space="preserve"> </w:t>
      </w:r>
      <w:r w:rsidR="00AD46DD" w:rsidRPr="003971BD">
        <w:t>и</w:t>
      </w:r>
      <w:r w:rsidR="003971BD" w:rsidRPr="003971BD">
        <w:t xml:space="preserve"> </w:t>
      </w:r>
      <w:r w:rsidR="00AD46DD" w:rsidRPr="003971BD">
        <w:t>повышение</w:t>
      </w:r>
      <w:r w:rsidR="003971BD" w:rsidRPr="003971BD">
        <w:t xml:space="preserve"> </w:t>
      </w:r>
      <w:r w:rsidR="00D3732D" w:rsidRPr="003971BD">
        <w:t>действенность</w:t>
      </w:r>
      <w:r w:rsidR="003971BD" w:rsidRPr="003971BD">
        <w:t xml:space="preserve"> </w:t>
      </w:r>
      <w:r w:rsidR="00D3732D" w:rsidRPr="003971BD">
        <w:t>механизмов</w:t>
      </w:r>
      <w:r w:rsidR="003971BD" w:rsidRPr="003971BD">
        <w:t xml:space="preserve"> </w:t>
      </w:r>
      <w:r w:rsidR="00D3732D" w:rsidRPr="003971BD">
        <w:t>контроля</w:t>
      </w:r>
      <w:r w:rsidR="003971BD" w:rsidRPr="003971BD">
        <w:t xml:space="preserve"> </w:t>
      </w:r>
      <w:r w:rsidR="00D3732D" w:rsidRPr="003971BD">
        <w:t>целевого</w:t>
      </w:r>
      <w:r w:rsidR="003971BD" w:rsidRPr="003971BD">
        <w:t xml:space="preserve"> </w:t>
      </w:r>
      <w:r w:rsidR="00D3732D" w:rsidRPr="003971BD">
        <w:t>исп</w:t>
      </w:r>
      <w:r w:rsidR="00117C2C" w:rsidRPr="003971BD">
        <w:t>ользования</w:t>
      </w:r>
      <w:r w:rsidR="003971BD" w:rsidRPr="003971BD">
        <w:t xml:space="preserve"> </w:t>
      </w:r>
      <w:r w:rsidR="00117C2C" w:rsidRPr="003971BD">
        <w:t>таких</w:t>
      </w:r>
      <w:r w:rsidR="003971BD" w:rsidRPr="003971BD">
        <w:t xml:space="preserve"> </w:t>
      </w:r>
      <w:r w:rsidR="00117C2C" w:rsidRPr="003971BD">
        <w:t>земель</w:t>
      </w:r>
      <w:r w:rsidR="00AD46DD" w:rsidRPr="003971BD">
        <w:t>.</w:t>
      </w:r>
      <w:r w:rsidR="003971BD" w:rsidRPr="003971BD">
        <w:t xml:space="preserve"> </w:t>
      </w:r>
      <w:r w:rsidR="00AD46DD" w:rsidRPr="003971BD">
        <w:t>Но</w:t>
      </w:r>
      <w:r w:rsidR="003971BD" w:rsidRPr="003971BD">
        <w:t xml:space="preserve"> </w:t>
      </w:r>
      <w:r w:rsidR="00AD46DD" w:rsidRPr="003971BD">
        <w:t>данная</w:t>
      </w:r>
      <w:r w:rsidR="003971BD" w:rsidRPr="003971BD">
        <w:t xml:space="preserve"> </w:t>
      </w:r>
      <w:r w:rsidR="00AD46DD" w:rsidRPr="003971BD">
        <w:t>поэтапность</w:t>
      </w:r>
      <w:r w:rsidR="003971BD" w:rsidRPr="003971BD">
        <w:t xml:space="preserve"> </w:t>
      </w:r>
      <w:r w:rsidR="00AD46DD" w:rsidRPr="003971BD">
        <w:t>не</w:t>
      </w:r>
      <w:r w:rsidR="003971BD" w:rsidRPr="003971BD">
        <w:t xml:space="preserve"> </w:t>
      </w:r>
      <w:r w:rsidR="00AD46DD" w:rsidRPr="003971BD">
        <w:t>была</w:t>
      </w:r>
      <w:r w:rsidR="003971BD" w:rsidRPr="003971BD">
        <w:t xml:space="preserve"> </w:t>
      </w:r>
      <w:r w:rsidR="00AD46DD" w:rsidRPr="003971BD">
        <w:t>учтена,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2002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Гос</w:t>
      </w:r>
      <w:r w:rsidR="00C726B7" w:rsidRPr="003971BD">
        <w:t>дума</w:t>
      </w:r>
      <w:r w:rsidR="003971BD" w:rsidRPr="003971BD">
        <w:t xml:space="preserve"> </w:t>
      </w:r>
      <w:r w:rsidR="00C726B7" w:rsidRPr="003971BD">
        <w:t>приняла</w:t>
      </w:r>
      <w:r w:rsidR="003971BD" w:rsidRPr="003971BD">
        <w:t xml:space="preserve"> </w:t>
      </w:r>
      <w:r w:rsidR="00C726B7" w:rsidRPr="003971BD">
        <w:t>Федеральный</w:t>
      </w:r>
      <w:r w:rsidR="003971BD" w:rsidRPr="003971BD">
        <w:t xml:space="preserve"> </w:t>
      </w:r>
      <w:r w:rsidR="00C726B7" w:rsidRPr="003971BD">
        <w:t>закон</w:t>
      </w:r>
      <w:r w:rsidR="003971BD">
        <w:t xml:space="preserve"> "</w:t>
      </w:r>
      <w:r w:rsidRPr="003971BD">
        <w:t>Об</w:t>
      </w:r>
      <w:r w:rsidR="003971BD" w:rsidRPr="003971BD">
        <w:t xml:space="preserve"> </w:t>
      </w:r>
      <w:r w:rsidRPr="003971BD">
        <w:t>обороте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</w:t>
      </w:r>
      <w:r w:rsidR="00C726B7" w:rsidRPr="003971BD">
        <w:t>ельскохозяйственного</w:t>
      </w:r>
      <w:r w:rsidR="003971BD" w:rsidRPr="003971BD">
        <w:t xml:space="preserve"> </w:t>
      </w:r>
      <w:r w:rsidR="00C726B7" w:rsidRPr="003971BD">
        <w:t>назначения</w:t>
      </w:r>
      <w:r w:rsidR="003971BD">
        <w:t>"</w:t>
      </w:r>
      <w:r w:rsidRPr="003971BD">
        <w:t>.</w:t>
      </w:r>
    </w:p>
    <w:p w:rsidR="003971BD" w:rsidRPr="003971BD" w:rsidRDefault="00117C2C" w:rsidP="003971BD">
      <w:pPr>
        <w:tabs>
          <w:tab w:val="left" w:pos="726"/>
        </w:tabs>
      </w:pPr>
      <w:r w:rsidRPr="003971BD">
        <w:t>После</w:t>
      </w:r>
      <w:r w:rsidR="003971BD" w:rsidRPr="003971BD">
        <w:t xml:space="preserve"> </w:t>
      </w:r>
      <w:r w:rsidRPr="003971BD">
        <w:t>принятия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Федерального</w:t>
      </w:r>
      <w:r w:rsidR="003971BD" w:rsidRPr="003971BD">
        <w:t xml:space="preserve"> </w:t>
      </w:r>
      <w:r w:rsidRPr="003971BD">
        <w:t>закона</w:t>
      </w:r>
      <w:r w:rsidR="003971BD">
        <w:t xml:space="preserve"> "</w:t>
      </w:r>
      <w:r w:rsidRPr="003971BD">
        <w:t>Об</w:t>
      </w:r>
      <w:r w:rsidR="003971BD" w:rsidRPr="003971BD">
        <w:t xml:space="preserve"> </w:t>
      </w:r>
      <w:r w:rsidRPr="003971BD">
        <w:t>обороте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>
        <w:t xml:space="preserve">" </w:t>
      </w:r>
      <w:r w:rsidRPr="003971BD">
        <w:t>главная</w:t>
      </w:r>
      <w:r w:rsidR="003971BD" w:rsidRPr="003971BD">
        <w:t xml:space="preserve"> </w:t>
      </w:r>
      <w:r w:rsidRPr="003971BD">
        <w:t>проблема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состоит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чтобы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рынок</w:t>
      </w:r>
      <w:r w:rsidR="003971BD" w:rsidRPr="003971BD">
        <w:t xml:space="preserve"> </w:t>
      </w:r>
      <w:r w:rsidRPr="003971BD">
        <w:t>стал</w:t>
      </w:r>
      <w:r w:rsidR="003971BD" w:rsidRPr="003971BD">
        <w:t xml:space="preserve"> </w:t>
      </w:r>
      <w:r w:rsidRPr="003971BD">
        <w:t>действительно</w:t>
      </w:r>
      <w:r w:rsidR="003971BD" w:rsidRPr="003971BD">
        <w:t xml:space="preserve"> </w:t>
      </w:r>
      <w:r w:rsidRPr="003971BD">
        <w:t>земельным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действительно</w:t>
      </w:r>
      <w:r w:rsidR="003971BD" w:rsidRPr="003971BD">
        <w:t xml:space="preserve"> </w:t>
      </w:r>
      <w:r w:rsidRPr="003971BD">
        <w:t>рынком.</w:t>
      </w:r>
    </w:p>
    <w:p w:rsidR="00C53C72" w:rsidRPr="003971BD" w:rsidRDefault="00C53C72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последнее</w:t>
      </w:r>
      <w:r w:rsidR="003971BD" w:rsidRPr="003971BD">
        <w:t xml:space="preserve"> </w:t>
      </w:r>
      <w:r w:rsidRPr="003971BD">
        <w:t>время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экономической</w:t>
      </w:r>
      <w:r w:rsidR="003971BD" w:rsidRPr="003971BD">
        <w:t xml:space="preserve"> </w:t>
      </w:r>
      <w:r w:rsidRPr="003971BD">
        <w:t>литературе</w:t>
      </w:r>
      <w:r w:rsidR="003971BD" w:rsidRPr="003971BD">
        <w:t xml:space="preserve"> </w:t>
      </w:r>
      <w:r w:rsidRPr="003971BD">
        <w:t>дано</w:t>
      </w:r>
      <w:r w:rsidR="003971BD" w:rsidRPr="003971BD">
        <w:t xml:space="preserve"> </w:t>
      </w:r>
      <w:r w:rsidRPr="003971BD">
        <w:t>более</w:t>
      </w:r>
      <w:r w:rsidR="003971BD" w:rsidRPr="003971BD">
        <w:t xml:space="preserve"> </w:t>
      </w:r>
      <w:r w:rsidRPr="003971BD">
        <w:t>полное</w:t>
      </w:r>
      <w:r w:rsidR="003971BD" w:rsidRPr="003971BD">
        <w:t xml:space="preserve"> </w:t>
      </w:r>
      <w:r w:rsidRPr="003971BD">
        <w:t>определение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земли.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рынок</w:t>
      </w:r>
      <w:r w:rsidR="003971BD" w:rsidRPr="003971BD">
        <w:t xml:space="preserve"> - </w:t>
      </w:r>
      <w:r w:rsidRPr="003971BD">
        <w:t>это</w:t>
      </w:r>
      <w:r w:rsidR="003971BD" w:rsidRPr="003971BD">
        <w:t xml:space="preserve"> </w:t>
      </w:r>
      <w:r w:rsidRPr="003971BD">
        <w:t>часть</w:t>
      </w:r>
      <w:r w:rsidR="003971BD" w:rsidRPr="003971BD">
        <w:t xml:space="preserve"> </w:t>
      </w:r>
      <w:r w:rsidRPr="003971BD">
        <w:t>системы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регуляторами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>
        <w:t xml:space="preserve"> (</w:t>
      </w:r>
      <w:r w:rsidRPr="003971BD">
        <w:t>владение,</w:t>
      </w:r>
      <w:r w:rsidR="003971BD" w:rsidRPr="003971BD">
        <w:t xml:space="preserve"> </w:t>
      </w:r>
      <w:r w:rsidRPr="003971BD">
        <w:t>пользование,</w:t>
      </w:r>
      <w:r w:rsidR="003971BD" w:rsidRPr="003971BD">
        <w:t xml:space="preserve"> </w:t>
      </w:r>
      <w:r w:rsidRPr="003971BD">
        <w:t>распоряжение</w:t>
      </w:r>
      <w:r w:rsidR="003971BD" w:rsidRPr="003971BD">
        <w:t xml:space="preserve">), </w:t>
      </w:r>
      <w:r w:rsidRPr="003971BD">
        <w:t>возможность</w:t>
      </w:r>
      <w:r w:rsidR="003971BD" w:rsidRPr="003971BD">
        <w:t xml:space="preserve"> </w:t>
      </w:r>
      <w:r w:rsidRPr="003971BD">
        <w:t>передачи</w:t>
      </w:r>
      <w:r w:rsidR="003971BD" w:rsidRPr="003971BD">
        <w:t xml:space="preserve"> </w:t>
      </w:r>
      <w:r w:rsidRPr="003971BD">
        <w:t>этого</w:t>
      </w:r>
      <w:r w:rsidR="003971BD" w:rsidRPr="003971BD">
        <w:t xml:space="preserve"> </w:t>
      </w:r>
      <w:r w:rsidRPr="003971BD">
        <w:t>права</w:t>
      </w:r>
      <w:r w:rsidR="003971BD">
        <w:t xml:space="preserve"> (</w:t>
      </w:r>
      <w:r w:rsidRPr="003971BD">
        <w:t>аренда,</w:t>
      </w:r>
      <w:r w:rsidR="003971BD" w:rsidRPr="003971BD">
        <w:t xml:space="preserve"> </w:t>
      </w:r>
      <w:r w:rsidRPr="003971BD">
        <w:t>продажа,</w:t>
      </w:r>
      <w:r w:rsidR="003971BD" w:rsidRPr="003971BD">
        <w:t xml:space="preserve"> </w:t>
      </w:r>
      <w:r w:rsidRPr="003971BD">
        <w:t>залог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далее</w:t>
      </w:r>
      <w:r w:rsidR="003971BD" w:rsidRPr="003971BD">
        <w:t xml:space="preserve">), </w:t>
      </w:r>
      <w:r w:rsidRPr="003971BD">
        <w:t>конкуренция</w:t>
      </w:r>
      <w:r w:rsidR="003971BD">
        <w:t xml:space="preserve"> (</w:t>
      </w:r>
      <w:r w:rsidRPr="003971BD">
        <w:t>свободный</w:t>
      </w:r>
      <w:r w:rsidR="003971BD" w:rsidRPr="003971BD">
        <w:t xml:space="preserve"> </w:t>
      </w:r>
      <w:r w:rsidRPr="003971BD">
        <w:t>выбор</w:t>
      </w:r>
      <w:r w:rsidR="003971BD" w:rsidRPr="003971BD">
        <w:t xml:space="preserve"> </w:t>
      </w:r>
      <w:r w:rsidRPr="003971BD">
        <w:t>участника</w:t>
      </w:r>
      <w:r w:rsidR="003971BD" w:rsidRPr="003971BD">
        <w:t xml:space="preserve">), </w:t>
      </w:r>
      <w:r w:rsidRPr="003971BD">
        <w:t>денежная</w:t>
      </w:r>
      <w:r w:rsidR="003971BD" w:rsidRPr="003971BD">
        <w:t xml:space="preserve"> </w:t>
      </w:r>
      <w:r w:rsidRPr="003971BD">
        <w:t>оценка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свободно</w:t>
      </w:r>
      <w:r w:rsidR="003971BD" w:rsidRPr="003971BD">
        <w:t xml:space="preserve"> </w:t>
      </w:r>
      <w:r w:rsidRPr="003971BD">
        <w:t>складывающиеся</w:t>
      </w:r>
      <w:r w:rsidR="003971BD" w:rsidRPr="003971BD">
        <w:t xml:space="preserve"> </w:t>
      </w:r>
      <w:r w:rsidRPr="003971BD">
        <w:t>цены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землю.</w:t>
      </w:r>
    </w:p>
    <w:p w:rsidR="00C53C72" w:rsidRPr="003971BD" w:rsidRDefault="00C53C72" w:rsidP="003971BD">
      <w:pPr>
        <w:tabs>
          <w:tab w:val="left" w:pos="726"/>
        </w:tabs>
      </w:pPr>
      <w:r w:rsidRPr="003971BD">
        <w:t>На</w:t>
      </w:r>
      <w:r w:rsidR="003971BD" w:rsidRPr="003971BD">
        <w:t xml:space="preserve"> </w:t>
      </w:r>
      <w:r w:rsidRPr="003971BD">
        <w:t>некоторые</w:t>
      </w:r>
      <w:r w:rsidR="003971BD" w:rsidRPr="003971BD">
        <w:t xml:space="preserve"> </w:t>
      </w:r>
      <w:r w:rsidRPr="003971BD">
        <w:t>особенности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следует</w:t>
      </w:r>
      <w:r w:rsidR="003971BD" w:rsidRPr="003971BD">
        <w:t xml:space="preserve"> </w:t>
      </w:r>
      <w:r w:rsidRPr="003971BD">
        <w:t>обратить</w:t>
      </w:r>
      <w:r w:rsidR="003971BD" w:rsidRPr="003971BD">
        <w:t xml:space="preserve"> </w:t>
      </w:r>
      <w:r w:rsidRPr="003971BD">
        <w:t>внимание.</w:t>
      </w:r>
      <w:r w:rsidR="003971BD" w:rsidRPr="003971BD">
        <w:t xml:space="preserve"> </w:t>
      </w:r>
      <w:r w:rsidRPr="003971BD">
        <w:t>Земля</w:t>
      </w:r>
      <w:r w:rsidR="003971BD" w:rsidRPr="003971BD">
        <w:t xml:space="preserve"> - </w:t>
      </w:r>
      <w:r w:rsidRPr="003971BD">
        <w:t>специфический</w:t>
      </w:r>
      <w:r w:rsidR="003971BD" w:rsidRPr="003971BD">
        <w:t xml:space="preserve"> </w:t>
      </w:r>
      <w:r w:rsidRPr="003971BD">
        <w:t>предмет</w:t>
      </w:r>
      <w:r w:rsidR="003971BD" w:rsidRPr="003971BD">
        <w:t xml:space="preserve"> </w:t>
      </w:r>
      <w:r w:rsidRPr="003971BD">
        <w:t>рыночных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во-первых,</w:t>
      </w:r>
      <w:r w:rsidR="003971BD" w:rsidRPr="003971BD">
        <w:t xml:space="preserve"> </w:t>
      </w:r>
      <w:r w:rsidRPr="003971BD">
        <w:t>потому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через</w:t>
      </w:r>
      <w:r w:rsidR="003971BD" w:rsidRPr="003971BD">
        <w:t xml:space="preserve"> </w:t>
      </w:r>
      <w:r w:rsidRPr="003971BD">
        <w:t>систему</w:t>
      </w:r>
      <w:r w:rsidR="003971BD" w:rsidRPr="003971BD">
        <w:t xml:space="preserve"> </w:t>
      </w:r>
      <w:r w:rsidRPr="003971BD">
        <w:t>рыночных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каждый</w:t>
      </w:r>
      <w:r w:rsidR="003971BD" w:rsidRPr="003971BD">
        <w:t xml:space="preserve"> </w:t>
      </w:r>
      <w:r w:rsidRPr="003971BD">
        <w:t>данный</w:t>
      </w:r>
      <w:r w:rsidR="003971BD" w:rsidRPr="003971BD">
        <w:t xml:space="preserve"> </w:t>
      </w:r>
      <w:r w:rsidRPr="003971BD">
        <w:t>период</w:t>
      </w:r>
      <w:r w:rsidR="003971BD" w:rsidRPr="003971BD">
        <w:t xml:space="preserve"> </w:t>
      </w:r>
      <w:r w:rsidRPr="003971BD">
        <w:t>времени</w:t>
      </w:r>
      <w:r w:rsidR="003971BD" w:rsidRPr="003971BD">
        <w:t xml:space="preserve"> </w:t>
      </w:r>
      <w:r w:rsidRPr="003971BD">
        <w:t>проходит</w:t>
      </w:r>
      <w:r w:rsidR="003971BD" w:rsidRPr="003971BD">
        <w:t xml:space="preserve"> </w:t>
      </w:r>
      <w:r w:rsidRPr="003971BD">
        <w:t>небольшая</w:t>
      </w:r>
      <w:r w:rsidR="003971BD" w:rsidRPr="003971BD">
        <w:t xml:space="preserve"> </w:t>
      </w:r>
      <w:r w:rsidRPr="003971BD">
        <w:t>часть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фонда</w:t>
      </w:r>
      <w:r w:rsidR="003971BD" w:rsidRPr="003971BD">
        <w:t xml:space="preserve">; </w:t>
      </w:r>
      <w:r w:rsidRPr="003971BD">
        <w:t>во-вторых,</w:t>
      </w:r>
      <w:r w:rsidR="003971BD" w:rsidRPr="003971BD">
        <w:t xml:space="preserve"> </w:t>
      </w:r>
      <w:r w:rsidRPr="003971BD">
        <w:t>потому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земля</w:t>
      </w:r>
      <w:r w:rsidR="003971BD" w:rsidRPr="003971BD">
        <w:t xml:space="preserve"> </w:t>
      </w:r>
      <w:r w:rsidRPr="003971BD">
        <w:t>закладывается,</w:t>
      </w:r>
      <w:r w:rsidR="003971BD" w:rsidRPr="003971BD">
        <w:t xml:space="preserve"> </w:t>
      </w:r>
      <w:r w:rsidRPr="003971BD">
        <w:t>сдается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аренду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продается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определенных</w:t>
      </w:r>
      <w:r w:rsidR="003971BD" w:rsidRPr="003971BD">
        <w:t xml:space="preserve"> </w:t>
      </w:r>
      <w:r w:rsidRPr="003971BD">
        <w:t>условиях</w:t>
      </w:r>
      <w:r w:rsidR="003971BD" w:rsidRPr="003971BD">
        <w:t xml:space="preserve">; </w:t>
      </w:r>
      <w:r w:rsidRPr="003971BD">
        <w:t>в-третьих,</w:t>
      </w:r>
      <w:r w:rsidR="003971BD" w:rsidRPr="003971BD">
        <w:t xml:space="preserve"> </w:t>
      </w:r>
      <w:r w:rsidRPr="003971BD">
        <w:t>потому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большинство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редко</w:t>
      </w:r>
      <w:r w:rsidR="003971BD" w:rsidRPr="003971BD">
        <w:t xml:space="preserve"> </w:t>
      </w:r>
      <w:r w:rsidRPr="003971BD">
        <w:t>меняет</w:t>
      </w:r>
      <w:r w:rsidR="003971BD" w:rsidRPr="003971BD">
        <w:t xml:space="preserve"> </w:t>
      </w:r>
      <w:r w:rsidRPr="003971BD">
        <w:t>своего</w:t>
      </w:r>
      <w:r w:rsidR="003971BD" w:rsidRPr="003971BD">
        <w:t xml:space="preserve"> </w:t>
      </w:r>
      <w:r w:rsidRPr="003971BD">
        <w:t>собственника.</w:t>
      </w:r>
    </w:p>
    <w:p w:rsidR="003971BD" w:rsidRPr="003971BD" w:rsidRDefault="00C53C72" w:rsidP="003971BD">
      <w:pPr>
        <w:tabs>
          <w:tab w:val="left" w:pos="726"/>
        </w:tabs>
      </w:pPr>
      <w:r w:rsidRPr="003971BD">
        <w:t>Условиями</w:t>
      </w:r>
      <w:r w:rsidR="003971BD" w:rsidRPr="003971BD">
        <w:t xml:space="preserve"> </w:t>
      </w:r>
      <w:r w:rsidRPr="003971BD">
        <w:t>существования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являются</w:t>
      </w:r>
      <w:r w:rsidR="003971BD" w:rsidRPr="003971BD">
        <w:t xml:space="preserve"> </w:t>
      </w:r>
      <w:r w:rsidRPr="003971BD">
        <w:t>следующие</w:t>
      </w:r>
      <w:r w:rsidR="003971BD" w:rsidRPr="003971BD">
        <w:t>:</w:t>
      </w:r>
    </w:p>
    <w:p w:rsidR="003971BD" w:rsidRPr="003971BD" w:rsidRDefault="00C53C72" w:rsidP="003971BD">
      <w:pPr>
        <w:tabs>
          <w:tab w:val="left" w:pos="726"/>
        </w:tabs>
      </w:pPr>
      <w:r w:rsidRPr="003971BD">
        <w:t>любой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рано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поздно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получить</w:t>
      </w:r>
      <w:r w:rsidR="003971BD" w:rsidRPr="003971BD">
        <w:t xml:space="preserve"> </w:t>
      </w:r>
      <w:r w:rsidRPr="003971BD">
        <w:t>нового</w:t>
      </w:r>
      <w:r w:rsidR="003971BD" w:rsidRPr="003971BD">
        <w:t xml:space="preserve"> </w:t>
      </w:r>
      <w:r w:rsidRPr="003971BD">
        <w:t>собственника</w:t>
      </w:r>
      <w:r w:rsidR="003971BD" w:rsidRPr="003971BD">
        <w:t>;</w:t>
      </w:r>
    </w:p>
    <w:p w:rsidR="003971BD" w:rsidRPr="003971BD" w:rsidRDefault="00C53C72" w:rsidP="003971BD">
      <w:pPr>
        <w:tabs>
          <w:tab w:val="left" w:pos="726"/>
        </w:tabs>
      </w:pPr>
      <w:r w:rsidRPr="003971BD">
        <w:t>каждый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имеет</w:t>
      </w:r>
      <w:r w:rsidR="003971BD" w:rsidRPr="003971BD">
        <w:t xml:space="preserve"> </w:t>
      </w:r>
      <w:r w:rsidRPr="003971BD">
        <w:t>свою</w:t>
      </w:r>
      <w:r w:rsidR="003971BD" w:rsidRPr="003971BD">
        <w:t xml:space="preserve"> </w:t>
      </w:r>
      <w:r w:rsidRPr="003971BD">
        <w:t>цену.</w:t>
      </w:r>
    </w:p>
    <w:p w:rsidR="003971BD" w:rsidRPr="003971BD" w:rsidRDefault="00C53C72" w:rsidP="003971BD">
      <w:pPr>
        <w:tabs>
          <w:tab w:val="left" w:pos="726"/>
        </w:tabs>
      </w:pPr>
      <w:r w:rsidRPr="003971BD">
        <w:t>Принципиальное</w:t>
      </w:r>
      <w:r w:rsidR="003971BD" w:rsidRPr="003971BD">
        <w:t xml:space="preserve"> </w:t>
      </w:r>
      <w:r w:rsidRPr="003971BD">
        <w:t>значение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формирования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имеют</w:t>
      </w:r>
      <w:r w:rsidR="003971BD" w:rsidRPr="003971BD">
        <w:t xml:space="preserve"> </w:t>
      </w:r>
      <w:r w:rsidRPr="003971BD">
        <w:t>два</w:t>
      </w:r>
      <w:r w:rsidR="003971BD" w:rsidRPr="003971BD">
        <w:t xml:space="preserve"> </w:t>
      </w:r>
      <w:r w:rsidRPr="003971BD">
        <w:t>момента</w:t>
      </w:r>
      <w:r w:rsidR="003971BD" w:rsidRPr="003971BD">
        <w:t>:</w:t>
      </w:r>
    </w:p>
    <w:p w:rsidR="003971BD" w:rsidRPr="003971BD" w:rsidRDefault="00C53C72" w:rsidP="003971BD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971BD">
        <w:t>закрепление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все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обществе,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участниками</w:t>
      </w:r>
      <w:r w:rsidR="003971BD" w:rsidRPr="003971BD">
        <w:t xml:space="preserve"> </w:t>
      </w:r>
      <w:r w:rsidRPr="003971BD">
        <w:t>рыночных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только</w:t>
      </w:r>
      <w:r w:rsidR="003971BD" w:rsidRPr="003971BD">
        <w:t xml:space="preserve"> </w:t>
      </w:r>
      <w:r w:rsidRPr="003971BD">
        <w:t>собственники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>;</w:t>
      </w:r>
    </w:p>
    <w:p w:rsidR="00C53C72" w:rsidRPr="003971BD" w:rsidRDefault="00C53C72" w:rsidP="003971BD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971BD">
        <w:t>инвентаризация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фонда,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пока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будут</w:t>
      </w:r>
      <w:r w:rsidR="003971BD" w:rsidRPr="003971BD">
        <w:t xml:space="preserve"> </w:t>
      </w:r>
      <w:r w:rsidRPr="003971BD">
        <w:t>физически</w:t>
      </w:r>
      <w:r w:rsidR="003971BD" w:rsidRPr="003971BD">
        <w:t xml:space="preserve"> </w:t>
      </w:r>
      <w:r w:rsidRPr="003971BD">
        <w:t>точно</w:t>
      </w:r>
      <w:r w:rsidR="003971BD" w:rsidRPr="003971BD">
        <w:t xml:space="preserve"> </w:t>
      </w:r>
      <w:r w:rsidRPr="003971BD">
        <w:t>определены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зарегистрированы,</w:t>
      </w:r>
      <w:r w:rsidR="003971BD" w:rsidRPr="003971BD">
        <w:t xml:space="preserve"> </w:t>
      </w:r>
      <w:r w:rsidRPr="003971BD">
        <w:t>вступить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купли-продажи</w:t>
      </w:r>
      <w:r w:rsidR="003971BD" w:rsidRPr="003971BD">
        <w:t xml:space="preserve"> </w:t>
      </w:r>
      <w:r w:rsidRPr="003971BD">
        <w:t>невозможно.</w:t>
      </w:r>
    </w:p>
    <w:p w:rsidR="003971BD" w:rsidRPr="003971BD" w:rsidRDefault="00C53C72" w:rsidP="003971BD">
      <w:pPr>
        <w:tabs>
          <w:tab w:val="left" w:pos="726"/>
        </w:tabs>
      </w:pPr>
      <w:r w:rsidRPr="003971BD">
        <w:t>Поэтому</w:t>
      </w:r>
      <w:r w:rsidR="003971BD" w:rsidRPr="003971BD">
        <w:t xml:space="preserve"> </w:t>
      </w:r>
      <w:r w:rsidRPr="003971BD">
        <w:t>развитие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регионах</w:t>
      </w:r>
      <w:r w:rsidR="003971BD" w:rsidRPr="003971BD">
        <w:t xml:space="preserve"> </w:t>
      </w:r>
      <w:r w:rsidRPr="003971BD">
        <w:t>должно</w:t>
      </w:r>
      <w:r w:rsidR="003971BD" w:rsidRPr="003971BD">
        <w:t xml:space="preserve"> </w:t>
      </w:r>
      <w:r w:rsidRPr="003971BD">
        <w:t>начинаться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инвентаризации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индивидуального</w:t>
      </w:r>
      <w:r w:rsidR="003971BD" w:rsidRPr="003971BD">
        <w:t xml:space="preserve"> </w:t>
      </w:r>
      <w:r w:rsidRPr="003971BD">
        <w:t>закрепления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все</w:t>
      </w:r>
      <w:r w:rsidR="003971BD" w:rsidRPr="003971BD">
        <w:t xml:space="preserve"> </w:t>
      </w:r>
      <w:r w:rsidRPr="003971BD">
        <w:t>без</w:t>
      </w:r>
      <w:r w:rsidR="003971BD" w:rsidRPr="003971BD">
        <w:t xml:space="preserve"> </w:t>
      </w:r>
      <w:r w:rsidRPr="003971BD">
        <w:t>исключения</w:t>
      </w:r>
      <w:r w:rsidR="003971BD" w:rsidRPr="003971BD">
        <w:t xml:space="preserve"> </w:t>
      </w:r>
      <w:r w:rsidRPr="003971BD">
        <w:t>земли,</w:t>
      </w:r>
      <w:r w:rsidR="003971BD" w:rsidRPr="003971BD">
        <w:t xml:space="preserve"> </w:t>
      </w:r>
      <w:r w:rsidRPr="003971BD">
        <w:t>чтобы,</w:t>
      </w:r>
      <w:r w:rsidR="003971BD" w:rsidRPr="003971BD">
        <w:t xml:space="preserve"> </w:t>
      </w:r>
      <w:r w:rsidRPr="003971BD">
        <w:t>вступая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рыночные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отношения,</w:t>
      </w:r>
      <w:r w:rsidR="003971BD" w:rsidRPr="003971BD">
        <w:t xml:space="preserve"> </w:t>
      </w:r>
      <w:r w:rsidRPr="003971BD">
        <w:t>каждый</w:t>
      </w:r>
      <w:r w:rsidR="003971BD" w:rsidRPr="003971BD">
        <w:t xml:space="preserve"> </w:t>
      </w:r>
      <w:r w:rsidRPr="003971BD">
        <w:t>знал,</w:t>
      </w:r>
      <w:r w:rsidR="003971BD" w:rsidRPr="003971BD">
        <w:t xml:space="preserve"> </w:t>
      </w:r>
      <w:r w:rsidRPr="003971BD">
        <w:t>каков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статус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отношению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земле,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он</w:t>
      </w:r>
      <w:r w:rsidR="003971BD" w:rsidRPr="003971BD">
        <w:t xml:space="preserve"> </w:t>
      </w:r>
      <w:r w:rsidRPr="003971BD">
        <w:t>пользуется,</w:t>
      </w:r>
      <w:r w:rsidR="003971BD" w:rsidRPr="003971BD">
        <w:t xml:space="preserve"> </w:t>
      </w:r>
      <w:r w:rsidRPr="003971BD">
        <w:t>распоряжается,</w:t>
      </w:r>
      <w:r w:rsidR="003971BD" w:rsidRPr="003971BD">
        <w:t xml:space="preserve"> </w:t>
      </w:r>
      <w:r w:rsidRPr="003971BD">
        <w:t>владеет.</w:t>
      </w:r>
    </w:p>
    <w:p w:rsidR="003971BD" w:rsidRPr="003971BD" w:rsidRDefault="00C53C72" w:rsidP="003971BD">
      <w:pPr>
        <w:tabs>
          <w:tab w:val="left" w:pos="726"/>
        </w:tabs>
      </w:pPr>
      <w:r w:rsidRPr="003971BD">
        <w:t>После</w:t>
      </w:r>
      <w:r w:rsidR="003971BD" w:rsidRPr="003971BD">
        <w:t xml:space="preserve"> </w:t>
      </w:r>
      <w:r w:rsidRPr="003971BD">
        <w:t>принятия</w:t>
      </w:r>
      <w:r w:rsidR="003971BD" w:rsidRPr="003971BD">
        <w:t xml:space="preserve"> </w:t>
      </w:r>
      <w:r w:rsidR="00131CE0" w:rsidRPr="003971BD">
        <w:t>ЗК</w:t>
      </w:r>
      <w:r w:rsidR="003971BD" w:rsidRPr="003971BD">
        <w:t xml:space="preserve"> </w:t>
      </w:r>
      <w:r w:rsidR="00131CE0" w:rsidRPr="003971BD">
        <w:t>РФ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Федерального</w:t>
      </w:r>
      <w:r w:rsidR="003971BD" w:rsidRPr="003971BD">
        <w:t xml:space="preserve"> </w:t>
      </w:r>
      <w:r w:rsidRPr="003971BD">
        <w:t>закона</w:t>
      </w:r>
      <w:r w:rsidR="003971BD">
        <w:t xml:space="preserve"> "</w:t>
      </w:r>
      <w:r w:rsidRPr="003971BD">
        <w:t>Об</w:t>
      </w:r>
      <w:r w:rsidR="003971BD" w:rsidRPr="003971BD">
        <w:t xml:space="preserve"> </w:t>
      </w:r>
      <w:r w:rsidRPr="003971BD">
        <w:t>обороте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>
        <w:t xml:space="preserve">" </w:t>
      </w:r>
      <w:r w:rsidRPr="003971BD">
        <w:t>главная</w:t>
      </w:r>
      <w:r w:rsidR="003971BD" w:rsidRPr="003971BD">
        <w:t xml:space="preserve"> </w:t>
      </w:r>
      <w:r w:rsidRPr="003971BD">
        <w:t>проблема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состоит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чтобы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рынок</w:t>
      </w:r>
      <w:r w:rsidR="003971BD" w:rsidRPr="003971BD">
        <w:t xml:space="preserve"> </w:t>
      </w:r>
      <w:r w:rsidRPr="003971BD">
        <w:t>стал</w:t>
      </w:r>
      <w:r w:rsidR="003971BD" w:rsidRPr="003971BD">
        <w:t xml:space="preserve"> </w:t>
      </w:r>
      <w:r w:rsidRPr="003971BD">
        <w:t>действительно</w:t>
      </w:r>
      <w:r w:rsidR="003971BD" w:rsidRPr="003971BD">
        <w:t xml:space="preserve"> </w:t>
      </w:r>
      <w:r w:rsidRPr="003971BD">
        <w:t>земельным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действительно</w:t>
      </w:r>
      <w:r w:rsidR="003971BD" w:rsidRPr="003971BD">
        <w:t xml:space="preserve"> </w:t>
      </w:r>
      <w:r w:rsidRPr="003971BD">
        <w:t>рынком.</w:t>
      </w:r>
    </w:p>
    <w:p w:rsidR="00117C2C" w:rsidRPr="003971BD" w:rsidRDefault="00117C2C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Новосибирской</w:t>
      </w:r>
      <w:r w:rsidR="003971BD" w:rsidRPr="003971BD">
        <w:t xml:space="preserve"> </w:t>
      </w:r>
      <w:r w:rsidRPr="003971BD">
        <w:t>области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отношении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сельскохозяйственной</w:t>
      </w:r>
      <w:r w:rsidR="003971BD" w:rsidRPr="003971BD">
        <w:t xml:space="preserve"> </w:t>
      </w:r>
      <w:r w:rsidRPr="003971BD">
        <w:t>категории</w:t>
      </w:r>
      <w:r w:rsidR="003971BD" w:rsidRPr="003971BD">
        <w:t xml:space="preserve"> </w:t>
      </w:r>
      <w:r w:rsidRPr="003971BD">
        <w:t>действует</w:t>
      </w:r>
      <w:r w:rsidR="003971BD" w:rsidRPr="003971BD">
        <w:t xml:space="preserve"> </w:t>
      </w:r>
      <w:r w:rsidRPr="003971BD">
        <w:t>принятый</w:t>
      </w:r>
      <w:r w:rsidR="003971BD" w:rsidRPr="003971BD">
        <w:t xml:space="preserve"> </w:t>
      </w:r>
      <w:r w:rsidRPr="003971BD">
        <w:t>Закон</w:t>
      </w:r>
      <w:r w:rsidR="003971BD">
        <w:t xml:space="preserve"> "</w:t>
      </w:r>
      <w:r w:rsidRPr="003971BD">
        <w:t>Об</w:t>
      </w:r>
      <w:r w:rsidR="003971BD" w:rsidRPr="003971BD">
        <w:t xml:space="preserve"> </w:t>
      </w:r>
      <w:r w:rsidRPr="003971BD">
        <w:t>использовании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территории</w:t>
      </w:r>
      <w:r w:rsidR="003971BD" w:rsidRPr="003971BD">
        <w:t xml:space="preserve"> </w:t>
      </w:r>
      <w:r w:rsidRPr="003971BD">
        <w:t>Новосибирской</w:t>
      </w:r>
      <w:r w:rsidR="003971BD" w:rsidRPr="003971BD">
        <w:t xml:space="preserve"> </w:t>
      </w:r>
      <w:r w:rsidRPr="003971BD">
        <w:t>области</w:t>
      </w:r>
      <w:r w:rsidR="003971BD">
        <w:t>"</w:t>
      </w:r>
      <w:r w:rsidRPr="003971BD">
        <w:t>.</w:t>
      </w:r>
      <w:r w:rsidR="003971BD" w:rsidRPr="003971BD">
        <w:t xml:space="preserve"> </w:t>
      </w:r>
      <w:r w:rsidRPr="003971BD">
        <w:t>Он</w:t>
      </w:r>
      <w:r w:rsidR="003971BD" w:rsidRPr="003971BD">
        <w:t xml:space="preserve"> </w:t>
      </w:r>
      <w:r w:rsidRPr="003971BD">
        <w:t>устанавливает</w:t>
      </w:r>
      <w:r w:rsidR="003971BD" w:rsidRPr="003971BD">
        <w:t xml:space="preserve"> </w:t>
      </w:r>
      <w:r w:rsidRPr="003971BD">
        <w:t>основные</w:t>
      </w:r>
      <w:r w:rsidR="003971BD" w:rsidRPr="003971BD">
        <w:t xml:space="preserve"> </w:t>
      </w:r>
      <w:r w:rsidRPr="003971BD">
        <w:t>положения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использованию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всех</w:t>
      </w:r>
      <w:r w:rsidR="003971BD" w:rsidRPr="003971BD">
        <w:t xml:space="preserve"> </w:t>
      </w:r>
      <w:r w:rsidRPr="003971BD">
        <w:t>категорий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территории</w:t>
      </w:r>
      <w:r w:rsidR="003971BD" w:rsidRPr="003971BD">
        <w:t xml:space="preserve"> </w:t>
      </w:r>
      <w:r w:rsidRPr="003971BD">
        <w:t>Новосибирской</w:t>
      </w:r>
      <w:r w:rsidR="003971BD" w:rsidRPr="003971BD">
        <w:t xml:space="preserve"> </w:t>
      </w:r>
      <w:r w:rsidRPr="003971BD">
        <w:t>области,</w:t>
      </w:r>
      <w:r w:rsidR="003971BD" w:rsidRPr="003971BD">
        <w:t xml:space="preserve"> </w:t>
      </w:r>
      <w:r w:rsidRPr="003971BD">
        <w:t>определяет</w:t>
      </w:r>
      <w:r w:rsidR="003971BD" w:rsidRPr="003971BD">
        <w:t xml:space="preserve"> </w:t>
      </w:r>
      <w:r w:rsidRPr="003971BD">
        <w:t>полномочия</w:t>
      </w:r>
      <w:r w:rsidR="003971BD" w:rsidRPr="003971BD">
        <w:t xml:space="preserve"> </w:t>
      </w:r>
      <w:r w:rsidRPr="003971BD">
        <w:t>органов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власти</w:t>
      </w:r>
      <w:r w:rsidR="003971BD" w:rsidRPr="003971BD">
        <w:t xml:space="preserve"> </w:t>
      </w:r>
      <w:r w:rsidRPr="003971BD">
        <w:t>области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самоуправления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сфере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земель,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предоставления,</w:t>
      </w:r>
      <w:r w:rsidR="003971BD" w:rsidRPr="003971BD">
        <w:t xml:space="preserve"> </w:t>
      </w:r>
      <w:r w:rsidRPr="003971BD">
        <w:t>прекращения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ограничения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находящихся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области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образований.</w:t>
      </w:r>
    </w:p>
    <w:p w:rsidR="002E1D45" w:rsidRPr="003971BD" w:rsidRDefault="002E1D45" w:rsidP="003971BD">
      <w:pPr>
        <w:tabs>
          <w:tab w:val="left" w:pos="726"/>
        </w:tabs>
      </w:pPr>
      <w:r w:rsidRPr="003971BD">
        <w:t>Закон</w:t>
      </w:r>
      <w:r w:rsidR="003971BD" w:rsidRPr="003971BD">
        <w:t xml:space="preserve"> </w:t>
      </w:r>
      <w:r w:rsidRPr="003971BD">
        <w:t>Новосибирской</w:t>
      </w:r>
      <w:r w:rsidR="003971BD" w:rsidRPr="003971BD">
        <w:t xml:space="preserve"> </w:t>
      </w:r>
      <w:r w:rsidRPr="003971BD">
        <w:t>области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30</w:t>
      </w:r>
      <w:r w:rsidR="003971BD" w:rsidRPr="003971BD">
        <w:t xml:space="preserve"> </w:t>
      </w:r>
      <w:r w:rsidRPr="003971BD">
        <w:t>декабря</w:t>
      </w:r>
      <w:r w:rsidR="003971BD" w:rsidRPr="003971BD">
        <w:t xml:space="preserve"> </w:t>
      </w:r>
      <w:r w:rsidRPr="003971BD">
        <w:t>2003</w:t>
      </w:r>
      <w:r w:rsidR="003971BD" w:rsidRPr="003971BD">
        <w:t xml:space="preserve"> </w:t>
      </w:r>
      <w:r w:rsidRPr="003971BD">
        <w:t>года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Pr="003971BD">
        <w:t>162-ОЗ</w:t>
      </w:r>
      <w:r w:rsidR="003971BD">
        <w:t xml:space="preserve"> "</w:t>
      </w:r>
      <w:r w:rsidRPr="003971BD">
        <w:t>Об</w:t>
      </w:r>
      <w:r w:rsidR="003971BD" w:rsidRPr="003971BD">
        <w:t xml:space="preserve"> </w:t>
      </w:r>
      <w:r w:rsidRPr="003971BD">
        <w:t>обороте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территории</w:t>
      </w:r>
      <w:r w:rsidR="003971BD" w:rsidRPr="003971BD">
        <w:t xml:space="preserve"> </w:t>
      </w:r>
      <w:r w:rsidRPr="003971BD">
        <w:t>Новосибирской</w:t>
      </w:r>
      <w:r w:rsidR="003971BD" w:rsidRPr="003971BD">
        <w:t xml:space="preserve"> </w:t>
      </w:r>
      <w:r w:rsidRPr="003971BD">
        <w:t>области</w:t>
      </w:r>
      <w:r w:rsidR="003971BD">
        <w:t xml:space="preserve">" </w:t>
      </w:r>
      <w:r w:rsidRPr="003971BD">
        <w:t>регулирует</w:t>
      </w:r>
      <w:r w:rsidR="003971BD" w:rsidRPr="003971BD">
        <w:t xml:space="preserve"> </w:t>
      </w:r>
      <w:r w:rsidRPr="003971BD">
        <w:t>отношения,</w:t>
      </w:r>
      <w:r w:rsidR="003971BD" w:rsidRPr="003971BD">
        <w:t xml:space="preserve"> </w:t>
      </w:r>
      <w:r w:rsidRPr="003971BD">
        <w:t>связанные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владением,</w:t>
      </w:r>
      <w:r w:rsidR="003971BD" w:rsidRPr="003971BD">
        <w:t xml:space="preserve"> </w:t>
      </w:r>
      <w:r w:rsidRPr="003971BD">
        <w:t>пользованием,</w:t>
      </w:r>
      <w:r w:rsidR="003971BD" w:rsidRPr="003971BD">
        <w:t xml:space="preserve"> </w:t>
      </w:r>
      <w:r w:rsidRPr="003971BD">
        <w:t>распоряжением</w:t>
      </w:r>
      <w:r w:rsidR="003971BD" w:rsidRPr="003971BD">
        <w:t xml:space="preserve"> </w:t>
      </w:r>
      <w:r w:rsidRPr="003971BD">
        <w:t>земельными</w:t>
      </w:r>
      <w:r w:rsidR="003971BD" w:rsidRPr="003971BD">
        <w:t xml:space="preserve"> </w:t>
      </w:r>
      <w:r w:rsidRPr="003971BD">
        <w:t>участками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сельскохозяйственного</w:t>
      </w:r>
      <w:r w:rsidR="003971BD" w:rsidRPr="003971BD">
        <w:t xml:space="preserve"> </w:t>
      </w:r>
      <w:r w:rsidRPr="003971BD">
        <w:t>назначения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территории</w:t>
      </w:r>
      <w:r w:rsidR="003971BD" w:rsidRPr="003971BD">
        <w:t xml:space="preserve"> </w:t>
      </w:r>
      <w:r w:rsidRPr="003971BD">
        <w:t>Новосибирской</w:t>
      </w:r>
      <w:r w:rsidR="003971BD" w:rsidRPr="003971BD">
        <w:t xml:space="preserve"> </w:t>
      </w:r>
      <w:r w:rsidRPr="003971BD">
        <w:t>области,</w:t>
      </w:r>
      <w:r w:rsidR="003971BD" w:rsidRPr="003971BD">
        <w:t xml:space="preserve"> </w:t>
      </w:r>
      <w:r w:rsidRPr="003971BD">
        <w:t>определяет</w:t>
      </w:r>
      <w:r w:rsidR="003971BD" w:rsidRPr="003971BD">
        <w:t xml:space="preserve"> </w:t>
      </w:r>
      <w:r w:rsidRPr="003971BD">
        <w:t>правила,</w:t>
      </w:r>
      <w:r w:rsidR="003971BD" w:rsidRPr="003971BD">
        <w:t xml:space="preserve"> </w:t>
      </w:r>
      <w:r w:rsidRPr="003971BD">
        <w:t>применяемые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обороту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долей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общей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- </w:t>
      </w:r>
      <w:r w:rsidRPr="003971BD">
        <w:t>сделкам,</w:t>
      </w:r>
      <w:r w:rsidR="003971BD" w:rsidRPr="003971BD">
        <w:t xml:space="preserve"> </w:t>
      </w:r>
      <w:r w:rsidRPr="003971BD">
        <w:t>результатом</w:t>
      </w:r>
      <w:r w:rsidR="003971BD" w:rsidRPr="003971BD">
        <w:t xml:space="preserve"> </w:t>
      </w:r>
      <w:r w:rsidRPr="003971BD">
        <w:t>совершения</w:t>
      </w:r>
      <w:r w:rsidR="003971BD" w:rsidRPr="003971BD">
        <w:t xml:space="preserve"> </w:t>
      </w:r>
      <w:r w:rsidRPr="003971BD">
        <w:t>которых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возникновение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прекращение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доли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общей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определяет</w:t>
      </w:r>
      <w:r w:rsidR="003971BD" w:rsidRPr="003971BD">
        <w:t xml:space="preserve"> </w:t>
      </w:r>
      <w:r w:rsidRPr="003971BD">
        <w:t>условия</w:t>
      </w:r>
      <w:r w:rsidR="003971BD" w:rsidRPr="003971BD">
        <w:t xml:space="preserve"> </w:t>
      </w:r>
      <w:r w:rsidRPr="003971BD">
        <w:t>предоставления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находящихся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изъятия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государственную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муниципальную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федеральным</w:t>
      </w:r>
      <w:r w:rsidR="003971BD" w:rsidRPr="003971BD">
        <w:t xml:space="preserve"> </w:t>
      </w:r>
      <w:r w:rsidRPr="003971BD">
        <w:t>законодательством.</w:t>
      </w:r>
    </w:p>
    <w:p w:rsidR="00D8520D" w:rsidRPr="003971BD" w:rsidRDefault="002E1D45" w:rsidP="003971BD">
      <w:pPr>
        <w:tabs>
          <w:tab w:val="left" w:pos="726"/>
        </w:tabs>
      </w:pPr>
      <w:r w:rsidRPr="003971BD">
        <w:t>Действие</w:t>
      </w:r>
      <w:r w:rsidR="003971BD" w:rsidRPr="003971BD">
        <w:t xml:space="preserve"> </w:t>
      </w:r>
      <w:r w:rsidRPr="003971BD">
        <w:t>настоящего</w:t>
      </w:r>
      <w:r w:rsidR="003971BD" w:rsidRPr="003971BD">
        <w:t xml:space="preserve"> </w:t>
      </w:r>
      <w:r w:rsidRPr="003971BD">
        <w:t>Закона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распространяется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предоставленные</w:t>
      </w:r>
      <w:r w:rsidR="003971BD" w:rsidRPr="003971BD">
        <w:t xml:space="preserve"> </w:t>
      </w:r>
      <w:r w:rsidRPr="003971BD">
        <w:t>гражданам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индивидуального</w:t>
      </w:r>
      <w:r w:rsidR="003971BD" w:rsidRPr="003971BD">
        <w:t xml:space="preserve"> </w:t>
      </w:r>
      <w:r w:rsidRPr="003971BD">
        <w:t>жилищного,</w:t>
      </w:r>
      <w:r w:rsidR="003971BD" w:rsidRPr="003971BD">
        <w:t xml:space="preserve"> </w:t>
      </w:r>
      <w:r w:rsidRPr="003971BD">
        <w:t>гаражного</w:t>
      </w:r>
      <w:r w:rsidR="003971BD" w:rsidRPr="003971BD">
        <w:t xml:space="preserve"> </w:t>
      </w:r>
      <w:r w:rsidRPr="003971BD">
        <w:t>строительства,</w:t>
      </w:r>
      <w:r w:rsidR="003971BD" w:rsidRPr="003971BD">
        <w:t xml:space="preserve"> </w:t>
      </w:r>
      <w:r w:rsidRPr="003971BD">
        <w:t>ведения</w:t>
      </w:r>
      <w:r w:rsidR="003971BD" w:rsidRPr="003971BD">
        <w:t xml:space="preserve"> </w:t>
      </w:r>
      <w:r w:rsidRPr="003971BD">
        <w:t>личного</w:t>
      </w:r>
      <w:r w:rsidR="003971BD" w:rsidRPr="003971BD">
        <w:t xml:space="preserve"> </w:t>
      </w:r>
      <w:r w:rsidRPr="003971BD">
        <w:t>подсобного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дачного</w:t>
      </w:r>
      <w:r w:rsidR="003971BD" w:rsidRPr="003971BD">
        <w:t xml:space="preserve"> </w:t>
      </w:r>
      <w:r w:rsidRPr="003971BD">
        <w:t>хозяйства,</w:t>
      </w:r>
      <w:r w:rsidR="003971BD" w:rsidRPr="003971BD">
        <w:t xml:space="preserve"> </w:t>
      </w:r>
      <w:r w:rsidRPr="003971BD">
        <w:t>садоводства,</w:t>
      </w:r>
      <w:r w:rsidR="003971BD" w:rsidRPr="003971BD">
        <w:t xml:space="preserve"> </w:t>
      </w:r>
      <w:r w:rsidRPr="003971BD">
        <w:t>животноводства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огородничества,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занятые</w:t>
      </w:r>
      <w:r w:rsidR="003971BD" w:rsidRPr="003971BD">
        <w:t xml:space="preserve"> </w:t>
      </w:r>
      <w:r w:rsidRPr="003971BD">
        <w:t>зданиями,</w:t>
      </w:r>
      <w:r w:rsidR="003971BD" w:rsidRPr="003971BD">
        <w:t xml:space="preserve"> </w:t>
      </w:r>
      <w:r w:rsidRPr="003971BD">
        <w:t>строениями,</w:t>
      </w:r>
      <w:r w:rsidR="003971BD" w:rsidRPr="003971BD">
        <w:t xml:space="preserve"> </w:t>
      </w:r>
      <w:r w:rsidRPr="003971BD">
        <w:t>сооружениями.</w:t>
      </w:r>
      <w:r w:rsidR="003971BD" w:rsidRPr="003971BD">
        <w:t xml:space="preserve"> </w:t>
      </w:r>
      <w:r w:rsidRPr="003971BD">
        <w:t>Оборот</w:t>
      </w:r>
      <w:r w:rsidR="003971BD" w:rsidRPr="003971BD">
        <w:t xml:space="preserve"> </w:t>
      </w:r>
      <w:r w:rsidRPr="003971BD">
        <w:t>указанных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регулируется</w:t>
      </w:r>
      <w:r w:rsidR="003971BD" w:rsidRPr="003971BD">
        <w:t xml:space="preserve"> </w:t>
      </w:r>
      <w:r w:rsidRPr="003971BD">
        <w:t>Земельным</w:t>
      </w:r>
      <w:r w:rsidR="003971BD" w:rsidRPr="003971BD">
        <w:t xml:space="preserve"> </w:t>
      </w:r>
      <w:r w:rsidRPr="003971BD">
        <w:t>кодексом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Федерации.</w:t>
      </w:r>
    </w:p>
    <w:p w:rsidR="003971BD" w:rsidRPr="003971BD" w:rsidRDefault="002E1D45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плане</w:t>
      </w:r>
      <w:r w:rsidR="003971BD" w:rsidRPr="003971BD">
        <w:t xml:space="preserve"> </w:t>
      </w:r>
      <w:r w:rsidRPr="003971BD">
        <w:t>практического</w:t>
      </w:r>
      <w:r w:rsidR="003971BD" w:rsidRPr="003971BD">
        <w:t xml:space="preserve"> </w:t>
      </w:r>
      <w:r w:rsidRPr="003971BD">
        <w:t>осуществления</w:t>
      </w:r>
      <w:r w:rsidR="003971BD" w:rsidRPr="003971BD">
        <w:t xml:space="preserve"> </w:t>
      </w:r>
      <w:r w:rsidRPr="003971BD">
        <w:t>мероприятий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формированию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Новосибирском</w:t>
      </w:r>
      <w:r w:rsidR="003971BD" w:rsidRPr="003971BD">
        <w:t xml:space="preserve"> </w:t>
      </w:r>
      <w:r w:rsidRPr="003971BD">
        <w:t>районе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2007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продано</w:t>
      </w:r>
      <w:r w:rsidR="003971BD" w:rsidRPr="003971BD">
        <w:t xml:space="preserve"> </w:t>
      </w:r>
      <w:r w:rsidRPr="003971BD">
        <w:t>215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общей</w:t>
      </w:r>
      <w:r w:rsidR="003971BD" w:rsidRPr="003971BD">
        <w:t xml:space="preserve"> </w:t>
      </w:r>
      <w:r w:rsidRPr="003971BD">
        <w:t>площадью</w:t>
      </w:r>
      <w:r w:rsidR="003971BD" w:rsidRPr="003971BD">
        <w:t xml:space="preserve"> </w:t>
      </w:r>
      <w:r w:rsidRPr="003971BD">
        <w:t>114,393</w:t>
      </w:r>
      <w:r w:rsidR="003971BD" w:rsidRPr="003971BD">
        <w:t xml:space="preserve"> </w:t>
      </w:r>
      <w:r w:rsidRPr="003971BD">
        <w:t>га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общую</w:t>
      </w:r>
      <w:r w:rsidR="003971BD" w:rsidRPr="003971BD">
        <w:t xml:space="preserve"> </w:t>
      </w:r>
      <w:r w:rsidRPr="003971BD">
        <w:t>сумму</w:t>
      </w:r>
      <w:r w:rsidR="003971BD" w:rsidRPr="003971BD">
        <w:t xml:space="preserve"> </w:t>
      </w:r>
      <w:r w:rsidRPr="003971BD">
        <w:t>5414396</w:t>
      </w:r>
      <w:r w:rsidR="003971BD" w:rsidRPr="003971BD">
        <w:t xml:space="preserve"> </w:t>
      </w:r>
      <w:r w:rsidRPr="003971BD">
        <w:t>рублей.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2008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продано</w:t>
      </w:r>
      <w:r w:rsidR="003971BD" w:rsidRPr="003971BD">
        <w:t xml:space="preserve"> </w:t>
      </w:r>
      <w:r w:rsidRPr="003971BD">
        <w:t>365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общей</w:t>
      </w:r>
      <w:r w:rsidR="003971BD" w:rsidRPr="003971BD">
        <w:t xml:space="preserve"> </w:t>
      </w:r>
      <w:r w:rsidRPr="003971BD">
        <w:t>площадью</w:t>
      </w:r>
      <w:r w:rsidR="003971BD" w:rsidRPr="003971BD">
        <w:t xml:space="preserve"> </w:t>
      </w:r>
      <w:r w:rsidRPr="003971BD">
        <w:t>519,9128</w:t>
      </w:r>
      <w:r w:rsidR="003971BD" w:rsidRPr="003971BD">
        <w:t xml:space="preserve"> </w:t>
      </w:r>
      <w:r w:rsidRPr="003971BD">
        <w:t>га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общую</w:t>
      </w:r>
      <w:r w:rsidR="003971BD" w:rsidRPr="003971BD">
        <w:t xml:space="preserve"> </w:t>
      </w:r>
      <w:r w:rsidRPr="003971BD">
        <w:t>сумму</w:t>
      </w:r>
      <w:r w:rsidR="003971BD" w:rsidRPr="003971BD">
        <w:t xml:space="preserve"> </w:t>
      </w:r>
      <w:r w:rsidRPr="003971BD">
        <w:t>8580366,74</w:t>
      </w:r>
      <w:r w:rsidR="003971BD" w:rsidRPr="003971BD">
        <w:t xml:space="preserve"> </w:t>
      </w:r>
      <w:r w:rsidRPr="003971BD">
        <w:t>рублей.</w:t>
      </w:r>
      <w:r w:rsidR="003971BD" w:rsidRPr="003971BD">
        <w:t xml:space="preserve"> </w:t>
      </w:r>
      <w:r w:rsidRPr="003971BD">
        <w:t>Большое</w:t>
      </w:r>
      <w:r w:rsidR="003971BD" w:rsidRPr="003971BD">
        <w:t xml:space="preserve"> </w:t>
      </w:r>
      <w:r w:rsidRPr="003971BD">
        <w:t>число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выкуплено</w:t>
      </w:r>
      <w:r w:rsidR="003971BD" w:rsidRPr="003971BD">
        <w:t xml:space="preserve"> </w:t>
      </w:r>
      <w:r w:rsidRPr="003971BD">
        <w:t>собственниками</w:t>
      </w:r>
      <w:r w:rsidR="003971BD" w:rsidRPr="003971BD">
        <w:t xml:space="preserve"> </w:t>
      </w:r>
      <w:r w:rsidRPr="003971BD">
        <w:t>зданий,</w:t>
      </w:r>
      <w:r w:rsidR="003971BD" w:rsidRPr="003971BD">
        <w:t xml:space="preserve"> </w:t>
      </w:r>
      <w:r w:rsidRPr="003971BD">
        <w:t>строений,</w:t>
      </w:r>
      <w:r w:rsidR="003971BD" w:rsidRPr="003971BD">
        <w:t xml:space="preserve"> </w:t>
      </w:r>
      <w:r w:rsidRPr="003971BD">
        <w:t>сооружений,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находятся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данных</w:t>
      </w:r>
      <w:r w:rsidR="003971BD" w:rsidRPr="003971BD">
        <w:t xml:space="preserve"> </w:t>
      </w:r>
      <w:r w:rsidRPr="003971BD">
        <w:t>землях,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обслуживания,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увеличивает</w:t>
      </w:r>
      <w:r w:rsidR="003971BD" w:rsidRPr="003971BD">
        <w:t xml:space="preserve"> </w:t>
      </w:r>
      <w:r w:rsidRPr="003971BD">
        <w:t>количество</w:t>
      </w:r>
      <w:r w:rsidR="003971BD" w:rsidRPr="003971BD">
        <w:t xml:space="preserve"> </w:t>
      </w:r>
      <w:r w:rsidRPr="003971BD">
        <w:t>плательщиков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налога.</w:t>
      </w:r>
      <w:r w:rsidR="003971BD" w:rsidRPr="003971BD">
        <w:t xml:space="preserve"> </w:t>
      </w:r>
      <w:r w:rsidR="00056862" w:rsidRPr="003971BD">
        <w:t>В</w:t>
      </w:r>
      <w:r w:rsidR="003971BD" w:rsidRPr="003971BD">
        <w:t xml:space="preserve"> </w:t>
      </w:r>
      <w:r w:rsidR="00656B33" w:rsidRPr="003971BD">
        <w:t>представленной</w:t>
      </w:r>
      <w:r w:rsidR="003971BD" w:rsidRPr="003971BD">
        <w:t xml:space="preserve"> </w:t>
      </w:r>
      <w:r w:rsidR="00656B33" w:rsidRPr="003971BD">
        <w:t>ниже</w:t>
      </w:r>
      <w:r w:rsidR="003971BD" w:rsidRPr="003971BD">
        <w:t xml:space="preserve"> </w:t>
      </w:r>
      <w:r w:rsidR="00056862" w:rsidRPr="003971BD">
        <w:t>таблице</w:t>
      </w:r>
      <w:r w:rsidR="003971BD" w:rsidRPr="003971BD">
        <w:t xml:space="preserve"> </w:t>
      </w:r>
      <w:r w:rsidR="00056862" w:rsidRPr="003971BD">
        <w:t>3.1</w:t>
      </w:r>
      <w:r w:rsidR="003971BD" w:rsidRPr="003971BD">
        <w:t xml:space="preserve"> </w:t>
      </w:r>
      <w:r w:rsidR="00056862" w:rsidRPr="003971BD">
        <w:t>приведены</w:t>
      </w:r>
      <w:r w:rsidR="003971BD" w:rsidRPr="003971BD">
        <w:t xml:space="preserve"> </w:t>
      </w:r>
      <w:r w:rsidR="00056862" w:rsidRPr="003971BD">
        <w:t>сведения</w:t>
      </w:r>
      <w:r w:rsidR="003971BD" w:rsidRPr="003971BD">
        <w:t xml:space="preserve"> </w:t>
      </w:r>
      <w:r w:rsidR="00056862" w:rsidRPr="003971BD">
        <w:t>о</w:t>
      </w:r>
      <w:r w:rsidR="003971BD" w:rsidRPr="003971BD">
        <w:t xml:space="preserve"> </w:t>
      </w:r>
      <w:r w:rsidR="00056862" w:rsidRPr="003971BD">
        <w:t>количестве</w:t>
      </w:r>
      <w:r w:rsidR="003971BD" w:rsidRPr="003971BD">
        <w:t xml:space="preserve"> </w:t>
      </w:r>
      <w:r w:rsidR="00056862" w:rsidRPr="003971BD">
        <w:t>предоставленных</w:t>
      </w:r>
      <w:r w:rsidR="003971BD" w:rsidRPr="003971BD">
        <w:t xml:space="preserve"> </w:t>
      </w:r>
      <w:r w:rsidR="00056862" w:rsidRPr="003971BD">
        <w:t>земельных</w:t>
      </w:r>
      <w:r w:rsidR="003971BD" w:rsidRPr="003971BD">
        <w:t xml:space="preserve"> </w:t>
      </w:r>
      <w:r w:rsidR="00056862" w:rsidRPr="003971BD">
        <w:t>участков</w:t>
      </w:r>
      <w:r w:rsidR="003971BD" w:rsidRPr="003971BD">
        <w:t xml:space="preserve"> </w:t>
      </w:r>
      <w:r w:rsidR="00056862" w:rsidRPr="003971BD">
        <w:t>в</w:t>
      </w:r>
      <w:r w:rsidR="003971BD" w:rsidRPr="003971BD">
        <w:t xml:space="preserve"> </w:t>
      </w:r>
      <w:r w:rsidR="00056862" w:rsidRPr="003971BD">
        <w:t>муниципальных</w:t>
      </w:r>
      <w:r w:rsidR="003971BD" w:rsidRPr="003971BD">
        <w:t xml:space="preserve"> </w:t>
      </w:r>
      <w:r w:rsidR="00056862" w:rsidRPr="003971BD">
        <w:t>образованиях,</w:t>
      </w:r>
      <w:r w:rsidR="003971BD" w:rsidRPr="003971BD">
        <w:t xml:space="preserve"> </w:t>
      </w:r>
      <w:r w:rsidR="00056862" w:rsidRPr="003971BD">
        <w:t>входящих</w:t>
      </w:r>
      <w:r w:rsidR="003971BD" w:rsidRPr="003971BD">
        <w:t xml:space="preserve"> </w:t>
      </w:r>
      <w:r w:rsidR="00056862" w:rsidRPr="003971BD">
        <w:t>в</w:t>
      </w:r>
      <w:r w:rsidR="003971BD" w:rsidRPr="003971BD">
        <w:t xml:space="preserve"> </w:t>
      </w:r>
      <w:r w:rsidR="00056862" w:rsidRPr="003971BD">
        <w:t>состав</w:t>
      </w:r>
      <w:r w:rsidR="003971BD" w:rsidRPr="003971BD">
        <w:t xml:space="preserve"> </w:t>
      </w:r>
      <w:r w:rsidR="00056862" w:rsidRPr="003971BD">
        <w:t>Новосибирского</w:t>
      </w:r>
      <w:r w:rsidR="003971BD" w:rsidRPr="003971BD">
        <w:t xml:space="preserve"> </w:t>
      </w:r>
      <w:r w:rsidR="00056862" w:rsidRPr="003971BD">
        <w:t>района.</w:t>
      </w:r>
    </w:p>
    <w:p w:rsidR="00045BA0" w:rsidRDefault="00045BA0" w:rsidP="003971BD">
      <w:pPr>
        <w:tabs>
          <w:tab w:val="left" w:pos="726"/>
        </w:tabs>
      </w:pPr>
    </w:p>
    <w:p w:rsidR="00656B33" w:rsidRPr="003971BD" w:rsidRDefault="00656B33" w:rsidP="00045BA0">
      <w:pPr>
        <w:tabs>
          <w:tab w:val="left" w:pos="726"/>
        </w:tabs>
        <w:ind w:left="709" w:firstLine="0"/>
      </w:pPr>
      <w:r w:rsidRPr="003971BD">
        <w:t>Таблица</w:t>
      </w:r>
      <w:r w:rsidR="003971BD" w:rsidRPr="003971BD">
        <w:t xml:space="preserve"> </w:t>
      </w:r>
      <w:r w:rsidRPr="003971BD">
        <w:t>3.1</w:t>
      </w:r>
      <w:r w:rsidR="003971BD" w:rsidRPr="003971BD">
        <w:t xml:space="preserve"> - </w:t>
      </w:r>
      <w:r w:rsidRPr="003971BD">
        <w:t>Количество</w:t>
      </w:r>
      <w:r w:rsidR="003971BD" w:rsidRPr="003971BD">
        <w:t xml:space="preserve"> </w:t>
      </w:r>
      <w:r w:rsidR="0065197F" w:rsidRPr="003971BD">
        <w:t>земельных</w:t>
      </w:r>
      <w:r w:rsidR="003971BD" w:rsidRPr="003971BD">
        <w:t xml:space="preserve"> </w:t>
      </w:r>
      <w:r w:rsidR="0065197F" w:rsidRPr="003971BD">
        <w:t>участков,</w:t>
      </w:r>
      <w:r w:rsidR="003971BD" w:rsidRPr="003971BD">
        <w:t xml:space="preserve"> </w:t>
      </w:r>
      <w:r w:rsidRPr="003971BD">
        <w:t>предо</w:t>
      </w:r>
      <w:r w:rsidR="002F5D02" w:rsidRPr="003971BD">
        <w:t>ставленных</w:t>
      </w:r>
      <w:r w:rsidR="003971BD" w:rsidRPr="003971BD">
        <w:t xml:space="preserve"> </w:t>
      </w:r>
      <w:r w:rsidR="0065197F" w:rsidRPr="003971BD">
        <w:t>в</w:t>
      </w:r>
      <w:r w:rsidR="003971BD" w:rsidRPr="003971BD">
        <w:t xml:space="preserve"> </w:t>
      </w:r>
      <w:r w:rsidR="0065197F" w:rsidRPr="003971BD">
        <w:t>собственность</w:t>
      </w:r>
      <w:r w:rsidR="003971BD" w:rsidRPr="003971BD">
        <w:t xml:space="preserve"> </w:t>
      </w:r>
      <w:r w:rsidR="0065197F" w:rsidRPr="003971BD">
        <w:t>администрацией</w:t>
      </w:r>
      <w:r w:rsidR="003971BD" w:rsidRPr="003971BD">
        <w:t xml:space="preserve"> </w:t>
      </w:r>
      <w:r w:rsidR="0065197F" w:rsidRPr="003971BD">
        <w:t>Новосибирского</w:t>
      </w:r>
      <w:r w:rsidR="003971BD" w:rsidRPr="003971BD">
        <w:t xml:space="preserve"> </w:t>
      </w:r>
      <w:r w:rsidR="0065197F" w:rsidRPr="003971BD">
        <w:t>района</w:t>
      </w:r>
      <w:r w:rsidR="003971BD" w:rsidRPr="003971BD">
        <w:t xml:space="preserve"> </w:t>
      </w:r>
      <w:r w:rsidR="0065197F" w:rsidRPr="003971BD">
        <w:t>за</w:t>
      </w:r>
      <w:r w:rsidR="003971BD" w:rsidRPr="003971BD">
        <w:t xml:space="preserve"> </w:t>
      </w:r>
      <w:r w:rsidR="0065197F" w:rsidRPr="003971BD">
        <w:t>период</w:t>
      </w:r>
      <w:r w:rsidR="003971BD" w:rsidRPr="003971BD">
        <w:t xml:space="preserve"> </w:t>
      </w:r>
      <w:r w:rsidR="0065197F" w:rsidRPr="003971BD">
        <w:t>с</w:t>
      </w:r>
      <w:r w:rsidR="003971BD" w:rsidRPr="003971BD">
        <w:t xml:space="preserve"> </w:t>
      </w:r>
      <w:r w:rsidR="0065197F" w:rsidRPr="003971BD">
        <w:t>01.0</w:t>
      </w:r>
      <w:r w:rsidR="003971BD">
        <w:t>1.20</w:t>
      </w:r>
      <w:r w:rsidR="0065197F" w:rsidRPr="003971BD">
        <w:t>09</w:t>
      </w:r>
      <w:r w:rsidR="003971BD" w:rsidRPr="003971BD">
        <w:t xml:space="preserve"> </w:t>
      </w:r>
      <w:r w:rsidR="0065197F" w:rsidRPr="003971BD">
        <w:t>г.</w:t>
      </w:r>
      <w:r w:rsidR="003971BD" w:rsidRPr="003971BD">
        <w:t xml:space="preserve"> </w:t>
      </w:r>
      <w:r w:rsidR="0065197F" w:rsidRPr="003971BD">
        <w:t>по</w:t>
      </w:r>
      <w:r w:rsidR="003971BD" w:rsidRPr="003971BD">
        <w:t xml:space="preserve"> </w:t>
      </w:r>
      <w:r w:rsidR="0065197F" w:rsidRPr="003971BD">
        <w:t>31.1</w:t>
      </w:r>
      <w:r w:rsidR="003971BD">
        <w:t>2.20</w:t>
      </w:r>
      <w:r w:rsidR="0065197F" w:rsidRPr="003971BD">
        <w:t>09</w:t>
      </w:r>
      <w:r w:rsidR="003971BD" w:rsidRPr="003971BD">
        <w:t xml:space="preserve"> </w:t>
      </w:r>
      <w:r w:rsidR="0065197F" w:rsidRPr="003971BD">
        <w:t>г.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5226"/>
        <w:gridCol w:w="3066"/>
      </w:tblGrid>
      <w:tr w:rsidR="00221E78" w:rsidRPr="003971BD" w:rsidTr="007440C4">
        <w:trPr>
          <w:trHeight w:val="339"/>
          <w:jc w:val="center"/>
        </w:trPr>
        <w:tc>
          <w:tcPr>
            <w:tcW w:w="800" w:type="dxa"/>
            <w:shd w:val="clear" w:color="auto" w:fill="auto"/>
          </w:tcPr>
          <w:p w:rsidR="00221E78" w:rsidRPr="003971BD" w:rsidRDefault="00215B28" w:rsidP="00045BA0">
            <w:pPr>
              <w:pStyle w:val="afa"/>
            </w:pPr>
            <w:r w:rsidRPr="003971BD">
              <w:t>№</w:t>
            </w:r>
            <w:r w:rsidR="003971BD" w:rsidRPr="003971BD">
              <w:t xml:space="preserve"> </w:t>
            </w:r>
            <w:r w:rsidRPr="003971BD">
              <w:t>п/п</w:t>
            </w:r>
          </w:p>
        </w:tc>
        <w:tc>
          <w:tcPr>
            <w:tcW w:w="5226" w:type="dxa"/>
            <w:shd w:val="clear" w:color="auto" w:fill="auto"/>
          </w:tcPr>
          <w:p w:rsidR="00221E78" w:rsidRPr="003971BD" w:rsidRDefault="00ED5D25" w:rsidP="00045BA0">
            <w:pPr>
              <w:pStyle w:val="afa"/>
            </w:pPr>
            <w:r w:rsidRPr="003971BD">
              <w:t>Наименование</w:t>
            </w:r>
            <w:r w:rsidR="003971BD" w:rsidRPr="003971BD">
              <w:t xml:space="preserve"> </w:t>
            </w:r>
            <w:r w:rsidRPr="003971BD">
              <w:t>муниципального</w:t>
            </w:r>
            <w:r w:rsidR="003971BD" w:rsidRPr="003971BD">
              <w:t xml:space="preserve"> </w:t>
            </w:r>
            <w:r w:rsidRPr="003971BD">
              <w:t>образования</w:t>
            </w:r>
          </w:p>
        </w:tc>
        <w:tc>
          <w:tcPr>
            <w:tcW w:w="3066" w:type="dxa"/>
            <w:shd w:val="clear" w:color="auto" w:fill="auto"/>
          </w:tcPr>
          <w:p w:rsidR="00221E78" w:rsidRPr="003971BD" w:rsidRDefault="00ED5D25" w:rsidP="00045BA0">
            <w:pPr>
              <w:pStyle w:val="afa"/>
            </w:pPr>
            <w:r w:rsidRPr="003971BD">
              <w:t>Количество</w:t>
            </w:r>
            <w:r w:rsidR="003971BD" w:rsidRPr="003971BD">
              <w:t xml:space="preserve"> </w:t>
            </w:r>
            <w:r w:rsidRPr="003971BD">
              <w:t>предоставленных</w:t>
            </w:r>
            <w:r w:rsidR="003971BD" w:rsidRPr="003971BD">
              <w:t xml:space="preserve"> </w:t>
            </w:r>
            <w:r w:rsidRPr="003971BD">
              <w:t>земельных</w:t>
            </w:r>
            <w:r w:rsidR="003971BD" w:rsidRPr="003971BD">
              <w:t xml:space="preserve"> </w:t>
            </w:r>
            <w:r w:rsidRPr="003971BD">
              <w:t>участков</w:t>
            </w:r>
          </w:p>
        </w:tc>
      </w:tr>
      <w:tr w:rsidR="00C8420A" w:rsidRPr="003971BD" w:rsidTr="007440C4">
        <w:trPr>
          <w:trHeight w:val="339"/>
          <w:jc w:val="center"/>
        </w:trPr>
        <w:tc>
          <w:tcPr>
            <w:tcW w:w="800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1</w:t>
            </w:r>
          </w:p>
        </w:tc>
        <w:tc>
          <w:tcPr>
            <w:tcW w:w="5226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2</w:t>
            </w:r>
          </w:p>
        </w:tc>
        <w:tc>
          <w:tcPr>
            <w:tcW w:w="3066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3</w:t>
            </w:r>
          </w:p>
        </w:tc>
      </w:tr>
      <w:tr w:rsidR="00221E78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221E78" w:rsidRPr="003971BD" w:rsidRDefault="00ED5D25" w:rsidP="00045BA0">
            <w:pPr>
              <w:pStyle w:val="afa"/>
            </w:pPr>
            <w:r w:rsidRPr="003971BD">
              <w:t>1</w:t>
            </w:r>
          </w:p>
        </w:tc>
        <w:tc>
          <w:tcPr>
            <w:tcW w:w="5226" w:type="dxa"/>
            <w:shd w:val="clear" w:color="auto" w:fill="auto"/>
          </w:tcPr>
          <w:p w:rsidR="00221E78" w:rsidRPr="003971BD" w:rsidRDefault="00ED5D25" w:rsidP="00045BA0">
            <w:pPr>
              <w:pStyle w:val="afa"/>
            </w:pPr>
            <w:r w:rsidRPr="003971BD">
              <w:t>Барышевский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221E78" w:rsidRPr="003971BD" w:rsidRDefault="00C53538" w:rsidP="00045BA0">
            <w:pPr>
              <w:pStyle w:val="afa"/>
            </w:pPr>
            <w:r w:rsidRPr="003971BD">
              <w:t>1747</w:t>
            </w:r>
          </w:p>
        </w:tc>
      </w:tr>
      <w:tr w:rsidR="00221E78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221E78" w:rsidRPr="003971BD" w:rsidRDefault="00ED5D25" w:rsidP="00045BA0">
            <w:pPr>
              <w:pStyle w:val="afa"/>
            </w:pPr>
            <w:r w:rsidRPr="003971BD">
              <w:t>2</w:t>
            </w:r>
          </w:p>
        </w:tc>
        <w:tc>
          <w:tcPr>
            <w:tcW w:w="5226" w:type="dxa"/>
            <w:shd w:val="clear" w:color="auto" w:fill="auto"/>
          </w:tcPr>
          <w:p w:rsidR="00221E78" w:rsidRPr="003971BD" w:rsidRDefault="00ED5D25" w:rsidP="00045BA0">
            <w:pPr>
              <w:pStyle w:val="afa"/>
            </w:pPr>
            <w:r w:rsidRPr="003971BD">
              <w:t>Березовский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221E78" w:rsidRPr="003971BD" w:rsidRDefault="00C53538" w:rsidP="00045BA0">
            <w:pPr>
              <w:pStyle w:val="afa"/>
            </w:pPr>
            <w:r w:rsidRPr="003971BD">
              <w:t>386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3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Боровской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262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4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Верх-Тулинский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568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5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Каменский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153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6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Криводановский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841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7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Кубовинский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396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8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Кудряшовский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2125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9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Краснообский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56</w:t>
            </w:r>
          </w:p>
        </w:tc>
      </w:tr>
      <w:tr w:rsidR="001A0133" w:rsidRPr="003971BD" w:rsidTr="007440C4">
        <w:trPr>
          <w:trHeight w:val="375"/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10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Мичуринский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215</w:t>
            </w:r>
          </w:p>
        </w:tc>
      </w:tr>
      <w:tr w:rsidR="00787A24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11</w:t>
            </w:r>
          </w:p>
        </w:tc>
        <w:tc>
          <w:tcPr>
            <w:tcW w:w="5226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Морской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487</w:t>
            </w:r>
          </w:p>
        </w:tc>
      </w:tr>
      <w:tr w:rsidR="00787A24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12</w:t>
            </w:r>
          </w:p>
        </w:tc>
        <w:tc>
          <w:tcPr>
            <w:tcW w:w="5226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Мочищенский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275</w:t>
            </w:r>
          </w:p>
        </w:tc>
      </w:tr>
      <w:tr w:rsidR="00787A24" w:rsidRPr="003971BD" w:rsidTr="007440C4">
        <w:trPr>
          <w:trHeight w:val="324"/>
          <w:jc w:val="center"/>
        </w:trPr>
        <w:tc>
          <w:tcPr>
            <w:tcW w:w="800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13</w:t>
            </w:r>
          </w:p>
        </w:tc>
        <w:tc>
          <w:tcPr>
            <w:tcW w:w="5226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Новолуговской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76</w:t>
            </w:r>
          </w:p>
        </w:tc>
      </w:tr>
      <w:tr w:rsidR="00787A24" w:rsidRPr="003971BD" w:rsidTr="007440C4">
        <w:trPr>
          <w:trHeight w:val="273"/>
          <w:jc w:val="center"/>
        </w:trPr>
        <w:tc>
          <w:tcPr>
            <w:tcW w:w="800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14</w:t>
            </w:r>
          </w:p>
        </w:tc>
        <w:tc>
          <w:tcPr>
            <w:tcW w:w="5226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Плотниковский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787A24" w:rsidRPr="003971BD" w:rsidRDefault="00787A24" w:rsidP="00045BA0">
            <w:pPr>
              <w:pStyle w:val="afa"/>
            </w:pPr>
            <w:r w:rsidRPr="003971BD">
              <w:t>196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15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Раздольненский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400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16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Станционный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64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17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Толмачевский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538</w:t>
            </w:r>
          </w:p>
        </w:tc>
      </w:tr>
      <w:tr w:rsidR="001A0133" w:rsidRPr="003971BD" w:rsidTr="007440C4">
        <w:trPr>
          <w:jc w:val="center"/>
        </w:trPr>
        <w:tc>
          <w:tcPr>
            <w:tcW w:w="800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18</w:t>
            </w:r>
          </w:p>
        </w:tc>
        <w:tc>
          <w:tcPr>
            <w:tcW w:w="5226" w:type="dxa"/>
            <w:shd w:val="clear" w:color="auto" w:fill="auto"/>
          </w:tcPr>
          <w:p w:rsidR="001A0133" w:rsidRPr="003971BD" w:rsidRDefault="001A0133" w:rsidP="00045BA0">
            <w:pPr>
              <w:pStyle w:val="afa"/>
            </w:pPr>
            <w:r w:rsidRPr="003971BD">
              <w:t>Ярковский</w:t>
            </w:r>
            <w:r w:rsidR="003971BD" w:rsidRPr="003971BD">
              <w:t xml:space="preserve"> </w:t>
            </w:r>
            <w:r w:rsidRPr="003971BD">
              <w:t>сельсовет</w:t>
            </w:r>
          </w:p>
        </w:tc>
        <w:tc>
          <w:tcPr>
            <w:tcW w:w="3066" w:type="dxa"/>
            <w:shd w:val="clear" w:color="auto" w:fill="auto"/>
          </w:tcPr>
          <w:p w:rsidR="001A0133" w:rsidRPr="003971BD" w:rsidRDefault="00C53538" w:rsidP="00045BA0">
            <w:pPr>
              <w:pStyle w:val="afa"/>
            </w:pPr>
            <w:r w:rsidRPr="003971BD">
              <w:t>162</w:t>
            </w:r>
          </w:p>
        </w:tc>
      </w:tr>
    </w:tbl>
    <w:p w:rsidR="00656B33" w:rsidRPr="003971BD" w:rsidRDefault="00656B33" w:rsidP="003971BD">
      <w:pPr>
        <w:tabs>
          <w:tab w:val="left" w:pos="726"/>
        </w:tabs>
      </w:pPr>
    </w:p>
    <w:p w:rsidR="003971BD" w:rsidRPr="003971BD" w:rsidRDefault="00755F77" w:rsidP="003971BD">
      <w:pPr>
        <w:tabs>
          <w:tab w:val="left" w:pos="726"/>
        </w:tabs>
      </w:pPr>
      <w:r w:rsidRPr="003971BD">
        <w:t>Как</w:t>
      </w:r>
      <w:r w:rsidR="003971BD" w:rsidRPr="003971BD">
        <w:t xml:space="preserve"> </w:t>
      </w:r>
      <w:r w:rsidRPr="003971BD">
        <w:t>видно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представленной</w:t>
      </w:r>
      <w:r w:rsidR="003971BD" w:rsidRPr="003971BD">
        <w:t xml:space="preserve"> </w:t>
      </w:r>
      <w:r w:rsidRPr="003971BD">
        <w:t>ниже</w:t>
      </w:r>
      <w:r w:rsidR="003971BD" w:rsidRPr="003971BD">
        <w:t xml:space="preserve"> </w:t>
      </w:r>
      <w:r w:rsidRPr="003971BD">
        <w:t>таблицы</w:t>
      </w:r>
      <w:r w:rsidR="003971BD" w:rsidRPr="003971BD">
        <w:t xml:space="preserve"> </w:t>
      </w:r>
      <w:r w:rsidR="00327E7B" w:rsidRPr="003971BD">
        <w:t>3.</w:t>
      </w:r>
      <w:r w:rsidR="00212085" w:rsidRPr="003971BD">
        <w:t>2</w:t>
      </w:r>
      <w:r w:rsidR="003971BD" w:rsidRPr="003971BD">
        <w:t xml:space="preserve"> </w:t>
      </w:r>
      <w:r w:rsidRPr="003971BD">
        <w:t>доходы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земельными</w:t>
      </w:r>
      <w:r w:rsidR="003971BD" w:rsidRPr="003971BD">
        <w:t xml:space="preserve"> </w:t>
      </w:r>
      <w:r w:rsidRPr="003971BD">
        <w:t>ресурсами</w:t>
      </w:r>
      <w:r w:rsidR="003971BD" w:rsidRPr="003971BD">
        <w:t xml:space="preserve"> </w:t>
      </w:r>
      <w:r w:rsidRPr="003971BD">
        <w:t>бюджетов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</w:t>
      </w:r>
      <w:r w:rsidR="003971BD" w:rsidRPr="003971BD">
        <w:t xml:space="preserve"> </w:t>
      </w:r>
      <w:r w:rsidRPr="003971BD">
        <w:t>Новосибирского</w:t>
      </w:r>
      <w:r w:rsidR="003971BD" w:rsidRPr="003971BD">
        <w:t xml:space="preserve"> </w:t>
      </w:r>
      <w:r w:rsidRPr="003971BD">
        <w:t>района</w:t>
      </w:r>
      <w:r w:rsidR="003971BD" w:rsidRPr="003971BD">
        <w:t xml:space="preserve"> </w:t>
      </w:r>
      <w:r w:rsidRPr="003971BD">
        <w:t>поступают</w:t>
      </w:r>
      <w:r w:rsidR="003971BD" w:rsidRPr="003971BD">
        <w:t xml:space="preserve"> </w:t>
      </w:r>
      <w:r w:rsidRPr="003971BD">
        <w:t>неравномерно.</w:t>
      </w:r>
      <w:r w:rsidR="003971BD" w:rsidRPr="003971BD">
        <w:t xml:space="preserve"> </w:t>
      </w:r>
      <w:r w:rsidRPr="003971BD">
        <w:t>Следовательно,</w:t>
      </w:r>
      <w:r w:rsidR="003971BD" w:rsidRPr="003971BD">
        <w:t xml:space="preserve"> </w:t>
      </w:r>
      <w:r w:rsidRPr="003971BD">
        <w:t>затруднено</w:t>
      </w:r>
      <w:r w:rsidR="003971BD" w:rsidRPr="003971BD">
        <w:t xml:space="preserve"> </w:t>
      </w:r>
      <w:r w:rsidRPr="003971BD">
        <w:t>эффективное</w:t>
      </w:r>
      <w:r w:rsidR="003971BD" w:rsidRPr="003971BD">
        <w:t xml:space="preserve"> </w:t>
      </w:r>
      <w:r w:rsidRPr="003971BD">
        <w:t>планирование</w:t>
      </w:r>
      <w:r w:rsidR="003971BD" w:rsidRPr="003971BD">
        <w:t xml:space="preserve"> </w:t>
      </w:r>
      <w:r w:rsidRPr="003971BD">
        <w:t>доходной</w:t>
      </w:r>
      <w:r w:rsidR="003971BD" w:rsidRPr="003971BD">
        <w:t xml:space="preserve"> </w:t>
      </w:r>
      <w:r w:rsidRPr="003971BD">
        <w:t>части</w:t>
      </w:r>
      <w:r w:rsidR="003971BD" w:rsidRPr="003971BD">
        <w:t xml:space="preserve"> </w:t>
      </w:r>
      <w:r w:rsidRPr="003971BD">
        <w:t>бюджета.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ведь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ресурсы</w:t>
      </w:r>
      <w:r w:rsidR="003971BD" w:rsidRPr="003971BD">
        <w:t xml:space="preserve"> </w:t>
      </w:r>
      <w:r w:rsidRPr="003971BD">
        <w:t>должны</w:t>
      </w:r>
      <w:r w:rsidR="003971BD" w:rsidRPr="003971BD">
        <w:t xml:space="preserve"> </w:t>
      </w:r>
      <w:r w:rsidRPr="003971BD">
        <w:t>являться</w:t>
      </w:r>
      <w:r w:rsidR="003971BD" w:rsidRPr="003971BD">
        <w:t xml:space="preserve"> </w:t>
      </w:r>
      <w:r w:rsidRPr="003971BD">
        <w:t>основой</w:t>
      </w:r>
      <w:r w:rsidR="003971BD" w:rsidRPr="003971BD">
        <w:t xml:space="preserve"> </w:t>
      </w:r>
      <w:r w:rsidRPr="003971BD">
        <w:t>независимости</w:t>
      </w:r>
      <w:r w:rsidR="003971BD" w:rsidRPr="003971BD">
        <w:t xml:space="preserve"> </w:t>
      </w:r>
      <w:r w:rsidRPr="003971BD">
        <w:t>муниципального</w:t>
      </w:r>
      <w:r w:rsidR="003971BD" w:rsidRPr="003971BD">
        <w:t xml:space="preserve"> </w:t>
      </w:r>
      <w:r w:rsidRPr="003971BD">
        <w:t>образования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части</w:t>
      </w:r>
      <w:r w:rsidR="003971BD" w:rsidRPr="003971BD">
        <w:t xml:space="preserve"> </w:t>
      </w:r>
      <w:r w:rsidRPr="003971BD">
        <w:t>собственного</w:t>
      </w:r>
      <w:r w:rsidR="003971BD" w:rsidRPr="003971BD">
        <w:t xml:space="preserve"> </w:t>
      </w:r>
      <w:r w:rsidRPr="003971BD">
        <w:t>финансирования.</w:t>
      </w:r>
    </w:p>
    <w:p w:rsidR="00045BA0" w:rsidRDefault="00045BA0" w:rsidP="003971BD">
      <w:pPr>
        <w:tabs>
          <w:tab w:val="left" w:pos="726"/>
        </w:tabs>
      </w:pPr>
    </w:p>
    <w:p w:rsidR="00755F77" w:rsidRPr="003971BD" w:rsidRDefault="00755F77" w:rsidP="00045BA0">
      <w:pPr>
        <w:tabs>
          <w:tab w:val="left" w:pos="726"/>
        </w:tabs>
        <w:ind w:left="709" w:firstLine="0"/>
      </w:pPr>
      <w:r w:rsidRPr="003971BD">
        <w:t>Таблица</w:t>
      </w:r>
      <w:r w:rsidR="003971BD" w:rsidRPr="003971BD">
        <w:t xml:space="preserve"> </w:t>
      </w:r>
      <w:r w:rsidR="00327E7B" w:rsidRPr="003971BD">
        <w:t>3.</w:t>
      </w:r>
      <w:r w:rsidR="00212085" w:rsidRPr="003971BD">
        <w:t>2</w:t>
      </w:r>
      <w:r w:rsidR="003971BD" w:rsidRPr="003971BD">
        <w:t xml:space="preserve"> - </w:t>
      </w:r>
      <w:r w:rsidRPr="003971BD">
        <w:t>Доля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налога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бюджете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</w:t>
      </w:r>
      <w:r w:rsidR="003971BD" w:rsidRPr="003971BD">
        <w:t xml:space="preserve"> </w:t>
      </w:r>
      <w:r w:rsidRPr="003971BD">
        <w:t>Новосибирского</w:t>
      </w:r>
      <w:r w:rsidR="003971BD" w:rsidRPr="003971BD">
        <w:t xml:space="preserve"> </w:t>
      </w:r>
      <w:r w:rsidRPr="003971BD">
        <w:t>района</w:t>
      </w:r>
      <w:r w:rsidR="00045BA0">
        <w:t xml:space="preserve"> в</w:t>
      </w:r>
      <w:r w:rsidR="003971BD" w:rsidRPr="003971BD">
        <w:t xml:space="preserve"> </w:t>
      </w:r>
      <w:r w:rsidRPr="003971BD">
        <w:t>тыс.</w:t>
      </w:r>
      <w:r w:rsidR="003971BD" w:rsidRPr="003971BD">
        <w:t xml:space="preserve"> </w:t>
      </w:r>
      <w:r w:rsidRPr="003971BD">
        <w:t>руб.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032"/>
        <w:gridCol w:w="935"/>
        <w:gridCol w:w="912"/>
        <w:gridCol w:w="912"/>
        <w:gridCol w:w="974"/>
        <w:gridCol w:w="975"/>
        <w:gridCol w:w="1305"/>
      </w:tblGrid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DA0422" w:rsidRPr="003971BD" w:rsidRDefault="00DA0422" w:rsidP="00045BA0">
            <w:pPr>
              <w:pStyle w:val="afa"/>
            </w:pPr>
            <w:r w:rsidRPr="003971BD">
              <w:t>Наименование</w:t>
            </w:r>
            <w:r w:rsidR="003971BD" w:rsidRPr="003971BD">
              <w:t xml:space="preserve"> </w:t>
            </w:r>
            <w:r w:rsidRPr="003971BD">
              <w:t>муниципального</w:t>
            </w:r>
            <w:r w:rsidR="003971BD" w:rsidRPr="003971BD">
              <w:t xml:space="preserve"> </w:t>
            </w:r>
            <w:r w:rsidRPr="003971BD">
              <w:t>образования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DA0422" w:rsidRPr="003971BD" w:rsidRDefault="00DA0422" w:rsidP="00045BA0">
            <w:pPr>
              <w:pStyle w:val="afa"/>
            </w:pPr>
            <w:r w:rsidRPr="003971BD">
              <w:t>Всего,</w:t>
            </w:r>
            <w:r w:rsidR="003971BD" w:rsidRPr="003971BD">
              <w:t xml:space="preserve"> </w:t>
            </w:r>
            <w:r w:rsidRPr="003971BD">
              <w:t>тыс.</w:t>
            </w:r>
            <w:r w:rsidR="003971BD" w:rsidRPr="003971BD">
              <w:t xml:space="preserve"> </w:t>
            </w:r>
            <w:r w:rsidRPr="003971BD">
              <w:t>руб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DA0422" w:rsidRPr="003971BD" w:rsidRDefault="00DA0422" w:rsidP="00045BA0">
            <w:pPr>
              <w:pStyle w:val="afa"/>
            </w:pPr>
            <w:r w:rsidRPr="003971BD">
              <w:t>Земельный</w:t>
            </w:r>
            <w:r w:rsidR="003971BD" w:rsidRPr="003971BD">
              <w:t xml:space="preserve"> </w:t>
            </w:r>
            <w:r w:rsidRPr="003971BD">
              <w:t>налог,</w:t>
            </w:r>
            <w:r w:rsidR="003971BD" w:rsidRPr="003971BD">
              <w:t xml:space="preserve"> </w:t>
            </w:r>
            <w:r w:rsidRPr="003971BD">
              <w:t>тыс.</w:t>
            </w:r>
            <w:r w:rsidR="003971BD" w:rsidRPr="003971BD">
              <w:t xml:space="preserve"> </w:t>
            </w:r>
            <w:r w:rsidRPr="003971BD">
              <w:t>руб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DA0422" w:rsidRPr="003971BD" w:rsidRDefault="00DA0422" w:rsidP="00045BA0">
            <w:pPr>
              <w:pStyle w:val="afa"/>
            </w:pPr>
            <w:r w:rsidRPr="003971BD">
              <w:t>Доля</w:t>
            </w:r>
            <w:r w:rsidR="003971BD" w:rsidRPr="003971BD">
              <w:t xml:space="preserve"> </w:t>
            </w:r>
            <w:r w:rsidRPr="003971BD">
              <w:t>земельного</w:t>
            </w:r>
            <w:r w:rsidR="003971BD" w:rsidRPr="003971BD">
              <w:t xml:space="preserve"> </w:t>
            </w:r>
            <w:r w:rsidRPr="003971BD">
              <w:t>налога</w:t>
            </w:r>
            <w:r w:rsidR="003971BD" w:rsidRPr="003971BD">
              <w:t xml:space="preserve"> </w:t>
            </w:r>
            <w:r w:rsidRPr="003971BD">
              <w:t>в</w:t>
            </w:r>
            <w:r w:rsidR="003971BD" w:rsidRPr="003971BD">
              <w:t xml:space="preserve"> </w:t>
            </w:r>
            <w:r w:rsidRPr="003971BD">
              <w:t>общем</w:t>
            </w:r>
            <w:r w:rsidR="003971BD" w:rsidRPr="003971BD">
              <w:t xml:space="preserve"> </w:t>
            </w:r>
            <w:r w:rsidRPr="003971BD">
              <w:t>бюджете</w:t>
            </w:r>
            <w:r w:rsidR="003971BD" w:rsidRPr="003971BD">
              <w:t xml:space="preserve"> </w:t>
            </w:r>
            <w:r w:rsidRPr="003971BD">
              <w:t>муниципального</w:t>
            </w:r>
            <w:r w:rsidR="003971BD" w:rsidRPr="003971BD">
              <w:t xml:space="preserve"> </w:t>
            </w:r>
            <w:r w:rsidRPr="003971BD">
              <w:t>образования,</w:t>
            </w:r>
            <w:r w:rsidR="003971BD" w:rsidRPr="003971BD">
              <w:t xml:space="preserve"> </w:t>
            </w:r>
            <w:r w:rsidR="000F570C" w:rsidRPr="003971BD">
              <w:t>%</w:t>
            </w:r>
          </w:p>
        </w:tc>
        <w:tc>
          <w:tcPr>
            <w:tcW w:w="1305" w:type="dxa"/>
            <w:shd w:val="clear" w:color="auto" w:fill="auto"/>
          </w:tcPr>
          <w:p w:rsidR="00DA0422" w:rsidRPr="003971BD" w:rsidRDefault="000F570C" w:rsidP="00045BA0">
            <w:pPr>
              <w:pStyle w:val="afa"/>
            </w:pPr>
            <w:r w:rsidRPr="003971BD">
              <w:t>Земельный</w:t>
            </w:r>
            <w:r w:rsidR="003971BD" w:rsidRPr="003971BD">
              <w:t xml:space="preserve"> </w:t>
            </w:r>
            <w:r w:rsidRPr="003971BD">
              <w:t>налог</w:t>
            </w:r>
            <w:r w:rsidR="003971BD" w:rsidRPr="003971BD">
              <w:t xml:space="preserve"> </w:t>
            </w:r>
            <w:r w:rsidRPr="003971BD">
              <w:t>2007</w:t>
            </w:r>
            <w:r w:rsidR="003971BD" w:rsidRPr="003971BD">
              <w:t xml:space="preserve"> </w:t>
            </w:r>
            <w:r w:rsidRPr="003971BD">
              <w:t>года</w:t>
            </w:r>
            <w:r w:rsidR="003971BD" w:rsidRPr="003971BD">
              <w:t xml:space="preserve"> </w:t>
            </w:r>
            <w:r w:rsidRPr="003971BD">
              <w:t>к</w:t>
            </w:r>
            <w:r w:rsidR="003971BD" w:rsidRPr="003971BD">
              <w:t xml:space="preserve"> </w:t>
            </w:r>
            <w:r w:rsidRPr="003971BD">
              <w:t>2006</w:t>
            </w:r>
            <w:r w:rsidR="003971BD" w:rsidRPr="003971BD">
              <w:t xml:space="preserve"> </w:t>
            </w:r>
            <w:r w:rsidRPr="003971BD">
              <w:t>году</w:t>
            </w:r>
          </w:p>
        </w:tc>
      </w:tr>
      <w:tr w:rsidR="00332338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2006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2007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2006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2007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2006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2007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3971BD" w:rsidP="00045BA0">
            <w:pPr>
              <w:pStyle w:val="afa"/>
            </w:pPr>
            <w:r w:rsidRPr="003971BD">
              <w:t xml:space="preserve"> </w:t>
            </w:r>
          </w:p>
        </w:tc>
      </w:tr>
      <w:tr w:rsidR="00C8420A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1</w:t>
            </w:r>
          </w:p>
        </w:tc>
        <w:tc>
          <w:tcPr>
            <w:tcW w:w="1032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2</w:t>
            </w:r>
          </w:p>
        </w:tc>
        <w:tc>
          <w:tcPr>
            <w:tcW w:w="935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3</w:t>
            </w:r>
          </w:p>
        </w:tc>
        <w:tc>
          <w:tcPr>
            <w:tcW w:w="912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4</w:t>
            </w:r>
          </w:p>
        </w:tc>
        <w:tc>
          <w:tcPr>
            <w:tcW w:w="912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5</w:t>
            </w:r>
          </w:p>
        </w:tc>
        <w:tc>
          <w:tcPr>
            <w:tcW w:w="974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6</w:t>
            </w:r>
          </w:p>
        </w:tc>
        <w:tc>
          <w:tcPr>
            <w:tcW w:w="975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7</w:t>
            </w:r>
          </w:p>
        </w:tc>
        <w:tc>
          <w:tcPr>
            <w:tcW w:w="1305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8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Барышевский</w:t>
            </w:r>
            <w:r w:rsidR="003971BD" w:rsidRPr="003971BD">
              <w:t xml:space="preserve"> 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26301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18340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1783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2092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6,8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11,4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1,17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Березовский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7779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7511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406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352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5,2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4,7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0,87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Боровской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8044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15411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382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627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4,7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4,1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1,64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Верх-Тулинский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27807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21495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752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948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2,7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4,4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1,26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Каменский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5598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9329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182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207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3,3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2,2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1,14</w:t>
            </w:r>
          </w:p>
        </w:tc>
      </w:tr>
      <w:tr w:rsidR="002F3F6D" w:rsidRPr="003971BD" w:rsidTr="007440C4">
        <w:trPr>
          <w:trHeight w:val="415"/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р.п.</w:t>
            </w:r>
            <w:r w:rsidR="003971BD" w:rsidRPr="003971BD">
              <w:t xml:space="preserve"> </w:t>
            </w:r>
            <w:r w:rsidRPr="003971BD">
              <w:t>Краснообск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33237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41627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4849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3778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14,6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9,1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0,78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Криводановский</w:t>
            </w:r>
            <w:r w:rsidR="003971BD" w:rsidRPr="003971BD">
              <w:t xml:space="preserve"> 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14350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32640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1218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1111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8,5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3,4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0,91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Кубовинский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12344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12536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535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3258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4,3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26,0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6,09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Кудряшовский</w:t>
            </w:r>
            <w:r w:rsidR="003971BD" w:rsidRPr="003971BD">
              <w:t xml:space="preserve"> 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26699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21026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935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915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3,5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4,4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0,98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Мичуринский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15442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17884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213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588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1,4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3,3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2,76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Морской</w:t>
            </w:r>
            <w:r w:rsidR="003971BD" w:rsidRPr="003971BD">
              <w:t xml:space="preserve"> 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10525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18406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331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345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3,1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1,9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1,04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Мочищенский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6388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13910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2486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3118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38,9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22,4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1,25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Новолуговской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11204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12812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248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509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2,2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4,0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2,05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Плотниковский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2690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4208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213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311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7,9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7,4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1,46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Раздольненский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8736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10927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342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457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3,9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4,2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1,34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Станционный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31187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24914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1217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1831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3,9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7,3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1,50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Толмачевский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12613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25326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536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10576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4,2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41,8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19,73</w:t>
            </w:r>
          </w:p>
        </w:tc>
      </w:tr>
      <w:tr w:rsidR="002F3F6D" w:rsidRPr="003971BD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Ярковский</w:t>
            </w:r>
          </w:p>
        </w:tc>
        <w:tc>
          <w:tcPr>
            <w:tcW w:w="103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7592</w:t>
            </w:r>
          </w:p>
        </w:tc>
        <w:tc>
          <w:tcPr>
            <w:tcW w:w="93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12621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319</w:t>
            </w:r>
          </w:p>
        </w:tc>
        <w:tc>
          <w:tcPr>
            <w:tcW w:w="912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750</w:t>
            </w:r>
          </w:p>
        </w:tc>
        <w:tc>
          <w:tcPr>
            <w:tcW w:w="974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4,2</w:t>
            </w:r>
          </w:p>
        </w:tc>
        <w:tc>
          <w:tcPr>
            <w:tcW w:w="97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5,9</w:t>
            </w:r>
          </w:p>
        </w:tc>
        <w:tc>
          <w:tcPr>
            <w:tcW w:w="1305" w:type="dxa"/>
            <w:shd w:val="clear" w:color="auto" w:fill="auto"/>
          </w:tcPr>
          <w:p w:rsidR="002F3F6D" w:rsidRPr="003971BD" w:rsidRDefault="002F3F6D" w:rsidP="00045BA0">
            <w:pPr>
              <w:pStyle w:val="afa"/>
            </w:pPr>
            <w:r w:rsidRPr="003971BD">
              <w:t>2,35</w:t>
            </w:r>
          </w:p>
        </w:tc>
      </w:tr>
      <w:tr w:rsidR="00332338" w:rsidRPr="007440C4" w:rsidTr="007440C4">
        <w:trPr>
          <w:jc w:val="center"/>
        </w:trPr>
        <w:tc>
          <w:tcPr>
            <w:tcW w:w="2047" w:type="dxa"/>
            <w:shd w:val="clear" w:color="auto" w:fill="auto"/>
          </w:tcPr>
          <w:p w:rsidR="00332338" w:rsidRPr="007440C4" w:rsidRDefault="00332338" w:rsidP="00045BA0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Итого</w:t>
            </w:r>
          </w:p>
        </w:tc>
        <w:tc>
          <w:tcPr>
            <w:tcW w:w="1032" w:type="dxa"/>
            <w:shd w:val="clear" w:color="auto" w:fill="auto"/>
          </w:tcPr>
          <w:p w:rsidR="00332338" w:rsidRPr="007440C4" w:rsidRDefault="00332338" w:rsidP="00045BA0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268536</w:t>
            </w:r>
          </w:p>
        </w:tc>
        <w:tc>
          <w:tcPr>
            <w:tcW w:w="935" w:type="dxa"/>
            <w:shd w:val="clear" w:color="auto" w:fill="auto"/>
          </w:tcPr>
          <w:p w:rsidR="00332338" w:rsidRPr="007440C4" w:rsidRDefault="00332338" w:rsidP="00045BA0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320923</w:t>
            </w:r>
          </w:p>
        </w:tc>
        <w:tc>
          <w:tcPr>
            <w:tcW w:w="912" w:type="dxa"/>
            <w:shd w:val="clear" w:color="auto" w:fill="auto"/>
          </w:tcPr>
          <w:p w:rsidR="00332338" w:rsidRPr="007440C4" w:rsidRDefault="00332338" w:rsidP="00045BA0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16947</w:t>
            </w:r>
          </w:p>
        </w:tc>
        <w:tc>
          <w:tcPr>
            <w:tcW w:w="912" w:type="dxa"/>
            <w:shd w:val="clear" w:color="auto" w:fill="auto"/>
          </w:tcPr>
          <w:p w:rsidR="00332338" w:rsidRPr="007440C4" w:rsidRDefault="00332338" w:rsidP="00045BA0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33780</w:t>
            </w:r>
          </w:p>
        </w:tc>
        <w:tc>
          <w:tcPr>
            <w:tcW w:w="974" w:type="dxa"/>
            <w:shd w:val="clear" w:color="auto" w:fill="auto"/>
          </w:tcPr>
          <w:p w:rsidR="00332338" w:rsidRPr="007440C4" w:rsidRDefault="00332338" w:rsidP="00045BA0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6,3</w:t>
            </w:r>
          </w:p>
        </w:tc>
        <w:tc>
          <w:tcPr>
            <w:tcW w:w="975" w:type="dxa"/>
            <w:shd w:val="clear" w:color="auto" w:fill="auto"/>
          </w:tcPr>
          <w:p w:rsidR="00332338" w:rsidRPr="007440C4" w:rsidRDefault="00332338" w:rsidP="00045BA0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10,5</w:t>
            </w:r>
          </w:p>
        </w:tc>
        <w:tc>
          <w:tcPr>
            <w:tcW w:w="1305" w:type="dxa"/>
            <w:shd w:val="clear" w:color="auto" w:fill="auto"/>
          </w:tcPr>
          <w:p w:rsidR="00332338" w:rsidRPr="007440C4" w:rsidRDefault="00332338" w:rsidP="00045BA0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1,99</w:t>
            </w:r>
          </w:p>
        </w:tc>
      </w:tr>
    </w:tbl>
    <w:p w:rsidR="008E60E6" w:rsidRPr="003971BD" w:rsidRDefault="008E60E6" w:rsidP="003971BD">
      <w:pPr>
        <w:tabs>
          <w:tab w:val="left" w:pos="726"/>
        </w:tabs>
      </w:pPr>
    </w:p>
    <w:p w:rsidR="003971BD" w:rsidRPr="003971BD" w:rsidRDefault="002E1D45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представленной</w:t>
      </w:r>
      <w:r w:rsidR="003971BD" w:rsidRPr="003971BD">
        <w:t xml:space="preserve"> </w:t>
      </w:r>
      <w:r w:rsidRPr="003971BD">
        <w:t>ниже</w:t>
      </w:r>
      <w:r w:rsidR="003971BD" w:rsidRPr="003971BD">
        <w:t xml:space="preserve"> </w:t>
      </w:r>
      <w:r w:rsidRPr="003971BD">
        <w:t>таблице</w:t>
      </w:r>
      <w:r w:rsidR="003971BD" w:rsidRPr="003971BD">
        <w:t xml:space="preserve"> </w:t>
      </w:r>
      <w:r w:rsidR="00327E7B" w:rsidRPr="003971BD">
        <w:t>3.</w:t>
      </w:r>
      <w:r w:rsidR="00212085" w:rsidRPr="003971BD">
        <w:t>3</w:t>
      </w:r>
      <w:r w:rsidR="003971BD" w:rsidRPr="003971BD">
        <w:t xml:space="preserve"> </w:t>
      </w:r>
      <w:r w:rsidRPr="003971BD">
        <w:t>приведены</w:t>
      </w:r>
      <w:r w:rsidR="003971BD" w:rsidRPr="003971BD">
        <w:t xml:space="preserve"> </w:t>
      </w:r>
      <w:r w:rsidRPr="003971BD">
        <w:t>сведения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продаже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3971BD" w:rsidRPr="003971BD">
        <w:t xml:space="preserve"> </w:t>
      </w:r>
      <w:r w:rsidRPr="003971BD">
        <w:t>находящихся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до</w:t>
      </w:r>
      <w:r w:rsidR="003971BD" w:rsidRPr="003971BD">
        <w:t xml:space="preserve"> </w:t>
      </w:r>
      <w:r w:rsidRPr="003971BD">
        <w:t>разграничения</w:t>
      </w:r>
      <w:r w:rsidR="00151511" w:rsidRPr="003971BD">
        <w:t>,</w:t>
      </w:r>
      <w:r w:rsidR="003971BD" w:rsidRPr="003971BD">
        <w:t xml:space="preserve"> </w:t>
      </w:r>
      <w:r w:rsidR="00151511" w:rsidRPr="003971BD">
        <w:t>о</w:t>
      </w:r>
      <w:r w:rsidR="003971BD" w:rsidRPr="003971BD">
        <w:t xml:space="preserve"> </w:t>
      </w:r>
      <w:r w:rsidR="00151511" w:rsidRPr="003971BD">
        <w:t>количестве</w:t>
      </w:r>
      <w:r w:rsidR="003971BD" w:rsidRPr="003971BD">
        <w:t xml:space="preserve"> </w:t>
      </w:r>
      <w:r w:rsidR="00151511" w:rsidRPr="003971BD">
        <w:t>заключенных</w:t>
      </w:r>
      <w:r w:rsidR="003971BD" w:rsidRPr="003971BD">
        <w:t xml:space="preserve"> </w:t>
      </w:r>
      <w:r w:rsidR="00151511" w:rsidRPr="003971BD">
        <w:t>договоров</w:t>
      </w:r>
      <w:r w:rsidR="003971BD" w:rsidRPr="003971BD">
        <w:t xml:space="preserve"> </w:t>
      </w:r>
      <w:r w:rsidR="00151511" w:rsidRPr="003971BD">
        <w:t>купли-продажи,</w:t>
      </w:r>
      <w:r w:rsidR="003971BD" w:rsidRPr="003971BD">
        <w:t xml:space="preserve"> </w:t>
      </w:r>
      <w:r w:rsidR="00151511" w:rsidRPr="003971BD">
        <w:t>о</w:t>
      </w:r>
      <w:r w:rsidR="003971BD" w:rsidRPr="003971BD">
        <w:t xml:space="preserve"> </w:t>
      </w:r>
      <w:r w:rsidR="00151511" w:rsidRPr="003971BD">
        <w:t>площади</w:t>
      </w:r>
      <w:r w:rsidR="003971BD" w:rsidRPr="003971BD">
        <w:t xml:space="preserve"> </w:t>
      </w:r>
      <w:r w:rsidR="00151511" w:rsidRPr="003971BD">
        <w:t>земельных</w:t>
      </w:r>
      <w:r w:rsidR="003971BD" w:rsidRPr="003971BD">
        <w:t xml:space="preserve"> </w:t>
      </w:r>
      <w:r w:rsidR="00151511" w:rsidRPr="003971BD">
        <w:t>участков,</w:t>
      </w:r>
      <w:r w:rsidR="003971BD" w:rsidRPr="003971BD">
        <w:t xml:space="preserve"> </w:t>
      </w:r>
      <w:r w:rsidR="00151511" w:rsidRPr="003971BD">
        <w:t>а</w:t>
      </w:r>
      <w:r w:rsidR="003971BD" w:rsidRPr="003971BD">
        <w:t xml:space="preserve"> </w:t>
      </w:r>
      <w:r w:rsidR="00151511" w:rsidRPr="003971BD">
        <w:t>также</w:t>
      </w:r>
      <w:r w:rsidR="003971BD" w:rsidRPr="003971BD">
        <w:t xml:space="preserve"> </w:t>
      </w:r>
      <w:r w:rsidR="00151511" w:rsidRPr="003971BD">
        <w:t>об</w:t>
      </w:r>
      <w:r w:rsidR="003971BD" w:rsidRPr="003971BD">
        <w:t xml:space="preserve"> </w:t>
      </w:r>
      <w:r w:rsidR="00151511" w:rsidRPr="003971BD">
        <w:t>общей</w:t>
      </w:r>
      <w:r w:rsidR="003971BD" w:rsidRPr="003971BD">
        <w:t xml:space="preserve"> </w:t>
      </w:r>
      <w:r w:rsidR="00151511" w:rsidRPr="003971BD">
        <w:t>стоимости</w:t>
      </w:r>
      <w:r w:rsidR="003971BD" w:rsidRPr="003971BD">
        <w:t xml:space="preserve"> </w:t>
      </w:r>
      <w:r w:rsidR="00151511" w:rsidRPr="003971BD">
        <w:t>земельных</w:t>
      </w:r>
      <w:r w:rsidR="003971BD" w:rsidRPr="003971BD">
        <w:t xml:space="preserve"> </w:t>
      </w:r>
      <w:r w:rsidR="00151511" w:rsidRPr="003971BD">
        <w:t>участков</w:t>
      </w:r>
      <w:r w:rsidRPr="003971BD">
        <w:t>.</w:t>
      </w:r>
    </w:p>
    <w:p w:rsidR="00045BA0" w:rsidRDefault="00045BA0" w:rsidP="003971BD">
      <w:pPr>
        <w:tabs>
          <w:tab w:val="left" w:pos="726"/>
        </w:tabs>
      </w:pPr>
    </w:p>
    <w:p w:rsidR="002E1D45" w:rsidRPr="003971BD" w:rsidRDefault="002E1D45" w:rsidP="00045BA0">
      <w:pPr>
        <w:tabs>
          <w:tab w:val="left" w:pos="726"/>
        </w:tabs>
        <w:ind w:left="709" w:firstLine="0"/>
      </w:pPr>
      <w:r w:rsidRPr="003971BD">
        <w:t>Таблица</w:t>
      </w:r>
      <w:r w:rsidR="003971BD" w:rsidRPr="003971BD">
        <w:t xml:space="preserve"> </w:t>
      </w:r>
      <w:r w:rsidR="00327E7B" w:rsidRPr="003971BD">
        <w:t>3.</w:t>
      </w:r>
      <w:r w:rsidR="00212085" w:rsidRPr="003971BD">
        <w:t>3</w:t>
      </w:r>
      <w:r w:rsidR="003971BD" w:rsidRPr="003971BD">
        <w:t xml:space="preserve"> - </w:t>
      </w:r>
      <w:r w:rsidRPr="003971BD">
        <w:t>Сведения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продаже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участков,</w:t>
      </w:r>
      <w:r w:rsidR="00045BA0">
        <w:t xml:space="preserve"> </w:t>
      </w:r>
      <w:r w:rsidRPr="003971BD">
        <w:t>находящихся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до</w:t>
      </w:r>
      <w:r w:rsidR="003971BD" w:rsidRPr="003971BD">
        <w:t xml:space="preserve"> </w:t>
      </w:r>
      <w:r w:rsidRPr="003971BD">
        <w:t>разграничения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701"/>
        <w:gridCol w:w="701"/>
        <w:gridCol w:w="701"/>
        <w:gridCol w:w="875"/>
        <w:gridCol w:w="875"/>
        <w:gridCol w:w="1048"/>
        <w:gridCol w:w="875"/>
        <w:gridCol w:w="875"/>
        <w:gridCol w:w="875"/>
      </w:tblGrid>
      <w:tr w:rsidR="00231CDF" w:rsidRPr="003971BD" w:rsidTr="007440C4">
        <w:trPr>
          <w:trHeight w:val="1001"/>
          <w:jc w:val="center"/>
        </w:trPr>
        <w:tc>
          <w:tcPr>
            <w:tcW w:w="1566" w:type="dxa"/>
            <w:vMerge w:val="restart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Земельные</w:t>
            </w:r>
            <w:r w:rsidR="003971BD" w:rsidRPr="003971BD">
              <w:t xml:space="preserve"> </w:t>
            </w:r>
            <w:r w:rsidRPr="003971BD">
              <w:t>участки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Количество</w:t>
            </w:r>
            <w:r w:rsidR="003971BD" w:rsidRPr="003971BD">
              <w:t xml:space="preserve"> </w:t>
            </w:r>
            <w:r w:rsidRPr="003971BD">
              <w:t>заключенных</w:t>
            </w:r>
            <w:r w:rsidR="003971BD" w:rsidRPr="003971BD">
              <w:t xml:space="preserve"> </w:t>
            </w:r>
            <w:r w:rsidRPr="003971BD">
              <w:t>договоров</w:t>
            </w:r>
            <w:r w:rsidR="003971BD" w:rsidRPr="003971BD">
              <w:t xml:space="preserve"> </w:t>
            </w:r>
            <w:r w:rsidRPr="003971BD">
              <w:t>купли-продажи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Площадь</w:t>
            </w:r>
            <w:r w:rsidR="003971BD" w:rsidRPr="003971BD">
              <w:t xml:space="preserve"> </w:t>
            </w:r>
            <w:r w:rsidRPr="003971BD">
              <w:t>земельных</w:t>
            </w:r>
            <w:r w:rsidR="003971BD" w:rsidRPr="003971BD">
              <w:t xml:space="preserve"> </w:t>
            </w:r>
            <w:r w:rsidRPr="003971BD">
              <w:t>участков,</w:t>
            </w:r>
            <w:r w:rsidR="003971BD" w:rsidRPr="003971BD">
              <w:t xml:space="preserve"> </w:t>
            </w:r>
            <w:r w:rsidRPr="003971BD">
              <w:t>тыс.</w:t>
            </w:r>
            <w:r w:rsidR="003971BD" w:rsidRPr="003971BD">
              <w:t xml:space="preserve"> </w:t>
            </w:r>
            <w:r w:rsidRPr="003971BD">
              <w:t>кв.</w:t>
            </w:r>
            <w:r w:rsidR="003971BD" w:rsidRPr="003971BD">
              <w:t xml:space="preserve"> </w:t>
            </w:r>
            <w:r w:rsidRPr="003971BD">
              <w:t>м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Общая</w:t>
            </w:r>
            <w:r w:rsidR="003971BD" w:rsidRPr="003971BD">
              <w:t xml:space="preserve"> </w:t>
            </w:r>
            <w:r w:rsidRPr="003971BD">
              <w:t>стоимость</w:t>
            </w:r>
            <w:r w:rsidR="003971BD" w:rsidRPr="003971BD">
              <w:t xml:space="preserve"> </w:t>
            </w:r>
            <w:r w:rsidRPr="003971BD">
              <w:t>земельных</w:t>
            </w:r>
            <w:r w:rsidR="003971BD" w:rsidRPr="003971BD">
              <w:t xml:space="preserve"> </w:t>
            </w:r>
            <w:r w:rsidRPr="003971BD">
              <w:t>участков,</w:t>
            </w:r>
            <w:r w:rsidR="003971BD" w:rsidRPr="003971BD">
              <w:t xml:space="preserve"> </w:t>
            </w:r>
            <w:r w:rsidRPr="003971BD">
              <w:t>тыс.</w:t>
            </w:r>
            <w:r w:rsidR="003971BD" w:rsidRPr="003971BD">
              <w:t xml:space="preserve"> </w:t>
            </w:r>
            <w:r w:rsidRPr="003971BD">
              <w:t>руб</w:t>
            </w:r>
          </w:p>
        </w:tc>
      </w:tr>
      <w:tr w:rsidR="00952D6C" w:rsidRPr="003971BD" w:rsidTr="007440C4">
        <w:trPr>
          <w:trHeight w:val="1135"/>
          <w:jc w:val="center"/>
        </w:trPr>
        <w:tc>
          <w:tcPr>
            <w:tcW w:w="1566" w:type="dxa"/>
            <w:vMerge/>
            <w:shd w:val="clear" w:color="auto" w:fill="auto"/>
          </w:tcPr>
          <w:p w:rsidR="00231CDF" w:rsidRPr="003971BD" w:rsidRDefault="00231CDF" w:rsidP="00045BA0">
            <w:pPr>
              <w:pStyle w:val="afa"/>
            </w:pPr>
          </w:p>
        </w:tc>
        <w:tc>
          <w:tcPr>
            <w:tcW w:w="701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2005</w:t>
            </w:r>
          </w:p>
        </w:tc>
        <w:tc>
          <w:tcPr>
            <w:tcW w:w="701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2007</w:t>
            </w:r>
          </w:p>
        </w:tc>
        <w:tc>
          <w:tcPr>
            <w:tcW w:w="701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2008</w:t>
            </w:r>
          </w:p>
        </w:tc>
        <w:tc>
          <w:tcPr>
            <w:tcW w:w="875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2005</w:t>
            </w:r>
          </w:p>
        </w:tc>
        <w:tc>
          <w:tcPr>
            <w:tcW w:w="875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2007</w:t>
            </w:r>
          </w:p>
        </w:tc>
        <w:tc>
          <w:tcPr>
            <w:tcW w:w="1048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2008</w:t>
            </w:r>
          </w:p>
        </w:tc>
        <w:tc>
          <w:tcPr>
            <w:tcW w:w="875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2005</w:t>
            </w:r>
          </w:p>
        </w:tc>
        <w:tc>
          <w:tcPr>
            <w:tcW w:w="875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2007</w:t>
            </w:r>
          </w:p>
        </w:tc>
        <w:tc>
          <w:tcPr>
            <w:tcW w:w="875" w:type="dxa"/>
            <w:shd w:val="clear" w:color="auto" w:fill="auto"/>
          </w:tcPr>
          <w:p w:rsidR="00231CDF" w:rsidRPr="003971BD" w:rsidRDefault="00231CDF" w:rsidP="00045BA0">
            <w:pPr>
              <w:pStyle w:val="afa"/>
            </w:pPr>
            <w:r w:rsidRPr="003971BD">
              <w:t>2008</w:t>
            </w:r>
          </w:p>
        </w:tc>
      </w:tr>
      <w:tr w:rsidR="00C8420A" w:rsidRPr="003971BD" w:rsidTr="007440C4">
        <w:trPr>
          <w:trHeight w:val="437"/>
          <w:jc w:val="center"/>
        </w:trPr>
        <w:tc>
          <w:tcPr>
            <w:tcW w:w="1566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1</w:t>
            </w:r>
          </w:p>
        </w:tc>
        <w:tc>
          <w:tcPr>
            <w:tcW w:w="701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2</w:t>
            </w:r>
          </w:p>
        </w:tc>
        <w:tc>
          <w:tcPr>
            <w:tcW w:w="701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3</w:t>
            </w:r>
          </w:p>
        </w:tc>
        <w:tc>
          <w:tcPr>
            <w:tcW w:w="701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4</w:t>
            </w:r>
          </w:p>
        </w:tc>
        <w:tc>
          <w:tcPr>
            <w:tcW w:w="875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5</w:t>
            </w:r>
          </w:p>
        </w:tc>
        <w:tc>
          <w:tcPr>
            <w:tcW w:w="875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6</w:t>
            </w:r>
          </w:p>
        </w:tc>
        <w:tc>
          <w:tcPr>
            <w:tcW w:w="1048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7</w:t>
            </w:r>
          </w:p>
        </w:tc>
        <w:tc>
          <w:tcPr>
            <w:tcW w:w="875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8</w:t>
            </w:r>
          </w:p>
        </w:tc>
        <w:tc>
          <w:tcPr>
            <w:tcW w:w="875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9</w:t>
            </w:r>
          </w:p>
        </w:tc>
        <w:tc>
          <w:tcPr>
            <w:tcW w:w="875" w:type="dxa"/>
            <w:shd w:val="clear" w:color="auto" w:fill="auto"/>
          </w:tcPr>
          <w:p w:rsidR="00C8420A" w:rsidRPr="003971BD" w:rsidRDefault="00C8420A" w:rsidP="00045BA0">
            <w:pPr>
              <w:pStyle w:val="afa"/>
            </w:pPr>
            <w:r w:rsidRPr="003971BD">
              <w:t>10</w:t>
            </w:r>
          </w:p>
        </w:tc>
      </w:tr>
      <w:tr w:rsidR="00AF2218" w:rsidRPr="003971BD" w:rsidTr="007440C4">
        <w:trPr>
          <w:trHeight w:val="437"/>
          <w:jc w:val="center"/>
        </w:trPr>
        <w:tc>
          <w:tcPr>
            <w:tcW w:w="1566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для индивидуального жилищного строительства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80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46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0,0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113,3</w:t>
            </w:r>
          </w:p>
        </w:tc>
        <w:tc>
          <w:tcPr>
            <w:tcW w:w="1048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424,1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0,0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387,0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415,8</w:t>
            </w:r>
          </w:p>
        </w:tc>
      </w:tr>
      <w:tr w:rsidR="00AF2218" w:rsidRPr="003971BD" w:rsidTr="007440C4">
        <w:trPr>
          <w:trHeight w:val="437"/>
          <w:jc w:val="center"/>
        </w:trPr>
        <w:tc>
          <w:tcPr>
            <w:tcW w:w="1566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не для жилищного строительства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49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11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82,8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0,0</w:t>
            </w:r>
          </w:p>
        </w:tc>
        <w:tc>
          <w:tcPr>
            <w:tcW w:w="1048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3755,5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38,5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0,0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615,2</w:t>
            </w:r>
          </w:p>
        </w:tc>
      </w:tr>
      <w:tr w:rsidR="00AF2218" w:rsidRPr="003971BD" w:rsidTr="007440C4">
        <w:trPr>
          <w:trHeight w:val="437"/>
          <w:jc w:val="center"/>
        </w:trPr>
        <w:tc>
          <w:tcPr>
            <w:tcW w:w="1566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проданные собственникам зданий, строений, сооружений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374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130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308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826,6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903,9</w:t>
            </w:r>
          </w:p>
        </w:tc>
        <w:tc>
          <w:tcPr>
            <w:tcW w:w="1048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1019,5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6513,2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1659,5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2012,6</w:t>
            </w:r>
          </w:p>
        </w:tc>
      </w:tr>
      <w:tr w:rsidR="00AF2218" w:rsidRPr="003971BD" w:rsidTr="007440C4">
        <w:trPr>
          <w:trHeight w:val="437"/>
          <w:jc w:val="center"/>
        </w:trPr>
        <w:tc>
          <w:tcPr>
            <w:tcW w:w="1566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иные земельные участки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5</w:t>
            </w:r>
          </w:p>
        </w:tc>
        <w:tc>
          <w:tcPr>
            <w:tcW w:w="701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0,0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126,7</w:t>
            </w:r>
          </w:p>
        </w:tc>
        <w:tc>
          <w:tcPr>
            <w:tcW w:w="1048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0,0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0,0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3368,0</w:t>
            </w:r>
          </w:p>
        </w:tc>
        <w:tc>
          <w:tcPr>
            <w:tcW w:w="875" w:type="dxa"/>
            <w:shd w:val="clear" w:color="auto" w:fill="auto"/>
          </w:tcPr>
          <w:p w:rsidR="00AF2218" w:rsidRPr="003971BD" w:rsidRDefault="00AF2218" w:rsidP="00AF2218">
            <w:pPr>
              <w:pStyle w:val="afa"/>
            </w:pPr>
            <w:r w:rsidRPr="003971BD">
              <w:t>0,0</w:t>
            </w:r>
          </w:p>
        </w:tc>
      </w:tr>
      <w:tr w:rsidR="00AF2218" w:rsidRPr="003971BD" w:rsidTr="007440C4">
        <w:trPr>
          <w:trHeight w:val="437"/>
          <w:jc w:val="center"/>
        </w:trPr>
        <w:tc>
          <w:tcPr>
            <w:tcW w:w="1566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Итого</w:t>
            </w:r>
          </w:p>
        </w:tc>
        <w:tc>
          <w:tcPr>
            <w:tcW w:w="701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423</w:t>
            </w:r>
          </w:p>
        </w:tc>
        <w:tc>
          <w:tcPr>
            <w:tcW w:w="701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215</w:t>
            </w:r>
          </w:p>
        </w:tc>
        <w:tc>
          <w:tcPr>
            <w:tcW w:w="701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365</w:t>
            </w:r>
          </w:p>
        </w:tc>
        <w:tc>
          <w:tcPr>
            <w:tcW w:w="875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909,4</w:t>
            </w:r>
          </w:p>
        </w:tc>
        <w:tc>
          <w:tcPr>
            <w:tcW w:w="875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1144</w:t>
            </w:r>
          </w:p>
        </w:tc>
        <w:tc>
          <w:tcPr>
            <w:tcW w:w="1048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5199,1</w:t>
            </w:r>
          </w:p>
        </w:tc>
        <w:tc>
          <w:tcPr>
            <w:tcW w:w="875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6551,7</w:t>
            </w:r>
          </w:p>
        </w:tc>
        <w:tc>
          <w:tcPr>
            <w:tcW w:w="875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5414,4</w:t>
            </w:r>
          </w:p>
        </w:tc>
        <w:tc>
          <w:tcPr>
            <w:tcW w:w="875" w:type="dxa"/>
            <w:shd w:val="clear" w:color="auto" w:fill="auto"/>
          </w:tcPr>
          <w:p w:rsidR="00AF2218" w:rsidRPr="007440C4" w:rsidRDefault="00AF2218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3043,5</w:t>
            </w:r>
          </w:p>
        </w:tc>
      </w:tr>
    </w:tbl>
    <w:p w:rsidR="00C8420A" w:rsidRPr="003971BD" w:rsidRDefault="00C8420A" w:rsidP="003971BD">
      <w:pPr>
        <w:tabs>
          <w:tab w:val="left" w:pos="726"/>
        </w:tabs>
      </w:pPr>
    </w:p>
    <w:p w:rsidR="00326D9F" w:rsidRPr="003971BD" w:rsidRDefault="00326D9F" w:rsidP="003971BD">
      <w:pPr>
        <w:tabs>
          <w:tab w:val="left" w:pos="726"/>
        </w:tabs>
      </w:pPr>
      <w:r w:rsidRPr="003971BD">
        <w:t>Арендные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являются</w:t>
      </w:r>
      <w:r w:rsidR="003971BD" w:rsidRPr="003971BD">
        <w:t xml:space="preserve"> </w:t>
      </w:r>
      <w:r w:rsidRPr="003971BD">
        <w:t>одной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самых</w:t>
      </w:r>
      <w:r w:rsidR="003971BD" w:rsidRPr="003971BD">
        <w:t xml:space="preserve"> </w:t>
      </w:r>
      <w:r w:rsidRPr="003971BD">
        <w:t>эффективных</w:t>
      </w:r>
      <w:r w:rsidR="003971BD" w:rsidRPr="003971BD">
        <w:t xml:space="preserve"> </w:t>
      </w:r>
      <w:r w:rsidRPr="003971BD">
        <w:t>форм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России.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отсутствие</w:t>
      </w:r>
      <w:r w:rsidR="003971BD" w:rsidRPr="003971BD">
        <w:t xml:space="preserve"> </w:t>
      </w:r>
      <w:r w:rsidRPr="003971BD">
        <w:t>развитого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арендные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становятся</w:t>
      </w:r>
      <w:r w:rsidR="003971BD" w:rsidRPr="003971BD">
        <w:t xml:space="preserve"> </w:t>
      </w:r>
      <w:r w:rsidRPr="003971BD">
        <w:t>главным</w:t>
      </w:r>
      <w:r w:rsidR="003971BD" w:rsidRPr="003971BD">
        <w:t xml:space="preserve"> </w:t>
      </w:r>
      <w:r w:rsidRPr="003971BD">
        <w:t>инструментом</w:t>
      </w:r>
      <w:r w:rsidR="003971BD" w:rsidRPr="003971BD">
        <w:t xml:space="preserve"> </w:t>
      </w:r>
      <w:r w:rsidRPr="003971BD">
        <w:t>перераспределения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эффективно</w:t>
      </w:r>
      <w:r w:rsidR="003971BD" w:rsidRPr="003971BD">
        <w:t xml:space="preserve"> </w:t>
      </w:r>
      <w:r w:rsidRPr="003971BD">
        <w:t>хозяйствующим</w:t>
      </w:r>
      <w:r w:rsidR="003971BD" w:rsidRPr="003971BD">
        <w:t xml:space="preserve"> </w:t>
      </w:r>
      <w:r w:rsidRPr="003971BD">
        <w:t>товаропроизводителям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бережного,</w:t>
      </w:r>
      <w:r w:rsidR="003971BD" w:rsidRPr="003971BD">
        <w:t xml:space="preserve"> </w:t>
      </w:r>
      <w:r w:rsidRPr="003971BD">
        <w:t>рационального</w:t>
      </w:r>
      <w:r w:rsidR="003971BD" w:rsidRPr="003971BD">
        <w:t xml:space="preserve"> </w:t>
      </w:r>
      <w:r w:rsidRPr="003971BD">
        <w:t>ее</w:t>
      </w:r>
      <w:r w:rsidR="003971BD" w:rsidRPr="003971BD">
        <w:t xml:space="preserve"> </w:t>
      </w:r>
      <w:r w:rsidRPr="003971BD">
        <w:t>использования.</w:t>
      </w:r>
    </w:p>
    <w:p w:rsidR="002437CF" w:rsidRPr="003971BD" w:rsidRDefault="002437CF" w:rsidP="003971BD">
      <w:pPr>
        <w:tabs>
          <w:tab w:val="left" w:pos="726"/>
        </w:tabs>
      </w:pPr>
      <w:r w:rsidRPr="003971BD">
        <w:t>Сведения</w:t>
      </w:r>
      <w:r w:rsidR="003971BD" w:rsidRPr="003971BD">
        <w:t xml:space="preserve"> </w:t>
      </w:r>
      <w:r w:rsidRPr="003971BD">
        <w:t>об</w:t>
      </w:r>
      <w:r w:rsidR="003971BD" w:rsidRPr="003971BD">
        <w:t xml:space="preserve"> </w:t>
      </w:r>
      <w:r w:rsidRPr="003971BD">
        <w:t>арендной</w:t>
      </w:r>
      <w:r w:rsidR="003971BD" w:rsidRPr="003971BD">
        <w:t xml:space="preserve"> </w:t>
      </w:r>
      <w:r w:rsidRPr="003971BD">
        <w:t>плате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поступлениях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продажи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заключение</w:t>
      </w:r>
      <w:r w:rsidR="003971BD" w:rsidRPr="003971BD">
        <w:t xml:space="preserve"> </w:t>
      </w:r>
      <w:r w:rsidRPr="003971BD">
        <w:t>договоров</w:t>
      </w:r>
      <w:r w:rsidR="003971BD" w:rsidRPr="003971BD">
        <w:t xml:space="preserve"> </w:t>
      </w:r>
      <w:r w:rsidRPr="003971BD">
        <w:t>аренды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границах</w:t>
      </w:r>
      <w:r w:rsidR="003971BD" w:rsidRPr="003971BD">
        <w:t xml:space="preserve"> </w:t>
      </w:r>
      <w:r w:rsidRPr="003971BD">
        <w:t>Новосибирского</w:t>
      </w:r>
      <w:r w:rsidR="003971BD" w:rsidRPr="003971BD">
        <w:t xml:space="preserve"> </w:t>
      </w:r>
      <w:r w:rsidRPr="003971BD">
        <w:t>района</w:t>
      </w:r>
      <w:r w:rsidR="003971BD" w:rsidRPr="003971BD">
        <w:t xml:space="preserve"> </w:t>
      </w:r>
      <w:r w:rsidRPr="003971BD">
        <w:t>приведены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таблице</w:t>
      </w:r>
      <w:r w:rsidR="003971BD" w:rsidRPr="003971BD">
        <w:t xml:space="preserve"> </w:t>
      </w:r>
      <w:r w:rsidR="003971BD">
        <w:t xml:space="preserve">3.4 </w:t>
      </w:r>
      <w:r w:rsidRPr="003971BD">
        <w:t>Арендные</w:t>
      </w:r>
      <w:r w:rsidR="003971BD" w:rsidRPr="003971BD">
        <w:t xml:space="preserve"> </w:t>
      </w:r>
      <w:r w:rsidRPr="003971BD">
        <w:t>платежи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поступают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равных</w:t>
      </w:r>
      <w:r w:rsidR="003971BD" w:rsidRPr="003971BD">
        <w:t xml:space="preserve"> </w:t>
      </w:r>
      <w:r w:rsidRPr="003971BD">
        <w:t>частях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бюджеты</w:t>
      </w:r>
      <w:r w:rsidR="003971BD" w:rsidRPr="003971BD">
        <w:t xml:space="preserve"> </w:t>
      </w:r>
      <w:r w:rsidRPr="003971BD">
        <w:t>муниципального</w:t>
      </w:r>
      <w:r w:rsidR="003971BD" w:rsidRPr="003971BD">
        <w:t xml:space="preserve"> </w:t>
      </w:r>
      <w:r w:rsidRPr="003971BD">
        <w:t>района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муниципальных</w:t>
      </w:r>
      <w:r w:rsidR="003971BD" w:rsidRPr="003971BD">
        <w:t xml:space="preserve"> </w:t>
      </w:r>
      <w:r w:rsidRPr="003971BD">
        <w:t>образований</w:t>
      </w:r>
      <w:r w:rsidR="003971BD">
        <w:t xml:space="preserve"> (</w:t>
      </w:r>
      <w:r w:rsidRPr="003971BD">
        <w:t>сельсоветов</w:t>
      </w:r>
      <w:r w:rsidR="003971BD" w:rsidRPr="003971BD">
        <w:t xml:space="preserve">). </w:t>
      </w:r>
      <w:r w:rsidRPr="003971BD">
        <w:t>Как</w:t>
      </w:r>
      <w:r w:rsidR="003971BD" w:rsidRPr="003971BD">
        <w:t xml:space="preserve"> </w:t>
      </w:r>
      <w:r w:rsidRPr="003971BD">
        <w:t>видно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таблицы</w:t>
      </w:r>
      <w:r w:rsidR="003971BD" w:rsidRPr="003971BD">
        <w:t xml:space="preserve"> </w:t>
      </w:r>
      <w:r w:rsidR="00327E7B" w:rsidRPr="003971BD">
        <w:t>3.</w:t>
      </w:r>
      <w:r w:rsidR="00212085" w:rsidRPr="003971BD">
        <w:t>4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2008</w:t>
      </w:r>
      <w:r w:rsidR="003971BD" w:rsidRPr="003971BD">
        <w:t xml:space="preserve"> </w:t>
      </w:r>
      <w:r w:rsidRPr="003971BD">
        <w:t>году</w:t>
      </w:r>
      <w:r w:rsidR="003971BD" w:rsidRPr="003971BD">
        <w:t xml:space="preserve"> </w:t>
      </w:r>
      <w:r w:rsidRPr="003971BD">
        <w:t>фактически</w:t>
      </w:r>
      <w:r w:rsidR="003971BD" w:rsidRPr="003971BD">
        <w:t xml:space="preserve"> </w:t>
      </w:r>
      <w:r w:rsidRPr="003971BD">
        <w:t>перечисленная</w:t>
      </w:r>
      <w:r w:rsidR="003971BD" w:rsidRPr="003971BD">
        <w:t xml:space="preserve"> </w:t>
      </w:r>
      <w:r w:rsidRPr="003971BD">
        <w:t>арендная</w:t>
      </w:r>
      <w:r w:rsidR="003971BD" w:rsidRPr="003971BD">
        <w:t xml:space="preserve"> </w:t>
      </w:r>
      <w:r w:rsidRPr="003971BD">
        <w:t>плата</w:t>
      </w:r>
      <w:r w:rsidR="003971BD" w:rsidRPr="003971BD">
        <w:t xml:space="preserve"> </w:t>
      </w:r>
      <w:r w:rsidRPr="003971BD">
        <w:t>увеличилась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30%.</w:t>
      </w:r>
      <w:r w:rsidR="003971BD" w:rsidRPr="003971BD">
        <w:t xml:space="preserve"> </w:t>
      </w:r>
      <w:r w:rsidRPr="003971BD">
        <w:t>Таким</w:t>
      </w:r>
      <w:r w:rsidR="003971BD" w:rsidRPr="003971BD">
        <w:t xml:space="preserve"> </w:t>
      </w:r>
      <w:r w:rsidRPr="003971BD">
        <w:t>образом,</w:t>
      </w:r>
      <w:r w:rsidR="003971BD" w:rsidRPr="003971BD">
        <w:t xml:space="preserve"> </w:t>
      </w:r>
      <w:r w:rsidRPr="003971BD">
        <w:t>можно</w:t>
      </w:r>
      <w:r w:rsidR="003971BD" w:rsidRPr="003971BD">
        <w:t xml:space="preserve"> </w:t>
      </w:r>
      <w:r w:rsidRPr="003971BD">
        <w:t>предположить,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арендаторы</w:t>
      </w:r>
      <w:r w:rsidR="003971BD" w:rsidRPr="003971BD">
        <w:t xml:space="preserve"> </w:t>
      </w:r>
      <w:r w:rsidRPr="003971BD">
        <w:t>стали</w:t>
      </w:r>
      <w:r w:rsidR="003971BD" w:rsidRPr="003971BD">
        <w:t xml:space="preserve"> </w:t>
      </w:r>
      <w:r w:rsidRPr="003971BD">
        <w:t>более</w:t>
      </w:r>
      <w:r w:rsidR="003971BD" w:rsidRPr="003971BD">
        <w:t xml:space="preserve"> </w:t>
      </w:r>
      <w:r w:rsidRPr="003971BD">
        <w:t>ответственно</w:t>
      </w:r>
      <w:r w:rsidR="003971BD" w:rsidRPr="003971BD">
        <w:t xml:space="preserve"> </w:t>
      </w:r>
      <w:r w:rsidRPr="003971BD">
        <w:t>относится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своим</w:t>
      </w:r>
      <w:r w:rsidR="003971BD" w:rsidRPr="003971BD">
        <w:t xml:space="preserve"> </w:t>
      </w:r>
      <w:r w:rsidRPr="003971BD">
        <w:t>обязательствам,</w:t>
      </w:r>
      <w:r w:rsidR="003971BD" w:rsidRPr="003971BD">
        <w:t xml:space="preserve"> </w:t>
      </w:r>
      <w:r w:rsidRPr="003971BD">
        <w:t>прописанным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договорах</w:t>
      </w:r>
      <w:r w:rsidR="003971BD" w:rsidRPr="003971BD">
        <w:t xml:space="preserve"> </w:t>
      </w:r>
      <w:r w:rsidRPr="003971BD">
        <w:t>аренды.</w:t>
      </w:r>
    </w:p>
    <w:p w:rsidR="00AF2218" w:rsidRDefault="00AF2218" w:rsidP="003971BD">
      <w:pPr>
        <w:tabs>
          <w:tab w:val="left" w:pos="726"/>
        </w:tabs>
      </w:pPr>
    </w:p>
    <w:p w:rsidR="00327E7B" w:rsidRPr="003971BD" w:rsidRDefault="002437CF" w:rsidP="00AF2218">
      <w:pPr>
        <w:tabs>
          <w:tab w:val="left" w:pos="726"/>
        </w:tabs>
        <w:ind w:left="709" w:firstLine="0"/>
      </w:pPr>
      <w:r w:rsidRPr="003971BD">
        <w:t>Таблица</w:t>
      </w:r>
      <w:r w:rsidR="003971BD" w:rsidRPr="003971BD">
        <w:t xml:space="preserve"> </w:t>
      </w:r>
      <w:r w:rsidR="00875567" w:rsidRPr="003971BD">
        <w:t>3</w:t>
      </w:r>
      <w:r w:rsidR="00327E7B" w:rsidRPr="003971BD">
        <w:t>.</w:t>
      </w:r>
      <w:r w:rsidR="00212085" w:rsidRPr="003971BD">
        <w:t>4</w:t>
      </w:r>
      <w:r w:rsidR="003971BD" w:rsidRPr="003971BD">
        <w:t xml:space="preserve"> - </w:t>
      </w:r>
      <w:r w:rsidRPr="003971BD">
        <w:t>Сведения</w:t>
      </w:r>
      <w:r w:rsidR="003971BD" w:rsidRPr="003971BD">
        <w:t xml:space="preserve"> </w:t>
      </w:r>
      <w:r w:rsidRPr="003971BD">
        <w:t>об</w:t>
      </w:r>
      <w:r w:rsidR="003971BD" w:rsidRPr="003971BD">
        <w:t xml:space="preserve"> </w:t>
      </w:r>
      <w:r w:rsidRPr="003971BD">
        <w:t>арендной</w:t>
      </w:r>
      <w:r w:rsidR="003971BD" w:rsidRPr="003971BD">
        <w:t xml:space="preserve"> </w:t>
      </w:r>
      <w:r w:rsidRPr="003971BD">
        <w:t>плате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поступлениях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продажи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заключение</w:t>
      </w:r>
      <w:r w:rsidR="003971BD" w:rsidRPr="003971BD">
        <w:t xml:space="preserve"> </w:t>
      </w:r>
      <w:r w:rsidRPr="003971BD">
        <w:t>договоров</w:t>
      </w:r>
      <w:r w:rsidR="003971BD" w:rsidRPr="003971BD">
        <w:t xml:space="preserve"> </w:t>
      </w:r>
      <w:r w:rsidRPr="003971BD">
        <w:t>аренд</w:t>
      </w:r>
      <w:r w:rsidR="00327E7B" w:rsidRPr="003971BD">
        <w:t>ы</w:t>
      </w:r>
      <w:r w:rsidR="003971BD" w:rsidRPr="003971BD">
        <w:t xml:space="preserve"> </w:t>
      </w:r>
      <w:r w:rsidR="00327E7B" w:rsidRPr="003971BD">
        <w:t>земельных</w:t>
      </w:r>
      <w:r w:rsidR="003971BD" w:rsidRPr="003971BD">
        <w:t xml:space="preserve"> </w:t>
      </w:r>
      <w:r w:rsidR="00327E7B" w:rsidRPr="003971BD">
        <w:t>участков</w:t>
      </w:r>
      <w:r w:rsidR="003971BD" w:rsidRPr="003971BD">
        <w:t xml:space="preserve"> </w:t>
      </w:r>
      <w:r w:rsidR="00327E7B" w:rsidRPr="003971BD">
        <w:t>в</w:t>
      </w:r>
      <w:r w:rsidR="003971BD" w:rsidRPr="003971BD">
        <w:t xml:space="preserve"> </w:t>
      </w:r>
      <w:r w:rsidR="00327E7B" w:rsidRPr="003971BD">
        <w:t>границах</w:t>
      </w:r>
      <w:r w:rsidR="003971BD" w:rsidRPr="003971BD">
        <w:t xml:space="preserve"> </w:t>
      </w:r>
      <w:r w:rsidR="00327E7B" w:rsidRPr="003971BD">
        <w:t>Новосибирского</w:t>
      </w:r>
      <w:r w:rsidR="003971BD" w:rsidRPr="003971BD">
        <w:t xml:space="preserve"> </w:t>
      </w:r>
      <w:r w:rsidRPr="003971BD">
        <w:t>района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911"/>
        <w:gridCol w:w="1140"/>
        <w:gridCol w:w="1027"/>
        <w:gridCol w:w="1027"/>
        <w:gridCol w:w="1391"/>
        <w:gridCol w:w="1391"/>
      </w:tblGrid>
      <w:tr w:rsidR="00CD2664" w:rsidRPr="003971BD" w:rsidTr="007440C4">
        <w:trPr>
          <w:jc w:val="center"/>
        </w:trPr>
        <w:tc>
          <w:tcPr>
            <w:tcW w:w="1895" w:type="dxa"/>
            <w:vMerge w:val="restart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Земельные</w:t>
            </w:r>
            <w:r w:rsidR="003971BD" w:rsidRPr="003971BD">
              <w:t xml:space="preserve"> </w:t>
            </w:r>
            <w:r w:rsidRPr="003971BD">
              <w:t>участки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Количество</w:t>
            </w:r>
            <w:r w:rsidR="003971BD" w:rsidRPr="003971BD">
              <w:t xml:space="preserve"> </w:t>
            </w:r>
            <w:r w:rsidRPr="003971BD">
              <w:t>договоров</w:t>
            </w:r>
            <w:r w:rsidR="003971BD" w:rsidRPr="003971BD">
              <w:t xml:space="preserve"> </w:t>
            </w:r>
            <w:r w:rsidRPr="003971BD">
              <w:t>аренды,</w:t>
            </w:r>
            <w:r w:rsidR="003971BD" w:rsidRPr="003971BD">
              <w:t xml:space="preserve"> </w:t>
            </w:r>
            <w:r w:rsidRPr="003971BD">
              <w:t>заключенных</w:t>
            </w:r>
            <w:r w:rsidR="003971BD" w:rsidRPr="003971BD">
              <w:t xml:space="preserve"> </w:t>
            </w:r>
            <w:r w:rsidRPr="003971BD">
              <w:t>в</w:t>
            </w:r>
            <w:r w:rsidR="003971BD" w:rsidRPr="003971BD">
              <w:t xml:space="preserve"> </w:t>
            </w:r>
            <w:r w:rsidRPr="003971BD">
              <w:t>данном</w:t>
            </w:r>
            <w:r w:rsidR="003971BD" w:rsidRPr="003971BD">
              <w:t xml:space="preserve"> </w:t>
            </w:r>
            <w:r w:rsidRPr="003971BD">
              <w:t>году</w:t>
            </w:r>
          </w:p>
        </w:tc>
        <w:tc>
          <w:tcPr>
            <w:tcW w:w="2206" w:type="dxa"/>
            <w:gridSpan w:val="2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Арендуемая</w:t>
            </w:r>
            <w:r w:rsidR="003971BD" w:rsidRPr="003971BD">
              <w:t xml:space="preserve"> </w:t>
            </w:r>
            <w:r w:rsidRPr="003971BD">
              <w:t>площадь,</w:t>
            </w:r>
            <w:r w:rsidR="003971BD" w:rsidRPr="003971BD">
              <w:t xml:space="preserve"> </w:t>
            </w:r>
            <w:r w:rsidRPr="003971BD">
              <w:t>кв.м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Фактически</w:t>
            </w:r>
            <w:r w:rsidR="003971BD" w:rsidRPr="003971BD">
              <w:t xml:space="preserve"> </w:t>
            </w:r>
            <w:r w:rsidRPr="003971BD">
              <w:t>перечислено</w:t>
            </w:r>
            <w:r w:rsidR="003971BD" w:rsidRPr="003971BD">
              <w:t xml:space="preserve"> </w:t>
            </w:r>
            <w:r w:rsidRPr="003971BD">
              <w:t>арендной</w:t>
            </w:r>
            <w:r w:rsidR="003971BD" w:rsidRPr="003971BD">
              <w:t xml:space="preserve"> </w:t>
            </w:r>
            <w:r w:rsidRPr="003971BD">
              <w:t>платы</w:t>
            </w:r>
            <w:r w:rsidR="003971BD" w:rsidRPr="003971BD">
              <w:t xml:space="preserve"> </w:t>
            </w:r>
            <w:r w:rsidRPr="003971BD">
              <w:t>за</w:t>
            </w:r>
            <w:r w:rsidR="003971BD" w:rsidRPr="003971BD">
              <w:t xml:space="preserve"> </w:t>
            </w:r>
            <w:r w:rsidRPr="003971BD">
              <w:t>землю</w:t>
            </w:r>
            <w:r w:rsidR="003971BD" w:rsidRPr="003971BD">
              <w:t xml:space="preserve"> </w:t>
            </w:r>
            <w:r w:rsidRPr="003971BD">
              <w:t>в</w:t>
            </w:r>
            <w:r w:rsidR="003971BD" w:rsidRPr="003971BD">
              <w:t xml:space="preserve"> </w:t>
            </w:r>
            <w:r w:rsidRPr="003971BD">
              <w:t>бюджет,</w:t>
            </w:r>
            <w:r w:rsidR="003971BD" w:rsidRPr="003971BD">
              <w:t xml:space="preserve"> </w:t>
            </w:r>
            <w:r w:rsidRPr="003971BD">
              <w:t>руб.</w:t>
            </w:r>
          </w:p>
        </w:tc>
      </w:tr>
      <w:tr w:rsidR="00CD2664" w:rsidRPr="003971BD" w:rsidTr="007440C4">
        <w:trPr>
          <w:jc w:val="center"/>
        </w:trPr>
        <w:tc>
          <w:tcPr>
            <w:tcW w:w="1895" w:type="dxa"/>
            <w:vMerge/>
            <w:shd w:val="clear" w:color="auto" w:fill="auto"/>
          </w:tcPr>
          <w:p w:rsidR="00CD2664" w:rsidRPr="003971BD" w:rsidRDefault="00CD2664" w:rsidP="00AF2218">
            <w:pPr>
              <w:pStyle w:val="afa"/>
            </w:pPr>
          </w:p>
        </w:tc>
        <w:tc>
          <w:tcPr>
            <w:tcW w:w="1079" w:type="dxa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2007</w:t>
            </w:r>
          </w:p>
        </w:tc>
        <w:tc>
          <w:tcPr>
            <w:tcW w:w="1438" w:type="dxa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2008</w:t>
            </w:r>
          </w:p>
        </w:tc>
        <w:tc>
          <w:tcPr>
            <w:tcW w:w="1103" w:type="dxa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2007</w:t>
            </w:r>
          </w:p>
        </w:tc>
        <w:tc>
          <w:tcPr>
            <w:tcW w:w="1103" w:type="dxa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2008</w:t>
            </w:r>
          </w:p>
        </w:tc>
        <w:tc>
          <w:tcPr>
            <w:tcW w:w="1476" w:type="dxa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2007</w:t>
            </w:r>
          </w:p>
        </w:tc>
        <w:tc>
          <w:tcPr>
            <w:tcW w:w="1476" w:type="dxa"/>
            <w:shd w:val="clear" w:color="auto" w:fill="auto"/>
          </w:tcPr>
          <w:p w:rsidR="00CD2664" w:rsidRPr="003971BD" w:rsidRDefault="00CD2664" w:rsidP="00AF2218">
            <w:pPr>
              <w:pStyle w:val="afa"/>
            </w:pPr>
            <w:r w:rsidRPr="003971BD">
              <w:t>2008</w:t>
            </w:r>
          </w:p>
        </w:tc>
      </w:tr>
      <w:tr w:rsidR="009A58B9" w:rsidRPr="003971BD" w:rsidTr="007440C4">
        <w:trPr>
          <w:jc w:val="center"/>
        </w:trPr>
        <w:tc>
          <w:tcPr>
            <w:tcW w:w="1895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занятые</w:t>
            </w:r>
            <w:r w:rsidR="003971BD" w:rsidRPr="003971BD">
              <w:t xml:space="preserve"> </w:t>
            </w:r>
            <w:r w:rsidRPr="003971BD">
              <w:t>объектами</w:t>
            </w:r>
            <w:r w:rsidR="003971BD" w:rsidRPr="003971BD">
              <w:t xml:space="preserve"> </w:t>
            </w:r>
            <w:r w:rsidRPr="003971BD">
              <w:t>недвижимости</w:t>
            </w:r>
          </w:p>
        </w:tc>
        <w:tc>
          <w:tcPr>
            <w:tcW w:w="1079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36</w:t>
            </w:r>
          </w:p>
        </w:tc>
        <w:tc>
          <w:tcPr>
            <w:tcW w:w="1438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85</w:t>
            </w:r>
          </w:p>
        </w:tc>
        <w:tc>
          <w:tcPr>
            <w:tcW w:w="1103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1630662</w:t>
            </w:r>
          </w:p>
        </w:tc>
        <w:tc>
          <w:tcPr>
            <w:tcW w:w="1103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106382</w:t>
            </w:r>
          </w:p>
        </w:tc>
        <w:tc>
          <w:tcPr>
            <w:tcW w:w="1476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32940409,7</w:t>
            </w:r>
          </w:p>
        </w:tc>
        <w:tc>
          <w:tcPr>
            <w:tcW w:w="1476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32983848,58</w:t>
            </w:r>
          </w:p>
        </w:tc>
      </w:tr>
      <w:tr w:rsidR="009A58B9" w:rsidRPr="003971BD" w:rsidTr="007440C4">
        <w:trPr>
          <w:jc w:val="center"/>
        </w:trPr>
        <w:tc>
          <w:tcPr>
            <w:tcW w:w="1895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для</w:t>
            </w:r>
            <w:r w:rsidR="003971BD" w:rsidRPr="003971BD">
              <w:t xml:space="preserve"> </w:t>
            </w:r>
            <w:r w:rsidRPr="003971BD">
              <w:t>строительства</w:t>
            </w:r>
          </w:p>
        </w:tc>
        <w:tc>
          <w:tcPr>
            <w:tcW w:w="1079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226</w:t>
            </w:r>
          </w:p>
        </w:tc>
        <w:tc>
          <w:tcPr>
            <w:tcW w:w="1438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134</w:t>
            </w:r>
          </w:p>
        </w:tc>
        <w:tc>
          <w:tcPr>
            <w:tcW w:w="1103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257343</w:t>
            </w:r>
          </w:p>
        </w:tc>
        <w:tc>
          <w:tcPr>
            <w:tcW w:w="1103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950232</w:t>
            </w:r>
          </w:p>
        </w:tc>
        <w:tc>
          <w:tcPr>
            <w:tcW w:w="1476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19216589,79</w:t>
            </w:r>
          </w:p>
        </w:tc>
        <w:tc>
          <w:tcPr>
            <w:tcW w:w="1476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33730767,31</w:t>
            </w:r>
          </w:p>
        </w:tc>
      </w:tr>
      <w:tr w:rsidR="009A58B9" w:rsidRPr="003971BD" w:rsidTr="007440C4">
        <w:trPr>
          <w:jc w:val="center"/>
        </w:trPr>
        <w:tc>
          <w:tcPr>
            <w:tcW w:w="1895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для</w:t>
            </w:r>
            <w:r w:rsidR="003971BD" w:rsidRPr="003971BD">
              <w:t xml:space="preserve"> </w:t>
            </w:r>
            <w:r w:rsidRPr="003971BD">
              <w:t>целей</w:t>
            </w:r>
            <w:r w:rsidR="00167463" w:rsidRPr="003971BD">
              <w:t>,</w:t>
            </w:r>
            <w:r w:rsidR="003971BD" w:rsidRPr="003971BD">
              <w:t xml:space="preserve"> </w:t>
            </w:r>
            <w:r w:rsidRPr="003971BD">
              <w:t>не</w:t>
            </w:r>
            <w:r w:rsidR="003971BD" w:rsidRPr="003971BD">
              <w:t xml:space="preserve"> </w:t>
            </w:r>
            <w:r w:rsidRPr="003971BD">
              <w:t>связанных</w:t>
            </w:r>
            <w:r w:rsidR="003971BD" w:rsidRPr="003971BD">
              <w:t xml:space="preserve"> </w:t>
            </w:r>
            <w:r w:rsidRPr="003971BD">
              <w:t>со</w:t>
            </w:r>
            <w:r w:rsidR="003971BD" w:rsidRPr="003971BD">
              <w:t xml:space="preserve"> </w:t>
            </w:r>
            <w:r w:rsidRPr="003971BD">
              <w:t>строительством,</w:t>
            </w:r>
            <w:r w:rsidR="003971BD" w:rsidRPr="003971BD">
              <w:t xml:space="preserve"> </w:t>
            </w:r>
            <w:r w:rsidRPr="003971BD">
              <w:t>в</w:t>
            </w:r>
            <w:r w:rsidR="003971BD" w:rsidRPr="003971BD">
              <w:t xml:space="preserve"> </w:t>
            </w:r>
            <w:r w:rsidRPr="003971BD">
              <w:t>т.ч.</w:t>
            </w:r>
            <w:r w:rsidR="003971BD" w:rsidRPr="003971BD">
              <w:t xml:space="preserve"> </w:t>
            </w:r>
            <w:r w:rsidR="0043628A" w:rsidRPr="003971BD">
              <w:t>сельско</w:t>
            </w:r>
            <w:r w:rsidR="00AF2218">
              <w:t>хозяйст</w:t>
            </w:r>
            <w:r w:rsidR="0043628A" w:rsidRPr="003971BD">
              <w:t>венного</w:t>
            </w:r>
            <w:r w:rsidR="003971BD" w:rsidRPr="003971BD">
              <w:t xml:space="preserve"> </w:t>
            </w:r>
            <w:r w:rsidRPr="003971BD">
              <w:t>назначения</w:t>
            </w:r>
          </w:p>
        </w:tc>
        <w:tc>
          <w:tcPr>
            <w:tcW w:w="1079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25</w:t>
            </w:r>
          </w:p>
        </w:tc>
        <w:tc>
          <w:tcPr>
            <w:tcW w:w="1438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43</w:t>
            </w:r>
          </w:p>
        </w:tc>
        <w:tc>
          <w:tcPr>
            <w:tcW w:w="1103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246416</w:t>
            </w:r>
          </w:p>
        </w:tc>
        <w:tc>
          <w:tcPr>
            <w:tcW w:w="1103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860589</w:t>
            </w:r>
          </w:p>
        </w:tc>
        <w:tc>
          <w:tcPr>
            <w:tcW w:w="1476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9488724,22</w:t>
            </w:r>
          </w:p>
        </w:tc>
        <w:tc>
          <w:tcPr>
            <w:tcW w:w="1476" w:type="dxa"/>
            <w:shd w:val="clear" w:color="auto" w:fill="auto"/>
          </w:tcPr>
          <w:p w:rsidR="009A58B9" w:rsidRPr="003971BD" w:rsidRDefault="009A58B9" w:rsidP="00AF2218">
            <w:pPr>
              <w:pStyle w:val="afa"/>
            </w:pPr>
            <w:r w:rsidRPr="003971BD">
              <w:t>25116432,96</w:t>
            </w:r>
          </w:p>
        </w:tc>
      </w:tr>
      <w:tr w:rsidR="009A58B9" w:rsidRPr="007440C4" w:rsidTr="007440C4">
        <w:trPr>
          <w:jc w:val="center"/>
        </w:trPr>
        <w:tc>
          <w:tcPr>
            <w:tcW w:w="1895" w:type="dxa"/>
            <w:shd w:val="clear" w:color="auto" w:fill="auto"/>
          </w:tcPr>
          <w:p w:rsidR="009A58B9" w:rsidRPr="007440C4" w:rsidRDefault="009A58B9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Итого</w:t>
            </w:r>
          </w:p>
        </w:tc>
        <w:tc>
          <w:tcPr>
            <w:tcW w:w="1079" w:type="dxa"/>
            <w:shd w:val="clear" w:color="auto" w:fill="auto"/>
          </w:tcPr>
          <w:p w:rsidR="009A58B9" w:rsidRPr="007440C4" w:rsidRDefault="009A58B9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287</w:t>
            </w:r>
          </w:p>
        </w:tc>
        <w:tc>
          <w:tcPr>
            <w:tcW w:w="1438" w:type="dxa"/>
            <w:shd w:val="clear" w:color="auto" w:fill="auto"/>
          </w:tcPr>
          <w:p w:rsidR="009A58B9" w:rsidRPr="007440C4" w:rsidRDefault="009A58B9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262</w:t>
            </w:r>
          </w:p>
        </w:tc>
        <w:tc>
          <w:tcPr>
            <w:tcW w:w="1103" w:type="dxa"/>
            <w:shd w:val="clear" w:color="auto" w:fill="auto"/>
          </w:tcPr>
          <w:p w:rsidR="009A58B9" w:rsidRPr="007440C4" w:rsidRDefault="009A58B9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2134421</w:t>
            </w:r>
          </w:p>
        </w:tc>
        <w:tc>
          <w:tcPr>
            <w:tcW w:w="1103" w:type="dxa"/>
            <w:shd w:val="clear" w:color="auto" w:fill="auto"/>
          </w:tcPr>
          <w:p w:rsidR="009A58B9" w:rsidRPr="007440C4" w:rsidRDefault="009A58B9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1917203</w:t>
            </w:r>
          </w:p>
        </w:tc>
        <w:tc>
          <w:tcPr>
            <w:tcW w:w="1476" w:type="dxa"/>
            <w:shd w:val="clear" w:color="auto" w:fill="auto"/>
          </w:tcPr>
          <w:p w:rsidR="009A58B9" w:rsidRPr="007440C4" w:rsidRDefault="009A58B9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61645723,71</w:t>
            </w:r>
          </w:p>
        </w:tc>
        <w:tc>
          <w:tcPr>
            <w:tcW w:w="1476" w:type="dxa"/>
            <w:shd w:val="clear" w:color="auto" w:fill="auto"/>
          </w:tcPr>
          <w:p w:rsidR="009A58B9" w:rsidRPr="007440C4" w:rsidRDefault="009A58B9" w:rsidP="00AF2218">
            <w:pPr>
              <w:pStyle w:val="afa"/>
              <w:rPr>
                <w:b/>
                <w:bCs/>
              </w:rPr>
            </w:pPr>
            <w:r w:rsidRPr="007440C4">
              <w:rPr>
                <w:b/>
                <w:bCs/>
              </w:rPr>
              <w:t>91831048,85</w:t>
            </w:r>
          </w:p>
        </w:tc>
      </w:tr>
    </w:tbl>
    <w:p w:rsidR="002437CF" w:rsidRPr="003971BD" w:rsidRDefault="002437CF" w:rsidP="003971BD">
      <w:pPr>
        <w:tabs>
          <w:tab w:val="left" w:pos="726"/>
        </w:tabs>
      </w:pPr>
    </w:p>
    <w:p w:rsidR="00A803BC" w:rsidRPr="003971BD" w:rsidRDefault="00E6257D" w:rsidP="003971BD">
      <w:pPr>
        <w:tabs>
          <w:tab w:val="left" w:pos="726"/>
        </w:tabs>
      </w:pPr>
      <w:r w:rsidRPr="003971BD">
        <w:t>Как</w:t>
      </w:r>
      <w:r w:rsidR="003971BD" w:rsidRPr="003971BD">
        <w:t xml:space="preserve"> </w:t>
      </w:r>
      <w:r w:rsidRPr="003971BD">
        <w:t>уже</w:t>
      </w:r>
      <w:r w:rsidR="003971BD" w:rsidRPr="003971BD">
        <w:t xml:space="preserve"> </w:t>
      </w:r>
      <w:r w:rsidRPr="003971BD">
        <w:t>было</w:t>
      </w:r>
      <w:r w:rsidR="003971BD" w:rsidRPr="003971BD">
        <w:t xml:space="preserve"> </w:t>
      </w:r>
      <w:r w:rsidRPr="003971BD">
        <w:t>сказано</w:t>
      </w:r>
      <w:r w:rsidR="003971BD" w:rsidRPr="003971BD">
        <w:t xml:space="preserve"> </w:t>
      </w:r>
      <w:r w:rsidRPr="003971BD">
        <w:t>выше,</w:t>
      </w:r>
      <w:r w:rsidR="003971BD" w:rsidRPr="003971BD">
        <w:t xml:space="preserve"> </w:t>
      </w:r>
      <w:r w:rsidRPr="003971BD">
        <w:t>одной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главных</w:t>
      </w:r>
      <w:r w:rsidR="003971BD" w:rsidRPr="003971BD">
        <w:t xml:space="preserve"> </w:t>
      </w:r>
      <w:r w:rsidRPr="003971BD">
        <w:t>задач</w:t>
      </w:r>
      <w:r w:rsidR="003971BD" w:rsidRPr="003971BD">
        <w:t xml:space="preserve"> </w:t>
      </w:r>
      <w:r w:rsidRPr="003971BD">
        <w:t>формирования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инвентаризация.</w:t>
      </w:r>
      <w:r w:rsidR="003971BD" w:rsidRPr="003971BD">
        <w:t xml:space="preserve"> </w:t>
      </w:r>
      <w:r w:rsidR="00A803BC" w:rsidRPr="003971BD">
        <w:t>В</w:t>
      </w:r>
      <w:r w:rsidR="003971BD" w:rsidRPr="003971BD">
        <w:t xml:space="preserve"> </w:t>
      </w:r>
      <w:r w:rsidR="00A803BC" w:rsidRPr="003971BD">
        <w:t>процессе</w:t>
      </w:r>
      <w:r w:rsidR="003971BD" w:rsidRPr="003971BD">
        <w:t xml:space="preserve"> </w:t>
      </w:r>
      <w:r w:rsidR="00A803BC" w:rsidRPr="003971BD">
        <w:t>инвентаризации</w:t>
      </w:r>
      <w:r w:rsidR="003971BD" w:rsidRPr="003971BD">
        <w:t xml:space="preserve"> </w:t>
      </w:r>
      <w:r w:rsidR="00A803BC" w:rsidRPr="003971BD">
        <w:t>происходит</w:t>
      </w:r>
      <w:r w:rsidR="003971BD" w:rsidRPr="003971BD">
        <w:t xml:space="preserve"> </w:t>
      </w:r>
      <w:r w:rsidR="00A803BC" w:rsidRPr="003971BD">
        <w:t>выявление</w:t>
      </w:r>
      <w:r w:rsidR="003971BD" w:rsidRPr="003971BD">
        <w:t xml:space="preserve"> </w:t>
      </w:r>
      <w:r w:rsidR="00A803BC" w:rsidRPr="003971BD">
        <w:t>субъектов</w:t>
      </w:r>
      <w:r w:rsidR="003971BD" w:rsidRPr="003971BD">
        <w:t xml:space="preserve"> </w:t>
      </w:r>
      <w:r w:rsidR="00A803BC" w:rsidRPr="003971BD">
        <w:t>с</w:t>
      </w:r>
      <w:r w:rsidR="003971BD" w:rsidRPr="003971BD">
        <w:t xml:space="preserve"> </w:t>
      </w:r>
      <w:r w:rsidR="00A803BC" w:rsidRPr="003971BD">
        <w:t>неоформленными</w:t>
      </w:r>
      <w:r w:rsidR="003971BD" w:rsidRPr="003971BD">
        <w:t xml:space="preserve"> </w:t>
      </w:r>
      <w:r w:rsidR="00A803BC" w:rsidRPr="003971BD">
        <w:t>правами</w:t>
      </w:r>
      <w:r w:rsidR="003971BD" w:rsidRPr="003971BD">
        <w:t xml:space="preserve"> </w:t>
      </w:r>
      <w:r w:rsidR="00A803BC" w:rsidRPr="003971BD">
        <w:t>на</w:t>
      </w:r>
      <w:r w:rsidR="003971BD" w:rsidRPr="003971BD">
        <w:t xml:space="preserve"> </w:t>
      </w:r>
      <w:r w:rsidR="00A803BC" w:rsidRPr="003971BD">
        <w:t>земельные</w:t>
      </w:r>
      <w:r w:rsidR="003971BD" w:rsidRPr="003971BD">
        <w:t xml:space="preserve"> </w:t>
      </w:r>
      <w:r w:rsidR="00A803BC" w:rsidRPr="003971BD">
        <w:t>участки,</w:t>
      </w:r>
      <w:r w:rsidR="003971BD" w:rsidRPr="003971BD">
        <w:t xml:space="preserve"> </w:t>
      </w:r>
      <w:r w:rsidR="00A803BC" w:rsidRPr="003971BD">
        <w:t>проводится</w:t>
      </w:r>
      <w:r w:rsidR="003971BD" w:rsidRPr="003971BD">
        <w:t xml:space="preserve"> </w:t>
      </w:r>
      <w:r w:rsidR="00A803BC" w:rsidRPr="003971BD">
        <w:t>анализ</w:t>
      </w:r>
      <w:r w:rsidR="003971BD" w:rsidRPr="003971BD">
        <w:t xml:space="preserve"> </w:t>
      </w:r>
      <w:r w:rsidR="00A803BC" w:rsidRPr="003971BD">
        <w:t>фактического</w:t>
      </w:r>
      <w:r w:rsidR="003971BD" w:rsidRPr="003971BD">
        <w:t xml:space="preserve"> </w:t>
      </w:r>
      <w:r w:rsidR="00A803BC" w:rsidRPr="003971BD">
        <w:t>использования</w:t>
      </w:r>
      <w:r w:rsidR="003971BD" w:rsidRPr="003971BD">
        <w:t xml:space="preserve"> </w:t>
      </w:r>
      <w:r w:rsidR="00A803BC" w:rsidRPr="003971BD">
        <w:t>земель</w:t>
      </w:r>
      <w:r w:rsidR="00DF3470" w:rsidRPr="003971BD">
        <w:t>,</w:t>
      </w:r>
      <w:r w:rsidR="003971BD" w:rsidRPr="003971BD">
        <w:t xml:space="preserve"> </w:t>
      </w:r>
      <w:r w:rsidR="00DF3470" w:rsidRPr="003971BD">
        <w:t>площадь</w:t>
      </w:r>
      <w:r w:rsidR="003971BD" w:rsidRPr="003971BD">
        <w:t xml:space="preserve"> </w:t>
      </w:r>
      <w:r w:rsidR="00DF3470" w:rsidRPr="003971BD">
        <w:t>земель,</w:t>
      </w:r>
      <w:r w:rsidR="003971BD" w:rsidRPr="003971BD">
        <w:t xml:space="preserve"> </w:t>
      </w:r>
      <w:r w:rsidR="00DF3470" w:rsidRPr="003971BD">
        <w:t>их</w:t>
      </w:r>
      <w:r w:rsidR="003971BD" w:rsidRPr="003971BD">
        <w:t xml:space="preserve"> </w:t>
      </w:r>
      <w:r w:rsidR="00DF3470" w:rsidRPr="003971BD">
        <w:t>качественное</w:t>
      </w:r>
      <w:r w:rsidR="003971BD" w:rsidRPr="003971BD">
        <w:t xml:space="preserve"> </w:t>
      </w:r>
      <w:r w:rsidR="00DF3470" w:rsidRPr="003971BD">
        <w:t>состояние,</w:t>
      </w:r>
      <w:r w:rsidR="003971BD" w:rsidRPr="003971BD">
        <w:t xml:space="preserve"> </w:t>
      </w:r>
      <w:r w:rsidR="008E60E6" w:rsidRPr="003971BD">
        <w:t>и</w:t>
      </w:r>
      <w:r w:rsidR="003971BD" w:rsidRPr="003971BD">
        <w:t xml:space="preserve"> </w:t>
      </w:r>
      <w:r w:rsidR="008E60E6" w:rsidRPr="003971BD">
        <w:t>причины,</w:t>
      </w:r>
      <w:r w:rsidR="003971BD" w:rsidRPr="003971BD">
        <w:t xml:space="preserve"> </w:t>
      </w:r>
      <w:r w:rsidR="008E60E6" w:rsidRPr="003971BD">
        <w:t>которые</w:t>
      </w:r>
      <w:r w:rsidR="003971BD" w:rsidRPr="003971BD">
        <w:t xml:space="preserve"> </w:t>
      </w:r>
      <w:r w:rsidR="008E60E6" w:rsidRPr="003971BD">
        <w:t>привели</w:t>
      </w:r>
      <w:r w:rsidR="003971BD" w:rsidRPr="003971BD">
        <w:t xml:space="preserve"> </w:t>
      </w:r>
      <w:r w:rsidR="008E60E6" w:rsidRPr="003971BD">
        <w:t>к</w:t>
      </w:r>
      <w:r w:rsidR="003971BD" w:rsidRPr="003971BD">
        <w:t xml:space="preserve"> </w:t>
      </w:r>
      <w:r w:rsidR="008E60E6" w:rsidRPr="003971BD">
        <w:t>изменениям</w:t>
      </w:r>
      <w:r w:rsidR="003971BD" w:rsidRPr="003971BD">
        <w:t xml:space="preserve"> </w:t>
      </w:r>
      <w:r w:rsidR="008E60E6" w:rsidRPr="003971BD">
        <w:t>состояния.</w:t>
      </w:r>
      <w:r w:rsidR="003971BD" w:rsidRPr="003971BD">
        <w:t xml:space="preserve"> </w:t>
      </w:r>
      <w:r w:rsidR="00B3302B" w:rsidRPr="003971BD">
        <w:t>Что</w:t>
      </w:r>
      <w:r w:rsidR="003971BD" w:rsidRPr="003971BD">
        <w:t xml:space="preserve"> </w:t>
      </w:r>
      <w:r w:rsidR="00B3302B" w:rsidRPr="003971BD">
        <w:t>касается</w:t>
      </w:r>
      <w:r w:rsidR="003971BD" w:rsidRPr="003971BD">
        <w:t xml:space="preserve"> </w:t>
      </w:r>
      <w:r w:rsidR="00B3302B" w:rsidRPr="003971BD">
        <w:t>Новосибирского</w:t>
      </w:r>
      <w:r w:rsidR="003971BD" w:rsidRPr="003971BD">
        <w:t xml:space="preserve"> </w:t>
      </w:r>
      <w:r w:rsidR="00B3302B" w:rsidRPr="003971BD">
        <w:t>района,</w:t>
      </w:r>
      <w:r w:rsidR="003971BD" w:rsidRPr="003971BD">
        <w:t xml:space="preserve"> </w:t>
      </w:r>
      <w:r w:rsidR="00B3302B" w:rsidRPr="003971BD">
        <w:t>то</w:t>
      </w:r>
      <w:r w:rsidR="003971BD" w:rsidRPr="003971BD">
        <w:t xml:space="preserve"> </w:t>
      </w:r>
      <w:r w:rsidR="00B3302B" w:rsidRPr="003971BD">
        <w:t>в</w:t>
      </w:r>
      <w:r w:rsidR="003971BD" w:rsidRPr="003971BD">
        <w:t xml:space="preserve"> </w:t>
      </w:r>
      <w:r w:rsidR="00B3302B" w:rsidRPr="003971BD">
        <w:t>нем</w:t>
      </w:r>
      <w:r w:rsidR="003971BD" w:rsidRPr="003971BD">
        <w:t xml:space="preserve"> </w:t>
      </w:r>
      <w:r w:rsidR="00B3302B" w:rsidRPr="003971BD">
        <w:t>только</w:t>
      </w:r>
      <w:r w:rsidR="003971BD" w:rsidRPr="003971BD">
        <w:t xml:space="preserve"> </w:t>
      </w:r>
      <w:r w:rsidR="00B3302B" w:rsidRPr="003971BD">
        <w:t>в</w:t>
      </w:r>
      <w:r w:rsidR="003971BD" w:rsidRPr="003971BD">
        <w:t xml:space="preserve"> </w:t>
      </w:r>
      <w:r w:rsidR="00A803BC" w:rsidRPr="003971BD">
        <w:t>некоторых</w:t>
      </w:r>
      <w:r w:rsidR="003971BD" w:rsidRPr="003971BD">
        <w:t xml:space="preserve"> </w:t>
      </w:r>
      <w:r w:rsidR="00A803BC" w:rsidRPr="003971BD">
        <w:t>сельсоветах</w:t>
      </w:r>
      <w:r w:rsidR="003971BD" w:rsidRPr="003971BD">
        <w:t xml:space="preserve"> </w:t>
      </w:r>
      <w:r w:rsidR="00B3302B" w:rsidRPr="003971BD">
        <w:t>ведется</w:t>
      </w:r>
      <w:r w:rsidR="003971BD" w:rsidRPr="003971BD">
        <w:t xml:space="preserve"> </w:t>
      </w:r>
      <w:r w:rsidR="00A803BC" w:rsidRPr="003971BD">
        <w:t>работа</w:t>
      </w:r>
      <w:r w:rsidR="003971BD" w:rsidRPr="003971BD">
        <w:t xml:space="preserve"> </w:t>
      </w:r>
      <w:r w:rsidR="00A803BC" w:rsidRPr="003971BD">
        <w:t>по</w:t>
      </w:r>
      <w:r w:rsidR="003971BD" w:rsidRPr="003971BD">
        <w:t xml:space="preserve"> </w:t>
      </w:r>
      <w:r w:rsidR="00A803BC" w:rsidRPr="003971BD">
        <w:t>перерегистрации</w:t>
      </w:r>
      <w:r w:rsidR="003971BD" w:rsidRPr="003971BD">
        <w:t xml:space="preserve"> </w:t>
      </w:r>
      <w:r w:rsidR="00A803BC" w:rsidRPr="003971BD">
        <w:t>и</w:t>
      </w:r>
      <w:r w:rsidR="003971BD" w:rsidRPr="003971BD">
        <w:t xml:space="preserve"> </w:t>
      </w:r>
      <w:r w:rsidR="00A803BC" w:rsidRPr="003971BD">
        <w:t>инвентаризации</w:t>
      </w:r>
      <w:r w:rsidR="003971BD" w:rsidRPr="003971BD">
        <w:t xml:space="preserve"> </w:t>
      </w:r>
      <w:r w:rsidR="00A803BC" w:rsidRPr="003971BD">
        <w:t>бесхозных</w:t>
      </w:r>
      <w:r w:rsidR="003971BD" w:rsidRPr="003971BD">
        <w:t xml:space="preserve"> </w:t>
      </w:r>
      <w:r w:rsidR="00A803BC" w:rsidRPr="003971BD">
        <w:t>земельных</w:t>
      </w:r>
      <w:r w:rsidR="003971BD" w:rsidRPr="003971BD">
        <w:t xml:space="preserve"> </w:t>
      </w:r>
      <w:r w:rsidR="00A803BC" w:rsidRPr="003971BD">
        <w:t>участков</w:t>
      </w:r>
      <w:r w:rsidR="003971BD" w:rsidRPr="003971BD">
        <w:t xml:space="preserve"> </w:t>
      </w:r>
      <w:r w:rsidR="00A803BC" w:rsidRPr="003971BD">
        <w:t>для</w:t>
      </w:r>
      <w:r w:rsidR="003971BD" w:rsidRPr="003971BD">
        <w:t xml:space="preserve"> </w:t>
      </w:r>
      <w:r w:rsidR="00A803BC" w:rsidRPr="003971BD">
        <w:t>введения</w:t>
      </w:r>
      <w:r w:rsidR="003971BD" w:rsidRPr="003971BD">
        <w:t xml:space="preserve"> </w:t>
      </w:r>
      <w:r w:rsidR="00A803BC" w:rsidRPr="003971BD">
        <w:t>бесхозных</w:t>
      </w:r>
      <w:r w:rsidR="003971BD" w:rsidRPr="003971BD">
        <w:t xml:space="preserve"> </w:t>
      </w:r>
      <w:r w:rsidR="00A803BC" w:rsidRPr="003971BD">
        <w:t>земель</w:t>
      </w:r>
      <w:r w:rsidR="003971BD" w:rsidRPr="003971BD">
        <w:t xml:space="preserve"> </w:t>
      </w:r>
      <w:r w:rsidR="00A803BC" w:rsidRPr="003971BD">
        <w:t>в</w:t>
      </w:r>
      <w:r w:rsidR="003971BD" w:rsidRPr="003971BD">
        <w:t xml:space="preserve"> </w:t>
      </w:r>
      <w:r w:rsidR="00A803BC" w:rsidRPr="003971BD">
        <w:t>хозяйственный</w:t>
      </w:r>
      <w:r w:rsidR="003971BD" w:rsidRPr="003971BD">
        <w:t xml:space="preserve"> </w:t>
      </w:r>
      <w:r w:rsidR="00A803BC" w:rsidRPr="003971BD">
        <w:t>оборот</w:t>
      </w:r>
      <w:r w:rsidR="00B3302B" w:rsidRPr="003971BD">
        <w:t>.</w:t>
      </w:r>
      <w:r w:rsidR="003971BD" w:rsidRPr="003971BD">
        <w:t xml:space="preserve"> </w:t>
      </w:r>
      <w:r w:rsidR="00894E48" w:rsidRPr="003971BD">
        <w:t>В</w:t>
      </w:r>
      <w:r w:rsidR="003971BD" w:rsidRPr="003971BD">
        <w:t xml:space="preserve"> </w:t>
      </w:r>
      <w:r w:rsidR="00894E48" w:rsidRPr="003971BD">
        <w:t>большинстве</w:t>
      </w:r>
      <w:r w:rsidR="003971BD" w:rsidRPr="003971BD">
        <w:t xml:space="preserve"> </w:t>
      </w:r>
      <w:r w:rsidR="00B3302B" w:rsidRPr="003971BD">
        <w:t>же</w:t>
      </w:r>
      <w:r w:rsidR="003971BD" w:rsidRPr="003971BD">
        <w:t xml:space="preserve"> </w:t>
      </w:r>
      <w:r w:rsidR="00B3302B" w:rsidRPr="003971BD">
        <w:t>сельсоветов</w:t>
      </w:r>
      <w:r w:rsidR="003971BD" w:rsidRPr="003971BD">
        <w:t xml:space="preserve"> </w:t>
      </w:r>
      <w:r w:rsidR="00894E48" w:rsidRPr="003971BD">
        <w:t>доля</w:t>
      </w:r>
      <w:r w:rsidR="003971BD" w:rsidRPr="003971BD">
        <w:t xml:space="preserve"> </w:t>
      </w:r>
      <w:r w:rsidR="00894E48" w:rsidRPr="003971BD">
        <w:t>участия</w:t>
      </w:r>
      <w:r w:rsidR="003971BD" w:rsidRPr="003971BD">
        <w:t xml:space="preserve"> </w:t>
      </w:r>
      <w:r w:rsidR="00894E48" w:rsidRPr="003971BD">
        <w:t>в</w:t>
      </w:r>
      <w:r w:rsidR="003971BD" w:rsidRPr="003971BD">
        <w:t xml:space="preserve"> </w:t>
      </w:r>
      <w:r w:rsidR="00894E48" w:rsidRPr="003971BD">
        <w:t>инвентаризации</w:t>
      </w:r>
      <w:r w:rsidR="003971BD" w:rsidRPr="003971BD">
        <w:t xml:space="preserve"> </w:t>
      </w:r>
      <w:r w:rsidR="00894E48" w:rsidRPr="003971BD">
        <w:t>земель</w:t>
      </w:r>
      <w:r w:rsidR="003971BD" w:rsidRPr="003971BD">
        <w:t xml:space="preserve"> </w:t>
      </w:r>
      <w:r w:rsidR="00894E48" w:rsidRPr="003971BD">
        <w:t>не</w:t>
      </w:r>
      <w:r w:rsidR="003971BD" w:rsidRPr="003971BD">
        <w:t xml:space="preserve"> </w:t>
      </w:r>
      <w:r w:rsidR="00894E48" w:rsidRPr="003971BD">
        <w:t>значительна,</w:t>
      </w:r>
      <w:r w:rsidR="003971BD" w:rsidRPr="003971BD">
        <w:t xml:space="preserve"> </w:t>
      </w:r>
      <w:r w:rsidR="00894E48" w:rsidRPr="003971BD">
        <w:t>и</w:t>
      </w:r>
      <w:r w:rsidR="003971BD" w:rsidRPr="003971BD">
        <w:t xml:space="preserve"> </w:t>
      </w:r>
      <w:r w:rsidR="00A803BC" w:rsidRPr="003971BD">
        <w:t>как</w:t>
      </w:r>
      <w:r w:rsidR="003971BD" w:rsidRPr="003971BD">
        <w:t xml:space="preserve"> </w:t>
      </w:r>
      <w:r w:rsidR="00A803BC" w:rsidRPr="003971BD">
        <w:t>следствие</w:t>
      </w:r>
      <w:r w:rsidR="003971BD" w:rsidRPr="003971BD">
        <w:t xml:space="preserve"> </w:t>
      </w:r>
      <w:r w:rsidR="00A803BC" w:rsidRPr="003971BD">
        <w:t>наполняемость</w:t>
      </w:r>
      <w:r w:rsidR="003971BD" w:rsidRPr="003971BD">
        <w:t xml:space="preserve"> </w:t>
      </w:r>
      <w:r w:rsidR="00A803BC" w:rsidRPr="003971BD">
        <w:t>земельного</w:t>
      </w:r>
      <w:r w:rsidR="003971BD" w:rsidRPr="003971BD">
        <w:t xml:space="preserve"> </w:t>
      </w:r>
      <w:r w:rsidR="00A803BC" w:rsidRPr="003971BD">
        <w:t>налога</w:t>
      </w:r>
      <w:r w:rsidR="003971BD" w:rsidRPr="003971BD">
        <w:t xml:space="preserve"> </w:t>
      </w:r>
      <w:r w:rsidR="00A803BC" w:rsidRPr="003971BD">
        <w:t>в</w:t>
      </w:r>
      <w:r w:rsidR="003971BD" w:rsidRPr="003971BD">
        <w:t xml:space="preserve"> </w:t>
      </w:r>
      <w:r w:rsidR="00A803BC" w:rsidRPr="003971BD">
        <w:t>этих</w:t>
      </w:r>
      <w:r w:rsidR="003971BD" w:rsidRPr="003971BD">
        <w:t xml:space="preserve"> </w:t>
      </w:r>
      <w:r w:rsidR="00A803BC" w:rsidRPr="003971BD">
        <w:t>районах</w:t>
      </w:r>
      <w:r w:rsidR="003971BD" w:rsidRPr="003971BD">
        <w:t xml:space="preserve"> </w:t>
      </w:r>
      <w:r w:rsidR="00A803BC" w:rsidRPr="003971BD">
        <w:t>небольшая.</w:t>
      </w:r>
    </w:p>
    <w:p w:rsidR="003971BD" w:rsidRPr="003971BD" w:rsidRDefault="002437CF" w:rsidP="003971BD">
      <w:pPr>
        <w:tabs>
          <w:tab w:val="left" w:pos="726"/>
        </w:tabs>
      </w:pPr>
      <w:r w:rsidRPr="003971BD">
        <w:t>Итак,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примере</w:t>
      </w:r>
      <w:r w:rsidR="003971BD" w:rsidRPr="003971BD">
        <w:t xml:space="preserve"> </w:t>
      </w:r>
      <w:r w:rsidRPr="003971BD">
        <w:t>Новосибирского</w:t>
      </w:r>
      <w:r w:rsidR="003971BD" w:rsidRPr="003971BD">
        <w:t xml:space="preserve"> </w:t>
      </w:r>
      <w:r w:rsidRPr="003971BD">
        <w:t>района</w:t>
      </w:r>
      <w:r w:rsidR="003971BD" w:rsidRPr="003971BD">
        <w:t xml:space="preserve"> </w:t>
      </w:r>
      <w:r w:rsidRPr="003971BD">
        <w:t>Новосибирской</w:t>
      </w:r>
      <w:r w:rsidR="003971BD" w:rsidRPr="003971BD">
        <w:t xml:space="preserve"> </w:t>
      </w:r>
      <w:r w:rsidRPr="003971BD">
        <w:t>области</w:t>
      </w:r>
      <w:r w:rsidR="003971BD" w:rsidRPr="003971BD">
        <w:t xml:space="preserve"> </w:t>
      </w:r>
      <w:r w:rsidRPr="003971BD">
        <w:t>можно</w:t>
      </w:r>
      <w:r w:rsidR="003971BD" w:rsidRPr="003971BD">
        <w:t xml:space="preserve"> </w:t>
      </w:r>
      <w:r w:rsidRPr="003971BD">
        <w:t>убедиться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механизм</w:t>
      </w:r>
      <w:r w:rsidR="003971BD" w:rsidRPr="003971BD">
        <w:t xml:space="preserve"> </w:t>
      </w:r>
      <w:r w:rsidRPr="003971BD">
        <w:t>формирования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запущен.</w:t>
      </w:r>
    </w:p>
    <w:p w:rsidR="00AF2218" w:rsidRDefault="00AF2218" w:rsidP="003971BD">
      <w:pPr>
        <w:tabs>
          <w:tab w:val="left" w:pos="726"/>
        </w:tabs>
      </w:pPr>
    </w:p>
    <w:p w:rsidR="003971BD" w:rsidRPr="003971BD" w:rsidRDefault="00414987" w:rsidP="00AF2218">
      <w:pPr>
        <w:pStyle w:val="2"/>
      </w:pPr>
      <w:bookmarkStart w:id="17" w:name="_Toc279347342"/>
      <w:r w:rsidRPr="003971BD">
        <w:t>3.2</w:t>
      </w:r>
      <w:r w:rsidR="003971BD" w:rsidRPr="003971BD">
        <w:t xml:space="preserve"> </w:t>
      </w:r>
      <w:r w:rsidR="008936F0" w:rsidRPr="003971BD">
        <w:t>Особенности</w:t>
      </w:r>
      <w:r w:rsidR="003971BD" w:rsidRPr="003971BD">
        <w:t xml:space="preserve"> </w:t>
      </w:r>
      <w:r w:rsidR="008936F0" w:rsidRPr="003971BD">
        <w:t>земельных</w:t>
      </w:r>
      <w:r w:rsidR="003971BD" w:rsidRPr="003971BD">
        <w:t xml:space="preserve"> </w:t>
      </w:r>
      <w:r w:rsidR="008936F0" w:rsidRPr="003971BD">
        <w:t>правоотношений</w:t>
      </w:r>
      <w:r w:rsidR="003971BD" w:rsidRPr="003971BD">
        <w:t xml:space="preserve"> </w:t>
      </w:r>
      <w:r w:rsidR="008936F0" w:rsidRPr="003971BD">
        <w:t>в</w:t>
      </w:r>
      <w:r w:rsidR="003971BD" w:rsidRPr="003971BD">
        <w:t xml:space="preserve"> </w:t>
      </w:r>
      <w:r w:rsidR="008936F0" w:rsidRPr="003971BD">
        <w:t>Российском</w:t>
      </w:r>
      <w:r w:rsidR="003971BD" w:rsidRPr="003971BD">
        <w:t xml:space="preserve"> </w:t>
      </w:r>
      <w:r w:rsidR="008936F0" w:rsidRPr="003971BD">
        <w:t>праве</w:t>
      </w:r>
      <w:bookmarkEnd w:id="17"/>
    </w:p>
    <w:p w:rsidR="00AF2218" w:rsidRDefault="00AF2218" w:rsidP="003971BD">
      <w:pPr>
        <w:tabs>
          <w:tab w:val="left" w:pos="726"/>
        </w:tabs>
      </w:pPr>
    </w:p>
    <w:p w:rsidR="003971BD" w:rsidRPr="003971BD" w:rsidRDefault="008936F0" w:rsidP="003971BD">
      <w:pPr>
        <w:tabs>
          <w:tab w:val="left" w:pos="726"/>
        </w:tabs>
      </w:pPr>
      <w:r w:rsidRPr="003971BD">
        <w:t>Земельное</w:t>
      </w:r>
      <w:r w:rsidR="003971BD" w:rsidRPr="003971BD">
        <w:t xml:space="preserve"> </w:t>
      </w:r>
      <w:r w:rsidRPr="003971BD">
        <w:t>законодательство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устанавливает</w:t>
      </w:r>
      <w:r w:rsidR="003971BD" w:rsidRPr="003971BD">
        <w:t xml:space="preserve"> </w:t>
      </w:r>
      <w:r w:rsidRPr="003971BD">
        <w:t>особых</w:t>
      </w:r>
      <w:r w:rsidR="003971BD" w:rsidRPr="003971BD">
        <w:t xml:space="preserve"> </w:t>
      </w:r>
      <w:r w:rsidRPr="003971BD">
        <w:t>оснований</w:t>
      </w:r>
      <w:r w:rsidR="003971BD" w:rsidRPr="003971BD">
        <w:t xml:space="preserve"> </w:t>
      </w:r>
      <w:r w:rsidRPr="003971BD">
        <w:t>возникновения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отличных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тех,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уже</w:t>
      </w:r>
      <w:r w:rsidR="003971BD" w:rsidRPr="003971BD">
        <w:t xml:space="preserve"> </w:t>
      </w:r>
      <w:r w:rsidRPr="003971BD">
        <w:t>установлены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предусмотренные</w:t>
      </w:r>
      <w:r w:rsidR="003971BD" w:rsidRPr="003971BD">
        <w:t xml:space="preserve"> </w:t>
      </w:r>
      <w:r w:rsidRPr="003971BD">
        <w:t>гл</w:t>
      </w:r>
      <w:r w:rsidR="00066ABD" w:rsidRPr="003971BD">
        <w:t>авами</w:t>
      </w:r>
      <w:r w:rsidR="003971BD" w:rsidRPr="003971BD">
        <w:t xml:space="preserve"> </w:t>
      </w:r>
      <w:r w:rsidRPr="003971BD">
        <w:t>III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IV</w:t>
      </w:r>
      <w:r w:rsidR="003971BD" w:rsidRPr="003971BD">
        <w:t xml:space="preserve"> </w:t>
      </w:r>
      <w:r w:rsidRPr="003971BD">
        <w:t>З</w:t>
      </w:r>
      <w:r w:rsidR="00131CE0" w:rsidRPr="003971BD">
        <w:t>К</w:t>
      </w:r>
      <w:r w:rsidR="003971BD" w:rsidRPr="003971BD">
        <w:t xml:space="preserve"> </w:t>
      </w:r>
      <w:r w:rsidR="00131CE0" w:rsidRPr="003971BD">
        <w:t>РФ</w:t>
      </w:r>
      <w:r w:rsidR="003971BD">
        <w:t xml:space="preserve"> (</w:t>
      </w:r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участок,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постоянного</w:t>
      </w:r>
      <w:r w:rsidR="003971BD">
        <w:t xml:space="preserve"> (</w:t>
      </w:r>
      <w:r w:rsidRPr="003971BD">
        <w:t>бессрочного</w:t>
      </w:r>
      <w:r w:rsidR="003971BD" w:rsidRPr="003971BD">
        <w:t xml:space="preserve">) </w:t>
      </w:r>
      <w:r w:rsidRPr="003971BD">
        <w:t>пользования,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пожизненного</w:t>
      </w:r>
      <w:r w:rsidR="003971BD" w:rsidRPr="003971BD">
        <w:t xml:space="preserve"> </w:t>
      </w:r>
      <w:r w:rsidRPr="003971BD">
        <w:t>наследуемого</w:t>
      </w:r>
      <w:r w:rsidR="003971BD" w:rsidRPr="003971BD">
        <w:t xml:space="preserve"> </w:t>
      </w:r>
      <w:r w:rsidRPr="003971BD">
        <w:t>владения,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ограниченного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чужими</w:t>
      </w:r>
      <w:r w:rsidR="003971BD" w:rsidRPr="003971BD">
        <w:t xml:space="preserve"> </w:t>
      </w:r>
      <w:r w:rsidRPr="003971BD">
        <w:t>земельными</w:t>
      </w:r>
      <w:r w:rsidR="003971BD" w:rsidRPr="003971BD">
        <w:t xml:space="preserve"> </w:t>
      </w:r>
      <w:r w:rsidRPr="003971BD">
        <w:t>участками</w:t>
      </w:r>
      <w:r w:rsidR="003971BD">
        <w:t xml:space="preserve"> (</w:t>
      </w:r>
      <w:r w:rsidRPr="003971BD">
        <w:t>сервитут</w:t>
      </w:r>
      <w:r w:rsidR="003971BD" w:rsidRPr="003971BD">
        <w:t xml:space="preserve">), </w:t>
      </w:r>
      <w:r w:rsidRPr="003971BD">
        <w:t>право</w:t>
      </w:r>
      <w:r w:rsidR="003971BD" w:rsidRPr="003971BD">
        <w:t xml:space="preserve"> </w:t>
      </w:r>
      <w:r w:rsidRPr="003971BD">
        <w:t>аренды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безвозмездного</w:t>
      </w:r>
      <w:r w:rsidR="003971BD" w:rsidRPr="003971BD">
        <w:t xml:space="preserve"> </w:t>
      </w:r>
      <w:r w:rsidRPr="003971BD">
        <w:t>срочного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) </w:t>
      </w:r>
      <w:r w:rsidRPr="003971BD">
        <w:t>возникают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тех</w:t>
      </w:r>
      <w:r w:rsidR="003971BD" w:rsidRPr="003971BD">
        <w:t xml:space="preserve"> </w:t>
      </w:r>
      <w:r w:rsidRPr="003971BD">
        <w:t>же</w:t>
      </w:r>
      <w:r w:rsidR="003971BD" w:rsidRPr="003971BD">
        <w:t xml:space="preserve"> </w:t>
      </w:r>
      <w:r w:rsidRPr="003971BD">
        <w:t>основаниях,</w:t>
      </w:r>
      <w:r w:rsidR="003971BD" w:rsidRPr="003971BD">
        <w:t xml:space="preserve"> </w:t>
      </w:r>
      <w:r w:rsidRPr="003971BD">
        <w:t>предусмотренных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иные</w:t>
      </w:r>
      <w:r w:rsidR="003971BD" w:rsidRPr="003971BD">
        <w:t xml:space="preserve"> </w:t>
      </w:r>
      <w:r w:rsidRPr="003971BD">
        <w:t>гражданские</w:t>
      </w:r>
      <w:r w:rsidR="003971BD" w:rsidRPr="003971BD">
        <w:t xml:space="preserve"> </w:t>
      </w:r>
      <w:r w:rsidRPr="003971BD">
        <w:t>права.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</w:t>
      </w:r>
      <w:r w:rsidR="003971BD" w:rsidRPr="003971BD">
        <w:t xml:space="preserve"> </w:t>
      </w:r>
      <w:r w:rsidRPr="003971BD">
        <w:t>же</w:t>
      </w:r>
      <w:r w:rsidR="003971BD" w:rsidRPr="003971BD">
        <w:t xml:space="preserve"> </w:t>
      </w:r>
      <w:r w:rsidRPr="003971BD">
        <w:t>время</w:t>
      </w:r>
      <w:r w:rsidR="003971BD" w:rsidRPr="003971BD">
        <w:t xml:space="preserve"> </w:t>
      </w:r>
      <w:r w:rsidRPr="003971BD">
        <w:t>возникновение</w:t>
      </w:r>
      <w:r w:rsidR="003971BD">
        <w:t xml:space="preserve"> (</w:t>
      </w:r>
      <w:r w:rsidRPr="003971BD">
        <w:t>как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прекращение</w:t>
      </w:r>
      <w:r w:rsidR="003971BD" w:rsidRPr="003971BD">
        <w:t xml:space="preserve">)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</w:t>
      </w:r>
      <w:r w:rsidR="00066ABD" w:rsidRPr="003971BD">
        <w:t>и</w:t>
      </w:r>
      <w:r w:rsidR="003971BD" w:rsidRPr="003971BD">
        <w:t xml:space="preserve"> </w:t>
      </w:r>
      <w:r w:rsidR="00066ABD" w:rsidRPr="003971BD">
        <w:t>п</w:t>
      </w:r>
      <w:r w:rsidR="00800441" w:rsidRPr="003971BD">
        <w:t>одчинено</w:t>
      </w:r>
      <w:r w:rsidR="003971BD" w:rsidRPr="003971BD">
        <w:t xml:space="preserve"> </w:t>
      </w:r>
      <w:r w:rsidR="00800441" w:rsidRPr="003971BD">
        <w:t>и</w:t>
      </w:r>
      <w:r w:rsidR="003971BD" w:rsidRPr="003971BD">
        <w:t xml:space="preserve"> </w:t>
      </w:r>
      <w:r w:rsidR="00800441" w:rsidRPr="003971BD">
        <w:t>общему</w:t>
      </w:r>
      <w:r w:rsidR="003971BD" w:rsidRPr="003971BD">
        <w:t xml:space="preserve"> </w:t>
      </w:r>
      <w:r w:rsidR="00800441" w:rsidRPr="003971BD">
        <w:t>правилу</w:t>
      </w:r>
      <w:r w:rsidR="003971BD" w:rsidRPr="003971BD">
        <w:t xml:space="preserve"> </w:t>
      </w:r>
      <w:r w:rsidR="00800441" w:rsidRPr="003971BD">
        <w:t>статьи</w:t>
      </w:r>
      <w:r w:rsidR="003971BD" w:rsidRPr="003971BD">
        <w:t xml:space="preserve"> </w:t>
      </w:r>
      <w:r w:rsidRPr="003971BD">
        <w:t>129</w:t>
      </w:r>
      <w:r w:rsidR="003971BD" w:rsidRPr="003971BD">
        <w:t xml:space="preserve"> </w:t>
      </w:r>
      <w:r w:rsidRPr="003971BD">
        <w:t>Г</w:t>
      </w:r>
      <w:r w:rsidR="00131CE0" w:rsidRPr="003971BD">
        <w:t>К</w:t>
      </w:r>
      <w:r w:rsidR="003971BD" w:rsidRPr="003971BD">
        <w:t xml:space="preserve"> </w:t>
      </w:r>
      <w:r w:rsidR="00131CE0" w:rsidRPr="003971BD">
        <w:t>РФ</w:t>
      </w:r>
      <w:r w:rsidRPr="003971BD">
        <w:t>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земля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другие</w:t>
      </w:r>
      <w:r w:rsidR="003971BD" w:rsidRPr="003971BD">
        <w:t xml:space="preserve"> </w:t>
      </w:r>
      <w:r w:rsidRPr="003971BD">
        <w:t>природные</w:t>
      </w:r>
      <w:r w:rsidR="003971BD" w:rsidRPr="003971BD">
        <w:t xml:space="preserve"> </w:t>
      </w:r>
      <w:r w:rsidRPr="003971BD">
        <w:t>ресурсы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отчуждаться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переходить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одного</w:t>
      </w:r>
      <w:r w:rsidR="003971BD" w:rsidRPr="003971BD">
        <w:t xml:space="preserve"> </w:t>
      </w:r>
      <w:r w:rsidRPr="003971BD">
        <w:t>лица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другому</w:t>
      </w:r>
      <w:r w:rsidR="003971BD" w:rsidRPr="003971BD">
        <w:t xml:space="preserve"> </w:t>
      </w:r>
      <w:r w:rsidRPr="003971BD">
        <w:t>иными</w:t>
      </w:r>
      <w:r w:rsidR="003971BD" w:rsidRPr="003971BD">
        <w:t xml:space="preserve"> </w:t>
      </w:r>
      <w:r w:rsidRPr="003971BD">
        <w:t>способами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той</w:t>
      </w:r>
      <w:r w:rsidR="003971BD" w:rsidRPr="003971BD">
        <w:t xml:space="preserve"> </w:t>
      </w:r>
      <w:r w:rsidRPr="003971BD">
        <w:t>мере,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какой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оборот</w:t>
      </w:r>
      <w:r w:rsidR="003971BD" w:rsidRPr="003971BD">
        <w:t xml:space="preserve"> </w:t>
      </w:r>
      <w:r w:rsidRPr="003971BD">
        <w:t>допускается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земл</w:t>
      </w:r>
      <w:r w:rsidR="00066ABD" w:rsidRPr="003971BD">
        <w:t>е</w:t>
      </w:r>
      <w:r w:rsidR="003971BD" w:rsidRPr="003971BD">
        <w:t xml:space="preserve"> </w:t>
      </w:r>
      <w:r w:rsidR="00066ABD" w:rsidRPr="003971BD">
        <w:t>и</w:t>
      </w:r>
      <w:r w:rsidR="003971BD" w:rsidRPr="003971BD">
        <w:t xml:space="preserve"> </w:t>
      </w:r>
      <w:r w:rsidR="00066ABD" w:rsidRPr="003971BD">
        <w:t>других</w:t>
      </w:r>
      <w:r w:rsidR="003971BD" w:rsidRPr="003971BD">
        <w:t xml:space="preserve"> </w:t>
      </w:r>
      <w:r w:rsidR="00066ABD" w:rsidRPr="003971BD">
        <w:t>природных</w:t>
      </w:r>
      <w:r w:rsidR="003971BD" w:rsidRPr="003971BD">
        <w:t xml:space="preserve"> </w:t>
      </w:r>
      <w:r w:rsidR="00066ABD" w:rsidRPr="003971BD">
        <w:t>ресурсах.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Действие</w:t>
      </w:r>
      <w:r w:rsidR="003971BD" w:rsidRPr="003971BD">
        <w:t xml:space="preserve"> </w:t>
      </w:r>
      <w:r w:rsidRPr="003971BD">
        <w:t>установленных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земельным</w:t>
      </w:r>
      <w:r w:rsidR="003971BD" w:rsidRPr="003971BD">
        <w:t xml:space="preserve"> </w:t>
      </w:r>
      <w:r w:rsidRPr="003971BD">
        <w:t>законодательством</w:t>
      </w:r>
      <w:r w:rsidR="003971BD" w:rsidRPr="003971BD">
        <w:t xml:space="preserve"> </w:t>
      </w:r>
      <w:r w:rsidRPr="003971BD">
        <w:t>правил</w:t>
      </w:r>
      <w:r w:rsidR="003971BD" w:rsidRPr="003971BD">
        <w:t xml:space="preserve"> </w:t>
      </w:r>
      <w:r w:rsidRPr="003971BD">
        <w:t>предусматривает</w:t>
      </w:r>
      <w:r w:rsidR="003971BD" w:rsidRPr="003971BD">
        <w:t xml:space="preserve"> </w:t>
      </w:r>
      <w:r w:rsidRPr="003971BD">
        <w:t>следующее</w:t>
      </w:r>
      <w:r w:rsidR="003971BD" w:rsidRPr="003971BD">
        <w:t xml:space="preserve"> </w:t>
      </w:r>
      <w:r w:rsidRPr="003971BD">
        <w:t>соотношение</w:t>
      </w:r>
      <w:r w:rsidR="003971BD" w:rsidRPr="003971BD">
        <w:t xml:space="preserve"> </w:t>
      </w:r>
      <w:r w:rsidRPr="003971BD">
        <w:t>норм</w:t>
      </w:r>
      <w:r w:rsidR="003971BD" w:rsidRPr="003971BD">
        <w:t xml:space="preserve"> </w:t>
      </w:r>
      <w:r w:rsidRPr="003971BD">
        <w:t>этих</w:t>
      </w:r>
      <w:r w:rsidR="003971BD" w:rsidRPr="003971BD">
        <w:t xml:space="preserve"> </w:t>
      </w:r>
      <w:r w:rsidRPr="003971BD">
        <w:t>двух</w:t>
      </w:r>
      <w:r w:rsidR="003971BD" w:rsidRPr="003971BD">
        <w:t xml:space="preserve"> </w:t>
      </w:r>
      <w:r w:rsidRPr="003971BD">
        <w:t>отраслей</w:t>
      </w:r>
      <w:r w:rsidR="003971BD" w:rsidRPr="003971BD">
        <w:t xml:space="preserve">: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возникают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основаниям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принципами,</w:t>
      </w:r>
      <w:r w:rsidR="003971BD" w:rsidRPr="003971BD">
        <w:t xml:space="preserve"> </w:t>
      </w:r>
      <w:r w:rsidRPr="003971BD">
        <w:t>определенными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законодательством,</w:t>
      </w:r>
      <w:r w:rsidR="003971BD" w:rsidRPr="003971BD">
        <w:t xml:space="preserve"> </w:t>
      </w:r>
      <w:r w:rsidRPr="003971BD">
        <w:t>однако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земельными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принципами,</w:t>
      </w:r>
      <w:r w:rsidR="003971BD" w:rsidRPr="003971BD">
        <w:t xml:space="preserve"> </w:t>
      </w:r>
      <w:r w:rsidRPr="003971BD">
        <w:t>установленными</w:t>
      </w:r>
      <w:r w:rsidR="003971BD" w:rsidRPr="003971BD">
        <w:t xml:space="preserve"> </w:t>
      </w:r>
      <w:r w:rsidRPr="003971BD">
        <w:t>земельным</w:t>
      </w:r>
      <w:r w:rsidR="003971BD" w:rsidRPr="003971BD">
        <w:t xml:space="preserve"> </w:t>
      </w:r>
      <w:r w:rsidRPr="003971BD">
        <w:t>законодательством,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ограничен</w:t>
      </w:r>
      <w:r w:rsidR="003971BD" w:rsidRPr="003971BD">
        <w:t xml:space="preserve"> </w:t>
      </w:r>
      <w:r w:rsidRPr="003971BD">
        <w:t>круг</w:t>
      </w:r>
      <w:r w:rsidR="003971BD" w:rsidRPr="003971BD">
        <w:t xml:space="preserve"> </w:t>
      </w:r>
      <w:r w:rsidRPr="003971BD">
        <w:t>субъектов,</w:t>
      </w:r>
      <w:r w:rsidR="003971BD" w:rsidRPr="003971BD">
        <w:t xml:space="preserve"> </w:t>
      </w:r>
      <w:r w:rsidRPr="003971BD">
        <w:t>которым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предоставляются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основании</w:t>
      </w:r>
      <w:r w:rsidR="003971BD" w:rsidRPr="003971BD">
        <w:t xml:space="preserve"> </w:t>
      </w:r>
      <w:r w:rsidRPr="003971BD">
        <w:t>того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иного</w:t>
      </w:r>
      <w:r w:rsidR="003971BD" w:rsidRPr="003971BD">
        <w:t xml:space="preserve"> </w:t>
      </w:r>
      <w:r w:rsidRPr="003971BD">
        <w:t>права</w:t>
      </w:r>
      <w:r w:rsidR="00066ABD" w:rsidRPr="003971BD">
        <w:t>.</w:t>
      </w:r>
    </w:p>
    <w:p w:rsidR="00066ABD" w:rsidRPr="003971BD" w:rsidRDefault="008936F0" w:rsidP="003971BD">
      <w:pPr>
        <w:tabs>
          <w:tab w:val="left" w:pos="726"/>
        </w:tabs>
      </w:pPr>
      <w:r w:rsidRPr="003971BD">
        <w:t>Некоторые</w:t>
      </w:r>
      <w:r w:rsidR="003971BD" w:rsidRPr="003971BD">
        <w:t xml:space="preserve"> </w:t>
      </w:r>
      <w:r w:rsidRPr="003971BD">
        <w:t>особенности</w:t>
      </w:r>
      <w:r w:rsidR="003971BD" w:rsidRPr="003971BD">
        <w:t xml:space="preserve"> </w:t>
      </w:r>
      <w:r w:rsidRPr="003971BD">
        <w:t>возникновения,</w:t>
      </w:r>
      <w:r w:rsidR="003971BD" w:rsidRPr="003971BD">
        <w:t xml:space="preserve"> </w:t>
      </w:r>
      <w:r w:rsidRPr="003971BD">
        <w:t>равно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реализации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установлены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лесным,</w:t>
      </w:r>
      <w:r w:rsidR="003971BD" w:rsidRPr="003971BD">
        <w:t xml:space="preserve"> </w:t>
      </w:r>
      <w:r w:rsidRPr="003971BD">
        <w:t>водным</w:t>
      </w:r>
      <w:r w:rsidR="003971BD" w:rsidRPr="003971BD">
        <w:t xml:space="preserve"> </w:t>
      </w:r>
      <w:r w:rsidRPr="003971BD">
        <w:t>законодательством,</w:t>
      </w:r>
      <w:r w:rsidR="003971BD" w:rsidRPr="003971BD">
        <w:t xml:space="preserve"> </w:t>
      </w:r>
      <w:r w:rsidRPr="003971BD">
        <w:t>законодательством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недрах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зависимости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того,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какой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категорий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принадлежит</w:t>
      </w:r>
      <w:r w:rsidR="003971BD" w:rsidRPr="003971BD">
        <w:t xml:space="preserve"> </w:t>
      </w:r>
      <w:r w:rsidR="00066ABD" w:rsidRPr="003971BD">
        <w:t>тот</w:t>
      </w:r>
      <w:r w:rsidR="003971BD" w:rsidRPr="003971BD">
        <w:t xml:space="preserve"> </w:t>
      </w:r>
      <w:r w:rsidR="00066ABD" w:rsidRPr="003971BD">
        <w:t>или</w:t>
      </w:r>
      <w:r w:rsidR="003971BD" w:rsidRPr="003971BD">
        <w:t xml:space="preserve"> </w:t>
      </w:r>
      <w:r w:rsidR="00066ABD" w:rsidRPr="003971BD">
        <w:t>иной</w:t>
      </w:r>
      <w:r w:rsidR="003971BD" w:rsidRPr="003971BD">
        <w:t xml:space="preserve"> </w:t>
      </w:r>
      <w:r w:rsidR="00066ABD" w:rsidRPr="003971BD">
        <w:t>земельный</w:t>
      </w:r>
      <w:r w:rsidR="003971BD" w:rsidRPr="003971BD">
        <w:t xml:space="preserve"> </w:t>
      </w:r>
      <w:r w:rsidR="00066ABD" w:rsidRPr="003971BD">
        <w:t>участок.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Однако</w:t>
      </w:r>
      <w:r w:rsidR="003971BD" w:rsidRPr="003971BD">
        <w:t xml:space="preserve"> </w:t>
      </w:r>
      <w:r w:rsidRPr="003971BD">
        <w:t>следует</w:t>
      </w:r>
      <w:r w:rsidR="003971BD" w:rsidRPr="003971BD">
        <w:t xml:space="preserve"> </w:t>
      </w:r>
      <w:r w:rsidRPr="003971BD">
        <w:t>заметить,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нормы,</w:t>
      </w:r>
      <w:r w:rsidR="003971BD" w:rsidRPr="003971BD">
        <w:t xml:space="preserve"> </w:t>
      </w:r>
      <w:r w:rsidRPr="003971BD">
        <w:t>устанавливаемые</w:t>
      </w:r>
      <w:r w:rsidR="003971BD" w:rsidRPr="003971BD">
        <w:t xml:space="preserve"> </w:t>
      </w:r>
      <w:r w:rsidRPr="003971BD">
        <w:t>нормативными</w:t>
      </w:r>
      <w:r w:rsidR="003971BD" w:rsidRPr="003971BD">
        <w:t xml:space="preserve"> </w:t>
      </w:r>
      <w:r w:rsidRPr="003971BD">
        <w:t>актами</w:t>
      </w:r>
      <w:r w:rsidR="003971BD" w:rsidRPr="003971BD">
        <w:t xml:space="preserve"> </w:t>
      </w:r>
      <w:r w:rsidRPr="003971BD">
        <w:t>этих</w:t>
      </w:r>
      <w:r w:rsidR="003971BD" w:rsidRPr="003971BD">
        <w:t xml:space="preserve"> </w:t>
      </w:r>
      <w:r w:rsidRPr="003971BD">
        <w:t>отраслей,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вступать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противоречие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общими</w:t>
      </w:r>
      <w:r w:rsidR="003971BD" w:rsidRPr="003971BD">
        <w:t xml:space="preserve"> </w:t>
      </w:r>
      <w:r w:rsidRPr="003971BD">
        <w:t>положениям</w:t>
      </w:r>
      <w:r w:rsidR="00066ABD" w:rsidRPr="003971BD">
        <w:t>и</w:t>
      </w:r>
      <w:r w:rsidR="003971BD" w:rsidRPr="003971BD">
        <w:t xml:space="preserve"> </w:t>
      </w:r>
      <w:r w:rsidR="00066ABD" w:rsidRPr="003971BD">
        <w:t>земельного</w:t>
      </w:r>
      <w:r w:rsidR="003971BD" w:rsidRPr="003971BD">
        <w:t xml:space="preserve"> </w:t>
      </w:r>
      <w:r w:rsidR="00066ABD" w:rsidRPr="003971BD">
        <w:t>законодательства.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Кроме</w:t>
      </w:r>
      <w:r w:rsidR="003971BD" w:rsidRPr="003971BD">
        <w:t xml:space="preserve"> </w:t>
      </w:r>
      <w:r w:rsidRPr="003971BD">
        <w:t>того,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возникнуть</w:t>
      </w:r>
      <w:r w:rsidR="003971BD" w:rsidRPr="003971BD">
        <w:t xml:space="preserve"> </w:t>
      </w:r>
      <w:r w:rsidRPr="003971BD">
        <w:t>только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сформированный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законодательством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землеустройстве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земельном</w:t>
      </w:r>
      <w:r w:rsidR="003971BD" w:rsidRPr="003971BD">
        <w:t xml:space="preserve"> </w:t>
      </w:r>
      <w:r w:rsidRPr="003971BD">
        <w:t>кадастре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у</w:t>
      </w:r>
      <w:r w:rsidR="003971BD" w:rsidRPr="003971BD">
        <w:t xml:space="preserve"> </w:t>
      </w:r>
      <w:r w:rsidRPr="003971BD">
        <w:t>лиц,</w:t>
      </w:r>
      <w:r w:rsidR="003971BD" w:rsidRPr="003971BD">
        <w:t xml:space="preserve"> </w:t>
      </w:r>
      <w:r w:rsidRPr="003971BD">
        <w:t>имеющих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федеральным</w:t>
      </w:r>
      <w:r w:rsidR="003971BD" w:rsidRPr="003971BD">
        <w:t xml:space="preserve"> </w:t>
      </w:r>
      <w:r w:rsidRPr="003971BD">
        <w:t>законом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приобретение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основе</w:t>
      </w:r>
      <w:r w:rsidR="003971BD" w:rsidRPr="003971BD">
        <w:t xml:space="preserve"> </w:t>
      </w:r>
      <w:r w:rsidRPr="003971BD">
        <w:t>избранного</w:t>
      </w:r>
      <w:r w:rsidR="003971BD" w:rsidRPr="003971BD">
        <w:t xml:space="preserve"> </w:t>
      </w:r>
      <w:r w:rsidRPr="003971BD">
        <w:t>правового</w:t>
      </w:r>
      <w:r w:rsidR="003971BD" w:rsidRPr="003971BD">
        <w:t xml:space="preserve"> </w:t>
      </w:r>
      <w:r w:rsidRPr="003971BD">
        <w:t>титула.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недвижимую</w:t>
      </w:r>
      <w:r w:rsidR="003971BD" w:rsidRPr="003971BD">
        <w:t xml:space="preserve"> </w:t>
      </w:r>
      <w:r w:rsidRPr="003971BD">
        <w:t>вещь</w:t>
      </w:r>
      <w:r w:rsidR="003971BD">
        <w:t xml:space="preserve"> (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установлено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основании</w:t>
      </w:r>
      <w:r w:rsidR="003971BD" w:rsidRPr="003971BD">
        <w:t xml:space="preserve"> </w:t>
      </w:r>
      <w:r w:rsidRPr="003971BD">
        <w:t>ст</w:t>
      </w:r>
      <w:r w:rsidR="00066ABD" w:rsidRPr="003971BD">
        <w:t>атьи</w:t>
      </w:r>
      <w:r w:rsidR="003971BD" w:rsidRPr="003971BD">
        <w:t xml:space="preserve"> </w:t>
      </w:r>
      <w:r w:rsidRPr="003971BD">
        <w:t>130</w:t>
      </w:r>
      <w:r w:rsidR="003971BD" w:rsidRPr="003971BD">
        <w:t xml:space="preserve"> </w:t>
      </w:r>
      <w:r w:rsidR="00D416F8" w:rsidRPr="003971BD">
        <w:t>ГК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) </w:t>
      </w:r>
      <w:r w:rsidRPr="003971BD">
        <w:t>может</w:t>
      </w:r>
      <w:r w:rsidR="003971BD" w:rsidRPr="003971BD">
        <w:t xml:space="preserve"> </w:t>
      </w:r>
      <w:r w:rsidRPr="003971BD">
        <w:t>возникнуть</w:t>
      </w:r>
      <w:r w:rsidR="003971BD" w:rsidRPr="003971BD">
        <w:t xml:space="preserve"> </w:t>
      </w:r>
      <w:r w:rsidRPr="003971BD">
        <w:t>только</w:t>
      </w:r>
      <w:r w:rsidR="003971BD" w:rsidRPr="003971BD">
        <w:t xml:space="preserve"> </w:t>
      </w:r>
      <w:r w:rsidRPr="003971BD">
        <w:t>после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регистрации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соответствии</w:t>
      </w:r>
      <w:r w:rsidR="003971BD" w:rsidRPr="003971BD">
        <w:t xml:space="preserve"> </w:t>
      </w:r>
      <w:r w:rsidRPr="003971BD">
        <w:t>со</w:t>
      </w:r>
      <w:r w:rsidR="003971BD" w:rsidRPr="003971BD">
        <w:t xml:space="preserve"> </w:t>
      </w:r>
      <w:r w:rsidRPr="003971BD">
        <w:t>ст</w:t>
      </w:r>
      <w:r w:rsidR="00066ABD" w:rsidRPr="003971BD">
        <w:t>атьями</w:t>
      </w:r>
      <w:r w:rsidR="003971BD" w:rsidRPr="003971BD">
        <w:t xml:space="preserve"> </w:t>
      </w:r>
      <w:r w:rsidRPr="003971BD">
        <w:t>131,</w:t>
      </w:r>
      <w:r w:rsidR="003971BD" w:rsidRPr="003971BD">
        <w:t xml:space="preserve"> </w:t>
      </w:r>
      <w:r w:rsidRPr="003971BD">
        <w:t>16</w:t>
      </w:r>
      <w:r w:rsidR="00066ABD" w:rsidRPr="003971BD">
        <w:t>4</w:t>
      </w:r>
      <w:r w:rsidR="003971BD" w:rsidRPr="003971BD">
        <w:t xml:space="preserve"> </w:t>
      </w:r>
      <w:r w:rsidR="00066ABD" w:rsidRPr="003971BD">
        <w:t>Г</w:t>
      </w:r>
      <w:r w:rsidR="00D416F8" w:rsidRPr="003971BD">
        <w:t>К</w:t>
      </w:r>
      <w:r w:rsidR="003971BD" w:rsidRPr="003971BD">
        <w:t xml:space="preserve"> </w:t>
      </w:r>
      <w:r w:rsidR="00066ABD" w:rsidRPr="003971BD">
        <w:t>РФ</w:t>
      </w:r>
      <w:r w:rsidR="003971BD" w:rsidRPr="003971BD">
        <w:t xml:space="preserve"> </w:t>
      </w:r>
      <w:r w:rsidR="00066ABD" w:rsidRPr="003971BD">
        <w:t>и</w:t>
      </w:r>
      <w:r w:rsidR="003971BD" w:rsidRPr="003971BD">
        <w:t xml:space="preserve"> </w:t>
      </w:r>
      <w:r w:rsidR="00066ABD" w:rsidRPr="003971BD">
        <w:t>законом</w:t>
      </w:r>
      <w:r w:rsidR="003971BD" w:rsidRPr="003971BD">
        <w:t xml:space="preserve"> </w:t>
      </w:r>
      <w:r w:rsidR="00066ABD" w:rsidRPr="003971BD">
        <w:t>о</w:t>
      </w:r>
      <w:r w:rsidR="003971BD" w:rsidRPr="003971BD">
        <w:t xml:space="preserve"> </w:t>
      </w:r>
      <w:r w:rsidR="00066ABD" w:rsidRPr="003971BD">
        <w:t>государственной</w:t>
      </w:r>
      <w:r w:rsidR="003971BD" w:rsidRPr="003971BD">
        <w:t xml:space="preserve"> </w:t>
      </w:r>
      <w:r w:rsidR="00066ABD" w:rsidRPr="003971BD">
        <w:t>регистрации.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системе</w:t>
      </w:r>
      <w:r w:rsidR="003971BD" w:rsidRPr="003971BD">
        <w:t xml:space="preserve"> </w:t>
      </w:r>
      <w:r w:rsidRPr="003971BD">
        <w:t>вещных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основополагающим</w:t>
      </w:r>
      <w:r w:rsidR="003971BD" w:rsidRPr="003971BD">
        <w:t xml:space="preserve"> </w:t>
      </w:r>
      <w:r w:rsidR="00066ABD" w:rsidRPr="003971BD">
        <w:t>является</w:t>
      </w:r>
      <w:r w:rsidR="003971BD" w:rsidRPr="003971BD">
        <w:t xml:space="preserve"> </w:t>
      </w:r>
      <w:r w:rsidR="00066ABD" w:rsidRPr="003971BD">
        <w:t>право</w:t>
      </w:r>
      <w:r w:rsidR="003971BD" w:rsidRPr="003971BD">
        <w:t xml:space="preserve"> </w:t>
      </w:r>
      <w:r w:rsidR="00066ABD" w:rsidRPr="003971BD">
        <w:t>собственности.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-</w:t>
      </w:r>
      <w:r w:rsidR="003971BD">
        <w:t xml:space="preserve"> "</w:t>
      </w:r>
      <w:r w:rsidRPr="003971BD">
        <w:t>центральный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важнейший</w:t>
      </w:r>
      <w:r w:rsidR="003971BD" w:rsidRPr="003971BD">
        <w:t xml:space="preserve"> </w:t>
      </w:r>
      <w:r w:rsidRPr="003971BD">
        <w:t>институт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системе</w:t>
      </w:r>
      <w:r w:rsidR="003971BD" w:rsidRPr="003971BD">
        <w:t xml:space="preserve"> </w:t>
      </w:r>
      <w:r w:rsidRPr="003971BD">
        <w:t>вещных</w:t>
      </w:r>
      <w:r w:rsidR="003971BD" w:rsidRPr="003971BD">
        <w:t xml:space="preserve"> </w:t>
      </w:r>
      <w:r w:rsidRPr="003971BD">
        <w:t>прав,</w:t>
      </w:r>
      <w:r w:rsidR="003971BD" w:rsidRPr="003971BD">
        <w:t xml:space="preserve"> </w:t>
      </w:r>
      <w:r w:rsidRPr="003971BD">
        <w:t>нормы</w:t>
      </w:r>
      <w:r w:rsidR="003971BD" w:rsidRPr="003971BD">
        <w:t xml:space="preserve"> </w:t>
      </w:r>
      <w:r w:rsidRPr="003971BD">
        <w:t>которого</w:t>
      </w:r>
      <w:r w:rsidR="003971BD" w:rsidRPr="003971BD">
        <w:t xml:space="preserve"> </w:t>
      </w:r>
      <w:r w:rsidRPr="003971BD">
        <w:t>отражают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одновременно</w:t>
      </w:r>
      <w:r w:rsidR="003971BD" w:rsidRPr="003971BD">
        <w:t xml:space="preserve"> </w:t>
      </w:r>
      <w:r w:rsidRPr="003971BD">
        <w:t>закрепляют</w:t>
      </w:r>
      <w:r w:rsidR="003971BD" w:rsidRPr="003971BD">
        <w:t xml:space="preserve"> </w:t>
      </w:r>
      <w:r w:rsidRPr="003971BD">
        <w:t>существующий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государстве</w:t>
      </w:r>
      <w:r w:rsidR="003971BD" w:rsidRPr="003971BD">
        <w:t xml:space="preserve"> </w:t>
      </w:r>
      <w:r w:rsidRPr="003971BD">
        <w:t>социально-экономический</w:t>
      </w:r>
      <w:r w:rsidR="003971BD" w:rsidRPr="003971BD">
        <w:t xml:space="preserve"> </w:t>
      </w:r>
      <w:r w:rsidRPr="003971BD">
        <w:t>строй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господствующие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="00066ABD" w:rsidRPr="003971BD">
        <w:t>нем</w:t>
      </w:r>
      <w:r w:rsidR="003971BD" w:rsidRPr="003971BD">
        <w:t xml:space="preserve"> </w:t>
      </w:r>
      <w:r w:rsidR="00066ABD" w:rsidRPr="003971BD">
        <w:t>общественные</w:t>
      </w:r>
      <w:r w:rsidR="003971BD" w:rsidRPr="003971BD">
        <w:t xml:space="preserve"> </w:t>
      </w:r>
      <w:r w:rsidR="00066ABD" w:rsidRPr="003971BD">
        <w:t>отношения</w:t>
      </w:r>
      <w:r w:rsidR="003971BD" w:rsidRPr="003971BD">
        <w:t xml:space="preserve"> [</w:t>
      </w:r>
      <w:r w:rsidR="00EF4402" w:rsidRPr="003971BD">
        <w:t>37</w:t>
      </w:r>
      <w:r w:rsidR="003971BD" w:rsidRPr="003971BD">
        <w:t>]</w:t>
      </w:r>
      <w:r w:rsidR="003971BD">
        <w:t>".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Статья</w:t>
      </w:r>
      <w:r w:rsidR="003971BD" w:rsidRPr="003971BD">
        <w:t xml:space="preserve"> </w:t>
      </w:r>
      <w:r w:rsidRPr="003971BD">
        <w:t>8</w:t>
      </w:r>
      <w:r w:rsidR="003971BD" w:rsidRPr="003971BD">
        <w:t xml:space="preserve"> </w:t>
      </w:r>
      <w:r w:rsidRPr="003971BD">
        <w:t>Конституции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="00937024" w:rsidRPr="003971BD">
        <w:t>говорит</w:t>
      </w:r>
      <w:r w:rsidR="003971BD" w:rsidRPr="003971BD">
        <w:t xml:space="preserve"> </w:t>
      </w:r>
      <w:r w:rsidR="00937024" w:rsidRPr="003971BD">
        <w:t>о</w:t>
      </w:r>
      <w:r w:rsidR="003971BD" w:rsidRPr="003971BD">
        <w:t xml:space="preserve"> </w:t>
      </w:r>
      <w:r w:rsidR="00937024" w:rsidRPr="003971BD">
        <w:t>том,</w:t>
      </w:r>
      <w:r w:rsidR="003971BD" w:rsidRPr="003971BD">
        <w:t xml:space="preserve"> </w:t>
      </w:r>
      <w:r w:rsidR="00937024" w:rsidRPr="003971BD">
        <w:t>что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признаются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защищаются</w:t>
      </w:r>
      <w:r w:rsidR="003971BD" w:rsidRPr="003971BD">
        <w:t xml:space="preserve"> </w:t>
      </w:r>
      <w:r w:rsidRPr="003971BD">
        <w:t>равным</w:t>
      </w:r>
      <w:r w:rsidR="003971BD" w:rsidRPr="003971BD">
        <w:t xml:space="preserve"> </w:t>
      </w:r>
      <w:r w:rsidRPr="003971BD">
        <w:t>образом</w:t>
      </w:r>
      <w:r w:rsidR="003971BD" w:rsidRPr="003971BD">
        <w:t xml:space="preserve"> </w:t>
      </w:r>
      <w:r w:rsidRPr="003971BD">
        <w:t>частная,</w:t>
      </w:r>
      <w:r w:rsidR="003971BD" w:rsidRPr="003971BD">
        <w:t xml:space="preserve"> </w:t>
      </w:r>
      <w:r w:rsidRPr="003971BD">
        <w:t>государственная,</w:t>
      </w:r>
      <w:r w:rsidR="003971BD" w:rsidRPr="003971BD">
        <w:t xml:space="preserve"> </w:t>
      </w:r>
      <w:r w:rsidRPr="003971BD">
        <w:t>муниципальная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иные</w:t>
      </w:r>
      <w:r w:rsidR="003971BD" w:rsidRPr="003971BD">
        <w:t xml:space="preserve"> </w:t>
      </w:r>
      <w:r w:rsidRPr="003971BD">
        <w:t>формы</w:t>
      </w:r>
      <w:r w:rsidR="003971BD" w:rsidRPr="003971BD">
        <w:t xml:space="preserve"> </w:t>
      </w:r>
      <w:r w:rsidRPr="003971BD">
        <w:t>собственности.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базовое</w:t>
      </w:r>
      <w:r w:rsidR="003971BD" w:rsidRPr="003971BD">
        <w:t xml:space="preserve"> </w:t>
      </w:r>
      <w:r w:rsidRPr="003971BD">
        <w:t>положение</w:t>
      </w:r>
      <w:r w:rsidR="003971BD" w:rsidRPr="003971BD">
        <w:t xml:space="preserve"> </w:t>
      </w:r>
      <w:r w:rsidRPr="003971BD">
        <w:t>развивается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конкретизируется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статьях</w:t>
      </w:r>
      <w:r w:rsidR="003971BD" w:rsidRPr="003971BD">
        <w:t xml:space="preserve"> </w:t>
      </w:r>
      <w:r w:rsidR="00937024" w:rsidRPr="003971BD">
        <w:t>35</w:t>
      </w:r>
      <w:r w:rsidR="003971BD" w:rsidRPr="003971BD">
        <w:t xml:space="preserve"> - </w:t>
      </w:r>
      <w:r w:rsidR="00937024" w:rsidRPr="003971BD">
        <w:t>36</w:t>
      </w:r>
      <w:r w:rsidR="003971BD" w:rsidRPr="003971BD">
        <w:t xml:space="preserve"> </w:t>
      </w:r>
      <w:r w:rsidRPr="003971BD">
        <w:t>Конституции</w:t>
      </w:r>
      <w:r w:rsidR="003971BD" w:rsidRPr="003971BD">
        <w:t xml:space="preserve"> </w:t>
      </w:r>
      <w:r w:rsidRPr="003971BD">
        <w:t>РФ</w:t>
      </w:r>
      <w:r w:rsidR="00937024" w:rsidRPr="003971BD">
        <w:t>,</w:t>
      </w:r>
      <w:r w:rsidR="003971BD" w:rsidRPr="003971BD">
        <w:t xml:space="preserve"> </w:t>
      </w:r>
      <w:r w:rsidRPr="003971BD">
        <w:t>закрепляющих</w:t>
      </w:r>
      <w:r w:rsidR="003971BD" w:rsidRPr="003971BD">
        <w:t xml:space="preserve"> </w:t>
      </w:r>
      <w:r w:rsidRPr="003971BD">
        <w:t>право</w:t>
      </w:r>
      <w:r w:rsidR="00066ABD" w:rsidRPr="003971BD">
        <w:t>мочия</w:t>
      </w:r>
      <w:r w:rsidR="003971BD" w:rsidRPr="003971BD">
        <w:t xml:space="preserve"> </w:t>
      </w:r>
      <w:r w:rsidR="00066ABD" w:rsidRPr="003971BD">
        <w:t>собственника.</w:t>
      </w:r>
      <w:r w:rsidR="003971BD" w:rsidRPr="003971BD">
        <w:t xml:space="preserve"> </w:t>
      </w:r>
      <w:r w:rsidR="00066ABD" w:rsidRPr="003971BD">
        <w:t>Согласно</w:t>
      </w:r>
      <w:r w:rsidR="003971BD" w:rsidRPr="003971BD">
        <w:t xml:space="preserve"> </w:t>
      </w:r>
      <w:r w:rsidR="00066ABD" w:rsidRPr="003971BD">
        <w:t>статье</w:t>
      </w:r>
      <w:r w:rsidR="003971BD" w:rsidRPr="003971BD">
        <w:t xml:space="preserve"> </w:t>
      </w:r>
      <w:r w:rsidRPr="003971BD">
        <w:t>35</w:t>
      </w:r>
      <w:r w:rsidR="003971BD" w:rsidRPr="003971BD">
        <w:t xml:space="preserve"> </w:t>
      </w:r>
      <w:r w:rsidRPr="003971BD">
        <w:t>Конституции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охраняется</w:t>
      </w:r>
      <w:r w:rsidR="003971BD" w:rsidRPr="003971BD">
        <w:t xml:space="preserve"> </w:t>
      </w:r>
      <w:r w:rsidRPr="003971BD">
        <w:t>законом,</w:t>
      </w:r>
      <w:r w:rsidR="003971BD" w:rsidRPr="003971BD">
        <w:t xml:space="preserve"> </w:t>
      </w:r>
      <w:r w:rsidRPr="003971BD">
        <w:t>каждый</w:t>
      </w:r>
      <w:r w:rsidR="003971BD" w:rsidRPr="003971BD">
        <w:t xml:space="preserve"> </w:t>
      </w:r>
      <w:r w:rsidRPr="003971BD">
        <w:t>вправе</w:t>
      </w:r>
      <w:r w:rsidR="003971BD" w:rsidRPr="003971BD">
        <w:t xml:space="preserve"> </w:t>
      </w:r>
      <w:r w:rsidRPr="003971BD">
        <w:t>иметь</w:t>
      </w:r>
      <w:r w:rsidR="003971BD" w:rsidRPr="003971BD">
        <w:t xml:space="preserve"> </w:t>
      </w:r>
      <w:r w:rsidRPr="003971BD">
        <w:t>имущество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владеть,</w:t>
      </w:r>
      <w:r w:rsidR="003971BD" w:rsidRPr="003971BD">
        <w:t xml:space="preserve"> </w:t>
      </w:r>
      <w:r w:rsidRPr="003971BD">
        <w:t>пользоваться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распоряжаться</w:t>
      </w:r>
      <w:r w:rsidR="003971BD" w:rsidRPr="003971BD">
        <w:t xml:space="preserve"> </w:t>
      </w:r>
      <w:r w:rsidRPr="003971BD">
        <w:t>им,</w:t>
      </w:r>
      <w:r w:rsidR="003971BD" w:rsidRPr="003971BD">
        <w:t xml:space="preserve"> </w:t>
      </w:r>
      <w:r w:rsidRPr="003971BD">
        <w:t>пра</w:t>
      </w:r>
      <w:r w:rsidR="00066ABD" w:rsidRPr="003971BD">
        <w:t>во</w:t>
      </w:r>
      <w:r w:rsidR="003971BD" w:rsidRPr="003971BD">
        <w:t xml:space="preserve"> </w:t>
      </w:r>
      <w:r w:rsidR="00066ABD" w:rsidRPr="003971BD">
        <w:t>наследования</w:t>
      </w:r>
      <w:r w:rsidR="003971BD" w:rsidRPr="003971BD">
        <w:t xml:space="preserve"> </w:t>
      </w:r>
      <w:r w:rsidR="00066ABD" w:rsidRPr="003971BD">
        <w:t>гарантируется.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Опираясь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эти</w:t>
      </w:r>
      <w:r w:rsidR="003971BD" w:rsidRPr="003971BD">
        <w:t xml:space="preserve"> </w:t>
      </w:r>
      <w:r w:rsidRPr="003971BD">
        <w:t>конституционные</w:t>
      </w:r>
      <w:r w:rsidR="003971BD" w:rsidRPr="003971BD">
        <w:t xml:space="preserve"> </w:t>
      </w:r>
      <w:r w:rsidRPr="003971BD">
        <w:t>положения,</w:t>
      </w:r>
      <w:r w:rsidR="003971BD" w:rsidRPr="003971BD">
        <w:t xml:space="preserve"> </w:t>
      </w:r>
      <w:r w:rsidRPr="003971BD">
        <w:t>Г</w:t>
      </w:r>
      <w:r w:rsidR="00066ABD" w:rsidRPr="003971BD">
        <w:t>ражданский</w:t>
      </w:r>
      <w:r w:rsidR="003971BD" w:rsidRPr="003971BD">
        <w:t xml:space="preserve"> </w:t>
      </w:r>
      <w:r w:rsidR="00066ABD" w:rsidRPr="003971BD">
        <w:t>кодекс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формулирует</w:t>
      </w:r>
      <w:r w:rsidR="003971BD" w:rsidRPr="003971BD">
        <w:t xml:space="preserve"> </w:t>
      </w:r>
      <w:r w:rsidRPr="003971BD">
        <w:t>систему</w:t>
      </w:r>
      <w:r w:rsidR="003971BD" w:rsidRPr="003971BD">
        <w:t xml:space="preserve"> </w:t>
      </w:r>
      <w:r w:rsidRPr="003971BD">
        <w:t>норм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собственности</w:t>
      </w:r>
      <w:r w:rsidR="003971BD">
        <w:t xml:space="preserve"> (</w:t>
      </w:r>
      <w:r w:rsidRPr="003971BD">
        <w:t>ст</w:t>
      </w:r>
      <w:r w:rsidR="003971BD">
        <w:t>. 20</w:t>
      </w:r>
      <w:r w:rsidRPr="003971BD">
        <w:t>9</w:t>
      </w:r>
      <w:r w:rsidR="003971BD" w:rsidRPr="003971BD">
        <w:t xml:space="preserve"> - </w:t>
      </w:r>
      <w:r w:rsidRPr="003971BD">
        <w:t>306</w:t>
      </w:r>
      <w:r w:rsidR="003971BD" w:rsidRPr="003971BD">
        <w:t xml:space="preserve"> </w:t>
      </w:r>
      <w:r w:rsidR="00EF4402" w:rsidRPr="003971BD">
        <w:t>ГК</w:t>
      </w:r>
      <w:r w:rsidR="003971BD" w:rsidRPr="003971BD">
        <w:t xml:space="preserve"> </w:t>
      </w:r>
      <w:r w:rsidR="00EF4402" w:rsidRPr="003971BD">
        <w:t>РФ</w:t>
      </w:r>
      <w:r w:rsidR="003971BD" w:rsidRPr="003971BD">
        <w:t xml:space="preserve">), </w:t>
      </w:r>
      <w:r w:rsidRPr="003971BD">
        <w:t>которые</w:t>
      </w:r>
      <w:r w:rsidR="003971BD" w:rsidRPr="003971BD">
        <w:t xml:space="preserve"> </w:t>
      </w:r>
      <w:r w:rsidRPr="003971BD">
        <w:t>дополняются</w:t>
      </w:r>
      <w:r w:rsidR="003971BD" w:rsidRPr="003971BD">
        <w:t xml:space="preserve"> </w:t>
      </w:r>
      <w:r w:rsidRPr="003971BD">
        <w:t>другими</w:t>
      </w:r>
      <w:r w:rsidR="003971BD" w:rsidRPr="003971BD">
        <w:t xml:space="preserve"> </w:t>
      </w:r>
      <w:r w:rsidRPr="003971BD">
        <w:t>федеральными</w:t>
      </w:r>
      <w:r w:rsidR="003971BD" w:rsidRPr="003971BD">
        <w:t xml:space="preserve"> </w:t>
      </w:r>
      <w:r w:rsidRPr="003971BD">
        <w:t>законами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иными</w:t>
      </w:r>
      <w:r w:rsidR="003971BD" w:rsidRPr="003971BD">
        <w:t xml:space="preserve"> </w:t>
      </w:r>
      <w:r w:rsidRPr="003971BD">
        <w:t>правовыми</w:t>
      </w:r>
      <w:r w:rsidR="003971BD" w:rsidRPr="003971BD">
        <w:t xml:space="preserve"> </w:t>
      </w:r>
      <w:r w:rsidRPr="003971BD">
        <w:t>актами.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</w:t>
      </w:r>
      <w:r w:rsidR="00066ABD" w:rsidRPr="003971BD">
        <w:t>ражданско</w:t>
      </w:r>
      <w:r w:rsidR="00EF4402" w:rsidRPr="003971BD">
        <w:t>м</w:t>
      </w:r>
      <w:r w:rsidR="003971BD" w:rsidRPr="003971BD">
        <w:t xml:space="preserve"> </w:t>
      </w:r>
      <w:r w:rsidR="00066ABD" w:rsidRPr="003971BD">
        <w:t>кодекс</w:t>
      </w:r>
      <w:r w:rsidR="00EF4402" w:rsidRPr="003971BD">
        <w:t>е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отчетливо</w:t>
      </w:r>
      <w:r w:rsidR="003971BD" w:rsidRPr="003971BD">
        <w:t xml:space="preserve"> </w:t>
      </w:r>
      <w:r w:rsidRPr="003971BD">
        <w:t>выражены</w:t>
      </w:r>
      <w:r w:rsidR="003971BD" w:rsidRPr="003971BD">
        <w:t xml:space="preserve"> </w:t>
      </w:r>
      <w:r w:rsidRPr="003971BD">
        <w:t>два</w:t>
      </w:r>
      <w:r w:rsidR="003971BD" w:rsidRPr="003971BD">
        <w:t xml:space="preserve"> </w:t>
      </w:r>
      <w:r w:rsidRPr="003971BD">
        <w:t>важных</w:t>
      </w:r>
      <w:r w:rsidR="003971BD" w:rsidRPr="003971BD">
        <w:t xml:space="preserve"> </w:t>
      </w:r>
      <w:r w:rsidRPr="003971BD">
        <w:t>начала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: </w:t>
      </w:r>
      <w:r w:rsidRPr="003971BD">
        <w:t>во-первых,</w:t>
      </w:r>
      <w:r w:rsidR="003971BD" w:rsidRPr="003971BD">
        <w:t xml:space="preserve"> </w:t>
      </w:r>
      <w:r w:rsidRPr="003971BD">
        <w:t>самостоятельность</w:t>
      </w:r>
      <w:r w:rsidR="003971BD" w:rsidRPr="003971BD">
        <w:t xml:space="preserve"> </w:t>
      </w:r>
      <w:r w:rsidRPr="003971BD">
        <w:t>собственника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осуществлении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и,</w:t>
      </w:r>
      <w:r w:rsidR="003971BD" w:rsidRPr="003971BD">
        <w:t xml:space="preserve"> </w:t>
      </w:r>
      <w:r w:rsidRPr="003971BD">
        <w:t>во-вторых,</w:t>
      </w:r>
      <w:r w:rsidR="003971BD" w:rsidRPr="003971BD">
        <w:t xml:space="preserve"> </w:t>
      </w:r>
      <w:r w:rsidRPr="003971BD">
        <w:t>обязанность</w:t>
      </w:r>
      <w:r w:rsidR="003971BD" w:rsidRPr="003971BD">
        <w:t xml:space="preserve"> </w:t>
      </w:r>
      <w:r w:rsidRPr="003971BD">
        <w:t>собственника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противоречить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своих</w:t>
      </w:r>
      <w:r w:rsidR="003971BD" w:rsidRPr="003971BD">
        <w:t xml:space="preserve"> </w:t>
      </w:r>
      <w:r w:rsidRPr="003971BD">
        <w:t>действиях</w:t>
      </w:r>
      <w:r w:rsidR="003971BD" w:rsidRPr="003971BD">
        <w:t xml:space="preserve"> </w:t>
      </w:r>
      <w:r w:rsidRPr="003971BD">
        <w:t>требованиям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нарушать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охраняемые</w:t>
      </w:r>
      <w:r w:rsidR="003971BD" w:rsidRPr="003971BD">
        <w:t xml:space="preserve"> </w:t>
      </w:r>
      <w:r w:rsidRPr="003971BD">
        <w:t>и</w:t>
      </w:r>
      <w:r w:rsidR="00066ABD" w:rsidRPr="003971BD">
        <w:t>нтересы</w:t>
      </w:r>
      <w:r w:rsidR="003971BD" w:rsidRPr="003971BD">
        <w:t xml:space="preserve"> </w:t>
      </w:r>
      <w:r w:rsidR="00066ABD" w:rsidRPr="003971BD">
        <w:t>третьих</w:t>
      </w:r>
      <w:r w:rsidR="003971BD" w:rsidRPr="003971BD">
        <w:t xml:space="preserve"> </w:t>
      </w:r>
      <w:r w:rsidR="00066ABD" w:rsidRPr="003971BD">
        <w:t>лиц</w:t>
      </w:r>
      <w:r w:rsidR="003971BD">
        <w:t xml:space="preserve"> (</w:t>
      </w:r>
      <w:r w:rsidR="00066ABD" w:rsidRPr="003971BD">
        <w:t>ст</w:t>
      </w:r>
      <w:r w:rsidR="003971BD">
        <w:t>. 20</w:t>
      </w:r>
      <w:r w:rsidR="00066ABD" w:rsidRPr="003971BD">
        <w:t>9</w:t>
      </w:r>
      <w:r w:rsidR="003971BD" w:rsidRPr="003971BD">
        <w:t xml:space="preserve"> </w:t>
      </w:r>
      <w:r w:rsidR="00EF4402" w:rsidRPr="003971BD">
        <w:t>ГК</w:t>
      </w:r>
      <w:r w:rsidR="003971BD" w:rsidRPr="003971BD">
        <w:t xml:space="preserve"> </w:t>
      </w:r>
      <w:r w:rsidR="00EF4402" w:rsidRPr="003971BD">
        <w:t>РФ</w:t>
      </w:r>
      <w:r w:rsidR="003971BD" w:rsidRPr="003971BD">
        <w:t>).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ст</w:t>
      </w:r>
      <w:r w:rsidR="00066ABD" w:rsidRPr="003971BD">
        <w:t>атье</w:t>
      </w:r>
      <w:r w:rsidR="003971BD" w:rsidRPr="003971BD">
        <w:t xml:space="preserve"> </w:t>
      </w:r>
      <w:r w:rsidRPr="003971BD">
        <w:t>209</w:t>
      </w:r>
      <w:r w:rsidR="003971BD" w:rsidRPr="003971BD">
        <w:t xml:space="preserve"> </w:t>
      </w:r>
      <w:r w:rsidR="003805CC" w:rsidRPr="003971BD">
        <w:t>ГК</w:t>
      </w:r>
      <w:r w:rsidR="003971BD" w:rsidRPr="003971BD">
        <w:t xml:space="preserve"> </w:t>
      </w:r>
      <w:r w:rsidR="003805CC" w:rsidRPr="003971BD">
        <w:t>РФ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определяется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предоставление</w:t>
      </w:r>
      <w:r w:rsidR="003971BD" w:rsidRPr="003971BD">
        <w:t xml:space="preserve"> </w:t>
      </w:r>
      <w:r w:rsidRPr="003971BD">
        <w:t>собственнику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владения,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распоряжения</w:t>
      </w:r>
      <w:r w:rsidR="003971BD" w:rsidRPr="003971BD">
        <w:t xml:space="preserve"> </w:t>
      </w:r>
      <w:r w:rsidRPr="003971BD">
        <w:t>имуществом.</w:t>
      </w:r>
      <w:r w:rsidR="003971BD" w:rsidRPr="003971BD">
        <w:t xml:space="preserve"> </w:t>
      </w:r>
      <w:r w:rsidRPr="003971BD">
        <w:t>Эта</w:t>
      </w:r>
      <w:r w:rsidR="003971BD" w:rsidRPr="003971BD">
        <w:t xml:space="preserve"> </w:t>
      </w:r>
      <w:r w:rsidRPr="003971BD">
        <w:t>триада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общей</w:t>
      </w:r>
      <w:r w:rsidR="003971BD" w:rsidRPr="003971BD">
        <w:t xml:space="preserve"> </w:t>
      </w:r>
      <w:r w:rsidRPr="003971BD">
        <w:t>форме</w:t>
      </w:r>
      <w:r w:rsidR="003971BD" w:rsidRPr="003971BD">
        <w:t xml:space="preserve"> </w:t>
      </w:r>
      <w:r w:rsidRPr="003971BD">
        <w:t>отражает</w:t>
      </w:r>
      <w:r w:rsidR="003971BD" w:rsidRPr="003971BD">
        <w:t xml:space="preserve"> </w:t>
      </w:r>
      <w:r w:rsidRPr="003971BD">
        <w:t>действительное</w:t>
      </w:r>
      <w:r w:rsidR="003971BD" w:rsidRPr="003971BD">
        <w:t xml:space="preserve"> </w:t>
      </w:r>
      <w:r w:rsidRPr="003971BD">
        <w:t>содержание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реально</w:t>
      </w:r>
      <w:r w:rsidR="003971BD" w:rsidRPr="003971BD">
        <w:t xml:space="preserve"> </w:t>
      </w:r>
      <w:r w:rsidRPr="003971BD">
        <w:t>существую</w:t>
      </w:r>
      <w:r w:rsidR="00066ABD" w:rsidRPr="003971BD">
        <w:t>щие</w:t>
      </w:r>
      <w:r w:rsidR="003971BD" w:rsidRPr="003971BD">
        <w:t xml:space="preserve"> </w:t>
      </w:r>
      <w:r w:rsidR="00066ABD" w:rsidRPr="003971BD">
        <w:t>способы</w:t>
      </w:r>
      <w:r w:rsidR="003971BD" w:rsidRPr="003971BD">
        <w:t xml:space="preserve"> </w:t>
      </w:r>
      <w:r w:rsidR="00066ABD" w:rsidRPr="003971BD">
        <w:t>его</w:t>
      </w:r>
      <w:r w:rsidR="003971BD" w:rsidRPr="003971BD">
        <w:t xml:space="preserve"> </w:t>
      </w:r>
      <w:r w:rsidR="00066ABD" w:rsidRPr="003971BD">
        <w:t>использования.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возникнуть</w:t>
      </w:r>
      <w:r w:rsidR="003971BD" w:rsidRPr="003971BD">
        <w:t xml:space="preserve"> </w:t>
      </w:r>
      <w:r w:rsidRPr="003971BD">
        <w:t>также</w:t>
      </w:r>
      <w:r w:rsidR="003971BD" w:rsidRPr="003971BD">
        <w:t>: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1</w:t>
      </w:r>
      <w:r w:rsidR="003971BD" w:rsidRPr="003971BD">
        <w:t xml:space="preserve">) </w:t>
      </w:r>
      <w:r w:rsidRPr="003971BD">
        <w:t>из</w:t>
      </w:r>
      <w:r w:rsidR="003971BD" w:rsidRPr="003971BD">
        <w:t xml:space="preserve"> </w:t>
      </w:r>
      <w:r w:rsidRPr="003971BD">
        <w:t>судебного</w:t>
      </w:r>
      <w:r w:rsidR="003971BD" w:rsidRPr="003971BD">
        <w:t xml:space="preserve"> </w:t>
      </w:r>
      <w:r w:rsidRPr="003971BD">
        <w:t>решения,</w:t>
      </w:r>
      <w:r w:rsidR="003971BD" w:rsidRPr="003971BD">
        <w:t xml:space="preserve"> </w:t>
      </w:r>
      <w:r w:rsidRPr="003971BD">
        <w:t>установившего</w:t>
      </w:r>
      <w:r w:rsidR="003971BD" w:rsidRPr="003971BD">
        <w:t xml:space="preserve"> </w:t>
      </w:r>
      <w:r w:rsidRPr="003971BD">
        <w:t>гражданские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обязанности.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этом</w:t>
      </w:r>
      <w:r w:rsidR="003971BD" w:rsidRPr="003971BD">
        <w:t xml:space="preserve"> </w:t>
      </w:r>
      <w:r w:rsidRPr="003971BD">
        <w:t>случае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могут</w:t>
      </w:r>
      <w:r w:rsidR="003971BD" w:rsidRPr="003971BD">
        <w:t xml:space="preserve"> </w:t>
      </w:r>
      <w:r w:rsidRPr="003971BD">
        <w:t>быть</w:t>
      </w:r>
      <w:r w:rsidR="003971BD" w:rsidRPr="003971BD">
        <w:t xml:space="preserve"> </w:t>
      </w:r>
      <w:r w:rsidRPr="003971BD">
        <w:t>признаны</w:t>
      </w:r>
      <w:r w:rsidR="003971BD" w:rsidRPr="003971BD">
        <w:t xml:space="preserve"> </w:t>
      </w:r>
      <w:r w:rsidRPr="003971BD">
        <w:t>судом,</w:t>
      </w:r>
      <w:r w:rsidR="003971BD" w:rsidRPr="003971BD">
        <w:t xml:space="preserve"> </w:t>
      </w:r>
      <w:r w:rsidRPr="003971BD">
        <w:t>если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материалов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доказательств,</w:t>
      </w:r>
      <w:r w:rsidR="003971BD" w:rsidRPr="003971BD">
        <w:t xml:space="preserve"> </w:t>
      </w:r>
      <w:r w:rsidRPr="003971BD">
        <w:t>представленных</w:t>
      </w:r>
      <w:r w:rsidR="003971BD" w:rsidRPr="003971BD">
        <w:t xml:space="preserve"> </w:t>
      </w:r>
      <w:r w:rsidRPr="003971BD">
        <w:t>суду,</w:t>
      </w:r>
      <w:r w:rsidR="003971BD" w:rsidRPr="003971BD">
        <w:t xml:space="preserve"> </w:t>
      </w:r>
      <w:r w:rsidRPr="003971BD">
        <w:t>следует,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принадлежало</w:t>
      </w:r>
      <w:r w:rsidR="003971BD">
        <w:t xml:space="preserve"> (</w:t>
      </w:r>
      <w:r w:rsidRPr="003971BD">
        <w:t>либо</w:t>
      </w:r>
      <w:r w:rsidR="003971BD" w:rsidRPr="003971BD">
        <w:t xml:space="preserve"> </w:t>
      </w:r>
      <w:r w:rsidRPr="003971BD">
        <w:t>принадлежит</w:t>
      </w:r>
      <w:r w:rsidR="003971BD" w:rsidRPr="003971BD">
        <w:t xml:space="preserve">) </w:t>
      </w:r>
      <w:r w:rsidR="006C7A5F" w:rsidRPr="003971BD">
        <w:t>лицу</w:t>
      </w:r>
      <w:r w:rsidR="003971BD" w:rsidRPr="003971BD">
        <w:t xml:space="preserve"> </w:t>
      </w:r>
      <w:r w:rsidR="006C7A5F" w:rsidRPr="003971BD">
        <w:t>на</w:t>
      </w:r>
      <w:r w:rsidR="003971BD" w:rsidRPr="003971BD">
        <w:t xml:space="preserve"> </w:t>
      </w:r>
      <w:r w:rsidR="006C7A5F" w:rsidRPr="003971BD">
        <w:t>том</w:t>
      </w:r>
      <w:r w:rsidR="003971BD" w:rsidRPr="003971BD">
        <w:t xml:space="preserve"> </w:t>
      </w:r>
      <w:r w:rsidR="006C7A5F" w:rsidRPr="003971BD">
        <w:t>или</w:t>
      </w:r>
      <w:r w:rsidR="003971BD" w:rsidRPr="003971BD">
        <w:t xml:space="preserve"> </w:t>
      </w:r>
      <w:r w:rsidR="006C7A5F" w:rsidRPr="003971BD">
        <w:t>ином</w:t>
      </w:r>
      <w:r w:rsidR="003971BD" w:rsidRPr="003971BD">
        <w:t xml:space="preserve"> </w:t>
      </w:r>
      <w:r w:rsidR="006C7A5F" w:rsidRPr="003971BD">
        <w:t>основании.</w:t>
      </w:r>
      <w:r w:rsidR="003971BD" w:rsidRPr="003971BD">
        <w:t xml:space="preserve"> </w:t>
      </w:r>
      <w:r w:rsidRPr="003971BD">
        <w:t>Судебное</w:t>
      </w:r>
      <w:r w:rsidR="003971BD" w:rsidRPr="003971BD">
        <w:t xml:space="preserve"> </w:t>
      </w:r>
      <w:r w:rsidRPr="003971BD">
        <w:t>решение,</w:t>
      </w:r>
      <w:r w:rsidR="003971BD" w:rsidRPr="003971BD">
        <w:t xml:space="preserve"> </w:t>
      </w:r>
      <w:r w:rsidRPr="003971BD">
        <w:t>установившее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юридическим</w:t>
      </w:r>
      <w:r w:rsidR="003971BD" w:rsidRPr="003971BD">
        <w:t xml:space="preserve"> </w:t>
      </w:r>
      <w:r w:rsidRPr="003971BD">
        <w:t>основанием,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наличии</w:t>
      </w:r>
      <w:r w:rsidR="003971BD" w:rsidRPr="003971BD">
        <w:t xml:space="preserve"> </w:t>
      </w:r>
      <w:r w:rsidRPr="003971BD">
        <w:t>которого</w:t>
      </w:r>
      <w:r w:rsidR="003971BD" w:rsidRPr="003971BD">
        <w:t xml:space="preserve"> </w:t>
      </w:r>
      <w:r w:rsidRPr="003971BD">
        <w:t>органы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регистрации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недвижимое</w:t>
      </w:r>
      <w:r w:rsidR="003971BD" w:rsidRPr="003971BD">
        <w:t xml:space="preserve"> </w:t>
      </w:r>
      <w:r w:rsidRPr="003971BD">
        <w:t>имущество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сделок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ним</w:t>
      </w:r>
      <w:r w:rsidR="003971BD" w:rsidRPr="003971BD">
        <w:t xml:space="preserve"> </w:t>
      </w:r>
      <w:r w:rsidRPr="003971BD">
        <w:t>обязаны</w:t>
      </w:r>
      <w:r w:rsidR="003971BD" w:rsidRPr="003971BD">
        <w:t xml:space="preserve"> </w:t>
      </w:r>
      <w:r w:rsidR="00937024" w:rsidRPr="003971BD">
        <w:t>осуществить</w:t>
      </w:r>
      <w:r w:rsidR="003971BD" w:rsidRPr="003971BD">
        <w:t xml:space="preserve"> </w:t>
      </w:r>
      <w:r w:rsidR="00937024" w:rsidRPr="003971BD">
        <w:t>государственную</w:t>
      </w:r>
      <w:r w:rsidR="003971BD" w:rsidRPr="003971BD">
        <w:t xml:space="preserve"> </w:t>
      </w:r>
      <w:r w:rsidR="00937024" w:rsidRPr="003971BD">
        <w:t>регистрацию</w:t>
      </w:r>
      <w:r w:rsidR="003971BD" w:rsidRPr="003971BD">
        <w:t xml:space="preserve"> </w:t>
      </w:r>
      <w:r w:rsidR="00937024" w:rsidRPr="003971BD">
        <w:t>права</w:t>
      </w:r>
      <w:r w:rsidR="003971BD" w:rsidRPr="003971BD">
        <w:t xml:space="preserve"> </w:t>
      </w:r>
      <w:r w:rsidR="00937024" w:rsidRPr="003971BD">
        <w:t>на</w:t>
      </w:r>
      <w:r w:rsidR="003971BD" w:rsidRPr="003971BD">
        <w:t xml:space="preserve"> </w:t>
      </w:r>
      <w:r w:rsidR="00937024" w:rsidRPr="003971BD">
        <w:t>землю</w:t>
      </w:r>
      <w:r w:rsidR="003971BD" w:rsidRPr="003971BD">
        <w:t xml:space="preserve"> </w:t>
      </w:r>
      <w:r w:rsidR="00937024" w:rsidRPr="003971BD">
        <w:t>или</w:t>
      </w:r>
      <w:r w:rsidR="003971BD" w:rsidRPr="003971BD">
        <w:t xml:space="preserve"> </w:t>
      </w:r>
      <w:r w:rsidR="00937024" w:rsidRPr="003971BD">
        <w:t>сделки</w:t>
      </w:r>
      <w:r w:rsidR="003971BD" w:rsidRPr="003971BD">
        <w:t xml:space="preserve"> </w:t>
      </w:r>
      <w:r w:rsidR="00937024" w:rsidRPr="003971BD">
        <w:t>с</w:t>
      </w:r>
      <w:r w:rsidR="003971BD" w:rsidRPr="003971BD">
        <w:t xml:space="preserve"> </w:t>
      </w:r>
      <w:r w:rsidR="00937024" w:rsidRPr="003971BD">
        <w:t>землей</w:t>
      </w:r>
      <w:r w:rsidR="003971BD" w:rsidRPr="003971BD">
        <w:t>;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2</w:t>
      </w:r>
      <w:r w:rsidR="003971BD" w:rsidRPr="003971BD">
        <w:t xml:space="preserve">) </w:t>
      </w:r>
      <w:r w:rsidRPr="003971BD">
        <w:t>в</w:t>
      </w:r>
      <w:r w:rsidR="003971BD" w:rsidRPr="003971BD">
        <w:t xml:space="preserve"> </w:t>
      </w:r>
      <w:r w:rsidRPr="003971BD">
        <w:t>результате</w:t>
      </w:r>
      <w:r w:rsidR="003971BD" w:rsidRPr="003971BD">
        <w:t xml:space="preserve"> </w:t>
      </w:r>
      <w:r w:rsidRPr="003971BD">
        <w:t>приобретения</w:t>
      </w:r>
      <w:r w:rsidR="003971BD" w:rsidRPr="003971BD">
        <w:t xml:space="preserve"> </w:t>
      </w:r>
      <w:r w:rsidRPr="003971BD">
        <w:t>имущества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основаниям,</w:t>
      </w:r>
      <w:r w:rsidR="003971BD" w:rsidRPr="003971BD">
        <w:t xml:space="preserve"> </w:t>
      </w:r>
      <w:r w:rsidRPr="003971BD">
        <w:t>допускаемым</w:t>
      </w:r>
      <w:r w:rsidR="003971BD" w:rsidRPr="003971BD">
        <w:t xml:space="preserve"> </w:t>
      </w:r>
      <w:r w:rsidRPr="003971BD">
        <w:t>законом.</w:t>
      </w:r>
      <w:r w:rsidR="003971BD" w:rsidRPr="003971BD">
        <w:t xml:space="preserve"> </w:t>
      </w:r>
      <w:r w:rsidRPr="003971BD">
        <w:t>Помимо</w:t>
      </w:r>
      <w:r w:rsidR="003971BD" w:rsidRPr="003971BD">
        <w:t xml:space="preserve"> </w:t>
      </w:r>
      <w:r w:rsidRPr="003971BD">
        <w:t>оснований,</w:t>
      </w:r>
      <w:r w:rsidR="003971BD" w:rsidRPr="003971BD">
        <w:t xml:space="preserve"> </w:t>
      </w:r>
      <w:r w:rsidRPr="003971BD">
        <w:t>собственно</w:t>
      </w:r>
      <w:r w:rsidR="003971BD" w:rsidRPr="003971BD">
        <w:t xml:space="preserve"> </w:t>
      </w:r>
      <w:r w:rsidRPr="003971BD">
        <w:t>установленных</w:t>
      </w:r>
      <w:r w:rsidR="003971BD" w:rsidRPr="003971BD">
        <w:t xml:space="preserve"> </w:t>
      </w:r>
      <w:r w:rsidRPr="003971BD">
        <w:t>гражданским</w:t>
      </w:r>
      <w:r w:rsidR="003971BD" w:rsidRPr="003971BD">
        <w:t xml:space="preserve"> </w:t>
      </w:r>
      <w:r w:rsidRPr="003971BD">
        <w:t>законодательством,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таким</w:t>
      </w:r>
      <w:r w:rsidR="003971BD" w:rsidRPr="003971BD">
        <w:t xml:space="preserve"> </w:t>
      </w:r>
      <w:r w:rsidRPr="003971BD">
        <w:t>основаниям</w:t>
      </w:r>
      <w:r w:rsidR="003971BD" w:rsidRPr="003971BD">
        <w:t xml:space="preserve"> </w:t>
      </w:r>
      <w:r w:rsidRPr="003971BD">
        <w:t>относятся,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частности,</w:t>
      </w:r>
      <w:r w:rsidR="003971BD" w:rsidRPr="003971BD">
        <w:t xml:space="preserve"> </w:t>
      </w:r>
      <w:r w:rsidRPr="003971BD">
        <w:t>нормы</w:t>
      </w:r>
      <w:r w:rsidR="003971BD" w:rsidRPr="003971BD">
        <w:t xml:space="preserve"> </w:t>
      </w:r>
      <w:r w:rsidRPr="003971BD">
        <w:t>ст</w:t>
      </w:r>
      <w:r w:rsidR="006C7A5F" w:rsidRPr="003971BD">
        <w:t>атьи</w:t>
      </w:r>
      <w:r w:rsidR="003971BD" w:rsidRPr="003971BD">
        <w:t xml:space="preserve"> </w:t>
      </w:r>
      <w:r w:rsidRPr="003971BD">
        <w:t>20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21</w:t>
      </w:r>
      <w:r w:rsidR="003971BD" w:rsidRPr="003971BD">
        <w:t xml:space="preserve"> </w:t>
      </w:r>
      <w:r w:rsidR="00131CE0" w:rsidRPr="003971BD">
        <w:t>ЗК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граждан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лиц</w:t>
      </w:r>
      <w:r w:rsidR="003971BD" w:rsidRPr="003971BD">
        <w:t xml:space="preserve"> </w:t>
      </w:r>
      <w:r w:rsidRPr="003971BD">
        <w:t>закрепить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участки,</w:t>
      </w:r>
      <w:r w:rsidR="003971BD" w:rsidRPr="003971BD">
        <w:t xml:space="preserve"> </w:t>
      </w:r>
      <w:r w:rsidRPr="003971BD">
        <w:t>используемые</w:t>
      </w:r>
      <w:r w:rsidR="003971BD" w:rsidRPr="003971BD">
        <w:t xml:space="preserve"> </w:t>
      </w:r>
      <w:r w:rsidRPr="003971BD">
        <w:t>ими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постоянного</w:t>
      </w:r>
      <w:r w:rsidR="003971BD">
        <w:t xml:space="preserve"> (</w:t>
      </w:r>
      <w:r w:rsidRPr="003971BD">
        <w:t>бессрочного</w:t>
      </w:r>
      <w:r w:rsidR="003971BD" w:rsidRPr="003971BD">
        <w:t xml:space="preserve">) </w:t>
      </w:r>
      <w:r w:rsidRPr="003971BD">
        <w:t>пользования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пожизненного</w:t>
      </w:r>
      <w:r w:rsidR="003971BD" w:rsidRPr="003971BD">
        <w:t xml:space="preserve"> </w:t>
      </w:r>
      <w:r w:rsidRPr="003971BD">
        <w:t>наследуемого</w:t>
      </w:r>
      <w:r w:rsidR="003971BD" w:rsidRPr="003971BD">
        <w:t xml:space="preserve"> </w:t>
      </w:r>
      <w:r w:rsidRPr="003971BD">
        <w:t>владения,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собс</w:t>
      </w:r>
      <w:r w:rsidR="006C7A5F" w:rsidRPr="003971BD">
        <w:t>твенность</w:t>
      </w:r>
      <w:r w:rsidR="003971BD" w:rsidRPr="003971BD">
        <w:t xml:space="preserve"> </w:t>
      </w:r>
      <w:r w:rsidR="006C7A5F" w:rsidRPr="003971BD">
        <w:t>или</w:t>
      </w:r>
      <w:r w:rsidR="003971BD" w:rsidRPr="003971BD">
        <w:t xml:space="preserve"> </w:t>
      </w:r>
      <w:r w:rsidR="006C7A5F" w:rsidRPr="003971BD">
        <w:t>заключить</w:t>
      </w:r>
      <w:r w:rsidR="003971BD" w:rsidRPr="003971BD">
        <w:t xml:space="preserve"> </w:t>
      </w:r>
      <w:r w:rsidR="006C7A5F" w:rsidRPr="003971BD">
        <w:t>договор</w:t>
      </w:r>
      <w:r w:rsidR="003971BD" w:rsidRPr="003971BD">
        <w:t xml:space="preserve"> </w:t>
      </w:r>
      <w:r w:rsidRPr="003971BD">
        <w:t>аренды</w:t>
      </w:r>
      <w:r w:rsidR="003971BD" w:rsidRPr="003971BD">
        <w:t>;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3</w:t>
      </w:r>
      <w:r w:rsidR="003971BD" w:rsidRPr="003971BD">
        <w:t xml:space="preserve">) </w:t>
      </w:r>
      <w:r w:rsidRPr="003971BD">
        <w:t>вследствие</w:t>
      </w:r>
      <w:r w:rsidR="003971BD" w:rsidRPr="003971BD">
        <w:t xml:space="preserve"> </w:t>
      </w:r>
      <w:r w:rsidRPr="003971BD">
        <w:t>иных</w:t>
      </w:r>
      <w:r w:rsidR="003971BD" w:rsidRPr="003971BD">
        <w:t xml:space="preserve"> </w:t>
      </w:r>
      <w:r w:rsidRPr="003971BD">
        <w:t>действий</w:t>
      </w:r>
      <w:r w:rsidR="003971BD" w:rsidRPr="003971BD">
        <w:t xml:space="preserve"> </w:t>
      </w:r>
      <w:r w:rsidRPr="003971BD">
        <w:t>граждан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лиц</w:t>
      </w:r>
      <w:r w:rsidR="003971BD">
        <w:t xml:space="preserve"> (</w:t>
      </w:r>
      <w:r w:rsidR="00131CE0" w:rsidRPr="003971BD">
        <w:t>например,</w:t>
      </w:r>
      <w:r w:rsidR="003971BD" w:rsidRPr="003971BD">
        <w:t xml:space="preserve"> </w:t>
      </w:r>
      <w:r w:rsidRPr="003971BD">
        <w:t>приобретение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основании</w:t>
      </w:r>
      <w:r w:rsidR="003971BD" w:rsidRPr="003971BD">
        <w:t xml:space="preserve"> </w:t>
      </w:r>
      <w:r w:rsidRPr="003971BD">
        <w:t>приобретательной</w:t>
      </w:r>
      <w:r w:rsidR="003971BD" w:rsidRPr="003971BD">
        <w:t xml:space="preserve"> </w:t>
      </w:r>
      <w:r w:rsidRPr="003971BD">
        <w:t>давности</w:t>
      </w:r>
      <w:r w:rsidR="003971BD" w:rsidRPr="003971BD">
        <w:t>);</w:t>
      </w:r>
    </w:p>
    <w:p w:rsidR="003971BD" w:rsidRPr="003971BD" w:rsidRDefault="008936F0" w:rsidP="003971BD">
      <w:pPr>
        <w:tabs>
          <w:tab w:val="left" w:pos="726"/>
        </w:tabs>
      </w:pPr>
      <w:r w:rsidRPr="003971BD">
        <w:t>4</w:t>
      </w:r>
      <w:r w:rsidR="003971BD" w:rsidRPr="003971BD">
        <w:t xml:space="preserve">) </w:t>
      </w:r>
      <w:r w:rsidRPr="003971BD">
        <w:t>вследствие</w:t>
      </w:r>
      <w:r w:rsidR="003971BD" w:rsidRPr="003971BD">
        <w:t xml:space="preserve"> </w:t>
      </w:r>
      <w:r w:rsidRPr="003971BD">
        <w:t>событий,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которыми</w:t>
      </w:r>
      <w:r w:rsidR="003971BD" w:rsidRPr="003971BD">
        <w:t xml:space="preserve"> </w:t>
      </w:r>
      <w:r w:rsidRPr="003971BD">
        <w:t>закон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иной</w:t>
      </w:r>
      <w:r w:rsidR="003971BD" w:rsidRPr="003971BD">
        <w:t xml:space="preserve"> </w:t>
      </w:r>
      <w:r w:rsidRPr="003971BD">
        <w:t>правовой</w:t>
      </w:r>
      <w:r w:rsidR="003971BD" w:rsidRPr="003971BD">
        <w:t xml:space="preserve"> </w:t>
      </w:r>
      <w:r w:rsidRPr="003971BD">
        <w:t>акт</w:t>
      </w:r>
      <w:r w:rsidR="003971BD" w:rsidRPr="003971BD">
        <w:t xml:space="preserve"> </w:t>
      </w:r>
      <w:r w:rsidRPr="003971BD">
        <w:t>связывает</w:t>
      </w:r>
      <w:r w:rsidR="003971BD" w:rsidRPr="003971BD">
        <w:t xml:space="preserve"> </w:t>
      </w:r>
      <w:r w:rsidRPr="003971BD">
        <w:t>наступление</w:t>
      </w:r>
      <w:r w:rsidR="003971BD" w:rsidRPr="003971BD">
        <w:t xml:space="preserve"> </w:t>
      </w:r>
      <w:r w:rsidRPr="003971BD">
        <w:t>гражданско-правовых</w:t>
      </w:r>
      <w:r w:rsidR="003971BD" w:rsidRPr="003971BD">
        <w:t xml:space="preserve"> </w:t>
      </w:r>
      <w:r w:rsidRPr="003971BD">
        <w:t>последствий.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данном</w:t>
      </w:r>
      <w:r w:rsidR="003971BD" w:rsidRPr="003971BD">
        <w:t xml:space="preserve"> </w:t>
      </w:r>
      <w:r w:rsidRPr="003971BD">
        <w:t>случае</w:t>
      </w:r>
      <w:r w:rsidR="003971BD" w:rsidRPr="003971BD">
        <w:t xml:space="preserve"> </w:t>
      </w:r>
      <w:r w:rsidRPr="003971BD">
        <w:t>речь</w:t>
      </w:r>
      <w:r w:rsidR="003971BD" w:rsidRPr="003971BD">
        <w:t xml:space="preserve"> </w:t>
      </w:r>
      <w:r w:rsidRPr="003971BD">
        <w:t>может</w:t>
      </w:r>
      <w:r w:rsidR="003971BD" w:rsidRPr="003971BD">
        <w:t xml:space="preserve"> </w:t>
      </w:r>
      <w:r w:rsidRPr="003971BD">
        <w:t>идти,</w:t>
      </w:r>
      <w:r w:rsidR="003971BD" w:rsidRPr="003971BD">
        <w:t xml:space="preserve"> </w:t>
      </w:r>
      <w:r w:rsidRPr="003971BD">
        <w:t>например,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приобретении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участок,</w:t>
      </w:r>
      <w:r w:rsidR="003971BD" w:rsidRPr="003971BD">
        <w:t xml:space="preserve"> </w:t>
      </w:r>
      <w:r w:rsidRPr="003971BD">
        <w:t>принадлежавшего</w:t>
      </w:r>
      <w:r w:rsidR="003971BD" w:rsidRPr="003971BD">
        <w:t xml:space="preserve"> </w:t>
      </w:r>
      <w:r w:rsidRPr="003971BD">
        <w:t>умершему,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порядке</w:t>
      </w:r>
      <w:r w:rsidR="003971BD" w:rsidRPr="003971BD">
        <w:t xml:space="preserve"> </w:t>
      </w:r>
      <w:r w:rsidRPr="003971BD">
        <w:t>наследования.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этом</w:t>
      </w:r>
      <w:r w:rsidR="003971BD" w:rsidRPr="003971BD">
        <w:t xml:space="preserve"> </w:t>
      </w:r>
      <w:r w:rsidRPr="003971BD">
        <w:t>случае</w:t>
      </w:r>
      <w:r w:rsidR="003971BD" w:rsidRPr="003971BD">
        <w:t xml:space="preserve"> </w:t>
      </w:r>
      <w:r w:rsidRPr="003971BD">
        <w:t>смерть</w:t>
      </w:r>
      <w:r w:rsidR="003971BD" w:rsidRPr="003971BD">
        <w:t xml:space="preserve"> </w:t>
      </w:r>
      <w:r w:rsidRPr="003971BD">
        <w:t>правообладател</w:t>
      </w:r>
      <w:r w:rsidR="006C7A5F" w:rsidRPr="003971BD">
        <w:t>я</w:t>
      </w:r>
      <w:r w:rsidR="003971BD" w:rsidRPr="003971BD">
        <w:t xml:space="preserve"> </w:t>
      </w:r>
      <w:r w:rsidR="006C7A5F" w:rsidRPr="003971BD">
        <w:t>является</w:t>
      </w:r>
      <w:r w:rsidR="003971BD" w:rsidRPr="003971BD">
        <w:t xml:space="preserve"> </w:t>
      </w:r>
      <w:r w:rsidR="006C7A5F" w:rsidRPr="003971BD">
        <w:t>указанным</w:t>
      </w:r>
      <w:r w:rsidR="003971BD" w:rsidRPr="003971BD">
        <w:t xml:space="preserve"> </w:t>
      </w:r>
      <w:r w:rsidR="006C7A5F" w:rsidRPr="003971BD">
        <w:t>событием.</w:t>
      </w:r>
    </w:p>
    <w:p w:rsidR="00066ABD" w:rsidRPr="003971BD" w:rsidRDefault="008936F0" w:rsidP="003971BD">
      <w:pPr>
        <w:tabs>
          <w:tab w:val="left" w:pos="726"/>
        </w:tabs>
      </w:pPr>
      <w:r w:rsidRPr="003971BD">
        <w:t>Следует</w:t>
      </w:r>
      <w:r w:rsidR="003971BD" w:rsidRPr="003971BD">
        <w:t xml:space="preserve"> </w:t>
      </w:r>
      <w:r w:rsidRPr="003971BD">
        <w:t>отметить,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наследование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одним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наиболее</w:t>
      </w:r>
      <w:r w:rsidR="003971BD" w:rsidRPr="003971BD">
        <w:t xml:space="preserve"> </w:t>
      </w:r>
      <w:r w:rsidRPr="003971BD">
        <w:t>распространенных</w:t>
      </w:r>
      <w:r w:rsidR="003971BD" w:rsidRPr="003971BD">
        <w:t xml:space="preserve"> </w:t>
      </w:r>
      <w:r w:rsidRPr="003971BD">
        <w:t>способов</w:t>
      </w:r>
      <w:r w:rsidR="003971BD" w:rsidRPr="003971BD">
        <w:t xml:space="preserve"> </w:t>
      </w:r>
      <w:r w:rsidRPr="003971BD">
        <w:t>перехода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="00066ABD" w:rsidRPr="003971BD">
        <w:t>граждан</w:t>
      </w:r>
      <w:r w:rsidR="003971BD" w:rsidRPr="003971BD">
        <w:t xml:space="preserve"> </w:t>
      </w:r>
      <w:r w:rsidR="00066ABD" w:rsidRPr="003971BD">
        <w:t>на</w:t>
      </w:r>
      <w:r w:rsidR="003971BD" w:rsidRPr="003971BD">
        <w:t xml:space="preserve"> </w:t>
      </w:r>
      <w:r w:rsidR="00066ABD" w:rsidRPr="003971BD">
        <w:t>земельные</w:t>
      </w:r>
      <w:r w:rsidR="003971BD" w:rsidRPr="003971BD">
        <w:t xml:space="preserve"> </w:t>
      </w:r>
      <w:r w:rsidR="00066ABD" w:rsidRPr="003971BD">
        <w:t>участки.</w:t>
      </w:r>
      <w:r w:rsidR="003971BD" w:rsidRPr="003971BD">
        <w:t xml:space="preserve"> </w:t>
      </w:r>
      <w:r w:rsidRPr="003971BD">
        <w:t>Правовое</w:t>
      </w:r>
      <w:r w:rsidR="003971BD" w:rsidRPr="003971BD">
        <w:t xml:space="preserve"> </w:t>
      </w:r>
      <w:r w:rsidRPr="003971BD">
        <w:t>регулирование</w:t>
      </w:r>
      <w:r w:rsidR="003971BD" w:rsidRPr="003971BD">
        <w:t xml:space="preserve"> </w:t>
      </w:r>
      <w:r w:rsidRPr="003971BD">
        <w:t>земельно-наследственных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представляет</w:t>
      </w:r>
      <w:r w:rsidR="003971BD" w:rsidRPr="003971BD">
        <w:t xml:space="preserve"> </w:t>
      </w:r>
      <w:r w:rsidRPr="003971BD">
        <w:t>собой</w:t>
      </w:r>
      <w:r w:rsidR="003971BD" w:rsidRPr="003971BD">
        <w:t xml:space="preserve"> </w:t>
      </w:r>
      <w:r w:rsidRPr="003971BD">
        <w:t>новую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пока</w:t>
      </w:r>
      <w:r w:rsidR="003971BD" w:rsidRPr="003971BD">
        <w:t xml:space="preserve"> </w:t>
      </w:r>
      <w:r w:rsidRPr="003971BD">
        <w:t>еще</w:t>
      </w:r>
      <w:r w:rsidR="003971BD" w:rsidRPr="003971BD">
        <w:t xml:space="preserve"> </w:t>
      </w:r>
      <w:r w:rsidRPr="003971BD">
        <w:t>недостаточно</w:t>
      </w:r>
      <w:r w:rsidR="003971BD" w:rsidRPr="003971BD">
        <w:t xml:space="preserve"> </w:t>
      </w:r>
      <w:r w:rsidRPr="003971BD">
        <w:t>исследованную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гражданско-правовой</w:t>
      </w:r>
      <w:r w:rsidR="003971BD" w:rsidRPr="003971BD">
        <w:t xml:space="preserve"> </w:t>
      </w:r>
      <w:r w:rsidRPr="003971BD">
        <w:t>науке</w:t>
      </w:r>
      <w:r w:rsidR="003971BD" w:rsidRPr="003971BD">
        <w:t xml:space="preserve"> </w:t>
      </w:r>
      <w:r w:rsidRPr="003971BD">
        <w:t>сферу,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имеется</w:t>
      </w:r>
      <w:r w:rsidR="003971BD" w:rsidRPr="003971BD">
        <w:t xml:space="preserve"> </w:t>
      </w:r>
      <w:r w:rsidRPr="003971BD">
        <w:t>немало</w:t>
      </w:r>
      <w:r w:rsidR="003971BD" w:rsidRPr="003971BD">
        <w:t xml:space="preserve"> </w:t>
      </w:r>
      <w:r w:rsidRPr="003971BD">
        <w:t>проб</w:t>
      </w:r>
      <w:r w:rsidR="00066ABD" w:rsidRPr="003971BD">
        <w:t>лем,</w:t>
      </w:r>
      <w:r w:rsidR="003971BD" w:rsidRPr="003971BD">
        <w:t xml:space="preserve"> </w:t>
      </w:r>
      <w:r w:rsidR="00066ABD" w:rsidRPr="003971BD">
        <w:t>нуждающихся</w:t>
      </w:r>
      <w:r w:rsidR="003971BD" w:rsidRPr="003971BD">
        <w:t xml:space="preserve"> </w:t>
      </w:r>
      <w:r w:rsidR="00066ABD" w:rsidRPr="003971BD">
        <w:t>в</w:t>
      </w:r>
      <w:r w:rsidR="003971BD" w:rsidRPr="003971BD">
        <w:t xml:space="preserve"> </w:t>
      </w:r>
      <w:r w:rsidR="00066ABD" w:rsidRPr="003971BD">
        <w:t>разрешении</w:t>
      </w:r>
      <w:r w:rsidR="002A6A46" w:rsidRPr="003971BD">
        <w:t>.</w:t>
      </w:r>
    </w:p>
    <w:p w:rsidR="003971BD" w:rsidRPr="003971BD" w:rsidRDefault="00A35ABB" w:rsidP="00AF2218">
      <w:pPr>
        <w:pStyle w:val="2"/>
      </w:pPr>
      <w:r w:rsidRPr="003971BD">
        <w:br w:type="page"/>
      </w:r>
      <w:bookmarkStart w:id="18" w:name="_Toc279347343"/>
      <w:r w:rsidR="003971BD">
        <w:t>Заключение</w:t>
      </w:r>
      <w:bookmarkEnd w:id="18"/>
    </w:p>
    <w:p w:rsidR="00AF2218" w:rsidRDefault="00AF2218" w:rsidP="003971BD">
      <w:pPr>
        <w:tabs>
          <w:tab w:val="left" w:pos="726"/>
        </w:tabs>
      </w:pPr>
    </w:p>
    <w:p w:rsidR="001D19D8" w:rsidRPr="003971BD" w:rsidRDefault="001D19D8" w:rsidP="003971BD">
      <w:pPr>
        <w:tabs>
          <w:tab w:val="left" w:pos="726"/>
        </w:tabs>
      </w:pPr>
      <w:r w:rsidRPr="003971BD">
        <w:t>Развитие</w:t>
      </w:r>
      <w:r w:rsidR="003971BD" w:rsidRPr="003971BD">
        <w:t xml:space="preserve"> </w:t>
      </w:r>
      <w:r w:rsidRPr="003971BD">
        <w:t>гражданского</w:t>
      </w:r>
      <w:r w:rsidR="003971BD" w:rsidRPr="003971BD">
        <w:t xml:space="preserve"> </w:t>
      </w:r>
      <w:r w:rsidRPr="003971BD">
        <w:t>оборота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вызванные</w:t>
      </w:r>
      <w:r w:rsidR="003971BD" w:rsidRPr="003971BD">
        <w:t xml:space="preserve"> </w:t>
      </w:r>
      <w:r w:rsidRPr="003971BD">
        <w:t>этим</w:t>
      </w:r>
      <w:r w:rsidR="003971BD" w:rsidRPr="003971BD">
        <w:t xml:space="preserve"> </w:t>
      </w:r>
      <w:r w:rsidRPr="003971BD">
        <w:t>процессом</w:t>
      </w:r>
      <w:r w:rsidR="003971BD" w:rsidRPr="003971BD">
        <w:t xml:space="preserve"> </w:t>
      </w:r>
      <w:r w:rsidRPr="003971BD">
        <w:t>изменения</w:t>
      </w:r>
      <w:r w:rsidR="003971BD" w:rsidRPr="003971BD">
        <w:t xml:space="preserve"> </w:t>
      </w:r>
      <w:r w:rsidRPr="003971BD">
        <w:t>системы</w:t>
      </w:r>
      <w:r w:rsidR="003971BD" w:rsidRPr="003971BD">
        <w:t xml:space="preserve"> </w:t>
      </w:r>
      <w:r w:rsidRPr="003971BD">
        <w:t>защиты</w:t>
      </w:r>
      <w:r w:rsidR="003971BD" w:rsidRPr="003971BD">
        <w:t xml:space="preserve"> </w:t>
      </w:r>
      <w:r w:rsidRPr="003971BD">
        <w:t>имущественных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совершенствования</w:t>
      </w:r>
      <w:r w:rsidR="003971BD" w:rsidRPr="003971BD">
        <w:t xml:space="preserve"> </w:t>
      </w:r>
      <w:r w:rsidRPr="003971BD">
        <w:t>отдельных</w:t>
      </w:r>
      <w:r w:rsidR="003971BD" w:rsidRPr="003971BD">
        <w:t xml:space="preserve"> </w:t>
      </w:r>
      <w:r w:rsidRPr="003971BD">
        <w:t>составляющих</w:t>
      </w:r>
      <w:r w:rsidR="003971BD" w:rsidRPr="003971BD">
        <w:t xml:space="preserve"> </w:t>
      </w:r>
      <w:r w:rsidRPr="003971BD">
        <w:t>этой</w:t>
      </w:r>
      <w:r w:rsidR="003971BD" w:rsidRPr="003971BD">
        <w:t xml:space="preserve"> </w:t>
      </w:r>
      <w:r w:rsidRPr="003971BD">
        <w:t>системы.</w:t>
      </w:r>
      <w:r w:rsidR="003971BD" w:rsidRPr="003971BD">
        <w:t xml:space="preserve"> </w:t>
      </w:r>
      <w:r w:rsidRPr="003971BD">
        <w:t>Безусловно,</w:t>
      </w:r>
      <w:r w:rsidR="003971BD" w:rsidRPr="003971BD">
        <w:t xml:space="preserve"> </w:t>
      </w:r>
      <w:r w:rsidRPr="003971BD">
        <w:t>земля,</w:t>
      </w:r>
      <w:r w:rsidR="003971BD" w:rsidRPr="003971BD">
        <w:t xml:space="preserve"> </w:t>
      </w:r>
      <w:r w:rsidRPr="003971BD">
        <w:t>являясь</w:t>
      </w:r>
      <w:r w:rsidR="003971BD" w:rsidRPr="003971BD">
        <w:t xml:space="preserve"> </w:t>
      </w:r>
      <w:r w:rsidRPr="003971BD">
        <w:t>важнейшим</w:t>
      </w:r>
      <w:r w:rsidR="003971BD" w:rsidRPr="003971BD">
        <w:t xml:space="preserve"> </w:t>
      </w:r>
      <w:r w:rsidRPr="003971BD">
        <w:t>видом</w:t>
      </w:r>
      <w:r w:rsidR="003971BD" w:rsidRPr="003971BD">
        <w:t xml:space="preserve"> </w:t>
      </w:r>
      <w:r w:rsidRPr="003971BD">
        <w:t>недвижимого</w:t>
      </w:r>
      <w:r w:rsidR="003971BD" w:rsidRPr="003971BD">
        <w:t xml:space="preserve"> </w:t>
      </w:r>
      <w:r w:rsidRPr="003971BD">
        <w:t>имущества,</w:t>
      </w:r>
      <w:r w:rsidR="003971BD" w:rsidRPr="003971BD">
        <w:t xml:space="preserve"> </w:t>
      </w:r>
      <w:r w:rsidRPr="003971BD">
        <w:t>требует</w:t>
      </w:r>
      <w:r w:rsidR="003971BD" w:rsidRPr="003971BD">
        <w:t xml:space="preserve"> </w:t>
      </w:r>
      <w:r w:rsidRPr="003971BD">
        <w:t>наиболее</w:t>
      </w:r>
      <w:r w:rsidR="003971BD" w:rsidRPr="003971BD">
        <w:t xml:space="preserve"> </w:t>
      </w:r>
      <w:r w:rsidRPr="003971BD">
        <w:t>тщательной</w:t>
      </w:r>
      <w:r w:rsidR="003971BD" w:rsidRPr="003971BD">
        <w:t xml:space="preserve"> </w:t>
      </w:r>
      <w:r w:rsidRPr="003971BD">
        <w:t>правовой</w:t>
      </w:r>
      <w:r w:rsidR="003971BD" w:rsidRPr="003971BD">
        <w:t xml:space="preserve"> </w:t>
      </w:r>
      <w:r w:rsidRPr="003971BD">
        <w:t>регламентации,</w:t>
      </w:r>
      <w:r w:rsidR="003971BD" w:rsidRPr="003971BD">
        <w:t xml:space="preserve"> </w:t>
      </w:r>
      <w:r w:rsidRPr="003971BD">
        <w:t>фундаментом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выступают</w:t>
      </w:r>
      <w:r w:rsidR="003971BD" w:rsidRPr="003971BD">
        <w:t xml:space="preserve"> </w:t>
      </w:r>
      <w:r w:rsidRPr="003971BD">
        <w:t>нормы</w:t>
      </w:r>
      <w:r w:rsidR="003971BD" w:rsidRPr="003971BD">
        <w:t xml:space="preserve"> </w:t>
      </w:r>
      <w:r w:rsidRPr="003971BD">
        <w:t>Конституции</w:t>
      </w:r>
      <w:r w:rsidR="003971BD" w:rsidRPr="003971BD">
        <w:t xml:space="preserve"> </w:t>
      </w:r>
      <w:r w:rsidRPr="003971BD">
        <w:t>РФ.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связи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этим,</w:t>
      </w:r>
      <w:r w:rsidR="003971BD" w:rsidRPr="003971BD">
        <w:t xml:space="preserve"> </w:t>
      </w:r>
      <w:r w:rsidRPr="003971BD">
        <w:t>очевидно,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несвоевременность</w:t>
      </w:r>
      <w:r w:rsidR="003971BD" w:rsidRPr="003971BD">
        <w:t xml:space="preserve"> </w:t>
      </w:r>
      <w:r w:rsidRPr="003971BD">
        <w:t>корректировки</w:t>
      </w:r>
      <w:r w:rsidR="003971BD" w:rsidRPr="003971BD">
        <w:t xml:space="preserve"> </w:t>
      </w:r>
      <w:r w:rsidRPr="003971BD">
        <w:t>положений,</w:t>
      </w:r>
      <w:r w:rsidR="003971BD" w:rsidRPr="003971BD">
        <w:t xml:space="preserve"> </w:t>
      </w:r>
      <w:r w:rsidRPr="003971BD">
        <w:t>регламентирующих</w:t>
      </w:r>
      <w:r w:rsidR="003971BD" w:rsidRPr="003971BD">
        <w:t xml:space="preserve"> </w:t>
      </w:r>
      <w:r w:rsidRPr="003971BD">
        <w:t>защиту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ведет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невозможности</w:t>
      </w:r>
      <w:r w:rsidR="003971BD" w:rsidRPr="003971BD">
        <w:t xml:space="preserve"> </w:t>
      </w:r>
      <w:r w:rsidRPr="003971BD">
        <w:t>реализации</w:t>
      </w:r>
      <w:r w:rsidR="003971BD" w:rsidRPr="003971BD">
        <w:t xml:space="preserve"> </w:t>
      </w:r>
      <w:r w:rsidRPr="003971BD">
        <w:t>субъектами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интересов,</w:t>
      </w:r>
      <w:r w:rsidR="003971BD" w:rsidRPr="003971BD">
        <w:t xml:space="preserve"> </w:t>
      </w:r>
      <w:r w:rsidRPr="003971BD">
        <w:t>гарантированных</w:t>
      </w:r>
      <w:r w:rsidR="003971BD" w:rsidRPr="003971BD">
        <w:t xml:space="preserve"> </w:t>
      </w:r>
      <w:r w:rsidRPr="003971BD">
        <w:t>Конституцией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что,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свою</w:t>
      </w:r>
      <w:r w:rsidR="003971BD" w:rsidRPr="003971BD">
        <w:t xml:space="preserve"> </w:t>
      </w:r>
      <w:r w:rsidRPr="003971BD">
        <w:t>очередь,</w:t>
      </w:r>
      <w:r w:rsidR="003971BD" w:rsidRPr="003971BD">
        <w:t xml:space="preserve"> </w:t>
      </w:r>
      <w:r w:rsidRPr="003971BD">
        <w:t>приведет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невозможности</w:t>
      </w:r>
      <w:r w:rsidR="003971BD" w:rsidRPr="003971BD">
        <w:t xml:space="preserve"> </w:t>
      </w:r>
      <w:r w:rsidRPr="003971BD">
        <w:t>успешного</w:t>
      </w:r>
      <w:r w:rsidR="003971BD" w:rsidRPr="003971BD">
        <w:t xml:space="preserve"> </w:t>
      </w:r>
      <w:r w:rsidRPr="003971BD">
        <w:t>функционирования</w:t>
      </w:r>
      <w:r w:rsidR="003971BD" w:rsidRPr="003971BD">
        <w:t xml:space="preserve"> </w:t>
      </w:r>
      <w:r w:rsidRPr="003971BD">
        <w:t>механизмов</w:t>
      </w:r>
      <w:r w:rsidR="003971BD" w:rsidRPr="003971BD">
        <w:t xml:space="preserve"> </w:t>
      </w:r>
      <w:r w:rsidRPr="003971BD">
        <w:t>рынка</w:t>
      </w:r>
      <w:r w:rsidR="003971BD" w:rsidRPr="003971BD">
        <w:t xml:space="preserve"> </w:t>
      </w:r>
      <w:r w:rsidRPr="003971BD">
        <w:t>земли.</w:t>
      </w:r>
    </w:p>
    <w:p w:rsidR="001D19D8" w:rsidRPr="003971BD" w:rsidRDefault="001D19D8" w:rsidP="003971BD">
      <w:pPr>
        <w:shd w:val="clear" w:color="auto" w:fill="FFFFFF"/>
        <w:tabs>
          <w:tab w:val="left" w:pos="726"/>
        </w:tabs>
      </w:pPr>
      <w:r w:rsidRPr="003971BD">
        <w:t>Земля</w:t>
      </w:r>
      <w:r w:rsidR="003971BD" w:rsidRPr="003971BD">
        <w:t xml:space="preserve"> </w:t>
      </w:r>
      <w:r w:rsidRPr="003971BD">
        <w:t>обладает</w:t>
      </w:r>
      <w:r w:rsidR="003971BD" w:rsidRPr="003971BD">
        <w:t xml:space="preserve"> </w:t>
      </w:r>
      <w:r w:rsidRPr="003971BD">
        <w:t>ценностью,</w:t>
      </w:r>
      <w:r w:rsidR="003971BD" w:rsidRPr="003971BD">
        <w:t xml:space="preserve"> </w:t>
      </w:r>
      <w:r w:rsidRPr="003971BD">
        <w:t>которая</w:t>
      </w:r>
      <w:r w:rsidR="003971BD" w:rsidRPr="003971BD">
        <w:t xml:space="preserve"> </w:t>
      </w:r>
      <w:r w:rsidRPr="003971BD">
        <w:t>отличает</w:t>
      </w:r>
      <w:r w:rsidR="003971BD" w:rsidRPr="003971BD">
        <w:t xml:space="preserve"> </w:t>
      </w:r>
      <w:r w:rsidRPr="003971BD">
        <w:t>ее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любого</w:t>
      </w:r>
      <w:r w:rsidR="003971BD" w:rsidRPr="003971BD">
        <w:t xml:space="preserve"> </w:t>
      </w:r>
      <w:r w:rsidRPr="003971BD">
        <w:t>другого</w:t>
      </w:r>
      <w:r w:rsidR="003971BD" w:rsidRPr="003971BD">
        <w:t xml:space="preserve"> </w:t>
      </w:r>
      <w:r w:rsidRPr="003971BD">
        <w:t>материального</w:t>
      </w:r>
      <w:r w:rsidR="003971BD" w:rsidRPr="003971BD">
        <w:t xml:space="preserve"> </w:t>
      </w:r>
      <w:r w:rsidRPr="003971BD">
        <w:t>объекта,</w:t>
      </w:r>
      <w:r w:rsidR="003971BD" w:rsidRPr="003971BD">
        <w:t xml:space="preserve"> </w:t>
      </w:r>
      <w:r w:rsidRPr="003971BD">
        <w:t>она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местом</w:t>
      </w:r>
      <w:r w:rsidR="003971BD" w:rsidRPr="003971BD">
        <w:t xml:space="preserve"> </w:t>
      </w:r>
      <w:r w:rsidRPr="003971BD">
        <w:t>обитания</w:t>
      </w:r>
      <w:r w:rsidR="003971BD" w:rsidRPr="003971BD">
        <w:t xml:space="preserve"> </w:t>
      </w:r>
      <w:r w:rsidRPr="003971BD">
        <w:t>всех</w:t>
      </w:r>
      <w:r w:rsidR="003971BD" w:rsidRPr="003971BD">
        <w:t xml:space="preserve"> </w:t>
      </w:r>
      <w:r w:rsidRPr="003971BD">
        <w:t>предшествовавших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будущих</w:t>
      </w:r>
      <w:r w:rsidR="003971BD" w:rsidRPr="003971BD">
        <w:t xml:space="preserve"> </w:t>
      </w:r>
      <w:r w:rsidRPr="003971BD">
        <w:t>человеческих</w:t>
      </w:r>
      <w:r w:rsidR="003971BD" w:rsidRPr="003971BD">
        <w:t xml:space="preserve"> </w:t>
      </w:r>
      <w:r w:rsidRPr="003971BD">
        <w:t>поколений,</w:t>
      </w:r>
      <w:r w:rsidR="003971BD" w:rsidRPr="003971BD">
        <w:t xml:space="preserve"> </w:t>
      </w:r>
      <w:r w:rsidRPr="003971BD">
        <w:t>она</w:t>
      </w:r>
      <w:r w:rsidR="003971BD" w:rsidRPr="003971BD">
        <w:t xml:space="preserve"> </w:t>
      </w:r>
      <w:r w:rsidRPr="003971BD">
        <w:t>ограничена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пространстве,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базисом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размещения</w:t>
      </w:r>
      <w:r w:rsidR="003971BD" w:rsidRPr="003971BD">
        <w:t xml:space="preserve"> </w:t>
      </w:r>
      <w:r w:rsidRPr="003971BD">
        <w:t>производительных</w:t>
      </w:r>
      <w:r w:rsidR="003971BD" w:rsidRPr="003971BD">
        <w:t xml:space="preserve"> </w:t>
      </w:r>
      <w:r w:rsidRPr="003971BD">
        <w:t>сил.</w:t>
      </w:r>
      <w:r w:rsidR="003971BD" w:rsidRPr="003971BD">
        <w:t xml:space="preserve"> </w:t>
      </w:r>
      <w:r w:rsidRPr="003971BD">
        <w:t>Такая</w:t>
      </w:r>
      <w:r w:rsidR="003971BD" w:rsidRPr="003971BD">
        <w:t xml:space="preserve"> </w:t>
      </w:r>
      <w:r w:rsidRPr="003971BD">
        <w:t>ценность</w:t>
      </w:r>
      <w:r w:rsidR="003971BD" w:rsidRPr="003971BD">
        <w:t xml:space="preserve"> </w:t>
      </w:r>
      <w:r w:rsidRPr="003971BD">
        <w:t>предполагает</w:t>
      </w:r>
      <w:r w:rsidR="003971BD" w:rsidRPr="003971BD">
        <w:t xml:space="preserve"> </w:t>
      </w:r>
      <w:r w:rsidRPr="003971BD">
        <w:t>концентрацию</w:t>
      </w:r>
      <w:r w:rsidR="003971BD" w:rsidRPr="003971BD">
        <w:t xml:space="preserve"> </w:t>
      </w:r>
      <w:r w:rsidRPr="003971BD">
        <w:t>вокруг</w:t>
      </w:r>
      <w:r w:rsidR="003971BD" w:rsidRPr="003971BD">
        <w:t xml:space="preserve"> </w:t>
      </w:r>
      <w:r w:rsidRPr="003971BD">
        <w:t>нее</w:t>
      </w:r>
      <w:r w:rsidR="003971BD" w:rsidRPr="003971BD">
        <w:t xml:space="preserve"> </w:t>
      </w:r>
      <w:r w:rsidRPr="003971BD">
        <w:t>различного</w:t>
      </w:r>
      <w:r w:rsidR="003971BD" w:rsidRPr="003971BD">
        <w:t xml:space="preserve"> </w:t>
      </w:r>
      <w:r w:rsidRPr="003971BD">
        <w:t>рода</w:t>
      </w:r>
      <w:r w:rsidR="003971BD" w:rsidRPr="003971BD">
        <w:t xml:space="preserve"> </w:t>
      </w:r>
      <w:r w:rsidRPr="003971BD">
        <w:t>интересов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хозяйственной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предпринимательской</w:t>
      </w:r>
      <w:r w:rsidR="003971BD" w:rsidRPr="003971BD">
        <w:t xml:space="preserve"> </w:t>
      </w:r>
      <w:r w:rsidRPr="003971BD">
        <w:t>деятельности.</w:t>
      </w:r>
    </w:p>
    <w:p w:rsidR="001D19D8" w:rsidRPr="003971BD" w:rsidRDefault="001D19D8" w:rsidP="003971BD">
      <w:pPr>
        <w:shd w:val="clear" w:color="auto" w:fill="FFFFFF"/>
        <w:tabs>
          <w:tab w:val="left" w:pos="726"/>
        </w:tabs>
      </w:pPr>
      <w:r w:rsidRPr="003971BD">
        <w:t>Конституция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учла</w:t>
      </w:r>
      <w:r w:rsidR="003971BD" w:rsidRPr="003971BD">
        <w:t xml:space="preserve"> </w:t>
      </w:r>
      <w:r w:rsidRPr="003971BD">
        <w:t>современную</w:t>
      </w:r>
      <w:r w:rsidR="003971BD" w:rsidRPr="003971BD">
        <w:t xml:space="preserve"> </w:t>
      </w:r>
      <w:r w:rsidRPr="003971BD">
        <w:t>обстановку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гарантировала</w:t>
      </w:r>
      <w:r w:rsidR="003971BD" w:rsidRPr="003971BD">
        <w:t xml:space="preserve"> </w:t>
      </w:r>
      <w:r w:rsidRPr="003971BD">
        <w:t>каждому</w:t>
      </w:r>
      <w:r w:rsidR="003971BD" w:rsidRPr="003971BD">
        <w:t xml:space="preserve"> </w:t>
      </w:r>
      <w:r w:rsidRPr="003971BD">
        <w:t>свободу</w:t>
      </w:r>
      <w:r w:rsidR="003971BD" w:rsidRPr="003971BD">
        <w:t xml:space="preserve"> </w:t>
      </w:r>
      <w:r w:rsidRPr="003971BD">
        <w:t>собственности.</w:t>
      </w:r>
      <w:r w:rsidR="003971BD" w:rsidRPr="003971BD">
        <w:t xml:space="preserve"> </w:t>
      </w:r>
      <w:r w:rsidRPr="003971BD">
        <w:t>Принятые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ее</w:t>
      </w:r>
      <w:r w:rsidR="003971BD" w:rsidRPr="003971BD">
        <w:t xml:space="preserve"> </w:t>
      </w:r>
      <w:r w:rsidRPr="003971BD">
        <w:t>исполнение</w:t>
      </w:r>
      <w:r w:rsidR="003971BD" w:rsidRPr="003971BD">
        <w:t xml:space="preserve"> </w:t>
      </w:r>
      <w:r w:rsidRPr="003971BD">
        <w:t>федеральные</w:t>
      </w:r>
      <w:r w:rsidR="003971BD" w:rsidRPr="003971BD">
        <w:t xml:space="preserve"> </w:t>
      </w:r>
      <w:r w:rsidRPr="003971BD">
        <w:t>законы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иные</w:t>
      </w:r>
      <w:r w:rsidR="003971BD" w:rsidRPr="003971BD">
        <w:t xml:space="preserve"> </w:t>
      </w:r>
      <w:r w:rsidRPr="003971BD">
        <w:t>нормативные</w:t>
      </w:r>
      <w:r w:rsidR="003971BD" w:rsidRPr="003971BD">
        <w:t xml:space="preserve"> </w:t>
      </w:r>
      <w:r w:rsidRPr="003971BD">
        <w:t>правовые</w:t>
      </w:r>
      <w:r w:rsidR="003971BD" w:rsidRPr="003971BD">
        <w:t xml:space="preserve"> </w:t>
      </w:r>
      <w:r w:rsidRPr="003971BD">
        <w:t>акты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охраняют</w:t>
      </w:r>
      <w:r w:rsidR="003971BD" w:rsidRPr="003971BD">
        <w:t xml:space="preserve"> </w:t>
      </w:r>
      <w:r w:rsidRPr="003971BD">
        <w:t>объекты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детально</w:t>
      </w:r>
      <w:r w:rsidR="003971BD" w:rsidRPr="003971BD">
        <w:t xml:space="preserve"> </w:t>
      </w:r>
      <w:r w:rsidRPr="003971BD">
        <w:t>регламентируют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этой</w:t>
      </w:r>
      <w:r w:rsidR="003971BD" w:rsidRPr="003971BD">
        <w:t xml:space="preserve"> </w:t>
      </w:r>
      <w:r w:rsidRPr="003971BD">
        <w:t>области</w:t>
      </w:r>
      <w:r w:rsidR="003971BD" w:rsidRPr="003971BD">
        <w:t xml:space="preserve"> </w:t>
      </w:r>
      <w:r w:rsidRPr="003971BD">
        <w:t>гражданского</w:t>
      </w:r>
      <w:r w:rsidR="003971BD" w:rsidRPr="003971BD">
        <w:t xml:space="preserve"> </w:t>
      </w:r>
      <w:r w:rsidRPr="003971BD">
        <w:t>права.</w:t>
      </w:r>
    </w:p>
    <w:p w:rsidR="001D19D8" w:rsidRPr="003971BD" w:rsidRDefault="001D19D8" w:rsidP="003971BD">
      <w:pPr>
        <w:shd w:val="clear" w:color="auto" w:fill="FFFFFF"/>
        <w:tabs>
          <w:tab w:val="left" w:pos="726"/>
        </w:tabs>
      </w:pPr>
      <w:r w:rsidRPr="003971BD">
        <w:t>Таким</w:t>
      </w:r>
      <w:r w:rsidR="003971BD" w:rsidRPr="003971BD">
        <w:t xml:space="preserve"> </w:t>
      </w:r>
      <w:r w:rsidRPr="003971BD">
        <w:t>образом,</w:t>
      </w:r>
      <w:r w:rsidR="003971BD" w:rsidRPr="003971BD">
        <w:t xml:space="preserve"> </w:t>
      </w:r>
      <w:r w:rsidRPr="003971BD">
        <w:t>вопрос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одним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главных</w:t>
      </w:r>
      <w:r w:rsidR="003971BD" w:rsidRPr="003971BD">
        <w:t xml:space="preserve"> </w:t>
      </w:r>
      <w:r w:rsidRPr="003971BD">
        <w:t>вопросов,</w:t>
      </w:r>
      <w:r w:rsidR="003971BD" w:rsidRPr="003971BD">
        <w:t xml:space="preserve"> </w:t>
      </w:r>
      <w:r w:rsidRPr="003971BD">
        <w:t>определяющих</w:t>
      </w:r>
      <w:r w:rsidR="003971BD" w:rsidRPr="003971BD">
        <w:t xml:space="preserve"> </w:t>
      </w:r>
      <w:r w:rsidRPr="003971BD">
        <w:t>существование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пути</w:t>
      </w:r>
      <w:r w:rsidR="003971BD" w:rsidRPr="003971BD">
        <w:t xml:space="preserve"> </w:t>
      </w:r>
      <w:r w:rsidRPr="003971BD">
        <w:t>развития</w:t>
      </w:r>
      <w:r w:rsidR="003971BD" w:rsidRPr="003971BD">
        <w:t xml:space="preserve"> </w:t>
      </w:r>
      <w:r w:rsidRPr="003971BD">
        <w:t>человеческого</w:t>
      </w:r>
      <w:r w:rsidR="003971BD" w:rsidRPr="003971BD">
        <w:t xml:space="preserve"> </w:t>
      </w:r>
      <w:r w:rsidRPr="003971BD">
        <w:t>общества.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развитием</w:t>
      </w:r>
      <w:r w:rsidR="003971BD" w:rsidRPr="003971BD">
        <w:t xml:space="preserve"> </w:t>
      </w:r>
      <w:r w:rsidRPr="003971BD">
        <w:t>товарно-денежных</w:t>
      </w:r>
      <w:r w:rsidR="003971BD" w:rsidRPr="003971BD">
        <w:t xml:space="preserve"> </w:t>
      </w:r>
      <w:r w:rsidRPr="003971BD">
        <w:t>отношений</w:t>
      </w:r>
      <w:r w:rsidR="003971BD" w:rsidRPr="003971BD">
        <w:t xml:space="preserve"> </w:t>
      </w:r>
      <w:r w:rsidRPr="003971BD">
        <w:t>становятся</w:t>
      </w:r>
      <w:r w:rsidR="003971BD" w:rsidRPr="003971BD">
        <w:t xml:space="preserve"> </w:t>
      </w:r>
      <w:r w:rsidRPr="003971BD">
        <w:t>все</w:t>
      </w:r>
      <w:r w:rsidR="003971BD" w:rsidRPr="003971BD">
        <w:t xml:space="preserve"> </w:t>
      </w:r>
      <w:r w:rsidRPr="003971BD">
        <w:t>более</w:t>
      </w:r>
      <w:r w:rsidR="003971BD" w:rsidRPr="003971BD">
        <w:t xml:space="preserve"> </w:t>
      </w:r>
      <w:r w:rsidRPr="003971BD">
        <w:t>важным</w:t>
      </w:r>
      <w:r w:rsidR="003971BD" w:rsidRPr="003971BD">
        <w:t xml:space="preserve"> </w:t>
      </w:r>
      <w:r w:rsidRPr="003971BD">
        <w:t>элементом</w:t>
      </w:r>
      <w:r w:rsidR="003971BD" w:rsidRPr="003971BD">
        <w:t xml:space="preserve"> </w:t>
      </w:r>
      <w:r w:rsidRPr="003971BD">
        <w:t>рыночной</w:t>
      </w:r>
      <w:r w:rsidR="003971BD" w:rsidRPr="003971BD">
        <w:t xml:space="preserve"> </w:t>
      </w:r>
      <w:r w:rsidRPr="003971BD">
        <w:t>экономики.</w:t>
      </w:r>
    </w:p>
    <w:p w:rsidR="001D19D8" w:rsidRPr="003971BD" w:rsidRDefault="001D19D8" w:rsidP="003971BD">
      <w:pPr>
        <w:tabs>
          <w:tab w:val="left" w:pos="726"/>
        </w:tabs>
      </w:pPr>
      <w:r w:rsidRPr="003971BD">
        <w:t>Концепция</w:t>
      </w:r>
      <w:r w:rsidR="003971BD" w:rsidRPr="003971BD">
        <w:t xml:space="preserve"> </w:t>
      </w:r>
      <w:r w:rsidRPr="003971BD">
        <w:t>развития</w:t>
      </w:r>
      <w:r w:rsidR="003971BD" w:rsidRPr="003971BD">
        <w:t xml:space="preserve"> </w:t>
      </w:r>
      <w:r w:rsidRPr="003971BD">
        <w:t>Российского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предусматривает</w:t>
      </w:r>
      <w:r w:rsidR="003971BD" w:rsidRPr="003971BD">
        <w:t xml:space="preserve"> </w:t>
      </w:r>
      <w:r w:rsidRPr="003971BD">
        <w:t>последовательную</w:t>
      </w:r>
      <w:r w:rsidR="003971BD" w:rsidRPr="003971BD">
        <w:t xml:space="preserve"> </w:t>
      </w:r>
      <w:r w:rsidRPr="003971BD">
        <w:t>реализацию</w:t>
      </w:r>
      <w:r w:rsidR="003971BD" w:rsidRPr="003971BD">
        <w:t xml:space="preserve"> </w:t>
      </w:r>
      <w:r w:rsidRPr="003971BD">
        <w:t>конституционного</w:t>
      </w:r>
      <w:r w:rsidR="003971BD" w:rsidRPr="003971BD">
        <w:t xml:space="preserve"> </w:t>
      </w:r>
      <w:r w:rsidRPr="003971BD">
        <w:t>принципа</w:t>
      </w:r>
      <w:r w:rsidR="003971BD" w:rsidRPr="003971BD">
        <w:t xml:space="preserve"> </w:t>
      </w:r>
      <w:r w:rsidRPr="003971BD">
        <w:t>верховенства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свобод</w:t>
      </w:r>
      <w:r w:rsidR="003971BD" w:rsidRPr="003971BD">
        <w:t xml:space="preserve"> </w:t>
      </w:r>
      <w:r w:rsidRPr="003971BD">
        <w:t>человека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гражданина,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предполагает</w:t>
      </w:r>
      <w:r w:rsidR="003971BD" w:rsidRPr="003971BD">
        <w:t xml:space="preserve"> </w:t>
      </w:r>
      <w:r w:rsidRPr="003971BD">
        <w:t>создание</w:t>
      </w:r>
      <w:r w:rsidR="003971BD" w:rsidRPr="003971BD">
        <w:t xml:space="preserve"> </w:t>
      </w:r>
      <w:r w:rsidRPr="003971BD">
        <w:t>эффективного</w:t>
      </w:r>
      <w:r w:rsidR="003971BD" w:rsidRPr="003971BD">
        <w:t xml:space="preserve"> </w:t>
      </w:r>
      <w:r w:rsidRPr="003971BD">
        <w:t>механизма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осуществления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защиты.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этом</w:t>
      </w:r>
      <w:r w:rsidR="003971BD" w:rsidRPr="003971BD">
        <w:t xml:space="preserve"> </w:t>
      </w:r>
      <w:r w:rsidRPr="003971BD">
        <w:t>экономической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юридической</w:t>
      </w:r>
      <w:r w:rsidR="003971BD" w:rsidRPr="003971BD">
        <w:t xml:space="preserve"> </w:t>
      </w:r>
      <w:r w:rsidRPr="003971BD">
        <w:t>основой</w:t>
      </w:r>
      <w:r w:rsidR="003971BD" w:rsidRPr="003971BD">
        <w:t xml:space="preserve"> </w:t>
      </w:r>
      <w:r w:rsidRPr="003971BD">
        <w:t>конституционного</w:t>
      </w:r>
      <w:r w:rsidR="003971BD" w:rsidRPr="003971BD">
        <w:t xml:space="preserve"> </w:t>
      </w:r>
      <w:r w:rsidRPr="003971BD">
        <w:t>строя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 </w:t>
      </w:r>
      <w:r w:rsidRPr="003971BD">
        <w:t>признаются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имущественные</w:t>
      </w:r>
      <w:r w:rsidR="003971BD" w:rsidRPr="003971BD">
        <w:t xml:space="preserve"> </w:t>
      </w:r>
      <w:r w:rsidRPr="003971BD">
        <w:t>права.</w:t>
      </w:r>
      <w:r w:rsidR="003971BD" w:rsidRPr="003971BD">
        <w:t xml:space="preserve"> </w:t>
      </w:r>
      <w:r w:rsidRPr="003971BD">
        <w:t>Эти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должны</w:t>
      </w:r>
      <w:r w:rsidR="003971BD" w:rsidRPr="003971BD">
        <w:t xml:space="preserve"> </w:t>
      </w:r>
      <w:r w:rsidRPr="003971BD">
        <w:t>охраняться</w:t>
      </w:r>
      <w:r w:rsidR="003971BD" w:rsidRPr="003971BD">
        <w:t xml:space="preserve"> </w:t>
      </w:r>
      <w:r w:rsidRPr="003971BD">
        <w:t>законом,</w:t>
      </w:r>
      <w:r w:rsidR="003971BD" w:rsidRPr="003971BD">
        <w:t xml:space="preserve"> </w:t>
      </w:r>
      <w:r w:rsidRPr="003971BD">
        <w:t>предусматривающим</w:t>
      </w:r>
      <w:r w:rsidR="003971BD" w:rsidRPr="003971BD">
        <w:t xml:space="preserve"> </w:t>
      </w:r>
      <w:r w:rsidRPr="003971BD">
        <w:t>различные</w:t>
      </w:r>
      <w:r w:rsidR="003971BD" w:rsidRPr="003971BD">
        <w:t xml:space="preserve"> </w:t>
      </w:r>
      <w:r w:rsidRPr="003971BD">
        <w:t>гражданско-правовые,</w:t>
      </w:r>
      <w:r w:rsidR="003971BD" w:rsidRPr="003971BD">
        <w:t xml:space="preserve"> </w:t>
      </w:r>
      <w:r w:rsidRPr="003971BD">
        <w:t>административно-правовые,</w:t>
      </w:r>
      <w:r w:rsidR="003971BD" w:rsidRPr="003971BD">
        <w:t xml:space="preserve"> </w:t>
      </w:r>
      <w:r w:rsidRPr="003971BD">
        <w:t>уголовно-правовые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другие</w:t>
      </w:r>
      <w:r w:rsidR="003971BD" w:rsidRPr="003971BD">
        <w:t xml:space="preserve"> </w:t>
      </w:r>
      <w:r w:rsidRPr="003971BD">
        <w:t>меры</w:t>
      </w:r>
      <w:r w:rsidR="003971BD" w:rsidRPr="003971BD">
        <w:t xml:space="preserve"> </w:t>
      </w:r>
      <w:r w:rsidRPr="003971BD">
        <w:t>защиты.</w:t>
      </w:r>
      <w:r w:rsidR="003971BD" w:rsidRPr="003971BD">
        <w:t xml:space="preserve"> </w:t>
      </w:r>
      <w:r w:rsidRPr="003971BD">
        <w:t>Успешное</w:t>
      </w:r>
      <w:r w:rsidR="003971BD" w:rsidRPr="003971BD">
        <w:t xml:space="preserve"> </w:t>
      </w:r>
      <w:r w:rsidRPr="003971BD">
        <w:t>функционирование</w:t>
      </w:r>
      <w:r w:rsidR="003971BD" w:rsidRPr="003971BD">
        <w:t xml:space="preserve"> </w:t>
      </w:r>
      <w:r w:rsidRPr="003971BD">
        <w:t>системы</w:t>
      </w:r>
      <w:r w:rsidR="003971BD" w:rsidRPr="003971BD">
        <w:t xml:space="preserve"> </w:t>
      </w:r>
      <w:r w:rsidRPr="003971BD">
        <w:t>гарантирования</w:t>
      </w:r>
      <w:r w:rsidR="003971BD" w:rsidRPr="003971BD">
        <w:t xml:space="preserve"> </w:t>
      </w:r>
      <w:r w:rsidRPr="003971BD">
        <w:t>имущественных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гражданского</w:t>
      </w:r>
      <w:r w:rsidR="003971BD" w:rsidRPr="003971BD">
        <w:t xml:space="preserve"> </w:t>
      </w:r>
      <w:r w:rsidRPr="003971BD">
        <w:t>оборота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абсолютно</w:t>
      </w:r>
      <w:r w:rsidR="003971BD" w:rsidRPr="003971BD">
        <w:t xml:space="preserve"> </w:t>
      </w:r>
      <w:r w:rsidRPr="003971BD">
        <w:t>необходимым</w:t>
      </w:r>
      <w:r w:rsidR="003971BD" w:rsidRPr="003971BD">
        <w:t xml:space="preserve"> </w:t>
      </w:r>
      <w:r w:rsidRPr="003971BD">
        <w:t>условием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эффективного</w:t>
      </w:r>
      <w:r w:rsidR="003971BD" w:rsidRPr="003971BD">
        <w:t xml:space="preserve"> </w:t>
      </w:r>
      <w:r w:rsidRPr="003971BD">
        <w:t>функционирования</w:t>
      </w:r>
      <w:r w:rsidR="003971BD" w:rsidRPr="003971BD">
        <w:t xml:space="preserve"> </w:t>
      </w:r>
      <w:r w:rsidRPr="003971BD">
        <w:t>рыночной</w:t>
      </w:r>
      <w:r w:rsidR="003971BD" w:rsidRPr="003971BD">
        <w:t xml:space="preserve"> </w:t>
      </w:r>
      <w:r w:rsidRPr="003971BD">
        <w:t>экономики.</w:t>
      </w:r>
    </w:p>
    <w:p w:rsidR="003971BD" w:rsidRDefault="001D19D8" w:rsidP="003971BD">
      <w:pPr>
        <w:tabs>
          <w:tab w:val="left" w:pos="726"/>
        </w:tabs>
      </w:pPr>
      <w:r w:rsidRPr="003971BD">
        <w:t>В</w:t>
      </w:r>
      <w:r w:rsidR="003971BD" w:rsidRPr="003971BD">
        <w:t xml:space="preserve"> </w:t>
      </w:r>
      <w:r w:rsidRPr="003971BD">
        <w:t>связи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колоссальным</w:t>
      </w:r>
      <w:r w:rsidR="003971BD" w:rsidRPr="003971BD">
        <w:t xml:space="preserve"> </w:t>
      </w:r>
      <w:r w:rsidRPr="003971BD">
        <w:t>развитием</w:t>
      </w:r>
      <w:r w:rsidR="003971BD" w:rsidRPr="003971BD">
        <w:t xml:space="preserve"> </w:t>
      </w:r>
      <w:r w:rsidRPr="003971BD">
        <w:t>всех</w:t>
      </w:r>
      <w:r w:rsidR="003971BD" w:rsidRPr="003971BD">
        <w:t xml:space="preserve"> </w:t>
      </w:r>
      <w:r w:rsidRPr="003971BD">
        <w:t>отраслей</w:t>
      </w:r>
      <w:r w:rsidR="003971BD" w:rsidRPr="003971BD">
        <w:t xml:space="preserve"> </w:t>
      </w:r>
      <w:r w:rsidRPr="003971BD">
        <w:t>жизнедеятельности</w:t>
      </w:r>
      <w:r w:rsidR="003971BD" w:rsidRPr="003971BD">
        <w:t xml:space="preserve"> </w:t>
      </w:r>
      <w:r w:rsidRPr="003971BD">
        <w:t>российского</w:t>
      </w:r>
      <w:r w:rsidR="003971BD" w:rsidRPr="003971BD">
        <w:t xml:space="preserve"> </w:t>
      </w:r>
      <w:r w:rsidRPr="003971BD">
        <w:t>общества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постсоветский</w:t>
      </w:r>
      <w:r w:rsidR="003971BD" w:rsidRPr="003971BD">
        <w:t xml:space="preserve"> </w:t>
      </w:r>
      <w:r w:rsidRPr="003971BD">
        <w:t>период,</w:t>
      </w:r>
      <w:r w:rsidR="003971BD" w:rsidRPr="003971BD">
        <w:t xml:space="preserve"> </w:t>
      </w:r>
      <w:r w:rsidRPr="003971BD">
        <w:t>активнейшее</w:t>
      </w:r>
      <w:r w:rsidR="003971BD" w:rsidRPr="003971BD">
        <w:t xml:space="preserve"> </w:t>
      </w:r>
      <w:r w:rsidRPr="003971BD">
        <w:t>развитие</w:t>
      </w:r>
      <w:r w:rsidR="003971BD" w:rsidRPr="003971BD">
        <w:t xml:space="preserve"> </w:t>
      </w:r>
      <w:r w:rsidRPr="003971BD">
        <w:t>получили</w:t>
      </w:r>
      <w:r w:rsidR="003971BD" w:rsidRPr="003971BD">
        <w:t xml:space="preserve"> </w:t>
      </w:r>
      <w:r w:rsidRPr="003971BD">
        <w:t>такие</w:t>
      </w:r>
      <w:r w:rsidR="003971BD" w:rsidRPr="003971BD">
        <w:t xml:space="preserve"> </w:t>
      </w:r>
      <w:r w:rsidRPr="003971BD">
        <w:t>гражданско-правовые</w:t>
      </w:r>
      <w:r w:rsidR="003971BD" w:rsidRPr="003971BD">
        <w:t xml:space="preserve"> </w:t>
      </w:r>
      <w:r w:rsidRPr="003971BD">
        <w:t>институты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частная</w:t>
      </w:r>
      <w:r w:rsidR="003971BD" w:rsidRPr="003971BD">
        <w:t xml:space="preserve"> </w:t>
      </w:r>
      <w:r w:rsidRPr="003971BD">
        <w:t>собственность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свобода</w:t>
      </w:r>
      <w:r w:rsidR="003971BD" w:rsidRPr="003971BD">
        <w:t xml:space="preserve"> </w:t>
      </w:r>
      <w:r w:rsidRPr="003971BD">
        <w:t>договора,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повлекли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собой</w:t>
      </w:r>
      <w:r w:rsidR="003971BD" w:rsidRPr="003971BD">
        <w:t xml:space="preserve"> </w:t>
      </w:r>
      <w:r w:rsidRPr="003971BD">
        <w:t>качественные</w:t>
      </w:r>
      <w:r w:rsidR="003971BD" w:rsidRPr="003971BD">
        <w:t xml:space="preserve"> </w:t>
      </w:r>
      <w:r w:rsidRPr="003971BD">
        <w:t>изменения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правовой</w:t>
      </w:r>
      <w:r w:rsidR="003971BD" w:rsidRPr="003971BD">
        <w:t xml:space="preserve"> </w:t>
      </w:r>
      <w:r w:rsidRPr="003971BD">
        <w:t>системе</w:t>
      </w:r>
      <w:r w:rsidR="003971BD" w:rsidRPr="003971BD">
        <w:t xml:space="preserve"> </w:t>
      </w:r>
      <w:r w:rsidRPr="003971BD">
        <w:t>страны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целом,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отдельных</w:t>
      </w:r>
      <w:r w:rsidR="003971BD" w:rsidRPr="003971BD">
        <w:t xml:space="preserve"> </w:t>
      </w:r>
      <w:r w:rsidRPr="003971BD">
        <w:t>отраслях</w:t>
      </w:r>
      <w:r w:rsidR="003971BD" w:rsidRPr="003971BD">
        <w:t xml:space="preserve"> </w:t>
      </w:r>
      <w:r w:rsidRPr="003971BD">
        <w:t>законодательства.</w:t>
      </w:r>
      <w:r w:rsidR="003971BD" w:rsidRPr="003971BD">
        <w:t xml:space="preserve"> </w:t>
      </w:r>
      <w:r w:rsidRPr="003971BD">
        <w:t>Изменились</w:t>
      </w:r>
      <w:r w:rsidR="003971BD" w:rsidRPr="003971BD">
        <w:t xml:space="preserve"> </w:t>
      </w:r>
      <w:r w:rsidRPr="003971BD">
        <w:t>законы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мышление</w:t>
      </w:r>
      <w:r w:rsidR="003971BD" w:rsidRPr="003971BD">
        <w:t xml:space="preserve"> </w:t>
      </w:r>
      <w:r w:rsidRPr="003971BD">
        <w:t>многих</w:t>
      </w:r>
      <w:r w:rsidR="003971BD" w:rsidRPr="003971BD">
        <w:t xml:space="preserve"> </w:t>
      </w:r>
      <w:r w:rsidRPr="003971BD">
        <w:t>граждан,</w:t>
      </w:r>
      <w:r w:rsidR="003971BD" w:rsidRPr="003971BD">
        <w:t xml:space="preserve"> </w:t>
      </w:r>
      <w:r w:rsidRPr="003971BD">
        <w:t>у</w:t>
      </w:r>
      <w:r w:rsidR="003971BD" w:rsidRPr="003971BD">
        <w:t xml:space="preserve"> </w:t>
      </w:r>
      <w:r w:rsidRPr="003971BD">
        <w:t>многих</w:t>
      </w:r>
      <w:r w:rsidR="003971BD" w:rsidRPr="003971BD">
        <w:t xml:space="preserve"> - </w:t>
      </w:r>
      <w:r w:rsidRPr="003971BD">
        <w:t>появилась</w:t>
      </w:r>
      <w:r w:rsidR="003971BD" w:rsidRPr="003971BD">
        <w:t xml:space="preserve"> </w:t>
      </w:r>
      <w:r w:rsidRPr="003971BD">
        <w:t>дорогостоящая</w:t>
      </w:r>
      <w:r w:rsidR="003971BD" w:rsidRPr="003971BD">
        <w:t xml:space="preserve"> </w:t>
      </w:r>
      <w:r w:rsidRPr="003971BD">
        <w:t>собственность,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том</w:t>
      </w:r>
      <w:r w:rsidR="003971BD" w:rsidRPr="003971BD">
        <w:t xml:space="preserve"> </w:t>
      </w:r>
      <w:r w:rsidRPr="003971BD">
        <w:t>числе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>
        <w:t>.</w:t>
      </w:r>
    </w:p>
    <w:p w:rsidR="003971BD" w:rsidRPr="003971BD" w:rsidRDefault="001D19D8" w:rsidP="003971BD">
      <w:pPr>
        <w:tabs>
          <w:tab w:val="left" w:pos="726"/>
        </w:tabs>
      </w:pPr>
      <w:r w:rsidRPr="003971BD">
        <w:t>Очевидно,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конституционная</w:t>
      </w:r>
      <w:r w:rsidR="003971BD" w:rsidRPr="003971BD">
        <w:t xml:space="preserve"> </w:t>
      </w:r>
      <w:r w:rsidRPr="003971BD">
        <w:t>характеристика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основы</w:t>
      </w:r>
      <w:r w:rsidR="003971BD" w:rsidRPr="003971BD">
        <w:t xml:space="preserve"> </w:t>
      </w:r>
      <w:r w:rsidRPr="003971BD">
        <w:t>жизни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деятельности</w:t>
      </w:r>
      <w:r w:rsidR="003971BD" w:rsidRPr="003971BD">
        <w:t xml:space="preserve"> </w:t>
      </w:r>
      <w:r w:rsidRPr="003971BD">
        <w:t>народов,</w:t>
      </w:r>
      <w:r w:rsidR="003971BD" w:rsidRPr="003971BD">
        <w:t xml:space="preserve"> </w:t>
      </w:r>
      <w:r w:rsidRPr="003971BD">
        <w:t>проживающих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соответствующей</w:t>
      </w:r>
      <w:r w:rsidR="003971BD" w:rsidRPr="003971BD">
        <w:t xml:space="preserve"> </w:t>
      </w:r>
      <w:r w:rsidRPr="003971BD">
        <w:t>территории,</w:t>
      </w:r>
      <w:r w:rsidR="003971BD" w:rsidRPr="003971BD">
        <w:t xml:space="preserve"> </w:t>
      </w:r>
      <w:r w:rsidRPr="003971BD">
        <w:t>то</w:t>
      </w:r>
      <w:r w:rsidR="003971BD" w:rsidRPr="003971BD">
        <w:t xml:space="preserve"> </w:t>
      </w:r>
      <w:r w:rsidRPr="003971BD">
        <w:t>есть</w:t>
      </w:r>
      <w:r w:rsidR="003971BD" w:rsidRPr="003971BD">
        <w:t xml:space="preserve"> </w:t>
      </w:r>
      <w:r w:rsidRPr="003971BD">
        <w:t>всего</w:t>
      </w:r>
      <w:r w:rsidR="003971BD" w:rsidRPr="003971BD">
        <w:t xml:space="preserve"> </w:t>
      </w:r>
      <w:r w:rsidRPr="003971BD">
        <w:t>многонационального</w:t>
      </w:r>
      <w:r w:rsidR="003971BD" w:rsidRPr="003971BD">
        <w:t xml:space="preserve"> </w:t>
      </w:r>
      <w:r w:rsidRPr="003971BD">
        <w:t>народа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предопределяет</w:t>
      </w:r>
      <w:r w:rsidR="003971BD" w:rsidRPr="003971BD">
        <w:t xml:space="preserve"> </w:t>
      </w:r>
      <w:r w:rsidRPr="003971BD">
        <w:t>конституционное</w:t>
      </w:r>
      <w:r w:rsidR="003971BD" w:rsidRPr="003971BD">
        <w:t xml:space="preserve"> </w:t>
      </w:r>
      <w:r w:rsidRPr="003971BD">
        <w:t>требование</w:t>
      </w:r>
      <w:r w:rsidR="003971BD" w:rsidRPr="003971BD">
        <w:t xml:space="preserve"> </w:t>
      </w:r>
      <w:r w:rsidRPr="003971BD">
        <w:t>рационального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эффективного</w:t>
      </w:r>
      <w:r w:rsidR="003971BD" w:rsidRPr="003971BD">
        <w:t xml:space="preserve"> </w:t>
      </w:r>
      <w:r w:rsidRPr="003971BD">
        <w:t>использования,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охраны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важнейшей</w:t>
      </w:r>
      <w:r w:rsidR="003971BD" w:rsidRPr="003971BD">
        <w:t xml:space="preserve"> </w:t>
      </w:r>
      <w:r w:rsidRPr="003971BD">
        <w:t>части</w:t>
      </w:r>
      <w:r w:rsidR="003971BD" w:rsidRPr="003971BD">
        <w:t xml:space="preserve"> </w:t>
      </w:r>
      <w:r w:rsidRPr="003971BD">
        <w:t>природы,</w:t>
      </w:r>
      <w:r w:rsidR="003971BD" w:rsidRPr="003971BD">
        <w:t xml:space="preserve"> </w:t>
      </w:r>
      <w:r w:rsidRPr="003971BD">
        <w:t>естественной</w:t>
      </w:r>
      <w:r w:rsidR="003971BD" w:rsidRPr="003971BD">
        <w:t xml:space="preserve"> </w:t>
      </w:r>
      <w:r w:rsidRPr="003971BD">
        <w:t>среды</w:t>
      </w:r>
      <w:r w:rsidR="003971BD" w:rsidRPr="003971BD">
        <w:t xml:space="preserve"> </w:t>
      </w:r>
      <w:r w:rsidRPr="003971BD">
        <w:t>обитания</w:t>
      </w:r>
      <w:r w:rsidR="003971BD" w:rsidRPr="003971BD">
        <w:t xml:space="preserve"> </w:t>
      </w:r>
      <w:r w:rsidRPr="003971BD">
        <w:t>человека,</w:t>
      </w:r>
      <w:r w:rsidR="003971BD" w:rsidRPr="003971BD">
        <w:t xml:space="preserve"> </w:t>
      </w:r>
      <w:r w:rsidRPr="003971BD">
        <w:t>природного</w:t>
      </w:r>
      <w:r w:rsidR="003971BD" w:rsidRPr="003971BD">
        <w:t xml:space="preserve"> </w:t>
      </w:r>
      <w:r w:rsidRPr="003971BD">
        <w:t>ресурса,</w:t>
      </w:r>
      <w:r w:rsidR="003971BD" w:rsidRPr="003971BD">
        <w:t xml:space="preserve"> </w:t>
      </w:r>
      <w:r w:rsidRPr="003971BD">
        <w:t>используемого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качестве</w:t>
      </w:r>
      <w:r w:rsidR="003971BD" w:rsidRPr="003971BD">
        <w:t xml:space="preserve"> </w:t>
      </w:r>
      <w:r w:rsidRPr="003971BD">
        <w:t>средства</w:t>
      </w:r>
      <w:r w:rsidR="003971BD" w:rsidRPr="003971BD">
        <w:t xml:space="preserve"> </w:t>
      </w:r>
      <w:r w:rsidRPr="003971BD">
        <w:t>производства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сельском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лесном</w:t>
      </w:r>
      <w:r w:rsidR="003971BD" w:rsidRPr="003971BD">
        <w:t xml:space="preserve"> </w:t>
      </w:r>
      <w:r w:rsidRPr="003971BD">
        <w:t>хозяйстве,</w:t>
      </w:r>
      <w:r w:rsidR="003971BD" w:rsidRPr="003971BD">
        <w:t xml:space="preserve"> </w:t>
      </w:r>
      <w:r w:rsidRPr="003971BD">
        <w:t>основы</w:t>
      </w:r>
      <w:r w:rsidR="003971BD" w:rsidRPr="003971BD">
        <w:t xml:space="preserve"> </w:t>
      </w:r>
      <w:r w:rsidRPr="003971BD">
        <w:t>осуществления</w:t>
      </w:r>
      <w:r w:rsidR="003971BD" w:rsidRPr="003971BD">
        <w:t xml:space="preserve"> </w:t>
      </w:r>
      <w:r w:rsidRPr="003971BD">
        <w:t>хозяйственной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иной</w:t>
      </w:r>
      <w:r w:rsidR="003971BD" w:rsidRPr="003971BD">
        <w:t xml:space="preserve"> </w:t>
      </w:r>
      <w:r w:rsidRPr="003971BD">
        <w:t>деятельности.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требование</w:t>
      </w:r>
      <w:r w:rsidR="003971BD" w:rsidRPr="003971BD">
        <w:t xml:space="preserve"> </w:t>
      </w:r>
      <w:r w:rsidRPr="003971BD">
        <w:t>адресовано</w:t>
      </w:r>
      <w:r w:rsidR="003971BD" w:rsidRPr="003971BD">
        <w:t xml:space="preserve"> </w:t>
      </w:r>
      <w:r w:rsidRPr="003971BD">
        <w:t>государству,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органам,</w:t>
      </w:r>
      <w:r w:rsidR="003971BD" w:rsidRPr="003971BD">
        <w:t xml:space="preserve"> </w:t>
      </w:r>
      <w:r w:rsidRPr="003971BD">
        <w:t>гражданам,</w:t>
      </w:r>
      <w:r w:rsidR="003971BD" w:rsidRPr="003971BD">
        <w:t xml:space="preserve"> </w:t>
      </w:r>
      <w:r w:rsidRPr="003971BD">
        <w:t>всем</w:t>
      </w:r>
      <w:r w:rsidR="003971BD" w:rsidRPr="003971BD">
        <w:t xml:space="preserve"> </w:t>
      </w:r>
      <w:r w:rsidRPr="003971BD">
        <w:t>участникам</w:t>
      </w:r>
      <w:r w:rsidR="003971BD" w:rsidRPr="003971BD">
        <w:t xml:space="preserve"> </w:t>
      </w:r>
      <w:r w:rsidRPr="003971BD">
        <w:t>общественных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базовым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законодательного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данной</w:t>
      </w:r>
      <w:r w:rsidR="003971BD" w:rsidRPr="003971BD">
        <w:t xml:space="preserve"> </w:t>
      </w:r>
      <w:r w:rsidRPr="003971BD">
        <w:t>сфере.</w:t>
      </w:r>
    </w:p>
    <w:p w:rsidR="003971BD" w:rsidRPr="003971BD" w:rsidRDefault="001D19D8" w:rsidP="003971BD">
      <w:pPr>
        <w:tabs>
          <w:tab w:val="left" w:pos="726"/>
        </w:tabs>
      </w:pPr>
      <w:r w:rsidRPr="003971BD">
        <w:t>Однако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настоящее</w:t>
      </w:r>
      <w:r w:rsidR="003971BD" w:rsidRPr="003971BD">
        <w:t xml:space="preserve"> </w:t>
      </w:r>
      <w:r w:rsidRPr="003971BD">
        <w:t>время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практике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соблюдении</w:t>
      </w:r>
      <w:r w:rsidR="003971BD" w:rsidRPr="003971BD">
        <w:t xml:space="preserve"> </w:t>
      </w:r>
      <w:r w:rsidRPr="003971BD">
        <w:t>устанавливаемых</w:t>
      </w:r>
      <w:r w:rsidR="003971BD" w:rsidRPr="003971BD">
        <w:t xml:space="preserve"> </w:t>
      </w:r>
      <w:r w:rsidRPr="003971BD">
        <w:t>законодателем</w:t>
      </w:r>
      <w:r w:rsidR="003971BD" w:rsidRPr="003971BD">
        <w:t xml:space="preserve"> </w:t>
      </w:r>
      <w:r w:rsidRPr="003971BD">
        <w:t>требований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сфере</w:t>
      </w:r>
      <w:r w:rsidR="003971BD" w:rsidRPr="003971BD">
        <w:t xml:space="preserve"> </w:t>
      </w:r>
      <w:r w:rsidRPr="003971BD">
        <w:t>земельно-правовых</w:t>
      </w:r>
      <w:r w:rsidR="003971BD" w:rsidRPr="003971BD">
        <w:t xml:space="preserve"> </w:t>
      </w:r>
      <w:r w:rsidRPr="003971BD">
        <w:t>отношений,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также</w:t>
      </w:r>
      <w:r w:rsidR="003971BD" w:rsidRPr="003971BD">
        <w:t xml:space="preserve"> </w:t>
      </w:r>
      <w:r w:rsidRPr="003971BD">
        <w:t>непосредственно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реализации</w:t>
      </w:r>
      <w:r w:rsidR="003971BD" w:rsidRPr="003971BD">
        <w:t xml:space="preserve"> </w:t>
      </w:r>
      <w:r w:rsidRPr="003971BD">
        <w:t>своих</w:t>
      </w:r>
      <w:r w:rsidR="003971BD" w:rsidRPr="003971BD">
        <w:t xml:space="preserve"> </w:t>
      </w:r>
      <w:r w:rsidRPr="003971BD">
        <w:t>законных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осуществлении</w:t>
      </w:r>
      <w:r w:rsidR="003971BD" w:rsidRPr="003971BD">
        <w:t xml:space="preserve"> </w:t>
      </w:r>
      <w:r w:rsidRPr="003971BD">
        <w:t>их</w:t>
      </w:r>
      <w:r w:rsidR="003971BD" w:rsidRPr="003971BD">
        <w:t xml:space="preserve"> </w:t>
      </w:r>
      <w:r w:rsidRPr="003971BD">
        <w:t>защиты</w:t>
      </w:r>
      <w:r w:rsidR="003971BD" w:rsidRPr="003971BD">
        <w:t xml:space="preserve"> </w:t>
      </w:r>
      <w:r w:rsidRPr="003971BD">
        <w:t>собственники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</w:t>
      </w:r>
      <w:r w:rsidR="003971BD" w:rsidRPr="003971BD">
        <w:t xml:space="preserve"> </w:t>
      </w:r>
      <w:r w:rsidRPr="003971BD">
        <w:t>сталкиваются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серьезными</w:t>
      </w:r>
      <w:r w:rsidR="003971BD" w:rsidRPr="003971BD">
        <w:t xml:space="preserve"> </w:t>
      </w:r>
      <w:r w:rsidRPr="003971BD">
        <w:t>трудностями.</w:t>
      </w:r>
      <w:r w:rsidR="003971BD" w:rsidRPr="003971BD">
        <w:t xml:space="preserve"> </w:t>
      </w:r>
      <w:r w:rsidRPr="003971BD">
        <w:t>Данная</w:t>
      </w:r>
      <w:r w:rsidR="003971BD" w:rsidRPr="003971BD">
        <w:t xml:space="preserve"> </w:t>
      </w:r>
      <w:r w:rsidRPr="003971BD">
        <w:t>ситуация</w:t>
      </w:r>
      <w:r w:rsidR="003971BD" w:rsidRPr="003971BD">
        <w:t xml:space="preserve"> </w:t>
      </w:r>
      <w:r w:rsidRPr="003971BD">
        <w:t>обусловлена</w:t>
      </w:r>
      <w:r w:rsidR="003971BD" w:rsidRPr="003971BD">
        <w:t xml:space="preserve"> </w:t>
      </w:r>
      <w:r w:rsidRPr="003971BD">
        <w:t>тем,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настоящее</w:t>
      </w:r>
      <w:r w:rsidR="003971BD" w:rsidRPr="003971BD">
        <w:t xml:space="preserve"> </w:t>
      </w:r>
      <w:r w:rsidRPr="003971BD">
        <w:t>время</w:t>
      </w:r>
      <w:r w:rsidR="003971BD" w:rsidRPr="003971BD">
        <w:t xml:space="preserve"> </w:t>
      </w:r>
      <w:r w:rsidRPr="003971BD">
        <w:t>кроме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правоотношения</w:t>
      </w:r>
      <w:r w:rsidR="003971BD" w:rsidRPr="003971BD">
        <w:t xml:space="preserve"> </w:t>
      </w:r>
      <w:r w:rsidRPr="003971BD">
        <w:t>регулируются</w:t>
      </w:r>
      <w:r w:rsidR="003971BD" w:rsidRPr="003971BD">
        <w:t xml:space="preserve"> </w:t>
      </w:r>
      <w:r w:rsidRPr="003971BD">
        <w:t>еще</w:t>
      </w:r>
      <w:r w:rsidR="003971BD" w:rsidRPr="003971BD">
        <w:t xml:space="preserve"> </w:t>
      </w:r>
      <w:r w:rsidRPr="003971BD">
        <w:t>большим</w:t>
      </w:r>
      <w:r w:rsidR="003971BD" w:rsidRPr="003971BD">
        <w:t xml:space="preserve"> </w:t>
      </w:r>
      <w:r w:rsidRPr="003971BD">
        <w:t>количеством</w:t>
      </w:r>
      <w:r w:rsidR="003971BD" w:rsidRPr="003971BD">
        <w:t xml:space="preserve"> </w:t>
      </w:r>
      <w:r w:rsidRPr="003971BD">
        <w:t>законодательных</w:t>
      </w:r>
      <w:r w:rsidR="003971BD" w:rsidRPr="003971BD">
        <w:t xml:space="preserve"> </w:t>
      </w:r>
      <w:r w:rsidRPr="003971BD">
        <w:t>актов</w:t>
      </w:r>
      <w:r w:rsidR="003971BD" w:rsidRPr="003971BD">
        <w:t xml:space="preserve"> </w:t>
      </w:r>
      <w:r w:rsidRPr="003971BD">
        <w:t>федерального</w:t>
      </w:r>
      <w:r w:rsidR="003971BD" w:rsidRPr="003971BD">
        <w:t xml:space="preserve"> </w:t>
      </w:r>
      <w:r w:rsidRPr="003971BD">
        <w:t>уровня,</w:t>
      </w:r>
      <w:r w:rsidR="003971BD" w:rsidRPr="003971BD">
        <w:t xml:space="preserve"> </w:t>
      </w:r>
      <w:r w:rsidRPr="003971BD">
        <w:t>уровня</w:t>
      </w:r>
      <w:r w:rsidR="003971BD" w:rsidRPr="003971BD">
        <w:t xml:space="preserve"> </w:t>
      </w:r>
      <w:r w:rsidRPr="003971BD">
        <w:t>субъектов</w:t>
      </w:r>
      <w:r w:rsidR="003971BD" w:rsidRPr="003971BD">
        <w:t xml:space="preserve"> </w:t>
      </w:r>
      <w:r w:rsidRPr="003971BD">
        <w:t>РФ,</w:t>
      </w:r>
      <w:r w:rsidR="003971BD" w:rsidRPr="003971BD">
        <w:t xml:space="preserve"> </w:t>
      </w:r>
      <w:r w:rsidRPr="003971BD">
        <w:t>местного</w:t>
      </w:r>
      <w:r w:rsidR="003971BD" w:rsidRPr="003971BD">
        <w:t xml:space="preserve"> </w:t>
      </w:r>
      <w:r w:rsidRPr="003971BD">
        <w:t>уровня,</w:t>
      </w:r>
      <w:r w:rsidR="003971BD" w:rsidRPr="003971BD">
        <w:t xml:space="preserve"> </w:t>
      </w:r>
      <w:r w:rsidRPr="003971BD">
        <w:t>разобраться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которых</w:t>
      </w:r>
      <w:r w:rsidR="003971BD" w:rsidRPr="003971BD">
        <w:t xml:space="preserve"> </w:t>
      </w:r>
      <w:r w:rsidRPr="003971BD">
        <w:t>достаточно</w:t>
      </w:r>
      <w:r w:rsidR="003971BD" w:rsidRPr="003971BD">
        <w:t xml:space="preserve"> </w:t>
      </w:r>
      <w:r w:rsidRPr="003971BD">
        <w:t>сложно.</w:t>
      </w:r>
      <w:r w:rsidR="003971BD" w:rsidRPr="003971BD">
        <w:t xml:space="preserve"> </w:t>
      </w:r>
      <w:r w:rsidRPr="003971BD">
        <w:t>Ситуация</w:t>
      </w:r>
      <w:r w:rsidR="003971BD" w:rsidRPr="003971BD">
        <w:t xml:space="preserve"> </w:t>
      </w:r>
      <w:r w:rsidRPr="003971BD">
        <w:t>усугубляется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наличием</w:t>
      </w:r>
      <w:r w:rsidR="003971BD" w:rsidRPr="003971BD">
        <w:t xml:space="preserve"> </w:t>
      </w:r>
      <w:r w:rsidRPr="003971BD">
        <w:t>пробелов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противоречий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действующем</w:t>
      </w:r>
      <w:r w:rsidR="003971BD" w:rsidRPr="003971BD">
        <w:t xml:space="preserve"> </w:t>
      </w:r>
      <w:r w:rsidRPr="003971BD">
        <w:t>земельном</w:t>
      </w:r>
      <w:r w:rsidR="003971BD" w:rsidRPr="003971BD">
        <w:t xml:space="preserve"> </w:t>
      </w:r>
      <w:r w:rsidRPr="003971BD">
        <w:t>законодательстве,</w:t>
      </w:r>
      <w:r w:rsidR="003971BD" w:rsidRPr="003971BD">
        <w:t xml:space="preserve"> </w:t>
      </w:r>
      <w:r w:rsidRPr="003971BD">
        <w:t>ставящих</w:t>
      </w:r>
      <w:r w:rsidR="003971BD" w:rsidRPr="003971BD">
        <w:t xml:space="preserve"> </w:t>
      </w:r>
      <w:r w:rsidRPr="003971BD">
        <w:t>собственников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пользователей</w:t>
      </w:r>
      <w:r w:rsidR="003971BD" w:rsidRPr="003971BD">
        <w:t xml:space="preserve"> </w:t>
      </w:r>
      <w:r w:rsidRPr="003971BD">
        <w:t>земли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тупиковые</w:t>
      </w:r>
      <w:r w:rsidR="003971BD" w:rsidRPr="003971BD">
        <w:t xml:space="preserve"> </w:t>
      </w:r>
      <w:r w:rsidRPr="003971BD">
        <w:t>ситуации.</w:t>
      </w:r>
    </w:p>
    <w:p w:rsidR="003971BD" w:rsidRPr="003971BD" w:rsidRDefault="001D19D8" w:rsidP="003971BD">
      <w:pPr>
        <w:tabs>
          <w:tab w:val="left" w:pos="726"/>
        </w:tabs>
      </w:pPr>
      <w:r w:rsidRPr="003971BD">
        <w:t>Таким</w:t>
      </w:r>
      <w:r w:rsidR="003971BD" w:rsidRPr="003971BD">
        <w:t xml:space="preserve"> </w:t>
      </w:r>
      <w:r w:rsidRPr="003971BD">
        <w:t>образом,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вопрос</w:t>
      </w:r>
      <w:r w:rsidR="003971BD" w:rsidRPr="003971BD">
        <w:t xml:space="preserve"> </w:t>
      </w:r>
      <w:r w:rsidRPr="003971BD">
        <w:t>продолжает</w:t>
      </w:r>
      <w:r w:rsidR="003971BD" w:rsidRPr="003971BD">
        <w:t xml:space="preserve"> </w:t>
      </w:r>
      <w:r w:rsidRPr="003971BD">
        <w:t>оставаться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нашей</w:t>
      </w:r>
      <w:r w:rsidR="003971BD" w:rsidRPr="003971BD">
        <w:t xml:space="preserve"> </w:t>
      </w:r>
      <w:r w:rsidRPr="003971BD">
        <w:t>стране</w:t>
      </w:r>
      <w:r w:rsidR="003971BD" w:rsidRPr="003971BD">
        <w:t xml:space="preserve"> </w:t>
      </w:r>
      <w:r w:rsidRPr="003971BD">
        <w:t>одним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самых</w:t>
      </w:r>
      <w:r w:rsidR="003971BD" w:rsidRPr="003971BD">
        <w:t xml:space="preserve"> </w:t>
      </w:r>
      <w:r w:rsidRPr="003971BD">
        <w:t>острых.</w:t>
      </w:r>
      <w:r w:rsidR="003971BD" w:rsidRPr="003971BD">
        <w:t xml:space="preserve"> </w:t>
      </w:r>
      <w:r w:rsidRPr="003971BD">
        <w:t>Органы</w:t>
      </w:r>
      <w:r w:rsidR="003971BD" w:rsidRPr="003971BD">
        <w:t xml:space="preserve"> </w:t>
      </w:r>
      <w:r w:rsidRPr="003971BD">
        <w:t>законодательной,</w:t>
      </w:r>
      <w:r w:rsidR="003971BD" w:rsidRPr="003971BD">
        <w:t xml:space="preserve"> </w:t>
      </w:r>
      <w:r w:rsidRPr="003971BD">
        <w:t>исполнительной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судебной</w:t>
      </w:r>
      <w:r w:rsidR="003971BD" w:rsidRPr="003971BD">
        <w:t xml:space="preserve"> </w:t>
      </w:r>
      <w:r w:rsidRPr="003971BD">
        <w:t>власти</w:t>
      </w:r>
      <w:r w:rsidR="003971BD" w:rsidRPr="003971BD">
        <w:t xml:space="preserve"> </w:t>
      </w:r>
      <w:r w:rsidRPr="003971BD">
        <w:t>по-прежнему</w:t>
      </w:r>
      <w:r w:rsidR="003971BD" w:rsidRPr="003971BD">
        <w:t xml:space="preserve"> </w:t>
      </w:r>
      <w:r w:rsidRPr="003971BD">
        <w:t>пытаются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максимально</w:t>
      </w:r>
      <w:r w:rsidR="003971BD" w:rsidRPr="003971BD">
        <w:t xml:space="preserve"> </w:t>
      </w:r>
      <w:r w:rsidRPr="003971BD">
        <w:t>возможной</w:t>
      </w:r>
      <w:r w:rsidR="003971BD" w:rsidRPr="003971BD">
        <w:t xml:space="preserve"> </w:t>
      </w:r>
      <w:r w:rsidRPr="003971BD">
        <w:t>степени</w:t>
      </w:r>
      <w:r w:rsidR="003971BD" w:rsidRPr="003971BD">
        <w:t xml:space="preserve"> </w:t>
      </w:r>
      <w:r w:rsidRPr="003971BD">
        <w:t>сохранить</w:t>
      </w:r>
      <w:r w:rsidR="003971BD" w:rsidRPr="003971BD">
        <w:t xml:space="preserve"> </w:t>
      </w:r>
      <w:r w:rsidRPr="003971BD">
        <w:t>старый</w:t>
      </w:r>
      <w:r w:rsidR="003971BD" w:rsidRPr="003971BD">
        <w:t xml:space="preserve"> </w:t>
      </w:r>
      <w:r w:rsidRPr="003971BD">
        <w:t>порядок</w:t>
      </w:r>
      <w:r w:rsidR="003971BD" w:rsidRPr="003971BD">
        <w:t xml:space="preserve"> </w:t>
      </w:r>
      <w:r w:rsidRPr="003971BD">
        <w:t>землепользования,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его</w:t>
      </w:r>
      <w:r w:rsidR="003971BD" w:rsidRPr="003971BD">
        <w:t xml:space="preserve"> </w:t>
      </w:r>
      <w:r w:rsidRPr="003971BD">
        <w:t>несовместимость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рыночной</w:t>
      </w:r>
      <w:r w:rsidR="003971BD" w:rsidRPr="003971BD">
        <w:t xml:space="preserve"> </w:t>
      </w:r>
      <w:r w:rsidRPr="003971BD">
        <w:t>экономикой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принимается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расчет.</w:t>
      </w:r>
    </w:p>
    <w:p w:rsidR="003971BD" w:rsidRPr="003971BD" w:rsidRDefault="001D19D8" w:rsidP="003971BD">
      <w:pPr>
        <w:tabs>
          <w:tab w:val="left" w:pos="726"/>
        </w:tabs>
      </w:pPr>
      <w:r w:rsidRPr="003971BD">
        <w:t>Не</w:t>
      </w:r>
      <w:r w:rsidR="003971BD" w:rsidRPr="003971BD">
        <w:t xml:space="preserve"> </w:t>
      </w:r>
      <w:r w:rsidRPr="003971BD">
        <w:t>смотря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то,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одной</w:t>
      </w:r>
      <w:r w:rsidR="003971BD" w:rsidRPr="003971BD">
        <w:t xml:space="preserve"> </w:t>
      </w:r>
      <w:r w:rsidRPr="003971BD">
        <w:t>из</w:t>
      </w:r>
      <w:r w:rsidR="003971BD" w:rsidRPr="003971BD">
        <w:t xml:space="preserve"> </w:t>
      </w:r>
      <w:r w:rsidRPr="003971BD">
        <w:t>главных</w:t>
      </w:r>
      <w:r w:rsidR="003971BD" w:rsidRPr="003971BD">
        <w:t xml:space="preserve"> </w:t>
      </w:r>
      <w:r w:rsidRPr="003971BD">
        <w:t>целей</w:t>
      </w:r>
      <w:r w:rsidR="003971BD" w:rsidRPr="003971BD">
        <w:t xml:space="preserve"> </w:t>
      </w:r>
      <w:r w:rsidRPr="003971BD">
        <w:t>осуществляемых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последние</w:t>
      </w:r>
      <w:r w:rsidR="003971BD" w:rsidRPr="003971BD">
        <w:t xml:space="preserve"> </w:t>
      </w:r>
      <w:r w:rsidRPr="003971BD">
        <w:t>годы</w:t>
      </w:r>
      <w:r w:rsidR="003971BD" w:rsidRPr="003971BD">
        <w:t xml:space="preserve"> </w:t>
      </w:r>
      <w:r w:rsidRPr="003971BD">
        <w:t>социально-экономических</w:t>
      </w:r>
      <w:r w:rsidR="003971BD" w:rsidRPr="003971BD">
        <w:t xml:space="preserve"> </w:t>
      </w:r>
      <w:r w:rsidRPr="003971BD">
        <w:t>преобразований</w:t>
      </w:r>
      <w:r w:rsidR="003971BD" w:rsidRPr="003971BD">
        <w:t xml:space="preserve"> </w:t>
      </w:r>
      <w:r w:rsidRPr="003971BD">
        <w:t>является</w:t>
      </w:r>
      <w:r w:rsidR="003971BD" w:rsidRPr="003971BD">
        <w:t xml:space="preserve"> </w:t>
      </w:r>
      <w:r w:rsidRPr="003971BD">
        <w:t>изменение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строя</w:t>
      </w:r>
      <w:r w:rsidR="003971BD" w:rsidRPr="003971BD">
        <w:t xml:space="preserve"> </w:t>
      </w:r>
      <w:r w:rsidRPr="003971BD">
        <w:t>России,</w:t>
      </w:r>
      <w:r w:rsidR="003971BD" w:rsidRPr="003971BD">
        <w:t xml:space="preserve"> </w:t>
      </w:r>
      <w:r w:rsidRPr="003971BD">
        <w:t>можно</w:t>
      </w:r>
      <w:r w:rsidR="003971BD" w:rsidRPr="003971BD">
        <w:t xml:space="preserve"> </w:t>
      </w:r>
      <w:r w:rsidRPr="003971BD">
        <w:t>видеть</w:t>
      </w:r>
      <w:r w:rsidR="003971BD" w:rsidRPr="003971BD">
        <w:t xml:space="preserve"> </w:t>
      </w:r>
      <w:r w:rsidRPr="003971BD">
        <w:t>непоследовательность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проведении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реформы,</w:t>
      </w:r>
      <w:r w:rsidR="003971BD" w:rsidRPr="003971BD">
        <w:t xml:space="preserve"> </w:t>
      </w:r>
      <w:r w:rsidRPr="003971BD">
        <w:t>несовершенство</w:t>
      </w:r>
      <w:r w:rsidR="003971BD" w:rsidRPr="003971BD">
        <w:t xml:space="preserve"> </w:t>
      </w:r>
      <w:r w:rsidRPr="003971BD">
        <w:t>законодательства.</w:t>
      </w:r>
    </w:p>
    <w:p w:rsidR="001D19D8" w:rsidRPr="003971BD" w:rsidRDefault="001D19D8" w:rsidP="003971BD">
      <w:pPr>
        <w:tabs>
          <w:tab w:val="left" w:pos="726"/>
        </w:tabs>
      </w:pPr>
      <w:r w:rsidRPr="003971BD">
        <w:t>Гражданский</w:t>
      </w:r>
      <w:r w:rsidR="003971BD" w:rsidRPr="003971BD">
        <w:t xml:space="preserve"> </w:t>
      </w:r>
      <w:r w:rsidRPr="003971BD">
        <w:t>кодекс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например,</w:t>
      </w:r>
      <w:r w:rsidR="003971BD" w:rsidRPr="003971BD">
        <w:t xml:space="preserve"> </w:t>
      </w:r>
      <w:r w:rsidRPr="003971BD">
        <w:t>признает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недвижимым</w:t>
      </w:r>
      <w:r w:rsidR="003971BD" w:rsidRPr="003971BD">
        <w:t xml:space="preserve"> </w:t>
      </w:r>
      <w:r w:rsidRPr="003971BD">
        <w:t>имуществом,</w:t>
      </w:r>
      <w:r w:rsidR="003971BD" w:rsidRPr="003971BD">
        <w:t xml:space="preserve"> </w:t>
      </w:r>
      <w:r w:rsidRPr="003971BD">
        <w:t>но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иные</w:t>
      </w:r>
      <w:r w:rsidR="003971BD" w:rsidRPr="003971BD">
        <w:t xml:space="preserve"> </w:t>
      </w:r>
      <w:r w:rsidRPr="003971BD">
        <w:t>вещные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определяются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отдельной</w:t>
      </w:r>
      <w:r w:rsidR="003971BD" w:rsidRPr="003971BD">
        <w:t xml:space="preserve"> </w:t>
      </w:r>
      <w:r w:rsidRPr="003971BD">
        <w:t>главе,</w:t>
      </w:r>
      <w:r w:rsidR="003971BD" w:rsidRPr="003971BD">
        <w:t xml:space="preserve"> </w:t>
      </w:r>
      <w:r w:rsidRPr="003971BD">
        <w:t>вступление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силу</w:t>
      </w:r>
      <w:r w:rsidR="003971BD" w:rsidRPr="003971BD">
        <w:t xml:space="preserve"> </w:t>
      </w:r>
      <w:r w:rsidRPr="003971BD">
        <w:t>которой</w:t>
      </w:r>
      <w:r w:rsidR="003971BD" w:rsidRPr="003971BD">
        <w:t xml:space="preserve"> </w:t>
      </w:r>
      <w:r w:rsidRPr="003971BD">
        <w:t>связывается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принятием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Федерации.</w:t>
      </w:r>
      <w:r w:rsidR="003971BD" w:rsidRPr="003971BD">
        <w:t xml:space="preserve"> </w:t>
      </w:r>
      <w:r w:rsidRPr="003971BD">
        <w:t>Таким</w:t>
      </w:r>
      <w:r w:rsidR="003971BD" w:rsidRPr="003971BD">
        <w:t xml:space="preserve"> </w:t>
      </w:r>
      <w:r w:rsidRPr="003971BD">
        <w:t>образом,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одной</w:t>
      </w:r>
      <w:r w:rsidR="003971BD" w:rsidRPr="003971BD">
        <w:t xml:space="preserve"> </w:t>
      </w:r>
      <w:r w:rsidRPr="003971BD">
        <w:t>стороны,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участок</w:t>
      </w:r>
      <w:r w:rsidR="003971BD" w:rsidRPr="003971BD">
        <w:t xml:space="preserve"> </w:t>
      </w:r>
      <w:r w:rsidRPr="003971BD">
        <w:t>выводится</w:t>
      </w:r>
      <w:r w:rsidR="003971BD" w:rsidRPr="003971BD">
        <w:t xml:space="preserve"> </w:t>
      </w:r>
      <w:r w:rsidRPr="003971BD">
        <w:t>из-под</w:t>
      </w:r>
      <w:r w:rsidR="003971BD" w:rsidRPr="003971BD">
        <w:t xml:space="preserve"> </w:t>
      </w:r>
      <w:r w:rsidRPr="003971BD">
        <w:t>действия</w:t>
      </w:r>
      <w:r w:rsidR="003971BD" w:rsidRPr="003971BD">
        <w:t xml:space="preserve"> </w:t>
      </w:r>
      <w:r w:rsidRPr="003971BD">
        <w:t>общих</w:t>
      </w:r>
      <w:r w:rsidR="003971BD" w:rsidRPr="003971BD">
        <w:t xml:space="preserve"> </w:t>
      </w:r>
      <w:r w:rsidRPr="003971BD">
        <w:t>положений</w:t>
      </w:r>
      <w:r w:rsidR="003971BD" w:rsidRPr="003971BD">
        <w:t xml:space="preserve"> </w:t>
      </w:r>
      <w:r w:rsidRPr="003971BD">
        <w:t>гражданского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собственности,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другой</w:t>
      </w:r>
      <w:r w:rsidR="003971BD" w:rsidRPr="003971BD">
        <w:t xml:space="preserve"> - </w:t>
      </w:r>
      <w:r w:rsidRPr="003971BD">
        <w:t>не</w:t>
      </w:r>
      <w:r w:rsidR="003971BD" w:rsidRPr="003971BD">
        <w:t xml:space="preserve"> </w:t>
      </w:r>
      <w:r w:rsidRPr="003971BD">
        <w:t>допускается</w:t>
      </w:r>
      <w:r w:rsidR="003971BD" w:rsidRPr="003971BD">
        <w:t xml:space="preserve"> </w:t>
      </w:r>
      <w:r w:rsidRPr="003971BD">
        <w:t>применение</w:t>
      </w:r>
      <w:r w:rsidR="003971BD" w:rsidRPr="003971BD">
        <w:t xml:space="preserve"> </w:t>
      </w:r>
      <w:r w:rsidRPr="003971BD">
        <w:t>специальных</w:t>
      </w:r>
      <w:r w:rsidR="003971BD" w:rsidRPr="003971BD">
        <w:t xml:space="preserve"> </w:t>
      </w:r>
      <w:r w:rsidRPr="003971BD">
        <w:t>гражданско-правовых</w:t>
      </w:r>
      <w:r w:rsidR="003971BD" w:rsidRPr="003971BD">
        <w:t xml:space="preserve"> </w:t>
      </w:r>
      <w:r w:rsidRPr="003971BD">
        <w:t>норм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земле,</w:t>
      </w:r>
      <w:r w:rsidR="003971BD" w:rsidRPr="003971BD">
        <w:t xml:space="preserve"> </w:t>
      </w:r>
      <w:r w:rsidRPr="003971BD">
        <w:t>если</w:t>
      </w:r>
      <w:r w:rsidR="003971BD" w:rsidRPr="003971BD">
        <w:t xml:space="preserve"> </w:t>
      </w:r>
      <w:r w:rsidRPr="003971BD">
        <w:t>это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соответствует</w:t>
      </w:r>
      <w:r w:rsidR="003971BD" w:rsidRPr="003971BD">
        <w:t xml:space="preserve"> </w:t>
      </w:r>
      <w:r w:rsidRPr="003971BD">
        <w:t>земельному</w:t>
      </w:r>
      <w:r w:rsidR="003971BD" w:rsidRPr="003971BD">
        <w:t xml:space="preserve"> </w:t>
      </w:r>
      <w:r w:rsidRPr="003971BD">
        <w:t>законодательству.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учетом</w:t>
      </w:r>
      <w:r w:rsidR="003971BD" w:rsidRPr="003971BD">
        <w:t xml:space="preserve"> </w:t>
      </w:r>
      <w:r w:rsidRPr="003971BD">
        <w:t>того,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федеральные</w:t>
      </w:r>
      <w:r w:rsidR="003971BD" w:rsidRPr="003971BD">
        <w:t xml:space="preserve"> </w:t>
      </w:r>
      <w:r w:rsidRPr="003971BD">
        <w:t>законы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земле</w:t>
      </w:r>
      <w:r w:rsidR="003971BD" w:rsidRPr="003971BD">
        <w:t xml:space="preserve"> </w:t>
      </w:r>
      <w:r w:rsidRPr="003971BD">
        <w:t>претендуют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установление</w:t>
      </w:r>
      <w:r w:rsidR="003971BD" w:rsidRPr="003971BD">
        <w:t xml:space="preserve"> </w:t>
      </w:r>
      <w:r w:rsidRPr="003971BD">
        <w:t>иного,</w:t>
      </w:r>
      <w:r w:rsidR="003971BD" w:rsidRPr="003971BD">
        <w:t xml:space="preserve"> </w:t>
      </w:r>
      <w:r w:rsidRPr="003971BD">
        <w:t>чем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гражданском</w:t>
      </w:r>
      <w:r w:rsidR="003971BD" w:rsidRPr="003971BD">
        <w:t xml:space="preserve"> </w:t>
      </w:r>
      <w:r w:rsidRPr="003971BD">
        <w:t>законодательстве,</w:t>
      </w:r>
      <w:r w:rsidR="003971BD" w:rsidRPr="003971BD">
        <w:t xml:space="preserve"> </w:t>
      </w:r>
      <w:r w:rsidRPr="003971BD">
        <w:t>порядка</w:t>
      </w:r>
      <w:r w:rsidR="003971BD" w:rsidRPr="003971BD">
        <w:t xml:space="preserve"> </w:t>
      </w:r>
      <w:r w:rsidRPr="003971BD">
        <w:t>решения</w:t>
      </w:r>
      <w:r w:rsidR="003971BD" w:rsidRPr="003971BD">
        <w:t xml:space="preserve"> </w:t>
      </w:r>
      <w:r w:rsidRPr="003971BD">
        <w:t>земельно-имущественных</w:t>
      </w:r>
      <w:r w:rsidR="003971BD" w:rsidRPr="003971BD">
        <w:t xml:space="preserve"> </w:t>
      </w:r>
      <w:r w:rsidRPr="003971BD">
        <w:t>вопросов,</w:t>
      </w:r>
      <w:r w:rsidR="003971BD" w:rsidRPr="003971BD">
        <w:t xml:space="preserve"> </w:t>
      </w:r>
      <w:r w:rsidRPr="003971BD">
        <w:t>применение</w:t>
      </w:r>
      <w:r w:rsidR="003971BD" w:rsidRPr="003971BD">
        <w:t xml:space="preserve"> </w:t>
      </w:r>
      <w:r w:rsidRPr="003971BD">
        <w:t>Гражданского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этой</w:t>
      </w:r>
      <w:r w:rsidR="003971BD" w:rsidRPr="003971BD">
        <w:t xml:space="preserve"> </w:t>
      </w:r>
      <w:r w:rsidRPr="003971BD">
        <w:t>части</w:t>
      </w:r>
      <w:r w:rsidR="003971BD" w:rsidRPr="003971BD">
        <w:t xml:space="preserve"> </w:t>
      </w:r>
      <w:r w:rsidRPr="003971BD">
        <w:t>весьма</w:t>
      </w:r>
      <w:r w:rsidR="003971BD" w:rsidRPr="003971BD">
        <w:t xml:space="preserve"> </w:t>
      </w:r>
      <w:r w:rsidRPr="003971BD">
        <w:t>проблематично.</w:t>
      </w:r>
      <w:r w:rsidR="003971BD" w:rsidRPr="003971BD">
        <w:t xml:space="preserve"> </w:t>
      </w:r>
      <w:r w:rsidRPr="003971BD">
        <w:t>Отказ</w:t>
      </w:r>
      <w:r w:rsidR="003971BD" w:rsidRPr="003971BD">
        <w:t xml:space="preserve"> </w:t>
      </w:r>
      <w:r w:rsidRPr="003971BD">
        <w:t>признать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участки</w:t>
      </w:r>
      <w:r w:rsidR="003971BD" w:rsidRPr="003971BD">
        <w:t xml:space="preserve"> </w:t>
      </w:r>
      <w:r w:rsidRPr="003971BD">
        <w:t>недвижимостью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формально,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существу</w:t>
      </w:r>
      <w:r w:rsidR="003971BD" w:rsidRPr="003971BD">
        <w:t xml:space="preserve"> </w:t>
      </w:r>
      <w:r w:rsidRPr="003971BD">
        <w:t>влечет</w:t>
      </w:r>
      <w:r w:rsidR="003971BD" w:rsidRPr="003971BD">
        <w:t xml:space="preserve"> </w:t>
      </w:r>
      <w:r w:rsidRPr="003971BD">
        <w:t>за</w:t>
      </w:r>
      <w:r w:rsidR="003971BD" w:rsidRPr="003971BD">
        <w:t xml:space="preserve"> </w:t>
      </w:r>
      <w:r w:rsidRPr="003971BD">
        <w:t>собой</w:t>
      </w:r>
      <w:r w:rsidR="003971BD" w:rsidRPr="003971BD">
        <w:t xml:space="preserve"> </w:t>
      </w:r>
      <w:r w:rsidRPr="003971BD">
        <w:t>установление</w:t>
      </w:r>
      <w:r w:rsidR="003971BD" w:rsidRPr="003971BD">
        <w:t xml:space="preserve"> </w:t>
      </w:r>
      <w:r w:rsidRPr="003971BD">
        <w:t>вместо</w:t>
      </w:r>
      <w:r w:rsidR="003971BD" w:rsidRPr="003971BD">
        <w:t xml:space="preserve"> </w:t>
      </w:r>
      <w:r w:rsidRPr="003971BD">
        <w:t>налога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недвижимость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налога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применение</w:t>
      </w:r>
      <w:r w:rsidR="003971BD" w:rsidRPr="003971BD">
        <w:t xml:space="preserve"> </w:t>
      </w:r>
      <w:r w:rsidRPr="003971BD">
        <w:t>многих</w:t>
      </w:r>
      <w:r w:rsidR="003971BD" w:rsidRPr="003971BD">
        <w:t xml:space="preserve"> </w:t>
      </w:r>
      <w:r w:rsidRPr="003971BD">
        <w:t>других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очень</w:t>
      </w:r>
      <w:r w:rsidR="003971BD" w:rsidRPr="003971BD">
        <w:t xml:space="preserve"> </w:t>
      </w:r>
      <w:r w:rsidRPr="003971BD">
        <w:t>удачных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конструкций.</w:t>
      </w:r>
      <w:r w:rsidR="003971BD" w:rsidRPr="003971BD">
        <w:t xml:space="preserve"> </w:t>
      </w:r>
      <w:r w:rsidRPr="003971BD">
        <w:t>Что</w:t>
      </w:r>
      <w:r w:rsidR="003971BD" w:rsidRPr="003971BD">
        <w:t xml:space="preserve"> </w:t>
      </w:r>
      <w:r w:rsidRPr="003971BD">
        <w:t>касается</w:t>
      </w:r>
      <w:r w:rsidR="003971BD" w:rsidRPr="003971BD">
        <w:t xml:space="preserve"> </w:t>
      </w:r>
      <w:r w:rsidRPr="003971BD">
        <w:t>указов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то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носят</w:t>
      </w:r>
      <w:r w:rsidR="003971BD" w:rsidRPr="003971BD">
        <w:t xml:space="preserve"> </w:t>
      </w:r>
      <w:r w:rsidRPr="003971BD">
        <w:t>скорее</w:t>
      </w:r>
      <w:r w:rsidR="003971BD" w:rsidRPr="003971BD">
        <w:t xml:space="preserve"> </w:t>
      </w:r>
      <w:r w:rsidRPr="003971BD">
        <w:t>программный</w:t>
      </w:r>
      <w:r w:rsidR="003971BD" w:rsidRPr="003971BD">
        <w:t xml:space="preserve"> </w:t>
      </w:r>
      <w:r w:rsidRPr="003971BD">
        <w:t>характер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не</w:t>
      </w:r>
      <w:r w:rsidR="003971BD" w:rsidRPr="003971BD">
        <w:t xml:space="preserve"> </w:t>
      </w:r>
      <w:r w:rsidRPr="003971BD">
        <w:t>способны</w:t>
      </w:r>
      <w:r w:rsidR="003971BD" w:rsidRPr="003971BD">
        <w:t xml:space="preserve"> </w:t>
      </w:r>
      <w:r w:rsidRPr="003971BD">
        <w:t>заменить</w:t>
      </w:r>
      <w:r w:rsidR="003971BD" w:rsidRPr="003971BD">
        <w:t xml:space="preserve"> </w:t>
      </w:r>
      <w:r w:rsidRPr="003971BD">
        <w:t>собой</w:t>
      </w:r>
      <w:r w:rsidR="003971BD" w:rsidRPr="003971BD">
        <w:t xml:space="preserve"> </w:t>
      </w:r>
      <w:r w:rsidRPr="003971BD">
        <w:t>законы.</w:t>
      </w:r>
    </w:p>
    <w:p w:rsidR="001D19D8" w:rsidRPr="003971BD" w:rsidRDefault="001D19D8" w:rsidP="003971BD">
      <w:pPr>
        <w:tabs>
          <w:tab w:val="left" w:pos="726"/>
        </w:tabs>
      </w:pPr>
      <w:r w:rsidRPr="003971BD">
        <w:t>Такое</w:t>
      </w:r>
      <w:r w:rsidR="003971BD" w:rsidRPr="003971BD">
        <w:t xml:space="preserve"> </w:t>
      </w:r>
      <w:r w:rsidRPr="003971BD">
        <w:t>развитие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земле</w:t>
      </w:r>
      <w:r w:rsidR="003971BD" w:rsidRPr="003971BD">
        <w:t xml:space="preserve"> </w:t>
      </w:r>
      <w:r w:rsidRPr="003971BD">
        <w:t>вызывает</w:t>
      </w:r>
      <w:r w:rsidR="003971BD" w:rsidRPr="003971BD">
        <w:t xml:space="preserve"> </w:t>
      </w:r>
      <w:r w:rsidRPr="003971BD">
        <w:t>недоумение,</w:t>
      </w:r>
      <w:r w:rsidR="003971BD" w:rsidRPr="003971BD">
        <w:t xml:space="preserve"> </w:t>
      </w:r>
      <w:r w:rsidRPr="003971BD">
        <w:t>поскольку</w:t>
      </w:r>
      <w:r w:rsidR="003971BD" w:rsidRPr="003971BD">
        <w:t xml:space="preserve"> </w:t>
      </w:r>
      <w:r w:rsidRPr="003971BD">
        <w:t>создана</w:t>
      </w:r>
      <w:r w:rsidR="003971BD" w:rsidRPr="003971BD">
        <w:t xml:space="preserve"> </w:t>
      </w:r>
      <w:r w:rsidRPr="003971BD">
        <w:t>конституционная</w:t>
      </w:r>
      <w:r w:rsidR="003971BD" w:rsidRPr="003971BD">
        <w:t xml:space="preserve"> </w:t>
      </w:r>
      <w:r w:rsidRPr="003971BD">
        <w:t>основа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нормального</w:t>
      </w:r>
      <w:r w:rsidR="003971BD" w:rsidRPr="003971BD">
        <w:t xml:space="preserve"> </w:t>
      </w:r>
      <w:r w:rsidRPr="003971BD">
        <w:t>правового</w:t>
      </w:r>
      <w:r w:rsidR="003971BD" w:rsidRPr="003971BD">
        <w:t xml:space="preserve"> </w:t>
      </w:r>
      <w:r w:rsidRPr="003971BD">
        <w:t>регулирования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вопросов.</w:t>
      </w:r>
      <w:r w:rsidR="003971BD" w:rsidRPr="003971BD">
        <w:t xml:space="preserve"> </w:t>
      </w:r>
      <w:r w:rsidRPr="003971BD">
        <w:t>Конституция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одной</w:t>
      </w:r>
      <w:r w:rsidR="003971BD" w:rsidRPr="003971BD">
        <w:t xml:space="preserve"> </w:t>
      </w:r>
      <w:r w:rsidRPr="003971BD">
        <w:t>стороны,</w:t>
      </w:r>
      <w:r w:rsidR="003971BD" w:rsidRPr="003971BD">
        <w:t xml:space="preserve"> </w:t>
      </w:r>
      <w:r w:rsidRPr="003971BD">
        <w:t>выделяет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правовой</w:t>
      </w:r>
      <w:r w:rsidR="003971BD" w:rsidRPr="003971BD">
        <w:t xml:space="preserve"> </w:t>
      </w:r>
      <w:r w:rsidRPr="003971BD">
        <w:t>системе</w:t>
      </w:r>
      <w:r w:rsidR="003971BD" w:rsidRPr="003971BD">
        <w:t xml:space="preserve"> </w:t>
      </w:r>
      <w:r w:rsidRPr="003971BD">
        <w:t>земельное</w:t>
      </w:r>
      <w:r w:rsidR="003971BD" w:rsidRPr="003971BD">
        <w:t xml:space="preserve"> </w:t>
      </w:r>
      <w:r w:rsidRPr="003971BD">
        <w:t>законодательство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качестве</w:t>
      </w:r>
      <w:r w:rsidR="003971BD" w:rsidRPr="003971BD">
        <w:t xml:space="preserve"> </w:t>
      </w:r>
      <w:r w:rsidRPr="003971BD">
        <w:t>самостоятельной</w:t>
      </w:r>
      <w:r w:rsidR="003971BD" w:rsidRPr="003971BD">
        <w:t xml:space="preserve"> </w:t>
      </w:r>
      <w:r w:rsidRPr="003971BD">
        <w:t>отрасли,</w:t>
      </w:r>
      <w:r w:rsidR="003971BD" w:rsidRPr="003971BD">
        <w:t xml:space="preserve"> </w:t>
      </w:r>
      <w:r w:rsidRPr="003971BD">
        <w:t>а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другой</w:t>
      </w:r>
      <w:r w:rsidR="003971BD" w:rsidRPr="003971BD">
        <w:t xml:space="preserve"> - </w:t>
      </w:r>
      <w:r w:rsidRPr="003971BD">
        <w:t>подчеркивает</w:t>
      </w:r>
      <w:r w:rsidR="003971BD" w:rsidRPr="003971BD">
        <w:t xml:space="preserve"> </w:t>
      </w:r>
      <w:r w:rsidRPr="003971BD">
        <w:t>необходимость</w:t>
      </w:r>
      <w:r w:rsidR="003971BD" w:rsidRPr="003971BD">
        <w:t xml:space="preserve"> </w:t>
      </w:r>
      <w:r w:rsidRPr="003971BD">
        <w:t>определения</w:t>
      </w:r>
      <w:r w:rsidR="003971BD" w:rsidRPr="003971BD">
        <w:t xml:space="preserve"> </w:t>
      </w:r>
      <w:r w:rsidRPr="003971BD">
        <w:t>порядка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условий</w:t>
      </w:r>
      <w:r w:rsidR="003971BD" w:rsidRPr="003971BD">
        <w:t xml:space="preserve"> </w:t>
      </w:r>
      <w:r w:rsidRPr="003971BD">
        <w:t>пользования</w:t>
      </w:r>
      <w:r w:rsidR="003971BD" w:rsidRPr="003971BD">
        <w:t xml:space="preserve"> </w:t>
      </w:r>
      <w:r w:rsidRPr="003971BD">
        <w:t>землей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федеральных</w:t>
      </w:r>
      <w:r w:rsidR="003971BD" w:rsidRPr="003971BD">
        <w:t xml:space="preserve"> </w:t>
      </w:r>
      <w:r w:rsidRPr="003971BD">
        <w:t>законах.</w:t>
      </w:r>
      <w:r w:rsidR="003971BD" w:rsidRPr="003971BD">
        <w:t xml:space="preserve"> </w:t>
      </w:r>
      <w:r w:rsidRPr="003971BD">
        <w:t>Нынешнее</w:t>
      </w:r>
      <w:r w:rsidR="003971BD" w:rsidRPr="003971BD">
        <w:t xml:space="preserve"> </w:t>
      </w:r>
      <w:r w:rsidRPr="003971BD">
        <w:t>федеральное</w:t>
      </w:r>
      <w:r w:rsidR="003971BD" w:rsidRPr="003971BD">
        <w:t xml:space="preserve"> </w:t>
      </w:r>
      <w:r w:rsidRPr="003971BD">
        <w:t>земельное</w:t>
      </w:r>
      <w:r w:rsidR="003971BD" w:rsidRPr="003971BD">
        <w:t xml:space="preserve"> </w:t>
      </w:r>
      <w:r w:rsidRPr="003971BD">
        <w:t>законодательство</w:t>
      </w:r>
      <w:r w:rsidR="003971BD" w:rsidRPr="003971BD">
        <w:t xml:space="preserve"> </w:t>
      </w:r>
      <w:r w:rsidRPr="003971BD">
        <w:t>чрезвычайно</w:t>
      </w:r>
      <w:r w:rsidR="003971BD" w:rsidRPr="003971BD">
        <w:t xml:space="preserve"> </w:t>
      </w:r>
      <w:r w:rsidRPr="003971BD">
        <w:t>усложнено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запутано.</w:t>
      </w:r>
      <w:r w:rsidR="003971BD" w:rsidRPr="003971BD">
        <w:t xml:space="preserve"> </w:t>
      </w:r>
      <w:r w:rsidRPr="003971BD">
        <w:t>Имеется</w:t>
      </w:r>
      <w:r w:rsidR="003971BD" w:rsidRPr="003971BD">
        <w:t xml:space="preserve"> </w:t>
      </w:r>
      <w:r w:rsidRPr="003971BD">
        <w:t>множество</w:t>
      </w:r>
      <w:r w:rsidR="003971BD" w:rsidRPr="003971BD">
        <w:t xml:space="preserve"> </w:t>
      </w:r>
      <w:r w:rsidRPr="003971BD">
        <w:t>федеральных</w:t>
      </w:r>
      <w:r w:rsidR="003971BD" w:rsidRPr="003971BD">
        <w:t xml:space="preserve"> </w:t>
      </w:r>
      <w:r w:rsidRPr="003971BD">
        <w:t>законов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иных</w:t>
      </w:r>
      <w:r w:rsidR="003971BD" w:rsidRPr="003971BD">
        <w:t xml:space="preserve"> </w:t>
      </w:r>
      <w:r w:rsidRPr="003971BD">
        <w:t>нормативных</w:t>
      </w:r>
      <w:r w:rsidR="003971BD" w:rsidRPr="003971BD">
        <w:t xml:space="preserve"> </w:t>
      </w:r>
      <w:r w:rsidRPr="003971BD">
        <w:t>правовых</w:t>
      </w:r>
      <w:r w:rsidR="003971BD" w:rsidRPr="003971BD">
        <w:t xml:space="preserve"> </w:t>
      </w:r>
      <w:r w:rsidRPr="003971BD">
        <w:t>актов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Федерации,</w:t>
      </w:r>
      <w:r w:rsidR="003971BD" w:rsidRPr="003971BD">
        <w:t xml:space="preserve"> </w:t>
      </w:r>
      <w:r w:rsidRPr="003971BD">
        <w:t>так</w:t>
      </w:r>
      <w:r w:rsidR="003971BD" w:rsidRPr="003971BD">
        <w:t xml:space="preserve"> </w:t>
      </w:r>
      <w:r w:rsidRPr="003971BD">
        <w:t>или</w:t>
      </w:r>
      <w:r w:rsidR="003971BD" w:rsidRPr="003971BD">
        <w:t xml:space="preserve"> </w:t>
      </w:r>
      <w:r w:rsidRPr="003971BD">
        <w:t>иначе</w:t>
      </w:r>
      <w:r w:rsidR="003971BD" w:rsidRPr="003971BD">
        <w:t xml:space="preserve"> </w:t>
      </w:r>
      <w:r w:rsidRPr="003971BD">
        <w:t>затрагивающих</w:t>
      </w:r>
      <w:r w:rsidR="003971BD" w:rsidRPr="003971BD">
        <w:t xml:space="preserve"> </w:t>
      </w:r>
      <w:r w:rsidRPr="003971BD">
        <w:t>земельные</w:t>
      </w:r>
      <w:r w:rsidR="003971BD" w:rsidRPr="003971BD">
        <w:t xml:space="preserve"> </w:t>
      </w:r>
      <w:r w:rsidRPr="003971BD">
        <w:t>вопросы,</w:t>
      </w:r>
      <w:r w:rsidR="003971BD" w:rsidRPr="003971BD">
        <w:t xml:space="preserve"> </w:t>
      </w:r>
      <w:r w:rsidRPr="003971BD">
        <w:t>но</w:t>
      </w:r>
      <w:r w:rsidR="003971BD" w:rsidRPr="003971BD">
        <w:t xml:space="preserve"> </w:t>
      </w:r>
      <w:r w:rsidRPr="003971BD">
        <w:t>они</w:t>
      </w:r>
      <w:r w:rsidR="003971BD" w:rsidRPr="003971BD">
        <w:t xml:space="preserve"> </w:t>
      </w:r>
      <w:r w:rsidRPr="003971BD">
        <w:t>бессистемны.</w:t>
      </w:r>
    </w:p>
    <w:p w:rsidR="00BD79CB" w:rsidRPr="003971BD" w:rsidRDefault="001D19D8" w:rsidP="003971BD">
      <w:pPr>
        <w:tabs>
          <w:tab w:val="left" w:pos="726"/>
        </w:tabs>
      </w:pPr>
      <w:r w:rsidRPr="003971BD">
        <w:t>Тем</w:t>
      </w:r>
      <w:r w:rsidR="003971BD" w:rsidRPr="003971BD">
        <w:t xml:space="preserve"> </w:t>
      </w:r>
      <w:r w:rsidRPr="003971BD">
        <w:t>временем</w:t>
      </w:r>
      <w:r w:rsidR="003971BD" w:rsidRPr="003971BD">
        <w:t xml:space="preserve"> </w:t>
      </w:r>
      <w:r w:rsidRPr="003971BD">
        <w:t>сложившаяся</w:t>
      </w:r>
      <w:r w:rsidR="003971BD" w:rsidRPr="003971BD">
        <w:t xml:space="preserve"> </w:t>
      </w:r>
      <w:r w:rsidRPr="003971BD">
        <w:t>обстановка</w:t>
      </w:r>
      <w:r w:rsidR="003971BD" w:rsidRPr="003971BD">
        <w:t xml:space="preserve"> </w:t>
      </w:r>
      <w:r w:rsidRPr="003971BD">
        <w:t>настоятельно</w:t>
      </w:r>
      <w:r w:rsidR="003971BD" w:rsidRPr="003971BD">
        <w:t xml:space="preserve"> </w:t>
      </w:r>
      <w:r w:rsidRPr="003971BD">
        <w:t>требует</w:t>
      </w:r>
      <w:r w:rsidR="003971BD" w:rsidRPr="003971BD">
        <w:t xml:space="preserve"> </w:t>
      </w:r>
      <w:r w:rsidRPr="003971BD">
        <w:t>выработки</w:t>
      </w:r>
      <w:r w:rsidR="003971BD" w:rsidRPr="003971BD">
        <w:t xml:space="preserve"> </w:t>
      </w:r>
      <w:r w:rsidRPr="003971BD">
        <w:t>новых</w:t>
      </w:r>
      <w:r w:rsidR="003971BD" w:rsidRPr="003971BD">
        <w:t xml:space="preserve"> </w:t>
      </w:r>
      <w:r w:rsidRPr="003971BD">
        <w:t>подходов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регулированию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вопросов</w:t>
      </w:r>
      <w:r w:rsidR="003971BD" w:rsidRPr="003971BD">
        <w:t xml:space="preserve"> </w:t>
      </w:r>
      <w:r w:rsidRPr="003971BD">
        <w:t>покупки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продажи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участков.</w:t>
      </w:r>
      <w:r w:rsidR="003971BD" w:rsidRPr="003971BD">
        <w:t xml:space="preserve"> </w:t>
      </w:r>
      <w:r w:rsidRPr="003971BD">
        <w:t>Земельное</w:t>
      </w:r>
      <w:r w:rsidR="003971BD" w:rsidRPr="003971BD">
        <w:t xml:space="preserve"> </w:t>
      </w:r>
      <w:r w:rsidRPr="003971BD">
        <w:t>законодательство</w:t>
      </w:r>
      <w:r w:rsidR="003971BD" w:rsidRPr="003971BD">
        <w:t xml:space="preserve"> </w:t>
      </w:r>
      <w:r w:rsidRPr="003971BD">
        <w:t>должно</w:t>
      </w:r>
      <w:r w:rsidR="003971BD" w:rsidRPr="003971BD">
        <w:t xml:space="preserve"> </w:t>
      </w:r>
      <w:r w:rsidRPr="003971BD">
        <w:t>гармонизировать</w:t>
      </w:r>
      <w:r w:rsidR="003971BD" w:rsidRPr="003971BD">
        <w:t xml:space="preserve"> </w:t>
      </w:r>
      <w:r w:rsidRPr="003971BD">
        <w:t>свободную</w:t>
      </w:r>
      <w:r w:rsidR="003971BD" w:rsidRPr="003971BD">
        <w:t xml:space="preserve"> </w:t>
      </w:r>
      <w:r w:rsidRPr="003971BD">
        <w:t>экономическую</w:t>
      </w:r>
      <w:r w:rsidR="003971BD" w:rsidRPr="003971BD">
        <w:t xml:space="preserve"> </w:t>
      </w:r>
      <w:r w:rsidRPr="003971BD">
        <w:t>деятельность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государственное</w:t>
      </w:r>
      <w:r w:rsidR="003971BD" w:rsidRPr="003971BD">
        <w:t xml:space="preserve"> </w:t>
      </w:r>
      <w:r w:rsidRPr="003971BD">
        <w:t>управление,</w:t>
      </w:r>
      <w:r w:rsidR="003971BD" w:rsidRPr="003971BD">
        <w:t xml:space="preserve"> </w:t>
      </w:r>
      <w:r w:rsidRPr="003971BD">
        <w:t>которые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настоящее</w:t>
      </w:r>
      <w:r w:rsidR="003971BD" w:rsidRPr="003971BD">
        <w:t xml:space="preserve"> </w:t>
      </w:r>
      <w:r w:rsidRPr="003971BD">
        <w:t>время</w:t>
      </w:r>
      <w:r w:rsidR="003971BD" w:rsidRPr="003971BD">
        <w:t xml:space="preserve"> </w:t>
      </w:r>
      <w:r w:rsidRPr="003971BD">
        <w:t>во</w:t>
      </w:r>
      <w:r w:rsidR="003971BD" w:rsidRPr="003971BD">
        <w:t xml:space="preserve"> </w:t>
      </w:r>
      <w:r w:rsidRPr="003971BD">
        <w:t>многом</w:t>
      </w:r>
      <w:r w:rsidR="003971BD" w:rsidRPr="003971BD">
        <w:t xml:space="preserve"> </w:t>
      </w:r>
      <w:r w:rsidRPr="003971BD">
        <w:t>несовместимы</w:t>
      </w:r>
      <w:r w:rsidR="003971BD" w:rsidRPr="003971BD">
        <w:t xml:space="preserve"> </w:t>
      </w:r>
      <w:r w:rsidRPr="003971BD">
        <w:t>друг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другом.</w:t>
      </w:r>
      <w:r w:rsidR="003971BD" w:rsidRPr="003971BD">
        <w:t xml:space="preserve"> </w:t>
      </w:r>
      <w:r w:rsidRPr="003971BD">
        <w:t>Без</w:t>
      </w:r>
      <w:r w:rsidR="003971BD" w:rsidRPr="003971BD">
        <w:t xml:space="preserve"> </w:t>
      </w:r>
      <w:r w:rsidRPr="003971BD">
        <w:t>кардинального</w:t>
      </w:r>
      <w:r w:rsidR="003971BD" w:rsidRPr="003971BD">
        <w:t xml:space="preserve"> </w:t>
      </w:r>
      <w:r w:rsidRPr="003971BD">
        <w:t>изменения</w:t>
      </w:r>
      <w:r w:rsidR="003971BD" w:rsidRPr="003971BD">
        <w:t xml:space="preserve"> </w:t>
      </w:r>
      <w:r w:rsidRPr="003971BD">
        <w:t>взглядов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пути</w:t>
      </w:r>
      <w:r w:rsidR="003971BD" w:rsidRPr="003971BD">
        <w:t xml:space="preserve"> </w:t>
      </w:r>
      <w:r w:rsidRPr="003971BD">
        <w:t>разрешения</w:t>
      </w:r>
      <w:r w:rsidR="003971BD" w:rsidRPr="003971BD">
        <w:t xml:space="preserve"> </w:t>
      </w:r>
      <w:r w:rsidRPr="003971BD">
        <w:t>земельно-правовой</w:t>
      </w:r>
      <w:r w:rsidR="003971BD" w:rsidRPr="003971BD">
        <w:t xml:space="preserve"> </w:t>
      </w:r>
      <w:r w:rsidRPr="003971BD">
        <w:t>проблемы</w:t>
      </w:r>
      <w:r w:rsidR="003971BD" w:rsidRPr="003971BD">
        <w:t xml:space="preserve"> </w:t>
      </w:r>
      <w:r w:rsidRPr="003971BD">
        <w:t>окажется</w:t>
      </w:r>
      <w:r w:rsidR="003971BD" w:rsidRPr="003971BD">
        <w:t xml:space="preserve"> </w:t>
      </w:r>
      <w:r w:rsidRPr="003971BD">
        <w:t>невозможным</w:t>
      </w:r>
      <w:r w:rsidR="003971BD" w:rsidRPr="003971BD">
        <w:t xml:space="preserve"> </w:t>
      </w:r>
      <w:r w:rsidRPr="003971BD">
        <w:t>сформировать</w:t>
      </w:r>
      <w:r w:rsidR="003971BD" w:rsidRPr="003971BD">
        <w:t xml:space="preserve"> </w:t>
      </w:r>
      <w:r w:rsidRPr="003971BD">
        <w:t>взаимосвязанную</w:t>
      </w:r>
      <w:r w:rsidR="003971BD" w:rsidRPr="003971BD">
        <w:t xml:space="preserve"> </w:t>
      </w:r>
      <w:r w:rsidRPr="003971BD">
        <w:t>систему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законодательства.</w:t>
      </w:r>
    </w:p>
    <w:p w:rsidR="003971BD" w:rsidRDefault="004B3E66" w:rsidP="00AF2218">
      <w:pPr>
        <w:pStyle w:val="2"/>
      </w:pPr>
      <w:r w:rsidRPr="003971BD">
        <w:br w:type="page"/>
      </w:r>
      <w:bookmarkStart w:id="19" w:name="_Toc279347344"/>
      <w:r w:rsidR="003971BD">
        <w:t>Список использованных источников</w:t>
      </w:r>
      <w:bookmarkEnd w:id="19"/>
    </w:p>
    <w:p w:rsidR="00AF2218" w:rsidRPr="00AF2218" w:rsidRDefault="00AF2218" w:rsidP="00AF2218"/>
    <w:p w:rsidR="003971BD" w:rsidRPr="003971BD" w:rsidRDefault="00853945" w:rsidP="00AF2218">
      <w:pPr>
        <w:pStyle w:val="ac"/>
      </w:pPr>
      <w:r w:rsidRPr="003971BD">
        <w:t>Нормативные</w:t>
      </w:r>
      <w:r w:rsidR="003971BD" w:rsidRPr="003971BD">
        <w:t xml:space="preserve"> </w:t>
      </w:r>
      <w:r w:rsidRPr="003971BD">
        <w:t>правовые</w:t>
      </w:r>
      <w:r w:rsidR="003971BD" w:rsidRPr="003971BD">
        <w:t xml:space="preserve"> </w:t>
      </w:r>
      <w:r w:rsidRPr="003971BD">
        <w:t>акты</w:t>
      </w:r>
    </w:p>
    <w:p w:rsidR="0085007B" w:rsidRPr="003971BD" w:rsidRDefault="0085007B" w:rsidP="00AF2218">
      <w:pPr>
        <w:pStyle w:val="ac"/>
      </w:pPr>
      <w:r w:rsidRPr="003971BD">
        <w:t>1.</w:t>
      </w:r>
      <w:r w:rsidR="003971BD" w:rsidRPr="003971BD">
        <w:t xml:space="preserve"> </w:t>
      </w:r>
      <w:r w:rsidRPr="003971BD">
        <w:t>Конституция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D93D03" w:rsidRPr="003971BD">
        <w:t>,</w:t>
      </w:r>
      <w:r w:rsidR="003971BD" w:rsidRPr="003971BD">
        <w:t xml:space="preserve"> </w:t>
      </w:r>
      <w:r w:rsidR="00D93D03" w:rsidRPr="003971BD">
        <w:t>принятая</w:t>
      </w:r>
      <w:r w:rsidR="003971BD" w:rsidRPr="003971BD">
        <w:t xml:space="preserve"> </w:t>
      </w:r>
      <w:r w:rsidR="00D93D03" w:rsidRPr="003971BD">
        <w:t>всенародным</w:t>
      </w:r>
      <w:r w:rsidR="003971BD" w:rsidRPr="003971BD">
        <w:t xml:space="preserve"> </w:t>
      </w:r>
      <w:r w:rsidR="00D93D03" w:rsidRPr="003971BD">
        <w:t>голосованием</w:t>
      </w:r>
      <w:r w:rsidR="003971BD" w:rsidRPr="003971BD">
        <w:t xml:space="preserve"> </w:t>
      </w:r>
      <w:r w:rsidR="00D93D03" w:rsidRPr="003971BD">
        <w:t>12</w:t>
      </w:r>
      <w:r w:rsidR="003971BD" w:rsidRPr="003971BD">
        <w:t xml:space="preserve"> </w:t>
      </w:r>
      <w:r w:rsidR="00D93D03" w:rsidRPr="003971BD">
        <w:t>декабря</w:t>
      </w:r>
      <w:r w:rsidR="003971BD" w:rsidRPr="003971BD">
        <w:t xml:space="preserve"> </w:t>
      </w:r>
      <w:r w:rsidR="00D93D03" w:rsidRPr="003971BD">
        <w:t>1993</w:t>
      </w:r>
      <w:r w:rsidR="003971BD" w:rsidRPr="003971BD">
        <w:t xml:space="preserve"> </w:t>
      </w:r>
      <w:r w:rsidR="00D93D03" w:rsidRPr="003971BD">
        <w:t>г.</w:t>
      </w:r>
      <w:r w:rsidR="003971BD">
        <w:t xml:space="preserve"> (</w:t>
      </w:r>
      <w:r w:rsidR="00D93D03" w:rsidRPr="003971BD">
        <w:t>с</w:t>
      </w:r>
      <w:r w:rsidR="003971BD" w:rsidRPr="003971BD">
        <w:t xml:space="preserve"> </w:t>
      </w:r>
      <w:r w:rsidR="00D93D03" w:rsidRPr="003971BD">
        <w:t>учетом</w:t>
      </w:r>
      <w:r w:rsidR="003971BD" w:rsidRPr="003971BD">
        <w:t xml:space="preserve"> </w:t>
      </w:r>
      <w:r w:rsidR="00D93D03" w:rsidRPr="003971BD">
        <w:t>поправок,</w:t>
      </w:r>
      <w:r w:rsidR="003971BD" w:rsidRPr="003971BD">
        <w:t xml:space="preserve"> </w:t>
      </w:r>
      <w:r w:rsidR="00D93D03" w:rsidRPr="003971BD">
        <w:t>внесенных</w:t>
      </w:r>
      <w:r w:rsidR="003971BD" w:rsidRPr="003971BD">
        <w:t xml:space="preserve"> </w:t>
      </w:r>
      <w:r w:rsidR="00D93D03" w:rsidRPr="003971BD">
        <w:t>Законами</w:t>
      </w:r>
      <w:r w:rsidR="003971BD" w:rsidRPr="003971BD">
        <w:t xml:space="preserve"> </w:t>
      </w:r>
      <w:r w:rsidR="00D93D03" w:rsidRPr="003971BD">
        <w:t>РФ</w:t>
      </w:r>
      <w:r w:rsidR="003971BD" w:rsidRPr="003971BD">
        <w:t xml:space="preserve"> </w:t>
      </w:r>
      <w:r w:rsidR="00D93D03" w:rsidRPr="003971BD">
        <w:t>о</w:t>
      </w:r>
      <w:r w:rsidR="003971BD" w:rsidRPr="003971BD">
        <w:t xml:space="preserve"> </w:t>
      </w:r>
      <w:r w:rsidR="00D93D03" w:rsidRPr="003971BD">
        <w:t>поправках</w:t>
      </w:r>
      <w:r w:rsidR="003971BD" w:rsidRPr="003971BD">
        <w:t xml:space="preserve"> </w:t>
      </w:r>
      <w:r w:rsidR="00D93D03" w:rsidRPr="003971BD">
        <w:t>к</w:t>
      </w:r>
      <w:r w:rsidR="003971BD" w:rsidRPr="003971BD">
        <w:t xml:space="preserve"> </w:t>
      </w:r>
      <w:r w:rsidR="00D93D03" w:rsidRPr="003971BD">
        <w:t>Конституции</w:t>
      </w:r>
      <w:r w:rsidR="003971BD" w:rsidRPr="003971BD">
        <w:t xml:space="preserve"> </w:t>
      </w:r>
      <w:r w:rsidR="00D93D03" w:rsidRPr="003971BD">
        <w:t>РФ</w:t>
      </w:r>
      <w:r w:rsidR="003971BD" w:rsidRPr="003971BD">
        <w:t xml:space="preserve"> </w:t>
      </w:r>
      <w:r w:rsidR="00D93D03" w:rsidRPr="003971BD">
        <w:t>от</w:t>
      </w:r>
      <w:r w:rsidR="003971BD" w:rsidRPr="003971BD">
        <w:t xml:space="preserve"> </w:t>
      </w:r>
      <w:r w:rsidR="00D93D03" w:rsidRPr="003971BD">
        <w:t>30.1</w:t>
      </w:r>
      <w:r w:rsidR="003971BD">
        <w:t>2.20</w:t>
      </w:r>
      <w:r w:rsidR="00D93D03" w:rsidRPr="003971BD">
        <w:t>08</w:t>
      </w:r>
      <w:r w:rsidR="003971BD" w:rsidRPr="003971BD">
        <w:t xml:space="preserve"> </w:t>
      </w:r>
      <w:r w:rsidR="00D93D03" w:rsidRPr="003971BD">
        <w:t>N</w:t>
      </w:r>
      <w:r w:rsidR="003971BD" w:rsidRPr="003971BD">
        <w:t xml:space="preserve"> </w:t>
      </w:r>
      <w:r w:rsidR="00D93D03" w:rsidRPr="003971BD">
        <w:t>6-ФКЗ,</w:t>
      </w:r>
      <w:r w:rsidR="003971BD" w:rsidRPr="003971BD">
        <w:t xml:space="preserve"> </w:t>
      </w:r>
      <w:r w:rsidR="00D93D03" w:rsidRPr="003971BD">
        <w:t>от</w:t>
      </w:r>
      <w:r w:rsidR="003971BD" w:rsidRPr="003971BD">
        <w:t xml:space="preserve"> </w:t>
      </w:r>
      <w:r w:rsidR="00D93D03" w:rsidRPr="003971BD">
        <w:t>30.1</w:t>
      </w:r>
      <w:r w:rsidR="003971BD">
        <w:t>2.20</w:t>
      </w:r>
      <w:r w:rsidR="00D93D03" w:rsidRPr="003971BD">
        <w:t>08</w:t>
      </w:r>
      <w:r w:rsidR="003971BD" w:rsidRPr="003971BD">
        <w:t xml:space="preserve"> </w:t>
      </w:r>
      <w:r w:rsidR="00D93D03" w:rsidRPr="003971BD">
        <w:t>N</w:t>
      </w:r>
      <w:r w:rsidR="003971BD" w:rsidRPr="003971BD">
        <w:t xml:space="preserve"> </w:t>
      </w:r>
      <w:r w:rsidR="00D93D03" w:rsidRPr="003971BD">
        <w:t>7-ФКЗ</w:t>
      </w:r>
      <w:r w:rsidR="003971BD" w:rsidRPr="003971BD">
        <w:t>)</w:t>
      </w:r>
      <w:r w:rsidR="003971BD">
        <w:t xml:space="preserve"> // </w:t>
      </w:r>
      <w:r w:rsidR="00D93D03" w:rsidRPr="003971BD">
        <w:t>Российская</w:t>
      </w:r>
      <w:r w:rsidR="003971BD" w:rsidRPr="003971BD">
        <w:t xml:space="preserve"> </w:t>
      </w:r>
      <w:r w:rsidR="00D93D03" w:rsidRPr="003971BD">
        <w:t>газета</w:t>
      </w:r>
      <w:r w:rsidR="003971BD">
        <w:t xml:space="preserve">. - </w:t>
      </w:r>
      <w:r w:rsidR="00D93D03" w:rsidRPr="003971BD">
        <w:t>2009</w:t>
      </w:r>
      <w:r w:rsidR="003971BD">
        <w:t xml:space="preserve">. - </w:t>
      </w:r>
      <w:r w:rsidR="00D93D03" w:rsidRPr="003971BD">
        <w:t>21</w:t>
      </w:r>
      <w:r w:rsidR="003971BD" w:rsidRPr="003971BD">
        <w:t xml:space="preserve"> </w:t>
      </w:r>
      <w:r w:rsidR="00D93D03" w:rsidRPr="003971BD">
        <w:t>января</w:t>
      </w:r>
      <w:r w:rsidR="003971BD">
        <w:t xml:space="preserve">. - </w:t>
      </w:r>
      <w:r w:rsidR="00D93D03" w:rsidRPr="003971BD">
        <w:t>№</w:t>
      </w:r>
      <w:r w:rsidR="003971BD" w:rsidRPr="003971BD">
        <w:t xml:space="preserve"> </w:t>
      </w:r>
      <w:r w:rsidR="00D93D03" w:rsidRPr="003971BD">
        <w:t>7.</w:t>
      </w:r>
    </w:p>
    <w:p w:rsidR="00FF0FA5" w:rsidRPr="003971BD" w:rsidRDefault="00EE6257" w:rsidP="00AF2218">
      <w:pPr>
        <w:pStyle w:val="ac"/>
      </w:pPr>
      <w:r w:rsidRPr="003971BD">
        <w:t>2</w:t>
      </w:r>
      <w:r w:rsidR="00FF0FA5" w:rsidRPr="003971BD">
        <w:t>.</w:t>
      </w:r>
      <w:r w:rsidR="003971BD" w:rsidRPr="003971BD">
        <w:t xml:space="preserve"> </w:t>
      </w:r>
      <w:r w:rsidR="00FF0FA5" w:rsidRPr="003971BD">
        <w:t>Градостроительный</w:t>
      </w:r>
      <w:r w:rsidR="003971BD" w:rsidRPr="003971BD">
        <w:t xml:space="preserve"> </w:t>
      </w:r>
      <w:r w:rsidR="00FF0FA5" w:rsidRPr="003971BD">
        <w:t>кодекс</w:t>
      </w:r>
      <w:r w:rsidR="003971BD" w:rsidRPr="003971BD">
        <w:t xml:space="preserve"> </w:t>
      </w:r>
      <w:r w:rsidR="00FF0FA5" w:rsidRPr="003971BD">
        <w:t>Р</w:t>
      </w:r>
      <w:r w:rsidR="006B4DC2" w:rsidRPr="003971BD">
        <w:t>оссийской</w:t>
      </w:r>
      <w:r w:rsidR="003971BD" w:rsidRPr="003971BD">
        <w:t xml:space="preserve"> </w:t>
      </w:r>
      <w:r w:rsidR="00FF0FA5" w:rsidRPr="003971BD">
        <w:t>Ф</w:t>
      </w:r>
      <w:r w:rsidR="006B4DC2" w:rsidRPr="003971BD">
        <w:t>едерации</w:t>
      </w:r>
      <w:r w:rsidR="003971BD" w:rsidRPr="003971BD">
        <w:t xml:space="preserve"> </w:t>
      </w:r>
      <w:r w:rsidR="006B4DC2" w:rsidRPr="003971BD">
        <w:t>от</w:t>
      </w:r>
      <w:r w:rsidR="003971BD" w:rsidRPr="003971BD">
        <w:t xml:space="preserve"> </w:t>
      </w:r>
      <w:r w:rsidR="006B4DC2" w:rsidRPr="003971BD">
        <w:t>29</w:t>
      </w:r>
      <w:r w:rsidR="003971BD" w:rsidRPr="003971BD">
        <w:t xml:space="preserve"> </w:t>
      </w:r>
      <w:r w:rsidR="006B4DC2" w:rsidRPr="003971BD">
        <w:t>декабря</w:t>
      </w:r>
      <w:r w:rsidR="003971BD" w:rsidRPr="003971BD">
        <w:t xml:space="preserve"> </w:t>
      </w:r>
      <w:r w:rsidR="006B4DC2" w:rsidRPr="003971BD">
        <w:t>2004</w:t>
      </w:r>
      <w:r w:rsidR="003971BD" w:rsidRPr="003971BD">
        <w:t xml:space="preserve"> </w:t>
      </w:r>
      <w:r w:rsidR="006B4DC2" w:rsidRPr="003971BD">
        <w:t>г.</w:t>
      </w:r>
      <w:r w:rsidR="003971BD" w:rsidRPr="003971BD">
        <w:t xml:space="preserve"> </w:t>
      </w:r>
      <w:r w:rsidR="006B4DC2" w:rsidRPr="003971BD">
        <w:t>№</w:t>
      </w:r>
      <w:r w:rsidR="003971BD" w:rsidRPr="003971BD">
        <w:t xml:space="preserve"> </w:t>
      </w:r>
      <w:r w:rsidR="006B4DC2" w:rsidRPr="003971BD">
        <w:t>190-ФЗ</w:t>
      </w:r>
      <w:r w:rsidR="003971BD">
        <w:t xml:space="preserve"> // </w:t>
      </w:r>
      <w:r w:rsidR="006B4DC2" w:rsidRPr="003971BD">
        <w:t>Российская</w:t>
      </w:r>
      <w:r w:rsidR="003971BD" w:rsidRPr="003971BD">
        <w:t xml:space="preserve"> </w:t>
      </w:r>
      <w:r w:rsidR="006B4DC2" w:rsidRPr="003971BD">
        <w:t>газета</w:t>
      </w:r>
      <w:r w:rsidR="003971BD">
        <w:t xml:space="preserve">. - </w:t>
      </w:r>
      <w:r w:rsidR="006B4DC2" w:rsidRPr="003971BD">
        <w:t>2004</w:t>
      </w:r>
      <w:r w:rsidR="003971BD">
        <w:t xml:space="preserve">. - </w:t>
      </w:r>
      <w:r w:rsidR="006B4DC2" w:rsidRPr="003971BD">
        <w:t>30</w:t>
      </w:r>
      <w:r w:rsidR="003971BD" w:rsidRPr="003971BD">
        <w:t xml:space="preserve"> </w:t>
      </w:r>
      <w:r w:rsidR="006B4DC2" w:rsidRPr="003971BD">
        <w:t>декабря</w:t>
      </w:r>
      <w:r w:rsidR="003971BD">
        <w:t xml:space="preserve">. - </w:t>
      </w:r>
      <w:r w:rsidR="006B4DC2" w:rsidRPr="003971BD">
        <w:t>№</w:t>
      </w:r>
      <w:r w:rsidR="003971BD" w:rsidRPr="003971BD">
        <w:t xml:space="preserve"> </w:t>
      </w:r>
      <w:r w:rsidR="006B4DC2" w:rsidRPr="003971BD">
        <w:t>290.</w:t>
      </w:r>
    </w:p>
    <w:p w:rsidR="00FF0FA5" w:rsidRPr="003971BD" w:rsidRDefault="00EE6257" w:rsidP="00AF2218">
      <w:pPr>
        <w:pStyle w:val="ac"/>
      </w:pPr>
      <w:r w:rsidRPr="003971BD">
        <w:t>3</w:t>
      </w:r>
      <w:r w:rsidR="00FF0FA5" w:rsidRPr="003971BD">
        <w:t>.</w:t>
      </w:r>
      <w:r w:rsidR="003971BD" w:rsidRPr="003971BD">
        <w:t xml:space="preserve"> </w:t>
      </w:r>
      <w:r w:rsidR="00FF0FA5" w:rsidRPr="003971BD">
        <w:t>Гражданский</w:t>
      </w:r>
      <w:r w:rsidR="003971BD" w:rsidRPr="003971BD">
        <w:t xml:space="preserve"> </w:t>
      </w:r>
      <w:r w:rsidR="00FF0FA5" w:rsidRPr="003971BD">
        <w:t>кодекс</w:t>
      </w:r>
      <w:r w:rsidR="003971BD" w:rsidRPr="003971BD">
        <w:t xml:space="preserve"> </w:t>
      </w:r>
      <w:r w:rsidR="006B4DC2" w:rsidRPr="003971BD">
        <w:t>Российской</w:t>
      </w:r>
      <w:r w:rsidR="003971BD" w:rsidRPr="003971BD">
        <w:t xml:space="preserve"> </w:t>
      </w:r>
      <w:r w:rsidR="006B4DC2" w:rsidRPr="003971BD">
        <w:t>Федерации</w:t>
      </w:r>
      <w:r w:rsidR="003971BD">
        <w:t xml:space="preserve"> (</w:t>
      </w:r>
      <w:r w:rsidR="006B4DC2" w:rsidRPr="003971BD">
        <w:t>часть</w:t>
      </w:r>
      <w:r w:rsidR="003971BD" w:rsidRPr="003971BD">
        <w:t xml:space="preserve"> </w:t>
      </w:r>
      <w:r w:rsidR="006B4DC2" w:rsidRPr="003971BD">
        <w:t>первая</w:t>
      </w:r>
      <w:r w:rsidR="003971BD" w:rsidRPr="003971BD">
        <w:t xml:space="preserve">) </w:t>
      </w:r>
      <w:r w:rsidR="006B4DC2" w:rsidRPr="003971BD">
        <w:t>от</w:t>
      </w:r>
      <w:r w:rsidR="003971BD" w:rsidRPr="003971BD">
        <w:t xml:space="preserve"> </w:t>
      </w:r>
      <w:r w:rsidR="006B4DC2" w:rsidRPr="003971BD">
        <w:t>30</w:t>
      </w:r>
      <w:r w:rsidR="003971BD" w:rsidRPr="003971BD">
        <w:t xml:space="preserve"> </w:t>
      </w:r>
      <w:r w:rsidR="006B4DC2" w:rsidRPr="003971BD">
        <w:t>ноября</w:t>
      </w:r>
      <w:r w:rsidR="003971BD" w:rsidRPr="003971BD">
        <w:t xml:space="preserve"> </w:t>
      </w:r>
      <w:r w:rsidR="006B4DC2" w:rsidRPr="003971BD">
        <w:t>1994</w:t>
      </w:r>
      <w:r w:rsidR="003971BD" w:rsidRPr="003971BD">
        <w:t xml:space="preserve"> </w:t>
      </w:r>
      <w:r w:rsidR="006B4DC2" w:rsidRPr="003971BD">
        <w:t>г.</w:t>
      </w:r>
      <w:r w:rsidR="003971BD" w:rsidRPr="003971BD">
        <w:t xml:space="preserve"> </w:t>
      </w:r>
      <w:r w:rsidR="006B4DC2" w:rsidRPr="003971BD">
        <w:t>№</w:t>
      </w:r>
      <w:r w:rsidR="003971BD" w:rsidRPr="003971BD">
        <w:t xml:space="preserve"> </w:t>
      </w:r>
      <w:r w:rsidR="006B4DC2" w:rsidRPr="003971BD">
        <w:t>51-ФЗ</w:t>
      </w:r>
      <w:r w:rsidR="003971BD">
        <w:t xml:space="preserve"> // </w:t>
      </w:r>
      <w:r w:rsidR="006B4DC2" w:rsidRPr="003971BD">
        <w:t>Российская</w:t>
      </w:r>
      <w:r w:rsidR="003971BD" w:rsidRPr="003971BD">
        <w:t xml:space="preserve"> </w:t>
      </w:r>
      <w:r w:rsidR="006B4DC2" w:rsidRPr="003971BD">
        <w:t>газета</w:t>
      </w:r>
      <w:r w:rsidR="003971BD">
        <w:t xml:space="preserve">. - </w:t>
      </w:r>
      <w:r w:rsidR="006B4DC2" w:rsidRPr="003971BD">
        <w:t>1994</w:t>
      </w:r>
      <w:r w:rsidR="003971BD">
        <w:t xml:space="preserve">. - </w:t>
      </w:r>
      <w:r w:rsidR="006B4DC2" w:rsidRPr="003971BD">
        <w:t>8</w:t>
      </w:r>
      <w:r w:rsidR="003971BD" w:rsidRPr="003971BD">
        <w:t xml:space="preserve"> </w:t>
      </w:r>
      <w:r w:rsidR="006B4DC2" w:rsidRPr="003971BD">
        <w:t>декабря</w:t>
      </w:r>
      <w:r w:rsidR="003971BD">
        <w:t xml:space="preserve">. - </w:t>
      </w:r>
      <w:r w:rsidR="006B4DC2" w:rsidRPr="003971BD">
        <w:t>№</w:t>
      </w:r>
      <w:r w:rsidR="003971BD" w:rsidRPr="003971BD">
        <w:t xml:space="preserve"> </w:t>
      </w:r>
      <w:r w:rsidR="006B4DC2" w:rsidRPr="003971BD">
        <w:t>238</w:t>
      </w:r>
      <w:r w:rsidR="003971BD" w:rsidRPr="003971BD">
        <w:t xml:space="preserve"> - </w:t>
      </w:r>
      <w:r w:rsidR="006B4DC2" w:rsidRPr="003971BD">
        <w:t>239.</w:t>
      </w:r>
    </w:p>
    <w:p w:rsidR="00EE6257" w:rsidRPr="003971BD" w:rsidRDefault="00EE6257" w:rsidP="00AF2218">
      <w:pPr>
        <w:pStyle w:val="ac"/>
      </w:pPr>
      <w:r w:rsidRPr="003971BD">
        <w:t>4.</w:t>
      </w:r>
      <w:r w:rsidR="003971BD" w:rsidRPr="003971BD">
        <w:t xml:space="preserve"> </w:t>
      </w:r>
      <w:r w:rsidRPr="003971BD">
        <w:t>Земельный</w:t>
      </w:r>
      <w:r w:rsidR="003971BD" w:rsidRPr="003971BD">
        <w:t xml:space="preserve"> </w:t>
      </w:r>
      <w:r w:rsidRPr="003971BD">
        <w:t>кодекс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25</w:t>
      </w:r>
      <w:r w:rsidR="003971BD" w:rsidRPr="003971BD">
        <w:t xml:space="preserve"> </w:t>
      </w:r>
      <w:r w:rsidRPr="003971BD">
        <w:t>октября</w:t>
      </w:r>
      <w:r w:rsidR="003971BD" w:rsidRPr="003971BD">
        <w:t xml:space="preserve"> </w:t>
      </w:r>
      <w:r w:rsidRPr="003971BD">
        <w:t>2001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Pr="003971BD">
        <w:t>136-ФЗ</w:t>
      </w:r>
      <w:r w:rsidR="003971BD">
        <w:t xml:space="preserve"> // </w:t>
      </w:r>
      <w:r w:rsidRPr="003971BD">
        <w:t>Российская</w:t>
      </w:r>
      <w:r w:rsidR="003971BD" w:rsidRPr="003971BD">
        <w:t xml:space="preserve"> </w:t>
      </w:r>
      <w:r w:rsidRPr="003971BD">
        <w:t>газета</w:t>
      </w:r>
      <w:r w:rsidR="003971BD">
        <w:t xml:space="preserve">. - </w:t>
      </w:r>
      <w:r w:rsidRPr="003971BD">
        <w:t>2001</w:t>
      </w:r>
      <w:r w:rsidR="003971BD">
        <w:t xml:space="preserve">. - </w:t>
      </w:r>
      <w:r w:rsidRPr="003971BD">
        <w:t>30</w:t>
      </w:r>
      <w:r w:rsidR="003971BD" w:rsidRPr="003971BD">
        <w:t xml:space="preserve"> </w:t>
      </w:r>
      <w:r w:rsidRPr="003971BD">
        <w:t>октября</w:t>
      </w:r>
      <w:r w:rsidR="003971BD">
        <w:t xml:space="preserve">. - </w:t>
      </w:r>
      <w:r w:rsidRPr="003971BD">
        <w:t>№</w:t>
      </w:r>
      <w:r w:rsidR="003971BD" w:rsidRPr="003971BD">
        <w:t xml:space="preserve"> </w:t>
      </w:r>
      <w:r w:rsidRPr="003971BD">
        <w:t>211</w:t>
      </w:r>
      <w:r w:rsidR="003971BD" w:rsidRPr="003971BD">
        <w:t xml:space="preserve"> - </w:t>
      </w:r>
      <w:r w:rsidRPr="003971BD">
        <w:t>212.</w:t>
      </w:r>
    </w:p>
    <w:p w:rsidR="00A77451" w:rsidRPr="003971BD" w:rsidRDefault="00FF4CB5" w:rsidP="00AF2218">
      <w:pPr>
        <w:pStyle w:val="ac"/>
      </w:pPr>
      <w:r w:rsidRPr="003971BD">
        <w:t>5</w:t>
      </w:r>
      <w:r w:rsidR="0085007B" w:rsidRPr="003971BD">
        <w:t>.</w:t>
      </w:r>
      <w:r w:rsidR="003971BD" w:rsidRPr="003971BD">
        <w:t xml:space="preserve"> </w:t>
      </w:r>
      <w:r w:rsidR="00A77451" w:rsidRPr="003971BD">
        <w:t>Федераль</w:t>
      </w:r>
      <w:r w:rsidR="001B7D1A" w:rsidRPr="003971BD">
        <w:t>ный</w:t>
      </w:r>
      <w:r w:rsidR="003971BD" w:rsidRPr="003971BD">
        <w:t xml:space="preserve"> </w:t>
      </w:r>
      <w:r w:rsidR="001B7D1A" w:rsidRPr="003971BD">
        <w:t>закон</w:t>
      </w:r>
      <w:r w:rsidR="003971BD" w:rsidRPr="003971BD">
        <w:t xml:space="preserve"> </w:t>
      </w:r>
      <w:r w:rsidR="001B7D1A" w:rsidRPr="003971BD">
        <w:t>Российской</w:t>
      </w:r>
      <w:r w:rsidR="003971BD" w:rsidRPr="003971BD">
        <w:t xml:space="preserve"> </w:t>
      </w:r>
      <w:r w:rsidR="001B7D1A" w:rsidRPr="003971BD">
        <w:t>Федерации</w:t>
      </w:r>
      <w:r w:rsidR="003971BD">
        <w:t xml:space="preserve"> "</w:t>
      </w:r>
      <w:r w:rsidR="00A77451" w:rsidRPr="003971BD">
        <w:t>О</w:t>
      </w:r>
      <w:r w:rsidR="003971BD" w:rsidRPr="003971BD">
        <w:t xml:space="preserve"> </w:t>
      </w:r>
      <w:r w:rsidR="00A77451" w:rsidRPr="003971BD">
        <w:t>государственном</w:t>
      </w:r>
      <w:r w:rsidR="003971BD" w:rsidRPr="003971BD">
        <w:t xml:space="preserve"> </w:t>
      </w:r>
      <w:r w:rsidR="001B7D1A" w:rsidRPr="003971BD">
        <w:t>кадастре</w:t>
      </w:r>
      <w:r w:rsidR="003971BD" w:rsidRPr="003971BD">
        <w:t xml:space="preserve"> </w:t>
      </w:r>
      <w:r w:rsidR="001B7D1A" w:rsidRPr="003971BD">
        <w:t>недвижимости</w:t>
      </w:r>
      <w:r w:rsidR="003971BD">
        <w:t xml:space="preserve">" </w:t>
      </w:r>
      <w:r w:rsidR="00A77451" w:rsidRPr="003971BD">
        <w:t>от</w:t>
      </w:r>
      <w:r w:rsidR="003971BD" w:rsidRPr="003971BD">
        <w:t xml:space="preserve"> </w:t>
      </w:r>
      <w:r w:rsidR="00EF6B18" w:rsidRPr="003971BD">
        <w:t>24</w:t>
      </w:r>
      <w:r w:rsidR="003971BD" w:rsidRPr="003971BD">
        <w:t xml:space="preserve"> </w:t>
      </w:r>
      <w:r w:rsidR="00A77451" w:rsidRPr="003971BD">
        <w:t>июля</w:t>
      </w:r>
      <w:r w:rsidR="003971BD" w:rsidRPr="003971BD">
        <w:t xml:space="preserve"> </w:t>
      </w:r>
      <w:r w:rsidR="00EF6B18" w:rsidRPr="003971BD">
        <w:t>2007</w:t>
      </w:r>
      <w:r w:rsidR="003971BD" w:rsidRPr="003971BD">
        <w:t xml:space="preserve"> </w:t>
      </w:r>
      <w:r w:rsidR="00A77451" w:rsidRPr="003971BD">
        <w:t>г.</w:t>
      </w:r>
      <w:r w:rsidR="003971BD" w:rsidRPr="003971BD">
        <w:t xml:space="preserve"> </w:t>
      </w:r>
      <w:r w:rsidR="00A77451" w:rsidRPr="003971BD">
        <w:t>№</w:t>
      </w:r>
      <w:r w:rsidR="003971BD" w:rsidRPr="003971BD">
        <w:t xml:space="preserve"> </w:t>
      </w:r>
      <w:r w:rsidR="00EF6B18" w:rsidRPr="003971BD">
        <w:t>221</w:t>
      </w:r>
      <w:r w:rsidR="00A77451" w:rsidRPr="003971BD">
        <w:t>-ФЗ</w:t>
      </w:r>
      <w:r w:rsidR="003971BD">
        <w:t xml:space="preserve"> // </w:t>
      </w:r>
      <w:r w:rsidR="00A77451" w:rsidRPr="003971BD">
        <w:t>Российская</w:t>
      </w:r>
      <w:r w:rsidR="003971BD" w:rsidRPr="003971BD">
        <w:t xml:space="preserve"> </w:t>
      </w:r>
      <w:r w:rsidR="00A77451" w:rsidRPr="003971BD">
        <w:t>газета</w:t>
      </w:r>
      <w:r w:rsidR="003971BD">
        <w:t xml:space="preserve">. - </w:t>
      </w:r>
      <w:r w:rsidR="00EF6B18" w:rsidRPr="003971BD">
        <w:t>2007</w:t>
      </w:r>
      <w:r w:rsidR="003971BD">
        <w:t xml:space="preserve">. - </w:t>
      </w:r>
      <w:r w:rsidR="00EF6B18" w:rsidRPr="003971BD">
        <w:t>1</w:t>
      </w:r>
      <w:r w:rsidR="003971BD" w:rsidRPr="003971BD">
        <w:t xml:space="preserve"> </w:t>
      </w:r>
      <w:r w:rsidR="00EF6B18" w:rsidRPr="003971BD">
        <w:t>августа</w:t>
      </w:r>
      <w:r w:rsidR="003971BD">
        <w:t xml:space="preserve">. - </w:t>
      </w:r>
      <w:r w:rsidR="00A77451" w:rsidRPr="003971BD">
        <w:t>№</w:t>
      </w:r>
      <w:r w:rsidR="003971BD" w:rsidRPr="003971BD">
        <w:t xml:space="preserve"> </w:t>
      </w:r>
      <w:r w:rsidR="00EF6B18" w:rsidRPr="003971BD">
        <w:t>165</w:t>
      </w:r>
      <w:r w:rsidR="00A77451" w:rsidRPr="003971BD">
        <w:t>.</w:t>
      </w:r>
    </w:p>
    <w:p w:rsidR="00B91242" w:rsidRPr="003971BD" w:rsidRDefault="00FF4CB5" w:rsidP="00AF2218">
      <w:pPr>
        <w:pStyle w:val="ac"/>
      </w:pPr>
      <w:r w:rsidRPr="003971BD">
        <w:t>6</w:t>
      </w:r>
      <w:r w:rsidR="0085007B" w:rsidRPr="003971BD">
        <w:t>.</w:t>
      </w:r>
      <w:r w:rsidR="003971BD" w:rsidRPr="003971BD">
        <w:t xml:space="preserve"> </w:t>
      </w:r>
      <w:r w:rsidR="00A77451" w:rsidRPr="003971BD">
        <w:t>Федеральный</w:t>
      </w:r>
      <w:r w:rsidR="003971BD" w:rsidRPr="003971BD">
        <w:t xml:space="preserve"> </w:t>
      </w:r>
      <w:r w:rsidR="00A77451" w:rsidRPr="003971BD">
        <w:t>закон</w:t>
      </w:r>
      <w:r w:rsidR="003971BD" w:rsidRPr="003971BD">
        <w:t xml:space="preserve"> </w:t>
      </w:r>
      <w:r w:rsidR="001B7D1A" w:rsidRPr="003971BD">
        <w:t>Российской</w:t>
      </w:r>
      <w:r w:rsidR="003971BD" w:rsidRPr="003971BD">
        <w:t xml:space="preserve"> </w:t>
      </w:r>
      <w:r w:rsidR="001B7D1A" w:rsidRPr="003971BD">
        <w:t>Федерации</w:t>
      </w:r>
      <w:r w:rsidR="003971BD">
        <w:t xml:space="preserve"> "</w:t>
      </w:r>
      <w:r w:rsidR="00A77451" w:rsidRPr="003971BD">
        <w:t>О</w:t>
      </w:r>
      <w:r w:rsidR="003971BD" w:rsidRPr="003971BD">
        <w:t xml:space="preserve"> </w:t>
      </w:r>
      <w:r w:rsidR="00A77451" w:rsidRPr="003971BD">
        <w:t>землеустройстве</w:t>
      </w:r>
      <w:r w:rsidR="003971BD">
        <w:t xml:space="preserve">" </w:t>
      </w:r>
      <w:r w:rsidR="00A77451" w:rsidRPr="003971BD">
        <w:t>от</w:t>
      </w:r>
      <w:r w:rsidR="003971BD" w:rsidRPr="003971BD">
        <w:t xml:space="preserve"> </w:t>
      </w:r>
      <w:r w:rsidR="00A77451" w:rsidRPr="003971BD">
        <w:t>1</w:t>
      </w:r>
      <w:r w:rsidR="00CF09E2" w:rsidRPr="003971BD">
        <w:t>8</w:t>
      </w:r>
      <w:r w:rsidR="003971BD" w:rsidRPr="003971BD">
        <w:t xml:space="preserve"> </w:t>
      </w:r>
      <w:r w:rsidR="00A77451" w:rsidRPr="003971BD">
        <w:t>ию</w:t>
      </w:r>
      <w:r w:rsidR="00CF09E2" w:rsidRPr="003971BD">
        <w:t>н</w:t>
      </w:r>
      <w:r w:rsidR="00A77451" w:rsidRPr="003971BD">
        <w:t>я</w:t>
      </w:r>
      <w:r w:rsidR="003971BD" w:rsidRPr="003971BD">
        <w:t xml:space="preserve"> </w:t>
      </w:r>
      <w:r w:rsidR="00CF09E2" w:rsidRPr="003971BD">
        <w:t>2001</w:t>
      </w:r>
      <w:r w:rsidR="003971BD" w:rsidRPr="003971BD">
        <w:t xml:space="preserve"> </w:t>
      </w:r>
      <w:r w:rsidR="00A77451" w:rsidRPr="003971BD">
        <w:t>г.</w:t>
      </w:r>
      <w:r w:rsidR="003971BD" w:rsidRPr="003971BD">
        <w:t xml:space="preserve"> </w:t>
      </w:r>
      <w:r w:rsidR="00A77451" w:rsidRPr="003971BD">
        <w:t>№</w:t>
      </w:r>
      <w:r w:rsidR="003971BD" w:rsidRPr="003971BD">
        <w:t xml:space="preserve"> </w:t>
      </w:r>
      <w:r w:rsidR="00CF09E2" w:rsidRPr="003971BD">
        <w:t>78</w:t>
      </w:r>
      <w:r w:rsidR="00A77451" w:rsidRPr="003971BD">
        <w:t>-ФЗ</w:t>
      </w:r>
      <w:r w:rsidR="003971BD">
        <w:t xml:space="preserve"> // </w:t>
      </w:r>
      <w:r w:rsidR="00A77451" w:rsidRPr="003971BD">
        <w:t>Российская</w:t>
      </w:r>
      <w:r w:rsidR="003971BD" w:rsidRPr="003971BD">
        <w:t xml:space="preserve"> </w:t>
      </w:r>
      <w:r w:rsidR="00A77451" w:rsidRPr="003971BD">
        <w:t>газета</w:t>
      </w:r>
      <w:r w:rsidR="003971BD">
        <w:t xml:space="preserve">. - </w:t>
      </w:r>
      <w:r w:rsidR="00CF09E2" w:rsidRPr="003971BD">
        <w:t>2001</w:t>
      </w:r>
      <w:r w:rsidR="003971BD">
        <w:t xml:space="preserve">. - </w:t>
      </w:r>
      <w:r w:rsidR="00CF09E2" w:rsidRPr="003971BD">
        <w:t>23</w:t>
      </w:r>
      <w:r w:rsidR="003971BD" w:rsidRPr="003971BD">
        <w:t xml:space="preserve"> </w:t>
      </w:r>
      <w:r w:rsidR="00CF09E2" w:rsidRPr="003971BD">
        <w:t>июня</w:t>
      </w:r>
      <w:r w:rsidR="003971BD">
        <w:t xml:space="preserve">. - </w:t>
      </w:r>
      <w:r w:rsidR="00A77451" w:rsidRPr="003971BD">
        <w:t>№</w:t>
      </w:r>
      <w:r w:rsidR="003971BD" w:rsidRPr="003971BD">
        <w:t xml:space="preserve"> </w:t>
      </w:r>
      <w:r w:rsidR="00CF09E2" w:rsidRPr="003971BD">
        <w:t>118-119</w:t>
      </w:r>
      <w:r w:rsidR="00A77451" w:rsidRPr="003971BD">
        <w:t>.</w:t>
      </w:r>
    </w:p>
    <w:p w:rsidR="0085007B" w:rsidRPr="003971BD" w:rsidRDefault="00FF4CB5" w:rsidP="00AF2218">
      <w:pPr>
        <w:pStyle w:val="ac"/>
      </w:pPr>
      <w:r w:rsidRPr="003971BD">
        <w:t>7</w:t>
      </w:r>
      <w:r w:rsidR="0085007B" w:rsidRPr="003971BD">
        <w:t>.</w:t>
      </w:r>
      <w:r w:rsidR="003971BD" w:rsidRPr="003971BD">
        <w:t xml:space="preserve"> </w:t>
      </w:r>
      <w:r w:rsidR="00A77451" w:rsidRPr="003971BD">
        <w:t>Федераль</w:t>
      </w:r>
      <w:r w:rsidR="001B7D1A" w:rsidRPr="003971BD">
        <w:t>ный</w:t>
      </w:r>
      <w:r w:rsidR="003971BD" w:rsidRPr="003971BD">
        <w:t xml:space="preserve"> </w:t>
      </w:r>
      <w:r w:rsidR="001B7D1A" w:rsidRPr="003971BD">
        <w:t>закон</w:t>
      </w:r>
      <w:r w:rsidR="003971BD" w:rsidRPr="003971BD">
        <w:t xml:space="preserve"> </w:t>
      </w:r>
      <w:r w:rsidR="001B7D1A" w:rsidRPr="003971BD">
        <w:t>Российской</w:t>
      </w:r>
      <w:r w:rsidR="003971BD" w:rsidRPr="003971BD">
        <w:t xml:space="preserve"> </w:t>
      </w:r>
      <w:r w:rsidR="001B7D1A" w:rsidRPr="003971BD">
        <w:t>Федерации</w:t>
      </w:r>
      <w:r w:rsidR="003971BD">
        <w:t xml:space="preserve"> "</w:t>
      </w:r>
      <w:r w:rsidR="00A77451" w:rsidRPr="003971BD">
        <w:t>Об</w:t>
      </w:r>
      <w:r w:rsidR="003971BD" w:rsidRPr="003971BD">
        <w:t xml:space="preserve"> </w:t>
      </w:r>
      <w:r w:rsidR="00A77451" w:rsidRPr="003971BD">
        <w:t>обороте</w:t>
      </w:r>
      <w:r w:rsidR="003971BD" w:rsidRPr="003971BD">
        <w:t xml:space="preserve"> </w:t>
      </w:r>
      <w:r w:rsidR="00A77451" w:rsidRPr="003971BD">
        <w:t>земель</w:t>
      </w:r>
      <w:r w:rsidR="003971BD" w:rsidRPr="003971BD">
        <w:t xml:space="preserve"> </w:t>
      </w:r>
      <w:r w:rsidR="00A77451" w:rsidRPr="003971BD">
        <w:t>с</w:t>
      </w:r>
      <w:r w:rsidR="001B7D1A" w:rsidRPr="003971BD">
        <w:t>ельскохозяйственного</w:t>
      </w:r>
      <w:r w:rsidR="003971BD" w:rsidRPr="003971BD">
        <w:t xml:space="preserve"> </w:t>
      </w:r>
      <w:r w:rsidR="001B7D1A" w:rsidRPr="003971BD">
        <w:t>назначения</w:t>
      </w:r>
      <w:r w:rsidR="003971BD">
        <w:t xml:space="preserve">" </w:t>
      </w:r>
      <w:r w:rsidR="00A77451" w:rsidRPr="003971BD">
        <w:t>от</w:t>
      </w:r>
      <w:r w:rsidR="003971BD" w:rsidRPr="003971BD">
        <w:t xml:space="preserve"> </w:t>
      </w:r>
      <w:r w:rsidR="00CF09E2" w:rsidRPr="003971BD">
        <w:t>24</w:t>
      </w:r>
      <w:r w:rsidR="003971BD" w:rsidRPr="003971BD">
        <w:t xml:space="preserve"> </w:t>
      </w:r>
      <w:r w:rsidR="00A77451" w:rsidRPr="003971BD">
        <w:t>июля</w:t>
      </w:r>
      <w:r w:rsidR="003971BD" w:rsidRPr="003971BD">
        <w:t xml:space="preserve"> </w:t>
      </w:r>
      <w:r w:rsidR="00CF09E2" w:rsidRPr="003971BD">
        <w:t>2002</w:t>
      </w:r>
      <w:r w:rsidR="003971BD" w:rsidRPr="003971BD">
        <w:t xml:space="preserve"> </w:t>
      </w:r>
      <w:r w:rsidR="00A77451" w:rsidRPr="003971BD">
        <w:t>г.</w:t>
      </w:r>
      <w:r w:rsidR="003971BD" w:rsidRPr="003971BD">
        <w:t xml:space="preserve"> </w:t>
      </w:r>
      <w:r w:rsidR="00A77451" w:rsidRPr="003971BD">
        <w:t>№</w:t>
      </w:r>
      <w:r w:rsidR="003971BD" w:rsidRPr="003971BD">
        <w:t xml:space="preserve"> </w:t>
      </w:r>
      <w:r w:rsidR="00A77451" w:rsidRPr="003971BD">
        <w:t>10</w:t>
      </w:r>
      <w:r w:rsidR="00CF09E2" w:rsidRPr="003971BD">
        <w:t>1</w:t>
      </w:r>
      <w:r w:rsidR="00A77451" w:rsidRPr="003971BD">
        <w:t>-ФЗ</w:t>
      </w:r>
      <w:r w:rsidR="003971BD">
        <w:t xml:space="preserve"> // </w:t>
      </w:r>
      <w:r w:rsidR="00A77451" w:rsidRPr="003971BD">
        <w:t>Российская</w:t>
      </w:r>
      <w:r w:rsidR="003971BD" w:rsidRPr="003971BD">
        <w:t xml:space="preserve"> </w:t>
      </w:r>
      <w:r w:rsidR="00A77451" w:rsidRPr="003971BD">
        <w:t>газета</w:t>
      </w:r>
      <w:r w:rsidR="003971BD">
        <w:t xml:space="preserve">. - </w:t>
      </w:r>
      <w:r w:rsidR="00CF09E2" w:rsidRPr="003971BD">
        <w:t>2002</w:t>
      </w:r>
      <w:r w:rsidR="003971BD">
        <w:t xml:space="preserve">. - </w:t>
      </w:r>
      <w:r w:rsidR="00CF09E2" w:rsidRPr="003971BD">
        <w:t>2</w:t>
      </w:r>
      <w:r w:rsidR="00020774" w:rsidRPr="003971BD">
        <w:t>7</w:t>
      </w:r>
      <w:r w:rsidR="003971BD" w:rsidRPr="003971BD">
        <w:t xml:space="preserve"> </w:t>
      </w:r>
      <w:r w:rsidR="00020774" w:rsidRPr="003971BD">
        <w:t>июля</w:t>
      </w:r>
      <w:r w:rsidR="003971BD">
        <w:t xml:space="preserve">. - </w:t>
      </w:r>
      <w:r w:rsidR="00A77451" w:rsidRPr="003971BD">
        <w:t>№</w:t>
      </w:r>
      <w:r w:rsidR="003971BD" w:rsidRPr="003971BD">
        <w:t xml:space="preserve"> </w:t>
      </w:r>
      <w:r w:rsidR="00CF09E2" w:rsidRPr="003971BD">
        <w:t>137</w:t>
      </w:r>
      <w:r w:rsidR="00A77451" w:rsidRPr="003971BD">
        <w:t>.</w:t>
      </w:r>
    </w:p>
    <w:p w:rsidR="00A77451" w:rsidRPr="003971BD" w:rsidRDefault="00FF4CB5" w:rsidP="00AF2218">
      <w:pPr>
        <w:pStyle w:val="ac"/>
      </w:pPr>
      <w:r w:rsidRPr="003971BD">
        <w:t>8</w:t>
      </w:r>
      <w:r w:rsidR="0085007B" w:rsidRPr="003971BD">
        <w:t>.</w:t>
      </w:r>
      <w:r w:rsidR="003971BD" w:rsidRPr="003971BD">
        <w:t xml:space="preserve"> </w:t>
      </w:r>
      <w:r w:rsidR="00A77451" w:rsidRPr="003971BD">
        <w:t>Федераль</w:t>
      </w:r>
      <w:r w:rsidR="001B7D1A" w:rsidRPr="003971BD">
        <w:t>ный</w:t>
      </w:r>
      <w:r w:rsidR="003971BD" w:rsidRPr="003971BD">
        <w:t xml:space="preserve"> </w:t>
      </w:r>
      <w:r w:rsidR="001B7D1A" w:rsidRPr="003971BD">
        <w:t>закон</w:t>
      </w:r>
      <w:r w:rsidR="003971BD" w:rsidRPr="003971BD">
        <w:t xml:space="preserve"> </w:t>
      </w:r>
      <w:r w:rsidR="001B7D1A" w:rsidRPr="003971BD">
        <w:t>Российской</w:t>
      </w:r>
      <w:r w:rsidR="003971BD" w:rsidRPr="003971BD">
        <w:t xml:space="preserve"> </w:t>
      </w:r>
      <w:r w:rsidR="001B7D1A" w:rsidRPr="003971BD">
        <w:t>Федерации</w:t>
      </w:r>
      <w:r w:rsidR="003971BD">
        <w:t xml:space="preserve"> "</w:t>
      </w:r>
      <w:r w:rsidR="00A77451" w:rsidRPr="003971BD">
        <w:t>О</w:t>
      </w:r>
      <w:r w:rsidR="003971BD" w:rsidRPr="003971BD">
        <w:t xml:space="preserve"> </w:t>
      </w:r>
      <w:r w:rsidR="00A77451" w:rsidRPr="003971BD">
        <w:t>переводе</w:t>
      </w:r>
      <w:r w:rsidR="003971BD" w:rsidRPr="003971BD">
        <w:t xml:space="preserve"> </w:t>
      </w:r>
      <w:r w:rsidR="00A77451" w:rsidRPr="003971BD">
        <w:t>земель</w:t>
      </w:r>
      <w:r w:rsidR="003971BD" w:rsidRPr="003971BD">
        <w:t xml:space="preserve"> </w:t>
      </w:r>
      <w:r w:rsidR="00A77451" w:rsidRPr="003971BD">
        <w:t>и</w:t>
      </w:r>
      <w:r w:rsidR="00CF09E2" w:rsidRPr="003971BD">
        <w:t>ли</w:t>
      </w:r>
      <w:r w:rsidR="003971BD" w:rsidRPr="003971BD">
        <w:t xml:space="preserve"> </w:t>
      </w:r>
      <w:r w:rsidR="00A77451" w:rsidRPr="003971BD">
        <w:t>земельных</w:t>
      </w:r>
      <w:r w:rsidR="003971BD" w:rsidRPr="003971BD">
        <w:t xml:space="preserve"> </w:t>
      </w:r>
      <w:r w:rsidR="00A77451" w:rsidRPr="003971BD">
        <w:t>участ</w:t>
      </w:r>
      <w:r w:rsidR="001B7D1A" w:rsidRPr="003971BD">
        <w:t>ков</w:t>
      </w:r>
      <w:r w:rsidR="003971BD" w:rsidRPr="003971BD">
        <w:t xml:space="preserve"> </w:t>
      </w:r>
      <w:r w:rsidR="001B7D1A" w:rsidRPr="003971BD">
        <w:t>из</w:t>
      </w:r>
      <w:r w:rsidR="003971BD" w:rsidRPr="003971BD">
        <w:t xml:space="preserve"> </w:t>
      </w:r>
      <w:r w:rsidR="001B7D1A" w:rsidRPr="003971BD">
        <w:t>одной</w:t>
      </w:r>
      <w:r w:rsidR="003971BD" w:rsidRPr="003971BD">
        <w:t xml:space="preserve"> </w:t>
      </w:r>
      <w:r w:rsidR="001B7D1A" w:rsidRPr="003971BD">
        <w:t>категории</w:t>
      </w:r>
      <w:r w:rsidR="003971BD" w:rsidRPr="003971BD">
        <w:t xml:space="preserve"> </w:t>
      </w:r>
      <w:r w:rsidR="001B7D1A" w:rsidRPr="003971BD">
        <w:t>в</w:t>
      </w:r>
      <w:r w:rsidR="003971BD" w:rsidRPr="003971BD">
        <w:t xml:space="preserve"> </w:t>
      </w:r>
      <w:r w:rsidR="001B7D1A" w:rsidRPr="003971BD">
        <w:t>другую</w:t>
      </w:r>
      <w:r w:rsidR="003971BD">
        <w:t xml:space="preserve">" </w:t>
      </w:r>
      <w:r w:rsidR="00A77451" w:rsidRPr="003971BD">
        <w:t>от</w:t>
      </w:r>
      <w:r w:rsidR="003971BD" w:rsidRPr="003971BD">
        <w:t xml:space="preserve"> </w:t>
      </w:r>
      <w:r w:rsidR="00CF09E2" w:rsidRPr="003971BD">
        <w:t>21</w:t>
      </w:r>
      <w:r w:rsidR="003971BD" w:rsidRPr="003971BD">
        <w:t xml:space="preserve"> </w:t>
      </w:r>
      <w:r w:rsidR="00CF09E2" w:rsidRPr="003971BD">
        <w:t>декабря</w:t>
      </w:r>
      <w:r w:rsidR="003971BD" w:rsidRPr="003971BD">
        <w:t xml:space="preserve"> </w:t>
      </w:r>
      <w:r w:rsidR="00CF09E2" w:rsidRPr="003971BD">
        <w:t>200</w:t>
      </w:r>
      <w:r w:rsidR="00A77451" w:rsidRPr="003971BD">
        <w:t>4</w:t>
      </w:r>
      <w:r w:rsidR="003971BD" w:rsidRPr="003971BD">
        <w:t xml:space="preserve"> </w:t>
      </w:r>
      <w:r w:rsidR="00A77451" w:rsidRPr="003971BD">
        <w:t>г.</w:t>
      </w:r>
      <w:r w:rsidR="003971BD" w:rsidRPr="003971BD">
        <w:t xml:space="preserve"> </w:t>
      </w:r>
      <w:r w:rsidR="00A77451" w:rsidRPr="003971BD">
        <w:t>№</w:t>
      </w:r>
      <w:r w:rsidR="003971BD" w:rsidRPr="003971BD">
        <w:t xml:space="preserve"> </w:t>
      </w:r>
      <w:r w:rsidR="00A77451" w:rsidRPr="003971BD">
        <w:t>1</w:t>
      </w:r>
      <w:r w:rsidR="00CF09E2" w:rsidRPr="003971BD">
        <w:t>72</w:t>
      </w:r>
      <w:r w:rsidR="00A77451" w:rsidRPr="003971BD">
        <w:t>-ФЗ</w:t>
      </w:r>
      <w:r w:rsidR="003971BD">
        <w:t xml:space="preserve"> // </w:t>
      </w:r>
      <w:r w:rsidR="00A77451" w:rsidRPr="003971BD">
        <w:t>Российская</w:t>
      </w:r>
      <w:r w:rsidR="003971BD" w:rsidRPr="003971BD">
        <w:t xml:space="preserve"> </w:t>
      </w:r>
      <w:r w:rsidR="00A77451" w:rsidRPr="003971BD">
        <w:t>газета</w:t>
      </w:r>
      <w:r w:rsidR="003971BD">
        <w:t xml:space="preserve">. - </w:t>
      </w:r>
      <w:r w:rsidR="00CF09E2" w:rsidRPr="003971BD">
        <w:t>200</w:t>
      </w:r>
      <w:r w:rsidR="00A77451" w:rsidRPr="003971BD">
        <w:t>4</w:t>
      </w:r>
      <w:r w:rsidR="003971BD">
        <w:t xml:space="preserve">. - </w:t>
      </w:r>
      <w:r w:rsidR="00CF09E2" w:rsidRPr="003971BD">
        <w:t>30</w:t>
      </w:r>
      <w:r w:rsidR="003971BD" w:rsidRPr="003971BD">
        <w:t xml:space="preserve"> </w:t>
      </w:r>
      <w:r w:rsidR="00CF09E2" w:rsidRPr="003971BD">
        <w:t>декабря</w:t>
      </w:r>
      <w:r w:rsidR="003971BD">
        <w:t xml:space="preserve">. - </w:t>
      </w:r>
      <w:r w:rsidR="00A77451" w:rsidRPr="003971BD">
        <w:t>№</w:t>
      </w:r>
      <w:r w:rsidR="003971BD" w:rsidRPr="003971BD">
        <w:t xml:space="preserve"> </w:t>
      </w:r>
      <w:r w:rsidR="00CF09E2" w:rsidRPr="003971BD">
        <w:t>290</w:t>
      </w:r>
      <w:r w:rsidR="00A77451" w:rsidRPr="003971BD">
        <w:t>.</w:t>
      </w:r>
    </w:p>
    <w:p w:rsidR="0085007B" w:rsidRPr="003971BD" w:rsidRDefault="00FF4CB5" w:rsidP="00AF2218">
      <w:pPr>
        <w:pStyle w:val="ac"/>
      </w:pPr>
      <w:r w:rsidRPr="003971BD">
        <w:t>9</w:t>
      </w:r>
      <w:r w:rsidR="0085007B" w:rsidRPr="003971BD">
        <w:t>.</w:t>
      </w:r>
      <w:r w:rsidR="003971BD" w:rsidRPr="003971BD">
        <w:t xml:space="preserve"> </w:t>
      </w:r>
      <w:r w:rsidR="00A77451" w:rsidRPr="003971BD">
        <w:t>Федеральный</w:t>
      </w:r>
      <w:r w:rsidR="003971BD" w:rsidRPr="003971BD">
        <w:t xml:space="preserve"> </w:t>
      </w:r>
      <w:r w:rsidR="00A77451" w:rsidRPr="003971BD">
        <w:t>з</w:t>
      </w:r>
      <w:r w:rsidR="001B7D1A" w:rsidRPr="003971BD">
        <w:t>акон</w:t>
      </w:r>
      <w:r w:rsidR="003971BD" w:rsidRPr="003971BD">
        <w:t xml:space="preserve"> </w:t>
      </w:r>
      <w:r w:rsidR="001B7D1A" w:rsidRPr="003971BD">
        <w:t>Российской</w:t>
      </w:r>
      <w:r w:rsidR="003971BD" w:rsidRPr="003971BD">
        <w:t xml:space="preserve"> </w:t>
      </w:r>
      <w:r w:rsidR="001B7D1A" w:rsidRPr="003971BD">
        <w:t>Федерации</w:t>
      </w:r>
      <w:r w:rsidR="003971BD">
        <w:t xml:space="preserve"> "</w:t>
      </w:r>
      <w:r w:rsidR="00A77451" w:rsidRPr="003971BD">
        <w:t>О</w:t>
      </w:r>
      <w:r w:rsidR="003971BD" w:rsidRPr="003971BD">
        <w:t xml:space="preserve"> </w:t>
      </w:r>
      <w:r w:rsidR="00A77451" w:rsidRPr="003971BD">
        <w:t>садоводческих,</w:t>
      </w:r>
      <w:r w:rsidR="003971BD" w:rsidRPr="003971BD">
        <w:t xml:space="preserve"> </w:t>
      </w:r>
      <w:r w:rsidR="00A77451" w:rsidRPr="003971BD">
        <w:t>огороднических</w:t>
      </w:r>
      <w:r w:rsidR="003971BD" w:rsidRPr="003971BD">
        <w:t xml:space="preserve"> </w:t>
      </w:r>
      <w:r w:rsidR="00A77451" w:rsidRPr="003971BD">
        <w:t>и</w:t>
      </w:r>
      <w:r w:rsidR="003971BD" w:rsidRPr="003971BD">
        <w:t xml:space="preserve"> </w:t>
      </w:r>
      <w:r w:rsidR="00A77451" w:rsidRPr="003971BD">
        <w:t>дачных</w:t>
      </w:r>
      <w:r w:rsidR="003971BD" w:rsidRPr="003971BD">
        <w:t xml:space="preserve"> </w:t>
      </w:r>
      <w:r w:rsidR="00A77451" w:rsidRPr="003971BD">
        <w:t>неко</w:t>
      </w:r>
      <w:r w:rsidR="001B7D1A" w:rsidRPr="003971BD">
        <w:t>ммерческих</w:t>
      </w:r>
      <w:r w:rsidR="003971BD" w:rsidRPr="003971BD">
        <w:t xml:space="preserve"> </w:t>
      </w:r>
      <w:r w:rsidR="001B7D1A" w:rsidRPr="003971BD">
        <w:t>объединениях</w:t>
      </w:r>
      <w:r w:rsidR="003971BD" w:rsidRPr="003971BD">
        <w:t xml:space="preserve"> </w:t>
      </w:r>
      <w:r w:rsidR="001B7D1A" w:rsidRPr="003971BD">
        <w:t>граждан</w:t>
      </w:r>
      <w:r w:rsidR="003971BD">
        <w:t xml:space="preserve">" </w:t>
      </w:r>
      <w:r w:rsidR="00A77451" w:rsidRPr="003971BD">
        <w:t>от</w:t>
      </w:r>
      <w:r w:rsidR="003971BD" w:rsidRPr="003971BD">
        <w:t xml:space="preserve"> </w:t>
      </w:r>
      <w:r w:rsidR="00CF09E2" w:rsidRPr="003971BD">
        <w:t>15</w:t>
      </w:r>
      <w:r w:rsidR="003971BD" w:rsidRPr="003971BD">
        <w:t xml:space="preserve"> </w:t>
      </w:r>
      <w:r w:rsidR="00CF09E2" w:rsidRPr="003971BD">
        <w:t>апреля</w:t>
      </w:r>
      <w:r w:rsidR="003971BD" w:rsidRPr="003971BD">
        <w:t xml:space="preserve"> </w:t>
      </w:r>
      <w:r w:rsidR="00A77451" w:rsidRPr="003971BD">
        <w:t>199</w:t>
      </w:r>
      <w:r w:rsidR="00CF09E2" w:rsidRPr="003971BD">
        <w:t>8</w:t>
      </w:r>
      <w:r w:rsidR="003971BD" w:rsidRPr="003971BD">
        <w:t xml:space="preserve"> </w:t>
      </w:r>
      <w:r w:rsidR="00A77451" w:rsidRPr="003971BD">
        <w:t>г.</w:t>
      </w:r>
      <w:r w:rsidR="003971BD" w:rsidRPr="003971BD">
        <w:t xml:space="preserve"> </w:t>
      </w:r>
      <w:r w:rsidR="00A77451" w:rsidRPr="003971BD">
        <w:t>№</w:t>
      </w:r>
      <w:r w:rsidR="003971BD" w:rsidRPr="003971BD">
        <w:t xml:space="preserve"> </w:t>
      </w:r>
      <w:r w:rsidR="00CF09E2" w:rsidRPr="003971BD">
        <w:t>66</w:t>
      </w:r>
      <w:r w:rsidR="00A77451" w:rsidRPr="003971BD">
        <w:t>-ФЗ</w:t>
      </w:r>
      <w:r w:rsidR="003971BD">
        <w:t xml:space="preserve"> // </w:t>
      </w:r>
      <w:r w:rsidR="00A77451" w:rsidRPr="003971BD">
        <w:t>Российская</w:t>
      </w:r>
      <w:r w:rsidR="003971BD" w:rsidRPr="003971BD">
        <w:t xml:space="preserve"> </w:t>
      </w:r>
      <w:r w:rsidR="00A77451" w:rsidRPr="003971BD">
        <w:t>газета</w:t>
      </w:r>
      <w:r w:rsidR="003971BD">
        <w:t xml:space="preserve">. - </w:t>
      </w:r>
      <w:r w:rsidR="00CF09E2" w:rsidRPr="003971BD">
        <w:t>1998</w:t>
      </w:r>
      <w:r w:rsidR="003971BD">
        <w:t xml:space="preserve">. - </w:t>
      </w:r>
      <w:r w:rsidR="00CF09E2" w:rsidRPr="003971BD">
        <w:t>23</w:t>
      </w:r>
      <w:r w:rsidR="003971BD" w:rsidRPr="003971BD">
        <w:t xml:space="preserve"> </w:t>
      </w:r>
      <w:r w:rsidR="00CF09E2" w:rsidRPr="003971BD">
        <w:t>апреля</w:t>
      </w:r>
      <w:r w:rsidR="003971BD">
        <w:t xml:space="preserve">. - </w:t>
      </w:r>
      <w:r w:rsidR="00A77451" w:rsidRPr="003971BD">
        <w:t>№</w:t>
      </w:r>
      <w:r w:rsidR="003971BD" w:rsidRPr="003971BD">
        <w:t xml:space="preserve"> </w:t>
      </w:r>
      <w:r w:rsidR="00CF09E2" w:rsidRPr="003971BD">
        <w:t>79</w:t>
      </w:r>
      <w:r w:rsidR="00A77451" w:rsidRPr="003971BD">
        <w:t>.</w:t>
      </w:r>
    </w:p>
    <w:p w:rsidR="00A77451" w:rsidRPr="003971BD" w:rsidRDefault="00FF4CB5" w:rsidP="00AF2218">
      <w:pPr>
        <w:pStyle w:val="ac"/>
      </w:pPr>
      <w:r w:rsidRPr="003971BD">
        <w:t>10</w:t>
      </w:r>
      <w:r w:rsidR="00A77451" w:rsidRPr="003971BD">
        <w:t>.</w:t>
      </w:r>
      <w:r w:rsidR="003971BD" w:rsidRPr="003971BD">
        <w:t xml:space="preserve"> </w:t>
      </w:r>
      <w:r w:rsidR="00A77451" w:rsidRPr="003971BD">
        <w:t>Федераль</w:t>
      </w:r>
      <w:r w:rsidR="00FB11FD" w:rsidRPr="003971BD">
        <w:t>ный</w:t>
      </w:r>
      <w:r w:rsidR="003971BD" w:rsidRPr="003971BD">
        <w:t xml:space="preserve"> </w:t>
      </w:r>
      <w:r w:rsidR="00FB11FD" w:rsidRPr="003971BD">
        <w:t>закон</w:t>
      </w:r>
      <w:r w:rsidR="003971BD" w:rsidRPr="003971BD">
        <w:t xml:space="preserve"> </w:t>
      </w:r>
      <w:r w:rsidR="00FB11FD" w:rsidRPr="003971BD">
        <w:t>Российской</w:t>
      </w:r>
      <w:r w:rsidR="003971BD" w:rsidRPr="003971BD">
        <w:t xml:space="preserve"> </w:t>
      </w:r>
      <w:r w:rsidR="00FB11FD" w:rsidRPr="003971BD">
        <w:t>Федерации</w:t>
      </w:r>
      <w:r w:rsidR="003971BD">
        <w:t xml:space="preserve"> "</w:t>
      </w:r>
      <w:r w:rsidR="00A77451" w:rsidRPr="003971BD">
        <w:t>О</w:t>
      </w:r>
      <w:r w:rsidR="003971BD" w:rsidRPr="003971BD">
        <w:t xml:space="preserve"> </w:t>
      </w:r>
      <w:r w:rsidR="00A77451" w:rsidRPr="003971BD">
        <w:t>крестьянском</w:t>
      </w:r>
      <w:r w:rsidR="003971BD">
        <w:t xml:space="preserve"> (</w:t>
      </w:r>
      <w:r w:rsidR="00A77451" w:rsidRPr="003971BD">
        <w:t>фермерском</w:t>
      </w:r>
      <w:r w:rsidR="003971BD" w:rsidRPr="003971BD">
        <w:t xml:space="preserve">) </w:t>
      </w:r>
      <w:r w:rsidR="00FB11FD" w:rsidRPr="003971BD">
        <w:t>хозяйстве</w:t>
      </w:r>
      <w:r w:rsidR="003971BD">
        <w:t xml:space="preserve">" </w:t>
      </w:r>
      <w:r w:rsidR="00A77451" w:rsidRPr="003971BD">
        <w:t>от</w:t>
      </w:r>
      <w:r w:rsidR="003971BD" w:rsidRPr="003971BD">
        <w:t xml:space="preserve"> </w:t>
      </w:r>
      <w:r w:rsidR="00D93D03" w:rsidRPr="003971BD">
        <w:t>1</w:t>
      </w:r>
      <w:r w:rsidR="00A77451" w:rsidRPr="003971BD">
        <w:t>1</w:t>
      </w:r>
      <w:r w:rsidR="003971BD" w:rsidRPr="003971BD">
        <w:t xml:space="preserve"> </w:t>
      </w:r>
      <w:r w:rsidR="00A77451" w:rsidRPr="003971BD">
        <w:t>ию</w:t>
      </w:r>
      <w:r w:rsidR="00D93D03" w:rsidRPr="003971BD">
        <w:t>н</w:t>
      </w:r>
      <w:r w:rsidR="00A77451" w:rsidRPr="003971BD">
        <w:t>я</w:t>
      </w:r>
      <w:r w:rsidR="003971BD" w:rsidRPr="003971BD">
        <w:t xml:space="preserve"> </w:t>
      </w:r>
      <w:r w:rsidR="00D93D03" w:rsidRPr="003971BD">
        <w:t>2003</w:t>
      </w:r>
      <w:r w:rsidR="003971BD" w:rsidRPr="003971BD">
        <w:t xml:space="preserve"> </w:t>
      </w:r>
      <w:r w:rsidR="00A77451" w:rsidRPr="003971BD">
        <w:t>г.</w:t>
      </w:r>
      <w:r w:rsidR="003971BD" w:rsidRPr="003971BD">
        <w:t xml:space="preserve"> </w:t>
      </w:r>
      <w:r w:rsidR="00A77451" w:rsidRPr="003971BD">
        <w:t>№</w:t>
      </w:r>
      <w:r w:rsidR="003971BD" w:rsidRPr="003971BD">
        <w:t xml:space="preserve"> </w:t>
      </w:r>
      <w:r w:rsidR="00D93D03" w:rsidRPr="003971BD">
        <w:t>74</w:t>
      </w:r>
      <w:r w:rsidR="00A77451" w:rsidRPr="003971BD">
        <w:t>-ФЗ</w:t>
      </w:r>
      <w:r w:rsidR="003971BD">
        <w:t xml:space="preserve"> // </w:t>
      </w:r>
      <w:r w:rsidR="00A77451" w:rsidRPr="003971BD">
        <w:t>Российская</w:t>
      </w:r>
      <w:r w:rsidR="003971BD" w:rsidRPr="003971BD">
        <w:t xml:space="preserve"> </w:t>
      </w:r>
      <w:r w:rsidR="00A77451" w:rsidRPr="003971BD">
        <w:t>газета</w:t>
      </w:r>
      <w:r w:rsidR="003971BD">
        <w:t xml:space="preserve">. - </w:t>
      </w:r>
      <w:r w:rsidR="00D93D03" w:rsidRPr="003971BD">
        <w:t>2003</w:t>
      </w:r>
      <w:r w:rsidR="003971BD">
        <w:t xml:space="preserve">. - </w:t>
      </w:r>
      <w:r w:rsidR="00D93D03" w:rsidRPr="003971BD">
        <w:t>1</w:t>
      </w:r>
      <w:r w:rsidR="00A77451" w:rsidRPr="003971BD">
        <w:t>7</w:t>
      </w:r>
      <w:r w:rsidR="003971BD" w:rsidRPr="003971BD">
        <w:t xml:space="preserve"> </w:t>
      </w:r>
      <w:r w:rsidR="00A77451" w:rsidRPr="003971BD">
        <w:t>ию</w:t>
      </w:r>
      <w:r w:rsidR="00D93D03" w:rsidRPr="003971BD">
        <w:t>н</w:t>
      </w:r>
      <w:r w:rsidR="00A77451" w:rsidRPr="003971BD">
        <w:t>я</w:t>
      </w:r>
      <w:r w:rsidR="003971BD">
        <w:t xml:space="preserve">. - </w:t>
      </w:r>
      <w:r w:rsidR="00A77451" w:rsidRPr="003971BD">
        <w:t>№</w:t>
      </w:r>
      <w:r w:rsidR="003971BD" w:rsidRPr="003971BD">
        <w:t xml:space="preserve"> </w:t>
      </w:r>
      <w:r w:rsidR="00D93D03" w:rsidRPr="003971BD">
        <w:t>115</w:t>
      </w:r>
      <w:r w:rsidR="00A77451" w:rsidRPr="003971BD">
        <w:t>.</w:t>
      </w:r>
    </w:p>
    <w:p w:rsidR="00A77451" w:rsidRPr="003971BD" w:rsidRDefault="00FF4CB5" w:rsidP="00AF2218">
      <w:pPr>
        <w:pStyle w:val="ac"/>
      </w:pPr>
      <w:r w:rsidRPr="003971BD">
        <w:t>11</w:t>
      </w:r>
      <w:r w:rsidR="00A77451" w:rsidRPr="003971BD">
        <w:t>.</w:t>
      </w:r>
      <w:r w:rsidR="003971BD" w:rsidRPr="003971BD">
        <w:t xml:space="preserve"> </w:t>
      </w:r>
      <w:r w:rsidR="00A77451" w:rsidRPr="003971BD">
        <w:t>Федераль</w:t>
      </w:r>
      <w:r w:rsidR="00FB11FD" w:rsidRPr="003971BD">
        <w:t>ный</w:t>
      </w:r>
      <w:r w:rsidR="003971BD" w:rsidRPr="003971BD">
        <w:t xml:space="preserve"> </w:t>
      </w:r>
      <w:r w:rsidR="00FB11FD" w:rsidRPr="003971BD">
        <w:t>закон</w:t>
      </w:r>
      <w:r w:rsidR="003971BD" w:rsidRPr="003971BD">
        <w:t xml:space="preserve"> </w:t>
      </w:r>
      <w:r w:rsidR="00FB11FD" w:rsidRPr="003971BD">
        <w:t>Российской</w:t>
      </w:r>
      <w:r w:rsidR="003971BD" w:rsidRPr="003971BD">
        <w:t xml:space="preserve"> </w:t>
      </w:r>
      <w:r w:rsidR="00FB11FD" w:rsidRPr="003971BD">
        <w:t>Федерации</w:t>
      </w:r>
      <w:r w:rsidR="003971BD">
        <w:t xml:space="preserve"> "</w:t>
      </w:r>
      <w:r w:rsidR="00FB11FD" w:rsidRPr="003971BD">
        <w:t>О</w:t>
      </w:r>
      <w:r w:rsidR="003971BD" w:rsidRPr="003971BD">
        <w:t xml:space="preserve"> </w:t>
      </w:r>
      <w:r w:rsidR="00FB11FD" w:rsidRPr="003971BD">
        <w:t>личном</w:t>
      </w:r>
      <w:r w:rsidR="003971BD" w:rsidRPr="003971BD">
        <w:t xml:space="preserve"> </w:t>
      </w:r>
      <w:r w:rsidR="00FB11FD" w:rsidRPr="003971BD">
        <w:t>подсобном</w:t>
      </w:r>
      <w:r w:rsidR="003971BD" w:rsidRPr="003971BD">
        <w:t xml:space="preserve"> </w:t>
      </w:r>
      <w:r w:rsidR="00FB11FD" w:rsidRPr="003971BD">
        <w:t>хозяйстве</w:t>
      </w:r>
      <w:r w:rsidR="003971BD">
        <w:t xml:space="preserve">" </w:t>
      </w:r>
      <w:r w:rsidR="00A77451" w:rsidRPr="003971BD">
        <w:t>от</w:t>
      </w:r>
      <w:r w:rsidR="003971BD" w:rsidRPr="003971BD">
        <w:t xml:space="preserve"> </w:t>
      </w:r>
      <w:r w:rsidR="00D93D03" w:rsidRPr="003971BD">
        <w:t>7</w:t>
      </w:r>
      <w:r w:rsidR="003971BD" w:rsidRPr="003971BD">
        <w:t xml:space="preserve"> </w:t>
      </w:r>
      <w:r w:rsidR="00A77451" w:rsidRPr="003971BD">
        <w:t>июля</w:t>
      </w:r>
      <w:r w:rsidR="003971BD" w:rsidRPr="003971BD">
        <w:t xml:space="preserve"> </w:t>
      </w:r>
      <w:r w:rsidR="00D93D03" w:rsidRPr="003971BD">
        <w:t>2003</w:t>
      </w:r>
      <w:r w:rsidR="003971BD" w:rsidRPr="003971BD">
        <w:t xml:space="preserve"> </w:t>
      </w:r>
      <w:r w:rsidR="00A77451" w:rsidRPr="003971BD">
        <w:t>г.</w:t>
      </w:r>
      <w:r w:rsidR="003971BD" w:rsidRPr="003971BD">
        <w:t xml:space="preserve"> </w:t>
      </w:r>
      <w:r w:rsidR="00A77451" w:rsidRPr="003971BD">
        <w:t>№</w:t>
      </w:r>
      <w:r w:rsidR="003971BD" w:rsidRPr="003971BD">
        <w:t xml:space="preserve"> </w:t>
      </w:r>
      <w:r w:rsidR="00A77451" w:rsidRPr="003971BD">
        <w:t>1</w:t>
      </w:r>
      <w:r w:rsidR="00D93D03" w:rsidRPr="003971BD">
        <w:t>12</w:t>
      </w:r>
      <w:r w:rsidR="00A77451" w:rsidRPr="003971BD">
        <w:t>-ФЗ</w:t>
      </w:r>
      <w:r w:rsidR="003971BD">
        <w:t xml:space="preserve"> // </w:t>
      </w:r>
      <w:r w:rsidR="00A77451" w:rsidRPr="003971BD">
        <w:t>Российская</w:t>
      </w:r>
      <w:r w:rsidR="003971BD" w:rsidRPr="003971BD">
        <w:t xml:space="preserve"> </w:t>
      </w:r>
      <w:r w:rsidR="00A77451" w:rsidRPr="003971BD">
        <w:t>газета</w:t>
      </w:r>
      <w:r w:rsidR="003971BD">
        <w:t xml:space="preserve">. - </w:t>
      </w:r>
      <w:r w:rsidR="00D93D03" w:rsidRPr="003971BD">
        <w:t>2003</w:t>
      </w:r>
      <w:r w:rsidR="003971BD">
        <w:t xml:space="preserve">. - </w:t>
      </w:r>
      <w:r w:rsidR="00D93D03" w:rsidRPr="003971BD">
        <w:t>10</w:t>
      </w:r>
      <w:r w:rsidR="003971BD" w:rsidRPr="003971BD">
        <w:t xml:space="preserve"> </w:t>
      </w:r>
      <w:r w:rsidR="008013ED" w:rsidRPr="003971BD">
        <w:t>июля</w:t>
      </w:r>
      <w:r w:rsidR="003971BD">
        <w:t xml:space="preserve">. - </w:t>
      </w:r>
      <w:r w:rsidR="00A77451" w:rsidRPr="003971BD">
        <w:t>№</w:t>
      </w:r>
      <w:r w:rsidR="003971BD" w:rsidRPr="003971BD">
        <w:t xml:space="preserve"> </w:t>
      </w:r>
      <w:r w:rsidR="00D93D03" w:rsidRPr="003971BD">
        <w:t>135</w:t>
      </w:r>
      <w:r w:rsidR="00A77451" w:rsidRPr="003971BD">
        <w:t>.</w:t>
      </w:r>
    </w:p>
    <w:p w:rsidR="00A77451" w:rsidRPr="003971BD" w:rsidRDefault="00A77451" w:rsidP="00AF2218">
      <w:pPr>
        <w:pStyle w:val="ac"/>
      </w:pPr>
      <w:r w:rsidRPr="003971BD">
        <w:t>1</w:t>
      </w:r>
      <w:r w:rsidR="00FF4CB5" w:rsidRPr="003971BD">
        <w:t>2</w:t>
      </w:r>
      <w:r w:rsidRPr="003971BD">
        <w:t>.</w:t>
      </w:r>
      <w:r w:rsidR="003971BD" w:rsidRPr="003971BD">
        <w:t xml:space="preserve"> </w:t>
      </w:r>
      <w:r w:rsidRPr="003971BD">
        <w:t>Федеральн</w:t>
      </w:r>
      <w:r w:rsidR="00FB11FD" w:rsidRPr="003971BD">
        <w:t>ый</w:t>
      </w:r>
      <w:r w:rsidR="003971BD" w:rsidRPr="003971BD">
        <w:t xml:space="preserve"> </w:t>
      </w:r>
      <w:r w:rsidR="00FB11FD" w:rsidRPr="003971BD">
        <w:t>закон</w:t>
      </w:r>
      <w:r w:rsidR="003971BD" w:rsidRPr="003971BD">
        <w:t xml:space="preserve"> </w:t>
      </w:r>
      <w:r w:rsidR="00FB11FD" w:rsidRPr="003971BD">
        <w:t>Российской</w:t>
      </w:r>
      <w:r w:rsidR="003971BD" w:rsidRPr="003971BD">
        <w:t xml:space="preserve"> </w:t>
      </w:r>
      <w:r w:rsidR="00FB11FD" w:rsidRPr="003971BD">
        <w:t>Федерации</w:t>
      </w:r>
      <w:r w:rsidR="003971BD">
        <w:t xml:space="preserve"> "</w:t>
      </w:r>
      <w:r w:rsidRPr="003971BD">
        <w:t>Об</w:t>
      </w:r>
      <w:r w:rsidR="003971BD" w:rsidRPr="003971BD">
        <w:t xml:space="preserve"> </w:t>
      </w:r>
      <w:r w:rsidRPr="003971BD">
        <w:t>особо</w:t>
      </w:r>
      <w:r w:rsidR="003971BD" w:rsidRPr="003971BD">
        <w:t xml:space="preserve"> </w:t>
      </w:r>
      <w:r w:rsidRPr="003971BD">
        <w:t>о</w:t>
      </w:r>
      <w:r w:rsidR="00FB11FD" w:rsidRPr="003971BD">
        <w:t>храняемых</w:t>
      </w:r>
      <w:r w:rsidR="003971BD" w:rsidRPr="003971BD">
        <w:t xml:space="preserve"> </w:t>
      </w:r>
      <w:r w:rsidR="00FB11FD" w:rsidRPr="003971BD">
        <w:t>природных</w:t>
      </w:r>
      <w:r w:rsidR="003971BD" w:rsidRPr="003971BD">
        <w:t xml:space="preserve"> </w:t>
      </w:r>
      <w:r w:rsidR="00FB11FD" w:rsidRPr="003971BD">
        <w:t>территориях</w:t>
      </w:r>
      <w:r w:rsidR="003971BD">
        <w:t xml:space="preserve">" </w:t>
      </w:r>
      <w:r w:rsidRPr="003971BD">
        <w:t>от</w:t>
      </w:r>
      <w:r w:rsidR="003971BD" w:rsidRPr="003971BD">
        <w:t xml:space="preserve"> </w:t>
      </w:r>
      <w:r w:rsidRPr="003971BD">
        <w:t>1</w:t>
      </w:r>
      <w:r w:rsidR="00FF4CB5" w:rsidRPr="003971BD">
        <w:t>4</w:t>
      </w:r>
      <w:r w:rsidR="003971BD" w:rsidRPr="003971BD">
        <w:t xml:space="preserve"> </w:t>
      </w:r>
      <w:r w:rsidR="00FF4CB5" w:rsidRPr="003971BD">
        <w:t>марта</w:t>
      </w:r>
      <w:r w:rsidR="003971BD" w:rsidRPr="003971BD">
        <w:t xml:space="preserve"> </w:t>
      </w:r>
      <w:r w:rsidRPr="003971BD">
        <w:t>199</w:t>
      </w:r>
      <w:r w:rsidR="00FF4CB5" w:rsidRPr="003971BD">
        <w:t>5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="00FF4CB5" w:rsidRPr="003971BD">
        <w:t>33</w:t>
      </w:r>
      <w:r w:rsidRPr="003971BD">
        <w:t>-ФЗ</w:t>
      </w:r>
      <w:r w:rsidR="003971BD">
        <w:t xml:space="preserve"> // </w:t>
      </w:r>
      <w:r w:rsidRPr="003971BD">
        <w:t>Российская</w:t>
      </w:r>
      <w:r w:rsidR="003971BD" w:rsidRPr="003971BD">
        <w:t xml:space="preserve"> </w:t>
      </w:r>
      <w:r w:rsidRPr="003971BD">
        <w:t>газета</w:t>
      </w:r>
      <w:r w:rsidR="003971BD">
        <w:t xml:space="preserve">. - </w:t>
      </w:r>
      <w:r w:rsidRPr="003971BD">
        <w:t>199</w:t>
      </w:r>
      <w:r w:rsidR="00FF4CB5" w:rsidRPr="003971BD">
        <w:t>5</w:t>
      </w:r>
      <w:r w:rsidR="003971BD">
        <w:t xml:space="preserve">. - </w:t>
      </w:r>
      <w:r w:rsidR="00FF4CB5" w:rsidRPr="003971BD">
        <w:t>22</w:t>
      </w:r>
      <w:r w:rsidR="003971BD" w:rsidRPr="003971BD">
        <w:t xml:space="preserve"> </w:t>
      </w:r>
      <w:r w:rsidR="00FF4CB5" w:rsidRPr="003971BD">
        <w:t>марта</w:t>
      </w:r>
      <w:r w:rsidR="003971BD">
        <w:t xml:space="preserve">. - </w:t>
      </w:r>
      <w:r w:rsidRPr="003971BD">
        <w:t>№</w:t>
      </w:r>
      <w:r w:rsidR="003971BD" w:rsidRPr="003971BD">
        <w:t xml:space="preserve"> </w:t>
      </w:r>
      <w:r w:rsidR="00FF4CB5" w:rsidRPr="003971BD">
        <w:t>57</w:t>
      </w:r>
      <w:r w:rsidRPr="003971BD">
        <w:t>.</w:t>
      </w:r>
    </w:p>
    <w:p w:rsidR="00A77451" w:rsidRPr="003971BD" w:rsidRDefault="00A77451" w:rsidP="00AF2218">
      <w:pPr>
        <w:pStyle w:val="ac"/>
      </w:pPr>
      <w:r w:rsidRPr="003971BD">
        <w:t>1</w:t>
      </w:r>
      <w:r w:rsidR="00FF4CB5" w:rsidRPr="003971BD">
        <w:t>3</w:t>
      </w:r>
      <w:r w:rsidRPr="003971BD">
        <w:t>.</w:t>
      </w:r>
      <w:r w:rsidR="003971BD" w:rsidRPr="003971BD">
        <w:t xml:space="preserve"> </w:t>
      </w:r>
      <w:r w:rsidRPr="003971BD">
        <w:t>Федераль</w:t>
      </w:r>
      <w:r w:rsidR="00FB11FD" w:rsidRPr="003971BD">
        <w:t>ный</w:t>
      </w:r>
      <w:r w:rsidR="003971BD" w:rsidRPr="003971BD">
        <w:t xml:space="preserve"> </w:t>
      </w:r>
      <w:r w:rsidR="00FB11FD" w:rsidRPr="003971BD">
        <w:t>закон</w:t>
      </w:r>
      <w:r w:rsidR="003971BD" w:rsidRPr="003971BD">
        <w:t xml:space="preserve"> </w:t>
      </w:r>
      <w:r w:rsidR="00FB11FD" w:rsidRPr="003971BD">
        <w:t>Российской</w:t>
      </w:r>
      <w:r w:rsidR="003971BD" w:rsidRPr="003971BD">
        <w:t xml:space="preserve"> </w:t>
      </w:r>
      <w:r w:rsidR="00FB11FD" w:rsidRPr="003971BD">
        <w:t>Федерации</w:t>
      </w:r>
      <w:r w:rsidR="003971BD">
        <w:t xml:space="preserve"> "</w:t>
      </w:r>
      <w:r w:rsidRPr="003971BD">
        <w:t>Об</w:t>
      </w:r>
      <w:r w:rsidR="003971BD" w:rsidRPr="003971BD">
        <w:t xml:space="preserve"> </w:t>
      </w:r>
      <w:r w:rsidRPr="003971BD">
        <w:t>о</w:t>
      </w:r>
      <w:r w:rsidR="00FF4CB5" w:rsidRPr="003971BD">
        <w:t>бщих</w:t>
      </w:r>
      <w:r w:rsidR="003971BD" w:rsidRPr="003971BD">
        <w:t xml:space="preserve"> </w:t>
      </w:r>
      <w:r w:rsidRPr="003971BD">
        <w:t>принципах</w:t>
      </w:r>
      <w:r w:rsidR="003971BD" w:rsidRPr="003971BD">
        <w:t xml:space="preserve"> </w:t>
      </w:r>
      <w:r w:rsidRPr="003971BD">
        <w:t>орга</w:t>
      </w:r>
      <w:r w:rsidR="00FB11FD" w:rsidRPr="003971BD">
        <w:t>низации</w:t>
      </w:r>
      <w:r w:rsidR="003971BD" w:rsidRPr="003971BD">
        <w:t xml:space="preserve"> </w:t>
      </w:r>
      <w:r w:rsidR="00FB11FD" w:rsidRPr="003971BD">
        <w:t>местного</w:t>
      </w:r>
      <w:r w:rsidR="003971BD" w:rsidRPr="003971BD">
        <w:t xml:space="preserve"> </w:t>
      </w:r>
      <w:r w:rsidR="00FB11FD" w:rsidRPr="003971BD">
        <w:t>самоуправления</w:t>
      </w:r>
      <w:r w:rsidR="003971BD">
        <w:t xml:space="preserve">" </w:t>
      </w:r>
      <w:r w:rsidRPr="003971BD">
        <w:t>от</w:t>
      </w:r>
      <w:r w:rsidR="003971BD" w:rsidRPr="003971BD">
        <w:t xml:space="preserve"> </w:t>
      </w:r>
      <w:r w:rsidR="00FF4CB5" w:rsidRPr="003971BD">
        <w:t>6</w:t>
      </w:r>
      <w:r w:rsidR="003971BD" w:rsidRPr="003971BD">
        <w:t xml:space="preserve"> </w:t>
      </w:r>
      <w:r w:rsidR="00FF4CB5" w:rsidRPr="003971BD">
        <w:t>октябр</w:t>
      </w:r>
      <w:r w:rsidRPr="003971BD">
        <w:t>я</w:t>
      </w:r>
      <w:r w:rsidR="003971BD" w:rsidRPr="003971BD">
        <w:t xml:space="preserve"> </w:t>
      </w:r>
      <w:r w:rsidR="00FF4CB5" w:rsidRPr="003971BD">
        <w:t>2003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Pr="003971BD">
        <w:t>1</w:t>
      </w:r>
      <w:r w:rsidR="00FF4CB5" w:rsidRPr="003971BD">
        <w:t>31</w:t>
      </w:r>
      <w:r w:rsidRPr="003971BD">
        <w:t>-ФЗ</w:t>
      </w:r>
      <w:r w:rsidR="003971BD">
        <w:t xml:space="preserve"> // </w:t>
      </w:r>
      <w:r w:rsidRPr="003971BD">
        <w:t>Российская</w:t>
      </w:r>
      <w:r w:rsidR="003971BD" w:rsidRPr="003971BD">
        <w:t xml:space="preserve"> </w:t>
      </w:r>
      <w:r w:rsidRPr="003971BD">
        <w:t>газета</w:t>
      </w:r>
      <w:r w:rsidR="003971BD">
        <w:t xml:space="preserve">. - </w:t>
      </w:r>
      <w:r w:rsidR="00FF4CB5" w:rsidRPr="003971BD">
        <w:t>2003</w:t>
      </w:r>
      <w:r w:rsidR="003971BD">
        <w:t xml:space="preserve">. - </w:t>
      </w:r>
      <w:r w:rsidR="00FF4CB5" w:rsidRPr="003971BD">
        <w:t>8</w:t>
      </w:r>
      <w:r w:rsidR="003971BD" w:rsidRPr="003971BD">
        <w:t xml:space="preserve"> </w:t>
      </w:r>
      <w:r w:rsidR="00FF4CB5" w:rsidRPr="003971BD">
        <w:t>октября</w:t>
      </w:r>
      <w:r w:rsidR="003971BD">
        <w:t xml:space="preserve">. - </w:t>
      </w:r>
      <w:r w:rsidRPr="003971BD">
        <w:t>№</w:t>
      </w:r>
      <w:r w:rsidR="003971BD" w:rsidRPr="003971BD">
        <w:t xml:space="preserve"> </w:t>
      </w:r>
      <w:r w:rsidR="00FF4CB5" w:rsidRPr="003971BD">
        <w:t>202</w:t>
      </w:r>
      <w:r w:rsidRPr="003971BD">
        <w:t>.</w:t>
      </w:r>
    </w:p>
    <w:p w:rsidR="00A77451" w:rsidRPr="003971BD" w:rsidRDefault="00A77451" w:rsidP="00AF2218">
      <w:pPr>
        <w:pStyle w:val="ac"/>
      </w:pPr>
      <w:r w:rsidRPr="003971BD">
        <w:t>1</w:t>
      </w:r>
      <w:r w:rsidR="00FF4CB5" w:rsidRPr="003971BD">
        <w:t>4</w:t>
      </w:r>
      <w:r w:rsidRPr="003971BD">
        <w:t>.</w:t>
      </w:r>
      <w:r w:rsidR="003971BD" w:rsidRPr="003971BD">
        <w:t xml:space="preserve"> </w:t>
      </w:r>
      <w:r w:rsidR="00FF0FA5" w:rsidRPr="003971BD">
        <w:t>Федераль</w:t>
      </w:r>
      <w:r w:rsidR="001B7D1A" w:rsidRPr="003971BD">
        <w:t>ный</w:t>
      </w:r>
      <w:r w:rsidR="003971BD" w:rsidRPr="003971BD">
        <w:t xml:space="preserve"> </w:t>
      </w:r>
      <w:r w:rsidR="001B7D1A" w:rsidRPr="003971BD">
        <w:t>закон</w:t>
      </w:r>
      <w:r w:rsidR="003971BD" w:rsidRPr="003971BD">
        <w:t xml:space="preserve"> </w:t>
      </w:r>
      <w:r w:rsidR="001B7D1A" w:rsidRPr="003971BD">
        <w:t>Российской</w:t>
      </w:r>
      <w:r w:rsidR="003971BD" w:rsidRPr="003971BD">
        <w:t xml:space="preserve"> </w:t>
      </w:r>
      <w:r w:rsidR="001B7D1A" w:rsidRPr="003971BD">
        <w:t>Федерации</w:t>
      </w:r>
      <w:r w:rsidR="003971BD">
        <w:t xml:space="preserve"> "</w:t>
      </w:r>
      <w:r w:rsidR="00FF0FA5" w:rsidRPr="003971BD">
        <w:t>Об</w:t>
      </w:r>
      <w:r w:rsidR="003971BD" w:rsidRPr="003971BD">
        <w:t xml:space="preserve"> </w:t>
      </w:r>
      <w:r w:rsidR="00FF0FA5" w:rsidRPr="003971BD">
        <w:t>ипотеке</w:t>
      </w:r>
      <w:r w:rsidR="003971BD">
        <w:t xml:space="preserve"> (</w:t>
      </w:r>
      <w:r w:rsidR="00FF0FA5" w:rsidRPr="003971BD">
        <w:t>залоге</w:t>
      </w:r>
      <w:r w:rsidR="003971BD" w:rsidRPr="003971BD">
        <w:t xml:space="preserve"> </w:t>
      </w:r>
      <w:r w:rsidR="00FF0FA5" w:rsidRPr="003971BD">
        <w:t>недвижимости</w:t>
      </w:r>
      <w:r w:rsidR="003971BD">
        <w:t xml:space="preserve">)" </w:t>
      </w:r>
      <w:r w:rsidR="00FF0FA5" w:rsidRPr="003971BD">
        <w:t>от</w:t>
      </w:r>
      <w:r w:rsidR="003971BD" w:rsidRPr="003971BD">
        <w:t xml:space="preserve"> </w:t>
      </w:r>
      <w:r w:rsidR="00FF4CB5" w:rsidRPr="003971BD">
        <w:t>16</w:t>
      </w:r>
      <w:r w:rsidR="003971BD" w:rsidRPr="003971BD">
        <w:t xml:space="preserve"> </w:t>
      </w:r>
      <w:r w:rsidR="00FF0FA5" w:rsidRPr="003971BD">
        <w:t>июля</w:t>
      </w:r>
      <w:r w:rsidR="003971BD" w:rsidRPr="003971BD">
        <w:t xml:space="preserve"> </w:t>
      </w:r>
      <w:r w:rsidR="00FF0FA5" w:rsidRPr="003971BD">
        <w:t>199</w:t>
      </w:r>
      <w:r w:rsidR="00FF4CB5" w:rsidRPr="003971BD">
        <w:t>8</w:t>
      </w:r>
      <w:r w:rsidR="003971BD" w:rsidRPr="003971BD">
        <w:t xml:space="preserve"> </w:t>
      </w:r>
      <w:r w:rsidR="00FF0FA5" w:rsidRPr="003971BD">
        <w:t>г.</w:t>
      </w:r>
      <w:r w:rsidR="003971BD" w:rsidRPr="003971BD">
        <w:t xml:space="preserve"> </w:t>
      </w:r>
      <w:r w:rsidR="00FF0FA5" w:rsidRPr="003971BD">
        <w:t>№</w:t>
      </w:r>
      <w:r w:rsidR="003971BD" w:rsidRPr="003971BD">
        <w:t xml:space="preserve"> </w:t>
      </w:r>
      <w:r w:rsidR="00FF0FA5" w:rsidRPr="003971BD">
        <w:t>10</w:t>
      </w:r>
      <w:r w:rsidR="00FF4CB5" w:rsidRPr="003971BD">
        <w:t>2</w:t>
      </w:r>
      <w:r w:rsidR="00FF0FA5" w:rsidRPr="003971BD">
        <w:t>-ФЗ</w:t>
      </w:r>
      <w:r w:rsidR="003971BD">
        <w:t xml:space="preserve"> // </w:t>
      </w:r>
      <w:r w:rsidR="00FF0FA5" w:rsidRPr="003971BD">
        <w:t>Российская</w:t>
      </w:r>
      <w:r w:rsidR="003971BD" w:rsidRPr="003971BD">
        <w:t xml:space="preserve"> </w:t>
      </w:r>
      <w:r w:rsidR="00FF0FA5" w:rsidRPr="003971BD">
        <w:t>газета</w:t>
      </w:r>
      <w:r w:rsidR="003971BD">
        <w:t xml:space="preserve">. - </w:t>
      </w:r>
      <w:r w:rsidR="00FF0FA5" w:rsidRPr="003971BD">
        <w:t>199</w:t>
      </w:r>
      <w:r w:rsidR="00FF4CB5" w:rsidRPr="003971BD">
        <w:t>8</w:t>
      </w:r>
      <w:r w:rsidR="003971BD">
        <w:t xml:space="preserve">. - </w:t>
      </w:r>
      <w:r w:rsidR="00FF4CB5" w:rsidRPr="003971BD">
        <w:t>22</w:t>
      </w:r>
      <w:r w:rsidR="003971BD" w:rsidRPr="003971BD">
        <w:t xml:space="preserve"> </w:t>
      </w:r>
      <w:r w:rsidR="008013ED" w:rsidRPr="003971BD">
        <w:t>июля</w:t>
      </w:r>
      <w:r w:rsidR="003971BD">
        <w:t xml:space="preserve">. - </w:t>
      </w:r>
      <w:r w:rsidR="00FF0FA5" w:rsidRPr="003971BD">
        <w:t>№</w:t>
      </w:r>
      <w:r w:rsidR="003971BD" w:rsidRPr="003971BD">
        <w:t xml:space="preserve"> </w:t>
      </w:r>
      <w:r w:rsidR="00FF4CB5" w:rsidRPr="003971BD">
        <w:t>137</w:t>
      </w:r>
      <w:r w:rsidR="00FF0FA5" w:rsidRPr="003971BD">
        <w:t>.</w:t>
      </w:r>
    </w:p>
    <w:p w:rsidR="00FF0FA5" w:rsidRPr="003971BD" w:rsidRDefault="00FF0FA5" w:rsidP="00AF2218">
      <w:pPr>
        <w:pStyle w:val="ac"/>
      </w:pPr>
      <w:r w:rsidRPr="003971BD">
        <w:t>1</w:t>
      </w:r>
      <w:r w:rsidR="00FF4CB5" w:rsidRPr="003971BD">
        <w:t>5</w:t>
      </w:r>
      <w:r w:rsidRPr="003971BD">
        <w:t>.</w:t>
      </w:r>
      <w:r w:rsidR="003971BD" w:rsidRPr="003971BD">
        <w:t xml:space="preserve"> </w:t>
      </w:r>
      <w:r w:rsidRPr="003971BD">
        <w:t>Федеральный</w:t>
      </w:r>
      <w:r w:rsidR="003971BD" w:rsidRPr="003971BD">
        <w:t xml:space="preserve"> </w:t>
      </w:r>
      <w:r w:rsidRPr="003971BD">
        <w:t>зак</w:t>
      </w:r>
      <w:r w:rsidR="001B7D1A" w:rsidRPr="003971BD">
        <w:t>он</w:t>
      </w:r>
      <w:r w:rsidR="003971BD" w:rsidRPr="003971BD">
        <w:t xml:space="preserve"> </w:t>
      </w:r>
      <w:r w:rsidR="001B7D1A" w:rsidRPr="003971BD">
        <w:t>Российской</w:t>
      </w:r>
      <w:r w:rsidR="003971BD" w:rsidRPr="003971BD">
        <w:t xml:space="preserve"> </w:t>
      </w:r>
      <w:r w:rsidR="001B7D1A" w:rsidRPr="003971BD">
        <w:t>Федерации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государственной</w:t>
      </w:r>
      <w:r w:rsidR="003971BD" w:rsidRPr="003971BD">
        <w:t xml:space="preserve"> </w:t>
      </w:r>
      <w:r w:rsidRPr="003971BD">
        <w:t>регистрации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недв</w:t>
      </w:r>
      <w:r w:rsidR="001B7D1A" w:rsidRPr="003971BD">
        <w:t>ижимое</w:t>
      </w:r>
      <w:r w:rsidR="003971BD" w:rsidRPr="003971BD">
        <w:t xml:space="preserve"> </w:t>
      </w:r>
      <w:r w:rsidR="001B7D1A" w:rsidRPr="003971BD">
        <w:t>имущество</w:t>
      </w:r>
      <w:r w:rsidR="003971BD" w:rsidRPr="003971BD">
        <w:t xml:space="preserve"> </w:t>
      </w:r>
      <w:r w:rsidR="001B7D1A" w:rsidRPr="003971BD">
        <w:t>и</w:t>
      </w:r>
      <w:r w:rsidR="003971BD" w:rsidRPr="003971BD">
        <w:t xml:space="preserve"> </w:t>
      </w:r>
      <w:r w:rsidR="001B7D1A" w:rsidRPr="003971BD">
        <w:t>сделок</w:t>
      </w:r>
      <w:r w:rsidR="003971BD" w:rsidRPr="003971BD">
        <w:t xml:space="preserve"> </w:t>
      </w:r>
      <w:r w:rsidR="001B7D1A" w:rsidRPr="003971BD">
        <w:t>с</w:t>
      </w:r>
      <w:r w:rsidR="003971BD" w:rsidRPr="003971BD">
        <w:t xml:space="preserve"> </w:t>
      </w:r>
      <w:r w:rsidR="001B7D1A" w:rsidRPr="003971BD">
        <w:t>ним</w:t>
      </w:r>
      <w:r w:rsidR="003971BD">
        <w:t xml:space="preserve">" </w:t>
      </w:r>
      <w:r w:rsidRPr="003971BD">
        <w:t>от</w:t>
      </w:r>
      <w:r w:rsidR="003971BD" w:rsidRPr="003971BD">
        <w:t xml:space="preserve"> </w:t>
      </w:r>
      <w:r w:rsidR="006B4DC2" w:rsidRPr="003971BD">
        <w:t>21</w:t>
      </w:r>
      <w:r w:rsidR="003971BD" w:rsidRPr="003971BD">
        <w:t xml:space="preserve"> </w:t>
      </w:r>
      <w:r w:rsidRPr="003971BD">
        <w:t>июля</w:t>
      </w:r>
      <w:r w:rsidR="003971BD" w:rsidRPr="003971BD">
        <w:t xml:space="preserve"> </w:t>
      </w:r>
      <w:r w:rsidRPr="003971BD">
        <w:t>199</w:t>
      </w:r>
      <w:r w:rsidR="006B4DC2" w:rsidRPr="003971BD">
        <w:t>7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Pr="003971BD">
        <w:t>1</w:t>
      </w:r>
      <w:r w:rsidR="006B4DC2" w:rsidRPr="003971BD">
        <w:t>22</w:t>
      </w:r>
      <w:r w:rsidRPr="003971BD">
        <w:t>-ФЗ</w:t>
      </w:r>
      <w:r w:rsidR="003971BD">
        <w:t xml:space="preserve"> // </w:t>
      </w:r>
      <w:r w:rsidRPr="003971BD">
        <w:t>Российская</w:t>
      </w:r>
      <w:r w:rsidR="003971BD" w:rsidRPr="003971BD">
        <w:t xml:space="preserve"> </w:t>
      </w:r>
      <w:r w:rsidRPr="003971BD">
        <w:t>газета</w:t>
      </w:r>
      <w:r w:rsidR="003971BD">
        <w:t xml:space="preserve">. - </w:t>
      </w:r>
      <w:r w:rsidRPr="003971BD">
        <w:t>199</w:t>
      </w:r>
      <w:r w:rsidR="006B4DC2" w:rsidRPr="003971BD">
        <w:t>7</w:t>
      </w:r>
      <w:r w:rsidR="003971BD">
        <w:t xml:space="preserve">. - </w:t>
      </w:r>
      <w:r w:rsidR="006B4DC2" w:rsidRPr="003971BD">
        <w:t>30</w:t>
      </w:r>
      <w:r w:rsidR="003971BD" w:rsidRPr="003971BD">
        <w:t xml:space="preserve"> </w:t>
      </w:r>
      <w:r w:rsidR="008013ED" w:rsidRPr="003971BD">
        <w:t>июля</w:t>
      </w:r>
      <w:r w:rsidR="003971BD">
        <w:t xml:space="preserve">. - </w:t>
      </w:r>
      <w:r w:rsidRPr="003971BD">
        <w:t>№</w:t>
      </w:r>
      <w:r w:rsidR="003971BD" w:rsidRPr="003971BD">
        <w:t xml:space="preserve"> </w:t>
      </w:r>
      <w:r w:rsidR="006B4DC2" w:rsidRPr="003971BD">
        <w:t>145</w:t>
      </w:r>
      <w:r w:rsidRPr="003971BD">
        <w:t>.</w:t>
      </w:r>
    </w:p>
    <w:p w:rsidR="00A64C03" w:rsidRPr="003971BD" w:rsidRDefault="00A64C03" w:rsidP="00AF2218">
      <w:pPr>
        <w:pStyle w:val="ac"/>
      </w:pPr>
      <w:r w:rsidRPr="003971BD">
        <w:t>1</w:t>
      </w:r>
      <w:r w:rsidR="00FF4CB5" w:rsidRPr="003971BD">
        <w:t>6</w:t>
      </w:r>
      <w:r w:rsidRPr="003971BD">
        <w:t>.</w:t>
      </w:r>
      <w:r w:rsidR="003971BD" w:rsidRPr="003971BD">
        <w:t xml:space="preserve"> </w:t>
      </w:r>
      <w:r w:rsidRPr="003971BD">
        <w:t>Указ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27</w:t>
      </w:r>
      <w:r w:rsidR="003971BD" w:rsidRPr="003971BD">
        <w:t xml:space="preserve"> </w:t>
      </w:r>
      <w:r w:rsidR="00A730A8" w:rsidRPr="003971BD">
        <w:t>декабря</w:t>
      </w:r>
      <w:r w:rsidR="003971BD" w:rsidRPr="003971BD">
        <w:t xml:space="preserve"> </w:t>
      </w:r>
      <w:r w:rsidRPr="003971BD">
        <w:t>1991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="00A730A8" w:rsidRPr="003971BD">
        <w:t>323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неотложных</w:t>
      </w:r>
      <w:r w:rsidR="003971BD" w:rsidRPr="003971BD">
        <w:t xml:space="preserve"> </w:t>
      </w:r>
      <w:r w:rsidRPr="003971BD">
        <w:t>мерах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осуществлению</w:t>
      </w:r>
      <w:r w:rsidR="003971BD" w:rsidRPr="003971BD">
        <w:t xml:space="preserve"> </w:t>
      </w:r>
      <w:r w:rsidRPr="003971BD">
        <w:t>земельной</w:t>
      </w:r>
      <w:r w:rsidR="003971BD" w:rsidRPr="003971BD">
        <w:t xml:space="preserve"> </w:t>
      </w:r>
      <w:r w:rsidRPr="003971BD">
        <w:t>реформы</w:t>
      </w:r>
      <w:r w:rsidR="003971BD" w:rsidRPr="003971BD">
        <w:t xml:space="preserve"> </w:t>
      </w:r>
      <w:r w:rsidR="00A730A8" w:rsidRPr="003971BD">
        <w:t>в</w:t>
      </w:r>
      <w:r w:rsidR="003971BD" w:rsidRPr="003971BD">
        <w:t xml:space="preserve"> </w:t>
      </w:r>
      <w:r w:rsidR="00A730A8" w:rsidRPr="003971BD">
        <w:t>РСФСР</w:t>
      </w:r>
      <w:r w:rsidR="003971BD">
        <w:t xml:space="preserve">" // </w:t>
      </w:r>
      <w:r w:rsidR="00A730A8" w:rsidRPr="003971BD">
        <w:t>Ведомости</w:t>
      </w:r>
      <w:r w:rsidR="003971BD" w:rsidRPr="003971BD">
        <w:t xml:space="preserve"> </w:t>
      </w:r>
      <w:r w:rsidR="00A730A8" w:rsidRPr="003971BD">
        <w:t>СНД</w:t>
      </w:r>
      <w:r w:rsidR="003971BD" w:rsidRPr="003971BD">
        <w:t xml:space="preserve"> </w:t>
      </w:r>
      <w:r w:rsidR="00A730A8" w:rsidRPr="003971BD">
        <w:t>и</w:t>
      </w:r>
      <w:r w:rsidR="003971BD" w:rsidRPr="003971BD">
        <w:t xml:space="preserve"> </w:t>
      </w:r>
      <w:r w:rsidR="00A730A8" w:rsidRPr="003971BD">
        <w:t>ВС</w:t>
      </w:r>
      <w:r w:rsidR="003971BD" w:rsidRPr="003971BD">
        <w:t xml:space="preserve"> </w:t>
      </w:r>
      <w:r w:rsidR="00A730A8" w:rsidRPr="003971BD">
        <w:t>РСФСР</w:t>
      </w:r>
      <w:r w:rsidR="003971BD">
        <w:t xml:space="preserve">. - </w:t>
      </w:r>
      <w:r w:rsidRPr="003971BD">
        <w:t>199</w:t>
      </w:r>
      <w:r w:rsidR="00A730A8" w:rsidRPr="003971BD">
        <w:t>2</w:t>
      </w:r>
      <w:r w:rsidR="003971BD">
        <w:t xml:space="preserve">. - </w:t>
      </w:r>
      <w:r w:rsidRPr="003971BD">
        <w:t>№</w:t>
      </w:r>
      <w:r w:rsidR="003971BD" w:rsidRPr="003971BD">
        <w:t xml:space="preserve"> </w:t>
      </w:r>
      <w:r w:rsidR="00A730A8" w:rsidRPr="003971BD">
        <w:t>1</w:t>
      </w:r>
      <w:r w:rsidR="003971BD">
        <w:t xml:space="preserve">. - </w:t>
      </w:r>
      <w:r w:rsidRPr="003971BD">
        <w:t>ст</w:t>
      </w:r>
      <w:r w:rsidR="003971BD">
        <w:t>.5</w:t>
      </w:r>
      <w:r w:rsidR="00A730A8" w:rsidRPr="003971BD">
        <w:t>3</w:t>
      </w:r>
      <w:r w:rsidRPr="003971BD">
        <w:t>.</w:t>
      </w:r>
    </w:p>
    <w:p w:rsidR="00A64C03" w:rsidRPr="003971BD" w:rsidRDefault="00A64C03" w:rsidP="00AF2218">
      <w:pPr>
        <w:pStyle w:val="ac"/>
      </w:pPr>
      <w:r w:rsidRPr="003971BD">
        <w:t>1</w:t>
      </w:r>
      <w:r w:rsidR="00BB6727" w:rsidRPr="003971BD">
        <w:t>7</w:t>
      </w:r>
      <w:r w:rsidRPr="003971BD">
        <w:t>.</w:t>
      </w:r>
      <w:r w:rsidR="003971BD" w:rsidRPr="003971BD">
        <w:t xml:space="preserve"> </w:t>
      </w:r>
      <w:r w:rsidRPr="003971BD">
        <w:t>Указ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27</w:t>
      </w:r>
      <w:r w:rsidR="003971BD" w:rsidRPr="003971BD">
        <w:t xml:space="preserve"> </w:t>
      </w:r>
      <w:r w:rsidR="00842EB8" w:rsidRPr="003971BD">
        <w:t>октя</w:t>
      </w:r>
      <w:r w:rsidRPr="003971BD">
        <w:t>бря</w:t>
      </w:r>
      <w:r w:rsidR="003971BD" w:rsidRPr="003971BD">
        <w:t xml:space="preserve"> </w:t>
      </w:r>
      <w:r w:rsidRPr="003971BD">
        <w:t>199</w:t>
      </w:r>
      <w:r w:rsidR="00842EB8" w:rsidRPr="003971BD">
        <w:t>3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="00A730A8" w:rsidRPr="003971BD">
        <w:t>1767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="00842EB8" w:rsidRPr="003971BD">
        <w:t>регулировании</w:t>
      </w:r>
      <w:r w:rsidR="003971BD" w:rsidRPr="003971BD">
        <w:t xml:space="preserve"> </w:t>
      </w:r>
      <w:r w:rsidR="00842EB8" w:rsidRPr="003971BD">
        <w:t>земельных</w:t>
      </w:r>
      <w:r w:rsidR="003971BD" w:rsidRPr="003971BD">
        <w:t xml:space="preserve"> </w:t>
      </w:r>
      <w:r w:rsidR="00842EB8" w:rsidRPr="003971BD">
        <w:t>отношений</w:t>
      </w:r>
      <w:r w:rsidR="003971BD" w:rsidRPr="003971BD">
        <w:t xml:space="preserve"> </w:t>
      </w:r>
      <w:r w:rsidR="00842EB8" w:rsidRPr="003971BD">
        <w:t>и</w:t>
      </w:r>
      <w:r w:rsidR="003971BD" w:rsidRPr="003971BD">
        <w:t xml:space="preserve"> </w:t>
      </w:r>
      <w:r w:rsidR="00842EB8" w:rsidRPr="003971BD">
        <w:t>развитии</w:t>
      </w:r>
      <w:r w:rsidR="003971BD" w:rsidRPr="003971BD">
        <w:t xml:space="preserve"> </w:t>
      </w:r>
      <w:r w:rsidR="00842EB8" w:rsidRPr="003971BD">
        <w:t>аграрной</w:t>
      </w:r>
      <w:r w:rsidR="003971BD" w:rsidRPr="003971BD">
        <w:t xml:space="preserve"> </w:t>
      </w:r>
      <w:r w:rsidR="00842EB8" w:rsidRPr="003971BD">
        <w:t>реформы</w:t>
      </w:r>
      <w:r w:rsidR="003971BD">
        <w:t xml:space="preserve">" // </w:t>
      </w:r>
      <w:r w:rsidRPr="003971BD">
        <w:t>Собрание</w:t>
      </w:r>
      <w:r w:rsidR="003971BD" w:rsidRPr="003971BD">
        <w:t xml:space="preserve"> </w:t>
      </w:r>
      <w:r w:rsidRPr="003971BD">
        <w:t>актов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Правительства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>
        <w:t xml:space="preserve">. - </w:t>
      </w:r>
      <w:r w:rsidRPr="003971BD">
        <w:t>1993</w:t>
      </w:r>
      <w:r w:rsidR="003971BD">
        <w:t xml:space="preserve">. - </w:t>
      </w:r>
      <w:r w:rsidRPr="003971BD">
        <w:t>№</w:t>
      </w:r>
      <w:r w:rsidR="003971BD" w:rsidRPr="003971BD">
        <w:t xml:space="preserve"> </w:t>
      </w:r>
      <w:r w:rsidR="00A730A8" w:rsidRPr="003971BD">
        <w:t>44</w:t>
      </w:r>
      <w:r w:rsidR="003971BD">
        <w:t xml:space="preserve">. - </w:t>
      </w:r>
      <w:r w:rsidRPr="003971BD">
        <w:t>ст</w:t>
      </w:r>
      <w:r w:rsidR="003971BD">
        <w:t>.4</w:t>
      </w:r>
      <w:r w:rsidR="00A730A8" w:rsidRPr="003971BD">
        <w:t>191</w:t>
      </w:r>
      <w:r w:rsidRPr="003971BD">
        <w:t>.</w:t>
      </w:r>
    </w:p>
    <w:p w:rsidR="00A64C03" w:rsidRPr="003971BD" w:rsidRDefault="00842EB8" w:rsidP="00AF2218">
      <w:pPr>
        <w:pStyle w:val="ac"/>
      </w:pPr>
      <w:r w:rsidRPr="003971BD">
        <w:t>1</w:t>
      </w:r>
      <w:r w:rsidR="00BB6727" w:rsidRPr="003971BD">
        <w:t>8</w:t>
      </w:r>
      <w:r w:rsidRPr="003971BD">
        <w:t>.</w:t>
      </w:r>
      <w:r w:rsidR="003971BD" w:rsidRPr="003971BD">
        <w:t xml:space="preserve"> </w:t>
      </w:r>
      <w:r w:rsidRPr="003971BD">
        <w:t>Указ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="00A730A8" w:rsidRPr="003971BD">
        <w:t>24</w:t>
      </w:r>
      <w:r w:rsidR="003971BD" w:rsidRPr="003971BD">
        <w:t xml:space="preserve"> </w:t>
      </w:r>
      <w:r w:rsidRPr="003971BD">
        <w:t>декабря</w:t>
      </w:r>
      <w:r w:rsidR="003971BD" w:rsidRPr="003971BD">
        <w:t xml:space="preserve"> </w:t>
      </w:r>
      <w:r w:rsidRPr="003971BD">
        <w:t>19</w:t>
      </w:r>
      <w:r w:rsidR="00A730A8" w:rsidRPr="003971BD">
        <w:t>93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="00A730A8" w:rsidRPr="003971BD">
        <w:t>2287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приведении</w:t>
      </w:r>
      <w:r w:rsidR="003971BD" w:rsidRPr="003971BD">
        <w:t xml:space="preserve"> </w:t>
      </w:r>
      <w:r w:rsidRPr="003971BD">
        <w:t>законодательства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соответствие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Конституцией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</w:t>
      </w:r>
      <w:r w:rsidR="001B7D1A" w:rsidRPr="003971BD">
        <w:t>ции</w:t>
      </w:r>
      <w:r w:rsidR="003971BD">
        <w:t xml:space="preserve">" // </w:t>
      </w:r>
      <w:r w:rsidRPr="003971BD">
        <w:t>Собрание</w:t>
      </w:r>
      <w:r w:rsidR="003971BD" w:rsidRPr="003971BD">
        <w:t xml:space="preserve"> </w:t>
      </w:r>
      <w:r w:rsidRPr="003971BD">
        <w:t>актов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Правительства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>
        <w:t xml:space="preserve">. - </w:t>
      </w:r>
      <w:r w:rsidRPr="003971BD">
        <w:t>1993</w:t>
      </w:r>
      <w:r w:rsidR="003971BD">
        <w:t xml:space="preserve">. - </w:t>
      </w:r>
      <w:r w:rsidRPr="003971BD">
        <w:t>№</w:t>
      </w:r>
      <w:r w:rsidR="003971BD" w:rsidRPr="003971BD">
        <w:t xml:space="preserve"> </w:t>
      </w:r>
      <w:r w:rsidR="00A730A8" w:rsidRPr="003971BD">
        <w:t>52</w:t>
      </w:r>
      <w:r w:rsidR="003971BD">
        <w:t xml:space="preserve">. - </w:t>
      </w:r>
      <w:r w:rsidRPr="003971BD">
        <w:t>ст</w:t>
      </w:r>
      <w:r w:rsidR="003971BD">
        <w:t>.5</w:t>
      </w:r>
      <w:r w:rsidR="00A730A8" w:rsidRPr="003971BD">
        <w:t>085</w:t>
      </w:r>
      <w:r w:rsidRPr="003971BD">
        <w:t>.</w:t>
      </w:r>
    </w:p>
    <w:p w:rsidR="00A64C03" w:rsidRPr="003971BD" w:rsidRDefault="00842EB8" w:rsidP="00AF2218">
      <w:pPr>
        <w:pStyle w:val="ac"/>
      </w:pPr>
      <w:r w:rsidRPr="003971BD">
        <w:t>1</w:t>
      </w:r>
      <w:r w:rsidR="00BB6727" w:rsidRPr="003971BD">
        <w:t>9</w:t>
      </w:r>
      <w:r w:rsidRPr="003971BD">
        <w:t>.</w:t>
      </w:r>
      <w:r w:rsidR="003971BD" w:rsidRPr="003971BD">
        <w:t xml:space="preserve"> </w:t>
      </w:r>
      <w:r w:rsidRPr="003971BD">
        <w:t>Указ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7</w:t>
      </w:r>
      <w:r w:rsidR="003971BD" w:rsidRPr="003971BD">
        <w:t xml:space="preserve"> </w:t>
      </w:r>
      <w:r w:rsidR="00A730A8" w:rsidRPr="003971BD">
        <w:t>марта</w:t>
      </w:r>
      <w:r w:rsidR="003971BD" w:rsidRPr="003971BD">
        <w:t xml:space="preserve"> </w:t>
      </w:r>
      <w:r w:rsidRPr="003971BD">
        <w:t>199</w:t>
      </w:r>
      <w:r w:rsidR="00A730A8" w:rsidRPr="003971BD">
        <w:t>6</w:t>
      </w:r>
      <w:r w:rsidR="003971BD" w:rsidRPr="003971BD">
        <w:t xml:space="preserve"> </w:t>
      </w:r>
      <w:r w:rsidRPr="003971BD">
        <w:t>г.</w:t>
      </w:r>
      <w:r w:rsidR="003971BD" w:rsidRPr="003971BD">
        <w:t xml:space="preserve"> </w:t>
      </w:r>
      <w:r w:rsidRPr="003971BD">
        <w:t>№</w:t>
      </w:r>
      <w:r w:rsidR="003971BD" w:rsidRPr="003971BD">
        <w:t xml:space="preserve"> </w:t>
      </w:r>
      <w:r w:rsidR="00A730A8" w:rsidRPr="003971BD">
        <w:t>337</w:t>
      </w:r>
      <w:r w:rsidR="003971BD">
        <w:t xml:space="preserve"> "</w:t>
      </w:r>
      <w:r w:rsidRPr="003971BD">
        <w:t>О</w:t>
      </w:r>
      <w:r w:rsidR="003971BD" w:rsidRPr="003971BD">
        <w:t xml:space="preserve"> </w:t>
      </w:r>
      <w:r w:rsidRPr="003971BD">
        <w:t>реализации</w:t>
      </w:r>
      <w:r w:rsidR="003971BD" w:rsidRPr="003971BD">
        <w:t xml:space="preserve"> </w:t>
      </w:r>
      <w:r w:rsidRPr="003971BD">
        <w:t>консти</w:t>
      </w:r>
      <w:r w:rsidR="00C55BCC" w:rsidRPr="003971BD">
        <w:t>туционных</w:t>
      </w:r>
      <w:r w:rsidR="003971BD" w:rsidRPr="003971BD">
        <w:t xml:space="preserve"> </w:t>
      </w:r>
      <w:r w:rsidR="00C55BCC" w:rsidRPr="003971BD">
        <w:t>прав</w:t>
      </w:r>
      <w:r w:rsidR="003971BD" w:rsidRPr="003971BD">
        <w:t xml:space="preserve"> </w:t>
      </w:r>
      <w:r w:rsidR="00C55BCC" w:rsidRPr="003971BD">
        <w:t>граждан</w:t>
      </w:r>
      <w:r w:rsidR="003971BD" w:rsidRPr="003971BD">
        <w:t xml:space="preserve"> </w:t>
      </w:r>
      <w:r w:rsidR="00C55BCC" w:rsidRPr="003971BD">
        <w:t>на</w:t>
      </w:r>
      <w:r w:rsidR="003971BD" w:rsidRPr="003971BD">
        <w:t xml:space="preserve"> </w:t>
      </w:r>
      <w:r w:rsidR="00C55BCC" w:rsidRPr="003971BD">
        <w:t>землю</w:t>
      </w:r>
      <w:r w:rsidR="003971BD">
        <w:t xml:space="preserve">" // </w:t>
      </w:r>
      <w:r w:rsidRPr="003971BD">
        <w:t>Собрание</w:t>
      </w:r>
      <w:r w:rsidR="003971BD" w:rsidRPr="003971BD">
        <w:t xml:space="preserve"> </w:t>
      </w:r>
      <w:r w:rsidRPr="003971BD">
        <w:t>актов</w:t>
      </w:r>
      <w:r w:rsidR="003971BD" w:rsidRPr="003971BD">
        <w:t xml:space="preserve"> </w:t>
      </w:r>
      <w:r w:rsidRPr="003971BD">
        <w:t>Президента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Правительства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>
        <w:t xml:space="preserve">. - </w:t>
      </w:r>
      <w:r w:rsidRPr="003971BD">
        <w:t>199</w:t>
      </w:r>
      <w:r w:rsidR="00A730A8" w:rsidRPr="003971BD">
        <w:t>6</w:t>
      </w:r>
      <w:r w:rsidR="003971BD">
        <w:t xml:space="preserve">. - </w:t>
      </w:r>
      <w:r w:rsidRPr="003971BD">
        <w:t>№</w:t>
      </w:r>
      <w:r w:rsidR="003971BD" w:rsidRPr="003971BD">
        <w:t xml:space="preserve"> </w:t>
      </w:r>
      <w:r w:rsidR="00A730A8" w:rsidRPr="003971BD">
        <w:t>11</w:t>
      </w:r>
      <w:r w:rsidR="003971BD">
        <w:t xml:space="preserve">. - </w:t>
      </w:r>
      <w:r w:rsidRPr="003971BD">
        <w:t>ст</w:t>
      </w:r>
      <w:r w:rsidR="003971BD">
        <w:t>.1</w:t>
      </w:r>
      <w:r w:rsidR="00A730A8" w:rsidRPr="003971BD">
        <w:t>026</w:t>
      </w:r>
      <w:r w:rsidRPr="003971BD">
        <w:t>.</w:t>
      </w:r>
    </w:p>
    <w:p w:rsidR="00A22C35" w:rsidRPr="003971BD" w:rsidRDefault="00BB6727" w:rsidP="00AF2218">
      <w:pPr>
        <w:pStyle w:val="ac"/>
      </w:pPr>
      <w:r w:rsidRPr="003971BD">
        <w:t>20</w:t>
      </w:r>
      <w:r w:rsidR="00A22C35" w:rsidRPr="003971BD">
        <w:t>.</w:t>
      </w:r>
      <w:r w:rsidR="003971BD" w:rsidRPr="003971BD">
        <w:t xml:space="preserve"> </w:t>
      </w:r>
      <w:r w:rsidR="00A22C35" w:rsidRPr="003971BD">
        <w:t>Постановление</w:t>
      </w:r>
      <w:r w:rsidR="003971BD" w:rsidRPr="003971BD">
        <w:t xml:space="preserve"> </w:t>
      </w:r>
      <w:r w:rsidR="00A22C35" w:rsidRPr="003971BD">
        <w:t>Правительства</w:t>
      </w:r>
      <w:r w:rsidR="003971BD" w:rsidRPr="003971BD">
        <w:t xml:space="preserve"> </w:t>
      </w:r>
      <w:r w:rsidR="00A22C35" w:rsidRPr="003971BD">
        <w:t>Российской</w:t>
      </w:r>
      <w:r w:rsidR="003971BD" w:rsidRPr="003971BD">
        <w:t xml:space="preserve"> </w:t>
      </w:r>
      <w:r w:rsidR="00A22C35" w:rsidRPr="003971BD">
        <w:t>Федерации</w:t>
      </w:r>
      <w:r w:rsidR="003971BD" w:rsidRPr="003971BD">
        <w:t xml:space="preserve"> </w:t>
      </w:r>
      <w:r w:rsidR="008A60BF" w:rsidRPr="003971BD">
        <w:t>от</w:t>
      </w:r>
      <w:r w:rsidR="003971BD" w:rsidRPr="003971BD">
        <w:t xml:space="preserve"> </w:t>
      </w:r>
      <w:r w:rsidR="008A60BF" w:rsidRPr="003971BD">
        <w:t>29</w:t>
      </w:r>
      <w:r w:rsidR="003971BD" w:rsidRPr="003971BD">
        <w:t xml:space="preserve"> </w:t>
      </w:r>
      <w:r w:rsidR="008A60BF" w:rsidRPr="003971BD">
        <w:t>апреля</w:t>
      </w:r>
      <w:r w:rsidR="003971BD" w:rsidRPr="003971BD">
        <w:t xml:space="preserve"> </w:t>
      </w:r>
      <w:r w:rsidR="008A60BF" w:rsidRPr="003971BD">
        <w:t>2002</w:t>
      </w:r>
      <w:r w:rsidR="003971BD" w:rsidRPr="003971BD">
        <w:t xml:space="preserve"> </w:t>
      </w:r>
      <w:r w:rsidR="008A60BF" w:rsidRPr="003971BD">
        <w:t>г.</w:t>
      </w:r>
      <w:r w:rsidR="003971BD" w:rsidRPr="003971BD">
        <w:t xml:space="preserve"> </w:t>
      </w:r>
      <w:r w:rsidR="009B2208" w:rsidRPr="003971BD">
        <w:t>№</w:t>
      </w:r>
      <w:r w:rsidR="003971BD" w:rsidRPr="003971BD">
        <w:t xml:space="preserve"> </w:t>
      </w:r>
      <w:r w:rsidR="009B2208" w:rsidRPr="003971BD">
        <w:t>278</w:t>
      </w:r>
      <w:r w:rsidR="003971BD">
        <w:t xml:space="preserve"> "</w:t>
      </w:r>
      <w:r w:rsidR="008A60BF" w:rsidRPr="003971BD">
        <w:t>О</w:t>
      </w:r>
      <w:r w:rsidR="003971BD" w:rsidRPr="003971BD">
        <w:t xml:space="preserve"> </w:t>
      </w:r>
      <w:r w:rsidR="008A60BF" w:rsidRPr="003971BD">
        <w:t>размере,</w:t>
      </w:r>
      <w:r w:rsidR="003971BD" w:rsidRPr="003971BD">
        <w:t xml:space="preserve"> </w:t>
      </w:r>
      <w:r w:rsidR="008A60BF" w:rsidRPr="003971BD">
        <w:t>порядке</w:t>
      </w:r>
      <w:r w:rsidR="003971BD" w:rsidRPr="003971BD">
        <w:t xml:space="preserve"> </w:t>
      </w:r>
      <w:r w:rsidR="008A60BF" w:rsidRPr="003971BD">
        <w:t>взимания</w:t>
      </w:r>
      <w:r w:rsidR="003971BD" w:rsidRPr="003971BD">
        <w:t xml:space="preserve"> </w:t>
      </w:r>
      <w:r w:rsidR="008A60BF" w:rsidRPr="003971BD">
        <w:t>и</w:t>
      </w:r>
      <w:r w:rsidR="003971BD" w:rsidRPr="003971BD">
        <w:t xml:space="preserve"> </w:t>
      </w:r>
      <w:r w:rsidR="008A60BF" w:rsidRPr="003971BD">
        <w:t>учета</w:t>
      </w:r>
      <w:r w:rsidR="003971BD" w:rsidRPr="003971BD">
        <w:t xml:space="preserve"> </w:t>
      </w:r>
      <w:r w:rsidR="008A60BF" w:rsidRPr="003971BD">
        <w:t>платы</w:t>
      </w:r>
      <w:r w:rsidR="003971BD" w:rsidRPr="003971BD">
        <w:t xml:space="preserve"> </w:t>
      </w:r>
      <w:r w:rsidR="008A60BF" w:rsidRPr="003971BD">
        <w:t>за</w:t>
      </w:r>
      <w:r w:rsidR="003971BD" w:rsidRPr="003971BD">
        <w:t xml:space="preserve"> </w:t>
      </w:r>
      <w:r w:rsidR="008A60BF" w:rsidRPr="003971BD">
        <w:t>перевод</w:t>
      </w:r>
      <w:r w:rsidR="003971BD" w:rsidRPr="003971BD">
        <w:t xml:space="preserve"> </w:t>
      </w:r>
      <w:r w:rsidR="008A60BF" w:rsidRPr="003971BD">
        <w:t>лесных</w:t>
      </w:r>
      <w:r w:rsidR="003971BD" w:rsidRPr="003971BD">
        <w:t xml:space="preserve"> </w:t>
      </w:r>
      <w:r w:rsidR="008A60BF" w:rsidRPr="003971BD">
        <w:t>земель</w:t>
      </w:r>
      <w:r w:rsidR="003971BD" w:rsidRPr="003971BD">
        <w:t xml:space="preserve"> </w:t>
      </w:r>
      <w:r w:rsidR="008A60BF" w:rsidRPr="003971BD">
        <w:t>в</w:t>
      </w:r>
      <w:r w:rsidR="003971BD" w:rsidRPr="003971BD">
        <w:t xml:space="preserve"> </w:t>
      </w:r>
      <w:r w:rsidR="008A60BF" w:rsidRPr="003971BD">
        <w:t>нелесные</w:t>
      </w:r>
      <w:r w:rsidR="003971BD" w:rsidRPr="003971BD">
        <w:t xml:space="preserve"> </w:t>
      </w:r>
      <w:r w:rsidR="008A60BF" w:rsidRPr="003971BD">
        <w:t>и</w:t>
      </w:r>
      <w:r w:rsidR="003971BD" w:rsidRPr="003971BD">
        <w:t xml:space="preserve"> </w:t>
      </w:r>
      <w:r w:rsidR="008A60BF" w:rsidRPr="003971BD">
        <w:t>за</w:t>
      </w:r>
      <w:r w:rsidR="003971BD" w:rsidRPr="003971BD">
        <w:t xml:space="preserve"> </w:t>
      </w:r>
      <w:r w:rsidR="008A60BF" w:rsidRPr="003971BD">
        <w:t>изъятие</w:t>
      </w:r>
      <w:r w:rsidR="003971BD" w:rsidRPr="003971BD">
        <w:t xml:space="preserve"> </w:t>
      </w:r>
      <w:r w:rsidR="008A60BF" w:rsidRPr="003971BD">
        <w:t>земель</w:t>
      </w:r>
      <w:r w:rsidR="003971BD" w:rsidRPr="003971BD">
        <w:t xml:space="preserve"> </w:t>
      </w:r>
      <w:r w:rsidR="008A60BF" w:rsidRPr="003971BD">
        <w:t>лесного</w:t>
      </w:r>
      <w:r w:rsidR="003971BD" w:rsidRPr="003971BD">
        <w:t xml:space="preserve"> </w:t>
      </w:r>
      <w:r w:rsidR="008A60BF" w:rsidRPr="003971BD">
        <w:t>фонда</w:t>
      </w:r>
      <w:r w:rsidR="003971BD">
        <w:t xml:space="preserve">" // </w:t>
      </w:r>
      <w:r w:rsidR="00390861" w:rsidRPr="003971BD">
        <w:t>Собрание</w:t>
      </w:r>
      <w:r w:rsidR="003971BD" w:rsidRPr="003971BD">
        <w:t xml:space="preserve"> </w:t>
      </w:r>
      <w:r w:rsidR="00390861" w:rsidRPr="003971BD">
        <w:t>законодательства</w:t>
      </w:r>
      <w:r w:rsidR="003971BD" w:rsidRPr="003971BD">
        <w:t xml:space="preserve"> </w:t>
      </w:r>
      <w:r w:rsidR="00390861" w:rsidRPr="003971BD">
        <w:t>Российской</w:t>
      </w:r>
      <w:r w:rsidR="003971BD" w:rsidRPr="003971BD">
        <w:t xml:space="preserve"> </w:t>
      </w:r>
      <w:r w:rsidR="00390861" w:rsidRPr="003971BD">
        <w:t>Федерации</w:t>
      </w:r>
      <w:r w:rsidR="003971BD">
        <w:t xml:space="preserve">. - </w:t>
      </w:r>
      <w:r w:rsidR="00390861" w:rsidRPr="003971BD">
        <w:t>2002</w:t>
      </w:r>
      <w:r w:rsidR="003971BD">
        <w:t xml:space="preserve">. - </w:t>
      </w:r>
      <w:r w:rsidR="00390861" w:rsidRPr="003971BD">
        <w:t>№</w:t>
      </w:r>
      <w:r w:rsidR="003971BD" w:rsidRPr="003971BD">
        <w:t xml:space="preserve"> </w:t>
      </w:r>
      <w:r w:rsidR="00390861" w:rsidRPr="003971BD">
        <w:t>18</w:t>
      </w:r>
      <w:r w:rsidR="003971BD">
        <w:t xml:space="preserve">. - </w:t>
      </w:r>
      <w:r w:rsidR="00390861" w:rsidRPr="003971BD">
        <w:t>ст</w:t>
      </w:r>
      <w:r w:rsidR="003971BD">
        <w:t>.1</w:t>
      </w:r>
      <w:r w:rsidR="00390861" w:rsidRPr="003971BD">
        <w:t>765.</w:t>
      </w:r>
    </w:p>
    <w:p w:rsidR="009926E0" w:rsidRPr="003971BD" w:rsidRDefault="00BB6727" w:rsidP="00AF2218">
      <w:pPr>
        <w:pStyle w:val="ac"/>
      </w:pPr>
      <w:r w:rsidRPr="003971BD">
        <w:t>21</w:t>
      </w:r>
      <w:r w:rsidR="00FF0FA5" w:rsidRPr="003971BD">
        <w:t>.</w:t>
      </w:r>
      <w:r w:rsidR="003971BD" w:rsidRPr="003971BD">
        <w:t xml:space="preserve"> </w:t>
      </w:r>
      <w:r w:rsidR="00FF0FA5" w:rsidRPr="003971BD">
        <w:t>Закон</w:t>
      </w:r>
      <w:r w:rsidR="003971BD" w:rsidRPr="003971BD">
        <w:t xml:space="preserve"> </w:t>
      </w:r>
      <w:r w:rsidR="00B91242" w:rsidRPr="003971BD">
        <w:t>Новосибирской</w:t>
      </w:r>
      <w:r w:rsidR="003971BD" w:rsidRPr="003971BD">
        <w:t xml:space="preserve"> </w:t>
      </w:r>
      <w:r w:rsidR="00B91242" w:rsidRPr="003971BD">
        <w:t>области</w:t>
      </w:r>
      <w:r w:rsidR="003971BD">
        <w:t xml:space="preserve"> "</w:t>
      </w:r>
      <w:r w:rsidR="00FF0FA5" w:rsidRPr="003971BD">
        <w:t>Об</w:t>
      </w:r>
      <w:r w:rsidR="003971BD" w:rsidRPr="003971BD">
        <w:t xml:space="preserve"> </w:t>
      </w:r>
      <w:r w:rsidR="00FF0FA5" w:rsidRPr="003971BD">
        <w:t>использовании</w:t>
      </w:r>
      <w:r w:rsidR="003971BD" w:rsidRPr="003971BD">
        <w:t xml:space="preserve"> </w:t>
      </w:r>
      <w:r w:rsidR="00FF0FA5" w:rsidRPr="003971BD">
        <w:t>земель</w:t>
      </w:r>
      <w:r w:rsidR="003971BD" w:rsidRPr="003971BD">
        <w:t xml:space="preserve"> </w:t>
      </w:r>
      <w:r w:rsidR="00FF0FA5" w:rsidRPr="003971BD">
        <w:t>на</w:t>
      </w:r>
      <w:r w:rsidR="003971BD" w:rsidRPr="003971BD">
        <w:t xml:space="preserve"> </w:t>
      </w:r>
      <w:r w:rsidR="00FF0FA5" w:rsidRPr="003971BD">
        <w:t>территории</w:t>
      </w:r>
      <w:r w:rsidR="003971BD" w:rsidRPr="003971BD">
        <w:t xml:space="preserve"> </w:t>
      </w:r>
      <w:r w:rsidR="00FF0FA5" w:rsidRPr="003971BD">
        <w:t>Н</w:t>
      </w:r>
      <w:r w:rsidR="00B91242" w:rsidRPr="003971BD">
        <w:t>овосибирской</w:t>
      </w:r>
      <w:r w:rsidR="003971BD" w:rsidRPr="003971BD">
        <w:t xml:space="preserve"> </w:t>
      </w:r>
      <w:r w:rsidR="00B91242" w:rsidRPr="003971BD">
        <w:t>области</w:t>
      </w:r>
      <w:r w:rsidR="003971BD">
        <w:t xml:space="preserve">" </w:t>
      </w:r>
      <w:r w:rsidR="00B91242" w:rsidRPr="003971BD">
        <w:t>от</w:t>
      </w:r>
      <w:r w:rsidR="003971BD" w:rsidRPr="003971BD">
        <w:t xml:space="preserve"> </w:t>
      </w:r>
      <w:r w:rsidR="009D1E74" w:rsidRPr="003971BD">
        <w:t>14.0</w:t>
      </w:r>
      <w:r w:rsidR="003971BD">
        <w:t>4.20</w:t>
      </w:r>
      <w:r w:rsidR="009D1E74" w:rsidRPr="003971BD">
        <w:t>03</w:t>
      </w:r>
      <w:r w:rsidR="003971BD" w:rsidRPr="003971BD">
        <w:t xml:space="preserve"> </w:t>
      </w:r>
      <w:r w:rsidR="009D1E74" w:rsidRPr="003971BD">
        <w:t>г.</w:t>
      </w:r>
      <w:r w:rsidR="003971BD" w:rsidRPr="003971BD">
        <w:t xml:space="preserve"> </w:t>
      </w:r>
      <w:r w:rsidR="009D1E74" w:rsidRPr="003971BD">
        <w:t>№</w:t>
      </w:r>
      <w:r w:rsidR="003971BD" w:rsidRPr="003971BD">
        <w:t xml:space="preserve"> </w:t>
      </w:r>
      <w:r w:rsidR="009D1E74" w:rsidRPr="003971BD">
        <w:t>108-ОЗ</w:t>
      </w:r>
      <w:r w:rsidR="003971BD">
        <w:t xml:space="preserve"> // </w:t>
      </w:r>
      <w:r w:rsidR="009926E0" w:rsidRPr="003971BD">
        <w:t>Сборник</w:t>
      </w:r>
      <w:r w:rsidR="003971BD" w:rsidRPr="003971BD">
        <w:t xml:space="preserve"> </w:t>
      </w:r>
      <w:r w:rsidR="009926E0" w:rsidRPr="003971BD">
        <w:t>нормативных</w:t>
      </w:r>
      <w:r w:rsidR="003971BD" w:rsidRPr="003971BD">
        <w:t xml:space="preserve"> </w:t>
      </w:r>
      <w:r w:rsidR="009926E0" w:rsidRPr="003971BD">
        <w:t>правовых</w:t>
      </w:r>
      <w:r w:rsidR="003971BD" w:rsidRPr="003971BD">
        <w:t xml:space="preserve"> </w:t>
      </w:r>
      <w:r w:rsidR="009926E0" w:rsidRPr="003971BD">
        <w:t>актов</w:t>
      </w:r>
      <w:r w:rsidR="003971BD" w:rsidRPr="003971BD">
        <w:t xml:space="preserve"> </w:t>
      </w:r>
      <w:r w:rsidR="009926E0" w:rsidRPr="003971BD">
        <w:t>Новосибирск</w:t>
      </w:r>
      <w:r w:rsidR="00A108F3" w:rsidRPr="003971BD">
        <w:t>ого</w:t>
      </w:r>
      <w:r w:rsidR="003971BD" w:rsidRPr="003971BD">
        <w:t xml:space="preserve"> </w:t>
      </w:r>
      <w:r w:rsidR="00A108F3" w:rsidRPr="003971BD">
        <w:t>о</w:t>
      </w:r>
      <w:r w:rsidR="00B1357F" w:rsidRPr="003971BD">
        <w:t>бластного</w:t>
      </w:r>
      <w:r w:rsidR="003971BD" w:rsidRPr="003971BD">
        <w:t xml:space="preserve"> </w:t>
      </w:r>
      <w:r w:rsidR="00B1357F" w:rsidRPr="003971BD">
        <w:t>Совета</w:t>
      </w:r>
      <w:r w:rsidR="003971BD" w:rsidRPr="003971BD">
        <w:t xml:space="preserve"> </w:t>
      </w:r>
      <w:r w:rsidR="00B1357F" w:rsidRPr="003971BD">
        <w:t>депутатов</w:t>
      </w:r>
      <w:r w:rsidR="003971BD">
        <w:t xml:space="preserve">. - </w:t>
      </w:r>
      <w:r w:rsidR="00433DBB" w:rsidRPr="003971BD">
        <w:t>2003</w:t>
      </w:r>
      <w:r w:rsidR="003971BD">
        <w:t xml:space="preserve">. - </w:t>
      </w:r>
      <w:r w:rsidR="009926E0" w:rsidRPr="003971BD">
        <w:t>N</w:t>
      </w:r>
      <w:r w:rsidR="003971BD" w:rsidRPr="003971BD">
        <w:t xml:space="preserve"> </w:t>
      </w:r>
      <w:r w:rsidR="009926E0" w:rsidRPr="003971BD">
        <w:t>3</w:t>
      </w:r>
      <w:r w:rsidR="003971BD">
        <w:t xml:space="preserve"> (</w:t>
      </w:r>
      <w:r w:rsidR="009926E0" w:rsidRPr="003971BD">
        <w:t>8</w:t>
      </w:r>
      <w:r w:rsidR="003971BD" w:rsidRPr="003971BD">
        <w:t>).</w:t>
      </w:r>
    </w:p>
    <w:p w:rsidR="003971BD" w:rsidRPr="003971BD" w:rsidRDefault="00BB6727" w:rsidP="00AF2218">
      <w:pPr>
        <w:pStyle w:val="ac"/>
      </w:pPr>
      <w:r w:rsidRPr="003971BD">
        <w:t>22</w:t>
      </w:r>
      <w:r w:rsidR="00FF0FA5" w:rsidRPr="003971BD">
        <w:t>.</w:t>
      </w:r>
      <w:r w:rsidR="003971BD" w:rsidRPr="003971BD">
        <w:t xml:space="preserve"> </w:t>
      </w:r>
      <w:r w:rsidR="00FF0FA5" w:rsidRPr="003971BD">
        <w:t>Закон</w:t>
      </w:r>
      <w:r w:rsidR="003971BD" w:rsidRPr="003971BD">
        <w:t xml:space="preserve"> </w:t>
      </w:r>
      <w:r w:rsidR="00FF0FA5" w:rsidRPr="003971BD">
        <w:t>Н</w:t>
      </w:r>
      <w:r w:rsidR="00B91242" w:rsidRPr="003971BD">
        <w:t>овосибирской</w:t>
      </w:r>
      <w:r w:rsidR="003971BD" w:rsidRPr="003971BD">
        <w:t xml:space="preserve"> </w:t>
      </w:r>
      <w:r w:rsidR="00B91242" w:rsidRPr="003971BD">
        <w:t>области</w:t>
      </w:r>
      <w:r w:rsidR="003971BD">
        <w:t xml:space="preserve"> "</w:t>
      </w:r>
      <w:r w:rsidR="00FF0FA5" w:rsidRPr="003971BD">
        <w:t>Об</w:t>
      </w:r>
      <w:r w:rsidR="003971BD" w:rsidRPr="003971BD">
        <w:t xml:space="preserve"> </w:t>
      </w:r>
      <w:r w:rsidR="00FF0FA5" w:rsidRPr="003971BD">
        <w:t>обороте</w:t>
      </w:r>
      <w:r w:rsidR="003971BD" w:rsidRPr="003971BD">
        <w:t xml:space="preserve"> </w:t>
      </w:r>
      <w:r w:rsidR="00FF0FA5" w:rsidRPr="003971BD">
        <w:t>земель</w:t>
      </w:r>
      <w:r w:rsidR="003971BD" w:rsidRPr="003971BD">
        <w:t xml:space="preserve"> </w:t>
      </w:r>
      <w:r w:rsidR="00FF0FA5" w:rsidRPr="003971BD">
        <w:t>сельскохозяйственного</w:t>
      </w:r>
      <w:r w:rsidR="003971BD" w:rsidRPr="003971BD">
        <w:t xml:space="preserve"> </w:t>
      </w:r>
      <w:r w:rsidR="00FF0FA5" w:rsidRPr="003971BD">
        <w:t>назначения</w:t>
      </w:r>
      <w:r w:rsidR="003971BD" w:rsidRPr="003971BD">
        <w:t xml:space="preserve"> </w:t>
      </w:r>
      <w:r w:rsidR="00FF0FA5" w:rsidRPr="003971BD">
        <w:t>на</w:t>
      </w:r>
      <w:r w:rsidR="003971BD" w:rsidRPr="003971BD">
        <w:t xml:space="preserve"> </w:t>
      </w:r>
      <w:r w:rsidR="00FF0FA5" w:rsidRPr="003971BD">
        <w:t>территории</w:t>
      </w:r>
      <w:r w:rsidR="003971BD" w:rsidRPr="003971BD">
        <w:t xml:space="preserve"> </w:t>
      </w:r>
      <w:r w:rsidR="00FF0FA5" w:rsidRPr="003971BD">
        <w:t>Н</w:t>
      </w:r>
      <w:r w:rsidR="00B91242" w:rsidRPr="003971BD">
        <w:t>овосибирской</w:t>
      </w:r>
      <w:r w:rsidR="003971BD" w:rsidRPr="003971BD">
        <w:t xml:space="preserve"> </w:t>
      </w:r>
      <w:r w:rsidR="00B91242" w:rsidRPr="003971BD">
        <w:t>области</w:t>
      </w:r>
      <w:r w:rsidR="003971BD">
        <w:t xml:space="preserve">" </w:t>
      </w:r>
      <w:r w:rsidR="00B91242" w:rsidRPr="003971BD">
        <w:t>от</w:t>
      </w:r>
      <w:r w:rsidR="003971BD" w:rsidRPr="003971BD">
        <w:t xml:space="preserve"> </w:t>
      </w:r>
      <w:r w:rsidR="00A108F3" w:rsidRPr="003971BD">
        <w:t>30.1</w:t>
      </w:r>
      <w:r w:rsidR="003971BD">
        <w:t>2.20</w:t>
      </w:r>
      <w:r w:rsidR="00A108F3" w:rsidRPr="003971BD">
        <w:t>03</w:t>
      </w:r>
      <w:r w:rsidR="003971BD" w:rsidRPr="003971BD">
        <w:t xml:space="preserve"> </w:t>
      </w:r>
      <w:r w:rsidR="00A108F3" w:rsidRPr="003971BD">
        <w:t>г.</w:t>
      </w:r>
      <w:r w:rsidR="003971BD" w:rsidRPr="003971BD">
        <w:t xml:space="preserve"> </w:t>
      </w:r>
      <w:r w:rsidR="00A108F3" w:rsidRPr="003971BD">
        <w:t>№</w:t>
      </w:r>
      <w:r w:rsidR="003971BD" w:rsidRPr="003971BD">
        <w:t xml:space="preserve"> </w:t>
      </w:r>
      <w:r w:rsidR="00A108F3" w:rsidRPr="003971BD">
        <w:t>162-ОЗ</w:t>
      </w:r>
      <w:r w:rsidR="003971BD">
        <w:t xml:space="preserve"> // </w:t>
      </w:r>
      <w:r w:rsidR="00A108F3" w:rsidRPr="003971BD">
        <w:t>Сборник</w:t>
      </w:r>
      <w:r w:rsidR="003971BD" w:rsidRPr="003971BD">
        <w:t xml:space="preserve"> </w:t>
      </w:r>
      <w:r w:rsidR="00A108F3" w:rsidRPr="003971BD">
        <w:t>нормативных</w:t>
      </w:r>
      <w:r w:rsidR="003971BD" w:rsidRPr="003971BD">
        <w:t xml:space="preserve"> </w:t>
      </w:r>
      <w:r w:rsidR="00A108F3" w:rsidRPr="003971BD">
        <w:t>правовых</w:t>
      </w:r>
      <w:r w:rsidR="003971BD" w:rsidRPr="003971BD">
        <w:t xml:space="preserve"> </w:t>
      </w:r>
      <w:r w:rsidR="00A108F3" w:rsidRPr="003971BD">
        <w:t>актов</w:t>
      </w:r>
      <w:r w:rsidR="003971BD" w:rsidRPr="003971BD">
        <w:t xml:space="preserve"> </w:t>
      </w:r>
      <w:r w:rsidR="00A108F3" w:rsidRPr="003971BD">
        <w:t>Новосибирско</w:t>
      </w:r>
      <w:r w:rsidR="00B1357F" w:rsidRPr="003971BD">
        <w:t>го</w:t>
      </w:r>
      <w:r w:rsidR="003971BD" w:rsidRPr="003971BD">
        <w:t xml:space="preserve"> </w:t>
      </w:r>
      <w:r w:rsidR="00B1357F" w:rsidRPr="003971BD">
        <w:t>областного</w:t>
      </w:r>
      <w:r w:rsidR="003971BD" w:rsidRPr="003971BD">
        <w:t xml:space="preserve"> </w:t>
      </w:r>
      <w:r w:rsidR="00B1357F" w:rsidRPr="003971BD">
        <w:t>Совета</w:t>
      </w:r>
      <w:r w:rsidR="003971BD" w:rsidRPr="003971BD">
        <w:t xml:space="preserve"> </w:t>
      </w:r>
      <w:r w:rsidR="00B1357F" w:rsidRPr="003971BD">
        <w:t>депутатов</w:t>
      </w:r>
      <w:r w:rsidR="003971BD">
        <w:t xml:space="preserve">. - </w:t>
      </w:r>
      <w:r w:rsidR="0075721D" w:rsidRPr="003971BD">
        <w:t>2004</w:t>
      </w:r>
      <w:r w:rsidR="003971BD">
        <w:t xml:space="preserve">. - </w:t>
      </w:r>
      <w:r w:rsidR="00A108F3" w:rsidRPr="003971BD">
        <w:t>N</w:t>
      </w:r>
      <w:r w:rsidR="003971BD" w:rsidRPr="003971BD">
        <w:t xml:space="preserve"> </w:t>
      </w:r>
      <w:r w:rsidR="00A108F3" w:rsidRPr="003971BD">
        <w:t>2</w:t>
      </w:r>
      <w:r w:rsidR="003971BD">
        <w:t xml:space="preserve"> (</w:t>
      </w:r>
      <w:r w:rsidR="00A108F3" w:rsidRPr="003971BD">
        <w:t>13</w:t>
      </w:r>
      <w:r w:rsidR="003971BD" w:rsidRPr="003971BD">
        <w:t>).</w:t>
      </w:r>
    </w:p>
    <w:p w:rsidR="003971BD" w:rsidRPr="003971BD" w:rsidRDefault="00B96520" w:rsidP="00AF2218">
      <w:pPr>
        <w:pStyle w:val="a"/>
        <w:numPr>
          <w:ilvl w:val="0"/>
          <w:numId w:val="0"/>
        </w:numPr>
      </w:pPr>
      <w:bookmarkStart w:id="20" w:name="BM_3_1_4"/>
      <w:bookmarkStart w:id="21" w:name="BM_3_1_rez"/>
      <w:bookmarkEnd w:id="20"/>
      <w:bookmarkEnd w:id="21"/>
      <w:r w:rsidRPr="003971BD">
        <w:t>Учебная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научная</w:t>
      </w:r>
      <w:r w:rsidR="003971BD" w:rsidRPr="003971BD">
        <w:t xml:space="preserve"> </w:t>
      </w:r>
      <w:r w:rsidRPr="003971BD">
        <w:t>литература</w:t>
      </w:r>
      <w:r w:rsidR="00AF2218">
        <w:t>:</w:t>
      </w:r>
    </w:p>
    <w:p w:rsidR="002E019D" w:rsidRPr="003971BD" w:rsidRDefault="002E019D" w:rsidP="00AF2218">
      <w:pPr>
        <w:pStyle w:val="a"/>
      </w:pPr>
      <w:r w:rsidRPr="003971BD">
        <w:t>Андреев</w:t>
      </w:r>
      <w:r w:rsidR="003971BD" w:rsidRPr="003971BD">
        <w:t xml:space="preserve"> </w:t>
      </w:r>
      <w:r w:rsidRPr="003971BD">
        <w:t>Ю</w:t>
      </w:r>
      <w:r w:rsidR="003971BD">
        <w:t xml:space="preserve">.Н., </w:t>
      </w:r>
      <w:r w:rsidRPr="003971BD">
        <w:t>Князев</w:t>
      </w:r>
      <w:r w:rsidR="003971BD" w:rsidRPr="003971BD">
        <w:t xml:space="preserve"> </w:t>
      </w:r>
      <w:r w:rsidRPr="003971BD">
        <w:t>Б</w:t>
      </w:r>
      <w:r w:rsidR="003971BD">
        <w:t xml:space="preserve">.Е. </w:t>
      </w:r>
      <w:r w:rsidRPr="003971BD">
        <w:t>Защита</w:t>
      </w:r>
      <w:r w:rsidR="003971BD" w:rsidRPr="003971BD">
        <w:t xml:space="preserve"> </w:t>
      </w:r>
      <w:r w:rsidRPr="003971BD">
        <w:t>прав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граждан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выделе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местности</w:t>
      </w:r>
      <w:r w:rsidR="003971BD" w:rsidRPr="003971BD">
        <w:t xml:space="preserve"> </w:t>
      </w:r>
      <w:r w:rsidRPr="003971BD">
        <w:t>земельног</w:t>
      </w:r>
      <w:r w:rsidR="00EF4402" w:rsidRPr="003971BD">
        <w:t>о</w:t>
      </w:r>
      <w:r w:rsidR="003971BD" w:rsidRPr="003971BD">
        <w:t xml:space="preserve"> </w:t>
      </w:r>
      <w:r w:rsidR="00EF4402" w:rsidRPr="003971BD">
        <w:t>участка</w:t>
      </w:r>
      <w:r w:rsidR="003971BD" w:rsidRPr="003971BD">
        <w:t xml:space="preserve"> </w:t>
      </w:r>
      <w:r w:rsidR="00EF4402" w:rsidRPr="003971BD">
        <w:t>в</w:t>
      </w:r>
      <w:r w:rsidR="003971BD" w:rsidRPr="003971BD">
        <w:t xml:space="preserve"> </w:t>
      </w:r>
      <w:r w:rsidR="00EF4402" w:rsidRPr="003971BD">
        <w:t>счет</w:t>
      </w:r>
      <w:r w:rsidR="003971BD" w:rsidRPr="003971BD">
        <w:t xml:space="preserve"> </w:t>
      </w:r>
      <w:r w:rsidR="00EF4402" w:rsidRPr="003971BD">
        <w:t>земельной</w:t>
      </w:r>
      <w:r w:rsidR="003971BD" w:rsidRPr="003971BD">
        <w:t xml:space="preserve"> </w:t>
      </w:r>
      <w:r w:rsidR="00EF4402" w:rsidRPr="003971BD">
        <w:t>доли</w:t>
      </w:r>
      <w:r w:rsidR="003971BD">
        <w:t xml:space="preserve"> // </w:t>
      </w:r>
      <w:r w:rsidRPr="003971BD">
        <w:t>Землеустройство,</w:t>
      </w:r>
      <w:r w:rsidR="003971BD" w:rsidRPr="003971BD">
        <w:t xml:space="preserve"> </w:t>
      </w:r>
      <w:r w:rsidRPr="003971BD">
        <w:t>кадастр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мониторинг</w:t>
      </w:r>
      <w:r w:rsidR="003971BD" w:rsidRPr="003971BD">
        <w:t xml:space="preserve"> </w:t>
      </w:r>
      <w:r w:rsidRPr="003971BD">
        <w:t>земель</w:t>
      </w:r>
      <w:r w:rsidR="003971BD">
        <w:t xml:space="preserve">. - </w:t>
      </w:r>
      <w:r w:rsidRPr="003971BD">
        <w:t>2008</w:t>
      </w:r>
      <w:r w:rsidR="003971BD">
        <w:t xml:space="preserve">. - </w:t>
      </w:r>
      <w:r w:rsidR="001E7287" w:rsidRPr="003971BD">
        <w:t>№</w:t>
      </w:r>
      <w:r w:rsidR="003971BD" w:rsidRPr="003971BD">
        <w:t xml:space="preserve"> </w:t>
      </w:r>
      <w:r w:rsidR="00433BCE" w:rsidRPr="003971BD">
        <w:t>2</w:t>
      </w:r>
      <w:r w:rsidR="003971BD">
        <w:t xml:space="preserve">. - </w:t>
      </w:r>
      <w:r w:rsidR="001E7287" w:rsidRPr="003971BD">
        <w:t>С</w:t>
      </w:r>
      <w:r w:rsidR="003971BD">
        <w:t>.5</w:t>
      </w:r>
      <w:r w:rsidR="00433BCE" w:rsidRPr="003971BD">
        <w:t>2</w:t>
      </w:r>
      <w:r w:rsidR="003971BD" w:rsidRPr="003971BD">
        <w:t xml:space="preserve"> - </w:t>
      </w:r>
      <w:r w:rsidR="00433BCE" w:rsidRPr="003971BD">
        <w:t>57</w:t>
      </w:r>
      <w:r w:rsidRPr="003971BD">
        <w:t>.</w:t>
      </w:r>
    </w:p>
    <w:p w:rsidR="00BB6727" w:rsidRPr="003971BD" w:rsidRDefault="00BB6727" w:rsidP="00AF2218">
      <w:pPr>
        <w:pStyle w:val="a"/>
      </w:pPr>
      <w:r w:rsidRPr="003971BD">
        <w:t>Боголюбов</w:t>
      </w:r>
      <w:r w:rsidR="003971BD" w:rsidRPr="003971BD">
        <w:t xml:space="preserve"> </w:t>
      </w:r>
      <w:r w:rsidRPr="003971BD">
        <w:t>С.А.</w:t>
      </w:r>
      <w:r w:rsidR="003971BD" w:rsidRPr="003971BD">
        <w:t xml:space="preserve"> </w:t>
      </w:r>
      <w:r w:rsidRPr="003971BD">
        <w:t>Земельное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: </w:t>
      </w:r>
      <w:r w:rsidRPr="003971BD">
        <w:t>учебник</w:t>
      </w:r>
      <w:r w:rsidR="003971BD">
        <w:t xml:space="preserve">. - </w:t>
      </w:r>
      <w:r w:rsidRPr="003971BD">
        <w:t>М.</w:t>
      </w:r>
      <w:r w:rsidR="003971BD" w:rsidRPr="003971BD">
        <w:t xml:space="preserve">: </w:t>
      </w:r>
      <w:r w:rsidRPr="003971BD">
        <w:t>Юрайт-Издат,</w:t>
      </w:r>
      <w:r w:rsidR="003971BD" w:rsidRPr="003971BD">
        <w:t xml:space="preserve"> </w:t>
      </w:r>
      <w:r w:rsidRPr="003971BD">
        <w:t>2009</w:t>
      </w:r>
      <w:r w:rsidR="003971BD">
        <w:t xml:space="preserve">. - </w:t>
      </w:r>
      <w:r w:rsidRPr="003971BD">
        <w:t>402</w:t>
      </w:r>
      <w:r w:rsidR="003971BD" w:rsidRPr="003971BD">
        <w:t xml:space="preserve"> </w:t>
      </w:r>
      <w:r w:rsidRPr="003971BD">
        <w:t>с.</w:t>
      </w:r>
    </w:p>
    <w:p w:rsidR="002E332F" w:rsidRPr="003971BD" w:rsidRDefault="002E332F" w:rsidP="00AF2218">
      <w:pPr>
        <w:pStyle w:val="a"/>
      </w:pPr>
      <w:r w:rsidRPr="003971BD">
        <w:t>Боголюбов</w:t>
      </w:r>
      <w:r w:rsidR="003971BD" w:rsidRPr="003971BD">
        <w:t xml:space="preserve"> </w:t>
      </w:r>
      <w:r w:rsidRPr="003971BD">
        <w:t>С.А.</w:t>
      </w:r>
      <w:r w:rsidR="003971BD" w:rsidRPr="003971BD">
        <w:t xml:space="preserve"> </w:t>
      </w:r>
      <w:r w:rsidRPr="003971BD">
        <w:t>Комментарий</w:t>
      </w:r>
      <w:r w:rsidR="003971BD" w:rsidRPr="003971BD">
        <w:t xml:space="preserve"> </w:t>
      </w:r>
      <w:r w:rsidRPr="003971BD">
        <w:t>к</w:t>
      </w:r>
      <w:r w:rsidR="003971BD" w:rsidRPr="003971BD">
        <w:t xml:space="preserve"> </w:t>
      </w:r>
      <w:r w:rsidRPr="003971BD">
        <w:t>Земельному</w:t>
      </w:r>
      <w:r w:rsidR="003971BD" w:rsidRPr="003971BD">
        <w:t xml:space="preserve"> </w:t>
      </w:r>
      <w:r w:rsidRPr="003971BD">
        <w:t>кодексу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/</w:t>
      </w:r>
      <w:r w:rsidR="003971BD" w:rsidRPr="003971BD">
        <w:t xml:space="preserve"> </w:t>
      </w:r>
      <w:r w:rsidRPr="003971BD">
        <w:t>С.А.</w:t>
      </w:r>
      <w:r w:rsidR="003971BD" w:rsidRPr="003971BD">
        <w:t xml:space="preserve"> </w:t>
      </w:r>
      <w:r w:rsidRPr="003971BD">
        <w:t>Боголюбов</w:t>
      </w:r>
      <w:r w:rsidR="003C0B6F" w:rsidRPr="003971BD">
        <w:t>,</w:t>
      </w:r>
      <w:r w:rsidR="003971BD" w:rsidRPr="003971BD">
        <w:t xml:space="preserve"> </w:t>
      </w:r>
      <w:r w:rsidR="003C0B6F" w:rsidRPr="003971BD">
        <w:t>Е.А.</w:t>
      </w:r>
      <w:r w:rsidR="003971BD" w:rsidRPr="003971BD">
        <w:t xml:space="preserve"> </w:t>
      </w:r>
      <w:r w:rsidR="003C0B6F" w:rsidRPr="003971BD">
        <w:t>Галиновская,</w:t>
      </w:r>
      <w:r w:rsidR="003971BD" w:rsidRPr="003971BD">
        <w:t xml:space="preserve"> </w:t>
      </w:r>
      <w:r w:rsidR="003C0B6F" w:rsidRPr="003971BD">
        <w:t>Ю</w:t>
      </w:r>
      <w:r w:rsidR="003971BD">
        <w:t xml:space="preserve">.Г. </w:t>
      </w:r>
      <w:r w:rsidR="003C0B6F" w:rsidRPr="003971BD">
        <w:t>Жариков</w:t>
      </w:r>
      <w:r w:rsidR="003971BD">
        <w:t xml:space="preserve">. - </w:t>
      </w:r>
      <w:r w:rsidR="003C0B6F" w:rsidRPr="003971BD">
        <w:t>М.</w:t>
      </w:r>
      <w:r w:rsidR="003971BD" w:rsidRPr="003971BD">
        <w:t xml:space="preserve">: </w:t>
      </w:r>
      <w:r w:rsidR="003C0B6F" w:rsidRPr="003971BD">
        <w:t>ТК</w:t>
      </w:r>
      <w:r w:rsidR="003971BD" w:rsidRPr="003971BD">
        <w:t xml:space="preserve"> </w:t>
      </w:r>
      <w:r w:rsidR="003C0B6F" w:rsidRPr="003971BD">
        <w:t>Вел</w:t>
      </w:r>
      <w:r w:rsidR="004A6E41" w:rsidRPr="003971BD">
        <w:t>би,</w:t>
      </w:r>
      <w:r w:rsidR="003971BD" w:rsidRPr="003971BD">
        <w:t xml:space="preserve"> </w:t>
      </w:r>
      <w:r w:rsidR="004A6E41" w:rsidRPr="003971BD">
        <w:t>Изд-во</w:t>
      </w:r>
      <w:r w:rsidR="003971BD">
        <w:t xml:space="preserve"> "</w:t>
      </w:r>
      <w:r w:rsidR="004A6E41" w:rsidRPr="003971BD">
        <w:t>Проспект</w:t>
      </w:r>
      <w:r w:rsidR="003971BD">
        <w:t>"</w:t>
      </w:r>
      <w:r w:rsidR="004A6E41" w:rsidRPr="003971BD">
        <w:t>,</w:t>
      </w:r>
      <w:r w:rsidR="003971BD" w:rsidRPr="003971BD">
        <w:t xml:space="preserve"> </w:t>
      </w:r>
      <w:r w:rsidR="004A6E41" w:rsidRPr="003971BD">
        <w:t>2003</w:t>
      </w:r>
      <w:r w:rsidR="003971BD">
        <w:t xml:space="preserve">. - </w:t>
      </w:r>
      <w:r w:rsidR="003C0B6F" w:rsidRPr="003971BD">
        <w:t>488</w:t>
      </w:r>
      <w:r w:rsidR="003971BD" w:rsidRPr="003971BD">
        <w:t xml:space="preserve"> </w:t>
      </w:r>
      <w:r w:rsidR="003C0B6F" w:rsidRPr="003971BD">
        <w:t>с.</w:t>
      </w:r>
    </w:p>
    <w:p w:rsidR="002E019D" w:rsidRPr="003971BD" w:rsidRDefault="002E019D" w:rsidP="00AF2218">
      <w:pPr>
        <w:pStyle w:val="a"/>
      </w:pPr>
      <w:r w:rsidRPr="003971BD">
        <w:t>Варламов</w:t>
      </w:r>
      <w:r w:rsidR="003971BD" w:rsidRPr="003971BD">
        <w:t xml:space="preserve"> </w:t>
      </w:r>
      <w:r w:rsidRPr="003971BD">
        <w:t>А.А.,</w:t>
      </w:r>
      <w:r w:rsidR="003971BD" w:rsidRPr="003971BD">
        <w:t xml:space="preserve"> </w:t>
      </w:r>
      <w:r w:rsidRPr="003971BD">
        <w:t>Лойко</w:t>
      </w:r>
      <w:r w:rsidR="003971BD" w:rsidRPr="003971BD">
        <w:t xml:space="preserve"> </w:t>
      </w:r>
      <w:r w:rsidRPr="003971BD">
        <w:t>П.Ф.</w:t>
      </w:r>
      <w:r w:rsidR="003971BD" w:rsidRPr="003971BD">
        <w:t xml:space="preserve"> </w:t>
      </w:r>
      <w:r w:rsidRPr="003971BD">
        <w:t>Проблемы</w:t>
      </w:r>
      <w:r w:rsidR="003971BD" w:rsidRPr="003971BD">
        <w:t xml:space="preserve"> </w:t>
      </w:r>
      <w:r w:rsidRPr="003971BD">
        <w:t>управления</w:t>
      </w:r>
      <w:r w:rsidR="003971BD" w:rsidRPr="003971BD">
        <w:t xml:space="preserve"> </w:t>
      </w:r>
      <w:r w:rsidRPr="003971BD">
        <w:t>земельными</w:t>
      </w:r>
      <w:r w:rsidR="003971BD" w:rsidRPr="003971BD">
        <w:t xml:space="preserve"> </w:t>
      </w:r>
      <w:r w:rsidR="00652343" w:rsidRPr="003971BD">
        <w:t>ресурсами</w:t>
      </w:r>
      <w:r w:rsidR="003971BD" w:rsidRPr="003971BD">
        <w:t xml:space="preserve"> </w:t>
      </w:r>
      <w:r w:rsidR="00652343" w:rsidRPr="003971BD">
        <w:t>Российской</w:t>
      </w:r>
      <w:r w:rsidR="003971BD" w:rsidRPr="003971BD">
        <w:t xml:space="preserve"> </w:t>
      </w:r>
      <w:r w:rsidR="00652343" w:rsidRPr="003971BD">
        <w:t>Федерации</w:t>
      </w:r>
      <w:r w:rsidR="003971BD">
        <w:t xml:space="preserve"> // </w:t>
      </w:r>
      <w:r w:rsidRPr="003971BD">
        <w:t>Землеустройст</w:t>
      </w:r>
      <w:r w:rsidR="00062D9D" w:rsidRPr="003971BD">
        <w:t>во</w:t>
      </w:r>
      <w:r w:rsidR="00EF4402" w:rsidRPr="003971BD">
        <w:t>,</w:t>
      </w:r>
      <w:r w:rsidR="003971BD" w:rsidRPr="003971BD">
        <w:t xml:space="preserve"> </w:t>
      </w:r>
      <w:r w:rsidR="00EF4402" w:rsidRPr="003971BD">
        <w:t>кадастр</w:t>
      </w:r>
      <w:r w:rsidR="003971BD" w:rsidRPr="003971BD">
        <w:t xml:space="preserve"> </w:t>
      </w:r>
      <w:r w:rsidR="00EF4402" w:rsidRPr="003971BD">
        <w:t>и</w:t>
      </w:r>
      <w:r w:rsidR="003971BD" w:rsidRPr="003971BD">
        <w:t xml:space="preserve"> </w:t>
      </w:r>
      <w:r w:rsidR="00EF4402" w:rsidRPr="003971BD">
        <w:t>мониторинг</w:t>
      </w:r>
      <w:r w:rsidR="003971BD" w:rsidRPr="003971BD">
        <w:t xml:space="preserve"> </w:t>
      </w:r>
      <w:r w:rsidR="00EF4402" w:rsidRPr="003971BD">
        <w:t>земель</w:t>
      </w:r>
      <w:r w:rsidR="003971BD" w:rsidRPr="003971BD">
        <w:t xml:space="preserve"> - </w:t>
      </w:r>
      <w:r w:rsidR="00062D9D" w:rsidRPr="003971BD">
        <w:t>2005</w:t>
      </w:r>
      <w:r w:rsidR="003971BD">
        <w:t xml:space="preserve">. - </w:t>
      </w:r>
      <w:r w:rsidR="007F2108" w:rsidRPr="003971BD">
        <w:t>№</w:t>
      </w:r>
      <w:r w:rsidR="003971BD" w:rsidRPr="003971BD">
        <w:t xml:space="preserve"> </w:t>
      </w:r>
      <w:r w:rsidR="00433BCE" w:rsidRPr="003971BD">
        <w:t>9</w:t>
      </w:r>
      <w:r w:rsidR="003971BD">
        <w:t xml:space="preserve">. - </w:t>
      </w:r>
      <w:r w:rsidR="007F2108" w:rsidRPr="003971BD">
        <w:t>С</w:t>
      </w:r>
      <w:r w:rsidR="003971BD">
        <w:t>.4</w:t>
      </w:r>
      <w:r w:rsidR="003971BD" w:rsidRPr="003971BD">
        <w:t xml:space="preserve"> - </w:t>
      </w:r>
      <w:r w:rsidR="00433BCE" w:rsidRPr="003971BD">
        <w:t>7</w:t>
      </w:r>
      <w:r w:rsidRPr="003971BD">
        <w:t>.</w:t>
      </w:r>
    </w:p>
    <w:p w:rsidR="002E019D" w:rsidRPr="003971BD" w:rsidRDefault="002E019D" w:rsidP="00AF2218">
      <w:pPr>
        <w:pStyle w:val="a"/>
      </w:pPr>
      <w:r w:rsidRPr="003971BD">
        <w:t>Волков</w:t>
      </w:r>
      <w:r w:rsidR="003971BD" w:rsidRPr="003971BD">
        <w:t xml:space="preserve"> </w:t>
      </w:r>
      <w:r w:rsidRPr="003971BD">
        <w:t>С</w:t>
      </w:r>
      <w:r w:rsidR="003971BD">
        <w:t xml:space="preserve">.Н. </w:t>
      </w:r>
      <w:r w:rsidRPr="003971BD">
        <w:t>Земельные</w:t>
      </w:r>
      <w:r w:rsidR="003971BD" w:rsidRPr="003971BD">
        <w:t xml:space="preserve"> </w:t>
      </w:r>
      <w:r w:rsidRPr="003971BD">
        <w:t>отношения</w:t>
      </w:r>
      <w:r w:rsidR="003971BD" w:rsidRPr="003971BD">
        <w:t xml:space="preserve"> </w:t>
      </w:r>
      <w:r w:rsidRPr="003971BD">
        <w:t>как</w:t>
      </w:r>
      <w:r w:rsidR="003971BD" w:rsidRPr="003971BD">
        <w:t xml:space="preserve"> </w:t>
      </w:r>
      <w:r w:rsidRPr="003971BD">
        <w:t>базовый</w:t>
      </w:r>
      <w:r w:rsidR="003971BD" w:rsidRPr="003971BD">
        <w:t xml:space="preserve"> </w:t>
      </w:r>
      <w:r w:rsidRPr="003971BD">
        <w:t>фактор</w:t>
      </w:r>
      <w:r w:rsidR="003971BD" w:rsidRPr="003971BD">
        <w:t xml:space="preserve"> </w:t>
      </w:r>
      <w:r w:rsidRPr="003971BD">
        <w:t>устойчивого</w:t>
      </w:r>
      <w:r w:rsidR="003971BD" w:rsidRPr="003971BD">
        <w:t xml:space="preserve"> </w:t>
      </w:r>
      <w:r w:rsidRPr="003971BD">
        <w:t>развития</w:t>
      </w:r>
      <w:r w:rsidR="003971BD" w:rsidRPr="003971BD">
        <w:t xml:space="preserve"> </w:t>
      </w:r>
      <w:r w:rsidRPr="003971BD">
        <w:t>сельского</w:t>
      </w:r>
      <w:r w:rsidR="003971BD" w:rsidRPr="003971BD">
        <w:t xml:space="preserve"> </w:t>
      </w:r>
      <w:r w:rsidRPr="003971BD">
        <w:t>хозяйства</w:t>
      </w:r>
      <w:r w:rsidR="003971BD">
        <w:t xml:space="preserve"> // </w:t>
      </w:r>
      <w:r w:rsidRPr="003971BD">
        <w:t>Землеустройст</w:t>
      </w:r>
      <w:r w:rsidR="00062D9D" w:rsidRPr="003971BD">
        <w:t>во,</w:t>
      </w:r>
      <w:r w:rsidR="003971BD" w:rsidRPr="003971BD">
        <w:t xml:space="preserve"> </w:t>
      </w:r>
      <w:r w:rsidR="00062D9D" w:rsidRPr="003971BD">
        <w:t>кадастр</w:t>
      </w:r>
      <w:r w:rsidR="003971BD" w:rsidRPr="003971BD">
        <w:t xml:space="preserve"> </w:t>
      </w:r>
      <w:r w:rsidR="00062D9D" w:rsidRPr="003971BD">
        <w:t>и</w:t>
      </w:r>
      <w:r w:rsidR="003971BD" w:rsidRPr="003971BD">
        <w:t xml:space="preserve"> </w:t>
      </w:r>
      <w:r w:rsidR="00062D9D" w:rsidRPr="003971BD">
        <w:t>мониторинг</w:t>
      </w:r>
      <w:r w:rsidR="003971BD" w:rsidRPr="003971BD">
        <w:t xml:space="preserve"> </w:t>
      </w:r>
      <w:r w:rsidR="00062D9D" w:rsidRPr="003971BD">
        <w:t>земель</w:t>
      </w:r>
      <w:r w:rsidR="003971BD">
        <w:t xml:space="preserve">. - </w:t>
      </w:r>
      <w:r w:rsidR="00062D9D" w:rsidRPr="003971BD">
        <w:t>2007</w:t>
      </w:r>
      <w:r w:rsidR="003971BD">
        <w:t xml:space="preserve">. - </w:t>
      </w:r>
      <w:r w:rsidR="007F2108" w:rsidRPr="003971BD">
        <w:t>№</w:t>
      </w:r>
      <w:r w:rsidR="003971BD" w:rsidRPr="003971BD">
        <w:t xml:space="preserve"> </w:t>
      </w:r>
      <w:r w:rsidR="00447E93" w:rsidRPr="003971BD">
        <w:t>5</w:t>
      </w:r>
      <w:r w:rsidR="003971BD">
        <w:t xml:space="preserve">. - </w:t>
      </w:r>
      <w:r w:rsidR="007F2108" w:rsidRPr="003971BD">
        <w:t>С</w:t>
      </w:r>
      <w:r w:rsidR="003971BD">
        <w:t>.3</w:t>
      </w:r>
      <w:r w:rsidR="003971BD" w:rsidRPr="003971BD">
        <w:t xml:space="preserve"> - </w:t>
      </w:r>
      <w:r w:rsidR="00433BCE" w:rsidRPr="003971BD">
        <w:t>9</w:t>
      </w:r>
      <w:r w:rsidRPr="003971BD">
        <w:t>.</w:t>
      </w:r>
    </w:p>
    <w:p w:rsidR="002E019D" w:rsidRPr="003971BD" w:rsidRDefault="004B1F49" w:rsidP="00AF2218">
      <w:pPr>
        <w:pStyle w:val="a"/>
      </w:pPr>
      <w:r w:rsidRPr="003971BD">
        <w:t>Волков</w:t>
      </w:r>
      <w:r w:rsidR="003971BD" w:rsidRPr="003971BD">
        <w:t xml:space="preserve"> </w:t>
      </w:r>
      <w:r w:rsidR="008C0D9D" w:rsidRPr="003971BD">
        <w:t>С</w:t>
      </w:r>
      <w:r w:rsidR="003971BD">
        <w:t xml:space="preserve">.Н. </w:t>
      </w:r>
      <w:r w:rsidR="002E019D" w:rsidRPr="003971BD">
        <w:t>О</w:t>
      </w:r>
      <w:r w:rsidR="003971BD" w:rsidRPr="003971BD">
        <w:t xml:space="preserve"> </w:t>
      </w:r>
      <w:r w:rsidR="002E019D" w:rsidRPr="003971BD">
        <w:t>состоянии</w:t>
      </w:r>
      <w:r w:rsidR="003971BD" w:rsidRPr="003971BD">
        <w:t xml:space="preserve"> </w:t>
      </w:r>
      <w:r w:rsidR="002E019D" w:rsidRPr="003971BD">
        <w:t>и</w:t>
      </w:r>
      <w:r w:rsidR="003971BD" w:rsidRPr="003971BD">
        <w:t xml:space="preserve"> </w:t>
      </w:r>
      <w:r w:rsidR="002E019D" w:rsidRPr="003971BD">
        <w:t>использовании</w:t>
      </w:r>
      <w:r w:rsidR="003971BD" w:rsidRPr="003971BD">
        <w:t xml:space="preserve"> </w:t>
      </w:r>
      <w:r w:rsidR="002E019D" w:rsidRPr="003971BD">
        <w:t>земель</w:t>
      </w:r>
      <w:r w:rsidR="003971BD" w:rsidRPr="003971BD">
        <w:t xml:space="preserve"> </w:t>
      </w:r>
      <w:r w:rsidR="002E019D" w:rsidRPr="003971BD">
        <w:t>сельскохозяйственного</w:t>
      </w:r>
      <w:r w:rsidR="003971BD" w:rsidRPr="003971BD">
        <w:t xml:space="preserve"> </w:t>
      </w:r>
      <w:r w:rsidR="002E019D" w:rsidRPr="003971BD">
        <w:t>назначения</w:t>
      </w:r>
      <w:r w:rsidR="003971BD" w:rsidRPr="003971BD">
        <w:t xml:space="preserve"> </w:t>
      </w:r>
      <w:r w:rsidR="002E019D" w:rsidRPr="003971BD">
        <w:t>в</w:t>
      </w:r>
      <w:r w:rsidR="003971BD" w:rsidRPr="003971BD">
        <w:t xml:space="preserve"> </w:t>
      </w:r>
      <w:r w:rsidR="002E019D" w:rsidRPr="003971BD">
        <w:t>Российской</w:t>
      </w:r>
      <w:r w:rsidR="003971BD" w:rsidRPr="003971BD">
        <w:t xml:space="preserve"> </w:t>
      </w:r>
      <w:r w:rsidR="002E019D" w:rsidRPr="003971BD">
        <w:t>Федерации</w:t>
      </w:r>
      <w:r w:rsidR="003971BD" w:rsidRPr="003971BD">
        <w:t xml:space="preserve"> </w:t>
      </w:r>
      <w:r w:rsidR="002E019D" w:rsidRPr="003971BD">
        <w:t>/</w:t>
      </w:r>
      <w:r w:rsidR="003971BD" w:rsidRPr="003971BD">
        <w:t xml:space="preserve"> </w:t>
      </w:r>
      <w:r w:rsidR="002E019D" w:rsidRPr="003971BD">
        <w:t>С</w:t>
      </w:r>
      <w:r w:rsidR="003971BD">
        <w:t xml:space="preserve">.Н. </w:t>
      </w:r>
      <w:r w:rsidR="002E019D" w:rsidRPr="003971BD">
        <w:t>Волков</w:t>
      </w:r>
      <w:r w:rsidR="003971BD">
        <w:t xml:space="preserve"> // </w:t>
      </w:r>
      <w:r w:rsidR="002E019D" w:rsidRPr="003971BD">
        <w:t>Землеустройство,</w:t>
      </w:r>
      <w:r w:rsidR="003971BD" w:rsidRPr="003971BD">
        <w:t xml:space="preserve"> </w:t>
      </w:r>
      <w:r w:rsidR="002E019D" w:rsidRPr="003971BD">
        <w:t>кадастр</w:t>
      </w:r>
      <w:r w:rsidR="003971BD" w:rsidRPr="003971BD">
        <w:t xml:space="preserve"> </w:t>
      </w:r>
      <w:r w:rsidR="002E019D" w:rsidRPr="003971BD">
        <w:t>и</w:t>
      </w:r>
      <w:r w:rsidR="003971BD" w:rsidRPr="003971BD">
        <w:t xml:space="preserve"> </w:t>
      </w:r>
      <w:r w:rsidR="002E019D" w:rsidRPr="003971BD">
        <w:t>мониторинг</w:t>
      </w:r>
      <w:r w:rsidR="003971BD" w:rsidRPr="003971BD">
        <w:t xml:space="preserve"> </w:t>
      </w:r>
      <w:r w:rsidR="002E019D" w:rsidRPr="003971BD">
        <w:t>земель</w:t>
      </w:r>
      <w:r w:rsidR="003971BD">
        <w:t xml:space="preserve">. - </w:t>
      </w:r>
      <w:r w:rsidR="002E019D" w:rsidRPr="003971BD">
        <w:t>2007</w:t>
      </w:r>
      <w:r w:rsidR="003971BD">
        <w:t xml:space="preserve">. - </w:t>
      </w:r>
      <w:r w:rsidR="002E019D" w:rsidRPr="003971BD">
        <w:t>№</w:t>
      </w:r>
      <w:r w:rsidR="003971BD" w:rsidRPr="003971BD">
        <w:t xml:space="preserve"> </w:t>
      </w:r>
      <w:r w:rsidR="002E019D" w:rsidRPr="003971BD">
        <w:t>9</w:t>
      </w:r>
      <w:r w:rsidR="003971BD">
        <w:t xml:space="preserve">. - </w:t>
      </w:r>
      <w:r w:rsidR="00EF4402" w:rsidRPr="003971BD">
        <w:t>С</w:t>
      </w:r>
      <w:r w:rsidR="003971BD">
        <w:t>.4</w:t>
      </w:r>
      <w:r w:rsidR="003971BD" w:rsidRPr="003971BD">
        <w:t xml:space="preserve"> - </w:t>
      </w:r>
      <w:r w:rsidR="002E019D" w:rsidRPr="003971BD">
        <w:t>8.</w:t>
      </w:r>
    </w:p>
    <w:p w:rsidR="00384168" w:rsidRPr="003971BD" w:rsidRDefault="004B1F49" w:rsidP="00AF2218">
      <w:pPr>
        <w:pStyle w:val="a"/>
      </w:pPr>
      <w:r w:rsidRPr="003971BD">
        <w:t>Гагарин</w:t>
      </w:r>
      <w:r w:rsidR="003971BD" w:rsidRPr="003971BD">
        <w:t xml:space="preserve"> </w:t>
      </w:r>
      <w:r w:rsidR="008C0D9D" w:rsidRPr="003971BD">
        <w:t>А</w:t>
      </w:r>
      <w:r w:rsidR="003971BD">
        <w:t xml:space="preserve">.И. </w:t>
      </w:r>
      <w:r w:rsidR="00384168" w:rsidRPr="003971BD">
        <w:t>Земельные</w:t>
      </w:r>
      <w:r w:rsidR="003971BD" w:rsidRPr="003971BD">
        <w:t xml:space="preserve"> </w:t>
      </w:r>
      <w:r w:rsidR="00384168" w:rsidRPr="003971BD">
        <w:t>ресурсы</w:t>
      </w:r>
      <w:r w:rsidR="003971BD" w:rsidRPr="003971BD">
        <w:t xml:space="preserve">: </w:t>
      </w:r>
      <w:r w:rsidR="00384168" w:rsidRPr="003971BD">
        <w:t>состояние</w:t>
      </w:r>
      <w:r w:rsidR="003971BD" w:rsidRPr="003971BD">
        <w:t xml:space="preserve"> </w:t>
      </w:r>
      <w:r w:rsidR="00384168" w:rsidRPr="003971BD">
        <w:t>и</w:t>
      </w:r>
      <w:r w:rsidR="003971BD" w:rsidRPr="003971BD">
        <w:t xml:space="preserve"> </w:t>
      </w:r>
      <w:r w:rsidR="00384168" w:rsidRPr="003971BD">
        <w:t>проблемы</w:t>
      </w:r>
      <w:r w:rsidR="003971BD">
        <w:t xml:space="preserve"> // </w:t>
      </w:r>
      <w:r w:rsidR="00384168" w:rsidRPr="003971BD">
        <w:t>ЭКО</w:t>
      </w:r>
      <w:r w:rsidR="003971BD">
        <w:t xml:space="preserve">. - </w:t>
      </w:r>
      <w:r w:rsidR="00384168" w:rsidRPr="003971BD">
        <w:t>2007</w:t>
      </w:r>
      <w:r w:rsidR="003971BD">
        <w:t xml:space="preserve">. - </w:t>
      </w:r>
      <w:r w:rsidR="007F2108" w:rsidRPr="003971BD">
        <w:t>№</w:t>
      </w:r>
      <w:r w:rsidR="003971BD" w:rsidRPr="003971BD">
        <w:t xml:space="preserve"> </w:t>
      </w:r>
      <w:r w:rsidR="00447E93" w:rsidRPr="003971BD">
        <w:t>10</w:t>
      </w:r>
      <w:r w:rsidR="003971BD">
        <w:t xml:space="preserve">. - </w:t>
      </w:r>
      <w:r w:rsidR="007F2108" w:rsidRPr="003971BD">
        <w:t>С</w:t>
      </w:r>
      <w:r w:rsidR="003971BD">
        <w:t>.1</w:t>
      </w:r>
      <w:r w:rsidR="00447E93" w:rsidRPr="003971BD">
        <w:t>22</w:t>
      </w:r>
      <w:r w:rsidR="003971BD" w:rsidRPr="003971BD">
        <w:t xml:space="preserve"> - </w:t>
      </w:r>
      <w:r w:rsidR="00447E93" w:rsidRPr="003971BD">
        <w:t>129</w:t>
      </w:r>
      <w:r w:rsidR="007F2108" w:rsidRPr="003971BD">
        <w:t>.</w:t>
      </w:r>
    </w:p>
    <w:p w:rsidR="00BB6727" w:rsidRPr="003971BD" w:rsidRDefault="00AA07DB" w:rsidP="00AF2218">
      <w:pPr>
        <w:pStyle w:val="a"/>
      </w:pPr>
      <w:r w:rsidRPr="003971BD">
        <w:t>Голиченков</w:t>
      </w:r>
      <w:r w:rsidR="003971BD" w:rsidRPr="003971BD">
        <w:t xml:space="preserve"> </w:t>
      </w:r>
      <w:r w:rsidRPr="003971BD">
        <w:t>А</w:t>
      </w:r>
      <w:r w:rsidR="003971BD">
        <w:t xml:space="preserve">.К. </w:t>
      </w:r>
      <w:r w:rsidRPr="003971BD">
        <w:t>Земельный</w:t>
      </w:r>
      <w:r w:rsidR="003971BD" w:rsidRPr="003971BD">
        <w:t xml:space="preserve"> </w:t>
      </w:r>
      <w:r w:rsidRPr="003971BD">
        <w:t>кодекс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: </w:t>
      </w:r>
      <w:r w:rsidRPr="003971BD">
        <w:t>постатейный</w:t>
      </w:r>
      <w:r w:rsidR="003971BD" w:rsidRPr="003971BD">
        <w:t xml:space="preserve"> </w:t>
      </w:r>
      <w:r w:rsidRPr="003971BD">
        <w:t>научно-практический</w:t>
      </w:r>
      <w:r w:rsidR="003971BD" w:rsidRPr="003971BD">
        <w:t xml:space="preserve"> </w:t>
      </w:r>
      <w:r w:rsidRPr="003971BD">
        <w:t>комментарий</w:t>
      </w:r>
      <w:r w:rsidR="003971BD" w:rsidRPr="003971BD">
        <w:t xml:space="preserve"> </w:t>
      </w:r>
      <w:r w:rsidRPr="003971BD">
        <w:t>/</w:t>
      </w:r>
      <w:r w:rsidR="003971BD" w:rsidRPr="003971BD">
        <w:t xml:space="preserve"> </w:t>
      </w:r>
      <w:r w:rsidRPr="003971BD">
        <w:t>А</w:t>
      </w:r>
      <w:r w:rsidR="003971BD">
        <w:t xml:space="preserve">.К. </w:t>
      </w:r>
      <w:r w:rsidRPr="003971BD">
        <w:t>Голиченков,</w:t>
      </w:r>
      <w:r w:rsidR="003971BD" w:rsidRPr="003971BD">
        <w:t xml:space="preserve"> </w:t>
      </w:r>
      <w:r w:rsidRPr="003971BD">
        <w:t>Г.А.</w:t>
      </w:r>
      <w:r w:rsidR="003971BD" w:rsidRPr="003971BD">
        <w:t xml:space="preserve"> </w:t>
      </w:r>
      <w:r w:rsidRPr="003971BD">
        <w:t>Волков,</w:t>
      </w:r>
      <w:r w:rsidR="003971BD" w:rsidRPr="003971BD">
        <w:t xml:space="preserve"> </w:t>
      </w:r>
      <w:r w:rsidRPr="003971BD">
        <w:t>О</w:t>
      </w:r>
      <w:r w:rsidR="003971BD">
        <w:t xml:space="preserve">.М. </w:t>
      </w:r>
      <w:r w:rsidRPr="003971BD">
        <w:t>Козырь</w:t>
      </w:r>
      <w:r w:rsidR="003971BD">
        <w:t xml:space="preserve">. - </w:t>
      </w:r>
      <w:r w:rsidRPr="003971BD">
        <w:t>М.</w:t>
      </w:r>
      <w:r w:rsidR="003971BD" w:rsidRPr="003971BD">
        <w:t xml:space="preserve">: </w:t>
      </w:r>
      <w:r w:rsidR="00CA55CE" w:rsidRPr="003971BD">
        <w:t>Агентство</w:t>
      </w:r>
      <w:r w:rsidR="003971BD">
        <w:t xml:space="preserve"> "</w:t>
      </w:r>
      <w:r w:rsidR="00CA55CE" w:rsidRPr="003971BD">
        <w:t>Библиотечка</w:t>
      </w:r>
      <w:r w:rsidR="003971BD">
        <w:t xml:space="preserve"> "</w:t>
      </w:r>
      <w:r w:rsidR="00CA55CE" w:rsidRPr="003971BD">
        <w:t>Российской</w:t>
      </w:r>
      <w:r w:rsidR="003971BD" w:rsidRPr="003971BD">
        <w:t xml:space="preserve"> </w:t>
      </w:r>
      <w:r w:rsidR="00CA55CE" w:rsidRPr="003971BD">
        <w:t>газеты</w:t>
      </w:r>
      <w:r w:rsidR="003971BD">
        <w:t>"</w:t>
      </w:r>
      <w:r w:rsidRPr="003971BD">
        <w:t>,</w:t>
      </w:r>
      <w:r w:rsidR="003971BD" w:rsidRPr="003971BD">
        <w:t xml:space="preserve"> </w:t>
      </w:r>
      <w:r w:rsidRPr="003971BD">
        <w:t>2002</w:t>
      </w:r>
      <w:r w:rsidR="003971BD">
        <w:t xml:space="preserve">. - </w:t>
      </w:r>
      <w:r w:rsidR="003A67DD" w:rsidRPr="003971BD">
        <w:t>325</w:t>
      </w:r>
      <w:r w:rsidR="003971BD" w:rsidRPr="003971BD">
        <w:t xml:space="preserve"> </w:t>
      </w:r>
      <w:r w:rsidRPr="003971BD">
        <w:t>с.</w:t>
      </w:r>
    </w:p>
    <w:p w:rsidR="007E395E" w:rsidRPr="003971BD" w:rsidRDefault="007E395E" w:rsidP="00AF2218">
      <w:pPr>
        <w:pStyle w:val="a"/>
      </w:pPr>
      <w:r w:rsidRPr="003971BD">
        <w:t>Государственный</w:t>
      </w:r>
      <w:r w:rsidR="003971BD" w:rsidRPr="003971BD">
        <w:t xml:space="preserve"> </w:t>
      </w:r>
      <w:r w:rsidRPr="003971BD">
        <w:t>доклад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состоянии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использовании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2007</w:t>
      </w:r>
      <w:r w:rsidR="003971BD" w:rsidRPr="003971BD">
        <w:t xml:space="preserve"> </w:t>
      </w:r>
      <w:r w:rsidRPr="003971BD">
        <w:t>году</w:t>
      </w:r>
      <w:r w:rsidR="003971BD">
        <w:t xml:space="preserve">. - </w:t>
      </w:r>
      <w:r w:rsidRPr="003971BD">
        <w:t>М.</w:t>
      </w:r>
      <w:r w:rsidR="003971BD" w:rsidRPr="003971BD">
        <w:t xml:space="preserve">: </w:t>
      </w:r>
      <w:r w:rsidRPr="003971BD">
        <w:t>Роснедвижимость,</w:t>
      </w:r>
      <w:r w:rsidR="003971BD" w:rsidRPr="003971BD">
        <w:t xml:space="preserve"> </w:t>
      </w:r>
      <w:r w:rsidRPr="003971BD">
        <w:t>2008</w:t>
      </w:r>
      <w:r w:rsidR="003971BD">
        <w:t xml:space="preserve">. - </w:t>
      </w:r>
      <w:r w:rsidRPr="003971BD">
        <w:t>2</w:t>
      </w:r>
      <w:r w:rsidR="00E05F5C" w:rsidRPr="003971BD">
        <w:t>6</w:t>
      </w:r>
      <w:r w:rsidRPr="003971BD">
        <w:t>0</w:t>
      </w:r>
      <w:r w:rsidR="003971BD" w:rsidRPr="003971BD">
        <w:t xml:space="preserve"> </w:t>
      </w:r>
      <w:r w:rsidRPr="003971BD">
        <w:t>с.</w:t>
      </w:r>
    </w:p>
    <w:p w:rsidR="007A65D1" w:rsidRPr="003971BD" w:rsidRDefault="007A65D1" w:rsidP="00AF2218">
      <w:pPr>
        <w:pStyle w:val="a"/>
      </w:pPr>
      <w:r w:rsidRPr="003971BD">
        <w:t>Грудцына</w:t>
      </w:r>
      <w:r w:rsidR="003971BD" w:rsidRPr="003971BD">
        <w:t xml:space="preserve"> </w:t>
      </w:r>
      <w:r w:rsidRPr="003971BD">
        <w:t>Л</w:t>
      </w:r>
      <w:r w:rsidR="003971BD">
        <w:t xml:space="preserve">.Ю. </w:t>
      </w:r>
      <w:r w:rsidRPr="003971BD">
        <w:t>Земля</w:t>
      </w:r>
      <w:r w:rsidR="003971BD" w:rsidRPr="003971BD">
        <w:t xml:space="preserve">: </w:t>
      </w:r>
      <w:r w:rsidRPr="003971BD">
        <w:t>справочник</w:t>
      </w:r>
      <w:r w:rsidR="003971BD" w:rsidRPr="003971BD">
        <w:t xml:space="preserve"> </w:t>
      </w:r>
      <w:r w:rsidRPr="003971BD">
        <w:t>собственника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арендатора</w:t>
      </w:r>
      <w:r w:rsidR="003971BD" w:rsidRPr="003971BD">
        <w:t xml:space="preserve"> </w:t>
      </w:r>
      <w:r w:rsidRPr="003971BD">
        <w:t>/</w:t>
      </w:r>
      <w:r w:rsidR="003971BD" w:rsidRPr="003971BD">
        <w:t xml:space="preserve"> </w:t>
      </w:r>
      <w:r w:rsidRPr="003971BD">
        <w:t>Л</w:t>
      </w:r>
      <w:r w:rsidR="003971BD">
        <w:t xml:space="preserve">.Ю. </w:t>
      </w:r>
      <w:r w:rsidRPr="003971BD">
        <w:t>Грудицына,</w:t>
      </w:r>
      <w:r w:rsidR="003971BD" w:rsidRPr="003971BD">
        <w:t xml:space="preserve"> </w:t>
      </w:r>
      <w:r w:rsidRPr="003971BD">
        <w:t>М</w:t>
      </w:r>
      <w:r w:rsidR="003971BD">
        <w:t xml:space="preserve">.Н. </w:t>
      </w:r>
      <w:r w:rsidRPr="003971BD">
        <w:t>Козлова</w:t>
      </w:r>
      <w:r w:rsidR="003971BD">
        <w:t xml:space="preserve">. - </w:t>
      </w:r>
      <w:r w:rsidRPr="003971BD">
        <w:t>М.</w:t>
      </w:r>
      <w:r w:rsidR="003971BD" w:rsidRPr="003971BD">
        <w:t xml:space="preserve">: </w:t>
      </w:r>
      <w:r w:rsidRPr="003971BD">
        <w:t>Юстицинформ,</w:t>
      </w:r>
      <w:r w:rsidR="003971BD" w:rsidRPr="003971BD">
        <w:t xml:space="preserve"> </w:t>
      </w:r>
      <w:r w:rsidRPr="003971BD">
        <w:t>2007</w:t>
      </w:r>
      <w:r w:rsidR="003971BD">
        <w:t xml:space="preserve">. - </w:t>
      </w:r>
      <w:r w:rsidRPr="003971BD">
        <w:t>431</w:t>
      </w:r>
      <w:r w:rsidR="003971BD" w:rsidRPr="003971BD">
        <w:t xml:space="preserve"> </w:t>
      </w:r>
      <w:r w:rsidRPr="003971BD">
        <w:t>с.</w:t>
      </w:r>
    </w:p>
    <w:p w:rsidR="003A67DD" w:rsidRPr="003971BD" w:rsidRDefault="00A064F2" w:rsidP="00AF2218">
      <w:pPr>
        <w:pStyle w:val="a"/>
      </w:pPr>
      <w:r w:rsidRPr="003971BD">
        <w:t>Гусев</w:t>
      </w:r>
      <w:r w:rsidR="003971BD" w:rsidRPr="003971BD">
        <w:t xml:space="preserve"> </w:t>
      </w:r>
      <w:r w:rsidRPr="003971BD">
        <w:t>Р</w:t>
      </w:r>
      <w:r w:rsidR="003971BD">
        <w:t xml:space="preserve">.К. </w:t>
      </w:r>
      <w:r w:rsidRPr="003971BD">
        <w:t>Сущность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значение</w:t>
      </w:r>
      <w:r w:rsidR="003971BD" w:rsidRPr="003971BD">
        <w:t xml:space="preserve"> </w:t>
      </w:r>
      <w:r w:rsidRPr="003971BD">
        <w:t>правового</w:t>
      </w:r>
      <w:r w:rsidR="003971BD" w:rsidRPr="003971BD">
        <w:t xml:space="preserve"> </w:t>
      </w:r>
      <w:r w:rsidRPr="003971BD">
        <w:t>режима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современных</w:t>
      </w:r>
      <w:r w:rsidR="003971BD" w:rsidRPr="003971BD">
        <w:t xml:space="preserve"> </w:t>
      </w:r>
      <w:r w:rsidRPr="003971BD">
        <w:t>условиях</w:t>
      </w:r>
      <w:r w:rsidR="003971BD">
        <w:t xml:space="preserve"> // </w:t>
      </w:r>
      <w:r w:rsidRPr="003971BD">
        <w:t>Материалы</w:t>
      </w:r>
      <w:r w:rsidR="003971BD" w:rsidRPr="003971BD">
        <w:t xml:space="preserve"> </w:t>
      </w:r>
      <w:r w:rsidRPr="003971BD">
        <w:t>научно-практической</w:t>
      </w:r>
      <w:r w:rsidR="003971BD" w:rsidRPr="003971BD">
        <w:t xml:space="preserve"> </w:t>
      </w:r>
      <w:r w:rsidRPr="003971BD">
        <w:t>конференции</w:t>
      </w:r>
      <w:r w:rsidR="003971BD" w:rsidRPr="003971BD">
        <w:t xml:space="preserve"> </w:t>
      </w:r>
      <w:r w:rsidRPr="003971BD">
        <w:t>17-18</w:t>
      </w:r>
      <w:r w:rsidR="003971BD" w:rsidRPr="003971BD">
        <w:t xml:space="preserve"> </w:t>
      </w:r>
      <w:r w:rsidRPr="003971BD">
        <w:t>апреля</w:t>
      </w:r>
      <w:r w:rsidR="003971BD" w:rsidRPr="003971BD">
        <w:t xml:space="preserve"> </w:t>
      </w:r>
      <w:r w:rsidRPr="003971BD">
        <w:t>2002</w:t>
      </w:r>
      <w:r w:rsidR="003971BD" w:rsidRPr="003971BD">
        <w:t xml:space="preserve"> </w:t>
      </w:r>
      <w:r w:rsidRPr="003971BD">
        <w:t>г.</w:t>
      </w:r>
      <w:r w:rsidR="003971BD">
        <w:t xml:space="preserve"> "</w:t>
      </w:r>
      <w:r w:rsidRPr="003971BD">
        <w:t>Проблемы</w:t>
      </w:r>
      <w:r w:rsidR="003971BD" w:rsidRPr="003971BD">
        <w:t xml:space="preserve"> </w:t>
      </w:r>
      <w:r w:rsidRPr="003971BD">
        <w:t>применения</w:t>
      </w:r>
      <w:r w:rsidR="003971BD" w:rsidRPr="003971BD">
        <w:t xml:space="preserve"> </w:t>
      </w:r>
      <w:r w:rsidRPr="003971BD">
        <w:t>нового</w:t>
      </w:r>
      <w:r w:rsidR="003971BD" w:rsidRPr="003971BD">
        <w:t xml:space="preserve"> </w:t>
      </w:r>
      <w:r w:rsidRPr="003971BD">
        <w:t>Земельного</w:t>
      </w:r>
      <w:r w:rsidR="003971BD" w:rsidRPr="003971BD">
        <w:t xml:space="preserve"> </w:t>
      </w:r>
      <w:r w:rsidRPr="003971BD">
        <w:t>кодекса</w:t>
      </w:r>
      <w:r w:rsidR="003971BD" w:rsidRPr="003971BD">
        <w:t xml:space="preserve"> </w:t>
      </w:r>
      <w:r w:rsidRPr="003971BD">
        <w:t>России</w:t>
      </w:r>
      <w:r w:rsidR="003971BD">
        <w:t xml:space="preserve">". - </w:t>
      </w:r>
      <w:r w:rsidRPr="003971BD">
        <w:t>М.</w:t>
      </w:r>
      <w:r w:rsidR="003971BD" w:rsidRPr="003971BD">
        <w:t xml:space="preserve">: </w:t>
      </w:r>
      <w:r w:rsidRPr="003971BD">
        <w:t>ИЗиСП</w:t>
      </w:r>
      <w:r w:rsidR="003971BD" w:rsidRPr="003971BD">
        <w:t xml:space="preserve"> </w:t>
      </w:r>
      <w:r w:rsidRPr="003971BD">
        <w:t>при</w:t>
      </w:r>
      <w:r w:rsidR="003971BD" w:rsidRPr="003971BD">
        <w:t xml:space="preserve"> </w:t>
      </w:r>
      <w:r w:rsidRPr="003971BD">
        <w:t>Правительстве</w:t>
      </w:r>
      <w:r w:rsidR="003971BD" w:rsidRPr="003971BD">
        <w:t xml:space="preserve"> </w:t>
      </w:r>
      <w:r w:rsidRPr="003971BD">
        <w:t>РФ</w:t>
      </w:r>
      <w:r w:rsidR="003971BD">
        <w:t xml:space="preserve">. - </w:t>
      </w:r>
      <w:r w:rsidR="001E46F2" w:rsidRPr="003971BD">
        <w:t>2002</w:t>
      </w:r>
      <w:r w:rsidR="003971BD">
        <w:t xml:space="preserve">. - </w:t>
      </w:r>
      <w:r w:rsidR="00A223CC" w:rsidRPr="003971BD">
        <w:t>№</w:t>
      </w:r>
      <w:r w:rsidR="003971BD" w:rsidRPr="003971BD">
        <w:t xml:space="preserve"> </w:t>
      </w:r>
      <w:r w:rsidR="00D940F7" w:rsidRPr="003971BD">
        <w:t>3</w:t>
      </w:r>
      <w:r w:rsidR="003971BD">
        <w:t xml:space="preserve">. - </w:t>
      </w:r>
      <w:r w:rsidR="00A223CC" w:rsidRPr="003971BD">
        <w:t>С</w:t>
      </w:r>
      <w:r w:rsidR="003971BD">
        <w:t>.1</w:t>
      </w:r>
      <w:r w:rsidR="00D940F7" w:rsidRPr="003971BD">
        <w:t>4</w:t>
      </w:r>
      <w:r w:rsidR="003971BD" w:rsidRPr="003971BD">
        <w:t xml:space="preserve"> - </w:t>
      </w:r>
      <w:r w:rsidR="00D940F7" w:rsidRPr="003971BD">
        <w:t>15</w:t>
      </w:r>
      <w:r w:rsidR="002046DE" w:rsidRPr="003971BD">
        <w:t>.</w:t>
      </w:r>
    </w:p>
    <w:p w:rsidR="009E5C14" w:rsidRPr="003971BD" w:rsidRDefault="009E5C14" w:rsidP="00AF2218">
      <w:pPr>
        <w:pStyle w:val="a"/>
      </w:pPr>
      <w:r w:rsidRPr="003971BD">
        <w:t>Елисейкин</w:t>
      </w:r>
      <w:r w:rsidR="003971BD" w:rsidRPr="003971BD">
        <w:t xml:space="preserve"> </w:t>
      </w:r>
      <w:r w:rsidRPr="003971BD">
        <w:t>П.Ф.</w:t>
      </w:r>
      <w:r w:rsidR="003971BD" w:rsidRPr="003971BD">
        <w:t xml:space="preserve"> </w:t>
      </w:r>
      <w:r w:rsidRPr="003971BD">
        <w:t>Основания</w:t>
      </w:r>
      <w:r w:rsidR="003971BD" w:rsidRPr="003971BD">
        <w:t xml:space="preserve"> </w:t>
      </w:r>
      <w:r w:rsidRPr="003971BD">
        <w:t>спора</w:t>
      </w:r>
      <w:r w:rsidR="003971BD" w:rsidRPr="003971BD">
        <w:t xml:space="preserve"> </w:t>
      </w:r>
      <w:r w:rsidRPr="003971BD">
        <w:t>о</w:t>
      </w:r>
      <w:r w:rsidR="003971BD" w:rsidRPr="003971BD">
        <w:t xml:space="preserve"> </w:t>
      </w:r>
      <w:r w:rsidRPr="003971BD">
        <w:t>праве</w:t>
      </w:r>
      <w:r w:rsidR="003971BD" w:rsidRPr="003971BD">
        <w:t xml:space="preserve"> </w:t>
      </w:r>
      <w:r w:rsidRPr="003971BD">
        <w:t>гражданском</w:t>
      </w:r>
      <w:r w:rsidR="003971BD">
        <w:t xml:space="preserve"> // </w:t>
      </w:r>
      <w:r w:rsidRPr="003971BD">
        <w:t>Вопросы</w:t>
      </w:r>
      <w:r w:rsidR="003971BD" w:rsidRPr="003971BD">
        <w:t xml:space="preserve"> </w:t>
      </w:r>
      <w:r w:rsidRPr="003971BD">
        <w:t>теории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практики</w:t>
      </w:r>
      <w:r w:rsidR="003971BD" w:rsidRPr="003971BD">
        <w:t xml:space="preserve"> </w:t>
      </w:r>
      <w:r w:rsidRPr="003971BD">
        <w:t>гражданского</w:t>
      </w:r>
      <w:r w:rsidR="003971BD" w:rsidRPr="003971BD">
        <w:t xml:space="preserve"> </w:t>
      </w:r>
      <w:r w:rsidRPr="003971BD">
        <w:t>процесса.</w:t>
      </w:r>
      <w:r w:rsidR="003971BD" w:rsidRPr="003971BD">
        <w:t xml:space="preserve"> </w:t>
      </w:r>
      <w:r w:rsidRPr="003971BD">
        <w:t>Гражданское</w:t>
      </w:r>
      <w:r w:rsidR="003971BD" w:rsidRPr="003971BD">
        <w:t xml:space="preserve"> </w:t>
      </w:r>
      <w:r w:rsidRPr="003971BD">
        <w:t>судопроизводство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арбитраж</w:t>
      </w:r>
      <w:r w:rsidR="003971BD" w:rsidRPr="003971BD">
        <w:t xml:space="preserve">: </w:t>
      </w:r>
      <w:r w:rsidRPr="003971BD">
        <w:t>межвузовский</w:t>
      </w:r>
      <w:r w:rsidR="003971BD" w:rsidRPr="003971BD">
        <w:t xml:space="preserve"> </w:t>
      </w:r>
      <w:r w:rsidRPr="003971BD">
        <w:t>научный</w:t>
      </w:r>
      <w:r w:rsidR="003971BD" w:rsidRPr="003971BD">
        <w:t xml:space="preserve"> </w:t>
      </w:r>
      <w:r w:rsidRPr="003971BD">
        <w:t>сборник</w:t>
      </w:r>
      <w:r w:rsidR="003971BD">
        <w:t xml:space="preserve">. - </w:t>
      </w:r>
      <w:r w:rsidR="00B45B8B" w:rsidRPr="003971BD">
        <w:t>19</w:t>
      </w:r>
      <w:r w:rsidR="00956EE5" w:rsidRPr="003971BD">
        <w:t>86</w:t>
      </w:r>
      <w:r w:rsidR="003971BD">
        <w:t xml:space="preserve">. - </w:t>
      </w:r>
      <w:r w:rsidR="00F32357" w:rsidRPr="003971BD">
        <w:t>№</w:t>
      </w:r>
      <w:r w:rsidR="003971BD" w:rsidRPr="003971BD">
        <w:t xml:space="preserve"> </w:t>
      </w:r>
      <w:r w:rsidR="00D940F7" w:rsidRPr="003971BD">
        <w:t>5</w:t>
      </w:r>
      <w:r w:rsidR="003971BD">
        <w:t xml:space="preserve">. - </w:t>
      </w:r>
      <w:r w:rsidR="00F32357" w:rsidRPr="003971BD">
        <w:t>С</w:t>
      </w:r>
      <w:r w:rsidR="003971BD">
        <w:t>.1</w:t>
      </w:r>
      <w:r w:rsidR="00D940F7" w:rsidRPr="003971BD">
        <w:t>2</w:t>
      </w:r>
      <w:r w:rsidR="003971BD" w:rsidRPr="003971BD">
        <w:t xml:space="preserve"> - </w:t>
      </w:r>
      <w:r w:rsidR="00D940F7" w:rsidRPr="003971BD">
        <w:t>14</w:t>
      </w:r>
      <w:r w:rsidR="00956EE5" w:rsidRPr="003971BD">
        <w:t>.</w:t>
      </w:r>
    </w:p>
    <w:p w:rsidR="00AA07DB" w:rsidRPr="003971BD" w:rsidRDefault="00AA07DB" w:rsidP="00AF2218">
      <w:pPr>
        <w:pStyle w:val="a"/>
      </w:pPr>
      <w:r w:rsidRPr="003971BD">
        <w:t>Жариков</w:t>
      </w:r>
      <w:r w:rsidR="003971BD" w:rsidRPr="003971BD">
        <w:t xml:space="preserve"> </w:t>
      </w:r>
      <w:r w:rsidRPr="003971BD">
        <w:t>Ю</w:t>
      </w:r>
      <w:r w:rsidR="003971BD">
        <w:t xml:space="preserve">.Г. </w:t>
      </w:r>
      <w:r w:rsidRPr="003971BD">
        <w:t>Земельное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: </w:t>
      </w:r>
      <w:r w:rsidRPr="003971BD">
        <w:t>Учебник</w:t>
      </w:r>
      <w:r w:rsidR="003971BD" w:rsidRPr="003971BD">
        <w:t xml:space="preserve"> </w:t>
      </w:r>
      <w:r w:rsidRPr="003971BD">
        <w:t>/</w:t>
      </w:r>
      <w:r w:rsidR="003971BD" w:rsidRPr="003971BD">
        <w:t xml:space="preserve"> </w:t>
      </w:r>
      <w:r w:rsidRPr="003971BD">
        <w:t>Ю</w:t>
      </w:r>
      <w:r w:rsidR="003971BD">
        <w:t xml:space="preserve">.Г. </w:t>
      </w:r>
      <w:r w:rsidRPr="003971BD">
        <w:t>Жариков,</w:t>
      </w:r>
      <w:r w:rsidR="003971BD" w:rsidRPr="003971BD">
        <w:t xml:space="preserve"> </w:t>
      </w:r>
      <w:r w:rsidRPr="003971BD">
        <w:t>В</w:t>
      </w:r>
      <w:r w:rsidR="003971BD">
        <w:t xml:space="preserve">.Х. </w:t>
      </w:r>
      <w:r w:rsidRPr="003971BD">
        <w:t>Улюкаев,</w:t>
      </w:r>
      <w:r w:rsidR="003971BD" w:rsidRPr="003971BD">
        <w:t xml:space="preserve"> </w:t>
      </w:r>
      <w:r w:rsidRPr="003971BD">
        <w:t>В</w:t>
      </w:r>
      <w:r w:rsidR="003971BD">
        <w:t xml:space="preserve">.Э. </w:t>
      </w:r>
      <w:r w:rsidRPr="003971BD">
        <w:t>Чуркин</w:t>
      </w:r>
      <w:r w:rsidR="003971BD">
        <w:t xml:space="preserve">. - </w:t>
      </w:r>
      <w:r w:rsidRPr="003971BD">
        <w:t>М.</w:t>
      </w:r>
      <w:r w:rsidR="003971BD" w:rsidRPr="003971BD">
        <w:t xml:space="preserve">: </w:t>
      </w:r>
      <w:r w:rsidRPr="003971BD">
        <w:t>Юрайт-Издат,</w:t>
      </w:r>
      <w:r w:rsidR="003971BD" w:rsidRPr="003971BD">
        <w:t xml:space="preserve"> </w:t>
      </w:r>
      <w:r w:rsidRPr="003971BD">
        <w:t>2003</w:t>
      </w:r>
      <w:r w:rsidR="003971BD">
        <w:t xml:space="preserve">. - </w:t>
      </w:r>
      <w:r w:rsidRPr="003971BD">
        <w:t>477</w:t>
      </w:r>
      <w:r w:rsidR="003971BD" w:rsidRPr="003971BD">
        <w:t xml:space="preserve"> </w:t>
      </w:r>
      <w:r w:rsidRPr="003971BD">
        <w:t>с.</w:t>
      </w:r>
    </w:p>
    <w:p w:rsidR="00384168" w:rsidRPr="003971BD" w:rsidRDefault="00384168" w:rsidP="00AF2218">
      <w:pPr>
        <w:pStyle w:val="a"/>
      </w:pPr>
      <w:r w:rsidRPr="003971BD">
        <w:t>Земельный</w:t>
      </w:r>
      <w:r w:rsidR="003971BD" w:rsidRPr="003971BD">
        <w:t xml:space="preserve"> </w:t>
      </w:r>
      <w:r w:rsidRPr="003971BD">
        <w:t>фонд</w:t>
      </w:r>
      <w:r w:rsidR="003971BD" w:rsidRPr="003971BD">
        <w:t xml:space="preserve"> </w:t>
      </w:r>
      <w:r w:rsidRPr="003971BD">
        <w:t>Российской</w:t>
      </w:r>
      <w:r w:rsidR="003971BD" w:rsidRPr="003971BD">
        <w:t xml:space="preserve"> </w:t>
      </w:r>
      <w:r w:rsidRPr="003971BD">
        <w:t>Федерации</w:t>
      </w:r>
      <w:r w:rsidR="003971BD" w:rsidRPr="003971BD">
        <w:t xml:space="preserve">: </w:t>
      </w:r>
      <w:r w:rsidRPr="003971BD">
        <w:t>Статистический</w:t>
      </w:r>
      <w:r w:rsidR="003971BD" w:rsidRPr="003971BD">
        <w:t xml:space="preserve"> </w:t>
      </w:r>
      <w:r w:rsidRPr="003971BD">
        <w:t>сборник</w:t>
      </w:r>
      <w:r w:rsidR="003971BD">
        <w:t xml:space="preserve">. - </w:t>
      </w:r>
      <w:r w:rsidRPr="003971BD">
        <w:t>М.</w:t>
      </w:r>
      <w:r w:rsidR="003971BD" w:rsidRPr="003971BD">
        <w:t xml:space="preserve">: </w:t>
      </w:r>
      <w:r w:rsidRPr="003971BD">
        <w:t>Росземкадастр</w:t>
      </w:r>
      <w:r w:rsidR="003971BD" w:rsidRPr="003971BD">
        <w:t xml:space="preserve">; </w:t>
      </w:r>
      <w:r w:rsidRPr="003971BD">
        <w:t>ФКЦ</w:t>
      </w:r>
      <w:r w:rsidR="003971BD">
        <w:t xml:space="preserve"> "</w:t>
      </w:r>
      <w:r w:rsidRPr="003971BD">
        <w:t>Земля</w:t>
      </w:r>
      <w:r w:rsidR="003971BD">
        <w:t>"</w:t>
      </w:r>
      <w:r w:rsidRPr="003971BD">
        <w:t>,</w:t>
      </w:r>
      <w:r w:rsidR="003971BD" w:rsidRPr="003971BD">
        <w:t xml:space="preserve"> </w:t>
      </w:r>
      <w:r w:rsidRPr="003971BD">
        <w:t>2002</w:t>
      </w:r>
      <w:r w:rsidR="003971BD">
        <w:t xml:space="preserve">. - </w:t>
      </w:r>
      <w:r w:rsidRPr="003971BD">
        <w:t>774</w:t>
      </w:r>
      <w:r w:rsidR="003971BD" w:rsidRPr="003971BD">
        <w:t xml:space="preserve"> </w:t>
      </w:r>
      <w:r w:rsidRPr="003971BD">
        <w:t>с.</w:t>
      </w:r>
    </w:p>
    <w:p w:rsidR="00C81205" w:rsidRPr="003971BD" w:rsidRDefault="00C81205" w:rsidP="00AF2218">
      <w:pPr>
        <w:pStyle w:val="a"/>
      </w:pPr>
      <w:r w:rsidRPr="003971BD">
        <w:t>Коловангин</w:t>
      </w:r>
      <w:r w:rsidR="003971BD" w:rsidRPr="003971BD">
        <w:t xml:space="preserve"> </w:t>
      </w:r>
      <w:r w:rsidRPr="003971BD">
        <w:t>П</w:t>
      </w:r>
      <w:r w:rsidR="003971BD">
        <w:t xml:space="preserve">.М. </w:t>
      </w:r>
      <w:r w:rsidRPr="003971BD">
        <w:t>Собственность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России</w:t>
      </w:r>
      <w:r w:rsidR="003971BD" w:rsidRPr="003971BD">
        <w:t xml:space="preserve">: </w:t>
      </w:r>
      <w:r w:rsidRPr="003971BD">
        <w:t>История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современность</w:t>
      </w:r>
      <w:r w:rsidR="003971BD">
        <w:t xml:space="preserve">. - </w:t>
      </w:r>
      <w:r w:rsidRPr="003971BD">
        <w:t>СПб.</w:t>
      </w:r>
      <w:r w:rsidR="003971BD" w:rsidRPr="003971BD">
        <w:t xml:space="preserve">: </w:t>
      </w:r>
      <w:r w:rsidRPr="003971BD">
        <w:t>Знание</w:t>
      </w:r>
      <w:r w:rsidR="003971BD" w:rsidRPr="003971BD">
        <w:t xml:space="preserve">; </w:t>
      </w:r>
      <w:r w:rsidRPr="003971BD">
        <w:t>ИВЭСЭП,</w:t>
      </w:r>
      <w:r w:rsidR="003971BD" w:rsidRPr="003971BD">
        <w:t xml:space="preserve"> </w:t>
      </w:r>
      <w:r w:rsidRPr="003971BD">
        <w:t>2003</w:t>
      </w:r>
      <w:r w:rsidR="003971BD">
        <w:t xml:space="preserve">. - </w:t>
      </w:r>
      <w:r w:rsidRPr="003971BD">
        <w:t>528</w:t>
      </w:r>
      <w:r w:rsidR="003971BD" w:rsidRPr="003971BD">
        <w:t xml:space="preserve"> </w:t>
      </w:r>
      <w:r w:rsidRPr="003971BD">
        <w:t>с.</w:t>
      </w:r>
    </w:p>
    <w:p w:rsidR="007A65D1" w:rsidRPr="003971BD" w:rsidRDefault="007A65D1" w:rsidP="00AF2218">
      <w:pPr>
        <w:pStyle w:val="a"/>
      </w:pPr>
      <w:r w:rsidRPr="003971BD">
        <w:t>Крассов</w:t>
      </w:r>
      <w:r w:rsidR="003971BD" w:rsidRPr="003971BD">
        <w:t xml:space="preserve"> </w:t>
      </w:r>
      <w:r w:rsidRPr="003971BD">
        <w:t>О</w:t>
      </w:r>
      <w:r w:rsidR="003971BD">
        <w:t xml:space="preserve">.И. </w:t>
      </w:r>
      <w:r w:rsidRPr="003971BD">
        <w:t>Земельное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: </w:t>
      </w:r>
      <w:r w:rsidRPr="003971BD">
        <w:t>Учебник</w:t>
      </w:r>
      <w:r w:rsidR="003971BD" w:rsidRPr="003971BD">
        <w:t xml:space="preserve"> - </w:t>
      </w:r>
      <w:r w:rsidRPr="003971BD">
        <w:t>М.</w:t>
      </w:r>
      <w:r w:rsidR="003971BD" w:rsidRPr="003971BD">
        <w:t xml:space="preserve">: </w:t>
      </w:r>
      <w:r w:rsidRPr="003971BD">
        <w:t>Юристъ,</w:t>
      </w:r>
      <w:r w:rsidR="003971BD" w:rsidRPr="003971BD">
        <w:t xml:space="preserve"> </w:t>
      </w:r>
      <w:r w:rsidRPr="003971BD">
        <w:t>2000</w:t>
      </w:r>
      <w:r w:rsidR="003971BD">
        <w:t xml:space="preserve">. - </w:t>
      </w:r>
      <w:r w:rsidRPr="003971BD">
        <w:t>624</w:t>
      </w:r>
      <w:r w:rsidR="003971BD" w:rsidRPr="003971BD">
        <w:t xml:space="preserve"> </w:t>
      </w:r>
      <w:r w:rsidRPr="003971BD">
        <w:t>с.</w:t>
      </w:r>
    </w:p>
    <w:p w:rsidR="003971BD" w:rsidRPr="003971BD" w:rsidRDefault="00384168" w:rsidP="00AF2218">
      <w:pPr>
        <w:pStyle w:val="a"/>
      </w:pPr>
      <w:r w:rsidRPr="003971BD">
        <w:t>Кресникова</w:t>
      </w:r>
      <w:r w:rsidR="003971BD" w:rsidRPr="003971BD">
        <w:t xml:space="preserve"> </w:t>
      </w:r>
      <w:r w:rsidRPr="003971BD">
        <w:t>Н</w:t>
      </w:r>
      <w:r w:rsidR="003971BD">
        <w:t xml:space="preserve">.И. </w:t>
      </w:r>
      <w:r w:rsidRPr="003971BD">
        <w:t>О</w:t>
      </w:r>
      <w:r w:rsidR="003971BD" w:rsidRPr="003971BD">
        <w:t xml:space="preserve"> </w:t>
      </w:r>
      <w:r w:rsidRPr="003971BD">
        <w:t>механизме</w:t>
      </w:r>
      <w:r w:rsidR="003971BD" w:rsidRPr="003971BD">
        <w:t xml:space="preserve"> </w:t>
      </w:r>
      <w:r w:rsidRPr="003971BD">
        <w:t>оборота</w:t>
      </w:r>
      <w:r w:rsidR="003971BD" w:rsidRPr="003971BD">
        <w:t xml:space="preserve"> </w:t>
      </w:r>
      <w:r w:rsidRPr="003971BD">
        <w:t>земель</w:t>
      </w:r>
      <w:r w:rsidR="003971BD" w:rsidRPr="003971BD">
        <w:t xml:space="preserve"> </w:t>
      </w:r>
      <w:r w:rsidRPr="003971BD">
        <w:t>сельс</w:t>
      </w:r>
      <w:r w:rsidR="00DD3376" w:rsidRPr="003971BD">
        <w:t>кохозяйственного</w:t>
      </w:r>
      <w:r w:rsidR="003971BD" w:rsidRPr="003971BD">
        <w:t xml:space="preserve"> </w:t>
      </w:r>
      <w:r w:rsidR="00DD3376" w:rsidRPr="003971BD">
        <w:t>назначения</w:t>
      </w:r>
      <w:r w:rsidR="003971BD">
        <w:t xml:space="preserve"> // </w:t>
      </w:r>
      <w:r w:rsidRPr="003971BD">
        <w:t>Землеустройство,</w:t>
      </w:r>
      <w:r w:rsidR="003971BD" w:rsidRPr="003971BD">
        <w:t xml:space="preserve"> </w:t>
      </w:r>
      <w:r w:rsidRPr="003971BD">
        <w:t>кадастр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мониторинг</w:t>
      </w:r>
      <w:r w:rsidR="003971BD" w:rsidRPr="003971BD">
        <w:t xml:space="preserve"> </w:t>
      </w:r>
      <w:r w:rsidRPr="003971BD">
        <w:t>земель</w:t>
      </w:r>
      <w:r w:rsidR="003971BD">
        <w:t xml:space="preserve">. - </w:t>
      </w:r>
      <w:r w:rsidRPr="003971BD">
        <w:t>2008</w:t>
      </w:r>
      <w:r w:rsidR="003971BD">
        <w:t xml:space="preserve">. - </w:t>
      </w:r>
      <w:r w:rsidR="001013EB" w:rsidRPr="003971BD">
        <w:t>№</w:t>
      </w:r>
      <w:r w:rsidR="003971BD" w:rsidRPr="003971BD">
        <w:t xml:space="preserve"> </w:t>
      </w:r>
      <w:r w:rsidR="00242C25" w:rsidRPr="003971BD">
        <w:t>4</w:t>
      </w:r>
      <w:r w:rsidR="003971BD">
        <w:t xml:space="preserve">. - </w:t>
      </w:r>
      <w:r w:rsidR="001013EB" w:rsidRPr="003971BD">
        <w:t>С</w:t>
      </w:r>
      <w:r w:rsidR="003971BD">
        <w:t>.5</w:t>
      </w:r>
      <w:r w:rsidR="00242C25" w:rsidRPr="003971BD">
        <w:t>2</w:t>
      </w:r>
      <w:r w:rsidR="003971BD" w:rsidRPr="003971BD">
        <w:t xml:space="preserve"> - </w:t>
      </w:r>
      <w:r w:rsidR="00242C25" w:rsidRPr="003971BD">
        <w:t>54</w:t>
      </w:r>
      <w:r w:rsidR="001013EB" w:rsidRPr="003971BD">
        <w:t>.</w:t>
      </w:r>
    </w:p>
    <w:p w:rsidR="003971BD" w:rsidRPr="003971BD" w:rsidRDefault="007D3588" w:rsidP="00AF2218">
      <w:pPr>
        <w:pStyle w:val="a"/>
      </w:pPr>
      <w:r w:rsidRPr="003971BD">
        <w:t>Минина</w:t>
      </w:r>
      <w:r w:rsidR="003971BD" w:rsidRPr="003971BD">
        <w:t xml:space="preserve"> </w:t>
      </w:r>
      <w:r w:rsidRPr="003971BD">
        <w:t>Е</w:t>
      </w:r>
      <w:r w:rsidR="003971BD">
        <w:t xml:space="preserve">.Л. </w:t>
      </w:r>
      <w:r w:rsidRPr="003971BD">
        <w:t>Споры</w:t>
      </w:r>
      <w:r w:rsidR="003971BD" w:rsidRPr="003971BD">
        <w:t xml:space="preserve"> </w:t>
      </w:r>
      <w:r w:rsidRPr="003971BD">
        <w:t>сельскохозяйственных</w:t>
      </w:r>
      <w:r w:rsidR="003971BD" w:rsidRPr="003971BD">
        <w:t xml:space="preserve"> </w:t>
      </w:r>
      <w:r w:rsidRPr="003971BD">
        <w:t>организаций</w:t>
      </w:r>
      <w:r w:rsidR="003971BD" w:rsidRPr="003971BD">
        <w:t xml:space="preserve"> </w:t>
      </w:r>
      <w:r w:rsidRPr="003971BD">
        <w:t>с</w:t>
      </w:r>
      <w:r w:rsidR="003971BD" w:rsidRPr="003971BD">
        <w:t xml:space="preserve"> </w:t>
      </w:r>
      <w:r w:rsidRPr="003971BD">
        <w:t>гражданами</w:t>
      </w:r>
      <w:r w:rsidR="003971BD" w:rsidRPr="003971BD">
        <w:t xml:space="preserve"> - </w:t>
      </w:r>
      <w:r w:rsidRPr="003971BD">
        <w:t>собственниками</w:t>
      </w:r>
      <w:r w:rsidR="003971BD" w:rsidRPr="003971BD">
        <w:t xml:space="preserve"> </w:t>
      </w:r>
      <w:r w:rsidRPr="003971BD">
        <w:t>имущественных</w:t>
      </w:r>
      <w:r w:rsidR="003971BD" w:rsidRPr="003971BD">
        <w:t xml:space="preserve"> </w:t>
      </w:r>
      <w:r w:rsidRPr="003971BD">
        <w:t>паев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долей.</w:t>
      </w:r>
      <w:r w:rsidR="003971BD" w:rsidRPr="003971BD">
        <w:t xml:space="preserve"> </w:t>
      </w:r>
      <w:r w:rsidRPr="003971BD">
        <w:t>Комментарий</w:t>
      </w:r>
      <w:r w:rsidR="003971BD" w:rsidRPr="003971BD">
        <w:t xml:space="preserve"> </w:t>
      </w:r>
      <w:r w:rsidRPr="003971BD">
        <w:t>судебной</w:t>
      </w:r>
      <w:r w:rsidR="003971BD" w:rsidRPr="003971BD">
        <w:t xml:space="preserve"> </w:t>
      </w:r>
      <w:r w:rsidRPr="003971BD">
        <w:t>практики</w:t>
      </w:r>
      <w:r w:rsidR="003971BD">
        <w:t xml:space="preserve">. - </w:t>
      </w:r>
      <w:r w:rsidRPr="003971BD">
        <w:t>М.</w:t>
      </w:r>
      <w:r w:rsidR="003971BD" w:rsidRPr="003971BD">
        <w:t xml:space="preserve">: </w:t>
      </w:r>
      <w:r w:rsidRPr="003971BD">
        <w:t>Юстицинформ,</w:t>
      </w:r>
      <w:r w:rsidR="003971BD" w:rsidRPr="003971BD">
        <w:t xml:space="preserve"> </w:t>
      </w:r>
      <w:r w:rsidRPr="003971BD">
        <w:t>2000</w:t>
      </w:r>
      <w:r w:rsidR="003971BD">
        <w:t xml:space="preserve">. - </w:t>
      </w:r>
      <w:r w:rsidR="00946079" w:rsidRPr="003971BD">
        <w:t>149</w:t>
      </w:r>
      <w:r w:rsidR="003971BD" w:rsidRPr="003971BD">
        <w:t xml:space="preserve"> </w:t>
      </w:r>
      <w:r w:rsidR="00946079" w:rsidRPr="003971BD">
        <w:t>с.</w:t>
      </w:r>
    </w:p>
    <w:p w:rsidR="007A65D1" w:rsidRPr="003971BD" w:rsidRDefault="007A65D1" w:rsidP="00AF2218">
      <w:pPr>
        <w:pStyle w:val="a"/>
      </w:pPr>
      <w:r w:rsidRPr="003971BD">
        <w:t>Свечникова</w:t>
      </w:r>
      <w:r w:rsidR="003971BD" w:rsidRPr="003971BD">
        <w:t xml:space="preserve"> </w:t>
      </w:r>
      <w:r w:rsidRPr="003971BD">
        <w:t>И.В.</w:t>
      </w:r>
      <w:r w:rsidR="003971BD" w:rsidRPr="003971BD">
        <w:t xml:space="preserve"> </w:t>
      </w:r>
      <w:r w:rsidRPr="003971BD">
        <w:t>Гражданско-правовая</w:t>
      </w:r>
      <w:r w:rsidR="003971BD" w:rsidRPr="003971BD">
        <w:t xml:space="preserve"> </w:t>
      </w:r>
      <w:r w:rsidRPr="003971BD">
        <w:t>защита</w:t>
      </w:r>
      <w:r w:rsidR="003971BD" w:rsidRPr="003971BD">
        <w:t xml:space="preserve"> </w:t>
      </w:r>
      <w:r w:rsidRPr="003971BD">
        <w:t>права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: </w:t>
      </w:r>
      <w:r w:rsidR="00CE5341" w:rsidRPr="003971BD">
        <w:t>Автореф.</w:t>
      </w:r>
      <w:r w:rsidR="003971BD" w:rsidRPr="003971BD">
        <w:t xml:space="preserve"> </w:t>
      </w:r>
      <w:r w:rsidR="00F5328C" w:rsidRPr="003971BD">
        <w:t>д</w:t>
      </w:r>
      <w:r w:rsidR="00CE5341" w:rsidRPr="003971BD">
        <w:t>ис</w:t>
      </w:r>
      <w:r w:rsidR="00F5328C" w:rsidRPr="003971BD">
        <w:t>.</w:t>
      </w:r>
      <w:r w:rsidR="003971BD" w:rsidRPr="003971BD">
        <w:t xml:space="preserve"> </w:t>
      </w:r>
      <w:r w:rsidR="00CE5341" w:rsidRPr="003971BD">
        <w:t>…д-ра</w:t>
      </w:r>
      <w:r w:rsidR="003971BD" w:rsidRPr="003971BD">
        <w:t xml:space="preserve"> </w:t>
      </w:r>
      <w:r w:rsidR="00CE5341" w:rsidRPr="003971BD">
        <w:t>юрид.</w:t>
      </w:r>
      <w:r w:rsidR="003971BD" w:rsidRPr="003971BD">
        <w:t xml:space="preserve"> </w:t>
      </w:r>
      <w:r w:rsidR="00CE5341" w:rsidRPr="003971BD">
        <w:t>наук</w:t>
      </w:r>
      <w:r w:rsidR="003971BD" w:rsidRPr="003971BD">
        <w:t xml:space="preserve">: </w:t>
      </w:r>
      <w:r w:rsidR="001B34AA" w:rsidRPr="003971BD">
        <w:t>0</w:t>
      </w:r>
      <w:r w:rsidR="00D940F7" w:rsidRPr="003971BD">
        <w:t>9</w:t>
      </w:r>
      <w:r w:rsidR="001B34AA" w:rsidRPr="003971BD">
        <w:t>.00.0</w:t>
      </w:r>
      <w:r w:rsidR="00D940F7" w:rsidRPr="003971BD">
        <w:t>8</w:t>
      </w:r>
      <w:r w:rsidR="003971BD">
        <w:t xml:space="preserve">. - </w:t>
      </w:r>
      <w:r w:rsidRPr="003971BD">
        <w:t>М.,</w:t>
      </w:r>
      <w:r w:rsidR="003971BD" w:rsidRPr="003971BD">
        <w:t xml:space="preserve"> </w:t>
      </w:r>
      <w:r w:rsidRPr="003971BD">
        <w:t>2006</w:t>
      </w:r>
      <w:r w:rsidR="003971BD">
        <w:t xml:space="preserve">. - </w:t>
      </w:r>
      <w:r w:rsidRPr="003971BD">
        <w:t>2</w:t>
      </w:r>
      <w:r w:rsidR="00F81C93" w:rsidRPr="003971BD">
        <w:t>5</w:t>
      </w:r>
      <w:r w:rsidR="003971BD" w:rsidRPr="003971BD">
        <w:t xml:space="preserve"> </w:t>
      </w:r>
      <w:r w:rsidRPr="003971BD">
        <w:t>с.</w:t>
      </w:r>
    </w:p>
    <w:p w:rsidR="00AA07DB" w:rsidRPr="003971BD" w:rsidRDefault="00AA07DB" w:rsidP="00AF2218">
      <w:pPr>
        <w:pStyle w:val="a"/>
      </w:pPr>
      <w:r w:rsidRPr="003971BD">
        <w:t>Тихомиров</w:t>
      </w:r>
      <w:r w:rsidR="003971BD" w:rsidRPr="003971BD">
        <w:t xml:space="preserve"> </w:t>
      </w:r>
      <w:r w:rsidR="002E332F" w:rsidRPr="003971BD">
        <w:t>М</w:t>
      </w:r>
      <w:r w:rsidR="003971BD">
        <w:t xml:space="preserve">.Ю. </w:t>
      </w:r>
      <w:r w:rsidR="002E332F" w:rsidRPr="003971BD">
        <w:t>Комментарий</w:t>
      </w:r>
      <w:r w:rsidR="003971BD" w:rsidRPr="003971BD">
        <w:t xml:space="preserve"> </w:t>
      </w:r>
      <w:r w:rsidR="002E332F" w:rsidRPr="003971BD">
        <w:t>к</w:t>
      </w:r>
      <w:r w:rsidR="003971BD" w:rsidRPr="003971BD">
        <w:t xml:space="preserve"> </w:t>
      </w:r>
      <w:r w:rsidR="002E332F" w:rsidRPr="003971BD">
        <w:t>Земельному</w:t>
      </w:r>
      <w:r w:rsidR="003971BD" w:rsidRPr="003971BD">
        <w:t xml:space="preserve"> </w:t>
      </w:r>
      <w:r w:rsidR="002E332F" w:rsidRPr="003971BD">
        <w:t>кодексу</w:t>
      </w:r>
      <w:r w:rsidR="003971BD" w:rsidRPr="003971BD">
        <w:t xml:space="preserve"> </w:t>
      </w:r>
      <w:r w:rsidR="002E332F" w:rsidRPr="003971BD">
        <w:t>Российской</w:t>
      </w:r>
      <w:r w:rsidR="003971BD" w:rsidRPr="003971BD">
        <w:t xml:space="preserve"> </w:t>
      </w:r>
      <w:r w:rsidR="002E332F" w:rsidRPr="003971BD">
        <w:t>Федерации</w:t>
      </w:r>
      <w:r w:rsidR="003971BD" w:rsidRPr="003971BD">
        <w:t xml:space="preserve"> </w:t>
      </w:r>
      <w:r w:rsidR="002E332F" w:rsidRPr="003971BD">
        <w:t>/</w:t>
      </w:r>
      <w:r w:rsidR="003971BD" w:rsidRPr="003971BD">
        <w:t xml:space="preserve"> </w:t>
      </w:r>
      <w:r w:rsidR="002E332F" w:rsidRPr="003971BD">
        <w:t>под</w:t>
      </w:r>
      <w:r w:rsidR="003971BD" w:rsidRPr="003971BD">
        <w:t xml:space="preserve"> </w:t>
      </w:r>
      <w:r w:rsidR="003971BD">
        <w:t xml:space="preserve">ред.М.Ю. </w:t>
      </w:r>
      <w:r w:rsidR="002E332F" w:rsidRPr="003971BD">
        <w:t>Тихомирова</w:t>
      </w:r>
      <w:r w:rsidR="003971BD">
        <w:t xml:space="preserve">. - </w:t>
      </w:r>
      <w:r w:rsidR="002E332F" w:rsidRPr="003971BD">
        <w:t>М.</w:t>
      </w:r>
      <w:r w:rsidR="003971BD" w:rsidRPr="003971BD">
        <w:t xml:space="preserve">: </w:t>
      </w:r>
      <w:r w:rsidR="002E332F" w:rsidRPr="003971BD">
        <w:t>Изд</w:t>
      </w:r>
      <w:r w:rsidR="007A65D1" w:rsidRPr="003971BD">
        <w:t>.</w:t>
      </w:r>
      <w:r w:rsidR="003971BD" w:rsidRPr="003971BD">
        <w:t xml:space="preserve"> </w:t>
      </w:r>
      <w:r w:rsidR="002E332F" w:rsidRPr="003971BD">
        <w:t>Тихомирова</w:t>
      </w:r>
      <w:r w:rsidR="003971BD" w:rsidRPr="003971BD">
        <w:t xml:space="preserve"> </w:t>
      </w:r>
      <w:r w:rsidR="002E332F" w:rsidRPr="003971BD">
        <w:t>М</w:t>
      </w:r>
      <w:r w:rsidR="003971BD">
        <w:t xml:space="preserve">.Ю., </w:t>
      </w:r>
      <w:r w:rsidR="002E332F" w:rsidRPr="003971BD">
        <w:t>2008</w:t>
      </w:r>
      <w:r w:rsidR="003971BD">
        <w:t xml:space="preserve">. - </w:t>
      </w:r>
      <w:r w:rsidR="002E332F" w:rsidRPr="003971BD">
        <w:t>665</w:t>
      </w:r>
      <w:r w:rsidR="003971BD" w:rsidRPr="003971BD">
        <w:t xml:space="preserve"> </w:t>
      </w:r>
      <w:r w:rsidR="002E332F" w:rsidRPr="003971BD">
        <w:t>с.</w:t>
      </w:r>
    </w:p>
    <w:p w:rsidR="00946079" w:rsidRPr="003971BD" w:rsidRDefault="00946079" w:rsidP="00AF2218">
      <w:pPr>
        <w:pStyle w:val="a"/>
      </w:pPr>
      <w:r w:rsidRPr="003971BD">
        <w:t>Фед</w:t>
      </w:r>
      <w:r w:rsidR="00B364A0" w:rsidRPr="003971BD">
        <w:t>орова</w:t>
      </w:r>
      <w:r w:rsidR="003971BD" w:rsidRPr="003971BD">
        <w:t xml:space="preserve"> </w:t>
      </w:r>
      <w:r w:rsidR="00B364A0" w:rsidRPr="003971BD">
        <w:t>Ю</w:t>
      </w:r>
      <w:r w:rsidR="003971BD">
        <w:t xml:space="preserve">.Н. </w:t>
      </w:r>
      <w:r w:rsidRPr="003971BD">
        <w:t>Разрешение</w:t>
      </w:r>
      <w:r w:rsidR="003971BD" w:rsidRPr="003971BD">
        <w:t xml:space="preserve"> </w:t>
      </w:r>
      <w:r w:rsidRPr="003971BD">
        <w:t>земельных</w:t>
      </w:r>
      <w:r w:rsidR="003971BD" w:rsidRPr="003971BD">
        <w:t xml:space="preserve"> </w:t>
      </w:r>
      <w:r w:rsidRPr="003971BD">
        <w:t>споров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законо</w:t>
      </w:r>
      <w:r w:rsidR="00B364A0" w:rsidRPr="003971BD">
        <w:t>дательству</w:t>
      </w:r>
      <w:r w:rsidR="003971BD" w:rsidRPr="003971BD">
        <w:t xml:space="preserve"> </w:t>
      </w:r>
      <w:r w:rsidR="00B364A0" w:rsidRPr="003971BD">
        <w:t>Российской</w:t>
      </w:r>
      <w:r w:rsidR="003971BD" w:rsidRPr="003971BD">
        <w:t xml:space="preserve"> </w:t>
      </w:r>
      <w:r w:rsidR="00B364A0" w:rsidRPr="003971BD">
        <w:t>Федерации</w:t>
      </w:r>
      <w:r w:rsidR="003971BD" w:rsidRPr="003971BD">
        <w:t xml:space="preserve">: </w:t>
      </w:r>
      <w:r w:rsidR="00CE5341" w:rsidRPr="003971BD">
        <w:t>Автореф.</w:t>
      </w:r>
      <w:r w:rsidR="003971BD" w:rsidRPr="003971BD">
        <w:t xml:space="preserve"> </w:t>
      </w:r>
      <w:r w:rsidR="00CE5341" w:rsidRPr="003971BD">
        <w:t>дис</w:t>
      </w:r>
      <w:r w:rsidR="001013EB" w:rsidRPr="003971BD">
        <w:t>.</w:t>
      </w:r>
      <w:r w:rsidR="003971BD" w:rsidRPr="003971BD">
        <w:t xml:space="preserve"> </w:t>
      </w:r>
      <w:r w:rsidR="001013EB" w:rsidRPr="003971BD">
        <w:t>…</w:t>
      </w:r>
      <w:r w:rsidR="00D27162" w:rsidRPr="003971BD">
        <w:t>д-ра</w:t>
      </w:r>
      <w:r w:rsidR="003971BD" w:rsidRPr="003971BD">
        <w:t xml:space="preserve"> </w:t>
      </w:r>
      <w:r w:rsidR="00D27162" w:rsidRPr="003971BD">
        <w:t>юрид.</w:t>
      </w:r>
      <w:r w:rsidR="003971BD" w:rsidRPr="003971BD">
        <w:t xml:space="preserve"> </w:t>
      </w:r>
      <w:r w:rsidR="00D27162" w:rsidRPr="003971BD">
        <w:t>наук</w:t>
      </w:r>
      <w:r w:rsidR="003971BD" w:rsidRPr="003971BD">
        <w:t xml:space="preserve">: </w:t>
      </w:r>
      <w:r w:rsidR="003F07CD" w:rsidRPr="003971BD">
        <w:t>12</w:t>
      </w:r>
      <w:r w:rsidR="00D27162" w:rsidRPr="003971BD">
        <w:t>.00.0</w:t>
      </w:r>
      <w:r w:rsidR="003F07CD" w:rsidRPr="003971BD">
        <w:t>6</w:t>
      </w:r>
      <w:r w:rsidR="003971BD">
        <w:t xml:space="preserve">. - </w:t>
      </w:r>
      <w:r w:rsidR="003F07CD" w:rsidRPr="003971BD">
        <w:t>Саратов</w:t>
      </w:r>
      <w:r w:rsidR="00D27162" w:rsidRPr="003971BD">
        <w:t>,</w:t>
      </w:r>
      <w:r w:rsidR="003971BD" w:rsidRPr="003971BD">
        <w:t xml:space="preserve"> </w:t>
      </w:r>
      <w:r w:rsidR="003F07CD" w:rsidRPr="003971BD">
        <w:t>2004</w:t>
      </w:r>
      <w:r w:rsidR="003971BD">
        <w:t xml:space="preserve">. - </w:t>
      </w:r>
      <w:r w:rsidR="003F07CD" w:rsidRPr="003971BD">
        <w:t>203</w:t>
      </w:r>
      <w:r w:rsidR="003971BD" w:rsidRPr="003971BD">
        <w:t xml:space="preserve"> </w:t>
      </w:r>
      <w:r w:rsidR="00D27162" w:rsidRPr="003971BD">
        <w:t>с.</w:t>
      </w:r>
    </w:p>
    <w:p w:rsidR="006E28C1" w:rsidRPr="003971BD" w:rsidRDefault="00AA07DB" w:rsidP="00AF2218">
      <w:pPr>
        <w:pStyle w:val="a"/>
      </w:pPr>
      <w:r w:rsidRPr="003971BD">
        <w:t>Чубуков</w:t>
      </w:r>
      <w:r w:rsidR="003971BD" w:rsidRPr="003971BD">
        <w:t xml:space="preserve"> </w:t>
      </w:r>
      <w:r w:rsidRPr="003971BD">
        <w:t>Г.В.</w:t>
      </w:r>
      <w:r w:rsidR="003971BD" w:rsidRPr="003971BD">
        <w:t xml:space="preserve"> </w:t>
      </w:r>
      <w:r w:rsidRPr="003971BD">
        <w:t>Земельное</w:t>
      </w:r>
      <w:r w:rsidR="003971BD" w:rsidRPr="003971BD">
        <w:t xml:space="preserve"> </w:t>
      </w:r>
      <w:r w:rsidRPr="003971BD">
        <w:t>право</w:t>
      </w:r>
      <w:r w:rsidR="003971BD" w:rsidRPr="003971BD">
        <w:t xml:space="preserve">: </w:t>
      </w:r>
      <w:r w:rsidRPr="003971BD">
        <w:t>Учеб.</w:t>
      </w:r>
      <w:r w:rsidR="003971BD" w:rsidRPr="003971BD">
        <w:t xml:space="preserve"> </w:t>
      </w:r>
      <w:r w:rsidRPr="003971BD">
        <w:t>пособ.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самостоятельной</w:t>
      </w:r>
      <w:r w:rsidR="003971BD" w:rsidRPr="003971BD">
        <w:t xml:space="preserve"> </w:t>
      </w:r>
      <w:r w:rsidRPr="003971BD">
        <w:t>работы</w:t>
      </w:r>
      <w:r w:rsidR="003971BD" w:rsidRPr="003971BD">
        <w:t xml:space="preserve"> </w:t>
      </w:r>
      <w:r w:rsidRPr="003971BD">
        <w:t>студентов</w:t>
      </w:r>
      <w:r w:rsidR="003971BD" w:rsidRPr="003971BD">
        <w:t xml:space="preserve"> </w:t>
      </w:r>
      <w:r w:rsidRPr="003971BD">
        <w:t>юридических</w:t>
      </w:r>
      <w:r w:rsidR="003971BD" w:rsidRPr="003971BD">
        <w:t xml:space="preserve"> </w:t>
      </w:r>
      <w:r w:rsidRPr="003971BD">
        <w:t>вузов,</w:t>
      </w:r>
      <w:r w:rsidR="003971BD" w:rsidRPr="003971BD">
        <w:t xml:space="preserve"> </w:t>
      </w:r>
      <w:r w:rsidRPr="003971BD">
        <w:t>обучающихся</w:t>
      </w:r>
      <w:r w:rsidR="003971BD" w:rsidRPr="003971BD">
        <w:t xml:space="preserve"> </w:t>
      </w:r>
      <w:r w:rsidRPr="003971BD">
        <w:t>по</w:t>
      </w:r>
      <w:r w:rsidR="003971BD" w:rsidRPr="003971BD">
        <w:t xml:space="preserve"> </w:t>
      </w:r>
      <w:r w:rsidRPr="003971BD">
        <w:t>дистанционной</w:t>
      </w:r>
      <w:r w:rsidR="003971BD" w:rsidRPr="003971BD">
        <w:t xml:space="preserve"> </w:t>
      </w:r>
      <w:r w:rsidRPr="003971BD">
        <w:t>форме</w:t>
      </w:r>
      <w:r w:rsidR="003971BD" w:rsidRPr="003971BD">
        <w:t xml:space="preserve"> </w:t>
      </w:r>
      <w:r w:rsidRPr="003971BD">
        <w:t>образования</w:t>
      </w:r>
      <w:r w:rsidR="003971BD" w:rsidRPr="003971BD">
        <w:t xml:space="preserve"> </w:t>
      </w:r>
      <w:r w:rsidRPr="003971BD">
        <w:t>/</w:t>
      </w:r>
      <w:r w:rsidR="003971BD" w:rsidRPr="003971BD">
        <w:t xml:space="preserve"> </w:t>
      </w:r>
      <w:r w:rsidRPr="003971BD">
        <w:t>под</w:t>
      </w:r>
      <w:r w:rsidR="003971BD" w:rsidRPr="003971BD">
        <w:t xml:space="preserve"> </w:t>
      </w:r>
      <w:r w:rsidR="003971BD">
        <w:t xml:space="preserve">ред. </w:t>
      </w:r>
      <w:r w:rsidRPr="003971BD">
        <w:t>Г.В.</w:t>
      </w:r>
      <w:r w:rsidR="003971BD" w:rsidRPr="003971BD">
        <w:t xml:space="preserve"> </w:t>
      </w:r>
      <w:r w:rsidRPr="003971BD">
        <w:t>Чубукова,</w:t>
      </w:r>
      <w:r w:rsidR="003971BD" w:rsidRPr="003971BD">
        <w:t xml:space="preserve"> </w:t>
      </w:r>
      <w:r w:rsidRPr="003971BD">
        <w:t>Н.А.</w:t>
      </w:r>
      <w:r w:rsidR="003971BD" w:rsidRPr="003971BD">
        <w:t xml:space="preserve"> </w:t>
      </w:r>
      <w:r w:rsidRPr="003971BD">
        <w:t>Волковой</w:t>
      </w:r>
      <w:r w:rsidR="003971BD">
        <w:t xml:space="preserve">. - </w:t>
      </w:r>
      <w:r w:rsidRPr="003971BD">
        <w:t>М.</w:t>
      </w:r>
      <w:r w:rsidR="003971BD" w:rsidRPr="003971BD">
        <w:t xml:space="preserve">: </w:t>
      </w:r>
      <w:r w:rsidRPr="003971BD">
        <w:t>ЮНИТИ-ДАНА,</w:t>
      </w:r>
      <w:r w:rsidR="003971BD" w:rsidRPr="003971BD">
        <w:t xml:space="preserve"> </w:t>
      </w:r>
      <w:r w:rsidRPr="003971BD">
        <w:t>2008</w:t>
      </w:r>
      <w:r w:rsidR="003971BD">
        <w:t xml:space="preserve">. - </w:t>
      </w:r>
      <w:r w:rsidRPr="003971BD">
        <w:t>319</w:t>
      </w:r>
      <w:r w:rsidR="003971BD" w:rsidRPr="003971BD">
        <w:t xml:space="preserve"> </w:t>
      </w:r>
      <w:r w:rsidRPr="003971BD">
        <w:t>с.</w:t>
      </w:r>
    </w:p>
    <w:p w:rsidR="00AF2218" w:rsidRDefault="004B4F73" w:rsidP="00AF2218">
      <w:pPr>
        <w:pStyle w:val="a"/>
      </w:pPr>
      <w:r w:rsidRPr="003971BD">
        <w:t>Янюк</w:t>
      </w:r>
      <w:r w:rsidR="003971BD" w:rsidRPr="003971BD">
        <w:t xml:space="preserve"> </w:t>
      </w:r>
      <w:r w:rsidRPr="003971BD">
        <w:t>В</w:t>
      </w:r>
      <w:r w:rsidR="003971BD">
        <w:t xml:space="preserve">.М. </w:t>
      </w:r>
      <w:r w:rsidRPr="003971BD">
        <w:t>Обоснование</w:t>
      </w:r>
      <w:r w:rsidR="003971BD" w:rsidRPr="003971BD">
        <w:t xml:space="preserve"> </w:t>
      </w:r>
      <w:r w:rsidRPr="003971BD">
        <w:t>параметров</w:t>
      </w:r>
      <w:r w:rsidR="003971BD" w:rsidRPr="003971BD">
        <w:t xml:space="preserve"> </w:t>
      </w:r>
      <w:r w:rsidRPr="003971BD">
        <w:t>рыночной</w:t>
      </w:r>
      <w:r w:rsidR="003971BD" w:rsidRPr="003971BD">
        <w:t xml:space="preserve"> </w:t>
      </w:r>
      <w:r w:rsidRPr="003971BD">
        <w:t>оценк</w:t>
      </w:r>
      <w:r w:rsidR="004B1F49" w:rsidRPr="003971BD">
        <w:t>и</w:t>
      </w:r>
      <w:r w:rsidR="003971BD" w:rsidRPr="003971BD">
        <w:t xml:space="preserve"> </w:t>
      </w:r>
      <w:r w:rsidR="004B1F49" w:rsidRPr="003971BD">
        <w:t>сельскохозяйствен</w:t>
      </w:r>
      <w:r w:rsidR="00435FDF" w:rsidRPr="003971BD">
        <w:t>ных</w:t>
      </w:r>
      <w:r w:rsidR="003971BD" w:rsidRPr="003971BD">
        <w:t xml:space="preserve"> </w:t>
      </w:r>
      <w:r w:rsidR="00435FDF" w:rsidRPr="003971BD">
        <w:t>угодий</w:t>
      </w:r>
      <w:r w:rsidR="003971BD">
        <w:t xml:space="preserve"> // </w:t>
      </w:r>
      <w:r w:rsidR="00350464" w:rsidRPr="003971BD">
        <w:t>Кадастровый</w:t>
      </w:r>
      <w:r w:rsidR="003971BD" w:rsidRPr="003971BD">
        <w:t xml:space="preserve"> </w:t>
      </w:r>
      <w:r w:rsidR="00350464" w:rsidRPr="003971BD">
        <w:t>вестник</w:t>
      </w:r>
      <w:r w:rsidR="003971BD" w:rsidRPr="003971BD">
        <w:t xml:space="preserve"> - </w:t>
      </w:r>
      <w:r w:rsidRPr="003971BD">
        <w:t>2006</w:t>
      </w:r>
      <w:r w:rsidR="003971BD">
        <w:t xml:space="preserve">. - </w:t>
      </w:r>
      <w:r w:rsidR="00114A7D" w:rsidRPr="003971BD">
        <w:t>№</w:t>
      </w:r>
      <w:r w:rsidR="003971BD" w:rsidRPr="003971BD">
        <w:t xml:space="preserve"> </w:t>
      </w:r>
      <w:r w:rsidR="00242C25" w:rsidRPr="003971BD">
        <w:t>2</w:t>
      </w:r>
      <w:r w:rsidR="003971BD">
        <w:t xml:space="preserve">. - </w:t>
      </w:r>
      <w:r w:rsidR="00114A7D" w:rsidRPr="003971BD">
        <w:t>С</w:t>
      </w:r>
      <w:r w:rsidR="003971BD">
        <w:t>.2</w:t>
      </w:r>
      <w:r w:rsidR="00242C25" w:rsidRPr="003971BD">
        <w:t>8</w:t>
      </w:r>
      <w:r w:rsidR="003971BD" w:rsidRPr="003971BD">
        <w:t xml:space="preserve"> - </w:t>
      </w:r>
      <w:r w:rsidR="00242C25" w:rsidRPr="003971BD">
        <w:t>35</w:t>
      </w:r>
      <w:r w:rsidR="00435FDF" w:rsidRPr="003971BD">
        <w:t>.</w:t>
      </w:r>
    </w:p>
    <w:p w:rsidR="00AF2218" w:rsidRDefault="000A3953" w:rsidP="00AF2218">
      <w:pPr>
        <w:pStyle w:val="a"/>
        <w:numPr>
          <w:ilvl w:val="0"/>
          <w:numId w:val="0"/>
        </w:numPr>
      </w:pPr>
      <w:r w:rsidRPr="003971BD">
        <w:t>Материалы</w:t>
      </w:r>
      <w:r w:rsidR="003971BD" w:rsidRPr="003971BD">
        <w:t xml:space="preserve"> </w:t>
      </w:r>
      <w:r w:rsidRPr="003971BD">
        <w:t>судебной</w:t>
      </w:r>
      <w:r w:rsidR="003971BD" w:rsidRPr="003971BD">
        <w:t xml:space="preserve"> </w:t>
      </w:r>
      <w:r w:rsidRPr="003971BD">
        <w:t>практики</w:t>
      </w:r>
      <w:r w:rsidR="00AF2218">
        <w:t>:</w:t>
      </w:r>
    </w:p>
    <w:p w:rsidR="00531D3E" w:rsidRPr="003971BD" w:rsidRDefault="00967A5D" w:rsidP="00AF2218">
      <w:pPr>
        <w:pStyle w:val="a"/>
      </w:pPr>
      <w:r w:rsidRPr="003971BD">
        <w:t>Определение</w:t>
      </w:r>
      <w:r w:rsidR="003971BD" w:rsidRPr="003971BD">
        <w:t xml:space="preserve"> </w:t>
      </w:r>
      <w:r w:rsidRPr="003971BD">
        <w:t>Верховного</w:t>
      </w:r>
      <w:r w:rsidR="003971BD" w:rsidRPr="003971BD">
        <w:t xml:space="preserve"> </w:t>
      </w:r>
      <w:r w:rsidRPr="003971BD">
        <w:t>Суда</w:t>
      </w:r>
      <w:r w:rsidR="003971BD" w:rsidRPr="003971BD">
        <w:t xml:space="preserve"> </w:t>
      </w:r>
      <w:r w:rsidRPr="003971BD">
        <w:t>РФ</w:t>
      </w:r>
      <w:r w:rsidR="003971BD" w:rsidRPr="003971BD">
        <w:t xml:space="preserve"> </w:t>
      </w:r>
      <w:r w:rsidRPr="003971BD">
        <w:t>N</w:t>
      </w:r>
      <w:r w:rsidR="003971BD" w:rsidRPr="003971BD">
        <w:t xml:space="preserve"> </w:t>
      </w:r>
      <w:r w:rsidRPr="003971BD">
        <w:t>КАС03-59</w:t>
      </w:r>
      <w:r w:rsidR="003971BD" w:rsidRPr="003971BD">
        <w:t xml:space="preserve"> </w:t>
      </w:r>
      <w:r w:rsidRPr="003971BD">
        <w:t>от</w:t>
      </w:r>
      <w:r w:rsidR="003971BD" w:rsidRPr="003971BD">
        <w:t xml:space="preserve"> </w:t>
      </w:r>
      <w:r w:rsidRPr="003971BD">
        <w:t>06.0</w:t>
      </w:r>
      <w:r w:rsidR="003971BD">
        <w:t>3.20</w:t>
      </w:r>
      <w:r w:rsidRPr="003971BD">
        <w:t>03</w:t>
      </w:r>
      <w:r w:rsidR="003971BD" w:rsidRPr="003971BD">
        <w:t xml:space="preserve"> </w:t>
      </w:r>
      <w:r w:rsidRPr="003971BD">
        <w:t>г.</w:t>
      </w:r>
      <w:r w:rsidR="003971BD">
        <w:t xml:space="preserve"> // </w:t>
      </w:r>
      <w:r w:rsidR="00C8420A" w:rsidRPr="003971BD">
        <w:t>СПС</w:t>
      </w:r>
      <w:r w:rsidR="003971BD" w:rsidRPr="003971BD">
        <w:t xml:space="preserve"> </w:t>
      </w:r>
      <w:r w:rsidR="00C8420A" w:rsidRPr="003971BD">
        <w:t>Консультант-Плюс</w:t>
      </w:r>
      <w:r w:rsidR="003971BD" w:rsidRPr="003971BD">
        <w:t xml:space="preserve">: </w:t>
      </w:r>
      <w:r w:rsidR="00C8420A" w:rsidRPr="003971BD">
        <w:t>Каталог</w:t>
      </w:r>
      <w:r w:rsidR="003971BD" w:rsidRPr="003971BD">
        <w:t xml:space="preserve"> </w:t>
      </w:r>
      <w:r w:rsidR="00C8420A" w:rsidRPr="003971BD">
        <w:t>документов</w:t>
      </w:r>
      <w:r w:rsidR="003971BD" w:rsidRPr="003971BD">
        <w:t xml:space="preserve"> </w:t>
      </w:r>
      <w:r w:rsidR="00C8420A" w:rsidRPr="003971BD">
        <w:t>информационного</w:t>
      </w:r>
      <w:r w:rsidR="003971BD" w:rsidRPr="003971BD">
        <w:t xml:space="preserve"> </w:t>
      </w:r>
      <w:r w:rsidR="00C8420A" w:rsidRPr="003971BD">
        <w:t>банка</w:t>
      </w:r>
      <w:r w:rsidR="003971BD" w:rsidRPr="003971BD">
        <w:t xml:space="preserve"> </w:t>
      </w:r>
      <w:r w:rsidR="00C8420A" w:rsidRPr="003971BD">
        <w:t>Судебная</w:t>
      </w:r>
      <w:r w:rsidR="003971BD" w:rsidRPr="003971BD">
        <w:t xml:space="preserve"> </w:t>
      </w:r>
      <w:r w:rsidR="00C8420A" w:rsidRPr="003971BD">
        <w:t>практика</w:t>
      </w:r>
      <w:r w:rsidR="003971BD" w:rsidRPr="003971BD">
        <w:t xml:space="preserve">: </w:t>
      </w:r>
      <w:r w:rsidR="00531D3E" w:rsidRPr="003971BD">
        <w:t>Решения</w:t>
      </w:r>
      <w:r w:rsidR="003971BD" w:rsidRPr="003971BD">
        <w:t xml:space="preserve"> </w:t>
      </w:r>
      <w:r w:rsidR="00531D3E" w:rsidRPr="003971BD">
        <w:t>высших</w:t>
      </w:r>
      <w:r w:rsidR="003971BD" w:rsidRPr="003971BD">
        <w:t xml:space="preserve"> </w:t>
      </w:r>
      <w:r w:rsidR="00531D3E" w:rsidRPr="003971BD">
        <w:t>судов</w:t>
      </w:r>
      <w:r w:rsidR="003971BD" w:rsidRPr="003971BD">
        <w:t xml:space="preserve"> [</w:t>
      </w:r>
      <w:r w:rsidR="00531D3E" w:rsidRPr="003971BD">
        <w:t>Электронный</w:t>
      </w:r>
      <w:r w:rsidR="003971BD" w:rsidRPr="003971BD">
        <w:t xml:space="preserve"> </w:t>
      </w:r>
      <w:r w:rsidR="00531D3E" w:rsidRPr="003971BD">
        <w:t>ресурс</w:t>
      </w:r>
      <w:r w:rsidR="003971BD" w:rsidRPr="003971BD">
        <w:t>]</w:t>
      </w:r>
      <w:r w:rsidR="003971BD">
        <w:t xml:space="preserve">. - </w:t>
      </w:r>
      <w:r w:rsidR="00531D3E" w:rsidRPr="003971BD">
        <w:t>Электрон.</w:t>
      </w:r>
      <w:r w:rsidR="003971BD" w:rsidRPr="003971BD">
        <w:t xml:space="preserve"> </w:t>
      </w:r>
      <w:r w:rsidR="00531D3E" w:rsidRPr="003971BD">
        <w:t>дан</w:t>
      </w:r>
      <w:r w:rsidR="003971BD">
        <w:t xml:space="preserve">. - </w:t>
      </w:r>
      <w:r w:rsidR="00531D3E" w:rsidRPr="003971BD">
        <w:t>Режим</w:t>
      </w:r>
      <w:r w:rsidR="003971BD" w:rsidRPr="003971BD">
        <w:t xml:space="preserve"> </w:t>
      </w:r>
      <w:r w:rsidR="00531D3E" w:rsidRPr="003971BD">
        <w:t>доступа</w:t>
      </w:r>
      <w:r w:rsidR="003971BD" w:rsidRPr="003971BD">
        <w:t xml:space="preserve">: </w:t>
      </w:r>
      <w:r w:rsidR="003971BD">
        <w:t>http://</w:t>
      </w:r>
      <w:r w:rsidR="00531D3E" w:rsidRPr="003971BD">
        <w:t>base.consultant.ru/cons/cgi/online.cgi</w:t>
      </w:r>
      <w:r w:rsidR="003971BD" w:rsidRPr="003971BD">
        <w:t xml:space="preserve">? </w:t>
      </w:r>
      <w:r w:rsidR="00531D3E" w:rsidRPr="003971BD">
        <w:t>req=doc</w:t>
      </w:r>
      <w:r w:rsidR="003971BD" w:rsidRPr="003971BD">
        <w:t xml:space="preserve">; </w:t>
      </w:r>
      <w:r w:rsidR="00531D3E" w:rsidRPr="003971BD">
        <w:t>base=ARB</w:t>
      </w:r>
      <w:r w:rsidR="003971BD" w:rsidRPr="003971BD">
        <w:t xml:space="preserve">; </w:t>
      </w:r>
      <w:r w:rsidR="00531D3E" w:rsidRPr="003971BD">
        <w:t>n=3451</w:t>
      </w:r>
      <w:r w:rsidR="003971BD" w:rsidRPr="003971BD">
        <w:t xml:space="preserve">; </w:t>
      </w:r>
      <w:r w:rsidR="00531D3E" w:rsidRPr="003971BD">
        <w:t>div=ARB</w:t>
      </w:r>
      <w:r w:rsidR="003971BD" w:rsidRPr="003971BD">
        <w:t xml:space="preserve">; </w:t>
      </w:r>
      <w:r w:rsidR="00531D3E" w:rsidRPr="003971BD">
        <w:t>mb=LAW</w:t>
      </w:r>
      <w:r w:rsidR="003971BD" w:rsidRPr="003971BD">
        <w:t xml:space="preserve">; </w:t>
      </w:r>
      <w:r w:rsidR="00531D3E" w:rsidRPr="003971BD">
        <w:t>opt=1</w:t>
      </w:r>
      <w:r w:rsidR="003971BD" w:rsidRPr="003971BD">
        <w:t xml:space="preserve">; </w:t>
      </w:r>
      <w:r w:rsidR="00531D3E" w:rsidRPr="003971BD">
        <w:t>ts=DF7537EBB942B6D0FA47592E373A81A9</w:t>
      </w:r>
    </w:p>
    <w:p w:rsidR="00AF2218" w:rsidRDefault="007C2547" w:rsidP="00AF2218">
      <w:pPr>
        <w:pStyle w:val="2"/>
      </w:pPr>
      <w:r w:rsidRPr="003971BD">
        <w:br w:type="page"/>
      </w:r>
      <w:bookmarkStart w:id="22" w:name="_Toc279347345"/>
      <w:r w:rsidR="00AF2218">
        <w:t>Приложения</w:t>
      </w:r>
      <w:bookmarkEnd w:id="22"/>
    </w:p>
    <w:p w:rsidR="00AF2218" w:rsidRPr="00AF2218" w:rsidRDefault="00AF2218" w:rsidP="00AF2218"/>
    <w:p w:rsidR="003971BD" w:rsidRPr="003971BD" w:rsidRDefault="00AF2218" w:rsidP="00AF2218">
      <w:pPr>
        <w:pStyle w:val="af8"/>
      </w:pPr>
      <w:r w:rsidRPr="003971BD">
        <w:t xml:space="preserve">Приложение </w:t>
      </w:r>
      <w:r w:rsidR="007C2547" w:rsidRPr="003971BD">
        <w:t>А</w:t>
      </w:r>
    </w:p>
    <w:p w:rsidR="00AF2218" w:rsidRDefault="00AF2218" w:rsidP="003971BD">
      <w:pPr>
        <w:tabs>
          <w:tab w:val="left" w:pos="726"/>
        </w:tabs>
        <w:rPr>
          <w:b/>
          <w:bCs/>
        </w:rPr>
      </w:pPr>
    </w:p>
    <w:p w:rsidR="003971BD" w:rsidRDefault="007C2547" w:rsidP="003971BD">
      <w:pPr>
        <w:tabs>
          <w:tab w:val="left" w:pos="726"/>
        </w:tabs>
        <w:rPr>
          <w:b/>
          <w:bCs/>
        </w:rPr>
      </w:pPr>
      <w:r w:rsidRPr="003971BD">
        <w:rPr>
          <w:b/>
          <w:bCs/>
        </w:rPr>
        <w:t>Структура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собственности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на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землю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в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крестьянских</w:t>
      </w:r>
      <w:r w:rsidR="003971BD">
        <w:rPr>
          <w:b/>
          <w:bCs/>
        </w:rPr>
        <w:t xml:space="preserve"> (</w:t>
      </w:r>
      <w:r w:rsidRPr="003971BD">
        <w:rPr>
          <w:b/>
          <w:bCs/>
        </w:rPr>
        <w:t>фермерских</w:t>
      </w:r>
      <w:r w:rsidR="003971BD" w:rsidRPr="003971BD">
        <w:rPr>
          <w:b/>
          <w:bCs/>
        </w:rPr>
        <w:t xml:space="preserve">) </w:t>
      </w:r>
      <w:r w:rsidRPr="003971BD">
        <w:rPr>
          <w:b/>
          <w:bCs/>
        </w:rPr>
        <w:t>хозяйствах</w:t>
      </w:r>
    </w:p>
    <w:p w:rsidR="002C0063" w:rsidRPr="003971BD" w:rsidRDefault="002C0063" w:rsidP="003971BD">
      <w:pPr>
        <w:tabs>
          <w:tab w:val="left" w:pos="726"/>
        </w:tabs>
        <w:rPr>
          <w:b/>
          <w:bCs/>
        </w:rPr>
      </w:pPr>
    </w:p>
    <w:p w:rsidR="003971BD" w:rsidRPr="003971BD" w:rsidRDefault="006363C7" w:rsidP="003971BD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233.25pt">
            <v:imagedata r:id="rId7" o:title=""/>
          </v:shape>
        </w:pict>
      </w:r>
    </w:p>
    <w:p w:rsidR="000A3953" w:rsidRPr="003971BD" w:rsidRDefault="007C2547" w:rsidP="003971BD">
      <w:pPr>
        <w:tabs>
          <w:tab w:val="left" w:pos="726"/>
        </w:tabs>
      </w:pPr>
      <w:r w:rsidRPr="003971BD">
        <w:t>Рисунок</w:t>
      </w:r>
      <w:r w:rsidR="003971BD" w:rsidRPr="003971BD">
        <w:t xml:space="preserve"> </w:t>
      </w:r>
      <w:r w:rsidRPr="003971BD">
        <w:t>А.1</w:t>
      </w:r>
      <w:r w:rsidR="003971BD" w:rsidRPr="003971BD">
        <w:t xml:space="preserve"> - </w:t>
      </w:r>
      <w:r w:rsidRPr="003971BD">
        <w:t>Диаграмма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государственной</w:t>
      </w:r>
      <w:r w:rsidR="00AF2218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крестьянских</w:t>
      </w:r>
      <w:r w:rsidR="003971BD">
        <w:t xml:space="preserve"> (</w:t>
      </w:r>
      <w:r w:rsidRPr="003971BD">
        <w:t>фермерских</w:t>
      </w:r>
      <w:r w:rsidR="003971BD" w:rsidRPr="003971BD">
        <w:t>)</w:t>
      </w:r>
      <w:r w:rsidRPr="003971BD">
        <w:t>хозяйствах</w:t>
      </w:r>
      <w:r w:rsidR="00AF2218">
        <w:t xml:space="preserve"> </w:t>
      </w:r>
    </w:p>
    <w:p w:rsidR="003971BD" w:rsidRPr="003971BD" w:rsidRDefault="00AF2218" w:rsidP="00AF2218">
      <w:pPr>
        <w:pStyle w:val="af8"/>
      </w:pPr>
      <w:r>
        <w:br w:type="page"/>
      </w:r>
      <w:r w:rsidRPr="003971BD">
        <w:t xml:space="preserve">Приложение </w:t>
      </w:r>
      <w:r w:rsidR="007527CF" w:rsidRPr="003971BD">
        <w:t>Б</w:t>
      </w:r>
    </w:p>
    <w:p w:rsidR="00AF2218" w:rsidRDefault="00AF2218" w:rsidP="003971BD">
      <w:pPr>
        <w:tabs>
          <w:tab w:val="left" w:pos="726"/>
        </w:tabs>
        <w:rPr>
          <w:b/>
          <w:bCs/>
        </w:rPr>
      </w:pPr>
    </w:p>
    <w:p w:rsidR="003971BD" w:rsidRDefault="007527CF" w:rsidP="003971BD">
      <w:pPr>
        <w:tabs>
          <w:tab w:val="left" w:pos="726"/>
        </w:tabs>
        <w:rPr>
          <w:b/>
          <w:bCs/>
        </w:rPr>
      </w:pPr>
      <w:r w:rsidRPr="003971BD">
        <w:rPr>
          <w:b/>
          <w:bCs/>
        </w:rPr>
        <w:t>Структура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собственности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на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землю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в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личных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подсобных</w:t>
      </w:r>
      <w:r w:rsidR="00AF2218">
        <w:rPr>
          <w:b/>
          <w:bCs/>
        </w:rPr>
        <w:t xml:space="preserve"> </w:t>
      </w:r>
      <w:r w:rsidRPr="003971BD">
        <w:rPr>
          <w:b/>
          <w:bCs/>
        </w:rPr>
        <w:t>хозяйствах</w:t>
      </w:r>
    </w:p>
    <w:p w:rsidR="002C0063" w:rsidRDefault="002C0063" w:rsidP="003971BD">
      <w:pPr>
        <w:tabs>
          <w:tab w:val="left" w:pos="726"/>
        </w:tabs>
        <w:rPr>
          <w:b/>
          <w:bCs/>
        </w:rPr>
      </w:pPr>
    </w:p>
    <w:p w:rsidR="003971BD" w:rsidRPr="003971BD" w:rsidRDefault="006363C7" w:rsidP="003971BD">
      <w:pPr>
        <w:tabs>
          <w:tab w:val="left" w:pos="726"/>
        </w:tabs>
      </w:pPr>
      <w:r>
        <w:pict>
          <v:shape id="_x0000_i1026" type="#_x0000_t75" style="width:350.25pt;height:276.75pt">
            <v:imagedata r:id="rId8" o:title=""/>
          </v:shape>
        </w:pict>
      </w:r>
    </w:p>
    <w:p w:rsidR="007527CF" w:rsidRPr="003971BD" w:rsidRDefault="007527CF" w:rsidP="003971BD">
      <w:pPr>
        <w:tabs>
          <w:tab w:val="left" w:pos="726"/>
        </w:tabs>
      </w:pPr>
      <w:r w:rsidRPr="003971BD">
        <w:t>Рисунок</w:t>
      </w:r>
      <w:r w:rsidR="003971BD" w:rsidRPr="003971BD">
        <w:t xml:space="preserve"> </w:t>
      </w:r>
      <w:r w:rsidRPr="003971BD">
        <w:t>Б.1</w:t>
      </w:r>
      <w:r w:rsidR="003971BD" w:rsidRPr="003971BD">
        <w:t xml:space="preserve"> - </w:t>
      </w:r>
      <w:r w:rsidRPr="003971BD">
        <w:t>Диаграмма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государственной,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</w:t>
      </w:r>
      <w:r w:rsidR="003971BD" w:rsidRPr="003971BD">
        <w:t xml:space="preserve"> </w:t>
      </w:r>
      <w:r w:rsidRPr="003971BD">
        <w:t>в</w:t>
      </w:r>
      <w:r w:rsidR="003971BD" w:rsidRPr="003971BD">
        <w:t xml:space="preserve"> </w:t>
      </w:r>
      <w:r w:rsidRPr="003971BD">
        <w:t>личных</w:t>
      </w:r>
      <w:r w:rsidR="00AF2218">
        <w:t xml:space="preserve"> </w:t>
      </w:r>
      <w:r w:rsidRPr="003971BD">
        <w:t>подсобных</w:t>
      </w:r>
      <w:r w:rsidR="003971BD" w:rsidRPr="003971BD">
        <w:t xml:space="preserve"> </w:t>
      </w:r>
      <w:r w:rsidRPr="003971BD">
        <w:t>хозяйствах</w:t>
      </w:r>
    </w:p>
    <w:p w:rsidR="003971BD" w:rsidRDefault="007527CF" w:rsidP="00AF2218">
      <w:pPr>
        <w:pStyle w:val="af8"/>
      </w:pPr>
      <w:r w:rsidRPr="003971BD">
        <w:br w:type="page"/>
      </w:r>
      <w:r w:rsidR="00AF2218" w:rsidRPr="003971BD">
        <w:t xml:space="preserve">Приложение </w:t>
      </w:r>
      <w:r w:rsidRPr="003971BD">
        <w:t>В</w:t>
      </w:r>
    </w:p>
    <w:p w:rsidR="00AF2218" w:rsidRPr="003971BD" w:rsidRDefault="00AF2218" w:rsidP="00AF2218">
      <w:pPr>
        <w:pStyle w:val="af8"/>
      </w:pPr>
    </w:p>
    <w:p w:rsidR="003971BD" w:rsidRDefault="007527CF" w:rsidP="003971BD">
      <w:pPr>
        <w:tabs>
          <w:tab w:val="left" w:pos="726"/>
        </w:tabs>
        <w:rPr>
          <w:b/>
          <w:bCs/>
        </w:rPr>
      </w:pPr>
      <w:r w:rsidRPr="003971BD">
        <w:rPr>
          <w:b/>
          <w:bCs/>
        </w:rPr>
        <w:t>Структура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собственности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на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землю,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предоставленную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для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ведения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садоводства</w:t>
      </w:r>
    </w:p>
    <w:p w:rsidR="002C0063" w:rsidRDefault="002C0063" w:rsidP="003971BD">
      <w:pPr>
        <w:tabs>
          <w:tab w:val="left" w:pos="726"/>
        </w:tabs>
        <w:rPr>
          <w:b/>
          <w:bCs/>
        </w:rPr>
      </w:pPr>
    </w:p>
    <w:p w:rsidR="003971BD" w:rsidRPr="003971BD" w:rsidRDefault="006363C7" w:rsidP="003971BD">
      <w:pPr>
        <w:tabs>
          <w:tab w:val="left" w:pos="726"/>
        </w:tabs>
      </w:pPr>
      <w:r>
        <w:pict>
          <v:shape id="_x0000_i1027" type="#_x0000_t75" style="width:458.25pt;height:287.25pt">
            <v:imagedata r:id="rId9" o:title=""/>
          </v:shape>
        </w:pict>
      </w:r>
    </w:p>
    <w:p w:rsidR="007527CF" w:rsidRPr="003971BD" w:rsidRDefault="007527CF" w:rsidP="003971BD">
      <w:pPr>
        <w:tabs>
          <w:tab w:val="left" w:pos="726"/>
        </w:tabs>
      </w:pPr>
      <w:r w:rsidRPr="003971BD">
        <w:t>Рисунок</w:t>
      </w:r>
      <w:r w:rsidR="003971BD" w:rsidRPr="003971BD">
        <w:t xml:space="preserve"> </w:t>
      </w:r>
      <w:r w:rsidRPr="003971BD">
        <w:t>В.1</w:t>
      </w:r>
      <w:r w:rsidR="003971BD" w:rsidRPr="003971BD">
        <w:t xml:space="preserve"> - </w:t>
      </w:r>
      <w:r w:rsidRPr="003971BD">
        <w:t>Диаграмма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государственной,</w:t>
      </w:r>
      <w:r w:rsidR="00AF2218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AF2218">
        <w:t xml:space="preserve"> </w:t>
      </w:r>
      <w:r w:rsidRPr="003971BD">
        <w:t>предоставленную</w:t>
      </w:r>
      <w:r w:rsidR="003971BD" w:rsidRPr="003971BD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ведения</w:t>
      </w:r>
      <w:r w:rsidR="003971BD" w:rsidRPr="003971BD">
        <w:t xml:space="preserve"> </w:t>
      </w:r>
      <w:r w:rsidRPr="003971BD">
        <w:t>садоводства</w:t>
      </w:r>
    </w:p>
    <w:p w:rsidR="003971BD" w:rsidRDefault="007527CF" w:rsidP="00AF2218">
      <w:pPr>
        <w:pStyle w:val="af8"/>
      </w:pPr>
      <w:r w:rsidRPr="003971BD">
        <w:br w:type="page"/>
      </w:r>
      <w:r w:rsidR="00AF2218" w:rsidRPr="003971BD">
        <w:t xml:space="preserve">Приложение </w:t>
      </w:r>
      <w:r w:rsidRPr="003971BD">
        <w:t>Г</w:t>
      </w:r>
    </w:p>
    <w:p w:rsidR="00AF2218" w:rsidRPr="003971BD" w:rsidRDefault="00AF2218" w:rsidP="00AF2218">
      <w:pPr>
        <w:pStyle w:val="af8"/>
      </w:pPr>
    </w:p>
    <w:p w:rsidR="003971BD" w:rsidRDefault="007527CF" w:rsidP="003971BD">
      <w:pPr>
        <w:tabs>
          <w:tab w:val="left" w:pos="726"/>
        </w:tabs>
        <w:rPr>
          <w:b/>
          <w:bCs/>
        </w:rPr>
      </w:pPr>
      <w:r w:rsidRPr="003971BD">
        <w:rPr>
          <w:b/>
          <w:bCs/>
        </w:rPr>
        <w:t>Структура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собственности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на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землю,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предоставленную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для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ведения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огородничества</w:t>
      </w:r>
    </w:p>
    <w:p w:rsidR="002C0063" w:rsidRPr="003971BD" w:rsidRDefault="002C0063" w:rsidP="003971BD">
      <w:pPr>
        <w:tabs>
          <w:tab w:val="left" w:pos="726"/>
        </w:tabs>
        <w:rPr>
          <w:b/>
          <w:bCs/>
        </w:rPr>
      </w:pPr>
    </w:p>
    <w:p w:rsidR="003971BD" w:rsidRDefault="006363C7" w:rsidP="003971BD">
      <w:pPr>
        <w:tabs>
          <w:tab w:val="left" w:pos="726"/>
        </w:tabs>
      </w:pPr>
      <w:r>
        <w:pict>
          <v:shape id="_x0000_i1028" type="#_x0000_t75" style="width:343.5pt;height:252.75pt">
            <v:imagedata r:id="rId10" o:title=""/>
          </v:shape>
        </w:pict>
      </w:r>
    </w:p>
    <w:p w:rsidR="007527CF" w:rsidRPr="003971BD" w:rsidRDefault="007527CF" w:rsidP="003971BD">
      <w:pPr>
        <w:tabs>
          <w:tab w:val="left" w:pos="726"/>
        </w:tabs>
      </w:pPr>
      <w:r w:rsidRPr="003971BD">
        <w:t>Рисунок</w:t>
      </w:r>
      <w:r w:rsidR="003971BD" w:rsidRPr="003971BD">
        <w:t xml:space="preserve"> </w:t>
      </w:r>
      <w:r w:rsidRPr="003971BD">
        <w:t>Г.1</w:t>
      </w:r>
      <w:r w:rsidR="003971BD" w:rsidRPr="003971BD">
        <w:t xml:space="preserve"> - </w:t>
      </w:r>
      <w:r w:rsidRPr="003971BD">
        <w:t>Диаграмма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государственной,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предоставленную</w:t>
      </w:r>
      <w:r w:rsidR="00AF2218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ведения</w:t>
      </w:r>
      <w:r w:rsidR="003971BD" w:rsidRPr="003971BD">
        <w:t xml:space="preserve"> </w:t>
      </w:r>
      <w:r w:rsidRPr="003971BD">
        <w:t>огородничества</w:t>
      </w:r>
    </w:p>
    <w:p w:rsidR="003971BD" w:rsidRDefault="007527CF" w:rsidP="00AF2218">
      <w:pPr>
        <w:pStyle w:val="af8"/>
      </w:pPr>
      <w:r w:rsidRPr="003971BD">
        <w:br w:type="page"/>
      </w:r>
      <w:r w:rsidR="00AF2218" w:rsidRPr="003971BD">
        <w:t xml:space="preserve">Приложение </w:t>
      </w:r>
      <w:r w:rsidRPr="003971BD">
        <w:t>Д</w:t>
      </w:r>
    </w:p>
    <w:p w:rsidR="00AF2218" w:rsidRPr="003971BD" w:rsidRDefault="00AF2218" w:rsidP="00AF2218">
      <w:pPr>
        <w:pStyle w:val="af8"/>
      </w:pPr>
    </w:p>
    <w:p w:rsidR="003971BD" w:rsidRDefault="007527CF" w:rsidP="003971BD">
      <w:pPr>
        <w:tabs>
          <w:tab w:val="left" w:pos="726"/>
        </w:tabs>
        <w:rPr>
          <w:b/>
          <w:bCs/>
        </w:rPr>
      </w:pPr>
      <w:r w:rsidRPr="003971BD">
        <w:rPr>
          <w:b/>
          <w:bCs/>
        </w:rPr>
        <w:t>Структура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собственности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на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землю,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предоставленную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для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индивидуального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жилищного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строительства</w:t>
      </w:r>
    </w:p>
    <w:p w:rsidR="002C0063" w:rsidRDefault="002C0063" w:rsidP="003971BD">
      <w:pPr>
        <w:tabs>
          <w:tab w:val="left" w:pos="726"/>
        </w:tabs>
        <w:rPr>
          <w:b/>
          <w:bCs/>
        </w:rPr>
      </w:pPr>
    </w:p>
    <w:p w:rsidR="003971BD" w:rsidRPr="003971BD" w:rsidRDefault="006363C7" w:rsidP="003971BD">
      <w:pPr>
        <w:tabs>
          <w:tab w:val="left" w:pos="726"/>
        </w:tabs>
      </w:pPr>
      <w:r>
        <w:pict>
          <v:shape id="_x0000_i1029" type="#_x0000_t75" style="width:342.75pt;height:235.5pt">
            <v:imagedata r:id="rId11" o:title=""/>
          </v:shape>
        </w:pict>
      </w:r>
    </w:p>
    <w:p w:rsidR="007527CF" w:rsidRPr="003971BD" w:rsidRDefault="007527CF" w:rsidP="003971BD">
      <w:pPr>
        <w:tabs>
          <w:tab w:val="left" w:pos="726"/>
        </w:tabs>
      </w:pPr>
      <w:r w:rsidRPr="003971BD">
        <w:t>Рисунок</w:t>
      </w:r>
      <w:r w:rsidR="003971BD" w:rsidRPr="003971BD">
        <w:t xml:space="preserve"> </w:t>
      </w:r>
      <w:r w:rsidRPr="003971BD">
        <w:t>Д.1</w:t>
      </w:r>
      <w:r w:rsidR="003971BD" w:rsidRPr="003971BD">
        <w:t xml:space="preserve"> - </w:t>
      </w:r>
      <w:r w:rsidRPr="003971BD">
        <w:t>Диаграмма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государственной,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предоставленную</w:t>
      </w:r>
      <w:r w:rsidR="00AF2218">
        <w:t xml:space="preserve"> </w:t>
      </w:r>
      <w:r w:rsidRPr="003971BD">
        <w:t>для</w:t>
      </w:r>
      <w:r w:rsidR="003971BD" w:rsidRPr="003971BD">
        <w:t xml:space="preserve"> </w:t>
      </w:r>
      <w:r w:rsidRPr="003971BD">
        <w:t>индивидуального</w:t>
      </w:r>
      <w:r w:rsidR="003971BD" w:rsidRPr="003971BD">
        <w:t xml:space="preserve"> </w:t>
      </w:r>
      <w:r w:rsidRPr="003971BD">
        <w:t>жилищного</w:t>
      </w:r>
      <w:r w:rsidR="003971BD" w:rsidRPr="003971BD">
        <w:t xml:space="preserve"> </w:t>
      </w:r>
      <w:r w:rsidRPr="003971BD">
        <w:t>строительства</w:t>
      </w:r>
    </w:p>
    <w:p w:rsidR="003971BD" w:rsidRDefault="007527CF" w:rsidP="00AF2218">
      <w:pPr>
        <w:pStyle w:val="af8"/>
      </w:pPr>
      <w:r w:rsidRPr="003971BD">
        <w:br w:type="page"/>
      </w:r>
      <w:r w:rsidR="00AF2218" w:rsidRPr="003971BD">
        <w:t xml:space="preserve">Приложение </w:t>
      </w:r>
      <w:r w:rsidRPr="003971BD">
        <w:t>Е</w:t>
      </w:r>
    </w:p>
    <w:p w:rsidR="00AF2218" w:rsidRPr="003971BD" w:rsidRDefault="00AF2218" w:rsidP="00AF2218">
      <w:pPr>
        <w:pStyle w:val="af8"/>
      </w:pPr>
    </w:p>
    <w:p w:rsidR="003971BD" w:rsidRDefault="007527CF" w:rsidP="003971BD">
      <w:pPr>
        <w:tabs>
          <w:tab w:val="left" w:pos="726"/>
        </w:tabs>
        <w:rPr>
          <w:b/>
          <w:bCs/>
        </w:rPr>
      </w:pPr>
      <w:r w:rsidRPr="003971BD">
        <w:rPr>
          <w:b/>
          <w:bCs/>
        </w:rPr>
        <w:t>Структура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собственности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на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землю,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предоставленную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под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дачное</w:t>
      </w:r>
      <w:r w:rsidR="003971BD" w:rsidRPr="003971BD">
        <w:rPr>
          <w:b/>
          <w:bCs/>
        </w:rPr>
        <w:t xml:space="preserve"> </w:t>
      </w:r>
      <w:r w:rsidRPr="003971BD">
        <w:rPr>
          <w:b/>
          <w:bCs/>
        </w:rPr>
        <w:t>строительство</w:t>
      </w:r>
    </w:p>
    <w:p w:rsidR="002C0063" w:rsidRDefault="002C0063" w:rsidP="003971BD">
      <w:pPr>
        <w:tabs>
          <w:tab w:val="left" w:pos="726"/>
        </w:tabs>
        <w:rPr>
          <w:b/>
          <w:bCs/>
        </w:rPr>
      </w:pPr>
    </w:p>
    <w:p w:rsidR="003971BD" w:rsidRDefault="006363C7" w:rsidP="003971BD">
      <w:pPr>
        <w:tabs>
          <w:tab w:val="left" w:pos="726"/>
        </w:tabs>
      </w:pPr>
      <w:r>
        <w:pict>
          <v:shape id="_x0000_i1030" type="#_x0000_t75" style="width:348pt;height:272.25pt">
            <v:imagedata r:id="rId12" o:title=""/>
          </v:shape>
        </w:pict>
      </w:r>
    </w:p>
    <w:p w:rsidR="007527CF" w:rsidRPr="003971BD" w:rsidRDefault="007527CF" w:rsidP="003971BD">
      <w:pPr>
        <w:tabs>
          <w:tab w:val="left" w:pos="726"/>
        </w:tabs>
      </w:pPr>
      <w:r w:rsidRPr="003971BD">
        <w:t>Рисунок</w:t>
      </w:r>
      <w:r w:rsidR="003971BD" w:rsidRPr="003971BD">
        <w:t xml:space="preserve"> </w:t>
      </w:r>
      <w:r w:rsidRPr="003971BD">
        <w:t>Е.1</w:t>
      </w:r>
      <w:r w:rsidR="003971BD" w:rsidRPr="003971BD">
        <w:t xml:space="preserve"> - </w:t>
      </w:r>
      <w:r w:rsidRPr="003971BD">
        <w:t>Диаграмма</w:t>
      </w:r>
      <w:r w:rsidR="003971BD" w:rsidRPr="003971BD">
        <w:t xml:space="preserve"> </w:t>
      </w:r>
      <w:r w:rsidRPr="003971BD">
        <w:t>использования</w:t>
      </w:r>
      <w:r w:rsidR="003971BD" w:rsidRPr="003971BD">
        <w:t xml:space="preserve"> </w:t>
      </w:r>
      <w:r w:rsidRPr="003971BD">
        <w:t>государственной,</w:t>
      </w:r>
      <w:r w:rsidR="003971BD" w:rsidRPr="003971BD">
        <w:t xml:space="preserve"> </w:t>
      </w:r>
      <w:r w:rsidRPr="003971BD">
        <w:t>муниципальной</w:t>
      </w:r>
      <w:r w:rsidR="003971BD" w:rsidRPr="003971BD">
        <w:t xml:space="preserve"> </w:t>
      </w:r>
      <w:r w:rsidRPr="003971BD">
        <w:t>и</w:t>
      </w:r>
      <w:r w:rsidR="003971BD" w:rsidRPr="003971BD">
        <w:t xml:space="preserve"> </w:t>
      </w:r>
      <w:r w:rsidRPr="003971BD">
        <w:t>частной</w:t>
      </w:r>
      <w:r w:rsidR="003971BD" w:rsidRPr="003971BD">
        <w:t xml:space="preserve"> </w:t>
      </w:r>
      <w:r w:rsidRPr="003971BD">
        <w:t>собственности</w:t>
      </w:r>
      <w:r w:rsidR="003971BD" w:rsidRPr="003971BD">
        <w:t xml:space="preserve"> </w:t>
      </w:r>
      <w:r w:rsidRPr="003971BD">
        <w:t>на</w:t>
      </w:r>
      <w:r w:rsidR="003971BD" w:rsidRPr="003971BD">
        <w:t xml:space="preserve"> </w:t>
      </w:r>
      <w:r w:rsidRPr="003971BD">
        <w:t>землю,</w:t>
      </w:r>
      <w:r w:rsidR="003971BD" w:rsidRPr="003971BD">
        <w:t xml:space="preserve"> </w:t>
      </w:r>
      <w:r w:rsidRPr="003971BD">
        <w:t>предоставленную</w:t>
      </w:r>
      <w:r w:rsidR="00AF2218">
        <w:t xml:space="preserve"> </w:t>
      </w:r>
      <w:r w:rsidRPr="003971BD">
        <w:t>под</w:t>
      </w:r>
      <w:r w:rsidR="003971BD" w:rsidRPr="003971BD">
        <w:t xml:space="preserve"> </w:t>
      </w:r>
      <w:r w:rsidRPr="003971BD">
        <w:t>дачное</w:t>
      </w:r>
      <w:r w:rsidR="003971BD" w:rsidRPr="003971BD">
        <w:t xml:space="preserve"> </w:t>
      </w:r>
      <w:r w:rsidRPr="003971BD">
        <w:t>строительство</w:t>
      </w:r>
      <w:bookmarkStart w:id="23" w:name="_GoBack"/>
      <w:bookmarkEnd w:id="23"/>
    </w:p>
    <w:sectPr w:rsidR="007527CF" w:rsidRPr="003971BD" w:rsidSect="003971BD">
      <w:headerReference w:type="default" r:id="rId13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C4" w:rsidRDefault="007440C4">
      <w:r>
        <w:separator/>
      </w:r>
    </w:p>
    <w:p w:rsidR="007440C4" w:rsidRDefault="007440C4"/>
    <w:p w:rsidR="007440C4" w:rsidRDefault="007440C4" w:rsidP="00045BA0"/>
    <w:p w:rsidR="007440C4" w:rsidRDefault="007440C4" w:rsidP="00045BA0"/>
  </w:endnote>
  <w:endnote w:type="continuationSeparator" w:id="0">
    <w:p w:rsidR="007440C4" w:rsidRDefault="007440C4">
      <w:r>
        <w:continuationSeparator/>
      </w:r>
    </w:p>
    <w:p w:rsidR="007440C4" w:rsidRDefault="007440C4"/>
    <w:p w:rsidR="007440C4" w:rsidRDefault="007440C4" w:rsidP="00045BA0"/>
    <w:p w:rsidR="007440C4" w:rsidRDefault="007440C4" w:rsidP="00045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C4" w:rsidRDefault="007440C4">
      <w:r>
        <w:separator/>
      </w:r>
    </w:p>
    <w:p w:rsidR="007440C4" w:rsidRDefault="007440C4"/>
    <w:p w:rsidR="007440C4" w:rsidRDefault="007440C4" w:rsidP="00045BA0"/>
    <w:p w:rsidR="007440C4" w:rsidRDefault="007440C4" w:rsidP="00045BA0"/>
  </w:footnote>
  <w:footnote w:type="continuationSeparator" w:id="0">
    <w:p w:rsidR="007440C4" w:rsidRDefault="007440C4">
      <w:r>
        <w:continuationSeparator/>
      </w:r>
    </w:p>
    <w:p w:rsidR="007440C4" w:rsidRDefault="007440C4"/>
    <w:p w:rsidR="007440C4" w:rsidRDefault="007440C4" w:rsidP="00045BA0"/>
    <w:p w:rsidR="007440C4" w:rsidRDefault="007440C4" w:rsidP="00045B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A0" w:rsidRPr="00045BA0" w:rsidRDefault="00C90C4B" w:rsidP="00045BA0">
    <w:pPr>
      <w:framePr w:wrap="auto" w:vAnchor="text" w:hAnchor="margin" w:xAlign="right" w:y="1"/>
      <w:spacing w:line="240" w:lineRule="auto"/>
      <w:ind w:firstLine="0"/>
      <w:jc w:val="center"/>
      <w:rPr>
        <w:rStyle w:val="a7"/>
        <w:kern w:val="16"/>
        <w:vertAlign w:val="baseline"/>
      </w:rPr>
    </w:pPr>
    <w:r>
      <w:rPr>
        <w:rStyle w:val="a7"/>
        <w:noProof/>
        <w:kern w:val="16"/>
        <w:vertAlign w:val="baseline"/>
      </w:rPr>
      <w:t>3</w:t>
    </w:r>
    <w:r w:rsidR="00045BA0" w:rsidRPr="00045BA0">
      <w:rPr>
        <w:rStyle w:val="a7"/>
        <w:kern w:val="16"/>
        <w:vertAlign w:val="baseline"/>
      </w:rPr>
      <w:t xml:space="preserve"> </w:t>
    </w:r>
  </w:p>
  <w:p w:rsidR="00045BA0" w:rsidRDefault="00045BA0" w:rsidP="00045BA0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68B"/>
    <w:multiLevelType w:val="hybridMultilevel"/>
    <w:tmpl w:val="FFBC7A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7E7569E"/>
    <w:multiLevelType w:val="hybridMultilevel"/>
    <w:tmpl w:val="52EEC828"/>
    <w:lvl w:ilvl="0" w:tplc="204A378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943708C"/>
    <w:multiLevelType w:val="hybridMultilevel"/>
    <w:tmpl w:val="EE6E8F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AC300EF"/>
    <w:multiLevelType w:val="hybridMultilevel"/>
    <w:tmpl w:val="1744E20A"/>
    <w:lvl w:ilvl="0" w:tplc="3EB6229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E661329"/>
    <w:multiLevelType w:val="hybridMultilevel"/>
    <w:tmpl w:val="90162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C012B"/>
    <w:multiLevelType w:val="hybridMultilevel"/>
    <w:tmpl w:val="F30EFFB2"/>
    <w:lvl w:ilvl="0" w:tplc="204A378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8B75990"/>
    <w:multiLevelType w:val="multilevel"/>
    <w:tmpl w:val="AB72CD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C5742"/>
    <w:multiLevelType w:val="hybridMultilevel"/>
    <w:tmpl w:val="810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DE0CB2"/>
    <w:multiLevelType w:val="multilevel"/>
    <w:tmpl w:val="EE6E8FB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22304C4C"/>
    <w:multiLevelType w:val="multilevel"/>
    <w:tmpl w:val="ACB0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F1F01"/>
    <w:multiLevelType w:val="hybridMultilevel"/>
    <w:tmpl w:val="5874F5F2"/>
    <w:lvl w:ilvl="0" w:tplc="FD3EC3DC">
      <w:start w:val="23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D11A5"/>
    <w:multiLevelType w:val="hybridMultilevel"/>
    <w:tmpl w:val="24CAD90A"/>
    <w:lvl w:ilvl="0" w:tplc="499A178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CC4248A"/>
    <w:multiLevelType w:val="hybridMultilevel"/>
    <w:tmpl w:val="06345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32F225DB"/>
    <w:multiLevelType w:val="multilevel"/>
    <w:tmpl w:val="EF6E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109F9"/>
    <w:multiLevelType w:val="multilevel"/>
    <w:tmpl w:val="4C0C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509C9"/>
    <w:multiLevelType w:val="multilevel"/>
    <w:tmpl w:val="35DA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561E8"/>
    <w:multiLevelType w:val="hybridMultilevel"/>
    <w:tmpl w:val="AA1C6668"/>
    <w:lvl w:ilvl="0" w:tplc="C10C727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4E571785"/>
    <w:multiLevelType w:val="hybridMultilevel"/>
    <w:tmpl w:val="16AC1F6C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87D67"/>
    <w:multiLevelType w:val="multilevel"/>
    <w:tmpl w:val="7CB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E1CD5"/>
    <w:multiLevelType w:val="hybridMultilevel"/>
    <w:tmpl w:val="AD286DE0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1">
    <w:nsid w:val="56AE20AB"/>
    <w:multiLevelType w:val="hybridMultilevel"/>
    <w:tmpl w:val="08A27C9E"/>
    <w:lvl w:ilvl="0" w:tplc="204A37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CAE571D"/>
    <w:multiLevelType w:val="hybridMultilevel"/>
    <w:tmpl w:val="FDB4AEDE"/>
    <w:lvl w:ilvl="0" w:tplc="499A17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2C740AB"/>
    <w:multiLevelType w:val="multilevel"/>
    <w:tmpl w:val="AB72CD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A21BC1"/>
    <w:multiLevelType w:val="hybridMultilevel"/>
    <w:tmpl w:val="BFEAE838"/>
    <w:lvl w:ilvl="0" w:tplc="57305E82">
      <w:start w:val="2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3AB5E31"/>
    <w:multiLevelType w:val="multilevel"/>
    <w:tmpl w:val="A10CC5A6"/>
    <w:lvl w:ilvl="0">
      <w:start w:val="27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230AA7"/>
    <w:multiLevelType w:val="multilevel"/>
    <w:tmpl w:val="245C28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816C27"/>
    <w:multiLevelType w:val="multilevel"/>
    <w:tmpl w:val="D4C05778"/>
    <w:lvl w:ilvl="0">
      <w:start w:val="2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33D3768"/>
    <w:multiLevelType w:val="hybridMultilevel"/>
    <w:tmpl w:val="BE1A77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0"/>
  </w:num>
  <w:num w:numId="5">
    <w:abstractNumId w:val="11"/>
  </w:num>
  <w:num w:numId="6">
    <w:abstractNumId w:val="28"/>
  </w:num>
  <w:num w:numId="7">
    <w:abstractNumId w:val="15"/>
  </w:num>
  <w:num w:numId="8">
    <w:abstractNumId w:val="13"/>
  </w:num>
  <w:num w:numId="9">
    <w:abstractNumId w:val="19"/>
  </w:num>
  <w:num w:numId="10">
    <w:abstractNumId w:val="23"/>
  </w:num>
  <w:num w:numId="11">
    <w:abstractNumId w:val="9"/>
  </w:num>
  <w:num w:numId="12">
    <w:abstractNumId w:val="2"/>
  </w:num>
  <w:num w:numId="13">
    <w:abstractNumId w:val="17"/>
  </w:num>
  <w:num w:numId="14">
    <w:abstractNumId w:val="8"/>
  </w:num>
  <w:num w:numId="15">
    <w:abstractNumId w:val="16"/>
  </w:num>
  <w:num w:numId="16">
    <w:abstractNumId w:val="14"/>
  </w:num>
  <w:num w:numId="17">
    <w:abstractNumId w:val="24"/>
  </w:num>
  <w:num w:numId="18">
    <w:abstractNumId w:val="6"/>
  </w:num>
  <w:num w:numId="19">
    <w:abstractNumId w:val="20"/>
  </w:num>
  <w:num w:numId="20">
    <w:abstractNumId w:val="7"/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5"/>
  </w:num>
  <w:num w:numId="24">
    <w:abstractNumId w:val="1"/>
  </w:num>
  <w:num w:numId="25">
    <w:abstractNumId w:val="3"/>
  </w:num>
  <w:num w:numId="26">
    <w:abstractNumId w:val="10"/>
  </w:num>
  <w:num w:numId="27">
    <w:abstractNumId w:val="18"/>
  </w:num>
  <w:num w:numId="28">
    <w:abstractNumId w:val="26"/>
  </w:num>
  <w:num w:numId="29">
    <w:abstractNumId w:val="10"/>
  </w:num>
  <w:num w:numId="30">
    <w:abstractNumId w:val="25"/>
  </w:num>
  <w:num w:numId="31">
    <w:abstractNumId w:val="10"/>
    <w:lvlOverride w:ilvl="0">
      <w:startOverride w:val="2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5D2"/>
    <w:rsid w:val="000005E6"/>
    <w:rsid w:val="000123A8"/>
    <w:rsid w:val="00013889"/>
    <w:rsid w:val="0001395D"/>
    <w:rsid w:val="00013D17"/>
    <w:rsid w:val="00015509"/>
    <w:rsid w:val="00020774"/>
    <w:rsid w:val="00022339"/>
    <w:rsid w:val="00024530"/>
    <w:rsid w:val="000270B4"/>
    <w:rsid w:val="000401E5"/>
    <w:rsid w:val="000410E4"/>
    <w:rsid w:val="0004223C"/>
    <w:rsid w:val="00043844"/>
    <w:rsid w:val="00045BA0"/>
    <w:rsid w:val="0004768A"/>
    <w:rsid w:val="00050784"/>
    <w:rsid w:val="00053F25"/>
    <w:rsid w:val="0005655B"/>
    <w:rsid w:val="00056630"/>
    <w:rsid w:val="00056862"/>
    <w:rsid w:val="000569EE"/>
    <w:rsid w:val="00062D9D"/>
    <w:rsid w:val="0006417B"/>
    <w:rsid w:val="0006625E"/>
    <w:rsid w:val="00066ABD"/>
    <w:rsid w:val="000724BB"/>
    <w:rsid w:val="00092226"/>
    <w:rsid w:val="0009334D"/>
    <w:rsid w:val="000942DB"/>
    <w:rsid w:val="00095006"/>
    <w:rsid w:val="00096D50"/>
    <w:rsid w:val="000A1474"/>
    <w:rsid w:val="000A2A92"/>
    <w:rsid w:val="000A3953"/>
    <w:rsid w:val="000A4F2B"/>
    <w:rsid w:val="000B1C3B"/>
    <w:rsid w:val="000B3023"/>
    <w:rsid w:val="000B33BB"/>
    <w:rsid w:val="000B4118"/>
    <w:rsid w:val="000C2B66"/>
    <w:rsid w:val="000C62CC"/>
    <w:rsid w:val="000C7E18"/>
    <w:rsid w:val="000E1D33"/>
    <w:rsid w:val="000E3C0F"/>
    <w:rsid w:val="000E3F2E"/>
    <w:rsid w:val="000E6A36"/>
    <w:rsid w:val="000F0373"/>
    <w:rsid w:val="000F06A4"/>
    <w:rsid w:val="000F570C"/>
    <w:rsid w:val="000F5D57"/>
    <w:rsid w:val="001013EB"/>
    <w:rsid w:val="0010230A"/>
    <w:rsid w:val="00103124"/>
    <w:rsid w:val="00103CE7"/>
    <w:rsid w:val="00106C08"/>
    <w:rsid w:val="00114A7D"/>
    <w:rsid w:val="00115285"/>
    <w:rsid w:val="0011763D"/>
    <w:rsid w:val="00117C2C"/>
    <w:rsid w:val="00131568"/>
    <w:rsid w:val="00131CE0"/>
    <w:rsid w:val="00133F69"/>
    <w:rsid w:val="001413E9"/>
    <w:rsid w:val="00142AA4"/>
    <w:rsid w:val="00142B76"/>
    <w:rsid w:val="0015018A"/>
    <w:rsid w:val="00151511"/>
    <w:rsid w:val="00152346"/>
    <w:rsid w:val="0015395F"/>
    <w:rsid w:val="00155157"/>
    <w:rsid w:val="001618C0"/>
    <w:rsid w:val="00162B3A"/>
    <w:rsid w:val="0016433E"/>
    <w:rsid w:val="00165B36"/>
    <w:rsid w:val="00166081"/>
    <w:rsid w:val="00167463"/>
    <w:rsid w:val="00171779"/>
    <w:rsid w:val="00173580"/>
    <w:rsid w:val="001735C2"/>
    <w:rsid w:val="001747C1"/>
    <w:rsid w:val="00176B4A"/>
    <w:rsid w:val="00177F2C"/>
    <w:rsid w:val="0018668D"/>
    <w:rsid w:val="0019087A"/>
    <w:rsid w:val="00196E72"/>
    <w:rsid w:val="001A0133"/>
    <w:rsid w:val="001A7B8B"/>
    <w:rsid w:val="001B0BEE"/>
    <w:rsid w:val="001B0E03"/>
    <w:rsid w:val="001B10DC"/>
    <w:rsid w:val="001B34AA"/>
    <w:rsid w:val="001B5400"/>
    <w:rsid w:val="001B7D1A"/>
    <w:rsid w:val="001C0A9B"/>
    <w:rsid w:val="001C0FA9"/>
    <w:rsid w:val="001C7125"/>
    <w:rsid w:val="001D19D8"/>
    <w:rsid w:val="001D284F"/>
    <w:rsid w:val="001D2CA1"/>
    <w:rsid w:val="001D6CB0"/>
    <w:rsid w:val="001E46F2"/>
    <w:rsid w:val="001E7287"/>
    <w:rsid w:val="001F3B60"/>
    <w:rsid w:val="001F6475"/>
    <w:rsid w:val="001F670A"/>
    <w:rsid w:val="00202EEA"/>
    <w:rsid w:val="002046DE"/>
    <w:rsid w:val="00205A37"/>
    <w:rsid w:val="002076DE"/>
    <w:rsid w:val="00212085"/>
    <w:rsid w:val="00212C4F"/>
    <w:rsid w:val="00215B28"/>
    <w:rsid w:val="00221E78"/>
    <w:rsid w:val="002224BD"/>
    <w:rsid w:val="0022380F"/>
    <w:rsid w:val="00227FB3"/>
    <w:rsid w:val="00231554"/>
    <w:rsid w:val="00231CDF"/>
    <w:rsid w:val="00240803"/>
    <w:rsid w:val="002424F7"/>
    <w:rsid w:val="0024254D"/>
    <w:rsid w:val="00242C25"/>
    <w:rsid w:val="002431D3"/>
    <w:rsid w:val="002433EA"/>
    <w:rsid w:val="002437CF"/>
    <w:rsid w:val="0024546E"/>
    <w:rsid w:val="00261E02"/>
    <w:rsid w:val="00266A32"/>
    <w:rsid w:val="00280450"/>
    <w:rsid w:val="002833C4"/>
    <w:rsid w:val="00283E41"/>
    <w:rsid w:val="0029141E"/>
    <w:rsid w:val="002A3C0B"/>
    <w:rsid w:val="002A521E"/>
    <w:rsid w:val="002A6A46"/>
    <w:rsid w:val="002B0C18"/>
    <w:rsid w:val="002B242A"/>
    <w:rsid w:val="002B3743"/>
    <w:rsid w:val="002B3EC0"/>
    <w:rsid w:val="002B3F71"/>
    <w:rsid w:val="002B4676"/>
    <w:rsid w:val="002B4984"/>
    <w:rsid w:val="002C0063"/>
    <w:rsid w:val="002C229E"/>
    <w:rsid w:val="002C2545"/>
    <w:rsid w:val="002C2FDB"/>
    <w:rsid w:val="002C6172"/>
    <w:rsid w:val="002C7D09"/>
    <w:rsid w:val="002D3DB0"/>
    <w:rsid w:val="002D3DEF"/>
    <w:rsid w:val="002D7F5C"/>
    <w:rsid w:val="002E019D"/>
    <w:rsid w:val="002E01B5"/>
    <w:rsid w:val="002E1D45"/>
    <w:rsid w:val="002E332F"/>
    <w:rsid w:val="002E3D1E"/>
    <w:rsid w:val="002E4F8D"/>
    <w:rsid w:val="002E70A4"/>
    <w:rsid w:val="002F3F6D"/>
    <w:rsid w:val="002F5D02"/>
    <w:rsid w:val="00302467"/>
    <w:rsid w:val="00311C16"/>
    <w:rsid w:val="00324231"/>
    <w:rsid w:val="00325320"/>
    <w:rsid w:val="00326D9F"/>
    <w:rsid w:val="00327E7B"/>
    <w:rsid w:val="00332338"/>
    <w:rsid w:val="00332740"/>
    <w:rsid w:val="00332E1E"/>
    <w:rsid w:val="0033337C"/>
    <w:rsid w:val="00334386"/>
    <w:rsid w:val="00336349"/>
    <w:rsid w:val="0033707F"/>
    <w:rsid w:val="00340CE0"/>
    <w:rsid w:val="00342E96"/>
    <w:rsid w:val="00350464"/>
    <w:rsid w:val="00360679"/>
    <w:rsid w:val="0036178D"/>
    <w:rsid w:val="00362616"/>
    <w:rsid w:val="00363D82"/>
    <w:rsid w:val="0036608F"/>
    <w:rsid w:val="00367D17"/>
    <w:rsid w:val="00370EC6"/>
    <w:rsid w:val="00374046"/>
    <w:rsid w:val="00374996"/>
    <w:rsid w:val="00375255"/>
    <w:rsid w:val="00375366"/>
    <w:rsid w:val="0037619F"/>
    <w:rsid w:val="003805CC"/>
    <w:rsid w:val="00382838"/>
    <w:rsid w:val="00384168"/>
    <w:rsid w:val="00390861"/>
    <w:rsid w:val="00390F4C"/>
    <w:rsid w:val="003953FD"/>
    <w:rsid w:val="003971BD"/>
    <w:rsid w:val="003A283D"/>
    <w:rsid w:val="003A4E37"/>
    <w:rsid w:val="003A67DD"/>
    <w:rsid w:val="003B5FB6"/>
    <w:rsid w:val="003B6106"/>
    <w:rsid w:val="003B6B77"/>
    <w:rsid w:val="003B7BF8"/>
    <w:rsid w:val="003B7E0B"/>
    <w:rsid w:val="003C037C"/>
    <w:rsid w:val="003C0B6F"/>
    <w:rsid w:val="003C2DD7"/>
    <w:rsid w:val="003C72AA"/>
    <w:rsid w:val="003D40CD"/>
    <w:rsid w:val="003D53D7"/>
    <w:rsid w:val="003D6567"/>
    <w:rsid w:val="003D777A"/>
    <w:rsid w:val="003E3793"/>
    <w:rsid w:val="003E47E2"/>
    <w:rsid w:val="003E6A89"/>
    <w:rsid w:val="003F04D1"/>
    <w:rsid w:val="003F07CD"/>
    <w:rsid w:val="003F215F"/>
    <w:rsid w:val="003F2CF5"/>
    <w:rsid w:val="003F4755"/>
    <w:rsid w:val="003F772F"/>
    <w:rsid w:val="00411D8A"/>
    <w:rsid w:val="00413810"/>
    <w:rsid w:val="00414987"/>
    <w:rsid w:val="00414FBE"/>
    <w:rsid w:val="004150F9"/>
    <w:rsid w:val="00416F9C"/>
    <w:rsid w:val="004173F1"/>
    <w:rsid w:val="00420436"/>
    <w:rsid w:val="004209F0"/>
    <w:rsid w:val="004235AC"/>
    <w:rsid w:val="00423BB1"/>
    <w:rsid w:val="004270FE"/>
    <w:rsid w:val="004325A6"/>
    <w:rsid w:val="00433BCE"/>
    <w:rsid w:val="00433DBB"/>
    <w:rsid w:val="0043403A"/>
    <w:rsid w:val="00435927"/>
    <w:rsid w:val="00435AAD"/>
    <w:rsid w:val="00435FDF"/>
    <w:rsid w:val="0043628A"/>
    <w:rsid w:val="00440608"/>
    <w:rsid w:val="004416EB"/>
    <w:rsid w:val="004424D6"/>
    <w:rsid w:val="004448D4"/>
    <w:rsid w:val="00445CB7"/>
    <w:rsid w:val="00447468"/>
    <w:rsid w:val="00447E93"/>
    <w:rsid w:val="00450159"/>
    <w:rsid w:val="00460B6F"/>
    <w:rsid w:val="00462CE6"/>
    <w:rsid w:val="00462EDC"/>
    <w:rsid w:val="00463CD3"/>
    <w:rsid w:val="00466264"/>
    <w:rsid w:val="00470450"/>
    <w:rsid w:val="004720C8"/>
    <w:rsid w:val="004837F3"/>
    <w:rsid w:val="00493B42"/>
    <w:rsid w:val="004967F8"/>
    <w:rsid w:val="0049767D"/>
    <w:rsid w:val="004A04A4"/>
    <w:rsid w:val="004A174F"/>
    <w:rsid w:val="004A2D97"/>
    <w:rsid w:val="004A6E41"/>
    <w:rsid w:val="004B1F49"/>
    <w:rsid w:val="004B3E66"/>
    <w:rsid w:val="004B4F73"/>
    <w:rsid w:val="004B6B9A"/>
    <w:rsid w:val="004B7519"/>
    <w:rsid w:val="004B7FCF"/>
    <w:rsid w:val="004C1B3A"/>
    <w:rsid w:val="004C2B2B"/>
    <w:rsid w:val="004C476D"/>
    <w:rsid w:val="004D308F"/>
    <w:rsid w:val="004D78F3"/>
    <w:rsid w:val="004E1B03"/>
    <w:rsid w:val="004E26C5"/>
    <w:rsid w:val="004F0FAA"/>
    <w:rsid w:val="004F7C99"/>
    <w:rsid w:val="005023F9"/>
    <w:rsid w:val="00504682"/>
    <w:rsid w:val="00513327"/>
    <w:rsid w:val="00513767"/>
    <w:rsid w:val="005209F0"/>
    <w:rsid w:val="00522F18"/>
    <w:rsid w:val="005248F1"/>
    <w:rsid w:val="00525FB3"/>
    <w:rsid w:val="0053073E"/>
    <w:rsid w:val="00531D3E"/>
    <w:rsid w:val="0053699D"/>
    <w:rsid w:val="005369CC"/>
    <w:rsid w:val="0055394E"/>
    <w:rsid w:val="005564B1"/>
    <w:rsid w:val="00557C0D"/>
    <w:rsid w:val="00564660"/>
    <w:rsid w:val="00577907"/>
    <w:rsid w:val="00584CA3"/>
    <w:rsid w:val="00586A8B"/>
    <w:rsid w:val="00591BBB"/>
    <w:rsid w:val="00591DA6"/>
    <w:rsid w:val="0059298A"/>
    <w:rsid w:val="005969C1"/>
    <w:rsid w:val="005A0D1B"/>
    <w:rsid w:val="005A145E"/>
    <w:rsid w:val="005A6553"/>
    <w:rsid w:val="005B51FE"/>
    <w:rsid w:val="005B77DF"/>
    <w:rsid w:val="005C0E29"/>
    <w:rsid w:val="005C4CCF"/>
    <w:rsid w:val="005C6967"/>
    <w:rsid w:val="005C74ED"/>
    <w:rsid w:val="005D5081"/>
    <w:rsid w:val="005D7C68"/>
    <w:rsid w:val="005F5AEC"/>
    <w:rsid w:val="00605008"/>
    <w:rsid w:val="00611590"/>
    <w:rsid w:val="00616742"/>
    <w:rsid w:val="00616F54"/>
    <w:rsid w:val="00617FF9"/>
    <w:rsid w:val="0062475D"/>
    <w:rsid w:val="00625079"/>
    <w:rsid w:val="006262E9"/>
    <w:rsid w:val="00632375"/>
    <w:rsid w:val="0063283D"/>
    <w:rsid w:val="00632F46"/>
    <w:rsid w:val="00634DC1"/>
    <w:rsid w:val="006363C7"/>
    <w:rsid w:val="0064013C"/>
    <w:rsid w:val="006423C4"/>
    <w:rsid w:val="00645214"/>
    <w:rsid w:val="00650621"/>
    <w:rsid w:val="006508DC"/>
    <w:rsid w:val="0065119D"/>
    <w:rsid w:val="0065197F"/>
    <w:rsid w:val="00652343"/>
    <w:rsid w:val="0065656C"/>
    <w:rsid w:val="00656B33"/>
    <w:rsid w:val="00661786"/>
    <w:rsid w:val="00666C2D"/>
    <w:rsid w:val="00677878"/>
    <w:rsid w:val="00683774"/>
    <w:rsid w:val="006860D7"/>
    <w:rsid w:val="00690612"/>
    <w:rsid w:val="00691B79"/>
    <w:rsid w:val="006926AF"/>
    <w:rsid w:val="00694DFF"/>
    <w:rsid w:val="00694F0C"/>
    <w:rsid w:val="006A44D6"/>
    <w:rsid w:val="006B0752"/>
    <w:rsid w:val="006B47FA"/>
    <w:rsid w:val="006B4DC2"/>
    <w:rsid w:val="006B77AB"/>
    <w:rsid w:val="006C347B"/>
    <w:rsid w:val="006C3E58"/>
    <w:rsid w:val="006C7A5F"/>
    <w:rsid w:val="006E0A7D"/>
    <w:rsid w:val="006E28C1"/>
    <w:rsid w:val="006F0660"/>
    <w:rsid w:val="006F0754"/>
    <w:rsid w:val="006F1A7E"/>
    <w:rsid w:val="006F1D10"/>
    <w:rsid w:val="006F46DD"/>
    <w:rsid w:val="00700FD6"/>
    <w:rsid w:val="00712AEF"/>
    <w:rsid w:val="00713077"/>
    <w:rsid w:val="00721EB5"/>
    <w:rsid w:val="007228D9"/>
    <w:rsid w:val="0072665D"/>
    <w:rsid w:val="0073144C"/>
    <w:rsid w:val="007327C3"/>
    <w:rsid w:val="00735157"/>
    <w:rsid w:val="00735299"/>
    <w:rsid w:val="007359B1"/>
    <w:rsid w:val="007365BD"/>
    <w:rsid w:val="00741298"/>
    <w:rsid w:val="007440C4"/>
    <w:rsid w:val="007501F6"/>
    <w:rsid w:val="007527CF"/>
    <w:rsid w:val="00753064"/>
    <w:rsid w:val="0075491D"/>
    <w:rsid w:val="0075555D"/>
    <w:rsid w:val="00755F77"/>
    <w:rsid w:val="0075721D"/>
    <w:rsid w:val="0076155A"/>
    <w:rsid w:val="007621C7"/>
    <w:rsid w:val="00762843"/>
    <w:rsid w:val="007655A5"/>
    <w:rsid w:val="00766D9A"/>
    <w:rsid w:val="0076773D"/>
    <w:rsid w:val="007769B9"/>
    <w:rsid w:val="00780540"/>
    <w:rsid w:val="00780F57"/>
    <w:rsid w:val="007828A8"/>
    <w:rsid w:val="00783A55"/>
    <w:rsid w:val="00784E4F"/>
    <w:rsid w:val="00787A24"/>
    <w:rsid w:val="00792D81"/>
    <w:rsid w:val="00793670"/>
    <w:rsid w:val="007A10BA"/>
    <w:rsid w:val="007A29B4"/>
    <w:rsid w:val="007A65D1"/>
    <w:rsid w:val="007B0DA2"/>
    <w:rsid w:val="007B1AF2"/>
    <w:rsid w:val="007B461D"/>
    <w:rsid w:val="007C2547"/>
    <w:rsid w:val="007C527F"/>
    <w:rsid w:val="007C6E38"/>
    <w:rsid w:val="007C7E0E"/>
    <w:rsid w:val="007D0308"/>
    <w:rsid w:val="007D1633"/>
    <w:rsid w:val="007D33E2"/>
    <w:rsid w:val="007D3588"/>
    <w:rsid w:val="007D55D5"/>
    <w:rsid w:val="007D700F"/>
    <w:rsid w:val="007D79C0"/>
    <w:rsid w:val="007E201C"/>
    <w:rsid w:val="007E395E"/>
    <w:rsid w:val="007F2108"/>
    <w:rsid w:val="007F2810"/>
    <w:rsid w:val="00800441"/>
    <w:rsid w:val="008004C8"/>
    <w:rsid w:val="008013ED"/>
    <w:rsid w:val="008039DF"/>
    <w:rsid w:val="00803EF5"/>
    <w:rsid w:val="00806A8E"/>
    <w:rsid w:val="00807E32"/>
    <w:rsid w:val="0081031A"/>
    <w:rsid w:val="0082047F"/>
    <w:rsid w:val="008215C0"/>
    <w:rsid w:val="0082364A"/>
    <w:rsid w:val="0082474C"/>
    <w:rsid w:val="00827C72"/>
    <w:rsid w:val="008314F5"/>
    <w:rsid w:val="00832B1A"/>
    <w:rsid w:val="008332E4"/>
    <w:rsid w:val="00840567"/>
    <w:rsid w:val="00842EB8"/>
    <w:rsid w:val="00843746"/>
    <w:rsid w:val="0085007B"/>
    <w:rsid w:val="008523E5"/>
    <w:rsid w:val="00853523"/>
    <w:rsid w:val="00853945"/>
    <w:rsid w:val="00856EC4"/>
    <w:rsid w:val="00860646"/>
    <w:rsid w:val="00875567"/>
    <w:rsid w:val="00876474"/>
    <w:rsid w:val="00880591"/>
    <w:rsid w:val="008807FE"/>
    <w:rsid w:val="0088360F"/>
    <w:rsid w:val="00884C1E"/>
    <w:rsid w:val="008863E6"/>
    <w:rsid w:val="008936F0"/>
    <w:rsid w:val="008944EB"/>
    <w:rsid w:val="00894E48"/>
    <w:rsid w:val="008A1725"/>
    <w:rsid w:val="008A37A4"/>
    <w:rsid w:val="008A60BF"/>
    <w:rsid w:val="008A76C3"/>
    <w:rsid w:val="008C0D9D"/>
    <w:rsid w:val="008C7378"/>
    <w:rsid w:val="008D4B8A"/>
    <w:rsid w:val="008E135E"/>
    <w:rsid w:val="008E57BF"/>
    <w:rsid w:val="008E60E6"/>
    <w:rsid w:val="008E72FA"/>
    <w:rsid w:val="008F0798"/>
    <w:rsid w:val="008F0980"/>
    <w:rsid w:val="008F6509"/>
    <w:rsid w:val="00901FA2"/>
    <w:rsid w:val="00907FBD"/>
    <w:rsid w:val="00911E69"/>
    <w:rsid w:val="0091318D"/>
    <w:rsid w:val="00915430"/>
    <w:rsid w:val="00915F54"/>
    <w:rsid w:val="00916FEC"/>
    <w:rsid w:val="00922C26"/>
    <w:rsid w:val="0093062F"/>
    <w:rsid w:val="0093529E"/>
    <w:rsid w:val="0093585F"/>
    <w:rsid w:val="00937024"/>
    <w:rsid w:val="00945233"/>
    <w:rsid w:val="00945367"/>
    <w:rsid w:val="00945795"/>
    <w:rsid w:val="00946079"/>
    <w:rsid w:val="00946E9D"/>
    <w:rsid w:val="00947A5D"/>
    <w:rsid w:val="00952D6C"/>
    <w:rsid w:val="00952E8A"/>
    <w:rsid w:val="0095359F"/>
    <w:rsid w:val="0095667D"/>
    <w:rsid w:val="00956EE5"/>
    <w:rsid w:val="009649B2"/>
    <w:rsid w:val="00964E1B"/>
    <w:rsid w:val="0096684E"/>
    <w:rsid w:val="00967A5D"/>
    <w:rsid w:val="0097134B"/>
    <w:rsid w:val="009719CC"/>
    <w:rsid w:val="0097207D"/>
    <w:rsid w:val="009725D0"/>
    <w:rsid w:val="0097341C"/>
    <w:rsid w:val="009761EC"/>
    <w:rsid w:val="009805A3"/>
    <w:rsid w:val="009833F4"/>
    <w:rsid w:val="00983BBD"/>
    <w:rsid w:val="00986B77"/>
    <w:rsid w:val="00990B06"/>
    <w:rsid w:val="009926E0"/>
    <w:rsid w:val="00992DF3"/>
    <w:rsid w:val="00996EE1"/>
    <w:rsid w:val="00996F46"/>
    <w:rsid w:val="009A02D2"/>
    <w:rsid w:val="009A0F99"/>
    <w:rsid w:val="009A24FC"/>
    <w:rsid w:val="009A405E"/>
    <w:rsid w:val="009A4C7B"/>
    <w:rsid w:val="009A4E87"/>
    <w:rsid w:val="009A58B9"/>
    <w:rsid w:val="009A7D3C"/>
    <w:rsid w:val="009B2208"/>
    <w:rsid w:val="009B67BB"/>
    <w:rsid w:val="009B760C"/>
    <w:rsid w:val="009B7C10"/>
    <w:rsid w:val="009C05DF"/>
    <w:rsid w:val="009C32A0"/>
    <w:rsid w:val="009C33BE"/>
    <w:rsid w:val="009C3DCF"/>
    <w:rsid w:val="009C3E80"/>
    <w:rsid w:val="009C574F"/>
    <w:rsid w:val="009C5768"/>
    <w:rsid w:val="009C7C05"/>
    <w:rsid w:val="009D1E74"/>
    <w:rsid w:val="009D29D4"/>
    <w:rsid w:val="009D49BA"/>
    <w:rsid w:val="009E5C14"/>
    <w:rsid w:val="009E6098"/>
    <w:rsid w:val="009E6307"/>
    <w:rsid w:val="009E6F1A"/>
    <w:rsid w:val="009F1278"/>
    <w:rsid w:val="009F1358"/>
    <w:rsid w:val="009F2327"/>
    <w:rsid w:val="009F4B83"/>
    <w:rsid w:val="009F68F1"/>
    <w:rsid w:val="009F7AB4"/>
    <w:rsid w:val="00A0551B"/>
    <w:rsid w:val="00A064F2"/>
    <w:rsid w:val="00A108F3"/>
    <w:rsid w:val="00A11506"/>
    <w:rsid w:val="00A156EA"/>
    <w:rsid w:val="00A15B7D"/>
    <w:rsid w:val="00A1682D"/>
    <w:rsid w:val="00A21FB2"/>
    <w:rsid w:val="00A223CC"/>
    <w:rsid w:val="00A22C35"/>
    <w:rsid w:val="00A2323A"/>
    <w:rsid w:val="00A256CF"/>
    <w:rsid w:val="00A26270"/>
    <w:rsid w:val="00A35ABB"/>
    <w:rsid w:val="00A36287"/>
    <w:rsid w:val="00A4122C"/>
    <w:rsid w:val="00A45FBB"/>
    <w:rsid w:val="00A53FCB"/>
    <w:rsid w:val="00A5430B"/>
    <w:rsid w:val="00A57CC0"/>
    <w:rsid w:val="00A61EFB"/>
    <w:rsid w:val="00A64C03"/>
    <w:rsid w:val="00A7091E"/>
    <w:rsid w:val="00A7214A"/>
    <w:rsid w:val="00A72AEC"/>
    <w:rsid w:val="00A730A8"/>
    <w:rsid w:val="00A73B32"/>
    <w:rsid w:val="00A77451"/>
    <w:rsid w:val="00A803BC"/>
    <w:rsid w:val="00A83CC0"/>
    <w:rsid w:val="00A86952"/>
    <w:rsid w:val="00A87B69"/>
    <w:rsid w:val="00A91FD1"/>
    <w:rsid w:val="00A9271D"/>
    <w:rsid w:val="00A92C26"/>
    <w:rsid w:val="00A9410B"/>
    <w:rsid w:val="00AA07DB"/>
    <w:rsid w:val="00AA1C04"/>
    <w:rsid w:val="00AA3C5B"/>
    <w:rsid w:val="00AA6A42"/>
    <w:rsid w:val="00AB3CDC"/>
    <w:rsid w:val="00AC37DF"/>
    <w:rsid w:val="00AC7665"/>
    <w:rsid w:val="00AD057B"/>
    <w:rsid w:val="00AD46DD"/>
    <w:rsid w:val="00AD61D3"/>
    <w:rsid w:val="00AF2218"/>
    <w:rsid w:val="00AF44D6"/>
    <w:rsid w:val="00B00DC0"/>
    <w:rsid w:val="00B00E4E"/>
    <w:rsid w:val="00B02F44"/>
    <w:rsid w:val="00B04C53"/>
    <w:rsid w:val="00B0580B"/>
    <w:rsid w:val="00B064CA"/>
    <w:rsid w:val="00B11AD8"/>
    <w:rsid w:val="00B13220"/>
    <w:rsid w:val="00B1357F"/>
    <w:rsid w:val="00B149C1"/>
    <w:rsid w:val="00B25887"/>
    <w:rsid w:val="00B31362"/>
    <w:rsid w:val="00B3302B"/>
    <w:rsid w:val="00B3525C"/>
    <w:rsid w:val="00B364A0"/>
    <w:rsid w:val="00B37353"/>
    <w:rsid w:val="00B41E15"/>
    <w:rsid w:val="00B45B8B"/>
    <w:rsid w:val="00B52FDF"/>
    <w:rsid w:val="00B53737"/>
    <w:rsid w:val="00B53A7F"/>
    <w:rsid w:val="00B64453"/>
    <w:rsid w:val="00B657CB"/>
    <w:rsid w:val="00B66A46"/>
    <w:rsid w:val="00B66D11"/>
    <w:rsid w:val="00B66E83"/>
    <w:rsid w:val="00B66F2A"/>
    <w:rsid w:val="00B729EA"/>
    <w:rsid w:val="00B743C9"/>
    <w:rsid w:val="00B74B98"/>
    <w:rsid w:val="00B77C2B"/>
    <w:rsid w:val="00B816B5"/>
    <w:rsid w:val="00B83117"/>
    <w:rsid w:val="00B83D03"/>
    <w:rsid w:val="00B85AC0"/>
    <w:rsid w:val="00B91242"/>
    <w:rsid w:val="00B95C33"/>
    <w:rsid w:val="00B96328"/>
    <w:rsid w:val="00B96520"/>
    <w:rsid w:val="00BA3768"/>
    <w:rsid w:val="00BA7D75"/>
    <w:rsid w:val="00BB433E"/>
    <w:rsid w:val="00BB6727"/>
    <w:rsid w:val="00BB7C8A"/>
    <w:rsid w:val="00BC0331"/>
    <w:rsid w:val="00BC5B4A"/>
    <w:rsid w:val="00BC6DDC"/>
    <w:rsid w:val="00BC7D3D"/>
    <w:rsid w:val="00BD6981"/>
    <w:rsid w:val="00BD7445"/>
    <w:rsid w:val="00BD79CB"/>
    <w:rsid w:val="00BE4EF0"/>
    <w:rsid w:val="00BE4FE6"/>
    <w:rsid w:val="00BF0419"/>
    <w:rsid w:val="00BF300F"/>
    <w:rsid w:val="00BF37C8"/>
    <w:rsid w:val="00BF65D2"/>
    <w:rsid w:val="00BF66D6"/>
    <w:rsid w:val="00C02962"/>
    <w:rsid w:val="00C05E5F"/>
    <w:rsid w:val="00C0603A"/>
    <w:rsid w:val="00C0633B"/>
    <w:rsid w:val="00C10FCE"/>
    <w:rsid w:val="00C30EA6"/>
    <w:rsid w:val="00C3481E"/>
    <w:rsid w:val="00C37AC7"/>
    <w:rsid w:val="00C442CC"/>
    <w:rsid w:val="00C51EC7"/>
    <w:rsid w:val="00C52948"/>
    <w:rsid w:val="00C53538"/>
    <w:rsid w:val="00C53C72"/>
    <w:rsid w:val="00C55BCC"/>
    <w:rsid w:val="00C567F3"/>
    <w:rsid w:val="00C6391E"/>
    <w:rsid w:val="00C66E68"/>
    <w:rsid w:val="00C7078B"/>
    <w:rsid w:val="00C726B7"/>
    <w:rsid w:val="00C7491D"/>
    <w:rsid w:val="00C81205"/>
    <w:rsid w:val="00C81F1A"/>
    <w:rsid w:val="00C8420A"/>
    <w:rsid w:val="00C85B43"/>
    <w:rsid w:val="00C903DE"/>
    <w:rsid w:val="00C90916"/>
    <w:rsid w:val="00C90C4B"/>
    <w:rsid w:val="00C92901"/>
    <w:rsid w:val="00C93395"/>
    <w:rsid w:val="00CA1A9D"/>
    <w:rsid w:val="00CA2811"/>
    <w:rsid w:val="00CA3771"/>
    <w:rsid w:val="00CA382A"/>
    <w:rsid w:val="00CA55CE"/>
    <w:rsid w:val="00CB0EC1"/>
    <w:rsid w:val="00CB20E6"/>
    <w:rsid w:val="00CB6F79"/>
    <w:rsid w:val="00CC7AEA"/>
    <w:rsid w:val="00CD2581"/>
    <w:rsid w:val="00CD2664"/>
    <w:rsid w:val="00CD4738"/>
    <w:rsid w:val="00CD47F5"/>
    <w:rsid w:val="00CD7242"/>
    <w:rsid w:val="00CE3F45"/>
    <w:rsid w:val="00CE5341"/>
    <w:rsid w:val="00CF0478"/>
    <w:rsid w:val="00CF09E2"/>
    <w:rsid w:val="00CF0E24"/>
    <w:rsid w:val="00CF4334"/>
    <w:rsid w:val="00D00E1A"/>
    <w:rsid w:val="00D01650"/>
    <w:rsid w:val="00D02845"/>
    <w:rsid w:val="00D02DAA"/>
    <w:rsid w:val="00D05F9D"/>
    <w:rsid w:val="00D07E6F"/>
    <w:rsid w:val="00D12A20"/>
    <w:rsid w:val="00D165B2"/>
    <w:rsid w:val="00D2267B"/>
    <w:rsid w:val="00D24685"/>
    <w:rsid w:val="00D27162"/>
    <w:rsid w:val="00D34DCE"/>
    <w:rsid w:val="00D34E22"/>
    <w:rsid w:val="00D3691F"/>
    <w:rsid w:val="00D3732D"/>
    <w:rsid w:val="00D416F8"/>
    <w:rsid w:val="00D448A4"/>
    <w:rsid w:val="00D45186"/>
    <w:rsid w:val="00D4547C"/>
    <w:rsid w:val="00D47C81"/>
    <w:rsid w:val="00D51C3D"/>
    <w:rsid w:val="00D56688"/>
    <w:rsid w:val="00D6755A"/>
    <w:rsid w:val="00D71E38"/>
    <w:rsid w:val="00D7773D"/>
    <w:rsid w:val="00D8520D"/>
    <w:rsid w:val="00D85EF9"/>
    <w:rsid w:val="00D85FD4"/>
    <w:rsid w:val="00D90A2A"/>
    <w:rsid w:val="00D91A51"/>
    <w:rsid w:val="00D934A9"/>
    <w:rsid w:val="00D93D03"/>
    <w:rsid w:val="00D940F7"/>
    <w:rsid w:val="00D95BFD"/>
    <w:rsid w:val="00D97460"/>
    <w:rsid w:val="00DA0422"/>
    <w:rsid w:val="00DA0A31"/>
    <w:rsid w:val="00DA18BC"/>
    <w:rsid w:val="00DA1AC1"/>
    <w:rsid w:val="00DA3074"/>
    <w:rsid w:val="00DA773B"/>
    <w:rsid w:val="00DA794A"/>
    <w:rsid w:val="00DB6479"/>
    <w:rsid w:val="00DD00A1"/>
    <w:rsid w:val="00DD2676"/>
    <w:rsid w:val="00DD3376"/>
    <w:rsid w:val="00DD57B9"/>
    <w:rsid w:val="00DE44AB"/>
    <w:rsid w:val="00DE50C0"/>
    <w:rsid w:val="00DE50CD"/>
    <w:rsid w:val="00DF2E4F"/>
    <w:rsid w:val="00DF3470"/>
    <w:rsid w:val="00DF3EAC"/>
    <w:rsid w:val="00E00A03"/>
    <w:rsid w:val="00E05F5C"/>
    <w:rsid w:val="00E108AE"/>
    <w:rsid w:val="00E10E0D"/>
    <w:rsid w:val="00E119D7"/>
    <w:rsid w:val="00E16C29"/>
    <w:rsid w:val="00E23F37"/>
    <w:rsid w:val="00E24AEE"/>
    <w:rsid w:val="00E24C3E"/>
    <w:rsid w:val="00E2623B"/>
    <w:rsid w:val="00E27051"/>
    <w:rsid w:val="00E31C22"/>
    <w:rsid w:val="00E31FBB"/>
    <w:rsid w:val="00E47D10"/>
    <w:rsid w:val="00E52318"/>
    <w:rsid w:val="00E60462"/>
    <w:rsid w:val="00E6257D"/>
    <w:rsid w:val="00E63AA3"/>
    <w:rsid w:val="00E63C9B"/>
    <w:rsid w:val="00E6709E"/>
    <w:rsid w:val="00E769CD"/>
    <w:rsid w:val="00E802E9"/>
    <w:rsid w:val="00E94E28"/>
    <w:rsid w:val="00EA770C"/>
    <w:rsid w:val="00EA788B"/>
    <w:rsid w:val="00EB37B4"/>
    <w:rsid w:val="00EB409C"/>
    <w:rsid w:val="00EB4CE4"/>
    <w:rsid w:val="00EB5A47"/>
    <w:rsid w:val="00EC129D"/>
    <w:rsid w:val="00EC337A"/>
    <w:rsid w:val="00EC6016"/>
    <w:rsid w:val="00ED06AD"/>
    <w:rsid w:val="00ED1D4E"/>
    <w:rsid w:val="00ED5713"/>
    <w:rsid w:val="00ED5D25"/>
    <w:rsid w:val="00EE5A81"/>
    <w:rsid w:val="00EE6257"/>
    <w:rsid w:val="00EE670D"/>
    <w:rsid w:val="00EE6840"/>
    <w:rsid w:val="00EF0B1F"/>
    <w:rsid w:val="00EF3FC8"/>
    <w:rsid w:val="00EF4402"/>
    <w:rsid w:val="00EF52B3"/>
    <w:rsid w:val="00EF6B18"/>
    <w:rsid w:val="00EF7777"/>
    <w:rsid w:val="00EF785B"/>
    <w:rsid w:val="00F00459"/>
    <w:rsid w:val="00F02A52"/>
    <w:rsid w:val="00F07004"/>
    <w:rsid w:val="00F12883"/>
    <w:rsid w:val="00F16CB5"/>
    <w:rsid w:val="00F2382D"/>
    <w:rsid w:val="00F26736"/>
    <w:rsid w:val="00F32357"/>
    <w:rsid w:val="00F32E5B"/>
    <w:rsid w:val="00F3331C"/>
    <w:rsid w:val="00F50691"/>
    <w:rsid w:val="00F5328C"/>
    <w:rsid w:val="00F537A9"/>
    <w:rsid w:val="00F541A2"/>
    <w:rsid w:val="00F543C1"/>
    <w:rsid w:val="00F5649F"/>
    <w:rsid w:val="00F573BA"/>
    <w:rsid w:val="00F6001D"/>
    <w:rsid w:val="00F6508F"/>
    <w:rsid w:val="00F650C8"/>
    <w:rsid w:val="00F67407"/>
    <w:rsid w:val="00F67A48"/>
    <w:rsid w:val="00F77FDD"/>
    <w:rsid w:val="00F81C93"/>
    <w:rsid w:val="00F8640F"/>
    <w:rsid w:val="00F90A96"/>
    <w:rsid w:val="00F90D97"/>
    <w:rsid w:val="00F92781"/>
    <w:rsid w:val="00F929B4"/>
    <w:rsid w:val="00F936FC"/>
    <w:rsid w:val="00F94532"/>
    <w:rsid w:val="00FA0018"/>
    <w:rsid w:val="00FA4FB7"/>
    <w:rsid w:val="00FA637A"/>
    <w:rsid w:val="00FB053E"/>
    <w:rsid w:val="00FB11FD"/>
    <w:rsid w:val="00FB5793"/>
    <w:rsid w:val="00FC3100"/>
    <w:rsid w:val="00FC3A95"/>
    <w:rsid w:val="00FC45E8"/>
    <w:rsid w:val="00FD2394"/>
    <w:rsid w:val="00FD4ABA"/>
    <w:rsid w:val="00FD4C4B"/>
    <w:rsid w:val="00FD73B2"/>
    <w:rsid w:val="00FE64A5"/>
    <w:rsid w:val="00FE7FC7"/>
    <w:rsid w:val="00FF0FA5"/>
    <w:rsid w:val="00FF3B24"/>
    <w:rsid w:val="00FF4CB5"/>
    <w:rsid w:val="00FF5DA5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A1C173F-7792-4454-B648-7DE497D3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971B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971BD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971B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971B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971B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971B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971B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971B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971B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971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971B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971BD"/>
    <w:rPr>
      <w:vertAlign w:val="superscript"/>
    </w:rPr>
  </w:style>
  <w:style w:type="paragraph" w:styleId="a5">
    <w:name w:val="Body Text"/>
    <w:basedOn w:val="a0"/>
    <w:link w:val="a8"/>
    <w:uiPriority w:val="99"/>
    <w:rsid w:val="003971B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3971BD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3971BD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3971BD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3971BD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F2218"/>
    <w:pPr>
      <w:numPr>
        <w:numId w:val="29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3971BD"/>
    <w:pPr>
      <w:ind w:firstLine="0"/>
    </w:pPr>
  </w:style>
  <w:style w:type="paragraph" w:customStyle="1" w:styleId="ad">
    <w:name w:val="литера"/>
    <w:uiPriority w:val="99"/>
    <w:rsid w:val="003971B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3971BD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3971BD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3971BD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3971BD"/>
    <w:rPr>
      <w:sz w:val="28"/>
      <w:szCs w:val="28"/>
    </w:rPr>
  </w:style>
  <w:style w:type="paragraph" w:styleId="af3">
    <w:name w:val="Normal (Web)"/>
    <w:basedOn w:val="a0"/>
    <w:autoRedefine/>
    <w:uiPriority w:val="99"/>
    <w:rsid w:val="003971BD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3971BD"/>
  </w:style>
  <w:style w:type="paragraph" w:styleId="13">
    <w:name w:val="toc 1"/>
    <w:basedOn w:val="a0"/>
    <w:next w:val="a0"/>
    <w:autoRedefine/>
    <w:uiPriority w:val="99"/>
    <w:semiHidden/>
    <w:rsid w:val="003971BD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3971B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971BD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3971BD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971BD"/>
    <w:pPr>
      <w:ind w:left="958"/>
    </w:pPr>
  </w:style>
  <w:style w:type="paragraph" w:styleId="af5">
    <w:name w:val="Body Text Indent"/>
    <w:basedOn w:val="a0"/>
    <w:link w:val="af6"/>
    <w:uiPriority w:val="99"/>
    <w:rsid w:val="003971B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3971B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3971B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3971B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971B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971BD"/>
    <w:pPr>
      <w:numPr>
        <w:numId w:val="2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971B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971B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971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71BD"/>
    <w:rPr>
      <w:i/>
      <w:iCs/>
    </w:rPr>
  </w:style>
  <w:style w:type="table" w:customStyle="1" w:styleId="14">
    <w:name w:val="Стиль таблицы1"/>
    <w:uiPriority w:val="99"/>
    <w:rsid w:val="003971B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3971BD"/>
    <w:pPr>
      <w:jc w:val="center"/>
    </w:pPr>
  </w:style>
  <w:style w:type="paragraph" w:customStyle="1" w:styleId="afa">
    <w:name w:val="ТАБЛИЦА"/>
    <w:next w:val="a0"/>
    <w:autoRedefine/>
    <w:uiPriority w:val="99"/>
    <w:rsid w:val="003971BD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3971B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3971BD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3971BD"/>
    <w:rPr>
      <w:lang w:val="ru-RU" w:eastAsia="ru-RU"/>
    </w:rPr>
  </w:style>
  <w:style w:type="paragraph" w:customStyle="1" w:styleId="aff">
    <w:name w:val="титут"/>
    <w:autoRedefine/>
    <w:uiPriority w:val="99"/>
    <w:rsid w:val="003971BD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AF2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777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7781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7771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7785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7782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776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14726</Words>
  <Characters>83940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ПРЕДПРИНИМАТЕЛЬСТВА</vt:lpstr>
    </vt:vector>
  </TitlesOfParts>
  <Company>Diapsalmata</Company>
  <LinksUpToDate>false</LinksUpToDate>
  <CharactersWithSpaces>98470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ПРЕДПРИНИМАТЕЛЬСТВА</dc:title>
  <dc:subject/>
  <dc:creator>Admin</dc:creator>
  <cp:keywords/>
  <dc:description/>
  <cp:lastModifiedBy>admin</cp:lastModifiedBy>
  <cp:revision>2</cp:revision>
  <cp:lastPrinted>2010-05-20T11:42:00Z</cp:lastPrinted>
  <dcterms:created xsi:type="dcterms:W3CDTF">2014-03-06T21:18:00Z</dcterms:created>
  <dcterms:modified xsi:type="dcterms:W3CDTF">2014-03-06T21:18:00Z</dcterms:modified>
</cp:coreProperties>
</file>