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47" w:rsidRPr="00075BE7" w:rsidRDefault="00942647" w:rsidP="00075BE7">
      <w:pPr>
        <w:pageBreakBefore/>
        <w:spacing w:after="0" w:line="360" w:lineRule="auto"/>
        <w:ind w:firstLine="720"/>
        <w:contextualSpacing/>
        <w:jc w:val="both"/>
        <w:rPr>
          <w:b/>
          <w:szCs w:val="28"/>
          <w:lang w:val="ru-RU"/>
        </w:rPr>
      </w:pPr>
      <w:r w:rsidRPr="00075BE7">
        <w:rPr>
          <w:b/>
          <w:szCs w:val="28"/>
          <w:lang w:val="ru-RU"/>
        </w:rPr>
        <w:t>Содержание</w:t>
      </w:r>
    </w:p>
    <w:p w:rsidR="00075BE7" w:rsidRPr="00075BE7" w:rsidRDefault="00075BE7" w:rsidP="00F134EC">
      <w:pPr>
        <w:pStyle w:val="12"/>
      </w:pPr>
    </w:p>
    <w:p w:rsidR="009B4831" w:rsidRPr="00381632" w:rsidRDefault="009B4831" w:rsidP="00364639">
      <w:pPr>
        <w:pStyle w:val="12"/>
        <w:ind w:firstLine="0"/>
      </w:pPr>
      <w:r w:rsidRPr="002B6F33">
        <w:rPr>
          <w:rStyle w:val="af0"/>
          <w:color w:val="auto"/>
          <w:szCs w:val="28"/>
          <w:u w:val="none"/>
        </w:rPr>
        <w:t>Введение</w:t>
      </w:r>
      <w:r w:rsidR="00075BE7" w:rsidRPr="002B6F33">
        <w:rPr>
          <w:rStyle w:val="af0"/>
          <w:color w:val="auto"/>
          <w:szCs w:val="28"/>
          <w:u w:val="none"/>
        </w:rPr>
        <w:t xml:space="preserve"> </w:t>
      </w:r>
    </w:p>
    <w:p w:rsidR="009B4831" w:rsidRPr="00381632" w:rsidRDefault="009B4831" w:rsidP="00364639">
      <w:pPr>
        <w:pStyle w:val="12"/>
        <w:ind w:firstLine="0"/>
      </w:pPr>
      <w:r w:rsidRPr="002B6F33">
        <w:rPr>
          <w:rStyle w:val="af0"/>
          <w:color w:val="auto"/>
          <w:szCs w:val="28"/>
          <w:u w:val="none"/>
        </w:rPr>
        <w:t>Глава 1 Правовая регламентация деятельности высшего военного учебного заведения России</w:t>
      </w:r>
      <w:r w:rsidR="00075BE7" w:rsidRPr="002B6F33">
        <w:rPr>
          <w:rStyle w:val="af0"/>
          <w:color w:val="auto"/>
          <w:szCs w:val="28"/>
          <w:u w:val="none"/>
        </w:rPr>
        <w:t xml:space="preserve"> </w:t>
      </w:r>
    </w:p>
    <w:p w:rsidR="009B4831" w:rsidRPr="00381632" w:rsidRDefault="009B4831" w:rsidP="00364639">
      <w:pPr>
        <w:pStyle w:val="23"/>
        <w:spacing w:after="0" w:line="360" w:lineRule="auto"/>
        <w:ind w:left="0"/>
        <w:jc w:val="both"/>
        <w:rPr>
          <w:noProof/>
          <w:szCs w:val="28"/>
          <w:lang w:val="ru-RU" w:eastAsia="ru-RU"/>
        </w:rPr>
      </w:pPr>
      <w:r w:rsidRPr="002B6F33">
        <w:rPr>
          <w:rStyle w:val="af0"/>
          <w:noProof/>
          <w:color w:val="auto"/>
          <w:szCs w:val="28"/>
          <w:u w:val="none"/>
          <w:lang w:val="ru-RU"/>
        </w:rPr>
        <w:t>1.1 Понятие правосубъектности высшего военного учебного заведения</w:t>
      </w:r>
      <w:r w:rsidR="00075BE7" w:rsidRPr="002B6F33">
        <w:rPr>
          <w:rStyle w:val="af0"/>
          <w:noProof/>
          <w:color w:val="auto"/>
          <w:szCs w:val="28"/>
          <w:u w:val="none"/>
          <w:lang w:val="ru-RU"/>
        </w:rPr>
        <w:t xml:space="preserve"> </w:t>
      </w:r>
    </w:p>
    <w:p w:rsidR="009B4831" w:rsidRPr="00381632" w:rsidRDefault="009B4831" w:rsidP="00364639">
      <w:pPr>
        <w:pStyle w:val="23"/>
        <w:spacing w:after="0" w:line="360" w:lineRule="auto"/>
        <w:ind w:left="0"/>
        <w:jc w:val="both"/>
        <w:rPr>
          <w:noProof/>
          <w:szCs w:val="28"/>
          <w:lang w:val="ru-RU" w:eastAsia="ru-RU"/>
        </w:rPr>
      </w:pPr>
      <w:r w:rsidRPr="002B6F33">
        <w:rPr>
          <w:rStyle w:val="af0"/>
          <w:noProof/>
          <w:color w:val="auto"/>
          <w:szCs w:val="28"/>
          <w:u w:val="none"/>
          <w:lang w:val="ru-RU"/>
        </w:rPr>
        <w:t>1.2 Нормативно-правовая основа деятельности высшего военного учебного заведения</w:t>
      </w:r>
      <w:r w:rsidR="00075BE7" w:rsidRPr="002B6F33">
        <w:rPr>
          <w:rStyle w:val="af0"/>
          <w:noProof/>
          <w:color w:val="auto"/>
          <w:szCs w:val="28"/>
          <w:u w:val="none"/>
          <w:lang w:val="ru-RU"/>
        </w:rPr>
        <w:t xml:space="preserve"> </w:t>
      </w:r>
    </w:p>
    <w:p w:rsidR="009B4831" w:rsidRPr="00381632" w:rsidRDefault="009B4831" w:rsidP="00364639">
      <w:pPr>
        <w:pStyle w:val="12"/>
        <w:ind w:firstLine="0"/>
      </w:pPr>
      <w:r w:rsidRPr="002B6F33">
        <w:rPr>
          <w:rStyle w:val="af0"/>
          <w:color w:val="auto"/>
          <w:szCs w:val="28"/>
          <w:u w:val="none"/>
        </w:rPr>
        <w:t>Глава 2 Правовые основы обеспечения деятельности и компетенции высших военных учебных заведений в Российской Федерации</w:t>
      </w:r>
      <w:r w:rsidR="00075BE7" w:rsidRPr="002B6F33">
        <w:rPr>
          <w:rStyle w:val="af0"/>
          <w:color w:val="auto"/>
          <w:szCs w:val="28"/>
          <w:u w:val="none"/>
        </w:rPr>
        <w:t xml:space="preserve"> </w:t>
      </w:r>
    </w:p>
    <w:p w:rsidR="009B4831" w:rsidRPr="00381632" w:rsidRDefault="009B4831" w:rsidP="00364639">
      <w:pPr>
        <w:pStyle w:val="23"/>
        <w:spacing w:after="0" w:line="360" w:lineRule="auto"/>
        <w:ind w:left="0"/>
        <w:jc w:val="both"/>
        <w:rPr>
          <w:noProof/>
          <w:szCs w:val="28"/>
          <w:lang w:val="ru-RU" w:eastAsia="ru-RU"/>
        </w:rPr>
      </w:pPr>
      <w:r w:rsidRPr="002B6F33">
        <w:rPr>
          <w:rStyle w:val="af0"/>
          <w:noProof/>
          <w:color w:val="auto"/>
          <w:szCs w:val="28"/>
          <w:u w:val="none"/>
          <w:lang w:val="ru-RU"/>
        </w:rPr>
        <w:t>2.1 Правосубъектность высшего военного учебного заведения как специального субъекта правоотношений</w:t>
      </w:r>
      <w:r w:rsidR="00075BE7" w:rsidRPr="002B6F33">
        <w:rPr>
          <w:rStyle w:val="af0"/>
          <w:noProof/>
          <w:color w:val="auto"/>
          <w:szCs w:val="28"/>
          <w:u w:val="none"/>
          <w:lang w:val="ru-RU"/>
        </w:rPr>
        <w:t xml:space="preserve"> </w:t>
      </w:r>
    </w:p>
    <w:p w:rsidR="009B4831" w:rsidRPr="00381632" w:rsidRDefault="009B4831" w:rsidP="00364639">
      <w:pPr>
        <w:pStyle w:val="23"/>
        <w:spacing w:after="0" w:line="360" w:lineRule="auto"/>
        <w:ind w:left="0"/>
        <w:jc w:val="both"/>
        <w:rPr>
          <w:noProof/>
          <w:szCs w:val="28"/>
          <w:lang w:val="ru-RU" w:eastAsia="ru-RU"/>
        </w:rPr>
      </w:pPr>
      <w:r w:rsidRPr="002B6F33">
        <w:rPr>
          <w:rStyle w:val="af0"/>
          <w:noProof/>
          <w:color w:val="auto"/>
          <w:szCs w:val="28"/>
          <w:u w:val="none"/>
          <w:lang w:val="ru-RU"/>
        </w:rPr>
        <w:t>2.2 Правовое регулирование административной деятельности,</w:t>
      </w:r>
      <w:r w:rsidR="000C282C" w:rsidRPr="002B6F33">
        <w:rPr>
          <w:rStyle w:val="af0"/>
          <w:noProof/>
          <w:color w:val="auto"/>
          <w:szCs w:val="28"/>
          <w:u w:val="none"/>
          <w:lang w:val="ru-RU"/>
        </w:rPr>
        <w:t xml:space="preserve"> </w:t>
      </w:r>
      <w:r w:rsidRPr="002B6F33">
        <w:rPr>
          <w:rStyle w:val="af0"/>
          <w:noProof/>
          <w:color w:val="auto"/>
          <w:szCs w:val="28"/>
          <w:u w:val="none"/>
          <w:lang w:val="ru-RU"/>
        </w:rPr>
        <w:t>как особого вида деятельности высшего военного учебного заведения</w:t>
      </w:r>
      <w:r w:rsidR="00075BE7" w:rsidRPr="002B6F33">
        <w:rPr>
          <w:rStyle w:val="af0"/>
          <w:noProof/>
          <w:color w:val="auto"/>
          <w:szCs w:val="28"/>
          <w:u w:val="none"/>
          <w:lang w:val="ru-RU"/>
        </w:rPr>
        <w:t xml:space="preserve"> </w:t>
      </w:r>
    </w:p>
    <w:p w:rsidR="009B4831" w:rsidRPr="00381632" w:rsidRDefault="009B4831" w:rsidP="00364639">
      <w:pPr>
        <w:pStyle w:val="12"/>
        <w:ind w:firstLine="0"/>
      </w:pPr>
      <w:r w:rsidRPr="002B6F33">
        <w:rPr>
          <w:rStyle w:val="af0"/>
          <w:color w:val="auto"/>
          <w:szCs w:val="28"/>
          <w:u w:val="none"/>
        </w:rPr>
        <w:t>Заключение</w:t>
      </w:r>
      <w:r w:rsidR="00075BE7" w:rsidRPr="002B6F33">
        <w:rPr>
          <w:rStyle w:val="af0"/>
          <w:color w:val="auto"/>
          <w:szCs w:val="28"/>
          <w:u w:val="none"/>
        </w:rPr>
        <w:t xml:space="preserve"> </w:t>
      </w:r>
    </w:p>
    <w:p w:rsidR="009B4831" w:rsidRPr="00381632" w:rsidRDefault="009B4831" w:rsidP="00364639">
      <w:pPr>
        <w:pStyle w:val="12"/>
        <w:ind w:firstLine="0"/>
        <w:rPr>
          <w:rStyle w:val="af0"/>
          <w:color w:val="auto"/>
          <w:szCs w:val="28"/>
          <w:u w:val="none"/>
        </w:rPr>
      </w:pPr>
      <w:r w:rsidRPr="002B6F33">
        <w:rPr>
          <w:rStyle w:val="af0"/>
          <w:color w:val="auto"/>
          <w:szCs w:val="28"/>
          <w:u w:val="none"/>
        </w:rPr>
        <w:t>Список использованных нормативно-правовых актов и литературы</w:t>
      </w:r>
      <w:r w:rsidR="00075BE7" w:rsidRPr="002B6F33">
        <w:rPr>
          <w:rStyle w:val="af0"/>
          <w:color w:val="auto"/>
          <w:szCs w:val="28"/>
          <w:u w:val="none"/>
        </w:rPr>
        <w:t xml:space="preserve"> </w:t>
      </w:r>
    </w:p>
    <w:p w:rsidR="00075BE7" w:rsidRPr="00381632" w:rsidRDefault="00075BE7" w:rsidP="00075BE7">
      <w:pPr>
        <w:rPr>
          <w:lang w:val="ru-RU"/>
        </w:rPr>
      </w:pPr>
    </w:p>
    <w:p w:rsidR="00E72FA7" w:rsidRPr="00075BE7" w:rsidRDefault="00075BE7" w:rsidP="00075BE7">
      <w:pPr>
        <w:ind w:firstLine="709"/>
        <w:rPr>
          <w:rStyle w:val="FontStyle25"/>
          <w:b/>
          <w:sz w:val="28"/>
          <w:szCs w:val="28"/>
          <w:lang w:val="ru-RU"/>
        </w:rPr>
      </w:pPr>
      <w:r w:rsidRPr="00075BE7">
        <w:rPr>
          <w:b/>
          <w:lang w:val="ru-RU"/>
        </w:rPr>
        <w:br w:type="page"/>
      </w:r>
      <w:bookmarkStart w:id="0" w:name="_Toc259106550"/>
      <w:r w:rsidR="006E65D5" w:rsidRPr="00075BE7">
        <w:rPr>
          <w:rStyle w:val="FontStyle25"/>
          <w:b/>
          <w:sz w:val="28"/>
          <w:szCs w:val="28"/>
          <w:lang w:val="ru-RU"/>
        </w:rPr>
        <w:t>Введение</w:t>
      </w:r>
      <w:bookmarkEnd w:id="0"/>
    </w:p>
    <w:p w:rsidR="00075BE7" w:rsidRPr="00075BE7" w:rsidRDefault="00075BE7" w:rsidP="00075BE7">
      <w:pPr>
        <w:pStyle w:val="Style3"/>
        <w:widowControl/>
        <w:spacing w:line="360" w:lineRule="auto"/>
        <w:ind w:firstLine="720"/>
        <w:contextualSpacing/>
        <w:rPr>
          <w:rStyle w:val="FontStyle25"/>
          <w:sz w:val="28"/>
          <w:szCs w:val="28"/>
        </w:rPr>
      </w:pP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Особого внимания в</w:t>
      </w:r>
      <w:r w:rsidR="000C282C" w:rsidRPr="00075BE7">
        <w:rPr>
          <w:rStyle w:val="FontStyle25"/>
          <w:sz w:val="28"/>
          <w:szCs w:val="28"/>
        </w:rPr>
        <w:t xml:space="preserve"> </w:t>
      </w:r>
      <w:r w:rsidRPr="00075BE7">
        <w:rPr>
          <w:rStyle w:val="FontStyle25"/>
          <w:sz w:val="28"/>
          <w:szCs w:val="28"/>
        </w:rPr>
        <w:t>связи с развитием и модернизацией учебных учреждений высшего профессионального образования заслуживают нормы, регулирующие правосубъектность военных образовательных у</w:t>
      </w:r>
      <w:r w:rsidR="00A83E58" w:rsidRPr="00075BE7">
        <w:rPr>
          <w:rStyle w:val="FontStyle25"/>
          <w:sz w:val="28"/>
          <w:szCs w:val="28"/>
        </w:rPr>
        <w:t>чреждений высшего профессиональ</w:t>
      </w:r>
      <w:r w:rsidRPr="00075BE7">
        <w:rPr>
          <w:rStyle w:val="FontStyle25"/>
          <w:sz w:val="28"/>
          <w:szCs w:val="28"/>
        </w:rPr>
        <w:t>ного образования, а также порядок их деятельн</w:t>
      </w:r>
      <w:r w:rsidR="00A83E58" w:rsidRPr="00075BE7">
        <w:rPr>
          <w:rStyle w:val="FontStyle25"/>
          <w:sz w:val="28"/>
          <w:szCs w:val="28"/>
        </w:rPr>
        <w:t>ости. Именно от них зависит, на</w:t>
      </w:r>
      <w:r w:rsidRPr="00075BE7">
        <w:rPr>
          <w:rStyle w:val="FontStyle25"/>
          <w:sz w:val="28"/>
          <w:szCs w:val="28"/>
        </w:rPr>
        <w:t>сколько эффективно будет осуществляться в</w:t>
      </w:r>
      <w:r w:rsidR="00A83E58" w:rsidRPr="00075BE7">
        <w:rPr>
          <w:rStyle w:val="FontStyle25"/>
          <w:sz w:val="28"/>
          <w:szCs w:val="28"/>
        </w:rPr>
        <w:t>заимодействие между военными ву</w:t>
      </w:r>
      <w:r w:rsidRPr="00075BE7">
        <w:rPr>
          <w:rStyle w:val="FontStyle25"/>
          <w:sz w:val="28"/>
          <w:szCs w:val="28"/>
        </w:rPr>
        <w:t>зами и другими коммерческими и некоммерческими организациями. Четкое определение прав, обязанностей и ответственности военных вузо</w:t>
      </w:r>
      <w:r w:rsidR="00A83E58" w:rsidRPr="00075BE7">
        <w:rPr>
          <w:rStyle w:val="FontStyle25"/>
          <w:sz w:val="28"/>
          <w:szCs w:val="28"/>
        </w:rPr>
        <w:t>в не только позволит оптимизиро</w:t>
      </w:r>
      <w:r w:rsidRPr="00075BE7">
        <w:rPr>
          <w:rStyle w:val="FontStyle25"/>
          <w:sz w:val="28"/>
          <w:szCs w:val="28"/>
        </w:rPr>
        <w:t>вать их финансово-экономическое и материально-техническое обеспечение, но и значительно повысит качество образования, а следовательно б</w:t>
      </w:r>
      <w:r w:rsidR="00A83E58" w:rsidRPr="00075BE7">
        <w:rPr>
          <w:rStyle w:val="FontStyle25"/>
          <w:sz w:val="28"/>
          <w:szCs w:val="28"/>
        </w:rPr>
        <w:t>удет решена и ос</w:t>
      </w:r>
      <w:r w:rsidRPr="00075BE7">
        <w:rPr>
          <w:rStyle w:val="FontStyle25"/>
          <w:sz w:val="28"/>
          <w:szCs w:val="28"/>
        </w:rPr>
        <w:t>новная задача - подготовка высококвалифицированных офицерских кадров.</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Реформирование системы высшего профессионального образован</w:t>
      </w:r>
      <w:r w:rsidR="00A83E58" w:rsidRPr="00075BE7">
        <w:rPr>
          <w:rStyle w:val="FontStyle25"/>
          <w:sz w:val="28"/>
          <w:szCs w:val="28"/>
        </w:rPr>
        <w:t>ия сопро</w:t>
      </w:r>
      <w:r w:rsidRPr="00075BE7">
        <w:rPr>
          <w:rStyle w:val="FontStyle25"/>
          <w:sz w:val="28"/>
          <w:szCs w:val="28"/>
        </w:rPr>
        <w:t>вождается трансформацией традиционных и появлением новых способов правового воздействия на деятельность высших учебных зав</w:t>
      </w:r>
      <w:r w:rsidR="00A83E58" w:rsidRPr="00075BE7">
        <w:rPr>
          <w:rStyle w:val="FontStyle25"/>
          <w:sz w:val="28"/>
          <w:szCs w:val="28"/>
        </w:rPr>
        <w:t>едений. Особое место в этом про</w:t>
      </w:r>
      <w:r w:rsidRPr="00075BE7">
        <w:rPr>
          <w:rStyle w:val="FontStyle25"/>
          <w:sz w:val="28"/>
          <w:szCs w:val="28"/>
        </w:rPr>
        <w:t>цессе отводится военным образовательны</w:t>
      </w:r>
      <w:r w:rsidR="00A83E58" w:rsidRPr="00075BE7">
        <w:rPr>
          <w:rStyle w:val="FontStyle25"/>
          <w:sz w:val="28"/>
          <w:szCs w:val="28"/>
        </w:rPr>
        <w:t>м учреждениям высшего профессио</w:t>
      </w:r>
      <w:r w:rsidRPr="00075BE7">
        <w:rPr>
          <w:rStyle w:val="FontStyle25"/>
          <w:sz w:val="28"/>
          <w:szCs w:val="28"/>
        </w:rPr>
        <w:t>нального образования. Коммерциализация обще</w:t>
      </w:r>
      <w:r w:rsidR="00A83E58" w:rsidRPr="00075BE7">
        <w:rPr>
          <w:rStyle w:val="FontStyle25"/>
          <w:sz w:val="28"/>
          <w:szCs w:val="28"/>
        </w:rPr>
        <w:t>ственных отношений в области об</w:t>
      </w:r>
      <w:r w:rsidRPr="00075BE7">
        <w:rPr>
          <w:rStyle w:val="FontStyle25"/>
          <w:sz w:val="28"/>
          <w:szCs w:val="28"/>
        </w:rPr>
        <w:t>разования не могла не отразиться на правосубъектности данных организаций.</w:t>
      </w:r>
    </w:p>
    <w:p w:rsidR="00E72FA7" w:rsidRPr="00075BE7" w:rsidRDefault="00E72FA7" w:rsidP="00075BE7">
      <w:pPr>
        <w:pStyle w:val="Style8"/>
        <w:widowControl/>
        <w:spacing w:line="360" w:lineRule="auto"/>
        <w:ind w:firstLine="720"/>
        <w:contextualSpacing/>
        <w:rPr>
          <w:rStyle w:val="FontStyle25"/>
          <w:sz w:val="28"/>
          <w:szCs w:val="28"/>
        </w:rPr>
      </w:pPr>
      <w:r w:rsidRPr="00075BE7">
        <w:rPr>
          <w:rStyle w:val="FontStyle25"/>
          <w:sz w:val="28"/>
          <w:szCs w:val="28"/>
        </w:rPr>
        <w:t>Закон «Об образовании»</w:t>
      </w:r>
      <w:r w:rsidRPr="00075BE7">
        <w:rPr>
          <w:rStyle w:val="a5"/>
          <w:sz w:val="28"/>
          <w:szCs w:val="28"/>
        </w:rPr>
        <w:footnoteReference w:id="1"/>
      </w:r>
      <w:r w:rsidRPr="00075BE7">
        <w:rPr>
          <w:rStyle w:val="FontStyle25"/>
          <w:sz w:val="28"/>
          <w:szCs w:val="28"/>
        </w:rPr>
        <w:t xml:space="preserve"> предоставляет образовательным учреждениям возможность заниматься деятельностью, связанной с получением дох</w:t>
      </w:r>
      <w:r w:rsidR="00A83E58" w:rsidRPr="00075BE7">
        <w:rPr>
          <w:rStyle w:val="FontStyle25"/>
          <w:sz w:val="28"/>
          <w:szCs w:val="28"/>
        </w:rPr>
        <w:t>одов, в ча</w:t>
      </w:r>
      <w:r w:rsidRPr="00075BE7">
        <w:rPr>
          <w:rStyle w:val="FontStyle25"/>
          <w:sz w:val="28"/>
          <w:szCs w:val="28"/>
        </w:rPr>
        <w:t>стности, оказывать платные дополнительные</w:t>
      </w:r>
      <w:r w:rsidR="00A83E58" w:rsidRPr="00075BE7">
        <w:rPr>
          <w:rStyle w:val="FontStyle25"/>
          <w:sz w:val="28"/>
          <w:szCs w:val="28"/>
        </w:rPr>
        <w:t xml:space="preserve"> образовательные услуги. Это по</w:t>
      </w:r>
      <w:r w:rsidRPr="00075BE7">
        <w:rPr>
          <w:rStyle w:val="FontStyle25"/>
          <w:sz w:val="28"/>
          <w:szCs w:val="28"/>
        </w:rPr>
        <w:t>ложение распространяется и на деятельность военных учебных заведений. Кроме того, в механизме правового регулирования деят</w:t>
      </w:r>
      <w:r w:rsidR="00A83E58" w:rsidRPr="00075BE7">
        <w:rPr>
          <w:rStyle w:val="FontStyle25"/>
          <w:sz w:val="28"/>
          <w:szCs w:val="28"/>
        </w:rPr>
        <w:t>ельности вузов, созданных в раз</w:t>
      </w:r>
      <w:r w:rsidRPr="00075BE7">
        <w:rPr>
          <w:rStyle w:val="FontStyle25"/>
          <w:sz w:val="28"/>
          <w:szCs w:val="28"/>
        </w:rPr>
        <w:t>личных организационно-правовых формах, особое место занимают финансово-хозяйственные отношения. И именно они формируют имущественную базу для осуществления основных образовательных функций. Правовым регулированием охватываются все стороны деятельности военного вуза, вместе с тем специфика его правосубъектности предопределяет не толь</w:t>
      </w:r>
      <w:r w:rsidR="00A83E58" w:rsidRPr="00075BE7">
        <w:rPr>
          <w:rStyle w:val="FontStyle25"/>
          <w:sz w:val="28"/>
          <w:szCs w:val="28"/>
        </w:rPr>
        <w:t>ко особый правовой режим его хо</w:t>
      </w:r>
      <w:r w:rsidRPr="00075BE7">
        <w:rPr>
          <w:rStyle w:val="FontStyle25"/>
          <w:sz w:val="28"/>
          <w:szCs w:val="28"/>
        </w:rPr>
        <w:t>зяйственной деятельности, но и специфическое</w:t>
      </w:r>
      <w:r w:rsidR="00A83E58" w:rsidRPr="00075BE7">
        <w:rPr>
          <w:rStyle w:val="FontStyle25"/>
          <w:sz w:val="28"/>
          <w:szCs w:val="28"/>
        </w:rPr>
        <w:t xml:space="preserve"> положение и структуру его орга</w:t>
      </w:r>
      <w:r w:rsidRPr="00075BE7">
        <w:rPr>
          <w:rStyle w:val="FontStyle25"/>
          <w:sz w:val="28"/>
          <w:szCs w:val="28"/>
        </w:rPr>
        <w:t>нов управления.</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Суммируя изложенное выше, можно подчеркнуть, что актуальность исследования обусловлена:</w:t>
      </w:r>
    </w:p>
    <w:p w:rsidR="00E72FA7" w:rsidRPr="00075BE7" w:rsidRDefault="00E72FA7" w:rsidP="00075BE7">
      <w:pPr>
        <w:pStyle w:val="Style10"/>
        <w:widowControl/>
        <w:numPr>
          <w:ilvl w:val="0"/>
          <w:numId w:val="13"/>
        </w:numPr>
        <w:spacing w:line="360" w:lineRule="auto"/>
        <w:ind w:firstLine="720"/>
        <w:contextualSpacing/>
        <w:rPr>
          <w:rStyle w:val="FontStyle25"/>
          <w:sz w:val="28"/>
          <w:szCs w:val="28"/>
        </w:rPr>
      </w:pPr>
      <w:r w:rsidRPr="00075BE7">
        <w:rPr>
          <w:rStyle w:val="FontStyle25"/>
          <w:sz w:val="28"/>
          <w:szCs w:val="28"/>
        </w:rPr>
        <w:t>решающим воздействием на научно-технический и общественный прогресс человечества, которое оказывают общественные отношения в сфере образовательной деятельности в целом и высш</w:t>
      </w:r>
      <w:r w:rsidR="00A83E58" w:rsidRPr="00075BE7">
        <w:rPr>
          <w:rStyle w:val="FontStyle25"/>
          <w:sz w:val="28"/>
          <w:szCs w:val="28"/>
        </w:rPr>
        <w:t>его военного образования - в ча</w:t>
      </w:r>
      <w:r w:rsidRPr="00075BE7">
        <w:rPr>
          <w:rStyle w:val="FontStyle25"/>
          <w:sz w:val="28"/>
          <w:szCs w:val="28"/>
        </w:rPr>
        <w:t>стности;</w:t>
      </w:r>
    </w:p>
    <w:p w:rsidR="00E72FA7" w:rsidRPr="00075BE7" w:rsidRDefault="00E72FA7" w:rsidP="00075BE7">
      <w:pPr>
        <w:pStyle w:val="Style10"/>
        <w:widowControl/>
        <w:numPr>
          <w:ilvl w:val="0"/>
          <w:numId w:val="13"/>
        </w:numPr>
        <w:spacing w:line="360" w:lineRule="auto"/>
        <w:ind w:firstLine="720"/>
        <w:contextualSpacing/>
        <w:rPr>
          <w:rStyle w:val="FontStyle25"/>
          <w:sz w:val="28"/>
          <w:szCs w:val="28"/>
        </w:rPr>
      </w:pPr>
      <w:r w:rsidRPr="00075BE7">
        <w:rPr>
          <w:rStyle w:val="FontStyle25"/>
          <w:sz w:val="28"/>
          <w:szCs w:val="28"/>
        </w:rPr>
        <w:t>отсутствием специальных исследований в области правосубъектности высших военных учебных заведений;</w:t>
      </w:r>
    </w:p>
    <w:p w:rsidR="00E72FA7" w:rsidRPr="00075BE7" w:rsidRDefault="00E72FA7" w:rsidP="00075BE7">
      <w:pPr>
        <w:pStyle w:val="Style10"/>
        <w:widowControl/>
        <w:numPr>
          <w:ilvl w:val="0"/>
          <w:numId w:val="13"/>
        </w:numPr>
        <w:spacing w:line="360" w:lineRule="auto"/>
        <w:ind w:firstLine="720"/>
        <w:contextualSpacing/>
        <w:rPr>
          <w:rStyle w:val="FontStyle25"/>
          <w:sz w:val="28"/>
          <w:szCs w:val="28"/>
        </w:rPr>
      </w:pPr>
      <w:r w:rsidRPr="00075BE7">
        <w:rPr>
          <w:rStyle w:val="FontStyle25"/>
          <w:sz w:val="28"/>
          <w:szCs w:val="28"/>
        </w:rPr>
        <w:t>наличием пробелов в актах, регулирующих отношения с участием высших военных учебных заведений;</w:t>
      </w:r>
    </w:p>
    <w:p w:rsidR="00E72FA7" w:rsidRPr="00075BE7" w:rsidRDefault="00E72FA7" w:rsidP="00075BE7">
      <w:pPr>
        <w:pStyle w:val="Style10"/>
        <w:widowControl/>
        <w:numPr>
          <w:ilvl w:val="0"/>
          <w:numId w:val="13"/>
        </w:numPr>
        <w:spacing w:line="360" w:lineRule="auto"/>
        <w:ind w:firstLine="720"/>
        <w:contextualSpacing/>
        <w:rPr>
          <w:rStyle w:val="FontStyle25"/>
          <w:sz w:val="28"/>
          <w:szCs w:val="28"/>
        </w:rPr>
      </w:pPr>
      <w:r w:rsidRPr="00075BE7">
        <w:rPr>
          <w:rStyle w:val="FontStyle25"/>
          <w:sz w:val="28"/>
          <w:szCs w:val="28"/>
        </w:rPr>
        <w:t>потребностью в систематизации действующих нормативных правовых актов в указанной сфере и устранении существующих между ними противоречий;</w:t>
      </w:r>
    </w:p>
    <w:p w:rsidR="00E72FA7" w:rsidRPr="00075BE7" w:rsidRDefault="00E72FA7" w:rsidP="00075BE7">
      <w:pPr>
        <w:pStyle w:val="Style13"/>
        <w:widowControl/>
        <w:numPr>
          <w:ilvl w:val="0"/>
          <w:numId w:val="14"/>
        </w:numPr>
        <w:spacing w:line="360" w:lineRule="auto"/>
        <w:ind w:firstLine="720"/>
        <w:contextualSpacing/>
        <w:jc w:val="both"/>
        <w:rPr>
          <w:rStyle w:val="FontStyle25"/>
          <w:sz w:val="28"/>
          <w:szCs w:val="28"/>
        </w:rPr>
      </w:pPr>
      <w:r w:rsidRPr="00075BE7">
        <w:rPr>
          <w:rStyle w:val="FontStyle25"/>
          <w:sz w:val="28"/>
          <w:szCs w:val="28"/>
        </w:rPr>
        <w:t>неблагоприятной экономической обстановкой, сложившейся для высших военных учебных заведений, преодоление которой побужда</w:t>
      </w:r>
      <w:r w:rsidR="00A83E58" w:rsidRPr="00075BE7">
        <w:rPr>
          <w:rStyle w:val="FontStyle25"/>
          <w:sz w:val="28"/>
          <w:szCs w:val="28"/>
        </w:rPr>
        <w:t>ет их к ведению предприниматель</w:t>
      </w:r>
      <w:r w:rsidRPr="00075BE7">
        <w:rPr>
          <w:rStyle w:val="FontStyle25"/>
          <w:sz w:val="28"/>
          <w:szCs w:val="28"/>
        </w:rPr>
        <w:t>ской деятельности. Установление оптимального соотно</w:t>
      </w:r>
      <w:r w:rsidR="00A83E58" w:rsidRPr="00075BE7">
        <w:rPr>
          <w:rStyle w:val="FontStyle25"/>
          <w:sz w:val="28"/>
          <w:szCs w:val="28"/>
        </w:rPr>
        <w:t>шения публичных и част</w:t>
      </w:r>
      <w:r w:rsidRPr="00075BE7">
        <w:rPr>
          <w:rStyle w:val="FontStyle25"/>
          <w:sz w:val="28"/>
          <w:szCs w:val="28"/>
        </w:rPr>
        <w:t>ноправовых интересов в сфере высшего военного образования требует выявления и обоснования новых подходов к определению правового статуса высших военных учебных заведений</w:t>
      </w:r>
      <w:r w:rsidR="00A83E58" w:rsidRPr="00075BE7">
        <w:rPr>
          <w:rStyle w:val="FontStyle25"/>
          <w:sz w:val="28"/>
          <w:szCs w:val="28"/>
        </w:rPr>
        <w:t>, наделенно</w:t>
      </w:r>
      <w:r w:rsidRPr="00075BE7">
        <w:rPr>
          <w:rStyle w:val="FontStyle25"/>
          <w:sz w:val="28"/>
          <w:szCs w:val="28"/>
        </w:rPr>
        <w:t>го специальной правосубъектностью.</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Теоретическое осмысление обозначен</w:t>
      </w:r>
      <w:r w:rsidR="00A83E58" w:rsidRPr="00075BE7">
        <w:rPr>
          <w:rStyle w:val="FontStyle25"/>
          <w:sz w:val="28"/>
          <w:szCs w:val="28"/>
        </w:rPr>
        <w:t>ных проблем призвано способство</w:t>
      </w:r>
      <w:r w:rsidRPr="00075BE7">
        <w:rPr>
          <w:rStyle w:val="FontStyle25"/>
          <w:sz w:val="28"/>
          <w:szCs w:val="28"/>
        </w:rPr>
        <w:t>вать достижению наиболее рационального сочетания общественных, групповых и личных интересов при определении правосубъектности вузов и ее законодательном закреплении.</w:t>
      </w:r>
    </w:p>
    <w:p w:rsidR="00E72FA7" w:rsidRPr="00F134EC"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В указанной выше трактовке проблема правосубъектности высших военных учебных заведений Российской Федерации не подвергалась ран</w:t>
      </w:r>
      <w:r w:rsidR="00A83E58" w:rsidRPr="00075BE7">
        <w:rPr>
          <w:rStyle w:val="FontStyle25"/>
          <w:sz w:val="28"/>
          <w:szCs w:val="28"/>
        </w:rPr>
        <w:t>ее специальному комплексному ис</w:t>
      </w:r>
      <w:r w:rsidRPr="00075BE7">
        <w:rPr>
          <w:rStyle w:val="FontStyle25"/>
          <w:sz w:val="28"/>
          <w:szCs w:val="28"/>
        </w:rPr>
        <w:t>следованию. Отдельные вопросы темы осве</w:t>
      </w:r>
      <w:r w:rsidR="00A83E58" w:rsidRPr="00075BE7">
        <w:rPr>
          <w:rStyle w:val="FontStyle25"/>
          <w:sz w:val="28"/>
          <w:szCs w:val="28"/>
        </w:rPr>
        <w:t>щались применительно к общим во</w:t>
      </w:r>
      <w:r w:rsidRPr="00075BE7">
        <w:rPr>
          <w:rStyle w:val="FontStyle25"/>
          <w:sz w:val="28"/>
          <w:szCs w:val="28"/>
        </w:rPr>
        <w:t xml:space="preserve">просам правового статуса субъектов правоотношений либо </w:t>
      </w:r>
      <w:r w:rsidR="00A83E58" w:rsidRPr="00075BE7">
        <w:rPr>
          <w:rStyle w:val="FontStyle25"/>
          <w:sz w:val="28"/>
          <w:szCs w:val="28"/>
        </w:rPr>
        <w:t>приме</w:t>
      </w:r>
      <w:r w:rsidRPr="00075BE7">
        <w:rPr>
          <w:rStyle w:val="FontStyle25"/>
          <w:sz w:val="28"/>
          <w:szCs w:val="28"/>
        </w:rPr>
        <w:t>нительно к вопросам регулирования образовательной деятельности вообще.</w:t>
      </w:r>
    </w:p>
    <w:p w:rsidR="00E72FA7" w:rsidRPr="00075BE7" w:rsidRDefault="00E72FA7" w:rsidP="00075BE7">
      <w:pPr>
        <w:pStyle w:val="Style8"/>
        <w:widowControl/>
        <w:spacing w:line="360" w:lineRule="auto"/>
        <w:ind w:firstLine="720"/>
        <w:contextualSpacing/>
        <w:rPr>
          <w:rStyle w:val="FontStyle25"/>
          <w:sz w:val="28"/>
          <w:szCs w:val="28"/>
        </w:rPr>
      </w:pPr>
      <w:r w:rsidRPr="00075BE7">
        <w:rPr>
          <w:rStyle w:val="FontStyle25"/>
          <w:sz w:val="28"/>
          <w:szCs w:val="28"/>
        </w:rPr>
        <w:t>С</w:t>
      </w:r>
      <w:r w:rsidR="00A83E58" w:rsidRPr="00075BE7">
        <w:rPr>
          <w:rStyle w:val="FontStyle25"/>
          <w:sz w:val="28"/>
          <w:szCs w:val="28"/>
        </w:rPr>
        <w:t>овре</w:t>
      </w:r>
      <w:r w:rsidRPr="00075BE7">
        <w:rPr>
          <w:rStyle w:val="FontStyle25"/>
          <w:sz w:val="28"/>
          <w:szCs w:val="28"/>
        </w:rPr>
        <w:t>менный статус военных образовательных орга</w:t>
      </w:r>
      <w:r w:rsidR="00A83E58" w:rsidRPr="00075BE7">
        <w:rPr>
          <w:rStyle w:val="FontStyle25"/>
          <w:sz w:val="28"/>
          <w:szCs w:val="28"/>
        </w:rPr>
        <w:t>низаций требует серьезного пере</w:t>
      </w:r>
      <w:r w:rsidRPr="00075BE7">
        <w:rPr>
          <w:rStyle w:val="FontStyle25"/>
          <w:sz w:val="28"/>
          <w:szCs w:val="28"/>
        </w:rPr>
        <w:t>смотра с учетом положений нового законодательства Российской Федерации, а также с учетом условий деятельности высших военных учебных заведений</w:t>
      </w:r>
      <w:r w:rsidR="00A83E58" w:rsidRPr="00075BE7">
        <w:rPr>
          <w:rStyle w:val="FontStyle25"/>
          <w:sz w:val="28"/>
          <w:szCs w:val="28"/>
        </w:rPr>
        <w:t>. Неопределенность правового по</w:t>
      </w:r>
      <w:r w:rsidRPr="00075BE7">
        <w:rPr>
          <w:rStyle w:val="FontStyle25"/>
          <w:sz w:val="28"/>
          <w:szCs w:val="28"/>
        </w:rPr>
        <w:t>ложения высших военных учебных заведений, возникающие в связи с этим проблемы вызвали в периодической печати дискуссию об их правосубъектности. Несмотря на острую злободневность да</w:t>
      </w:r>
      <w:r w:rsidR="00A83E58" w:rsidRPr="00075BE7">
        <w:rPr>
          <w:rStyle w:val="FontStyle25"/>
          <w:sz w:val="28"/>
          <w:szCs w:val="28"/>
        </w:rPr>
        <w:t>нной те</w:t>
      </w:r>
      <w:r w:rsidRPr="00075BE7">
        <w:rPr>
          <w:rStyle w:val="FontStyle25"/>
          <w:sz w:val="28"/>
          <w:szCs w:val="28"/>
        </w:rPr>
        <w:t>мы, вопросы правосубъектности военных организаций в новых условиях остаются недостаточно исследованными.</w:t>
      </w:r>
    </w:p>
    <w:p w:rsidR="00E72FA7" w:rsidRPr="00075BE7" w:rsidRDefault="00E72FA7" w:rsidP="00075BE7">
      <w:pPr>
        <w:pStyle w:val="Style8"/>
        <w:widowControl/>
        <w:spacing w:line="360" w:lineRule="auto"/>
        <w:ind w:firstLine="720"/>
        <w:contextualSpacing/>
        <w:rPr>
          <w:rStyle w:val="FontStyle25"/>
          <w:sz w:val="28"/>
          <w:szCs w:val="28"/>
        </w:rPr>
      </w:pPr>
      <w:r w:rsidRPr="00075BE7">
        <w:rPr>
          <w:rStyle w:val="FontStyle25"/>
          <w:sz w:val="28"/>
          <w:szCs w:val="28"/>
        </w:rPr>
        <w:t>Ранее данная тема разрабатывалась в трудах некоторых ученых, однако эти своевременные и содержательные работы не акцентировали внимание на особенностях правосубъектности высших военных учебных заведений</w:t>
      </w:r>
      <w:r w:rsidR="00A83E58" w:rsidRPr="00075BE7">
        <w:rPr>
          <w:rStyle w:val="FontStyle25"/>
          <w:sz w:val="28"/>
          <w:szCs w:val="28"/>
        </w:rPr>
        <w:t xml:space="preserve"> Российской Федера</w:t>
      </w:r>
      <w:r w:rsidRPr="00075BE7">
        <w:rPr>
          <w:rStyle w:val="FontStyle25"/>
          <w:sz w:val="28"/>
          <w:szCs w:val="28"/>
        </w:rPr>
        <w:t>ции, а также на реализацию их правосубъектнос</w:t>
      </w:r>
      <w:r w:rsidR="00A83E58" w:rsidRPr="00075BE7">
        <w:rPr>
          <w:rStyle w:val="FontStyle25"/>
          <w:sz w:val="28"/>
          <w:szCs w:val="28"/>
        </w:rPr>
        <w:t>ти в сфере образовательной и хо</w:t>
      </w:r>
      <w:r w:rsidRPr="00075BE7">
        <w:rPr>
          <w:rStyle w:val="FontStyle25"/>
          <w:sz w:val="28"/>
          <w:szCs w:val="28"/>
        </w:rPr>
        <w:t>зяйственной деятельности. Таким образом, для</w:t>
      </w:r>
      <w:r w:rsidR="00A83E58" w:rsidRPr="00075BE7">
        <w:rPr>
          <w:rStyle w:val="FontStyle25"/>
          <w:sz w:val="28"/>
          <w:szCs w:val="28"/>
        </w:rPr>
        <w:t xml:space="preserve"> разработки темы дипломной рабо</w:t>
      </w:r>
      <w:r w:rsidRPr="00075BE7">
        <w:rPr>
          <w:rStyle w:val="FontStyle25"/>
          <w:sz w:val="28"/>
          <w:szCs w:val="28"/>
        </w:rPr>
        <w:t>ты имеются как теоретические, так и практические основания.</w:t>
      </w:r>
    </w:p>
    <w:p w:rsidR="00E72FA7" w:rsidRPr="00075BE7" w:rsidRDefault="00E72FA7" w:rsidP="00075BE7">
      <w:pPr>
        <w:pStyle w:val="Style20"/>
        <w:widowControl/>
        <w:spacing w:line="360" w:lineRule="auto"/>
        <w:ind w:firstLine="720"/>
        <w:contextualSpacing/>
        <w:rPr>
          <w:rStyle w:val="FontStyle25"/>
          <w:sz w:val="28"/>
          <w:szCs w:val="28"/>
        </w:rPr>
      </w:pPr>
      <w:r w:rsidRPr="00075BE7">
        <w:rPr>
          <w:rStyle w:val="FontStyle29"/>
          <w:sz w:val="28"/>
          <w:szCs w:val="28"/>
        </w:rPr>
        <w:t xml:space="preserve">Объектом исследования </w:t>
      </w:r>
      <w:r w:rsidRPr="00075BE7">
        <w:rPr>
          <w:rStyle w:val="FontStyle25"/>
          <w:sz w:val="28"/>
          <w:szCs w:val="28"/>
        </w:rPr>
        <w:t>выступают об</w:t>
      </w:r>
      <w:r w:rsidR="00A83E58" w:rsidRPr="00075BE7">
        <w:rPr>
          <w:rStyle w:val="FontStyle25"/>
          <w:sz w:val="28"/>
          <w:szCs w:val="28"/>
        </w:rPr>
        <w:t>щественные отношения, складываю</w:t>
      </w:r>
      <w:r w:rsidRPr="00075BE7">
        <w:rPr>
          <w:rStyle w:val="FontStyle25"/>
          <w:sz w:val="28"/>
          <w:szCs w:val="28"/>
        </w:rPr>
        <w:t xml:space="preserve">щиеся в сфере деятельности </w:t>
      </w:r>
      <w:r w:rsidR="00BA7182" w:rsidRPr="00075BE7">
        <w:rPr>
          <w:rStyle w:val="FontStyle25"/>
          <w:sz w:val="28"/>
          <w:szCs w:val="28"/>
        </w:rPr>
        <w:t>высших военных учебных заведений</w:t>
      </w:r>
      <w:r w:rsidRPr="00075BE7">
        <w:rPr>
          <w:rStyle w:val="FontStyle25"/>
          <w:sz w:val="28"/>
          <w:szCs w:val="28"/>
        </w:rPr>
        <w:t xml:space="preserve"> Российской Федерации.</w:t>
      </w:r>
    </w:p>
    <w:p w:rsidR="00E72FA7" w:rsidRPr="00075BE7" w:rsidRDefault="00E72FA7" w:rsidP="00075BE7">
      <w:pPr>
        <w:pStyle w:val="Style20"/>
        <w:widowControl/>
        <w:spacing w:line="360" w:lineRule="auto"/>
        <w:ind w:firstLine="720"/>
        <w:contextualSpacing/>
        <w:rPr>
          <w:rStyle w:val="FontStyle25"/>
          <w:sz w:val="28"/>
          <w:szCs w:val="28"/>
        </w:rPr>
      </w:pPr>
      <w:r w:rsidRPr="00075BE7">
        <w:rPr>
          <w:rStyle w:val="FontStyle29"/>
          <w:sz w:val="28"/>
          <w:szCs w:val="28"/>
        </w:rPr>
        <w:t xml:space="preserve">Предметом исследования </w:t>
      </w:r>
      <w:r w:rsidRPr="00075BE7">
        <w:rPr>
          <w:rStyle w:val="FontStyle25"/>
          <w:sz w:val="28"/>
          <w:szCs w:val="28"/>
        </w:rPr>
        <w:t xml:space="preserve">является круг правоотношений, складывающихся при реализации </w:t>
      </w:r>
      <w:r w:rsidR="00BA7182" w:rsidRPr="00075BE7">
        <w:rPr>
          <w:rStyle w:val="FontStyle25"/>
          <w:sz w:val="28"/>
          <w:szCs w:val="28"/>
        </w:rPr>
        <w:t>высши</w:t>
      </w:r>
      <w:r w:rsidR="006E65D5" w:rsidRPr="00075BE7">
        <w:rPr>
          <w:rStyle w:val="FontStyle25"/>
          <w:sz w:val="28"/>
          <w:szCs w:val="28"/>
        </w:rPr>
        <w:t>ми</w:t>
      </w:r>
      <w:r w:rsidR="00BA7182" w:rsidRPr="00075BE7">
        <w:rPr>
          <w:rStyle w:val="FontStyle25"/>
          <w:sz w:val="28"/>
          <w:szCs w:val="28"/>
        </w:rPr>
        <w:t xml:space="preserve"> военны</w:t>
      </w:r>
      <w:r w:rsidR="006E65D5" w:rsidRPr="00075BE7">
        <w:rPr>
          <w:rStyle w:val="FontStyle25"/>
          <w:sz w:val="28"/>
          <w:szCs w:val="28"/>
        </w:rPr>
        <w:t>ми</w:t>
      </w:r>
      <w:r w:rsidR="00BA7182" w:rsidRPr="00075BE7">
        <w:rPr>
          <w:rStyle w:val="FontStyle25"/>
          <w:sz w:val="28"/>
          <w:szCs w:val="28"/>
        </w:rPr>
        <w:t xml:space="preserve"> учебны</w:t>
      </w:r>
      <w:r w:rsidR="006E65D5" w:rsidRPr="00075BE7">
        <w:rPr>
          <w:rStyle w:val="FontStyle25"/>
          <w:sz w:val="28"/>
          <w:szCs w:val="28"/>
        </w:rPr>
        <w:t>ми</w:t>
      </w:r>
      <w:r w:rsidR="00BA7182" w:rsidRPr="00075BE7">
        <w:rPr>
          <w:rStyle w:val="FontStyle25"/>
          <w:sz w:val="28"/>
          <w:szCs w:val="28"/>
        </w:rPr>
        <w:t xml:space="preserve"> заведени</w:t>
      </w:r>
      <w:r w:rsidR="006E65D5" w:rsidRPr="00075BE7">
        <w:rPr>
          <w:rStyle w:val="FontStyle25"/>
          <w:sz w:val="28"/>
          <w:szCs w:val="28"/>
        </w:rPr>
        <w:t>ями</w:t>
      </w:r>
      <w:r w:rsidRPr="00075BE7">
        <w:rPr>
          <w:rStyle w:val="FontStyle25"/>
          <w:sz w:val="28"/>
          <w:szCs w:val="28"/>
        </w:rPr>
        <w:t xml:space="preserve"> Российской Федерации </w:t>
      </w:r>
      <w:r w:rsidR="00BA7182" w:rsidRPr="00075BE7">
        <w:rPr>
          <w:rStyle w:val="FontStyle25"/>
          <w:sz w:val="28"/>
          <w:szCs w:val="28"/>
        </w:rPr>
        <w:t>своей</w:t>
      </w:r>
      <w:r w:rsidRPr="00075BE7">
        <w:rPr>
          <w:rStyle w:val="FontStyle25"/>
          <w:sz w:val="28"/>
          <w:szCs w:val="28"/>
        </w:rPr>
        <w:t xml:space="preserve"> правосубъектности в сфере хозяйственной и образовательной деятельности.</w:t>
      </w:r>
    </w:p>
    <w:p w:rsidR="00E72FA7" w:rsidRPr="00075BE7" w:rsidRDefault="00E72FA7" w:rsidP="00075BE7">
      <w:pPr>
        <w:pStyle w:val="Style20"/>
        <w:widowControl/>
        <w:spacing w:line="360" w:lineRule="auto"/>
        <w:ind w:firstLine="720"/>
        <w:contextualSpacing/>
        <w:rPr>
          <w:rStyle w:val="FontStyle25"/>
          <w:sz w:val="28"/>
          <w:szCs w:val="28"/>
        </w:rPr>
      </w:pPr>
      <w:r w:rsidRPr="00075BE7">
        <w:rPr>
          <w:rStyle w:val="FontStyle29"/>
          <w:sz w:val="28"/>
          <w:szCs w:val="28"/>
        </w:rPr>
        <w:t xml:space="preserve">Основная цель дипломной работы </w:t>
      </w:r>
      <w:r w:rsidR="00A83E58" w:rsidRPr="00075BE7">
        <w:rPr>
          <w:rStyle w:val="FontStyle25"/>
          <w:sz w:val="28"/>
          <w:szCs w:val="28"/>
        </w:rPr>
        <w:t>-</w:t>
      </w:r>
      <w:r w:rsidRPr="00075BE7">
        <w:rPr>
          <w:rStyle w:val="FontStyle25"/>
          <w:sz w:val="28"/>
          <w:szCs w:val="28"/>
        </w:rPr>
        <w:t xml:space="preserve"> посредством теоретического осмысления действующего законодате</w:t>
      </w:r>
      <w:r w:rsidR="00A83E58" w:rsidRPr="00075BE7">
        <w:rPr>
          <w:rStyle w:val="FontStyle25"/>
          <w:sz w:val="28"/>
          <w:szCs w:val="28"/>
        </w:rPr>
        <w:t>льства рас</w:t>
      </w:r>
      <w:r w:rsidRPr="00075BE7">
        <w:rPr>
          <w:rStyle w:val="FontStyle25"/>
          <w:sz w:val="28"/>
          <w:szCs w:val="28"/>
        </w:rPr>
        <w:t xml:space="preserve">крыть понятие правосубъектности </w:t>
      </w:r>
      <w:r w:rsidR="00BA7182" w:rsidRPr="00075BE7">
        <w:rPr>
          <w:rStyle w:val="FontStyle25"/>
          <w:sz w:val="28"/>
          <w:szCs w:val="28"/>
        </w:rPr>
        <w:t>высших военных учебных заведений</w:t>
      </w:r>
      <w:r w:rsidR="00A83E58" w:rsidRPr="00075BE7">
        <w:rPr>
          <w:rStyle w:val="FontStyle25"/>
          <w:sz w:val="28"/>
          <w:szCs w:val="28"/>
        </w:rPr>
        <w:t xml:space="preserve"> Российской Федерации, вы</w:t>
      </w:r>
      <w:r w:rsidRPr="00075BE7">
        <w:rPr>
          <w:rStyle w:val="FontStyle25"/>
          <w:sz w:val="28"/>
          <w:szCs w:val="28"/>
        </w:rPr>
        <w:t>яснить гарантии ее реализации, а также выявит</w:t>
      </w:r>
      <w:r w:rsidR="00A83E58" w:rsidRPr="00075BE7">
        <w:rPr>
          <w:rStyle w:val="FontStyle25"/>
          <w:sz w:val="28"/>
          <w:szCs w:val="28"/>
        </w:rPr>
        <w:t>ь особенности деятельности воен</w:t>
      </w:r>
      <w:r w:rsidRPr="00075BE7">
        <w:rPr>
          <w:rStyle w:val="FontStyle25"/>
          <w:sz w:val="28"/>
          <w:szCs w:val="28"/>
        </w:rPr>
        <w:t>ных вузов, влияющие на определение их статуса.</w:t>
      </w:r>
    </w:p>
    <w:p w:rsidR="00E72FA7" w:rsidRPr="00075BE7" w:rsidRDefault="00E72FA7" w:rsidP="00075BE7">
      <w:pPr>
        <w:pStyle w:val="Style20"/>
        <w:widowControl/>
        <w:spacing w:line="360" w:lineRule="auto"/>
        <w:ind w:firstLine="720"/>
        <w:contextualSpacing/>
        <w:rPr>
          <w:rStyle w:val="FontStyle29"/>
          <w:sz w:val="28"/>
          <w:szCs w:val="28"/>
        </w:rPr>
      </w:pPr>
      <w:r w:rsidRPr="00075BE7">
        <w:rPr>
          <w:rStyle w:val="FontStyle25"/>
          <w:sz w:val="28"/>
          <w:szCs w:val="28"/>
        </w:rPr>
        <w:t xml:space="preserve">Достижение указанных целей предполагает решение </w:t>
      </w:r>
      <w:r w:rsidRPr="00075BE7">
        <w:rPr>
          <w:rStyle w:val="FontStyle29"/>
          <w:sz w:val="28"/>
          <w:szCs w:val="28"/>
        </w:rPr>
        <w:t>следующих задач:</w:t>
      </w:r>
    </w:p>
    <w:p w:rsidR="00E72FA7" w:rsidRPr="00075BE7" w:rsidRDefault="00E72FA7" w:rsidP="00075BE7">
      <w:pPr>
        <w:pStyle w:val="Style12"/>
        <w:widowControl/>
        <w:spacing w:line="360" w:lineRule="auto"/>
        <w:ind w:firstLine="720"/>
        <w:contextualSpacing/>
        <w:rPr>
          <w:rStyle w:val="FontStyle25"/>
          <w:sz w:val="28"/>
          <w:szCs w:val="28"/>
        </w:rPr>
      </w:pPr>
      <w:r w:rsidRPr="00075BE7">
        <w:rPr>
          <w:rStyle w:val="FontStyle29"/>
          <w:b w:val="0"/>
          <w:sz w:val="28"/>
          <w:szCs w:val="28"/>
        </w:rPr>
        <w:t>1.</w:t>
      </w:r>
      <w:r w:rsidRPr="00075BE7">
        <w:rPr>
          <w:rStyle w:val="FontStyle25"/>
          <w:sz w:val="28"/>
          <w:szCs w:val="28"/>
        </w:rPr>
        <w:t>На основе действующих теоретичес</w:t>
      </w:r>
      <w:r w:rsidR="00BA7182" w:rsidRPr="00075BE7">
        <w:rPr>
          <w:rStyle w:val="FontStyle25"/>
          <w:sz w:val="28"/>
          <w:szCs w:val="28"/>
        </w:rPr>
        <w:t>ких взглядов и доктрин сформули</w:t>
      </w:r>
      <w:r w:rsidRPr="00075BE7">
        <w:rPr>
          <w:rStyle w:val="FontStyle25"/>
          <w:sz w:val="28"/>
          <w:szCs w:val="28"/>
        </w:rPr>
        <w:t>ровать обобщенное понятие правосубъектност</w:t>
      </w:r>
      <w:r w:rsidR="00BA7182" w:rsidRPr="00075BE7">
        <w:rPr>
          <w:rStyle w:val="FontStyle25"/>
          <w:sz w:val="28"/>
          <w:szCs w:val="28"/>
        </w:rPr>
        <w:t>и, а также определить его сущно</w:t>
      </w:r>
      <w:r w:rsidRPr="00075BE7">
        <w:rPr>
          <w:rStyle w:val="FontStyle25"/>
          <w:sz w:val="28"/>
          <w:szCs w:val="28"/>
        </w:rPr>
        <w:t>стные элементы.</w:t>
      </w:r>
    </w:p>
    <w:p w:rsidR="00E72FA7" w:rsidRPr="00075BE7" w:rsidRDefault="00E72FA7" w:rsidP="00075BE7">
      <w:pPr>
        <w:pStyle w:val="Style12"/>
        <w:widowControl/>
        <w:spacing w:line="360" w:lineRule="auto"/>
        <w:ind w:firstLine="720"/>
        <w:contextualSpacing/>
        <w:rPr>
          <w:rStyle w:val="FontStyle25"/>
          <w:sz w:val="28"/>
          <w:szCs w:val="28"/>
        </w:rPr>
      </w:pPr>
      <w:r w:rsidRPr="00075BE7">
        <w:rPr>
          <w:rStyle w:val="FontStyle29"/>
          <w:b w:val="0"/>
          <w:sz w:val="28"/>
          <w:szCs w:val="28"/>
        </w:rPr>
        <w:t>2.</w:t>
      </w:r>
      <w:r w:rsidRPr="00075BE7">
        <w:rPr>
          <w:rStyle w:val="FontStyle25"/>
          <w:sz w:val="28"/>
          <w:szCs w:val="28"/>
        </w:rPr>
        <w:t xml:space="preserve">Определить место и роль </w:t>
      </w:r>
      <w:r w:rsidR="00BA7182" w:rsidRPr="00075BE7">
        <w:rPr>
          <w:rStyle w:val="FontStyle25"/>
          <w:sz w:val="28"/>
          <w:szCs w:val="28"/>
        </w:rPr>
        <w:t>высших военных учебных заведений</w:t>
      </w:r>
      <w:r w:rsidRPr="00075BE7">
        <w:rPr>
          <w:rStyle w:val="FontStyle25"/>
          <w:sz w:val="28"/>
          <w:szCs w:val="28"/>
        </w:rPr>
        <w:t xml:space="preserve"> в системе субъектов </w:t>
      </w:r>
      <w:r w:rsidR="00BA7182" w:rsidRPr="00075BE7">
        <w:rPr>
          <w:rStyle w:val="FontStyle25"/>
          <w:sz w:val="28"/>
          <w:szCs w:val="28"/>
        </w:rPr>
        <w:t>Российского</w:t>
      </w:r>
      <w:r w:rsidRPr="00075BE7">
        <w:rPr>
          <w:rStyle w:val="FontStyle25"/>
          <w:sz w:val="28"/>
          <w:szCs w:val="28"/>
        </w:rPr>
        <w:t xml:space="preserve"> права.</w:t>
      </w:r>
    </w:p>
    <w:p w:rsidR="00E72FA7" w:rsidRPr="00075BE7" w:rsidRDefault="00E72FA7" w:rsidP="00075BE7">
      <w:pPr>
        <w:pStyle w:val="Style12"/>
        <w:widowControl/>
        <w:numPr>
          <w:ilvl w:val="0"/>
          <w:numId w:val="15"/>
        </w:numPr>
        <w:spacing w:line="360" w:lineRule="auto"/>
        <w:ind w:firstLine="720"/>
        <w:contextualSpacing/>
        <w:rPr>
          <w:rStyle w:val="FontStyle29"/>
          <w:b w:val="0"/>
          <w:sz w:val="28"/>
          <w:szCs w:val="28"/>
        </w:rPr>
      </w:pPr>
      <w:r w:rsidRPr="00075BE7">
        <w:rPr>
          <w:rStyle w:val="FontStyle25"/>
          <w:sz w:val="28"/>
          <w:szCs w:val="28"/>
        </w:rPr>
        <w:t xml:space="preserve">Выявить особенности </w:t>
      </w:r>
      <w:r w:rsidR="00BA7182" w:rsidRPr="00075BE7">
        <w:rPr>
          <w:rStyle w:val="FontStyle25"/>
          <w:sz w:val="28"/>
          <w:szCs w:val="28"/>
        </w:rPr>
        <w:t>высших военных учебных заведений как субъектов</w:t>
      </w:r>
      <w:r w:rsidRPr="00075BE7">
        <w:rPr>
          <w:rStyle w:val="FontStyle25"/>
          <w:sz w:val="28"/>
          <w:szCs w:val="28"/>
        </w:rPr>
        <w:t xml:space="preserve"> образовательной деятельности.</w:t>
      </w:r>
    </w:p>
    <w:p w:rsidR="00E72FA7" w:rsidRPr="00075BE7" w:rsidRDefault="00E72FA7" w:rsidP="00075BE7">
      <w:pPr>
        <w:pStyle w:val="Style12"/>
        <w:widowControl/>
        <w:numPr>
          <w:ilvl w:val="0"/>
          <w:numId w:val="15"/>
        </w:numPr>
        <w:spacing w:line="360" w:lineRule="auto"/>
        <w:ind w:firstLine="720"/>
        <w:contextualSpacing/>
        <w:rPr>
          <w:rStyle w:val="FontStyle29"/>
          <w:b w:val="0"/>
          <w:sz w:val="28"/>
          <w:szCs w:val="28"/>
        </w:rPr>
      </w:pPr>
      <w:r w:rsidRPr="00075BE7">
        <w:rPr>
          <w:rStyle w:val="FontStyle25"/>
          <w:sz w:val="28"/>
          <w:szCs w:val="28"/>
        </w:rPr>
        <w:t>Определить правовое положение и функции органов управления военными вузами при решении как административно-хозяйственных, так и учебно-воспитательных задач.</w:t>
      </w:r>
    </w:p>
    <w:p w:rsidR="00E72FA7" w:rsidRPr="00075BE7" w:rsidRDefault="00E72FA7" w:rsidP="00075BE7">
      <w:pPr>
        <w:pStyle w:val="Style12"/>
        <w:widowControl/>
        <w:numPr>
          <w:ilvl w:val="0"/>
          <w:numId w:val="15"/>
        </w:numPr>
        <w:spacing w:line="360" w:lineRule="auto"/>
        <w:ind w:firstLine="720"/>
        <w:contextualSpacing/>
        <w:rPr>
          <w:rStyle w:val="FontStyle29"/>
          <w:b w:val="0"/>
          <w:sz w:val="28"/>
          <w:szCs w:val="28"/>
        </w:rPr>
      </w:pPr>
      <w:r w:rsidRPr="00075BE7">
        <w:rPr>
          <w:rStyle w:val="FontStyle25"/>
          <w:sz w:val="28"/>
          <w:szCs w:val="28"/>
        </w:rPr>
        <w:t xml:space="preserve">Выявить особенности реализации правосубъектности </w:t>
      </w:r>
      <w:r w:rsidR="00BA7182" w:rsidRPr="00075BE7">
        <w:rPr>
          <w:rStyle w:val="FontStyle25"/>
          <w:sz w:val="28"/>
          <w:szCs w:val="28"/>
        </w:rPr>
        <w:t xml:space="preserve">высших военных учебных заведений </w:t>
      </w:r>
      <w:r w:rsidR="00A83E58" w:rsidRPr="00075BE7">
        <w:rPr>
          <w:rStyle w:val="FontStyle25"/>
          <w:sz w:val="28"/>
          <w:szCs w:val="28"/>
        </w:rPr>
        <w:t>Россий</w:t>
      </w:r>
      <w:r w:rsidRPr="00075BE7">
        <w:rPr>
          <w:rStyle w:val="FontStyle25"/>
          <w:sz w:val="28"/>
          <w:szCs w:val="28"/>
        </w:rPr>
        <w:t>ской Федерации в сфере образовательной деятельности.</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9"/>
          <w:sz w:val="28"/>
          <w:szCs w:val="28"/>
        </w:rPr>
        <w:t xml:space="preserve">Методологическую основу </w:t>
      </w:r>
      <w:r w:rsidRPr="00075BE7">
        <w:rPr>
          <w:rStyle w:val="FontStyle25"/>
          <w:sz w:val="28"/>
          <w:szCs w:val="28"/>
        </w:rPr>
        <w:t xml:space="preserve">работы составляют структурно-логический, системно-аналитический, формально-юридический и функциональный методы исследования, а также методы системного анализа и обобщения нормативных и </w:t>
      </w:r>
      <w:r w:rsidR="00BA7182" w:rsidRPr="00075BE7">
        <w:rPr>
          <w:rStyle w:val="FontStyle25"/>
          <w:sz w:val="28"/>
          <w:szCs w:val="28"/>
        </w:rPr>
        <w:t>научных</w:t>
      </w:r>
      <w:r w:rsidRPr="00075BE7">
        <w:rPr>
          <w:rStyle w:val="FontStyle25"/>
          <w:sz w:val="28"/>
          <w:szCs w:val="28"/>
        </w:rPr>
        <w:t xml:space="preserve"> материалов, использованные в рамках диалектического подхода к изучению осуществления </w:t>
      </w:r>
      <w:r w:rsidR="00BA7182" w:rsidRPr="00075BE7">
        <w:rPr>
          <w:rStyle w:val="FontStyle25"/>
          <w:sz w:val="28"/>
          <w:szCs w:val="28"/>
        </w:rPr>
        <w:t xml:space="preserve">высшими военными учебными заведениями </w:t>
      </w:r>
      <w:r w:rsidRPr="00075BE7">
        <w:rPr>
          <w:rStyle w:val="FontStyle25"/>
          <w:sz w:val="28"/>
          <w:szCs w:val="28"/>
        </w:rPr>
        <w:t>Р</w:t>
      </w:r>
      <w:r w:rsidR="00A83E58" w:rsidRPr="00075BE7">
        <w:rPr>
          <w:rStyle w:val="FontStyle25"/>
          <w:sz w:val="28"/>
          <w:szCs w:val="28"/>
        </w:rPr>
        <w:t>оссийской Федерации своей право</w:t>
      </w:r>
      <w:r w:rsidRPr="00075BE7">
        <w:rPr>
          <w:rStyle w:val="FontStyle25"/>
          <w:sz w:val="28"/>
          <w:szCs w:val="28"/>
        </w:rPr>
        <w:t>субъектности.</w:t>
      </w:r>
    </w:p>
    <w:p w:rsidR="00BA7182"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 xml:space="preserve">Исследование </w:t>
      </w:r>
      <w:r w:rsidRPr="00075BE7">
        <w:rPr>
          <w:rStyle w:val="FontStyle29"/>
          <w:sz w:val="28"/>
          <w:szCs w:val="28"/>
        </w:rPr>
        <w:t xml:space="preserve">нормативной основы </w:t>
      </w:r>
      <w:r w:rsidRPr="00075BE7">
        <w:rPr>
          <w:rStyle w:val="FontStyle25"/>
          <w:sz w:val="28"/>
          <w:szCs w:val="28"/>
        </w:rPr>
        <w:t xml:space="preserve">деятельности </w:t>
      </w:r>
      <w:r w:rsidR="00BA7182" w:rsidRPr="00075BE7">
        <w:rPr>
          <w:rStyle w:val="FontStyle25"/>
          <w:sz w:val="28"/>
          <w:szCs w:val="28"/>
        </w:rPr>
        <w:t xml:space="preserve">высших военных учебных заведений </w:t>
      </w:r>
      <w:r w:rsidRPr="00075BE7">
        <w:rPr>
          <w:rStyle w:val="FontStyle25"/>
          <w:sz w:val="28"/>
          <w:szCs w:val="28"/>
        </w:rPr>
        <w:t>Российской Федерации охватывает законодательные и иные правовые акты Российской Федерации о высшем професси</w:t>
      </w:r>
      <w:r w:rsidR="00C056CC" w:rsidRPr="00075BE7">
        <w:rPr>
          <w:rStyle w:val="FontStyle25"/>
          <w:sz w:val="28"/>
          <w:szCs w:val="28"/>
        </w:rPr>
        <w:t xml:space="preserve">ональном образовании, акты </w:t>
      </w:r>
      <w:r w:rsidR="00BA7182" w:rsidRPr="00075BE7">
        <w:rPr>
          <w:rStyle w:val="FontStyle25"/>
          <w:sz w:val="28"/>
          <w:szCs w:val="28"/>
        </w:rPr>
        <w:t>Федеральной Службы Безопасности</w:t>
      </w:r>
      <w:r w:rsidRPr="00075BE7">
        <w:rPr>
          <w:rStyle w:val="FontStyle25"/>
          <w:sz w:val="28"/>
          <w:szCs w:val="28"/>
        </w:rPr>
        <w:t xml:space="preserve"> Российской Федерации и других государственны</w:t>
      </w:r>
      <w:r w:rsidR="00A83E58" w:rsidRPr="00075BE7">
        <w:rPr>
          <w:rStyle w:val="FontStyle25"/>
          <w:sz w:val="28"/>
          <w:szCs w:val="28"/>
        </w:rPr>
        <w:t>х органов, относящихся к образо</w:t>
      </w:r>
      <w:r w:rsidRPr="00075BE7">
        <w:rPr>
          <w:rStyle w:val="FontStyle25"/>
          <w:sz w:val="28"/>
          <w:szCs w:val="28"/>
        </w:rPr>
        <w:t>вательной и хозяйстве</w:t>
      </w:r>
      <w:r w:rsidR="00BA7182" w:rsidRPr="00075BE7">
        <w:rPr>
          <w:rStyle w:val="FontStyle25"/>
          <w:sz w:val="28"/>
          <w:szCs w:val="28"/>
        </w:rPr>
        <w:t>нной деятельности военных вузов</w:t>
      </w:r>
      <w:r w:rsidRPr="00075BE7">
        <w:rPr>
          <w:rStyle w:val="FontStyle25"/>
          <w:sz w:val="28"/>
          <w:szCs w:val="28"/>
        </w:rPr>
        <w:t>.</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9"/>
          <w:sz w:val="28"/>
          <w:szCs w:val="28"/>
        </w:rPr>
        <w:t xml:space="preserve">Научная новизна </w:t>
      </w:r>
      <w:r w:rsidRPr="00075BE7">
        <w:rPr>
          <w:rStyle w:val="FontStyle25"/>
          <w:sz w:val="28"/>
          <w:szCs w:val="28"/>
        </w:rPr>
        <w:t>работы заключается в том, что в ней:</w:t>
      </w:r>
    </w:p>
    <w:p w:rsidR="00E72FA7" w:rsidRPr="00075BE7" w:rsidRDefault="00E72FA7" w:rsidP="00075BE7">
      <w:pPr>
        <w:pStyle w:val="Style10"/>
        <w:widowControl/>
        <w:numPr>
          <w:ilvl w:val="0"/>
          <w:numId w:val="16"/>
        </w:numPr>
        <w:spacing w:line="360" w:lineRule="auto"/>
        <w:ind w:firstLine="720"/>
        <w:contextualSpacing/>
        <w:rPr>
          <w:rStyle w:val="FontStyle25"/>
          <w:sz w:val="28"/>
          <w:szCs w:val="28"/>
        </w:rPr>
      </w:pPr>
      <w:r w:rsidRPr="00075BE7">
        <w:rPr>
          <w:rStyle w:val="FontStyle25"/>
          <w:sz w:val="28"/>
          <w:szCs w:val="28"/>
        </w:rPr>
        <w:t>содержится уточненное определение понятия «правосубъектность», определены его сущностные элементы, показано отличие от других сходных правовых категорий;</w:t>
      </w:r>
    </w:p>
    <w:p w:rsidR="00E72FA7" w:rsidRPr="00075BE7" w:rsidRDefault="00E72FA7" w:rsidP="00075BE7">
      <w:pPr>
        <w:pStyle w:val="Style10"/>
        <w:widowControl/>
        <w:numPr>
          <w:ilvl w:val="0"/>
          <w:numId w:val="16"/>
        </w:numPr>
        <w:spacing w:line="360" w:lineRule="auto"/>
        <w:ind w:firstLine="720"/>
        <w:contextualSpacing/>
        <w:rPr>
          <w:rStyle w:val="FontStyle25"/>
          <w:sz w:val="28"/>
          <w:szCs w:val="28"/>
        </w:rPr>
      </w:pPr>
      <w:r w:rsidRPr="00075BE7">
        <w:rPr>
          <w:rStyle w:val="FontStyle25"/>
          <w:sz w:val="28"/>
          <w:szCs w:val="28"/>
        </w:rPr>
        <w:t xml:space="preserve">определяется место и роль </w:t>
      </w:r>
      <w:r w:rsidR="00BA7182" w:rsidRPr="00075BE7">
        <w:rPr>
          <w:rStyle w:val="FontStyle25"/>
          <w:sz w:val="28"/>
          <w:szCs w:val="28"/>
        </w:rPr>
        <w:t xml:space="preserve">высших военных учебных заведений </w:t>
      </w:r>
      <w:r w:rsidRPr="00075BE7">
        <w:rPr>
          <w:rStyle w:val="FontStyle25"/>
          <w:sz w:val="28"/>
          <w:szCs w:val="28"/>
        </w:rPr>
        <w:t xml:space="preserve">в системе субъектов </w:t>
      </w:r>
      <w:r w:rsidR="00BA7182" w:rsidRPr="00075BE7">
        <w:rPr>
          <w:rStyle w:val="FontStyle25"/>
          <w:sz w:val="28"/>
          <w:szCs w:val="28"/>
        </w:rPr>
        <w:t>Российского</w:t>
      </w:r>
      <w:r w:rsidR="00A83E58" w:rsidRPr="00075BE7">
        <w:rPr>
          <w:rStyle w:val="FontStyle25"/>
          <w:sz w:val="28"/>
          <w:szCs w:val="28"/>
        </w:rPr>
        <w:t xml:space="preserve"> пра</w:t>
      </w:r>
      <w:r w:rsidRPr="00075BE7">
        <w:rPr>
          <w:rStyle w:val="FontStyle25"/>
          <w:sz w:val="28"/>
          <w:szCs w:val="28"/>
        </w:rPr>
        <w:t xml:space="preserve">ва и выявляются особенности </w:t>
      </w:r>
      <w:r w:rsidR="00BA7182" w:rsidRPr="00075BE7">
        <w:rPr>
          <w:rStyle w:val="FontStyle25"/>
          <w:sz w:val="28"/>
          <w:szCs w:val="28"/>
        </w:rPr>
        <w:t>высшего военного учебного заведения</w:t>
      </w:r>
      <w:r w:rsidRPr="00075BE7">
        <w:rPr>
          <w:rStyle w:val="FontStyle25"/>
          <w:sz w:val="28"/>
          <w:szCs w:val="28"/>
        </w:rPr>
        <w:t xml:space="preserve"> к</w:t>
      </w:r>
      <w:r w:rsidR="00BA7182" w:rsidRPr="00075BE7">
        <w:rPr>
          <w:rStyle w:val="FontStyle25"/>
          <w:sz w:val="28"/>
          <w:szCs w:val="28"/>
        </w:rPr>
        <w:t>ак субъекта образовательной дея</w:t>
      </w:r>
      <w:r w:rsidRPr="00075BE7">
        <w:rPr>
          <w:rStyle w:val="FontStyle25"/>
          <w:sz w:val="28"/>
          <w:szCs w:val="28"/>
        </w:rPr>
        <w:t>тельности;</w:t>
      </w:r>
    </w:p>
    <w:p w:rsidR="00E72FA7" w:rsidRPr="00075BE7" w:rsidRDefault="00E72FA7" w:rsidP="00075BE7">
      <w:pPr>
        <w:pStyle w:val="Style10"/>
        <w:widowControl/>
        <w:numPr>
          <w:ilvl w:val="0"/>
          <w:numId w:val="17"/>
        </w:numPr>
        <w:spacing w:line="360" w:lineRule="auto"/>
        <w:ind w:firstLine="720"/>
        <w:contextualSpacing/>
        <w:rPr>
          <w:rStyle w:val="FontStyle25"/>
          <w:sz w:val="28"/>
          <w:szCs w:val="28"/>
        </w:rPr>
      </w:pPr>
      <w:r w:rsidRPr="00075BE7">
        <w:rPr>
          <w:rStyle w:val="FontStyle25"/>
          <w:sz w:val="28"/>
          <w:szCs w:val="28"/>
        </w:rPr>
        <w:t>исследуются правовое положение и функции органов управления военными вузами при решении как администра</w:t>
      </w:r>
      <w:r w:rsidR="00BA7182" w:rsidRPr="00075BE7">
        <w:rPr>
          <w:rStyle w:val="FontStyle25"/>
          <w:sz w:val="28"/>
          <w:szCs w:val="28"/>
        </w:rPr>
        <w:t>тивно-хозяйственных, так и учеб</w:t>
      </w:r>
      <w:r w:rsidRPr="00075BE7">
        <w:rPr>
          <w:rStyle w:val="FontStyle25"/>
          <w:sz w:val="28"/>
          <w:szCs w:val="28"/>
        </w:rPr>
        <w:t>но-воспитательных задач;</w:t>
      </w:r>
    </w:p>
    <w:p w:rsidR="00E72FA7" w:rsidRPr="00075BE7" w:rsidRDefault="00E72FA7" w:rsidP="00075BE7">
      <w:pPr>
        <w:pStyle w:val="Style10"/>
        <w:widowControl/>
        <w:numPr>
          <w:ilvl w:val="0"/>
          <w:numId w:val="17"/>
        </w:numPr>
        <w:spacing w:line="360" w:lineRule="auto"/>
        <w:ind w:firstLine="720"/>
        <w:contextualSpacing/>
        <w:rPr>
          <w:rStyle w:val="FontStyle25"/>
          <w:sz w:val="28"/>
          <w:szCs w:val="28"/>
        </w:rPr>
      </w:pPr>
      <w:r w:rsidRPr="00075BE7">
        <w:rPr>
          <w:rStyle w:val="FontStyle25"/>
          <w:sz w:val="28"/>
          <w:szCs w:val="28"/>
        </w:rPr>
        <w:t xml:space="preserve">анализируется содержание обязательственных правоотношений, возникающих в ходе финансово-хозяйственной деятельности с участием </w:t>
      </w:r>
      <w:r w:rsidR="00BA7182" w:rsidRPr="00075BE7">
        <w:rPr>
          <w:rStyle w:val="FontStyle25"/>
          <w:sz w:val="28"/>
          <w:szCs w:val="28"/>
        </w:rPr>
        <w:t>высших военных учебных заведений</w:t>
      </w:r>
      <w:r w:rsidR="00A83E58" w:rsidRPr="00075BE7">
        <w:rPr>
          <w:rStyle w:val="FontStyle25"/>
          <w:sz w:val="28"/>
          <w:szCs w:val="28"/>
        </w:rPr>
        <w:t xml:space="preserve"> Рос</w:t>
      </w:r>
      <w:r w:rsidRPr="00075BE7">
        <w:rPr>
          <w:rStyle w:val="FontStyle25"/>
          <w:sz w:val="28"/>
          <w:szCs w:val="28"/>
        </w:rPr>
        <w:t>сийской Федерации;</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 xml:space="preserve">-выявляются особенности реализации правосубъектности </w:t>
      </w:r>
      <w:r w:rsidR="00BA7182" w:rsidRPr="00075BE7">
        <w:rPr>
          <w:rStyle w:val="FontStyle25"/>
          <w:sz w:val="28"/>
          <w:szCs w:val="28"/>
        </w:rPr>
        <w:t>высшим военным учебным заведением</w:t>
      </w:r>
      <w:r w:rsidRPr="00075BE7">
        <w:rPr>
          <w:rStyle w:val="FontStyle25"/>
          <w:sz w:val="28"/>
          <w:szCs w:val="28"/>
        </w:rPr>
        <w:t xml:space="preserve"> в сфере образовательной деятельности.</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В целом работа является комплексным исследованием правосубъектности военного вуза.</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 xml:space="preserve">Практическая значимость исследования определяется возможностью использования ее теоретических выводов и практических рекомендаций для решения проблем, возникающих в процессе реализации </w:t>
      </w:r>
      <w:r w:rsidR="00BA7182" w:rsidRPr="00075BE7">
        <w:rPr>
          <w:rStyle w:val="FontStyle25"/>
          <w:sz w:val="28"/>
          <w:szCs w:val="28"/>
        </w:rPr>
        <w:t>высшими военными учебными заведениями</w:t>
      </w:r>
      <w:r w:rsidR="00A83E58" w:rsidRPr="00075BE7">
        <w:rPr>
          <w:rStyle w:val="FontStyle25"/>
          <w:sz w:val="28"/>
          <w:szCs w:val="28"/>
        </w:rPr>
        <w:t xml:space="preserve"> своей право</w:t>
      </w:r>
      <w:r w:rsidRPr="00075BE7">
        <w:rPr>
          <w:rStyle w:val="FontStyle25"/>
          <w:sz w:val="28"/>
          <w:szCs w:val="28"/>
        </w:rPr>
        <w:t>субъектности.</w:t>
      </w:r>
    </w:p>
    <w:p w:rsidR="00E72FA7" w:rsidRPr="00075BE7" w:rsidRDefault="00E72FA7" w:rsidP="00075BE7">
      <w:pPr>
        <w:pStyle w:val="Style3"/>
        <w:widowControl/>
        <w:spacing w:line="360" w:lineRule="auto"/>
        <w:ind w:firstLine="720"/>
        <w:contextualSpacing/>
        <w:rPr>
          <w:rStyle w:val="FontStyle25"/>
          <w:sz w:val="28"/>
          <w:szCs w:val="28"/>
        </w:rPr>
      </w:pPr>
      <w:r w:rsidRPr="00075BE7">
        <w:rPr>
          <w:rStyle w:val="FontStyle25"/>
          <w:sz w:val="28"/>
          <w:szCs w:val="28"/>
        </w:rPr>
        <w:t>Материалы исследования могут быть и</w:t>
      </w:r>
      <w:r w:rsidR="00A83E58" w:rsidRPr="00075BE7">
        <w:rPr>
          <w:rStyle w:val="FontStyle25"/>
          <w:sz w:val="28"/>
          <w:szCs w:val="28"/>
        </w:rPr>
        <w:t>спользованы при подготовке учеб</w:t>
      </w:r>
      <w:r w:rsidRPr="00075BE7">
        <w:rPr>
          <w:rStyle w:val="FontStyle25"/>
          <w:sz w:val="28"/>
          <w:szCs w:val="28"/>
        </w:rPr>
        <w:t xml:space="preserve">ных </w:t>
      </w:r>
      <w:r w:rsidR="000C282C" w:rsidRPr="00075BE7">
        <w:rPr>
          <w:rStyle w:val="FontStyle25"/>
          <w:sz w:val="28"/>
          <w:szCs w:val="28"/>
        </w:rPr>
        <w:t>пособий,</w:t>
      </w:r>
      <w:r w:rsidRPr="00075BE7">
        <w:rPr>
          <w:rStyle w:val="FontStyle25"/>
          <w:sz w:val="28"/>
          <w:szCs w:val="28"/>
        </w:rPr>
        <w:t xml:space="preserve"> как в военных, так и в гражданских вузах, а также служить и</w:t>
      </w:r>
      <w:r w:rsidR="00A83E58" w:rsidRPr="00075BE7">
        <w:rPr>
          <w:rStyle w:val="FontStyle25"/>
          <w:sz w:val="28"/>
          <w:szCs w:val="28"/>
        </w:rPr>
        <w:t>сточ</w:t>
      </w:r>
      <w:r w:rsidRPr="00075BE7">
        <w:rPr>
          <w:rStyle w:val="FontStyle25"/>
          <w:sz w:val="28"/>
          <w:szCs w:val="28"/>
        </w:rPr>
        <w:t>ником дополнительных дидактических материа</w:t>
      </w:r>
      <w:r w:rsidR="00A83E58" w:rsidRPr="00075BE7">
        <w:rPr>
          <w:rStyle w:val="FontStyle25"/>
          <w:sz w:val="28"/>
          <w:szCs w:val="28"/>
        </w:rPr>
        <w:t>лов при ведении занятий по граж</w:t>
      </w:r>
      <w:r w:rsidRPr="00075BE7">
        <w:rPr>
          <w:rStyle w:val="FontStyle25"/>
          <w:sz w:val="28"/>
          <w:szCs w:val="28"/>
        </w:rPr>
        <w:t>данскому, административному и военному праву.</w:t>
      </w:r>
    </w:p>
    <w:p w:rsidR="00E72FA7" w:rsidRPr="00075BE7" w:rsidRDefault="00E72FA7" w:rsidP="00075BE7">
      <w:pPr>
        <w:spacing w:after="0" w:line="360" w:lineRule="auto"/>
        <w:ind w:firstLine="720"/>
        <w:jc w:val="both"/>
        <w:rPr>
          <w:rStyle w:val="FontStyle29"/>
          <w:sz w:val="28"/>
          <w:szCs w:val="28"/>
          <w:lang w:val="ru-RU"/>
        </w:rPr>
      </w:pPr>
      <w:r w:rsidRPr="00075BE7">
        <w:rPr>
          <w:rStyle w:val="FontStyle25"/>
          <w:b/>
          <w:sz w:val="28"/>
          <w:szCs w:val="28"/>
          <w:lang w:val="ru-RU"/>
        </w:rPr>
        <w:t>На</w:t>
      </w:r>
      <w:r w:rsidRPr="00075BE7">
        <w:rPr>
          <w:rStyle w:val="FontStyle25"/>
          <w:sz w:val="28"/>
          <w:szCs w:val="28"/>
          <w:lang w:val="ru-RU"/>
        </w:rPr>
        <w:t xml:space="preserve"> </w:t>
      </w:r>
      <w:r w:rsidRPr="00075BE7">
        <w:rPr>
          <w:rStyle w:val="FontStyle29"/>
          <w:sz w:val="28"/>
          <w:szCs w:val="28"/>
          <w:lang w:val="ru-RU"/>
        </w:rPr>
        <w:t>защиту выносятся следующие положения</w:t>
      </w:r>
    </w:p>
    <w:p w:rsidR="00E72FA7" w:rsidRPr="00075BE7" w:rsidRDefault="00E72FA7" w:rsidP="00075BE7">
      <w:pPr>
        <w:pStyle w:val="Style10"/>
        <w:widowControl/>
        <w:numPr>
          <w:ilvl w:val="0"/>
          <w:numId w:val="18"/>
        </w:numPr>
        <w:spacing w:line="360" w:lineRule="auto"/>
        <w:ind w:firstLine="720"/>
        <w:contextualSpacing/>
        <w:rPr>
          <w:rStyle w:val="FontStyle25"/>
          <w:sz w:val="28"/>
          <w:szCs w:val="28"/>
        </w:rPr>
      </w:pPr>
      <w:r w:rsidRPr="00075BE7">
        <w:rPr>
          <w:rStyle w:val="FontStyle25"/>
          <w:sz w:val="28"/>
          <w:szCs w:val="28"/>
        </w:rPr>
        <w:t xml:space="preserve">Вывод о том, что правосубъектность </w:t>
      </w:r>
      <w:r w:rsidR="00BA7182" w:rsidRPr="00075BE7">
        <w:rPr>
          <w:rStyle w:val="FontStyle25"/>
          <w:sz w:val="28"/>
          <w:szCs w:val="28"/>
        </w:rPr>
        <w:t>высших военных учебных заведений в сфере образовательных от</w:t>
      </w:r>
      <w:r w:rsidRPr="00075BE7">
        <w:rPr>
          <w:rStyle w:val="FontStyle25"/>
          <w:sz w:val="28"/>
          <w:szCs w:val="28"/>
        </w:rPr>
        <w:t xml:space="preserve">ношений является специальной. Ее содержание определяется законами и иными правовыми актами, регулирующими область деятельности образовательной организации. Принципиально важным для вуза, наделенного специальной правоспособностью, является тот факт, что осуществление юридических действий, не соответствующих содержанию специальной правоспособности вуза, ведет к ничтожности </w:t>
      </w:r>
      <w:r w:rsidR="00BA7182" w:rsidRPr="00075BE7">
        <w:rPr>
          <w:rStyle w:val="FontStyle25"/>
          <w:sz w:val="28"/>
          <w:szCs w:val="28"/>
        </w:rPr>
        <w:t>данных действий</w:t>
      </w:r>
      <w:r w:rsidRPr="00075BE7">
        <w:rPr>
          <w:rStyle w:val="FontStyle25"/>
          <w:sz w:val="28"/>
          <w:szCs w:val="28"/>
        </w:rPr>
        <w:t xml:space="preserve"> по указанным отношениям.</w:t>
      </w:r>
    </w:p>
    <w:p w:rsidR="00E72FA7" w:rsidRPr="00075BE7" w:rsidRDefault="00E72FA7" w:rsidP="00075BE7">
      <w:pPr>
        <w:pStyle w:val="Style10"/>
        <w:widowControl/>
        <w:numPr>
          <w:ilvl w:val="0"/>
          <w:numId w:val="18"/>
        </w:numPr>
        <w:spacing w:line="360" w:lineRule="auto"/>
        <w:ind w:firstLine="720"/>
        <w:contextualSpacing/>
        <w:rPr>
          <w:rStyle w:val="FontStyle25"/>
          <w:sz w:val="28"/>
          <w:szCs w:val="28"/>
        </w:rPr>
      </w:pPr>
      <w:r w:rsidRPr="00075BE7">
        <w:rPr>
          <w:rStyle w:val="FontStyle25"/>
          <w:sz w:val="28"/>
          <w:szCs w:val="28"/>
        </w:rPr>
        <w:t xml:space="preserve">Результат анализа правосубъектности </w:t>
      </w:r>
      <w:r w:rsidR="00BA7182" w:rsidRPr="00075BE7">
        <w:rPr>
          <w:rStyle w:val="FontStyle25"/>
          <w:sz w:val="28"/>
          <w:szCs w:val="28"/>
        </w:rPr>
        <w:t>высших военных учебных заведений</w:t>
      </w:r>
      <w:r w:rsidR="00A83E58" w:rsidRPr="00075BE7">
        <w:rPr>
          <w:rStyle w:val="FontStyle25"/>
          <w:sz w:val="28"/>
          <w:szCs w:val="28"/>
        </w:rPr>
        <w:t xml:space="preserve"> Российской Федерации по</w:t>
      </w:r>
      <w:r w:rsidRPr="00075BE7">
        <w:rPr>
          <w:rStyle w:val="FontStyle25"/>
          <w:sz w:val="28"/>
          <w:szCs w:val="28"/>
        </w:rPr>
        <w:t>зволяет утверждать, что важнейшим факторо</w:t>
      </w:r>
      <w:r w:rsidR="00A83E58" w:rsidRPr="00075BE7">
        <w:rPr>
          <w:rStyle w:val="FontStyle25"/>
          <w:sz w:val="28"/>
          <w:szCs w:val="28"/>
        </w:rPr>
        <w:t>м характеристики правосубъектно</w:t>
      </w:r>
      <w:r w:rsidRPr="00075BE7">
        <w:rPr>
          <w:rStyle w:val="FontStyle25"/>
          <w:sz w:val="28"/>
          <w:szCs w:val="28"/>
        </w:rPr>
        <w:t>сти военных вузов, в отличие от других военны</w:t>
      </w:r>
      <w:r w:rsidR="00A83E58" w:rsidRPr="00075BE7">
        <w:rPr>
          <w:rStyle w:val="FontStyle25"/>
          <w:sz w:val="28"/>
          <w:szCs w:val="28"/>
        </w:rPr>
        <w:t>х организаций, являются государ</w:t>
      </w:r>
      <w:r w:rsidRPr="00075BE7">
        <w:rPr>
          <w:rStyle w:val="FontStyle25"/>
          <w:sz w:val="28"/>
          <w:szCs w:val="28"/>
        </w:rPr>
        <w:t xml:space="preserve">ственная аттестация и аккредитация. Государственная аттестация и аккредитация военного вуза как особый вид легитимации образовательной деятельности является необходимым условием подтверждения государственного статуса </w:t>
      </w:r>
      <w:r w:rsidR="00BA7182" w:rsidRPr="00075BE7">
        <w:rPr>
          <w:rStyle w:val="FontStyle25"/>
          <w:sz w:val="28"/>
          <w:szCs w:val="28"/>
        </w:rPr>
        <w:t>высшего военного учебного заведения</w:t>
      </w:r>
      <w:r w:rsidRPr="00075BE7">
        <w:rPr>
          <w:rStyle w:val="FontStyle25"/>
          <w:sz w:val="28"/>
          <w:szCs w:val="28"/>
        </w:rPr>
        <w:t xml:space="preserve">. Данная процедура специфична только для </w:t>
      </w:r>
      <w:r w:rsidR="00BA7182" w:rsidRPr="00075BE7">
        <w:rPr>
          <w:rStyle w:val="FontStyle25"/>
          <w:sz w:val="28"/>
          <w:szCs w:val="28"/>
        </w:rPr>
        <w:t>высшего военного учебного заведения</w:t>
      </w:r>
      <w:r w:rsidRPr="00075BE7">
        <w:rPr>
          <w:rStyle w:val="FontStyle25"/>
          <w:sz w:val="28"/>
          <w:szCs w:val="28"/>
        </w:rPr>
        <w:t>, ибо другие субъекты ее не имеют. Предложен</w:t>
      </w:r>
      <w:r w:rsidR="00A83E58" w:rsidRPr="00075BE7">
        <w:rPr>
          <w:rStyle w:val="FontStyle25"/>
          <w:sz w:val="28"/>
          <w:szCs w:val="28"/>
        </w:rPr>
        <w:t>ие по совершенствованию управле</w:t>
      </w:r>
      <w:r w:rsidRPr="00075BE7">
        <w:rPr>
          <w:rStyle w:val="FontStyle25"/>
          <w:sz w:val="28"/>
          <w:szCs w:val="28"/>
        </w:rPr>
        <w:t xml:space="preserve">ния и структуры </w:t>
      </w:r>
      <w:r w:rsidR="00942647" w:rsidRPr="00075BE7">
        <w:rPr>
          <w:rStyle w:val="FontStyle25"/>
          <w:sz w:val="28"/>
          <w:szCs w:val="28"/>
        </w:rPr>
        <w:t xml:space="preserve">высших военных учебных заведений </w:t>
      </w:r>
      <w:r w:rsidRPr="00075BE7">
        <w:rPr>
          <w:rStyle w:val="FontStyle25"/>
          <w:sz w:val="28"/>
          <w:szCs w:val="28"/>
        </w:rPr>
        <w:t>Российской Федерации. С</w:t>
      </w:r>
      <w:r w:rsidR="00A83E58" w:rsidRPr="00075BE7">
        <w:rPr>
          <w:rStyle w:val="FontStyle25"/>
          <w:sz w:val="28"/>
          <w:szCs w:val="28"/>
        </w:rPr>
        <w:t>овременные условия диктуют необ</w:t>
      </w:r>
      <w:r w:rsidRPr="00075BE7">
        <w:rPr>
          <w:rStyle w:val="FontStyle25"/>
          <w:sz w:val="28"/>
          <w:szCs w:val="28"/>
        </w:rPr>
        <w:t>ходимость возрождения принципа коллегиал</w:t>
      </w:r>
      <w:r w:rsidR="00A83E58" w:rsidRPr="00075BE7">
        <w:rPr>
          <w:rStyle w:val="FontStyle25"/>
          <w:sz w:val="28"/>
          <w:szCs w:val="28"/>
        </w:rPr>
        <w:t>ьности в решении не только воен</w:t>
      </w:r>
      <w:r w:rsidRPr="00075BE7">
        <w:rPr>
          <w:rStyle w:val="FontStyle25"/>
          <w:sz w:val="28"/>
          <w:szCs w:val="28"/>
        </w:rPr>
        <w:t>ных, но и административно-хозяйственных задач, и сочетание его с принципами единоначалия и субординации.</w:t>
      </w:r>
    </w:p>
    <w:p w:rsidR="00075BE7" w:rsidRPr="00075BE7" w:rsidRDefault="00075BE7" w:rsidP="00075BE7">
      <w:pPr>
        <w:pStyle w:val="Style10"/>
        <w:widowControl/>
        <w:spacing w:line="360" w:lineRule="auto"/>
        <w:contextualSpacing/>
        <w:rPr>
          <w:rStyle w:val="FontStyle25"/>
          <w:sz w:val="28"/>
          <w:szCs w:val="28"/>
        </w:rPr>
      </w:pPr>
    </w:p>
    <w:p w:rsidR="00FC7FF8" w:rsidRPr="00075BE7" w:rsidRDefault="00075BE7" w:rsidP="00075BE7">
      <w:pPr>
        <w:pStyle w:val="Style10"/>
        <w:widowControl/>
        <w:spacing w:line="360" w:lineRule="auto"/>
        <w:contextualSpacing/>
        <w:rPr>
          <w:b/>
          <w:sz w:val="28"/>
          <w:szCs w:val="28"/>
        </w:rPr>
      </w:pPr>
      <w:r w:rsidRPr="00075BE7">
        <w:rPr>
          <w:rStyle w:val="FontStyle25"/>
          <w:sz w:val="28"/>
          <w:szCs w:val="28"/>
        </w:rPr>
        <w:br w:type="page"/>
      </w:r>
      <w:bookmarkStart w:id="1" w:name="_Toc259106551"/>
      <w:r w:rsidR="00FC7FF8" w:rsidRPr="00075BE7">
        <w:rPr>
          <w:b/>
          <w:sz w:val="28"/>
          <w:szCs w:val="28"/>
        </w:rPr>
        <w:t>Глава 1</w:t>
      </w:r>
      <w:r w:rsidRPr="00075BE7">
        <w:rPr>
          <w:b/>
          <w:sz w:val="28"/>
          <w:szCs w:val="28"/>
        </w:rPr>
        <w:t>.</w:t>
      </w:r>
      <w:r w:rsidR="00FC7FF8" w:rsidRPr="00075BE7">
        <w:rPr>
          <w:b/>
          <w:sz w:val="28"/>
          <w:szCs w:val="28"/>
        </w:rPr>
        <w:t xml:space="preserve"> Правовая регламентация деятельности высшего вое</w:t>
      </w:r>
      <w:r w:rsidR="002A10C1" w:rsidRPr="00075BE7">
        <w:rPr>
          <w:b/>
          <w:sz w:val="28"/>
          <w:szCs w:val="28"/>
        </w:rPr>
        <w:t xml:space="preserve">нного </w:t>
      </w:r>
      <w:r w:rsidR="00C056CC" w:rsidRPr="00075BE7">
        <w:rPr>
          <w:b/>
          <w:sz w:val="28"/>
          <w:szCs w:val="28"/>
        </w:rPr>
        <w:t>учебного заведения России</w:t>
      </w:r>
      <w:bookmarkEnd w:id="1"/>
    </w:p>
    <w:p w:rsidR="00075BE7" w:rsidRPr="00075BE7" w:rsidRDefault="00075BE7" w:rsidP="00075BE7">
      <w:pPr>
        <w:pStyle w:val="2"/>
        <w:spacing w:before="0" w:after="0"/>
        <w:ind w:left="0" w:firstLine="720"/>
        <w:rPr>
          <w:lang w:val="ru-RU"/>
        </w:rPr>
      </w:pPr>
      <w:bookmarkStart w:id="2" w:name="_Toc259106552"/>
    </w:p>
    <w:p w:rsidR="00FC7FF8" w:rsidRPr="00075BE7" w:rsidRDefault="00096B7A" w:rsidP="00075BE7">
      <w:pPr>
        <w:pStyle w:val="2"/>
        <w:spacing w:before="0" w:after="0"/>
        <w:ind w:left="0" w:firstLine="720"/>
        <w:rPr>
          <w:lang w:val="ru-RU"/>
        </w:rPr>
      </w:pPr>
      <w:r w:rsidRPr="00075BE7">
        <w:rPr>
          <w:lang w:val="ru-RU"/>
        </w:rPr>
        <w:t xml:space="preserve">1.1 </w:t>
      </w:r>
      <w:r w:rsidR="00FC7FF8" w:rsidRPr="00075BE7">
        <w:rPr>
          <w:lang w:val="ru-RU"/>
        </w:rPr>
        <w:t>Понятие правосубъектности высшего военного учебного заведения</w:t>
      </w:r>
      <w:bookmarkEnd w:id="2"/>
    </w:p>
    <w:p w:rsidR="00075BE7" w:rsidRPr="00075BE7" w:rsidRDefault="00075BE7" w:rsidP="00075BE7">
      <w:pPr>
        <w:spacing w:after="0" w:line="360" w:lineRule="auto"/>
        <w:ind w:firstLine="720"/>
        <w:contextualSpacing/>
        <w:jc w:val="both"/>
        <w:rPr>
          <w:szCs w:val="28"/>
          <w:lang w:val="ru-RU"/>
        </w:rPr>
      </w:pPr>
    </w:p>
    <w:p w:rsidR="00FC7FF8" w:rsidRPr="00075BE7" w:rsidRDefault="00FC7FF8" w:rsidP="00075BE7">
      <w:pPr>
        <w:spacing w:after="0" w:line="360" w:lineRule="auto"/>
        <w:ind w:firstLine="720"/>
        <w:contextualSpacing/>
        <w:jc w:val="both"/>
        <w:rPr>
          <w:szCs w:val="28"/>
          <w:lang w:val="ru-RU"/>
        </w:rPr>
      </w:pPr>
      <w:r w:rsidRPr="00075BE7">
        <w:rPr>
          <w:szCs w:val="28"/>
          <w:lang w:val="ru-RU"/>
        </w:rPr>
        <w:t>Термин «правосубъектность» появился именно в научной юридической литературе. Его появление связано с тем, что необходимым элементом любого правоотношения являются его участники, то есть лица, субъекты. Таким же образом субъектный состав определяется не только в конкретных правоотношениях, но и в правовых институтах, поскольку бессубъектного правового регулирования не бывает. Поэтому в данных случаях термин «правосубъектность» обозначает то же самое, что и «субъект права», лишь слагаемые этого термина – «право» и «субъект» - поменялись местами</w:t>
      </w:r>
      <w:r w:rsidRPr="00075BE7">
        <w:rPr>
          <w:rStyle w:val="a5"/>
          <w:szCs w:val="28"/>
          <w:lang w:val="ru-RU"/>
        </w:rPr>
        <w:footnoteReference w:id="2"/>
      </w:r>
      <w:r w:rsidRPr="00075BE7">
        <w:rPr>
          <w:szCs w:val="28"/>
          <w:lang w:val="ru-RU"/>
        </w:rPr>
        <w:t>. Поэтому понятно, что термин «правосубъектность» не является обозначением какого-то нового понятия, отличного от понятия «субъект права».</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Правосубъектность не только означает признание лица субъектом права, но также отвечает на вопрос, в каком качестве, в качестве какого субъекта оно может выступать в правоотношениях, а значит, определяет ту роль, в которой могут выступать в правоотношениях обладатели правосубъектности.</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Военным образовательным учреждением высшего профессионального образования федерального органа исполнительной власти (далее именуется - высшее военное учебное заведение), в котором федеральным законом предусмотрена военная служба, является государственное образовательное учреждение высшего профессионального образования, имеющее статус юридического лица и реализующее в соответствии с лицензией профессиональные образовательные программы высшего профессионального образования.</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Из этого можно сделать вывод о правосубъектности высшего военного учебного заведения как о форме реализации высшим военным учебным заведением, как субъектом правоотношений, своих прав и выполнения обязанностей, определенных нормативно-правовыми документами.</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Как общественные образования высшие военные учебные заведения обладают некоторыми специфическими признаками (благодаря наличию которых они становятся участниками специальных военно-административных отношений). Среди них выделяются следующие признаки:</w:t>
      </w:r>
    </w:p>
    <w:p w:rsidR="00FC7FF8" w:rsidRPr="00075BE7" w:rsidRDefault="00FC7FF8" w:rsidP="00075BE7">
      <w:pPr>
        <w:numPr>
          <w:ilvl w:val="0"/>
          <w:numId w:val="2"/>
        </w:numPr>
        <w:tabs>
          <w:tab w:val="clear" w:pos="360"/>
        </w:tabs>
        <w:spacing w:after="0" w:line="360" w:lineRule="auto"/>
        <w:ind w:left="0" w:firstLine="720"/>
        <w:contextualSpacing/>
        <w:jc w:val="both"/>
        <w:rPr>
          <w:szCs w:val="28"/>
          <w:lang w:val="ru-RU"/>
        </w:rPr>
      </w:pPr>
      <w:r w:rsidRPr="00075BE7">
        <w:rPr>
          <w:szCs w:val="28"/>
          <w:lang w:val="ru-RU"/>
        </w:rPr>
        <w:t>Финансирование исключительно за счет средств федерального бюджета Российской Федерации;</w:t>
      </w:r>
    </w:p>
    <w:p w:rsidR="00FC7FF8" w:rsidRPr="00075BE7" w:rsidRDefault="00FC7FF8" w:rsidP="00075BE7">
      <w:pPr>
        <w:numPr>
          <w:ilvl w:val="0"/>
          <w:numId w:val="1"/>
        </w:numPr>
        <w:tabs>
          <w:tab w:val="clear" w:pos="360"/>
        </w:tabs>
        <w:spacing w:after="0" w:line="360" w:lineRule="auto"/>
        <w:ind w:left="0" w:firstLine="720"/>
        <w:contextualSpacing/>
        <w:jc w:val="both"/>
        <w:rPr>
          <w:szCs w:val="28"/>
          <w:lang w:val="ru-RU"/>
        </w:rPr>
      </w:pPr>
      <w:r w:rsidRPr="00075BE7">
        <w:rPr>
          <w:szCs w:val="28"/>
          <w:lang w:val="ru-RU"/>
        </w:rPr>
        <w:t>Самостоятельность высшего военного учебного заведения проявляется в первую очередь в боевой деятельности</w:t>
      </w:r>
      <w:r w:rsidRPr="00075BE7">
        <w:rPr>
          <w:rStyle w:val="a5"/>
          <w:szCs w:val="28"/>
          <w:lang w:val="ru-RU"/>
        </w:rPr>
        <w:footnoteReference w:id="3"/>
      </w:r>
      <w:r w:rsidRPr="00075BE7">
        <w:rPr>
          <w:szCs w:val="28"/>
          <w:lang w:val="ru-RU"/>
        </w:rPr>
        <w:t>;</w:t>
      </w:r>
    </w:p>
    <w:p w:rsidR="00FC7FF8" w:rsidRPr="00075BE7" w:rsidRDefault="00FC7FF8" w:rsidP="00075BE7">
      <w:pPr>
        <w:numPr>
          <w:ilvl w:val="0"/>
          <w:numId w:val="1"/>
        </w:numPr>
        <w:tabs>
          <w:tab w:val="clear" w:pos="360"/>
        </w:tabs>
        <w:spacing w:after="0" w:line="360" w:lineRule="auto"/>
        <w:ind w:left="0" w:firstLine="720"/>
        <w:contextualSpacing/>
        <w:jc w:val="both"/>
        <w:rPr>
          <w:szCs w:val="28"/>
          <w:lang w:val="ru-RU"/>
        </w:rPr>
      </w:pPr>
      <w:r w:rsidRPr="00075BE7">
        <w:rPr>
          <w:szCs w:val="28"/>
          <w:lang w:val="ru-RU"/>
        </w:rPr>
        <w:t>Повседневная деятельность высшего военного учебного заведения регулируется специальными в</w:t>
      </w:r>
      <w:r w:rsidR="00A83E58" w:rsidRPr="00075BE7">
        <w:rPr>
          <w:szCs w:val="28"/>
          <w:lang w:val="ru-RU"/>
        </w:rPr>
        <w:t>оенно-административными актами -</w:t>
      </w:r>
      <w:r w:rsidRPr="00075BE7">
        <w:rPr>
          <w:szCs w:val="28"/>
          <w:lang w:val="ru-RU"/>
        </w:rPr>
        <w:t xml:space="preserve"> общевоинскими уставами и уставами отдельных родов войск;</w:t>
      </w:r>
    </w:p>
    <w:p w:rsidR="00FC7FF8" w:rsidRPr="00075BE7" w:rsidRDefault="00FC7FF8" w:rsidP="00075BE7">
      <w:pPr>
        <w:numPr>
          <w:ilvl w:val="0"/>
          <w:numId w:val="1"/>
        </w:numPr>
        <w:tabs>
          <w:tab w:val="clear" w:pos="360"/>
        </w:tabs>
        <w:spacing w:after="0" w:line="360" w:lineRule="auto"/>
        <w:ind w:left="0" w:firstLine="720"/>
        <w:contextualSpacing/>
        <w:jc w:val="both"/>
        <w:rPr>
          <w:szCs w:val="28"/>
          <w:lang w:val="ru-RU"/>
        </w:rPr>
      </w:pPr>
      <w:r w:rsidRPr="00075BE7">
        <w:rPr>
          <w:szCs w:val="28"/>
          <w:lang w:val="ru-RU"/>
        </w:rPr>
        <w:t>Наличие двойного собственного наименования (действительного и условного).</w:t>
      </w:r>
    </w:p>
    <w:p w:rsidR="00AA02D6" w:rsidRPr="00075BE7" w:rsidRDefault="00FC7FF8" w:rsidP="00075BE7">
      <w:pPr>
        <w:spacing w:after="0" w:line="360" w:lineRule="auto"/>
        <w:ind w:firstLine="720"/>
        <w:contextualSpacing/>
        <w:jc w:val="both"/>
        <w:rPr>
          <w:szCs w:val="28"/>
          <w:lang w:val="ru-RU"/>
        </w:rPr>
      </w:pPr>
      <w:r w:rsidRPr="00075BE7">
        <w:rPr>
          <w:szCs w:val="28"/>
          <w:lang w:val="ru-RU"/>
        </w:rPr>
        <w:t>Признание высшего военного учебного заведения субъектом права, признание наличия у нее правосубъектности (то есть наличия у нее призков су</w:t>
      </w:r>
      <w:r w:rsidR="00A83E58" w:rsidRPr="00075BE7">
        <w:rPr>
          <w:szCs w:val="28"/>
          <w:lang w:val="ru-RU"/>
        </w:rPr>
        <w:t>бъектов права -</w:t>
      </w:r>
      <w:r w:rsidRPr="00075BE7">
        <w:rPr>
          <w:szCs w:val="28"/>
          <w:lang w:val="ru-RU"/>
        </w:rPr>
        <w:t xml:space="preserve"> право-, дее- и деликтоспособности), означает признание за высшим военным учебным заведением способности быть субъектом имущественных и связанных с ними неимущественных правоотношений.</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Ведущим элементом, ядром правосубъектности, служит правоспособность. Сущность правоспособности состоит в том, что она служит юридической формой распределения и закрепления за конкретной категорией субъекто</w:t>
      </w:r>
      <w:r w:rsidR="00C056CC" w:rsidRPr="00075BE7">
        <w:rPr>
          <w:szCs w:val="28"/>
          <w:lang w:val="ru-RU"/>
        </w:rPr>
        <w:t>в общего объема свобод и долга,</w:t>
      </w:r>
      <w:r w:rsidRPr="00075BE7">
        <w:rPr>
          <w:szCs w:val="28"/>
          <w:lang w:val="ru-RU"/>
        </w:rPr>
        <w:t xml:space="preserve"> прав и обязанностей. Она представляет собой меру возможностей правообладания.</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Правоспособность заключает в себе две неразрывно связанные между собой возможности: выс</w:t>
      </w:r>
      <w:r w:rsidR="00970357" w:rsidRPr="00075BE7">
        <w:rPr>
          <w:szCs w:val="28"/>
          <w:lang w:val="ru-RU"/>
        </w:rPr>
        <w:t>тупать в качестве</w:t>
      </w:r>
      <w:r w:rsidRPr="00075BE7">
        <w:rPr>
          <w:szCs w:val="28"/>
          <w:lang w:val="ru-RU"/>
        </w:rPr>
        <w:t xml:space="preserve"> правообладающего и обязанного субъекта. Категория же правоспособности признается необходимой предпосылкой правообладания лишь в гражданском праве и, отчасти, в трудовом праве, поскольку право на труд следует рассматривать как предпосылку для правообладания. В других отраслях права правоспособность не нужна и ее там нет, так как субъективные права возникают непосредственно в силу закона (например, в сфере государственного и административного права).</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В то же время с точки зрения общего учения о правосубъектности как категории, которая относится ко всем отраслям права, отмечалось, что такое различное по содержанию понимание правосубъектности непоследовательно и лишает это понятие определенности содержания</w:t>
      </w:r>
      <w:r w:rsidRPr="00075BE7">
        <w:rPr>
          <w:rStyle w:val="a5"/>
          <w:szCs w:val="28"/>
          <w:lang w:val="ru-RU"/>
        </w:rPr>
        <w:footnoteReference w:id="4"/>
      </w:r>
      <w:r w:rsidRPr="00075BE7">
        <w:rPr>
          <w:szCs w:val="28"/>
          <w:lang w:val="ru-RU"/>
        </w:rPr>
        <w:t>. Поэтому правосубъектность должна рассматриваться как единство правоспособности и дееспособности, как праводееспособность</w:t>
      </w:r>
      <w:r w:rsidRPr="00075BE7">
        <w:rPr>
          <w:rStyle w:val="a5"/>
          <w:szCs w:val="28"/>
          <w:lang w:val="ru-RU"/>
        </w:rPr>
        <w:footnoteReference w:id="5"/>
      </w:r>
      <w:r w:rsidRPr="00075BE7">
        <w:rPr>
          <w:szCs w:val="28"/>
          <w:lang w:val="ru-RU"/>
        </w:rPr>
        <w:t>.</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Законодательство, а вслед за ним и многие представители юридической науки признают, что в одних случаях достаточно обладать только правоспособностью для возникновения и нормального осуществления правосубъектности (таково положение физических лиц в гражданском праве, где отсутствующая дееспособность может дополняться действиями других лиц), а в других случаях правосубъектность возникает лишь при наличии и право- и дееспособности, их нераздельности.</w:t>
      </w:r>
    </w:p>
    <w:p w:rsidR="00075BE7" w:rsidRPr="00075BE7" w:rsidRDefault="00FC7FF8" w:rsidP="00075BE7">
      <w:pPr>
        <w:spacing w:after="0" w:line="360" w:lineRule="auto"/>
        <w:ind w:firstLine="720"/>
        <w:contextualSpacing/>
        <w:jc w:val="both"/>
        <w:rPr>
          <w:szCs w:val="28"/>
          <w:lang w:val="ru-RU"/>
        </w:rPr>
      </w:pPr>
      <w:r w:rsidRPr="00075BE7">
        <w:rPr>
          <w:szCs w:val="28"/>
          <w:lang w:val="ru-RU"/>
        </w:rPr>
        <w:t>Специфика правосубъектности как правовой формы состоит в том, что как правовая форма правосубъектность служит мерой возможности участия лица в соответствующих правоотношениях. Эта мера определяет и фиксирует границы возможности участия субъекта права в различного рода правоотношениях, делая это в «возможностно-необходимом аспекте».</w:t>
      </w:r>
    </w:p>
    <w:p w:rsidR="00AA6712" w:rsidRPr="00075BE7" w:rsidRDefault="00FC7FF8" w:rsidP="00075BE7">
      <w:pPr>
        <w:spacing w:after="0" w:line="360" w:lineRule="auto"/>
        <w:ind w:firstLine="720"/>
        <w:contextualSpacing/>
        <w:jc w:val="both"/>
        <w:rPr>
          <w:szCs w:val="28"/>
          <w:lang w:val="ru-RU"/>
        </w:rPr>
      </w:pPr>
      <w:r w:rsidRPr="00075BE7">
        <w:rPr>
          <w:szCs w:val="28"/>
          <w:lang w:val="ru-RU"/>
        </w:rPr>
        <w:t>Объем и существо юридического содержания правосубъектности определяются возможностями экономической системы. Его составляют гарантированные законом возможности быть носителем прав и обязанностей, приобретать их, пользоваться ими и исполнять их.</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А значит, правосубъектность с точки зрения своего юридического содержания, своей юридической сущности, представляет собой именно социально-правовую возможность, то есть юридическое качество лица, обладающего этой правосубъектностью.</w:t>
      </w:r>
    </w:p>
    <w:p w:rsidR="00FC7FF8" w:rsidRPr="00075BE7" w:rsidRDefault="00AA6712" w:rsidP="00075BE7">
      <w:pPr>
        <w:spacing w:after="0" w:line="360" w:lineRule="auto"/>
        <w:ind w:firstLine="720"/>
        <w:contextualSpacing/>
        <w:jc w:val="both"/>
        <w:rPr>
          <w:szCs w:val="28"/>
          <w:lang w:val="ru-RU"/>
        </w:rPr>
      </w:pPr>
      <w:r w:rsidRPr="00075BE7">
        <w:rPr>
          <w:szCs w:val="28"/>
          <w:lang w:val="ru-RU"/>
        </w:rPr>
        <w:t>Правоспособность,</w:t>
      </w:r>
      <w:r w:rsidR="00FC7FF8" w:rsidRPr="00075BE7">
        <w:rPr>
          <w:szCs w:val="28"/>
          <w:lang w:val="ru-RU"/>
        </w:rPr>
        <w:t xml:space="preserve"> как правило рассматривается как общая, абстрактная предпосылка субъективных прав и обязанностей, как предпосылка правообладания. Такое понимание правоспособности было обосновано в юридической науке С.Н.</w:t>
      </w:r>
      <w:r w:rsidR="00075BE7" w:rsidRPr="00075BE7">
        <w:rPr>
          <w:szCs w:val="28"/>
          <w:lang w:val="ru-RU"/>
        </w:rPr>
        <w:t xml:space="preserve"> </w:t>
      </w:r>
      <w:r w:rsidR="00FC7FF8" w:rsidRPr="00075BE7">
        <w:rPr>
          <w:szCs w:val="28"/>
          <w:lang w:val="ru-RU"/>
        </w:rPr>
        <w:t>Братусем</w:t>
      </w:r>
      <w:r w:rsidR="00FC7FF8" w:rsidRPr="00075BE7">
        <w:rPr>
          <w:rStyle w:val="a5"/>
          <w:szCs w:val="28"/>
          <w:lang w:val="ru-RU"/>
        </w:rPr>
        <w:footnoteReference w:id="6"/>
      </w:r>
      <w:r w:rsidR="00FC7FF8" w:rsidRPr="00075BE7">
        <w:rPr>
          <w:szCs w:val="28"/>
          <w:lang w:val="ru-RU"/>
        </w:rPr>
        <w:t>.</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Дееспособность юридического лица можно определить как возможность приобретать и осуществлять свои права через соответствующие органы этого юридического лица</w:t>
      </w:r>
      <w:r w:rsidRPr="00075BE7">
        <w:rPr>
          <w:rStyle w:val="a5"/>
          <w:szCs w:val="28"/>
          <w:lang w:val="ru-RU"/>
        </w:rPr>
        <w:footnoteReference w:id="7"/>
      </w:r>
      <w:r w:rsidRPr="00075BE7">
        <w:rPr>
          <w:szCs w:val="28"/>
          <w:lang w:val="ru-RU"/>
        </w:rPr>
        <w:t>.</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Но если правоспособность и дееспособность выражают способность быть субъектом права, значит не только без правоспособности, но без праводееспособности нет субъекта права как обобщенного выражения способности лица иметь допускаемые законом права и обязанности.</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Ведь при обычном ходе событий правоспособность существует одновременно с дееспособностью, дополняется последней и образует с ней единый комплекс социально юридических возможностей, характеризующий общее положение субъекта гражданского права.</w:t>
      </w:r>
    </w:p>
    <w:p w:rsidR="00AA6712" w:rsidRPr="00075BE7" w:rsidRDefault="00FC7FF8" w:rsidP="00075BE7">
      <w:pPr>
        <w:spacing w:after="0" w:line="360" w:lineRule="auto"/>
        <w:ind w:firstLine="720"/>
        <w:contextualSpacing/>
        <w:jc w:val="both"/>
        <w:rPr>
          <w:szCs w:val="28"/>
          <w:lang w:val="ru-RU"/>
        </w:rPr>
      </w:pPr>
      <w:r w:rsidRPr="00075BE7">
        <w:rPr>
          <w:szCs w:val="28"/>
          <w:lang w:val="ru-RU"/>
        </w:rPr>
        <w:t>Поэтому необходимым элементом гражданской правосубъектности юридических лиц является и дееспособность. Возможности, реализуемые собственными действиями, раскрываются в категории дееспособности. Дееспособность определяется как способность субъекта своими действиями приобретать и осуществлять права и обязанности (п.1 ст.21 ГК РФ). В ней учитывается существенное свойство лица - его волеспособность. Лица (в том числе и организации, признанные юридическими лицами) предполагаются волеспособными.</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Дееспособность является</w:t>
      </w:r>
      <w:r w:rsidR="00710153" w:rsidRPr="00075BE7">
        <w:rPr>
          <w:szCs w:val="28"/>
          <w:lang w:val="ru-RU"/>
        </w:rPr>
        <w:t>,</w:t>
      </w:r>
      <w:r w:rsidRPr="00075BE7">
        <w:rPr>
          <w:szCs w:val="28"/>
          <w:lang w:val="ru-RU"/>
        </w:rPr>
        <w:t xml:space="preserve"> можно сказать</w:t>
      </w:r>
      <w:r w:rsidR="00710153" w:rsidRPr="00075BE7">
        <w:rPr>
          <w:szCs w:val="28"/>
          <w:lang w:val="ru-RU"/>
        </w:rPr>
        <w:t>,</w:t>
      </w:r>
      <w:r w:rsidRPr="00075BE7">
        <w:rPr>
          <w:szCs w:val="28"/>
          <w:lang w:val="ru-RU"/>
        </w:rPr>
        <w:t xml:space="preserve"> динамической стороной правосубъектности. Лицам предоставляются правовые возможности приобретать права и обязанности, пользоваться ими, осуществлять их, т.е. возможности правоприобретения, правопользования и правораспоряжения. Если возможности правообладания указывают на те права и обязанности, которые может иметь субъект, то возможности правоосуществления определяют способы и средства реализации прав и обязанностей.</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Наиболее весомым элементом дееспособности в гражданском праве является сделкоспособность, которую определяют как «способность к волеизъявлению, направленному на достижение допускаемых законом положительных, а не противоправных результатов»</w:t>
      </w:r>
      <w:r w:rsidRPr="00075BE7">
        <w:rPr>
          <w:rStyle w:val="a5"/>
          <w:szCs w:val="28"/>
          <w:lang w:val="ru-RU"/>
        </w:rPr>
        <w:footnoteReference w:id="8"/>
      </w:r>
      <w:r w:rsidRPr="00075BE7">
        <w:rPr>
          <w:szCs w:val="28"/>
          <w:lang w:val="ru-RU"/>
        </w:rPr>
        <w:t>, а также в качестве структурного элемента правосубъектности иногда называют еще и деликтоспособность, определяемую как способность лица самостоятельно нести гражданско-правовую ответственность за совершенное им правонарушение независимо от того, о какой - договорной или внедоговорной - ответственности идет речь. Поэтому некоторыми авторами деликтоспособность выделяется в самостоятельный структурный элемент правосубъектности, существующий наряду с право- и дееспособностью</w:t>
      </w:r>
      <w:r w:rsidRPr="00075BE7">
        <w:rPr>
          <w:rStyle w:val="a5"/>
          <w:szCs w:val="28"/>
          <w:lang w:val="ru-RU"/>
        </w:rPr>
        <w:footnoteReference w:id="9"/>
      </w:r>
      <w:r w:rsidRPr="00075BE7">
        <w:rPr>
          <w:szCs w:val="28"/>
          <w:lang w:val="ru-RU"/>
        </w:rPr>
        <w:t>.</w:t>
      </w:r>
    </w:p>
    <w:p w:rsidR="00AA6712" w:rsidRPr="00075BE7" w:rsidRDefault="00FC7FF8" w:rsidP="00075BE7">
      <w:pPr>
        <w:spacing w:after="0" w:line="360" w:lineRule="auto"/>
        <w:ind w:firstLine="720"/>
        <w:contextualSpacing/>
        <w:jc w:val="both"/>
        <w:rPr>
          <w:szCs w:val="28"/>
          <w:lang w:val="ru-RU"/>
        </w:rPr>
      </w:pPr>
      <w:r w:rsidRPr="00075BE7">
        <w:rPr>
          <w:szCs w:val="28"/>
          <w:lang w:val="ru-RU"/>
        </w:rPr>
        <w:t>Если деликтоспособность - это единство двух возможностей: быть носителем соответствующих прав и обязанностей и создавать их своими действиями, то можно сказать, что это правосубъектность в сфере отношений, возникающих вследствие противоправного поведения, которая является частью всей отраслевой правосубъектности лица.</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Значит, деликтоспособность занимает не однопорядковое положение с право- и дееспособностью, а формируется в другом ракурсе за счет объединения соответствующих частей право- и дееспособности.</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Деликтоспособность выделяется из право- и дееспособности по характеру тех обязанностей, которые субъект может нести, и способу их исполнения. Эта категория является в известном смысле негативной стороной право- и дееспособности. Сущность деликтоспособности можно усмотреть в следующем. Государство, наделяя лиц различного рода правовыми способностями, оставляет за собой (либо делегирует иным субъектам) возможность пресекать случаи противоправного поведения и воздействовать на правонарушителя. Подобная возможность в гражданском праве не безгранична. Она обусловлена степенью волеспособности той или иной категории лиц, уровнем их имущественной самостоятельности, общим объемом их право- и дееспособности. Именно эта граница возможного эффективного воздействия на субъекта за нарушение мер дозволенного и должного, определенных общим объемом право- и дееспособности, закрепляется в деликтоспособности. Непосредственное содержание деликтоспособности составляют социально и экономически обеспеченные возможности лица нести возложенные на него меры ответственности. Объем ее измеряется всей совокупностью мер воздействия, возложение которых предусмотрено законом.</w:t>
      </w:r>
    </w:p>
    <w:p w:rsidR="00FC7FF8" w:rsidRPr="00075BE7" w:rsidRDefault="00FC7FF8" w:rsidP="00075BE7">
      <w:pPr>
        <w:spacing w:after="0" w:line="360" w:lineRule="auto"/>
        <w:ind w:firstLine="720"/>
        <w:contextualSpacing/>
        <w:jc w:val="both"/>
        <w:rPr>
          <w:szCs w:val="28"/>
          <w:lang w:val="ru-RU"/>
        </w:rPr>
      </w:pPr>
      <w:r w:rsidRPr="00075BE7">
        <w:rPr>
          <w:szCs w:val="28"/>
          <w:lang w:val="ru-RU"/>
        </w:rPr>
        <w:t>Субъекты права в числе других возможностей, которыми они наделяются правосубъектностью, располагают и способностью к защите нарушенных прав. Эта способность может быть охарактеризована как оборотная сторона деликтоспособности. При этом сама возможность защиты от правонарушений является элементом правоспособности, ибо потерпевший наделяется дополнительным правом, реализуемым в ходе защиты, а способность реализовать ее своими действиями входит в содержание дееспособности. Следовательно, предпосылкой участия субъектов гражданского права в охранительных правоотношениях служит не только деликтоспособность, но и юридическая способность лица к защите своих прав.</w:t>
      </w:r>
    </w:p>
    <w:p w:rsidR="00FC7FF8" w:rsidRPr="00075BE7" w:rsidRDefault="00FC7FF8" w:rsidP="00075BE7">
      <w:pPr>
        <w:pStyle w:val="a7"/>
        <w:spacing w:after="0" w:line="360" w:lineRule="auto"/>
        <w:ind w:left="0" w:firstLine="720"/>
        <w:contextualSpacing/>
        <w:jc w:val="both"/>
        <w:rPr>
          <w:szCs w:val="28"/>
          <w:lang w:val="ru-RU"/>
        </w:rPr>
      </w:pPr>
      <w:r w:rsidRPr="00075BE7">
        <w:rPr>
          <w:szCs w:val="28"/>
          <w:lang w:val="ru-RU"/>
        </w:rPr>
        <w:t xml:space="preserve">Таким </w:t>
      </w:r>
      <w:r w:rsidR="00AA6712" w:rsidRPr="00075BE7">
        <w:rPr>
          <w:szCs w:val="28"/>
          <w:lang w:val="ru-RU"/>
        </w:rPr>
        <w:t>образом,</w:t>
      </w:r>
      <w:r w:rsidRPr="00075BE7">
        <w:rPr>
          <w:szCs w:val="28"/>
          <w:lang w:val="ru-RU"/>
        </w:rPr>
        <w:t xml:space="preserve"> правосубъектность воинской части можно определить как обеспеченную государством материальными, юридическими гарантиями ее социально-правовую возможность быть участником правоотношений. Ее составными частями являются правоспособность, дееспособность и деликтоспособность.</w:t>
      </w:r>
    </w:p>
    <w:p w:rsidR="00FC7FF8" w:rsidRPr="00075BE7" w:rsidRDefault="00FC7FF8" w:rsidP="00075BE7">
      <w:pPr>
        <w:pStyle w:val="a7"/>
        <w:spacing w:after="0" w:line="360" w:lineRule="auto"/>
        <w:ind w:left="0" w:firstLine="720"/>
        <w:contextualSpacing/>
        <w:jc w:val="both"/>
        <w:rPr>
          <w:szCs w:val="28"/>
          <w:lang w:val="ru-RU"/>
        </w:rPr>
      </w:pPr>
      <w:r w:rsidRPr="00075BE7">
        <w:rPr>
          <w:szCs w:val="28"/>
          <w:lang w:val="ru-RU"/>
        </w:rPr>
        <w:t>Специфика гражданской правосубъектности воинской части заключается</w:t>
      </w:r>
      <w:r w:rsidR="000C282C" w:rsidRPr="00075BE7">
        <w:rPr>
          <w:szCs w:val="28"/>
          <w:lang w:val="ru-RU"/>
        </w:rPr>
        <w:t xml:space="preserve"> </w:t>
      </w:r>
      <w:r w:rsidRPr="00075BE7">
        <w:rPr>
          <w:szCs w:val="28"/>
          <w:lang w:val="ru-RU"/>
        </w:rPr>
        <w:t>в том, что поскольку высшие военные учебные заведения создаются не для участия в гражданских правоотношениях, а для обеспечения обороноспособности государства и подготовки квалифицированных кадров, то участие в гражанских правоотношениях носит для них вынужденный, вспомогательный по отношению к основной деятельности характер, и они не могут использовать свою правосубъектность в противоречии с этими целями и не должны иметь широких возможностей для занятия приносящей доход деятельностью. Поэтому их гражданская правосубъектность хотя и может быть достаточно широкой по содержанию, но в целом носит ограниченный характер, является специальной. Высшие военные учебные заведения как субъект</w:t>
      </w:r>
      <w:r w:rsidR="000C282C" w:rsidRPr="00075BE7">
        <w:rPr>
          <w:szCs w:val="28"/>
          <w:lang w:val="ru-RU"/>
        </w:rPr>
        <w:t xml:space="preserve"> </w:t>
      </w:r>
      <w:r w:rsidRPr="00075BE7">
        <w:rPr>
          <w:szCs w:val="28"/>
          <w:lang w:val="ru-RU"/>
        </w:rPr>
        <w:t>права может иметь лишь те права и обязанности, которые соответствуют целям ее деятельности и публичным государственным интересам.</w:t>
      </w:r>
    </w:p>
    <w:p w:rsidR="00970357" w:rsidRPr="00075BE7" w:rsidRDefault="00970357" w:rsidP="00075BE7">
      <w:pPr>
        <w:spacing w:after="0" w:line="360" w:lineRule="auto"/>
        <w:ind w:firstLine="720"/>
        <w:contextualSpacing/>
        <w:jc w:val="both"/>
        <w:rPr>
          <w:b/>
          <w:szCs w:val="28"/>
          <w:lang w:val="ru-RU"/>
        </w:rPr>
      </w:pPr>
    </w:p>
    <w:p w:rsidR="00FC7FF8" w:rsidRPr="00075BE7" w:rsidRDefault="00075BE7" w:rsidP="00075BE7">
      <w:pPr>
        <w:spacing w:after="0" w:line="360" w:lineRule="auto"/>
        <w:ind w:firstLine="720"/>
        <w:contextualSpacing/>
        <w:jc w:val="both"/>
        <w:rPr>
          <w:b/>
          <w:szCs w:val="28"/>
          <w:lang w:val="ru-RU"/>
        </w:rPr>
      </w:pPr>
      <w:r w:rsidRPr="00075BE7">
        <w:rPr>
          <w:b/>
          <w:szCs w:val="28"/>
          <w:lang w:val="ru-RU"/>
        </w:rPr>
        <w:br w:type="page"/>
      </w:r>
      <w:bookmarkStart w:id="3" w:name="_Toc259106553"/>
      <w:r w:rsidR="00FC7FF8" w:rsidRPr="00075BE7">
        <w:rPr>
          <w:b/>
          <w:szCs w:val="28"/>
          <w:lang w:val="ru-RU"/>
        </w:rPr>
        <w:t>1.2 Нормативно-правовая основа деятельности высш</w:t>
      </w:r>
      <w:r w:rsidR="00970357" w:rsidRPr="00075BE7">
        <w:rPr>
          <w:b/>
          <w:szCs w:val="28"/>
          <w:lang w:val="ru-RU"/>
        </w:rPr>
        <w:t>его военного учебного заведения</w:t>
      </w:r>
      <w:bookmarkEnd w:id="3"/>
    </w:p>
    <w:p w:rsidR="00075BE7" w:rsidRPr="00075BE7" w:rsidRDefault="00075BE7" w:rsidP="00075BE7">
      <w:pPr>
        <w:pStyle w:val="ConsPlusNormal"/>
        <w:widowControl/>
        <w:spacing w:line="360" w:lineRule="auto"/>
        <w:contextualSpacing/>
        <w:jc w:val="both"/>
        <w:rPr>
          <w:rFonts w:ascii="Times New Roman" w:hAnsi="Times New Roman" w:cs="Times New Roman"/>
          <w:sz w:val="28"/>
          <w:szCs w:val="28"/>
        </w:rPr>
      </w:pP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Высшее военно-учебное заведение создается, реорганизуется и ликвидируется Правительством Российской Федерации по представлению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(далее именуются - федеральные органы) и осуществляет свою деятельность в соответствии с Законом Российской Федерации "Об образовании", Федеральным законом "О высшем и послевузовском профессиональном образовании", иными федеральными законами и нормативными правовыми актами Российской Федерации, настоящим Типовым положением, нормативными правовыми актами федерального органа и своим уставом.</w:t>
      </w:r>
      <w:r w:rsidRPr="00075BE7">
        <w:rPr>
          <w:rStyle w:val="a5"/>
          <w:rFonts w:ascii="Times New Roman" w:hAnsi="Times New Roman"/>
          <w:sz w:val="28"/>
          <w:szCs w:val="28"/>
        </w:rPr>
        <w:footnoteReference w:id="10"/>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Классификацию актов, действующих в сфере высшего образования и составляющих правовую основу организации управления этой сферой, можно провести по различным критериям - традиционно, по юридической силе, или более разнообразно: в зависимости от принципа федерализма; по содержанию; по характеру их влияния на организацию управления.</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Федеральные законы в области образования:</w:t>
      </w:r>
    </w:p>
    <w:p w:rsidR="00FC7FF8" w:rsidRPr="00075BE7" w:rsidRDefault="00FC7FF8" w:rsidP="00075BE7">
      <w:pPr>
        <w:pStyle w:val="ConsPlusNormal"/>
        <w:widowControl/>
        <w:numPr>
          <w:ilvl w:val="0"/>
          <w:numId w:val="6"/>
        </w:numPr>
        <w:tabs>
          <w:tab w:val="clear" w:pos="907"/>
        </w:tabs>
        <w:spacing w:line="360" w:lineRule="auto"/>
        <w:ind w:left="0" w:firstLine="720"/>
        <w:contextualSpacing/>
        <w:jc w:val="both"/>
        <w:rPr>
          <w:rFonts w:ascii="Times New Roman" w:hAnsi="Times New Roman" w:cs="Times New Roman"/>
          <w:sz w:val="28"/>
          <w:szCs w:val="28"/>
        </w:rPr>
      </w:pPr>
      <w:r w:rsidRPr="00075BE7">
        <w:rPr>
          <w:rFonts w:ascii="Times New Roman" w:hAnsi="Times New Roman" w:cs="Times New Roman"/>
          <w:sz w:val="28"/>
          <w:szCs w:val="28"/>
        </w:rPr>
        <w:t>разграничивают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C7FF8" w:rsidRPr="00075BE7" w:rsidRDefault="00FC7FF8" w:rsidP="00075BE7">
      <w:pPr>
        <w:pStyle w:val="ConsPlusNormal"/>
        <w:widowControl/>
        <w:numPr>
          <w:ilvl w:val="0"/>
          <w:numId w:val="6"/>
        </w:numPr>
        <w:tabs>
          <w:tab w:val="clear" w:pos="907"/>
        </w:tabs>
        <w:spacing w:line="360" w:lineRule="auto"/>
        <w:ind w:left="0" w:firstLine="720"/>
        <w:contextualSpacing/>
        <w:jc w:val="both"/>
        <w:rPr>
          <w:rFonts w:ascii="Times New Roman" w:hAnsi="Times New Roman" w:cs="Times New Roman"/>
          <w:sz w:val="28"/>
          <w:szCs w:val="28"/>
        </w:rPr>
      </w:pPr>
      <w:r w:rsidRPr="00075BE7">
        <w:rPr>
          <w:rFonts w:ascii="Times New Roman" w:hAnsi="Times New Roman" w:cs="Times New Roman"/>
          <w:sz w:val="28"/>
          <w:szCs w:val="28"/>
        </w:rPr>
        <w:t>регулируют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В этой части федеральные законы в области образования являются законами прямого действия и применяются на всей территории Российской Федерации;</w:t>
      </w:r>
    </w:p>
    <w:p w:rsidR="00FC7FF8" w:rsidRPr="00075BE7" w:rsidRDefault="00FC7FF8" w:rsidP="00075BE7">
      <w:pPr>
        <w:pStyle w:val="ConsPlusNormal"/>
        <w:widowControl/>
        <w:numPr>
          <w:ilvl w:val="0"/>
          <w:numId w:val="6"/>
        </w:numPr>
        <w:tabs>
          <w:tab w:val="clear" w:pos="907"/>
        </w:tabs>
        <w:spacing w:line="360" w:lineRule="auto"/>
        <w:ind w:left="0" w:firstLine="720"/>
        <w:contextualSpacing/>
        <w:jc w:val="both"/>
        <w:rPr>
          <w:rFonts w:ascii="Times New Roman" w:hAnsi="Times New Roman" w:cs="Times New Roman"/>
          <w:sz w:val="28"/>
          <w:szCs w:val="28"/>
        </w:rPr>
      </w:pPr>
      <w:r w:rsidRPr="00075BE7">
        <w:rPr>
          <w:rFonts w:ascii="Times New Roman" w:hAnsi="Times New Roman" w:cs="Times New Roman"/>
          <w:sz w:val="28"/>
          <w:szCs w:val="28"/>
        </w:rPr>
        <w:t>вводят общие установочные нормы по вопросам, которые относятся к компетенции субъектов Российской Федерации и</w:t>
      </w:r>
      <w:r w:rsidR="00E94917" w:rsidRPr="00075BE7">
        <w:rPr>
          <w:rFonts w:ascii="Times New Roman" w:hAnsi="Times New Roman" w:cs="Times New Roman"/>
          <w:sz w:val="28"/>
          <w:szCs w:val="28"/>
        </w:rPr>
        <w:t>,</w:t>
      </w:r>
      <w:r w:rsidRPr="00075BE7">
        <w:rPr>
          <w:rFonts w:ascii="Times New Roman" w:hAnsi="Times New Roman" w:cs="Times New Roman"/>
          <w:sz w:val="28"/>
          <w:szCs w:val="28"/>
        </w:rPr>
        <w:t xml:space="preserve"> в соответствии с которыми</w:t>
      </w:r>
      <w:r w:rsidR="00E94917" w:rsidRPr="00075BE7">
        <w:rPr>
          <w:rFonts w:ascii="Times New Roman" w:hAnsi="Times New Roman" w:cs="Times New Roman"/>
          <w:sz w:val="28"/>
          <w:szCs w:val="28"/>
        </w:rPr>
        <w:t>,</w:t>
      </w:r>
      <w:r w:rsidRPr="00075BE7">
        <w:rPr>
          <w:rFonts w:ascii="Times New Roman" w:hAnsi="Times New Roman" w:cs="Times New Roman"/>
          <w:sz w:val="28"/>
          <w:szCs w:val="28"/>
        </w:rPr>
        <w:t xml:space="preserve"> последние осуществляют собственное правовое регулирование в области образования.</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Концентрированно принципиальную суть регулирования соответствующего круга общественных отношений всегда выражают нормы Конституции Российской Федерации</w:t>
      </w:r>
      <w:r w:rsidR="00ED2732" w:rsidRPr="00075BE7">
        <w:rPr>
          <w:rStyle w:val="a5"/>
          <w:rFonts w:ascii="Times New Roman" w:hAnsi="Times New Roman"/>
          <w:sz w:val="28"/>
          <w:szCs w:val="28"/>
        </w:rPr>
        <w:footnoteReference w:id="11"/>
      </w:r>
      <w:r w:rsidRPr="00075BE7">
        <w:rPr>
          <w:rFonts w:ascii="Times New Roman" w:hAnsi="Times New Roman" w:cs="Times New Roman"/>
          <w:sz w:val="28"/>
          <w:szCs w:val="28"/>
        </w:rPr>
        <w:t>: применительно к высшему образованию это, ст. 43, а также ст. 71-73 о разграничении компетенции между Российской Федерацией и ее субъектами. Конституция закрепляет гарантии реализации права на образование: это равноправие граждан (ст. 6, 9), многообразие форм собственности (ст. 8), идеологическое многообразие (ст. 13), светскость образования (ст. 14).</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 xml:space="preserve">Одними из основных нормативных актов в соответствии с которыми высшие военные учебные заведения </w:t>
      </w:r>
      <w:r w:rsidR="00970357" w:rsidRPr="00075BE7">
        <w:rPr>
          <w:rFonts w:ascii="Times New Roman" w:hAnsi="Times New Roman" w:cs="Times New Roman"/>
          <w:sz w:val="28"/>
          <w:szCs w:val="28"/>
        </w:rPr>
        <w:t>Российской Федерации</w:t>
      </w:r>
      <w:r w:rsidRPr="00075BE7">
        <w:rPr>
          <w:rFonts w:ascii="Times New Roman" w:hAnsi="Times New Roman" w:cs="Times New Roman"/>
          <w:sz w:val="28"/>
          <w:szCs w:val="28"/>
        </w:rPr>
        <w:t xml:space="preserve"> осуществляют свою деятельность является Федеральный Закон от 10 июля 1992 года </w:t>
      </w:r>
      <w:r w:rsidR="000B5175" w:rsidRPr="00075BE7">
        <w:rPr>
          <w:rFonts w:ascii="Times New Roman" w:hAnsi="Times New Roman" w:cs="Times New Roman"/>
          <w:sz w:val="28"/>
          <w:szCs w:val="28"/>
        </w:rPr>
        <w:t>№</w:t>
      </w:r>
      <w:r w:rsidRPr="00075BE7">
        <w:rPr>
          <w:rFonts w:ascii="Times New Roman" w:hAnsi="Times New Roman" w:cs="Times New Roman"/>
          <w:sz w:val="28"/>
          <w:szCs w:val="28"/>
        </w:rPr>
        <w:t xml:space="preserve"> 3266-1 «Об образовании» и Типовое положение о военном образовательном учреждении высшего профессионального образования, утвержденного Постановлением Правительства Российской Федерации от 18 июня 1999 г. </w:t>
      </w:r>
      <w:r w:rsidR="000B5175" w:rsidRPr="00075BE7">
        <w:rPr>
          <w:rFonts w:ascii="Times New Roman" w:hAnsi="Times New Roman" w:cs="Times New Roman"/>
          <w:sz w:val="28"/>
          <w:szCs w:val="28"/>
        </w:rPr>
        <w:t>№</w:t>
      </w:r>
      <w:r w:rsidRPr="00075BE7">
        <w:rPr>
          <w:rFonts w:ascii="Times New Roman" w:hAnsi="Times New Roman" w:cs="Times New Roman"/>
          <w:sz w:val="28"/>
          <w:szCs w:val="28"/>
        </w:rPr>
        <w:t xml:space="preserve"> 650.</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 xml:space="preserve">Федеральный Закон от 10 июля 1992 года </w:t>
      </w:r>
      <w:r w:rsidR="000B5175" w:rsidRPr="00075BE7">
        <w:rPr>
          <w:rFonts w:ascii="Times New Roman" w:hAnsi="Times New Roman" w:cs="Times New Roman"/>
          <w:sz w:val="28"/>
          <w:szCs w:val="28"/>
        </w:rPr>
        <w:t>№</w:t>
      </w:r>
      <w:r w:rsidRPr="00075BE7">
        <w:rPr>
          <w:rFonts w:ascii="Times New Roman" w:hAnsi="Times New Roman" w:cs="Times New Roman"/>
          <w:sz w:val="28"/>
          <w:szCs w:val="28"/>
        </w:rPr>
        <w:t> 3266-1 «Об образовании» провозглашает область образования приоритетной, устанавливает Федеральные государственные образовательные стандарты и</w:t>
      </w:r>
      <w:r w:rsidR="000C282C" w:rsidRPr="00075BE7">
        <w:rPr>
          <w:rFonts w:ascii="Times New Roman" w:hAnsi="Times New Roman" w:cs="Times New Roman"/>
          <w:sz w:val="28"/>
          <w:szCs w:val="28"/>
        </w:rPr>
        <w:t xml:space="preserve"> </w:t>
      </w:r>
      <w:r w:rsidRPr="00075BE7">
        <w:rPr>
          <w:rFonts w:ascii="Times New Roman" w:hAnsi="Times New Roman" w:cs="Times New Roman"/>
          <w:sz w:val="28"/>
          <w:szCs w:val="28"/>
        </w:rPr>
        <w:t>раскрывают принципы государственной политики в этой области, такие как:</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4) светский характер образования в государственных и муниципальных образовательных учреждениях;</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5) свобода и плюрализм в образовании;</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6) демократический, государственно-общественный характер управления образованием. Автономность образовательных учреждений.</w:t>
      </w:r>
    </w:p>
    <w:p w:rsidR="00AA0B28" w:rsidRPr="00075BE7" w:rsidRDefault="00A83E5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Характерный признак подотрасли -</w:t>
      </w:r>
      <w:r w:rsidR="00FC7FF8" w:rsidRPr="00075BE7">
        <w:rPr>
          <w:rFonts w:ascii="Times New Roman" w:hAnsi="Times New Roman" w:cs="Times New Roman"/>
          <w:sz w:val="28"/>
          <w:szCs w:val="28"/>
        </w:rPr>
        <w:t xml:space="preserve"> общий для составляющих ее структурных частей институт. Его роль выполняют ассоциации норм, сосредоточенных в положениях о типах учебных заведений и формах профессионального образования, которые определяют их специфические задачи по осуществлению сквозных, непрерывных функций образования и воспитания, развивают и конкретизируют статус соответствующих учебных заведений и их структур, исходя из общих начал, заложенных в Законе «Об образовании».</w:t>
      </w:r>
      <w:r w:rsidR="00E94917" w:rsidRPr="00075BE7">
        <w:rPr>
          <w:rFonts w:ascii="Times New Roman" w:hAnsi="Times New Roman" w:cs="Times New Roman"/>
          <w:sz w:val="28"/>
          <w:szCs w:val="28"/>
        </w:rPr>
        <w:t xml:space="preserve"> Так же Федеральный Закон Российской Федерации «О науке и государственной научно-технической политике»</w:t>
      </w:r>
      <w:r w:rsidR="00E94917" w:rsidRPr="00075BE7">
        <w:rPr>
          <w:rStyle w:val="a5"/>
          <w:rFonts w:ascii="Times New Roman" w:hAnsi="Times New Roman"/>
          <w:sz w:val="28"/>
          <w:szCs w:val="28"/>
        </w:rPr>
        <w:footnoteReference w:id="12"/>
      </w:r>
      <w:r w:rsidR="00E94917" w:rsidRPr="00075BE7">
        <w:rPr>
          <w:rFonts w:ascii="Times New Roman" w:hAnsi="Times New Roman" w:cs="Times New Roman"/>
          <w:sz w:val="28"/>
          <w:szCs w:val="28"/>
        </w:rPr>
        <w:t xml:space="preserve"> </w:t>
      </w:r>
      <w:r w:rsidR="00AA0B28" w:rsidRPr="00075BE7">
        <w:rPr>
          <w:rFonts w:ascii="Times New Roman" w:hAnsi="Times New Roman" w:cs="Times New Roman"/>
          <w:sz w:val="28"/>
          <w:szCs w:val="28"/>
        </w:rPr>
        <w:t>определяет основные принципы деятельности и гарантии, установленные для организаций, занимающихся научной и научно-технической деятельностью. В число таких заведений входит и высшие военные учебные заведения, либо входящие в них структурные подразделения.</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Положения – важнейшие организационные акты, которые в сумме дают характеристику организации. Именно Положение и призвано отразить полноту компетенции организации по всем сферам ее деятельности, сформулировать правовой статус, обеспечить эффективность внутриорганизационной деятельности и внешних связей через ее органы управления.</w:t>
      </w:r>
    </w:p>
    <w:p w:rsidR="00FC7FF8" w:rsidRPr="00075BE7" w:rsidRDefault="00FC7FF8" w:rsidP="00075BE7">
      <w:pPr>
        <w:pStyle w:val="ConsPlusNormal"/>
        <w:widowControl/>
        <w:spacing w:line="360" w:lineRule="auto"/>
        <w:contextualSpacing/>
        <w:jc w:val="both"/>
        <w:rPr>
          <w:rFonts w:ascii="Times New Roman" w:hAnsi="Times New Roman" w:cs="Times New Roman"/>
          <w:sz w:val="28"/>
          <w:szCs w:val="28"/>
        </w:rPr>
      </w:pPr>
      <w:r w:rsidRPr="00075BE7">
        <w:rPr>
          <w:rFonts w:ascii="Times New Roman" w:hAnsi="Times New Roman" w:cs="Times New Roman"/>
          <w:sz w:val="28"/>
          <w:szCs w:val="28"/>
        </w:rPr>
        <w:t>В настоящее время в области высшего образования действуют следующие положения организационного характера: Типовое положение о военном образовательном учреждении высшего профессионального образования, Типовое положение об образовательном учреждении дополнительного проф</w:t>
      </w:r>
      <w:r w:rsidR="00AA0B28" w:rsidRPr="00075BE7">
        <w:rPr>
          <w:rFonts w:ascii="Times New Roman" w:hAnsi="Times New Roman" w:cs="Times New Roman"/>
          <w:sz w:val="28"/>
          <w:szCs w:val="28"/>
        </w:rPr>
        <w:t>ессионального образования и др.</w:t>
      </w:r>
      <w:r w:rsidR="00C35D41" w:rsidRPr="00075BE7">
        <w:rPr>
          <w:rFonts w:ascii="Times New Roman" w:hAnsi="Times New Roman" w:cs="Times New Roman"/>
          <w:sz w:val="28"/>
          <w:szCs w:val="28"/>
        </w:rPr>
        <w:t xml:space="preserve"> Так типовое положение о военном образовательном учреждении высшего профессионального образования устанавливает главные задачи высшего военного учебного заведения:</w:t>
      </w:r>
    </w:p>
    <w:p w:rsidR="00C35D41" w:rsidRPr="00075BE7" w:rsidRDefault="00C35D41" w:rsidP="00075BE7">
      <w:pPr>
        <w:spacing w:after="0" w:line="360" w:lineRule="auto"/>
        <w:ind w:firstLine="720"/>
        <w:jc w:val="both"/>
        <w:rPr>
          <w:szCs w:val="28"/>
          <w:lang w:val="ru-RU"/>
        </w:rPr>
      </w:pPr>
      <w:bookmarkStart w:id="4" w:name="sub_10031"/>
      <w:r w:rsidRPr="00075BE7">
        <w:rPr>
          <w:szCs w:val="28"/>
          <w:lang w:val="ru-RU"/>
        </w:rPr>
        <w:t>а) подготовка офицеров с высшим профессиональным образованием, научно-педагогических и научных кадров высшей квалификации для федеральных органов;</w:t>
      </w:r>
    </w:p>
    <w:p w:rsidR="00C35D41" w:rsidRPr="00075BE7" w:rsidRDefault="00C35D41" w:rsidP="00075BE7">
      <w:pPr>
        <w:spacing w:after="0" w:line="360" w:lineRule="auto"/>
        <w:ind w:firstLine="720"/>
        <w:jc w:val="both"/>
        <w:rPr>
          <w:szCs w:val="28"/>
          <w:lang w:val="ru-RU"/>
        </w:rPr>
      </w:pPr>
      <w:bookmarkStart w:id="5" w:name="sub_10032"/>
      <w:bookmarkEnd w:id="4"/>
      <w:r w:rsidRPr="00075BE7">
        <w:rPr>
          <w:szCs w:val="28"/>
          <w:lang w:val="ru-RU"/>
        </w:rPr>
        <w:t>б) профессиональная переподготовка и повышение квалификации военнослужащих и гражданского персонала;</w:t>
      </w:r>
    </w:p>
    <w:p w:rsidR="00C35D41" w:rsidRPr="00075BE7" w:rsidRDefault="00C35D41" w:rsidP="00075BE7">
      <w:pPr>
        <w:spacing w:after="0" w:line="360" w:lineRule="auto"/>
        <w:ind w:firstLine="720"/>
        <w:jc w:val="both"/>
        <w:rPr>
          <w:szCs w:val="28"/>
          <w:lang w:val="ru-RU"/>
        </w:rPr>
      </w:pPr>
      <w:bookmarkStart w:id="6" w:name="sub_10033"/>
      <w:bookmarkEnd w:id="5"/>
      <w:r w:rsidRPr="00075BE7">
        <w:rPr>
          <w:szCs w:val="28"/>
          <w:lang w:val="ru-RU"/>
        </w:rPr>
        <w:t>в) военная (специальная) подготовка должностных лиц федеральных органов законодательной и исполнительной власти, органов законодательной и исполнительной власти субъектов Российской Федерации и органов местного самоуправления, деятельность которых связана с решением мобилизационных и оборонных вопросов, а также задач по обеспечению безопасности Российской Федерации;</w:t>
      </w:r>
    </w:p>
    <w:p w:rsidR="00C35D41" w:rsidRPr="00075BE7" w:rsidRDefault="00C35D41" w:rsidP="00075BE7">
      <w:pPr>
        <w:spacing w:after="0" w:line="360" w:lineRule="auto"/>
        <w:ind w:firstLine="720"/>
        <w:jc w:val="both"/>
        <w:rPr>
          <w:szCs w:val="28"/>
          <w:lang w:val="ru-RU"/>
        </w:rPr>
      </w:pPr>
      <w:bookmarkStart w:id="7" w:name="sub_10034"/>
      <w:bookmarkEnd w:id="6"/>
      <w:r w:rsidRPr="00075BE7">
        <w:rPr>
          <w:szCs w:val="28"/>
          <w:lang w:val="ru-RU"/>
        </w:rPr>
        <w:t>г) организация и проведение фундаментальных и (или) прикладных научных исследований, направленных на решение проблем укрепления обороноспособности и безопасности страны и совершенствование профессионального образования военнослужащих;</w:t>
      </w:r>
    </w:p>
    <w:p w:rsidR="00C35D41" w:rsidRPr="00075BE7" w:rsidRDefault="00C35D41" w:rsidP="00075BE7">
      <w:pPr>
        <w:spacing w:after="0" w:line="360" w:lineRule="auto"/>
        <w:ind w:firstLine="720"/>
        <w:jc w:val="both"/>
        <w:rPr>
          <w:szCs w:val="28"/>
          <w:lang w:val="ru-RU"/>
        </w:rPr>
      </w:pPr>
      <w:bookmarkStart w:id="8" w:name="sub_10035"/>
      <w:bookmarkEnd w:id="7"/>
      <w:r w:rsidRPr="00075BE7">
        <w:rPr>
          <w:szCs w:val="28"/>
          <w:lang w:val="ru-RU"/>
        </w:rPr>
        <w:t>д) удовлетворение потребностей обучающихся в интеллектуальном, культурном и нравственном развитии посредством получения высшего и (или) послевузовского профессионального образования;</w:t>
      </w:r>
    </w:p>
    <w:p w:rsidR="00AA6712" w:rsidRPr="00075BE7" w:rsidRDefault="00C35D41" w:rsidP="00075BE7">
      <w:pPr>
        <w:spacing w:after="0" w:line="360" w:lineRule="auto"/>
        <w:ind w:firstLine="720"/>
        <w:jc w:val="both"/>
        <w:rPr>
          <w:szCs w:val="28"/>
          <w:lang w:val="ru-RU"/>
        </w:rPr>
      </w:pPr>
      <w:bookmarkStart w:id="9" w:name="sub_10036"/>
      <w:bookmarkEnd w:id="8"/>
      <w:r w:rsidRPr="00075BE7">
        <w:rPr>
          <w:szCs w:val="28"/>
          <w:lang w:val="ru-RU"/>
        </w:rPr>
        <w:t>е) организация и проведение работы по военно-профессиональной ориентации молодежи и подготовке ее к поступлению в высшие военно-учебные заведения.</w:t>
      </w:r>
    </w:p>
    <w:p w:rsidR="00255A8F" w:rsidRPr="00075BE7" w:rsidRDefault="00255A8F" w:rsidP="00075BE7">
      <w:pPr>
        <w:spacing w:after="0" w:line="360" w:lineRule="auto"/>
        <w:ind w:firstLine="720"/>
        <w:jc w:val="both"/>
        <w:rPr>
          <w:szCs w:val="28"/>
          <w:lang w:val="ru-RU"/>
        </w:rPr>
      </w:pPr>
      <w:r w:rsidRPr="00075BE7">
        <w:rPr>
          <w:szCs w:val="28"/>
          <w:lang w:val="ru-RU"/>
        </w:rPr>
        <w:t>Наравне с этим, данным положением определяются основы регулирования таких важнейших вопросов деятельности высшего военного учебного заведения как:</w:t>
      </w:r>
    </w:p>
    <w:p w:rsidR="00255A8F" w:rsidRPr="00075BE7" w:rsidRDefault="00255A8F" w:rsidP="00075BE7">
      <w:pPr>
        <w:numPr>
          <w:ilvl w:val="0"/>
          <w:numId w:val="24"/>
        </w:numPr>
        <w:spacing w:after="0" w:line="360" w:lineRule="auto"/>
        <w:ind w:left="0" w:firstLine="720"/>
        <w:jc w:val="both"/>
        <w:rPr>
          <w:szCs w:val="28"/>
          <w:lang w:val="ru-RU"/>
        </w:rPr>
      </w:pPr>
      <w:r w:rsidRPr="00075BE7">
        <w:rPr>
          <w:szCs w:val="28"/>
          <w:lang w:val="ru-RU"/>
        </w:rPr>
        <w:t>прием в высшие военно-учебные заведения;</w:t>
      </w:r>
    </w:p>
    <w:p w:rsidR="00255A8F" w:rsidRPr="00075BE7" w:rsidRDefault="00255A8F" w:rsidP="00075BE7">
      <w:pPr>
        <w:numPr>
          <w:ilvl w:val="0"/>
          <w:numId w:val="24"/>
        </w:numPr>
        <w:spacing w:after="0" w:line="360" w:lineRule="auto"/>
        <w:ind w:left="0" w:firstLine="720"/>
        <w:jc w:val="both"/>
        <w:rPr>
          <w:szCs w:val="28"/>
          <w:lang w:val="ru-RU"/>
        </w:rPr>
      </w:pPr>
      <w:r w:rsidRPr="00075BE7">
        <w:rPr>
          <w:szCs w:val="28"/>
          <w:lang w:val="ru-RU"/>
        </w:rPr>
        <w:t>организация образовательной и научной деятельности высшего военно-учебного заведения;</w:t>
      </w:r>
    </w:p>
    <w:p w:rsidR="00255A8F" w:rsidRPr="00075BE7" w:rsidRDefault="00255A8F" w:rsidP="00075BE7">
      <w:pPr>
        <w:numPr>
          <w:ilvl w:val="0"/>
          <w:numId w:val="24"/>
        </w:numPr>
        <w:spacing w:after="0" w:line="360" w:lineRule="auto"/>
        <w:ind w:left="0" w:firstLine="720"/>
        <w:jc w:val="both"/>
        <w:rPr>
          <w:szCs w:val="28"/>
          <w:lang w:val="ru-RU"/>
        </w:rPr>
      </w:pPr>
      <w:r w:rsidRPr="00075BE7">
        <w:rPr>
          <w:szCs w:val="28"/>
          <w:lang w:val="ru-RU"/>
        </w:rPr>
        <w:t>управление высшим военно-учебным заведением;</w:t>
      </w:r>
    </w:p>
    <w:p w:rsidR="00255A8F" w:rsidRPr="00075BE7" w:rsidRDefault="0075022E" w:rsidP="00075BE7">
      <w:pPr>
        <w:numPr>
          <w:ilvl w:val="0"/>
          <w:numId w:val="24"/>
        </w:numPr>
        <w:spacing w:after="0" w:line="360" w:lineRule="auto"/>
        <w:ind w:left="0" w:firstLine="720"/>
        <w:jc w:val="both"/>
        <w:rPr>
          <w:szCs w:val="28"/>
          <w:lang w:val="ru-RU"/>
        </w:rPr>
      </w:pPr>
      <w:r w:rsidRPr="00075BE7">
        <w:rPr>
          <w:szCs w:val="28"/>
          <w:lang w:val="ru-RU"/>
        </w:rPr>
        <w:t>основы правового статуса постоянного и переменного</w:t>
      </w:r>
      <w:r w:rsidR="00255A8F" w:rsidRPr="00075BE7">
        <w:rPr>
          <w:szCs w:val="28"/>
          <w:lang w:val="ru-RU"/>
        </w:rPr>
        <w:t xml:space="preserve"> состав</w:t>
      </w:r>
      <w:r w:rsidRPr="00075BE7">
        <w:rPr>
          <w:szCs w:val="28"/>
          <w:lang w:val="ru-RU"/>
        </w:rPr>
        <w:t xml:space="preserve">а высшего военного </w:t>
      </w:r>
      <w:r w:rsidR="00255A8F" w:rsidRPr="00075BE7">
        <w:rPr>
          <w:szCs w:val="28"/>
          <w:lang w:val="ru-RU"/>
        </w:rPr>
        <w:t>учебного заведения</w:t>
      </w:r>
      <w:r w:rsidRPr="00075BE7">
        <w:rPr>
          <w:szCs w:val="28"/>
          <w:lang w:val="ru-RU"/>
        </w:rPr>
        <w:t>;</w:t>
      </w:r>
    </w:p>
    <w:p w:rsidR="00255A8F" w:rsidRPr="00075BE7" w:rsidRDefault="0075022E" w:rsidP="00075BE7">
      <w:pPr>
        <w:numPr>
          <w:ilvl w:val="0"/>
          <w:numId w:val="24"/>
        </w:numPr>
        <w:spacing w:after="0" w:line="360" w:lineRule="auto"/>
        <w:ind w:left="0" w:firstLine="720"/>
        <w:jc w:val="both"/>
        <w:rPr>
          <w:szCs w:val="28"/>
          <w:lang w:val="ru-RU"/>
        </w:rPr>
      </w:pPr>
      <w:r w:rsidRPr="00075BE7">
        <w:rPr>
          <w:szCs w:val="28"/>
          <w:lang w:val="ru-RU"/>
        </w:rPr>
        <w:t>порядок подготовки</w:t>
      </w:r>
      <w:r w:rsidR="00255A8F" w:rsidRPr="00075BE7">
        <w:rPr>
          <w:szCs w:val="28"/>
          <w:lang w:val="ru-RU"/>
        </w:rPr>
        <w:t xml:space="preserve"> научно-педагогических кадров и повышение квалификации педагогических и научных работников</w:t>
      </w:r>
      <w:r w:rsidRPr="00075BE7">
        <w:rPr>
          <w:szCs w:val="28"/>
          <w:lang w:val="ru-RU"/>
        </w:rPr>
        <w:t>;</w:t>
      </w:r>
    </w:p>
    <w:p w:rsidR="00255A8F" w:rsidRPr="00075BE7" w:rsidRDefault="00255A8F" w:rsidP="00075BE7">
      <w:pPr>
        <w:numPr>
          <w:ilvl w:val="0"/>
          <w:numId w:val="24"/>
        </w:numPr>
        <w:spacing w:after="0" w:line="360" w:lineRule="auto"/>
        <w:ind w:left="0" w:firstLine="720"/>
        <w:jc w:val="both"/>
        <w:rPr>
          <w:szCs w:val="28"/>
          <w:lang w:val="ru-RU"/>
        </w:rPr>
      </w:pPr>
      <w:r w:rsidRPr="00075BE7">
        <w:rPr>
          <w:szCs w:val="28"/>
          <w:lang w:val="ru-RU"/>
        </w:rPr>
        <w:t>контроль за деятельностью высшего военно-учебного заведения</w:t>
      </w:r>
      <w:r w:rsidR="0075022E" w:rsidRPr="00075BE7">
        <w:rPr>
          <w:szCs w:val="28"/>
          <w:lang w:val="ru-RU"/>
        </w:rPr>
        <w:t xml:space="preserve"> (включающий лицензирование и государственную аккредитацию);</w:t>
      </w:r>
    </w:p>
    <w:p w:rsidR="00255A8F" w:rsidRPr="00075BE7" w:rsidRDefault="00255A8F" w:rsidP="00075BE7">
      <w:pPr>
        <w:numPr>
          <w:ilvl w:val="0"/>
          <w:numId w:val="24"/>
        </w:numPr>
        <w:spacing w:after="0" w:line="360" w:lineRule="auto"/>
        <w:ind w:left="0" w:firstLine="720"/>
        <w:jc w:val="both"/>
        <w:rPr>
          <w:szCs w:val="28"/>
          <w:lang w:val="ru-RU"/>
        </w:rPr>
      </w:pPr>
      <w:r w:rsidRPr="00075BE7">
        <w:rPr>
          <w:szCs w:val="28"/>
          <w:lang w:val="ru-RU"/>
        </w:rPr>
        <w:t>экономика высшего военно-учебного заведения</w:t>
      </w:r>
      <w:r w:rsidR="0075022E" w:rsidRPr="00075BE7">
        <w:rPr>
          <w:szCs w:val="28"/>
          <w:lang w:val="ru-RU"/>
        </w:rPr>
        <w:t>;</w:t>
      </w:r>
    </w:p>
    <w:p w:rsidR="00255A8F" w:rsidRPr="00075BE7" w:rsidRDefault="00255A8F" w:rsidP="00075BE7">
      <w:pPr>
        <w:numPr>
          <w:ilvl w:val="0"/>
          <w:numId w:val="24"/>
        </w:numPr>
        <w:spacing w:after="0" w:line="360" w:lineRule="auto"/>
        <w:ind w:left="0" w:firstLine="720"/>
        <w:jc w:val="both"/>
        <w:rPr>
          <w:szCs w:val="28"/>
          <w:lang w:val="ru-RU"/>
        </w:rPr>
      </w:pPr>
      <w:r w:rsidRPr="00075BE7">
        <w:rPr>
          <w:szCs w:val="28"/>
          <w:lang w:val="ru-RU"/>
        </w:rPr>
        <w:t>международная деятельность высшего военно-учебного заведения</w:t>
      </w:r>
      <w:r w:rsidR="0075022E" w:rsidRPr="00075BE7">
        <w:rPr>
          <w:szCs w:val="28"/>
          <w:lang w:val="ru-RU"/>
        </w:rPr>
        <w:t>.</w:t>
      </w:r>
    </w:p>
    <w:bookmarkEnd w:id="9"/>
    <w:p w:rsidR="00C35D41" w:rsidRPr="00075BE7" w:rsidRDefault="005D0DDB" w:rsidP="00075BE7">
      <w:pPr>
        <w:pStyle w:val="ConsPlusTitle"/>
        <w:spacing w:line="360" w:lineRule="auto"/>
        <w:ind w:firstLine="720"/>
        <w:jc w:val="both"/>
        <w:rPr>
          <w:b w:val="0"/>
        </w:rPr>
      </w:pPr>
      <w:r w:rsidRPr="00075BE7">
        <w:rPr>
          <w:b w:val="0"/>
        </w:rPr>
        <w:t>В Российской Федерации для всех высших учебных заведений установлены государственные образовательные стандарты, так для высших военных учебных заведений они определяются п</w:t>
      </w:r>
      <w:r w:rsidR="00C35D41" w:rsidRPr="00075BE7">
        <w:rPr>
          <w:b w:val="0"/>
        </w:rPr>
        <w:t>риказ</w:t>
      </w:r>
      <w:r w:rsidRPr="00075BE7">
        <w:rPr>
          <w:b w:val="0"/>
        </w:rPr>
        <w:t>ом</w:t>
      </w:r>
      <w:r w:rsidR="00C35D41" w:rsidRPr="00075BE7">
        <w:rPr>
          <w:b w:val="0"/>
        </w:rPr>
        <w:t xml:space="preserve"> Министерства Образования Российской Федерации от 28 июня 2000г. </w:t>
      </w:r>
      <w:r w:rsidRPr="00075BE7">
        <w:rPr>
          <w:b w:val="0"/>
        </w:rPr>
        <w:t>№</w:t>
      </w:r>
      <w:r w:rsidR="00C35D41" w:rsidRPr="00075BE7">
        <w:rPr>
          <w:b w:val="0"/>
        </w:rPr>
        <w:t xml:space="preserve"> 1950 «Об утверждении порядка реализации государственных образовательных стандартов высшего профессионального образования в высших военно-учебных заведениях федеральных органов исполнительной власти, в которых в соответствии с федеральным законом "О воинской обязанности и военной службе" от 28.03.1998 № 53-ФЗ предусмотрена военная служба</w:t>
      </w:r>
      <w:r w:rsidR="00C35D41" w:rsidRPr="00075BE7">
        <w:t>»</w:t>
      </w:r>
      <w:r w:rsidRPr="00075BE7">
        <w:rPr>
          <w:rStyle w:val="a5"/>
          <w:b w:val="0"/>
        </w:rPr>
        <w:footnoteReference w:id="13"/>
      </w:r>
      <w:r w:rsidRPr="00075BE7">
        <w:rPr>
          <w:b w:val="0"/>
        </w:rPr>
        <w:t>.</w:t>
      </w:r>
      <w:r w:rsidR="00941FFB" w:rsidRPr="00075BE7">
        <w:t xml:space="preserve"> </w:t>
      </w:r>
      <w:r w:rsidR="00941FFB" w:rsidRPr="00075BE7">
        <w:rPr>
          <w:b w:val="0"/>
        </w:rPr>
        <w:t>Так</w:t>
      </w:r>
      <w:r w:rsidR="00941FFB" w:rsidRPr="00075BE7">
        <w:t xml:space="preserve"> </w:t>
      </w:r>
      <w:r w:rsidR="00941FFB" w:rsidRPr="00075BE7">
        <w:rPr>
          <w:b w:val="0"/>
        </w:rPr>
        <w:t>данным приказом устанавливается следующие положения:</w:t>
      </w:r>
    </w:p>
    <w:p w:rsidR="00C35D41" w:rsidRPr="00075BE7" w:rsidRDefault="00C35D41" w:rsidP="00075BE7">
      <w:pPr>
        <w:pStyle w:val="ConsPlusNormal"/>
        <w:widowControl/>
        <w:numPr>
          <w:ilvl w:val="0"/>
          <w:numId w:val="25"/>
        </w:numPr>
        <w:spacing w:line="360" w:lineRule="auto"/>
        <w:ind w:left="0" w:firstLine="720"/>
        <w:jc w:val="both"/>
        <w:rPr>
          <w:rFonts w:ascii="Times New Roman" w:hAnsi="Times New Roman" w:cs="Times New Roman"/>
          <w:sz w:val="28"/>
          <w:szCs w:val="28"/>
        </w:rPr>
      </w:pPr>
      <w:r w:rsidRPr="00075BE7">
        <w:rPr>
          <w:rFonts w:ascii="Times New Roman" w:hAnsi="Times New Roman" w:cs="Times New Roman"/>
          <w:sz w:val="28"/>
          <w:szCs w:val="28"/>
        </w:rPr>
        <w:t>Требования к уровню подготовки военных специалистов должны включать требования, предусмотренные ГОС ВПО по соответствующему направлению или специальности, с дополнением квалификационных требований к уровню военно-профессиональной подготовки выпускников высших военно-учебных заведений.</w:t>
      </w:r>
    </w:p>
    <w:p w:rsidR="00C35D41" w:rsidRPr="00075BE7" w:rsidRDefault="00C35D41" w:rsidP="00075BE7">
      <w:pPr>
        <w:pStyle w:val="ConsPlusNormal"/>
        <w:widowControl/>
        <w:numPr>
          <w:ilvl w:val="0"/>
          <w:numId w:val="25"/>
        </w:numPr>
        <w:spacing w:line="360" w:lineRule="auto"/>
        <w:ind w:left="0" w:firstLine="720"/>
        <w:jc w:val="both"/>
        <w:rPr>
          <w:rFonts w:ascii="Times New Roman" w:hAnsi="Times New Roman" w:cs="Times New Roman"/>
          <w:sz w:val="28"/>
          <w:szCs w:val="28"/>
        </w:rPr>
      </w:pPr>
      <w:r w:rsidRPr="00075BE7">
        <w:rPr>
          <w:rFonts w:ascii="Times New Roman" w:hAnsi="Times New Roman" w:cs="Times New Roman"/>
          <w:sz w:val="28"/>
          <w:szCs w:val="28"/>
        </w:rPr>
        <w:t>Квалификационные требования к уровню военно-профессиональной подготовки выпускников высших военно-учебных заведений утверждаются руководителями соответствующих органов, которым подчинены военно-учебные заведения, и являются дополнением к ГОС ВПО.</w:t>
      </w:r>
    </w:p>
    <w:p w:rsidR="00C35D41" w:rsidRPr="00075BE7" w:rsidRDefault="00C35D41" w:rsidP="00075BE7">
      <w:pPr>
        <w:pStyle w:val="ConsPlusNormal"/>
        <w:widowControl/>
        <w:numPr>
          <w:ilvl w:val="0"/>
          <w:numId w:val="25"/>
        </w:numPr>
        <w:spacing w:line="360" w:lineRule="auto"/>
        <w:ind w:left="0" w:firstLine="720"/>
        <w:jc w:val="both"/>
        <w:rPr>
          <w:rFonts w:ascii="Times New Roman" w:hAnsi="Times New Roman" w:cs="Times New Roman"/>
          <w:sz w:val="28"/>
          <w:szCs w:val="28"/>
        </w:rPr>
      </w:pPr>
      <w:r w:rsidRPr="00075BE7">
        <w:rPr>
          <w:rFonts w:ascii="Times New Roman" w:hAnsi="Times New Roman" w:cs="Times New Roman"/>
          <w:sz w:val="28"/>
          <w:szCs w:val="28"/>
        </w:rPr>
        <w:t>Основные образовательные программы подготовки военных специалистов должны обеспечивать реализацию квалификационных требований к уровню военно-профессиональной подготовки выпускников и требовани</w:t>
      </w:r>
      <w:r w:rsidR="00941FFB" w:rsidRPr="00075BE7">
        <w:rPr>
          <w:rFonts w:ascii="Times New Roman" w:hAnsi="Times New Roman" w:cs="Times New Roman"/>
          <w:sz w:val="28"/>
          <w:szCs w:val="28"/>
        </w:rPr>
        <w:t xml:space="preserve">й ГОС ВПО к содержанию обучения </w:t>
      </w:r>
      <w:r w:rsidRPr="00075BE7">
        <w:rPr>
          <w:rFonts w:ascii="Times New Roman" w:hAnsi="Times New Roman" w:cs="Times New Roman"/>
          <w:sz w:val="28"/>
          <w:szCs w:val="28"/>
        </w:rPr>
        <w:t>по конкретной специальности.</w:t>
      </w:r>
    </w:p>
    <w:p w:rsidR="00C35D41" w:rsidRPr="00075BE7" w:rsidRDefault="00C35D41" w:rsidP="00075BE7">
      <w:pPr>
        <w:pStyle w:val="ConsPlusNormal"/>
        <w:widowControl/>
        <w:numPr>
          <w:ilvl w:val="0"/>
          <w:numId w:val="25"/>
        </w:numPr>
        <w:spacing w:line="360" w:lineRule="auto"/>
        <w:ind w:left="0" w:firstLine="720"/>
        <w:jc w:val="both"/>
        <w:rPr>
          <w:rFonts w:ascii="Times New Roman" w:hAnsi="Times New Roman" w:cs="Times New Roman"/>
          <w:sz w:val="28"/>
          <w:szCs w:val="28"/>
        </w:rPr>
      </w:pPr>
      <w:r w:rsidRPr="00075BE7">
        <w:rPr>
          <w:rFonts w:ascii="Times New Roman" w:hAnsi="Times New Roman" w:cs="Times New Roman"/>
          <w:sz w:val="28"/>
          <w:szCs w:val="28"/>
        </w:rPr>
        <w:t>Основная образовательная программа подготовки выпускника военно-учебного заведения должна предусматривать изучение студентом следующих циклов дисциплин:</w:t>
      </w:r>
    </w:p>
    <w:p w:rsidR="00C35D41" w:rsidRPr="00075BE7" w:rsidRDefault="00C35D41" w:rsidP="00075BE7">
      <w:pPr>
        <w:pStyle w:val="ConsPlusNormal"/>
        <w:widowControl/>
        <w:numPr>
          <w:ilvl w:val="0"/>
          <w:numId w:val="26"/>
        </w:numPr>
        <w:spacing w:line="360" w:lineRule="auto"/>
        <w:ind w:left="0" w:firstLine="720"/>
        <w:jc w:val="both"/>
        <w:rPr>
          <w:rFonts w:ascii="Times New Roman" w:hAnsi="Times New Roman" w:cs="Times New Roman"/>
          <w:sz w:val="28"/>
          <w:szCs w:val="28"/>
        </w:rPr>
      </w:pPr>
      <w:r w:rsidRPr="00075BE7">
        <w:rPr>
          <w:rFonts w:ascii="Times New Roman" w:hAnsi="Times New Roman" w:cs="Times New Roman"/>
          <w:sz w:val="28"/>
          <w:szCs w:val="28"/>
        </w:rPr>
        <w:t>цикл ГСЭ - общие гуманитарные и социально-экономические дисциплины;</w:t>
      </w:r>
    </w:p>
    <w:p w:rsidR="00C35D41" w:rsidRPr="00075BE7" w:rsidRDefault="00C35D41" w:rsidP="00075BE7">
      <w:pPr>
        <w:pStyle w:val="ConsPlusNormal"/>
        <w:widowControl/>
        <w:numPr>
          <w:ilvl w:val="0"/>
          <w:numId w:val="26"/>
        </w:numPr>
        <w:spacing w:line="360" w:lineRule="auto"/>
        <w:ind w:left="0" w:firstLine="720"/>
        <w:jc w:val="both"/>
        <w:rPr>
          <w:rFonts w:ascii="Times New Roman" w:hAnsi="Times New Roman" w:cs="Times New Roman"/>
          <w:sz w:val="28"/>
          <w:szCs w:val="28"/>
        </w:rPr>
      </w:pPr>
      <w:r w:rsidRPr="00075BE7">
        <w:rPr>
          <w:rFonts w:ascii="Times New Roman" w:hAnsi="Times New Roman" w:cs="Times New Roman"/>
          <w:sz w:val="28"/>
          <w:szCs w:val="28"/>
        </w:rPr>
        <w:t xml:space="preserve">цикл ЕН - общие математические и </w:t>
      </w:r>
      <w:r w:rsidR="00941FFB" w:rsidRPr="00075BE7">
        <w:rPr>
          <w:rFonts w:ascii="Times New Roman" w:hAnsi="Times New Roman" w:cs="Times New Roman"/>
          <w:sz w:val="28"/>
          <w:szCs w:val="28"/>
        </w:rPr>
        <w:t>естественнонаучные</w:t>
      </w:r>
      <w:r w:rsidRPr="00075BE7">
        <w:rPr>
          <w:rFonts w:ascii="Times New Roman" w:hAnsi="Times New Roman" w:cs="Times New Roman"/>
          <w:sz w:val="28"/>
          <w:szCs w:val="28"/>
        </w:rPr>
        <w:t xml:space="preserve"> дисциплины;</w:t>
      </w:r>
    </w:p>
    <w:p w:rsidR="00C35D41" w:rsidRPr="00075BE7" w:rsidRDefault="00C35D41" w:rsidP="00075BE7">
      <w:pPr>
        <w:pStyle w:val="ConsPlusNormal"/>
        <w:widowControl/>
        <w:numPr>
          <w:ilvl w:val="0"/>
          <w:numId w:val="26"/>
        </w:numPr>
        <w:spacing w:line="360" w:lineRule="auto"/>
        <w:ind w:left="0" w:firstLine="720"/>
        <w:jc w:val="both"/>
        <w:rPr>
          <w:rFonts w:ascii="Times New Roman" w:hAnsi="Times New Roman" w:cs="Times New Roman"/>
          <w:sz w:val="28"/>
          <w:szCs w:val="28"/>
        </w:rPr>
      </w:pPr>
      <w:r w:rsidRPr="00075BE7">
        <w:rPr>
          <w:rFonts w:ascii="Times New Roman" w:hAnsi="Times New Roman" w:cs="Times New Roman"/>
          <w:sz w:val="28"/>
          <w:szCs w:val="28"/>
        </w:rPr>
        <w:t>цикл ОПД - общепрофессиональные дисциплины.</w:t>
      </w:r>
    </w:p>
    <w:p w:rsidR="00E048DE" w:rsidRPr="00075BE7" w:rsidRDefault="000D4E27" w:rsidP="00075BE7">
      <w:pPr>
        <w:pStyle w:val="ConsPlusNormal"/>
        <w:widowControl/>
        <w:spacing w:line="360" w:lineRule="auto"/>
        <w:contextualSpacing/>
        <w:jc w:val="both"/>
        <w:rPr>
          <w:rFonts w:ascii="Times New Roman" w:hAnsi="Times New Roman" w:cs="Times New Roman"/>
          <w:sz w:val="28"/>
          <w:szCs w:val="28"/>
          <w:lang w:eastAsia="ru-RU"/>
        </w:rPr>
      </w:pPr>
      <w:r w:rsidRPr="00075BE7">
        <w:rPr>
          <w:rFonts w:ascii="Times New Roman" w:hAnsi="Times New Roman" w:cs="Times New Roman"/>
          <w:sz w:val="28"/>
          <w:szCs w:val="28"/>
        </w:rPr>
        <w:t>Особым видом деятельности федерального органа исполнительной власти, осуществляющим функции по контролю и надзору в сфере образования, с участием федерального органа исполнительной власти, в ведении которого находится образовательное учреждение, по заявлению о проведении государственной аккредитации, представленному образовательным учреждение</w:t>
      </w:r>
      <w:r w:rsidR="0065091F" w:rsidRPr="00075BE7">
        <w:rPr>
          <w:rFonts w:ascii="Times New Roman" w:hAnsi="Times New Roman" w:cs="Times New Roman"/>
          <w:sz w:val="28"/>
          <w:szCs w:val="28"/>
        </w:rPr>
        <w:t xml:space="preserve">м, согласованному с учредителем, </w:t>
      </w:r>
      <w:r w:rsidRPr="00075BE7">
        <w:rPr>
          <w:rFonts w:ascii="Times New Roman" w:hAnsi="Times New Roman" w:cs="Times New Roman"/>
          <w:sz w:val="28"/>
          <w:szCs w:val="28"/>
        </w:rPr>
        <w:t>является государственная аккредитация высших военных учебных заведений.</w:t>
      </w:r>
      <w:r w:rsidR="0065091F" w:rsidRPr="00075BE7">
        <w:rPr>
          <w:rFonts w:ascii="Times New Roman" w:hAnsi="Times New Roman" w:cs="Times New Roman"/>
          <w:sz w:val="28"/>
          <w:szCs w:val="28"/>
        </w:rPr>
        <w:t xml:space="preserve"> Уполномоченный орган отказывает в принятии документов, необходимых для проведения государственной аккредитации, если у образовательного учреждения отсутствует лицензия на право ведения образовательной деятельности. Юридическим о</w:t>
      </w:r>
      <w:r w:rsidRPr="00075BE7">
        <w:rPr>
          <w:rFonts w:ascii="Times New Roman" w:hAnsi="Times New Roman" w:cs="Times New Roman"/>
          <w:sz w:val="28"/>
          <w:szCs w:val="28"/>
        </w:rPr>
        <w:t xml:space="preserve">снованием </w:t>
      </w:r>
      <w:r w:rsidR="0065091F" w:rsidRPr="00075BE7">
        <w:rPr>
          <w:rFonts w:ascii="Times New Roman" w:hAnsi="Times New Roman" w:cs="Times New Roman"/>
          <w:sz w:val="28"/>
          <w:szCs w:val="28"/>
        </w:rPr>
        <w:t>ее проведения</w:t>
      </w:r>
      <w:r w:rsidRPr="00075BE7">
        <w:rPr>
          <w:rFonts w:ascii="Times New Roman" w:hAnsi="Times New Roman" w:cs="Times New Roman"/>
          <w:sz w:val="28"/>
          <w:szCs w:val="28"/>
        </w:rPr>
        <w:t xml:space="preserve"> является </w:t>
      </w:r>
      <w:r w:rsidR="00AA0B28" w:rsidRPr="00075BE7">
        <w:rPr>
          <w:rFonts w:ascii="Times New Roman" w:hAnsi="Times New Roman" w:cs="Times New Roman"/>
          <w:sz w:val="28"/>
          <w:szCs w:val="28"/>
          <w:lang w:eastAsia="ru-RU"/>
        </w:rPr>
        <w:t>Постановление Правительства</w:t>
      </w:r>
      <w:r w:rsidR="00FD5EE4" w:rsidRPr="00075BE7">
        <w:rPr>
          <w:rFonts w:ascii="Times New Roman" w:hAnsi="Times New Roman" w:cs="Times New Roman"/>
          <w:sz w:val="28"/>
          <w:szCs w:val="28"/>
          <w:lang w:eastAsia="ru-RU"/>
        </w:rPr>
        <w:t xml:space="preserve"> Российской Федерации </w:t>
      </w:r>
      <w:r w:rsidR="00AA0B28" w:rsidRPr="00075BE7">
        <w:rPr>
          <w:rFonts w:ascii="Times New Roman" w:hAnsi="Times New Roman" w:cs="Times New Roman"/>
          <w:sz w:val="28"/>
          <w:szCs w:val="28"/>
          <w:lang w:eastAsia="ru-RU"/>
        </w:rPr>
        <w:t>о</w:t>
      </w:r>
      <w:r w:rsidR="00FD5EE4" w:rsidRPr="00075BE7">
        <w:rPr>
          <w:rFonts w:ascii="Times New Roman" w:hAnsi="Times New Roman" w:cs="Times New Roman"/>
          <w:sz w:val="28"/>
          <w:szCs w:val="28"/>
          <w:lang w:eastAsia="ru-RU"/>
        </w:rPr>
        <w:t>т 18 Мая 2009</w:t>
      </w:r>
      <w:r w:rsidR="00AA0B28" w:rsidRPr="00075BE7">
        <w:rPr>
          <w:rFonts w:ascii="Times New Roman" w:hAnsi="Times New Roman" w:cs="Times New Roman"/>
          <w:sz w:val="28"/>
          <w:szCs w:val="28"/>
          <w:lang w:eastAsia="ru-RU"/>
        </w:rPr>
        <w:t xml:space="preserve"> г</w:t>
      </w:r>
      <w:r w:rsidR="00FD5EE4" w:rsidRPr="00075BE7">
        <w:rPr>
          <w:rFonts w:ascii="Times New Roman" w:hAnsi="Times New Roman" w:cs="Times New Roman"/>
          <w:sz w:val="28"/>
          <w:szCs w:val="28"/>
          <w:lang w:eastAsia="ru-RU"/>
        </w:rPr>
        <w:t>. №</w:t>
      </w:r>
      <w:r w:rsidR="00AA6712" w:rsidRPr="00075BE7">
        <w:rPr>
          <w:rFonts w:ascii="Times New Roman" w:hAnsi="Times New Roman" w:cs="Times New Roman"/>
          <w:sz w:val="28"/>
          <w:szCs w:val="28"/>
          <w:lang w:eastAsia="ru-RU"/>
        </w:rPr>
        <w:t> </w:t>
      </w:r>
      <w:r w:rsidR="00FD5EE4" w:rsidRPr="00075BE7">
        <w:rPr>
          <w:rFonts w:ascii="Times New Roman" w:hAnsi="Times New Roman" w:cs="Times New Roman"/>
          <w:sz w:val="28"/>
          <w:szCs w:val="28"/>
          <w:lang w:eastAsia="ru-RU"/>
        </w:rPr>
        <w:t xml:space="preserve">414 </w:t>
      </w:r>
      <w:r w:rsidR="00AA0B28" w:rsidRPr="00075BE7">
        <w:rPr>
          <w:rFonts w:ascii="Times New Roman" w:hAnsi="Times New Roman" w:cs="Times New Roman"/>
          <w:sz w:val="28"/>
          <w:szCs w:val="28"/>
          <w:lang w:eastAsia="ru-RU"/>
        </w:rPr>
        <w:t>«</w:t>
      </w:r>
      <w:r w:rsidR="00FD5EE4" w:rsidRPr="00075BE7">
        <w:rPr>
          <w:rFonts w:ascii="Times New Roman" w:hAnsi="Times New Roman" w:cs="Times New Roman"/>
          <w:sz w:val="28"/>
          <w:szCs w:val="28"/>
          <w:lang w:eastAsia="ru-RU"/>
        </w:rPr>
        <w:t xml:space="preserve">Об </w:t>
      </w:r>
      <w:r w:rsidR="00AA0B28" w:rsidRPr="00075BE7">
        <w:rPr>
          <w:rFonts w:ascii="Times New Roman" w:hAnsi="Times New Roman" w:cs="Times New Roman"/>
          <w:sz w:val="28"/>
          <w:szCs w:val="28"/>
          <w:lang w:eastAsia="ru-RU"/>
        </w:rPr>
        <w:t>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государственной аккредитации образовательных учреждений и научных организаций</w:t>
      </w:r>
      <w:r w:rsidRPr="00075BE7">
        <w:rPr>
          <w:rFonts w:ascii="Times New Roman" w:hAnsi="Times New Roman" w:cs="Times New Roman"/>
          <w:sz w:val="28"/>
          <w:szCs w:val="28"/>
          <w:lang w:eastAsia="ru-RU"/>
        </w:rPr>
        <w:t>»</w:t>
      </w:r>
      <w:r w:rsidRPr="00075BE7">
        <w:rPr>
          <w:rStyle w:val="a5"/>
          <w:rFonts w:ascii="Times New Roman" w:hAnsi="Times New Roman"/>
          <w:sz w:val="28"/>
          <w:szCs w:val="28"/>
          <w:lang w:eastAsia="ru-RU"/>
        </w:rPr>
        <w:footnoteReference w:id="14"/>
      </w:r>
      <w:r w:rsidRPr="00075BE7">
        <w:rPr>
          <w:rFonts w:ascii="Times New Roman" w:hAnsi="Times New Roman" w:cs="Times New Roman"/>
          <w:sz w:val="28"/>
          <w:szCs w:val="28"/>
          <w:lang w:eastAsia="ru-RU"/>
        </w:rPr>
        <w:t>.</w:t>
      </w:r>
    </w:p>
    <w:p w:rsidR="0065091F" w:rsidRPr="00075BE7" w:rsidRDefault="0065091F" w:rsidP="00075BE7">
      <w:pPr>
        <w:autoSpaceDE w:val="0"/>
        <w:autoSpaceDN w:val="0"/>
        <w:adjustRightInd w:val="0"/>
        <w:spacing w:after="0" w:line="360" w:lineRule="auto"/>
        <w:ind w:firstLine="720"/>
        <w:jc w:val="both"/>
        <w:rPr>
          <w:szCs w:val="28"/>
          <w:lang w:val="ru-RU"/>
        </w:rPr>
      </w:pPr>
      <w:r w:rsidRPr="00075BE7">
        <w:rPr>
          <w:szCs w:val="28"/>
          <w:lang w:val="ru-RU" w:eastAsia="ru-RU"/>
        </w:rPr>
        <w:t xml:space="preserve">Согласно данного Постановления Правительства, </w:t>
      </w:r>
      <w:r w:rsidRPr="00075BE7">
        <w:rPr>
          <w:szCs w:val="28"/>
          <w:lang w:val="ru-RU"/>
        </w:rPr>
        <w:t>государственная аккредитация образовательного учреждения включает в себя установленную законодательством Российской Федерации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 экспертизу соответствия реализуемых образовательным учреждением образовательных программ различных уровня и направленности федеральным государственным требованиям, а также экспертизу показателей деятельности образовательного учреждения, необходимых для определения его вида.</w:t>
      </w:r>
    </w:p>
    <w:p w:rsidR="00007B25" w:rsidRPr="00075BE7" w:rsidRDefault="00007B25" w:rsidP="00075BE7">
      <w:pPr>
        <w:autoSpaceDE w:val="0"/>
        <w:autoSpaceDN w:val="0"/>
        <w:adjustRightInd w:val="0"/>
        <w:spacing w:after="0" w:line="360" w:lineRule="auto"/>
        <w:ind w:firstLine="720"/>
        <w:jc w:val="both"/>
        <w:rPr>
          <w:szCs w:val="28"/>
          <w:lang w:val="ru-RU"/>
        </w:rPr>
      </w:pPr>
      <w:r w:rsidRPr="00075BE7">
        <w:rPr>
          <w:szCs w:val="28"/>
          <w:lang w:val="ru-RU"/>
        </w:rPr>
        <w:t>Вопрос о государственной аккредитации рассматривается коллегиальным органом уполномоченного органа на основании заключения экспертной комиссии и сведений о соответствии критериев показателей деятельности образовательного учреждения критериям показателей, необходимых для определения его вида. Полномочия коллегиального органа и его персональный состав определяются уполномоченным органом. Образовательное учреждение вправе отозвать заявление о проведении государственной аккредитации на любом этапе ее проведения до принятия решения коллегиальным органом. Повторное рассмотрение указанного заявления осуществляется не ранее чем через 1 год после его отзыва.</w:t>
      </w:r>
    </w:p>
    <w:p w:rsidR="00C35D41" w:rsidRPr="00075BE7" w:rsidRDefault="00007B25" w:rsidP="00075BE7">
      <w:pPr>
        <w:autoSpaceDE w:val="0"/>
        <w:autoSpaceDN w:val="0"/>
        <w:adjustRightInd w:val="0"/>
        <w:spacing w:after="0" w:line="360" w:lineRule="auto"/>
        <w:ind w:firstLine="720"/>
        <w:jc w:val="both"/>
        <w:rPr>
          <w:szCs w:val="28"/>
          <w:lang w:val="ru-RU"/>
        </w:rPr>
      </w:pPr>
      <w:r w:rsidRPr="00075BE7">
        <w:rPr>
          <w:szCs w:val="28"/>
          <w:lang w:val="ru-RU"/>
        </w:rPr>
        <w:t>На основании результатов рассмотрения коллегиальным органом вопроса о государственной аккредитации образовательного учреждения уполномоченный орган принимает решение о государственной аккредитации образовательного учреждения или об отказе в государственной аккредитации, о лишении образовательного учреждения государственной аккредитации полностью или в отношении отдельных образовательных программ. Решение коллегиального органа оформляется распорядительным документом уполномоченного органа.</w:t>
      </w:r>
      <w:r w:rsidR="00517235" w:rsidRPr="00075BE7">
        <w:rPr>
          <w:szCs w:val="28"/>
          <w:lang w:val="ru-RU"/>
        </w:rPr>
        <w:t xml:space="preserve"> </w:t>
      </w:r>
      <w:r w:rsidRPr="00075BE7">
        <w:rPr>
          <w:szCs w:val="28"/>
          <w:lang w:val="ru-RU"/>
        </w:rPr>
        <w:t>При принятии решения о государственной аккредитации образовательному уч</w:t>
      </w:r>
      <w:r w:rsidR="00517235" w:rsidRPr="00075BE7">
        <w:rPr>
          <w:szCs w:val="28"/>
          <w:lang w:val="ru-RU"/>
        </w:rPr>
        <w:t xml:space="preserve">реждению выдается свидетельство, сроком на 5 лет. </w:t>
      </w:r>
      <w:r w:rsidRPr="00075BE7">
        <w:rPr>
          <w:szCs w:val="28"/>
          <w:lang w:val="ru-RU"/>
        </w:rPr>
        <w:t>Свидетельство является документом, подтверждающим государственный статус образовательного учреждения, уровень реализуемых образовательных программ, соответствие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 а также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p>
    <w:p w:rsidR="00075BE7" w:rsidRPr="00075BE7" w:rsidRDefault="00075BE7" w:rsidP="00075BE7">
      <w:pPr>
        <w:autoSpaceDE w:val="0"/>
        <w:autoSpaceDN w:val="0"/>
        <w:adjustRightInd w:val="0"/>
        <w:spacing w:after="0" w:line="360" w:lineRule="auto"/>
        <w:ind w:firstLine="720"/>
        <w:jc w:val="both"/>
        <w:rPr>
          <w:szCs w:val="28"/>
          <w:lang w:val="ru-RU"/>
        </w:rPr>
      </w:pPr>
    </w:p>
    <w:p w:rsidR="002E0A33" w:rsidRPr="00075BE7" w:rsidRDefault="00075BE7" w:rsidP="00075BE7">
      <w:pPr>
        <w:autoSpaceDE w:val="0"/>
        <w:autoSpaceDN w:val="0"/>
        <w:adjustRightInd w:val="0"/>
        <w:spacing w:after="0" w:line="360" w:lineRule="auto"/>
        <w:ind w:firstLine="720"/>
        <w:jc w:val="both"/>
        <w:rPr>
          <w:b/>
          <w:szCs w:val="28"/>
          <w:lang w:val="ru-RU"/>
        </w:rPr>
      </w:pPr>
      <w:r w:rsidRPr="00075BE7">
        <w:rPr>
          <w:szCs w:val="28"/>
          <w:lang w:val="ru-RU"/>
        </w:rPr>
        <w:br w:type="page"/>
      </w:r>
      <w:bookmarkStart w:id="10" w:name="_Toc259106554"/>
      <w:r w:rsidR="00970357" w:rsidRPr="00075BE7">
        <w:rPr>
          <w:b/>
          <w:szCs w:val="28"/>
          <w:lang w:val="ru-RU"/>
        </w:rPr>
        <w:t>Глава 2</w:t>
      </w:r>
      <w:r w:rsidRPr="00075BE7">
        <w:rPr>
          <w:b/>
          <w:szCs w:val="28"/>
          <w:lang w:val="ru-RU"/>
        </w:rPr>
        <w:t>.</w:t>
      </w:r>
      <w:r w:rsidR="002E0A33" w:rsidRPr="00075BE7">
        <w:rPr>
          <w:b/>
          <w:szCs w:val="28"/>
          <w:lang w:val="ru-RU"/>
        </w:rPr>
        <w:t xml:space="preserve"> Правовые основы обеспечения деятельности и компетенции высших военных учебных з</w:t>
      </w:r>
      <w:r w:rsidR="00970357" w:rsidRPr="00075BE7">
        <w:rPr>
          <w:b/>
          <w:szCs w:val="28"/>
          <w:lang w:val="ru-RU"/>
        </w:rPr>
        <w:t>аведений в Российской Федерации</w:t>
      </w:r>
      <w:bookmarkEnd w:id="10"/>
    </w:p>
    <w:p w:rsidR="00075BE7" w:rsidRPr="00075BE7" w:rsidRDefault="00075BE7" w:rsidP="00075BE7">
      <w:pPr>
        <w:pStyle w:val="2"/>
        <w:spacing w:before="0" w:after="0"/>
        <w:ind w:left="0" w:firstLine="720"/>
        <w:rPr>
          <w:lang w:val="ru-RU"/>
        </w:rPr>
      </w:pPr>
      <w:bookmarkStart w:id="11" w:name="_Toc259106555"/>
    </w:p>
    <w:p w:rsidR="001E29A9" w:rsidRPr="00075BE7" w:rsidRDefault="002E0A33" w:rsidP="00075BE7">
      <w:pPr>
        <w:pStyle w:val="2"/>
        <w:spacing w:before="0" w:after="0"/>
        <w:ind w:left="0" w:firstLine="720"/>
        <w:rPr>
          <w:lang w:val="ru-RU"/>
        </w:rPr>
      </w:pPr>
      <w:r w:rsidRPr="00075BE7">
        <w:rPr>
          <w:lang w:val="ru-RU"/>
        </w:rPr>
        <w:t xml:space="preserve">2.1 </w:t>
      </w:r>
      <w:r w:rsidR="001E29A9" w:rsidRPr="00075BE7">
        <w:rPr>
          <w:lang w:val="ru-RU"/>
        </w:rPr>
        <w:t>Правосубъектность высшего военного учебного заведения как специ</w:t>
      </w:r>
      <w:r w:rsidR="00970357" w:rsidRPr="00075BE7">
        <w:rPr>
          <w:lang w:val="ru-RU"/>
        </w:rPr>
        <w:t>ального субъекта правоотношений</w:t>
      </w:r>
      <w:bookmarkEnd w:id="11"/>
    </w:p>
    <w:p w:rsidR="00075BE7" w:rsidRPr="00075BE7" w:rsidRDefault="00075BE7" w:rsidP="00075BE7">
      <w:pPr>
        <w:spacing w:after="0" w:line="360" w:lineRule="auto"/>
        <w:ind w:firstLine="720"/>
        <w:contextualSpacing/>
        <w:jc w:val="both"/>
        <w:rPr>
          <w:szCs w:val="28"/>
          <w:lang w:val="ru-RU"/>
        </w:rPr>
      </w:pPr>
    </w:p>
    <w:p w:rsidR="002E0A33" w:rsidRPr="00075BE7" w:rsidRDefault="002E0A33" w:rsidP="00075BE7">
      <w:pPr>
        <w:spacing w:after="0" w:line="360" w:lineRule="auto"/>
        <w:ind w:firstLine="720"/>
        <w:contextualSpacing/>
        <w:jc w:val="both"/>
        <w:rPr>
          <w:szCs w:val="28"/>
          <w:lang w:val="ru-RU"/>
        </w:rPr>
      </w:pPr>
      <w:r w:rsidRPr="00075BE7">
        <w:rPr>
          <w:szCs w:val="28"/>
          <w:lang w:val="ru-RU"/>
        </w:rPr>
        <w:t>Нельзя не согласиться с тем выводом, к которому приходит большинство ученых о том, что единственно возможная форма правосубъектности высшего военного учебного заведения - это институт юридического лица</w:t>
      </w:r>
      <w:r w:rsidRPr="00075BE7">
        <w:rPr>
          <w:rStyle w:val="a5"/>
          <w:szCs w:val="28"/>
          <w:lang w:val="ru-RU"/>
        </w:rPr>
        <w:footnoteReference w:id="15"/>
      </w:r>
      <w:r w:rsidRPr="00075BE7">
        <w:rPr>
          <w:szCs w:val="28"/>
          <w:lang w:val="ru-RU"/>
        </w:rPr>
        <w:t>.</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Вообще, высшие военные учебные заведения можно рассматривать лишь как разновидность юридических лиц, которые выполняют функции в области обороны, реализующее в соответствии с лицензией профессиональные образовательные программы высшего профессионального образования и в которых предусмотрено прохождение военной службы. Действительно, правосубъектность высшего военного учебного заведения не может иметь иной формы; юридическая личность этой организации, не может существовать в рамках какого-либо иного образования, чем юридическое лицо.</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Организационное единство как признак юридического лица признается имеющимся у высшего военного учебного заведения исходя из наличия у воинской части собственного наименования и органов управления, правомочия командира высшего военного учебного заведения</w:t>
      </w:r>
      <w:r w:rsidR="000C282C" w:rsidRPr="00075BE7">
        <w:rPr>
          <w:szCs w:val="28"/>
          <w:lang w:val="ru-RU"/>
        </w:rPr>
        <w:t xml:space="preserve"> </w:t>
      </w:r>
      <w:r w:rsidRPr="00075BE7">
        <w:rPr>
          <w:szCs w:val="28"/>
          <w:lang w:val="ru-RU"/>
        </w:rPr>
        <w:t>на издание приказов и ведение переписки, наличия у высшего военного учебного заведения самостоятельного финансового хозяйства, а также деятельности высших военных учебных заведений на основе общих для них уставов и положений (ведомственных нормативных актов ФСБ).</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Командир воинской части рассматривается в качестве управляющего</w:t>
      </w:r>
      <w:r w:rsidR="000C282C" w:rsidRPr="00075BE7">
        <w:rPr>
          <w:szCs w:val="28"/>
          <w:lang w:val="ru-RU"/>
        </w:rPr>
        <w:t xml:space="preserve"> </w:t>
      </w:r>
      <w:r w:rsidRPr="00075BE7">
        <w:rPr>
          <w:szCs w:val="28"/>
          <w:lang w:val="ru-RU"/>
        </w:rPr>
        <w:t>органа юридического лица - возглавляемого им высшего военного учебного заведения.</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Исходя из этого можно сделать вывод о наличии экономических предпосылок участия высшего военного учебного заведения в имущественных правоотношениях, которые заключаются в производстве высшим военным учебным заведением децентрализованных заготовок материальных средств на договорных началах.</w:t>
      </w:r>
    </w:p>
    <w:p w:rsidR="00AA6712" w:rsidRPr="00075BE7" w:rsidRDefault="002E0A33" w:rsidP="00075BE7">
      <w:pPr>
        <w:spacing w:after="0" w:line="360" w:lineRule="auto"/>
        <w:ind w:firstLine="720"/>
        <w:contextualSpacing/>
        <w:jc w:val="both"/>
        <w:rPr>
          <w:szCs w:val="28"/>
          <w:lang w:val="ru-RU"/>
        </w:rPr>
      </w:pPr>
      <w:r w:rsidRPr="00075BE7">
        <w:rPr>
          <w:szCs w:val="28"/>
          <w:lang w:val="ru-RU"/>
        </w:rPr>
        <w:t>По своим обязательствам высшее военное учебное заведение отвечает как средствами по смете ФСБ, так и средствами денежного фонда самого высшего военного учебного заведения, которые предназначены для расчетов по договорам данного вида - по договорным правоотношениям,- либо по тем подразделениям сметы, по которым финансируются проводимые высшим военным учебным заведением мероприятия, связанные с причинением вреда. Поддерживающий эти взгляды В.В.Манов считает, что высшие военные учебные заведения в полной мере обладают всеми признаками юридического лица, за исключением разве предусмотренной законом обязательной государственной регистрации.</w:t>
      </w:r>
      <w:r w:rsidRPr="00075BE7">
        <w:rPr>
          <w:rStyle w:val="a5"/>
          <w:szCs w:val="28"/>
          <w:lang w:val="ru-RU"/>
        </w:rPr>
        <w:footnoteReference w:id="16"/>
      </w:r>
      <w:r w:rsidRPr="00075BE7">
        <w:rPr>
          <w:szCs w:val="28"/>
          <w:lang w:val="ru-RU"/>
        </w:rPr>
        <w:t xml:space="preserve"> Подобной точки зрения придерживается и С.В.Терешкович</w:t>
      </w:r>
      <w:r w:rsidRPr="00075BE7">
        <w:rPr>
          <w:rStyle w:val="a5"/>
          <w:szCs w:val="28"/>
          <w:lang w:val="ru-RU"/>
        </w:rPr>
        <w:footnoteReference w:id="17"/>
      </w:r>
      <w:r w:rsidRPr="00075BE7">
        <w:rPr>
          <w:szCs w:val="28"/>
          <w:lang w:val="ru-RU"/>
        </w:rPr>
        <w:t>.</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Однако</w:t>
      </w:r>
      <w:r w:rsidR="00970357" w:rsidRPr="00075BE7">
        <w:rPr>
          <w:szCs w:val="28"/>
          <w:lang w:val="ru-RU"/>
        </w:rPr>
        <w:t>,</w:t>
      </w:r>
      <w:r w:rsidRPr="00075BE7">
        <w:rPr>
          <w:szCs w:val="28"/>
          <w:lang w:val="ru-RU"/>
        </w:rPr>
        <w:t xml:space="preserve"> в п</w:t>
      </w:r>
      <w:r w:rsidR="00970357" w:rsidRPr="00075BE7">
        <w:rPr>
          <w:szCs w:val="28"/>
          <w:lang w:val="ru-RU"/>
        </w:rPr>
        <w:t>оследнее время эта позиция выгля</w:t>
      </w:r>
      <w:r w:rsidRPr="00075BE7">
        <w:rPr>
          <w:szCs w:val="28"/>
          <w:lang w:val="ru-RU"/>
        </w:rPr>
        <w:t>дит далеко не однозначной и вызывающей сомнения в своей обоснованности.</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Как обладающие правосубъектностью лица, воинские части выступают в различных правоотношениях на равных началах с остальными субъектами права, но в то же время их правосубъектность имеет и некоторые особенности. Эти особенности заключаются в том, что при определении характера и содержания правоспособности высших военных учебных заведений следует иметь в виду, что они, в отличие от остальных юридических лиц, созданы не для участия в гражданских правоотношениях, которое носит для них вынужденный, вспомогательный по отношению к основной деятельности характер. Поэтому правосубъектность высших военных учебных заведений хотя и может быть достаточно широкой по содержанию, но в целом носит специальный, а не общий (универсальный) характер. Высшие военные учебные заведения как субъект гражданского права может иметь лишь те гражданские права и обязанности, которые соответствуют целям ее деятельности и публичным государственным интересам.</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Ведущим элементом, ядром правосубъектности, служит правоспособность. Сущность правоспособности состоит в том, что она служит юридической формой распределения и закрепления за конкретной категорией субъектов общего объема свобод и долга - прав и обязанностей. Она представляет собой меру возможностей правообладания.</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Правоспособность заключает в себе две неразрывно связанные между собой возможности: выступать в качестве и правообладающего и обязанного субъекта.</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Категория же правоспособности признается необходимой предпосылкой правообладания лишь в гражданском праве и, отчасти, в трудовом праве, поскольку право на труд следует рассматривать как предпосылку для правообладания. В других отраслях права правоспособность не нужна и ее там нет, так как субъективные права возникают непосредственно в силу закона (например, в сфере государственного и административного права).</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В то же время с точки зрения общего учения о правосубъектности как категории, которая относится ко всем отраслям права, отмечалось, что такое различное по содержанию понимание правосубъектности непоследовательно и лишает это понятие определенности содержания</w:t>
      </w:r>
      <w:r w:rsidRPr="00075BE7">
        <w:rPr>
          <w:rStyle w:val="a5"/>
          <w:szCs w:val="28"/>
          <w:lang w:val="ru-RU"/>
        </w:rPr>
        <w:footnoteReference w:id="18"/>
      </w:r>
      <w:r w:rsidRPr="00075BE7">
        <w:rPr>
          <w:szCs w:val="28"/>
          <w:lang w:val="ru-RU"/>
        </w:rPr>
        <w:t>. Поэтому правосубъектность должна рассматриваться как единство правоспособности и дееспособности, как праводееспособность</w:t>
      </w:r>
      <w:r w:rsidRPr="00075BE7">
        <w:rPr>
          <w:rStyle w:val="a5"/>
          <w:szCs w:val="28"/>
          <w:lang w:val="ru-RU"/>
        </w:rPr>
        <w:footnoteReference w:id="19"/>
      </w:r>
      <w:r w:rsidRPr="00075BE7">
        <w:rPr>
          <w:szCs w:val="28"/>
          <w:lang w:val="ru-RU"/>
        </w:rPr>
        <w:t>.</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Законодательство, а вслед за ним и многие представители юридической науки признают, что в одних случаях достаточно обладать только правоспособностью для возникновения и нормального осуществления правосубъектности (таково положение физических лиц в гражданском праве, где отсутствующая дееспособность может дополняться действиями других лиц), а в других случаях правосубъектность возникает лишь при наличии и право- и дееспособности, их нераздельности.</w:t>
      </w:r>
    </w:p>
    <w:p w:rsidR="00075BE7" w:rsidRPr="00075BE7" w:rsidRDefault="002E0A33" w:rsidP="00075BE7">
      <w:pPr>
        <w:spacing w:after="0" w:line="360" w:lineRule="auto"/>
        <w:ind w:firstLine="720"/>
        <w:contextualSpacing/>
        <w:jc w:val="both"/>
        <w:rPr>
          <w:szCs w:val="28"/>
          <w:lang w:val="ru-RU"/>
        </w:rPr>
      </w:pPr>
      <w:r w:rsidRPr="00075BE7">
        <w:rPr>
          <w:szCs w:val="28"/>
          <w:lang w:val="ru-RU"/>
        </w:rPr>
        <w:t>Специфика правосубъектности как правовой формы состоит в том, что как правовая форма правосубъектность служит мерой возможности участия лица в соответствующих правоотношениях. Эта мера определяет и фиксирует границы возможности участия субъекта права в различного рода правоотношениях, делая это в «возможностно-необходимом аспекте».</w:t>
      </w:r>
    </w:p>
    <w:p w:rsidR="00AA6712" w:rsidRPr="00075BE7" w:rsidRDefault="002E0A33" w:rsidP="00075BE7">
      <w:pPr>
        <w:spacing w:after="0" w:line="360" w:lineRule="auto"/>
        <w:ind w:firstLine="720"/>
        <w:contextualSpacing/>
        <w:jc w:val="both"/>
        <w:rPr>
          <w:szCs w:val="28"/>
          <w:lang w:val="ru-RU"/>
        </w:rPr>
      </w:pPr>
      <w:r w:rsidRPr="00075BE7">
        <w:rPr>
          <w:szCs w:val="28"/>
          <w:lang w:val="ru-RU"/>
        </w:rPr>
        <w:t>Объем и существо юридического содержания правосубъектности определяются возможностями экономической системы. Его составляют гарантированные законом возможности быть носителем прав и обязанностей, приобретать их, пользоваться ими и исполнять их.</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А значит, правосубъектность с точки зрения своего юридического содержания, своей юридической сущности, представляет собой именно социально-правовую возможность, то есть юридическое качество лица, обладающего этой правосубъектностью.</w:t>
      </w:r>
    </w:p>
    <w:p w:rsidR="00AA6712" w:rsidRPr="00075BE7" w:rsidRDefault="002E0A33" w:rsidP="00075BE7">
      <w:pPr>
        <w:spacing w:after="0" w:line="360" w:lineRule="auto"/>
        <w:ind w:firstLine="720"/>
        <w:contextualSpacing/>
        <w:jc w:val="both"/>
        <w:rPr>
          <w:szCs w:val="28"/>
          <w:lang w:val="ru-RU"/>
        </w:rPr>
      </w:pPr>
      <w:r w:rsidRPr="00075BE7">
        <w:rPr>
          <w:szCs w:val="28"/>
          <w:lang w:val="ru-RU"/>
        </w:rPr>
        <w:t>Путь для разрешения проблемы обоснования юридической личности высшего военного учебного заведения был найден А.В.Венедиктовым, предложившим использовать термин «оперативное управление» для характеристики имущественной обособленности (а точнее ее «необходимой степени») государственных организаций</w:t>
      </w:r>
      <w:r w:rsidRPr="00075BE7">
        <w:rPr>
          <w:rStyle w:val="a5"/>
          <w:szCs w:val="28"/>
          <w:lang w:val="ru-RU"/>
        </w:rPr>
        <w:footnoteReference w:id="20"/>
      </w:r>
      <w:r w:rsidRPr="00075BE7">
        <w:rPr>
          <w:szCs w:val="28"/>
          <w:lang w:val="ru-RU"/>
        </w:rPr>
        <w:t>. Но, поскольку действующее законодательство в статье 48 Гражданского кодекса</w:t>
      </w:r>
      <w:r w:rsidR="00E656B6" w:rsidRPr="00075BE7">
        <w:rPr>
          <w:rStyle w:val="a5"/>
          <w:szCs w:val="28"/>
          <w:lang w:val="ru-RU"/>
        </w:rPr>
        <w:footnoteReference w:id="21"/>
      </w:r>
      <w:r w:rsidRPr="00075BE7">
        <w:rPr>
          <w:szCs w:val="28"/>
          <w:lang w:val="ru-RU"/>
        </w:rPr>
        <w:t xml:space="preserve"> Российской Федерации сохраняет положение, согласно которому юридическим лицом признается в том числе и такая организация, которая имеет обособленное имущество в оперативном управлении (а не в собственности) и имеет самостоятельную смету, то на сегодняшний день представляет актуальность проблема выделение юридических лиц среди подобных организаций. Нас в данном случае интересуют именно высшие военные учебные заведения, которые относятся к описанным выше организациям.</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В тех случаях, когда Уставом или Положением учреждению предоставлено право осуществления тех или иных видов приносящей доходы деятельности, то полученные от осуществления такой деятельности доходы, как и приобретенное за их счет имущество, остаются собственностью учредителя и всего лишь поступают в самостоятельное распоряжение этого учреждения, что следует из положений п.2 ст.298 ГК. Поэтому все доходы, полученные высшим военным учебным заведением от осуществления разрешенных ей видов приносящей доходы деятельности, все, что «заработало» высшее военное учебное заведение, не будет принадлежать ей на праве собственности. Все такие доходы становятся собственностью государства (федеральной казны). Согласно Положению о порядке осуществления военным образовательным учреждением высшего профессионального образования Российской Федерации платной деятельности в области образования и в других областях военное учебное заведение осуществляет платную деятельность в целях:</w:t>
      </w:r>
    </w:p>
    <w:p w:rsidR="002E0A33" w:rsidRPr="00075BE7" w:rsidRDefault="002E0A33" w:rsidP="00075BE7">
      <w:pPr>
        <w:numPr>
          <w:ilvl w:val="0"/>
          <w:numId w:val="23"/>
        </w:numPr>
        <w:spacing w:after="0" w:line="360" w:lineRule="auto"/>
        <w:ind w:left="0" w:firstLine="720"/>
        <w:contextualSpacing/>
        <w:jc w:val="both"/>
        <w:rPr>
          <w:szCs w:val="28"/>
          <w:lang w:val="ru-RU"/>
        </w:rPr>
      </w:pPr>
      <w:r w:rsidRPr="00075BE7">
        <w:rPr>
          <w:szCs w:val="28"/>
          <w:lang w:val="ru-RU"/>
        </w:rPr>
        <w:t>совершенствования учебно-материальной базы, внедрения новых технологий обучения, осуществления инновационной деятельности;</w:t>
      </w:r>
    </w:p>
    <w:p w:rsidR="002E0A33" w:rsidRPr="00075BE7" w:rsidRDefault="002E0A33" w:rsidP="00075BE7">
      <w:pPr>
        <w:numPr>
          <w:ilvl w:val="0"/>
          <w:numId w:val="23"/>
        </w:numPr>
        <w:spacing w:after="0" w:line="360" w:lineRule="auto"/>
        <w:ind w:left="0" w:firstLine="720"/>
        <w:contextualSpacing/>
        <w:jc w:val="both"/>
        <w:rPr>
          <w:szCs w:val="28"/>
          <w:lang w:val="ru-RU"/>
        </w:rPr>
      </w:pPr>
      <w:r w:rsidRPr="00075BE7">
        <w:rPr>
          <w:szCs w:val="28"/>
          <w:lang w:val="ru-RU"/>
        </w:rPr>
        <w:t>стимулирования труда профессорско-преподавательского состава и научных работников военно-учебного заведения, сохранения и укрепления научно-педагогического потенциала военно-учебного заведения;</w:t>
      </w:r>
    </w:p>
    <w:p w:rsidR="002E0A33" w:rsidRPr="00075BE7" w:rsidRDefault="002E0A33" w:rsidP="00075BE7">
      <w:pPr>
        <w:numPr>
          <w:ilvl w:val="0"/>
          <w:numId w:val="23"/>
        </w:numPr>
        <w:spacing w:after="0" w:line="360" w:lineRule="auto"/>
        <w:ind w:left="0" w:firstLine="720"/>
        <w:contextualSpacing/>
        <w:jc w:val="both"/>
        <w:rPr>
          <w:szCs w:val="28"/>
          <w:lang w:val="ru-RU"/>
        </w:rPr>
      </w:pPr>
      <w:r w:rsidRPr="00075BE7">
        <w:rPr>
          <w:szCs w:val="28"/>
          <w:lang w:val="ru-RU"/>
        </w:rPr>
        <w:t>обеспечения, развития и совершенствования образовательного процесса в военно-учебном заведении.</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Учреждение в любом случае останется субъектом только ограниченных вещных прав, поскольку по прямому указанию закона все его имущество составляет объект права собственности его учредителя (п.1 ст.120, п.4 ст.214, п.3 ст.215, п.1 ст.296, п.2 ст.299 ГК). ГК специально оговорил, что результаты использования имущества, находящегося в хозяйственном ведении или в оперативном управлении, в виде плодов, продукции и доходов, включая имущество, приобретенное по договорам или иным основаниям, поступают соответственно в хозяйственное ведение или в оперативное управление предприятия или учреждения. А значит, это имущество становится объектом права собственности учредителей, а не самих этих юридических лиц (поскольку возникновение нового имущества происходит на базе имущества собственника, находящегося у самого юридического лица на праве хозяйственного ведения или оперативного управления). Это обусловливается характером правосубъектности высшего военного учебного заведения.</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Платная деятельность военно-учебного заведения может осуществляться в следующих видах:</w:t>
      </w:r>
    </w:p>
    <w:p w:rsidR="002E0A33" w:rsidRPr="00075BE7" w:rsidRDefault="002E0A33" w:rsidP="00075BE7">
      <w:pPr>
        <w:numPr>
          <w:ilvl w:val="0"/>
          <w:numId w:val="8"/>
        </w:numPr>
        <w:spacing w:after="0" w:line="360" w:lineRule="auto"/>
        <w:ind w:left="0" w:firstLine="720"/>
        <w:contextualSpacing/>
        <w:jc w:val="both"/>
        <w:rPr>
          <w:szCs w:val="28"/>
          <w:lang w:val="ru-RU"/>
        </w:rPr>
      </w:pPr>
      <w:r w:rsidRPr="00075BE7">
        <w:rPr>
          <w:szCs w:val="28"/>
          <w:lang w:val="ru-RU"/>
        </w:rPr>
        <w:t>обучение по дополнительным образовательным программам;</w:t>
      </w:r>
    </w:p>
    <w:p w:rsidR="002E0A33" w:rsidRPr="00075BE7" w:rsidRDefault="002E0A33" w:rsidP="00075BE7">
      <w:pPr>
        <w:numPr>
          <w:ilvl w:val="0"/>
          <w:numId w:val="8"/>
        </w:numPr>
        <w:spacing w:after="0" w:line="360" w:lineRule="auto"/>
        <w:ind w:left="0" w:firstLine="720"/>
        <w:contextualSpacing/>
        <w:jc w:val="both"/>
        <w:rPr>
          <w:szCs w:val="28"/>
          <w:lang w:val="ru-RU"/>
        </w:rPr>
      </w:pPr>
      <w:r w:rsidRPr="00075BE7">
        <w:rPr>
          <w:szCs w:val="28"/>
          <w:lang w:val="ru-RU"/>
        </w:rPr>
        <w:t>преподавание специальных курсов и циклов дисциплин;</w:t>
      </w:r>
    </w:p>
    <w:p w:rsidR="002E0A33" w:rsidRPr="00075BE7" w:rsidRDefault="002E0A33" w:rsidP="00075BE7">
      <w:pPr>
        <w:numPr>
          <w:ilvl w:val="0"/>
          <w:numId w:val="8"/>
        </w:numPr>
        <w:spacing w:after="0" w:line="360" w:lineRule="auto"/>
        <w:ind w:left="0" w:firstLine="720"/>
        <w:contextualSpacing/>
        <w:jc w:val="both"/>
        <w:rPr>
          <w:szCs w:val="28"/>
          <w:lang w:val="ru-RU"/>
        </w:rPr>
      </w:pPr>
      <w:r w:rsidRPr="00075BE7">
        <w:rPr>
          <w:szCs w:val="28"/>
          <w:lang w:val="ru-RU"/>
        </w:rPr>
        <w:t>репетиторство;</w:t>
      </w:r>
    </w:p>
    <w:p w:rsidR="002E0A33" w:rsidRPr="00075BE7" w:rsidRDefault="002E0A33" w:rsidP="00075BE7">
      <w:pPr>
        <w:numPr>
          <w:ilvl w:val="0"/>
          <w:numId w:val="8"/>
        </w:numPr>
        <w:spacing w:after="0" w:line="360" w:lineRule="auto"/>
        <w:ind w:left="0" w:firstLine="720"/>
        <w:contextualSpacing/>
        <w:jc w:val="both"/>
        <w:rPr>
          <w:szCs w:val="28"/>
          <w:lang w:val="ru-RU"/>
        </w:rPr>
      </w:pPr>
      <w:r w:rsidRPr="00075BE7">
        <w:rPr>
          <w:szCs w:val="28"/>
          <w:lang w:val="ru-RU"/>
        </w:rPr>
        <w:t>занятия по углубленному изучению предметов;</w:t>
      </w:r>
    </w:p>
    <w:p w:rsidR="002E0A33" w:rsidRPr="00075BE7" w:rsidRDefault="002E0A33" w:rsidP="00075BE7">
      <w:pPr>
        <w:numPr>
          <w:ilvl w:val="0"/>
          <w:numId w:val="8"/>
        </w:numPr>
        <w:spacing w:after="0" w:line="360" w:lineRule="auto"/>
        <w:ind w:left="0" w:firstLine="720"/>
        <w:contextualSpacing/>
        <w:jc w:val="both"/>
        <w:rPr>
          <w:szCs w:val="28"/>
          <w:lang w:val="ru-RU"/>
        </w:rPr>
      </w:pPr>
      <w:r w:rsidRPr="00075BE7">
        <w:rPr>
          <w:szCs w:val="28"/>
          <w:lang w:val="ru-RU"/>
        </w:rPr>
        <w:t>подготовка и переподготовка работников квалифицированного труда и специалистов соответствующего уровня образования;</w:t>
      </w:r>
    </w:p>
    <w:p w:rsidR="002E0A33" w:rsidRPr="00075BE7" w:rsidRDefault="002E0A33" w:rsidP="00075BE7">
      <w:pPr>
        <w:numPr>
          <w:ilvl w:val="0"/>
          <w:numId w:val="8"/>
        </w:numPr>
        <w:spacing w:after="0" w:line="360" w:lineRule="auto"/>
        <w:ind w:left="0" w:firstLine="720"/>
        <w:contextualSpacing/>
        <w:jc w:val="both"/>
        <w:rPr>
          <w:szCs w:val="28"/>
          <w:lang w:val="ru-RU"/>
        </w:rPr>
      </w:pPr>
      <w:r w:rsidRPr="00075BE7">
        <w:rPr>
          <w:szCs w:val="28"/>
          <w:lang w:val="ru-RU"/>
        </w:rPr>
        <w:t>ведение редакционно-издательской деятельности;</w:t>
      </w:r>
    </w:p>
    <w:p w:rsidR="002E0A33" w:rsidRPr="00075BE7" w:rsidRDefault="002E0A33" w:rsidP="00075BE7">
      <w:pPr>
        <w:numPr>
          <w:ilvl w:val="0"/>
          <w:numId w:val="8"/>
        </w:numPr>
        <w:spacing w:after="0" w:line="360" w:lineRule="auto"/>
        <w:ind w:left="0" w:firstLine="720"/>
        <w:contextualSpacing/>
        <w:jc w:val="both"/>
        <w:rPr>
          <w:szCs w:val="28"/>
          <w:lang w:val="ru-RU"/>
        </w:rPr>
      </w:pPr>
      <w:r w:rsidRPr="00075BE7">
        <w:rPr>
          <w:szCs w:val="28"/>
          <w:lang w:val="ru-RU"/>
        </w:rPr>
        <w:t>выполнение научных исследований, проведение консультаций и экспертиз различных разработок и проектов;</w:t>
      </w:r>
    </w:p>
    <w:p w:rsidR="002E0A33" w:rsidRPr="00075BE7" w:rsidRDefault="002E0A33" w:rsidP="00075BE7">
      <w:pPr>
        <w:numPr>
          <w:ilvl w:val="0"/>
          <w:numId w:val="8"/>
        </w:numPr>
        <w:spacing w:after="0" w:line="360" w:lineRule="auto"/>
        <w:ind w:left="0" w:firstLine="720"/>
        <w:contextualSpacing/>
        <w:jc w:val="both"/>
        <w:rPr>
          <w:szCs w:val="28"/>
          <w:lang w:val="ru-RU"/>
        </w:rPr>
      </w:pPr>
      <w:r w:rsidRPr="00075BE7">
        <w:rPr>
          <w:szCs w:val="28"/>
          <w:lang w:val="ru-RU"/>
        </w:rPr>
        <w:t>реализация предусмотренных уставом военно-учебного заведения производимой продукции, работ и услуг, доход от которой реинвестируется непосредственно в данное военно-учебное заведение и (или) на непосредственные нужды обеспечения, развития и совершенствования образовательного процесса в данном военно-учебном заведении.</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Из указанных положений законодательства следует вывод о том, что высшее военное учебное заведение не может стать собственником полученного от приносящей доходы деятельности имущества, поскольку это противоречило бы целям, для достижения которых создается высшее военное учебное заведение</w:t>
      </w:r>
      <w:r w:rsidRPr="00075BE7">
        <w:rPr>
          <w:rStyle w:val="a5"/>
          <w:szCs w:val="28"/>
          <w:lang w:val="ru-RU"/>
        </w:rPr>
        <w:footnoteReference w:id="22"/>
      </w:r>
      <w:r w:rsidRPr="00075BE7">
        <w:rPr>
          <w:szCs w:val="28"/>
          <w:lang w:val="ru-RU"/>
        </w:rPr>
        <w:t>, и существу самой юридической конструкции учреждения как формы юридического лица.</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 xml:space="preserve">Поэтому правоспособность высшего военного учебного заведения дает ей возможность иметь обособленное </w:t>
      </w:r>
      <w:r w:rsidR="00AA6712" w:rsidRPr="00075BE7">
        <w:rPr>
          <w:szCs w:val="28"/>
          <w:lang w:val="ru-RU"/>
        </w:rPr>
        <w:t>имущество,</w:t>
      </w:r>
      <w:r w:rsidRPr="00075BE7">
        <w:rPr>
          <w:szCs w:val="28"/>
          <w:lang w:val="ru-RU"/>
        </w:rPr>
        <w:t xml:space="preserve"> по меньшей </w:t>
      </w:r>
      <w:r w:rsidR="00AA6712" w:rsidRPr="00075BE7">
        <w:rPr>
          <w:szCs w:val="28"/>
          <w:lang w:val="ru-RU"/>
        </w:rPr>
        <w:t>мере,</w:t>
      </w:r>
      <w:r w:rsidRPr="00075BE7">
        <w:rPr>
          <w:szCs w:val="28"/>
          <w:lang w:val="ru-RU"/>
        </w:rPr>
        <w:t xml:space="preserve"> на двух режимах. Та часть имущества, которая получена воинской частью от собственника по смете, находится у нее на праве оперативного управления. Другая часть, «заработанная» самой воинской частью и учитываемая на отдельном балансе, поступает в ее «самостоятельное распоряжение». Но это «самостоятельное распоряжение» не является каким-то особым вещным правом наряду с правами хозяйственного ведения и оперативного управления, поскольку, во-первых, перечень вещных прав является закрытым и не подлежащим расширительному толкованию, а во-вторых, нигде в ГК не раскрывается содержание права «самостоятельного распоряжения», а правила о нем помещены в главу, названную «Право хозяйственного ведения, право оперативного управления», не содержащую правил ни о каких иных вещных правах.</w:t>
      </w:r>
    </w:p>
    <w:p w:rsidR="00BA6878" w:rsidRPr="00075BE7" w:rsidRDefault="002E0A33" w:rsidP="00075BE7">
      <w:pPr>
        <w:spacing w:after="0" w:line="360" w:lineRule="auto"/>
        <w:ind w:firstLine="720"/>
        <w:contextualSpacing/>
        <w:jc w:val="both"/>
        <w:rPr>
          <w:szCs w:val="28"/>
          <w:lang w:val="ru-RU"/>
        </w:rPr>
      </w:pPr>
      <w:r w:rsidRPr="00075BE7">
        <w:rPr>
          <w:szCs w:val="28"/>
          <w:lang w:val="ru-RU"/>
        </w:rPr>
        <w:t>В такой ситуации «право самостоятельного распоряжения» становится фактически еще одной разновидностью права оперативного управления, субъект которого в таком случае приобретает некоторые дополнительные полномочия в отношении части закрепленного за ним имущества. Но при этом собственник в соответствии с п.2 ст.120 ГК продолжает нести субсидиарную ответственность по всем обязательствам своего учреждения при недостатке у последнего денежных средств (а полученное за счет самостоятельных доходов имущество также становится, следовательно, забронированным от взыскания кредиторов), с чем вряд ли можно согласиться. Следует также иметь в виду, что приобретенное за счет таких доходов имущество учреждений не может быть изъято у них собственником (или уполномоченным им органом) даже при использовании его не по назначению.</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 xml:space="preserve">А значит можно прийти к выводу о том, что «право самостоятельного распоряжения» в действительности является правом хозяйственного ведения. Поэтому к праву высшего военного учебного заведения на полученное таким образом имущество должны применяться правила ст.295 ГК. Здесь можно отметить и тот факт, что в соответствии с п.4 ст.47 Закона </w:t>
      </w:r>
      <w:r w:rsidR="00970357" w:rsidRPr="00075BE7">
        <w:rPr>
          <w:szCs w:val="28"/>
          <w:lang w:val="ru-RU"/>
        </w:rPr>
        <w:t>«О</w:t>
      </w:r>
      <w:r w:rsidRPr="00075BE7">
        <w:rPr>
          <w:szCs w:val="28"/>
          <w:lang w:val="ru-RU"/>
        </w:rPr>
        <w:t>б образовании</w:t>
      </w:r>
      <w:r w:rsidR="00970357" w:rsidRPr="00075BE7">
        <w:rPr>
          <w:szCs w:val="28"/>
          <w:lang w:val="ru-RU"/>
        </w:rPr>
        <w:t>»</w:t>
      </w:r>
      <w:r w:rsidRPr="00075BE7">
        <w:rPr>
          <w:szCs w:val="28"/>
          <w:lang w:val="ru-RU"/>
        </w:rPr>
        <w:t xml:space="preserve"> образовательное учреждение в своей предпринимательской деятельности приравнивается к предприятию.</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Вышеизложенное позволяет сделать следующие выводы:</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1. Высшее военное учебное заведение обладает комплексом имущественных прав и значительной оперативно-хозяйственной самостоятельностью, позволяющих ей в рамках специальной правоспособности финансируемого собственником учреждения самостоятельно участвовать в имущественном обороте.</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2. Материальную базу для участия в обороте, для правоспособности высшего военного учебного заведения составляет обособленное имущество высшего военного учебного заведения, состоящее в безналичных денежных средствах, представляющих собой обязательственное право требования, а также наличных деньгах и совокупности имущества не изъятого из оборота, находящегося у высшего военного учебного заведения на ограниченном вещном праве, включая имущество, приобретенное воинской частью от приносящей доход деятельности, и имущество, полученное воинской частью в результате безвозмездных сделок (дарения и пожертвования) и юридических фактов (наследования по завещанию), находящееся в собственности воинской части.</w:t>
      </w:r>
    </w:p>
    <w:p w:rsidR="002E0A33" w:rsidRPr="00075BE7" w:rsidRDefault="002E0A33" w:rsidP="00075BE7">
      <w:pPr>
        <w:spacing w:after="0" w:line="360" w:lineRule="auto"/>
        <w:ind w:firstLine="720"/>
        <w:contextualSpacing/>
        <w:jc w:val="both"/>
        <w:rPr>
          <w:szCs w:val="28"/>
          <w:lang w:val="ru-RU"/>
        </w:rPr>
      </w:pPr>
      <w:r w:rsidRPr="00075BE7">
        <w:rPr>
          <w:szCs w:val="28"/>
          <w:lang w:val="ru-RU"/>
        </w:rPr>
        <w:t>Таким образом, в вещных правоотношениях правосубъектность реализуется высшим военным учебным заведением посредством возможности иметь имущество в первую очередь на праве оперативного управления, а также и на праве собственности и праве хозяйственного ведения.</w:t>
      </w:r>
    </w:p>
    <w:p w:rsidR="00AA6712" w:rsidRPr="00075BE7" w:rsidRDefault="002E0A33" w:rsidP="00075BE7">
      <w:pPr>
        <w:spacing w:after="0" w:line="360" w:lineRule="auto"/>
        <w:ind w:firstLine="720"/>
        <w:contextualSpacing/>
        <w:jc w:val="both"/>
        <w:rPr>
          <w:szCs w:val="28"/>
          <w:lang w:val="ru-RU"/>
        </w:rPr>
      </w:pPr>
      <w:r w:rsidRPr="00075BE7">
        <w:rPr>
          <w:szCs w:val="28"/>
          <w:lang w:val="ru-RU"/>
        </w:rPr>
        <w:t>Имущество, приобретенное высшим военным учебным заведением от приносящей доход деятельности, поступает в хозяйственное ведение высшего военного учебного заведения.</w:t>
      </w:r>
    </w:p>
    <w:p w:rsidR="002A10C1" w:rsidRPr="00075BE7" w:rsidRDefault="002E0A33" w:rsidP="00075BE7">
      <w:pPr>
        <w:spacing w:after="0" w:line="360" w:lineRule="auto"/>
        <w:ind w:firstLine="720"/>
        <w:contextualSpacing/>
        <w:jc w:val="both"/>
        <w:rPr>
          <w:szCs w:val="28"/>
          <w:lang w:val="ru-RU"/>
        </w:rPr>
      </w:pPr>
      <w:r w:rsidRPr="00075BE7">
        <w:rPr>
          <w:szCs w:val="28"/>
          <w:lang w:val="ru-RU"/>
        </w:rPr>
        <w:t>Признание организации юридическим лицом возможно и при наличии у нее обязательственного права (права требования), и, поэтому, высшие военные учебные заведения, даже при отсутствии у них иного не изъятого из оборота имущества, должны рассматриваться в качестве организаций, обладающих обособленным имуществом.</w:t>
      </w:r>
    </w:p>
    <w:p w:rsidR="002A10C1" w:rsidRPr="00075BE7" w:rsidRDefault="002A10C1" w:rsidP="00075BE7">
      <w:pPr>
        <w:spacing w:after="0" w:line="360" w:lineRule="auto"/>
        <w:ind w:firstLine="720"/>
        <w:contextualSpacing/>
        <w:jc w:val="both"/>
        <w:rPr>
          <w:szCs w:val="28"/>
          <w:lang w:val="ru-RU"/>
        </w:rPr>
      </w:pPr>
    </w:p>
    <w:p w:rsidR="002E0A33" w:rsidRPr="00075BE7" w:rsidRDefault="002E0A33" w:rsidP="00075BE7">
      <w:pPr>
        <w:pStyle w:val="2"/>
        <w:spacing w:before="0" w:after="0"/>
        <w:ind w:left="0" w:firstLine="720"/>
        <w:rPr>
          <w:lang w:val="ru-RU"/>
        </w:rPr>
      </w:pPr>
      <w:bookmarkStart w:id="12" w:name="_Toc259106556"/>
      <w:r w:rsidRPr="00075BE7">
        <w:rPr>
          <w:lang w:val="ru-RU"/>
        </w:rPr>
        <w:t>2.2 Правовое регулировани</w:t>
      </w:r>
      <w:r w:rsidR="0075413A" w:rsidRPr="00075BE7">
        <w:rPr>
          <w:lang w:val="ru-RU"/>
        </w:rPr>
        <w:t>е административной деятельности,</w:t>
      </w:r>
      <w:r w:rsidR="000C282C" w:rsidRPr="00075BE7">
        <w:rPr>
          <w:lang w:val="ru-RU"/>
        </w:rPr>
        <w:t xml:space="preserve"> </w:t>
      </w:r>
      <w:r w:rsidR="0075413A" w:rsidRPr="00075BE7">
        <w:rPr>
          <w:lang w:val="ru-RU"/>
        </w:rPr>
        <w:t xml:space="preserve">как особого вида деятельности </w:t>
      </w:r>
      <w:r w:rsidRPr="00075BE7">
        <w:rPr>
          <w:lang w:val="ru-RU"/>
        </w:rPr>
        <w:t>высш</w:t>
      </w:r>
      <w:r w:rsidR="00970357" w:rsidRPr="00075BE7">
        <w:rPr>
          <w:lang w:val="ru-RU"/>
        </w:rPr>
        <w:t>его военного учебного заведения</w:t>
      </w:r>
      <w:bookmarkEnd w:id="12"/>
    </w:p>
    <w:p w:rsidR="00075BE7" w:rsidRDefault="00075BE7" w:rsidP="00075BE7">
      <w:pPr>
        <w:spacing w:after="0" w:line="360" w:lineRule="auto"/>
        <w:ind w:firstLine="720"/>
        <w:contextualSpacing/>
        <w:jc w:val="both"/>
        <w:rPr>
          <w:rStyle w:val="FontStyle25"/>
          <w:sz w:val="28"/>
          <w:szCs w:val="28"/>
          <w:lang w:val="ru-RU"/>
        </w:rPr>
      </w:pP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Одна из наиболее важных проблем, с к</w:t>
      </w:r>
      <w:r w:rsidR="00A83E58" w:rsidRPr="00075BE7">
        <w:rPr>
          <w:rStyle w:val="FontStyle25"/>
          <w:sz w:val="28"/>
          <w:szCs w:val="28"/>
          <w:lang w:val="ru-RU"/>
        </w:rPr>
        <w:t>оторой пришлось столкнуться рос</w:t>
      </w:r>
      <w:r w:rsidRPr="00075BE7">
        <w:rPr>
          <w:rStyle w:val="FontStyle25"/>
          <w:sz w:val="28"/>
          <w:szCs w:val="28"/>
          <w:lang w:val="ru-RU"/>
        </w:rPr>
        <w:t>сийскому государству - это формирование ново</w:t>
      </w:r>
      <w:r w:rsidR="00A83E58" w:rsidRPr="00075BE7">
        <w:rPr>
          <w:rStyle w:val="FontStyle25"/>
          <w:sz w:val="28"/>
          <w:szCs w:val="28"/>
          <w:lang w:val="ru-RU"/>
        </w:rPr>
        <w:t>й образовательной системы, отве</w:t>
      </w:r>
      <w:r w:rsidRPr="00075BE7">
        <w:rPr>
          <w:rStyle w:val="FontStyle25"/>
          <w:sz w:val="28"/>
          <w:szCs w:val="28"/>
          <w:lang w:val="ru-RU"/>
        </w:rPr>
        <w:t>чающей запросам современного общества. Особ</w:t>
      </w:r>
      <w:r w:rsidR="00A83E58" w:rsidRPr="00075BE7">
        <w:rPr>
          <w:rStyle w:val="FontStyle25"/>
          <w:sz w:val="28"/>
          <w:szCs w:val="28"/>
          <w:lang w:val="ru-RU"/>
        </w:rPr>
        <w:t>енности управления новой образо</w:t>
      </w:r>
      <w:r w:rsidRPr="00075BE7">
        <w:rPr>
          <w:rStyle w:val="FontStyle25"/>
          <w:sz w:val="28"/>
          <w:szCs w:val="28"/>
          <w:lang w:val="ru-RU"/>
        </w:rPr>
        <w:t>вательной системой определяются, во-первых, тем</w:t>
      </w:r>
      <w:r w:rsidR="00A83E58" w:rsidRPr="00075BE7">
        <w:rPr>
          <w:rStyle w:val="FontStyle25"/>
          <w:sz w:val="28"/>
          <w:szCs w:val="28"/>
          <w:lang w:val="ru-RU"/>
        </w:rPr>
        <w:t xml:space="preserve"> местом, которое занимает обра</w:t>
      </w:r>
      <w:r w:rsidRPr="00075BE7">
        <w:rPr>
          <w:rStyle w:val="FontStyle25"/>
          <w:sz w:val="28"/>
          <w:szCs w:val="28"/>
          <w:lang w:val="ru-RU"/>
        </w:rPr>
        <w:t>зование в современном общественном развитии,</w:t>
      </w:r>
      <w:r w:rsidR="00A83E58" w:rsidRPr="00075BE7">
        <w:rPr>
          <w:rStyle w:val="FontStyle25"/>
          <w:sz w:val="28"/>
          <w:szCs w:val="28"/>
          <w:lang w:val="ru-RU"/>
        </w:rPr>
        <w:t xml:space="preserve"> во-вторых, особенности управле</w:t>
      </w:r>
      <w:r w:rsidRPr="00075BE7">
        <w:rPr>
          <w:rStyle w:val="FontStyle25"/>
          <w:sz w:val="28"/>
          <w:szCs w:val="28"/>
          <w:lang w:val="ru-RU"/>
        </w:rPr>
        <w:t>ния современной системой образования принци</w:t>
      </w:r>
      <w:r w:rsidR="00A83E58" w:rsidRPr="00075BE7">
        <w:rPr>
          <w:rStyle w:val="FontStyle25"/>
          <w:sz w:val="28"/>
          <w:szCs w:val="28"/>
          <w:lang w:val="ru-RU"/>
        </w:rPr>
        <w:t>пиально определяются тем состоя</w:t>
      </w:r>
      <w:r w:rsidRPr="00075BE7">
        <w:rPr>
          <w:rStyle w:val="FontStyle25"/>
          <w:sz w:val="28"/>
          <w:szCs w:val="28"/>
          <w:lang w:val="ru-RU"/>
        </w:rPr>
        <w:t xml:space="preserve">нием, в котором в последние десятилетия находится сфера образования, а именно состоянием экспоненциального расширения, </w:t>
      </w:r>
      <w:r w:rsidR="00A83E58" w:rsidRPr="00075BE7">
        <w:rPr>
          <w:rStyle w:val="FontStyle25"/>
          <w:sz w:val="28"/>
          <w:szCs w:val="28"/>
          <w:lang w:val="ru-RU"/>
        </w:rPr>
        <w:t>сопровождающимся острыми кризис</w:t>
      </w:r>
      <w:r w:rsidRPr="00075BE7">
        <w:rPr>
          <w:rStyle w:val="FontStyle25"/>
          <w:sz w:val="28"/>
          <w:szCs w:val="28"/>
          <w:lang w:val="ru-RU"/>
        </w:rPr>
        <w:t>ными явлениями и поисками путей выхода из кризиса. Особенности управления современным образованием во многом опред</w:t>
      </w:r>
      <w:r w:rsidR="00A83E58" w:rsidRPr="00075BE7">
        <w:rPr>
          <w:rStyle w:val="FontStyle25"/>
          <w:sz w:val="28"/>
          <w:szCs w:val="28"/>
          <w:lang w:val="ru-RU"/>
        </w:rPr>
        <w:t>еляются развитием рыночных отно</w:t>
      </w:r>
      <w:r w:rsidRPr="00075BE7">
        <w:rPr>
          <w:rStyle w:val="FontStyle25"/>
          <w:sz w:val="28"/>
          <w:szCs w:val="28"/>
          <w:lang w:val="ru-RU"/>
        </w:rPr>
        <w:t>шений в образовательной системе. И военные вузы как субъекты образовательной деятельности также вынуждены включаться в эти процессы.</w:t>
      </w:r>
    </w:p>
    <w:p w:rsidR="002E0A33" w:rsidRPr="00075BE7" w:rsidRDefault="002E0A33" w:rsidP="00075BE7">
      <w:pPr>
        <w:spacing w:after="0" w:line="360" w:lineRule="auto"/>
        <w:ind w:firstLine="720"/>
        <w:contextualSpacing/>
        <w:jc w:val="both"/>
        <w:rPr>
          <w:rStyle w:val="FontStyle26"/>
          <w:sz w:val="28"/>
          <w:szCs w:val="28"/>
          <w:lang w:val="ru-RU"/>
        </w:rPr>
      </w:pPr>
      <w:r w:rsidRPr="00075BE7">
        <w:rPr>
          <w:rStyle w:val="FontStyle25"/>
          <w:sz w:val="28"/>
          <w:szCs w:val="28"/>
          <w:lang w:val="ru-RU"/>
        </w:rPr>
        <w:t>Государственные органы управления образованием все больше выступают в роли покупателей услуг образовательных учреждений, функции этих органов все больше перемещаются из сферы производства образовательных услуг в область защиты интересов потребителей услуг, учебных заведений. В этой связи особый интерес представляет процесс функционирован</w:t>
      </w:r>
      <w:r w:rsidR="00A83E58" w:rsidRPr="00075BE7">
        <w:rPr>
          <w:rStyle w:val="FontStyle25"/>
          <w:sz w:val="28"/>
          <w:szCs w:val="28"/>
          <w:lang w:val="ru-RU"/>
        </w:rPr>
        <w:t>ия высших военно-учебных заведе</w:t>
      </w:r>
      <w:r w:rsidRPr="00075BE7">
        <w:rPr>
          <w:rStyle w:val="FontStyle25"/>
          <w:sz w:val="28"/>
          <w:szCs w:val="28"/>
          <w:lang w:val="ru-RU"/>
        </w:rPr>
        <w:t>ний</w:t>
      </w:r>
      <w:r w:rsidR="00970357" w:rsidRPr="00075BE7">
        <w:rPr>
          <w:rStyle w:val="a5"/>
          <w:szCs w:val="28"/>
          <w:lang w:val="ru-RU"/>
        </w:rPr>
        <w:footnoteReference w:id="23"/>
      </w:r>
      <w:r w:rsidRPr="00075BE7">
        <w:rPr>
          <w:rStyle w:val="FontStyle25"/>
          <w:sz w:val="28"/>
          <w:szCs w:val="28"/>
          <w:lang w:val="ru-RU"/>
        </w:rPr>
        <w:t>. В настоящее время отсутствуют самос</w:t>
      </w:r>
      <w:r w:rsidR="00A83E58" w:rsidRPr="00075BE7">
        <w:rPr>
          <w:rStyle w:val="FontStyle25"/>
          <w:sz w:val="28"/>
          <w:szCs w:val="28"/>
          <w:lang w:val="ru-RU"/>
        </w:rPr>
        <w:t>тоятельные концептуальные иссле</w:t>
      </w:r>
      <w:r w:rsidRPr="00075BE7">
        <w:rPr>
          <w:rStyle w:val="FontStyle25"/>
          <w:sz w:val="28"/>
          <w:szCs w:val="28"/>
          <w:lang w:val="ru-RU"/>
        </w:rPr>
        <w:t>дования, посвященные проблемам деятельности органов управления военными вузами (особенностям их компетенции, правам, обязанностям и ответственности). Анализ нынешнего положения дел в области высшего образования, в частности ситуации вокруг военных вузов, позволяет го</w:t>
      </w:r>
      <w:r w:rsidR="00A83E58" w:rsidRPr="00075BE7">
        <w:rPr>
          <w:rStyle w:val="FontStyle25"/>
          <w:sz w:val="28"/>
          <w:szCs w:val="28"/>
          <w:lang w:val="ru-RU"/>
        </w:rPr>
        <w:t>ворить о фактической рассредото</w:t>
      </w:r>
      <w:r w:rsidRPr="00075BE7">
        <w:rPr>
          <w:rStyle w:val="FontStyle25"/>
          <w:sz w:val="28"/>
          <w:szCs w:val="28"/>
          <w:lang w:val="ru-RU"/>
        </w:rPr>
        <w:t>ченности высших учебных заведений по различным системам органов управления. Они находятся в ведении различных министерств и федеральных органов исполнительной власти. Это долгое время создавало</w:t>
      </w:r>
      <w:r w:rsidR="0075413A" w:rsidRPr="00075BE7">
        <w:rPr>
          <w:rStyle w:val="FontStyle25"/>
          <w:sz w:val="28"/>
          <w:szCs w:val="28"/>
          <w:lang w:val="ru-RU"/>
        </w:rPr>
        <w:t xml:space="preserve"> </w:t>
      </w:r>
      <w:r w:rsidRPr="00075BE7">
        <w:rPr>
          <w:rStyle w:val="FontStyle25"/>
          <w:sz w:val="28"/>
          <w:szCs w:val="28"/>
          <w:lang w:val="ru-RU"/>
        </w:rPr>
        <w:t>предпосылки для возникновения противоречий при определении правового статуса органов управления того или иного вуза</w:t>
      </w:r>
      <w:r w:rsidRPr="00075BE7">
        <w:rPr>
          <w:rStyle w:val="a5"/>
          <w:szCs w:val="28"/>
          <w:lang w:val="ru-RU"/>
        </w:rPr>
        <w:footnoteReference w:id="24"/>
      </w:r>
      <w:r w:rsidRPr="00075BE7">
        <w:rPr>
          <w:rStyle w:val="FontStyle25"/>
          <w:sz w:val="28"/>
          <w:szCs w:val="28"/>
          <w:lang w:val="ru-RU"/>
        </w:rPr>
        <w:t>.</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В 1994 году было принято Положение о высшем военном учебном заведении. Таким образом, высшие военно-учебные заведения получают нормативный правовой акт, определявший и унифицировавший их правовой статус с учетом военной специфики данных учреждений. Полностью проблема была решена только в 1999 году после принятия Типово</w:t>
      </w:r>
      <w:r w:rsidR="00A83E58" w:rsidRPr="00075BE7">
        <w:rPr>
          <w:rStyle w:val="FontStyle25"/>
          <w:sz w:val="28"/>
          <w:szCs w:val="28"/>
          <w:lang w:val="ru-RU"/>
        </w:rPr>
        <w:t>го положения о военном образова</w:t>
      </w:r>
      <w:r w:rsidRPr="00075BE7">
        <w:rPr>
          <w:rStyle w:val="FontStyle25"/>
          <w:sz w:val="28"/>
          <w:szCs w:val="28"/>
          <w:lang w:val="ru-RU"/>
        </w:rPr>
        <w:t>тельном учреждении высшего профессиональног</w:t>
      </w:r>
      <w:r w:rsidR="00A83E58" w:rsidRPr="00075BE7">
        <w:rPr>
          <w:rStyle w:val="FontStyle25"/>
          <w:sz w:val="28"/>
          <w:szCs w:val="28"/>
          <w:lang w:val="ru-RU"/>
        </w:rPr>
        <w:t>о образования, которое было про</w:t>
      </w:r>
      <w:r w:rsidRPr="00075BE7">
        <w:rPr>
          <w:rStyle w:val="FontStyle25"/>
          <w:sz w:val="28"/>
          <w:szCs w:val="28"/>
          <w:lang w:val="ru-RU"/>
        </w:rPr>
        <w:t>дублировано соответствующими федеральными органами исполнительной власти, в которых законодательством предусмотрена военная служба, и распространялось на все военные вузы независимо от их ведомственной принадлежности. Данное положение определило структуру, задачи и разновидности высших военно-учебных заведений, их состав. Так же значительное внимание было уделено вопросам управления высшими военно-учебными заведениями. Но законодатель в этом документе коснулся лишь одной стороны этой проблемы, рассмотрев и определив механизмы управления военными ву</w:t>
      </w:r>
      <w:r w:rsidR="00A83E58" w:rsidRPr="00075BE7">
        <w:rPr>
          <w:rStyle w:val="FontStyle25"/>
          <w:sz w:val="28"/>
          <w:szCs w:val="28"/>
          <w:lang w:val="ru-RU"/>
        </w:rPr>
        <w:t>зами, так сказать, изнутри. Сле</w:t>
      </w:r>
      <w:r w:rsidRPr="00075BE7">
        <w:rPr>
          <w:rStyle w:val="FontStyle25"/>
          <w:sz w:val="28"/>
          <w:szCs w:val="28"/>
          <w:lang w:val="ru-RU"/>
        </w:rPr>
        <w:t>довательно, исследуя особенности реализации компетенции органов управления военными вузами, необходимо, во-первых, оценить его поло</w:t>
      </w:r>
      <w:r w:rsidR="00A83E58" w:rsidRPr="00075BE7">
        <w:rPr>
          <w:rStyle w:val="FontStyle25"/>
          <w:sz w:val="28"/>
          <w:szCs w:val="28"/>
          <w:lang w:val="ru-RU"/>
        </w:rPr>
        <w:t>жение как управляемо</w:t>
      </w:r>
      <w:r w:rsidRPr="00075BE7">
        <w:rPr>
          <w:rStyle w:val="FontStyle25"/>
          <w:sz w:val="28"/>
          <w:szCs w:val="28"/>
          <w:lang w:val="ru-RU"/>
        </w:rPr>
        <w:t>го объекта; во-вторых, рассмотреть особенности внутривузовского управления.</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 xml:space="preserve">Сегодня высшие учебные заведения находятся в ведении самых различных федеральных органов исполнительной власти (как правило, в них создаются управления вузами либо назначается соответствующее должностное лицо). Дело в том, что </w:t>
      </w:r>
      <w:r w:rsidR="004B3A87" w:rsidRPr="00075BE7">
        <w:rPr>
          <w:rStyle w:val="FontStyle25"/>
          <w:sz w:val="28"/>
          <w:szCs w:val="28"/>
          <w:lang w:val="ru-RU"/>
        </w:rPr>
        <w:t xml:space="preserve">высшие </w:t>
      </w:r>
      <w:r w:rsidRPr="00075BE7">
        <w:rPr>
          <w:rStyle w:val="FontStyle25"/>
          <w:sz w:val="28"/>
          <w:szCs w:val="28"/>
          <w:lang w:val="ru-RU"/>
        </w:rPr>
        <w:t xml:space="preserve">военные учебные заведения </w:t>
      </w:r>
      <w:r w:rsidR="00A83E58" w:rsidRPr="00075BE7">
        <w:rPr>
          <w:rStyle w:val="FontStyle25"/>
          <w:sz w:val="28"/>
          <w:szCs w:val="28"/>
          <w:lang w:val="ru-RU"/>
        </w:rPr>
        <w:t>находятся в субординационной за</w:t>
      </w:r>
      <w:r w:rsidRPr="00075BE7">
        <w:rPr>
          <w:rStyle w:val="FontStyle25"/>
          <w:sz w:val="28"/>
          <w:szCs w:val="28"/>
          <w:lang w:val="ru-RU"/>
        </w:rPr>
        <w:t>висимости от своих ведомств и потому должны действовать в организационном единстве, из содержания п. 19 Типового положения о военном образовательном учреждении высшего профессионального образования следует, что непосредственное управление деятельностью высшего военно-учебного заведения осуществляет его начальник. Он назначается на должность в порядке, установленном законодательством Российской Федерации, нормативно-правовыми актами федерального органа, и является прямым начальником для военнослужащих и лиц гражданского персонала высшего военно-учебного заведения</w:t>
      </w:r>
      <w:r w:rsidRPr="00075BE7">
        <w:rPr>
          <w:rStyle w:val="a5"/>
          <w:szCs w:val="28"/>
          <w:lang w:val="ru-RU"/>
        </w:rPr>
        <w:footnoteReference w:id="25"/>
      </w:r>
      <w:r w:rsidRPr="00075BE7">
        <w:rPr>
          <w:rStyle w:val="FontStyle25"/>
          <w:sz w:val="28"/>
          <w:szCs w:val="28"/>
          <w:lang w:val="ru-RU"/>
        </w:rPr>
        <w:t>.</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Анализ нормативного материала позволяет говорить о том, что в высших военно-учебных заведениях соотношение полномочий начальника и ученого совета абсолютно иное. Устав Московского погранич</w:t>
      </w:r>
      <w:r w:rsidR="00A83E58" w:rsidRPr="00075BE7">
        <w:rPr>
          <w:rStyle w:val="FontStyle25"/>
          <w:sz w:val="28"/>
          <w:szCs w:val="28"/>
          <w:lang w:val="ru-RU"/>
        </w:rPr>
        <w:t>ного института Федеральной служ</w:t>
      </w:r>
      <w:r w:rsidRPr="00075BE7">
        <w:rPr>
          <w:rStyle w:val="FontStyle25"/>
          <w:sz w:val="28"/>
          <w:szCs w:val="28"/>
          <w:lang w:val="ru-RU"/>
        </w:rPr>
        <w:t>бы безопасности Российской Федерации определяет:</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«Ученый совет института - выборный представительный орган, возглавляемый начальником института.</w:t>
      </w:r>
    </w:p>
    <w:p w:rsidR="006C5C7F"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На Ученый совет возлагается:</w:t>
      </w:r>
    </w:p>
    <w:p w:rsidR="002E0A33" w:rsidRPr="00075BE7" w:rsidRDefault="002E0A33" w:rsidP="00075BE7">
      <w:pPr>
        <w:numPr>
          <w:ilvl w:val="0"/>
          <w:numId w:val="10"/>
        </w:numPr>
        <w:spacing w:after="0" w:line="360" w:lineRule="auto"/>
        <w:ind w:left="0" w:firstLine="720"/>
        <w:contextualSpacing/>
        <w:jc w:val="both"/>
        <w:rPr>
          <w:rStyle w:val="FontStyle25"/>
          <w:sz w:val="28"/>
          <w:szCs w:val="28"/>
          <w:lang w:val="ru-RU"/>
        </w:rPr>
      </w:pPr>
      <w:r w:rsidRPr="00075BE7">
        <w:rPr>
          <w:rStyle w:val="FontStyle25"/>
          <w:sz w:val="28"/>
          <w:szCs w:val="28"/>
          <w:lang w:val="ru-RU"/>
        </w:rPr>
        <w:t>рассмотрение и обсуждение учебных планов, учебных программ и планов мероприятий по основным направлениям деятельности института;</w:t>
      </w:r>
    </w:p>
    <w:p w:rsidR="006C5C7F" w:rsidRPr="00075BE7" w:rsidRDefault="002E0A33" w:rsidP="00075BE7">
      <w:pPr>
        <w:numPr>
          <w:ilvl w:val="0"/>
          <w:numId w:val="10"/>
        </w:numPr>
        <w:spacing w:after="0" w:line="360" w:lineRule="auto"/>
        <w:ind w:left="0" w:firstLine="720"/>
        <w:contextualSpacing/>
        <w:jc w:val="both"/>
        <w:rPr>
          <w:rStyle w:val="FontStyle25"/>
          <w:sz w:val="28"/>
          <w:szCs w:val="28"/>
          <w:lang w:val="ru-RU"/>
        </w:rPr>
      </w:pPr>
      <w:r w:rsidRPr="00075BE7">
        <w:rPr>
          <w:rStyle w:val="FontStyle25"/>
          <w:sz w:val="28"/>
          <w:szCs w:val="28"/>
          <w:lang w:val="ru-RU"/>
        </w:rPr>
        <w:t>рассмотрение состояния учебной, воспитательной, методической и научной работы, воинской дисциплины, организации и итогов приема на учебу курсантов (слушателей) и адъюнктов, выпус</w:t>
      </w:r>
      <w:r w:rsidR="00A83E58" w:rsidRPr="00075BE7">
        <w:rPr>
          <w:rStyle w:val="FontStyle25"/>
          <w:sz w:val="28"/>
          <w:szCs w:val="28"/>
          <w:lang w:val="ru-RU"/>
        </w:rPr>
        <w:t>ка офицеров из института, отчис</w:t>
      </w:r>
      <w:r w:rsidRPr="00075BE7">
        <w:rPr>
          <w:rStyle w:val="FontStyle25"/>
          <w:sz w:val="28"/>
          <w:szCs w:val="28"/>
          <w:lang w:val="ru-RU"/>
        </w:rPr>
        <w:t>ления курсантов (слушателей);</w:t>
      </w:r>
    </w:p>
    <w:p w:rsidR="002E0A33" w:rsidRPr="00075BE7" w:rsidRDefault="002E0A33" w:rsidP="00075BE7">
      <w:pPr>
        <w:numPr>
          <w:ilvl w:val="0"/>
          <w:numId w:val="10"/>
        </w:numPr>
        <w:spacing w:after="0" w:line="360" w:lineRule="auto"/>
        <w:ind w:left="0" w:firstLine="720"/>
        <w:contextualSpacing/>
        <w:jc w:val="both"/>
        <w:rPr>
          <w:rStyle w:val="FontStyle25"/>
          <w:sz w:val="28"/>
          <w:szCs w:val="28"/>
          <w:lang w:val="ru-RU"/>
        </w:rPr>
      </w:pPr>
      <w:r w:rsidRPr="00075BE7">
        <w:rPr>
          <w:rStyle w:val="FontStyle25"/>
          <w:sz w:val="28"/>
          <w:szCs w:val="28"/>
          <w:lang w:val="ru-RU"/>
        </w:rPr>
        <w:t>обсуждение результатов научной работы, педагогических исследований и экспериментов, состояние подготовки и аттестации научно-педагогических и научных кадров;</w:t>
      </w:r>
    </w:p>
    <w:p w:rsidR="002E0A33" w:rsidRPr="00075BE7" w:rsidRDefault="002E0A33" w:rsidP="00075BE7">
      <w:pPr>
        <w:numPr>
          <w:ilvl w:val="0"/>
          <w:numId w:val="10"/>
        </w:numPr>
        <w:spacing w:after="0" w:line="360" w:lineRule="auto"/>
        <w:ind w:left="0" w:firstLine="720"/>
        <w:contextualSpacing/>
        <w:jc w:val="both"/>
        <w:rPr>
          <w:rStyle w:val="FontStyle25"/>
          <w:sz w:val="28"/>
          <w:szCs w:val="28"/>
          <w:lang w:val="ru-RU"/>
        </w:rPr>
      </w:pPr>
      <w:r w:rsidRPr="00075BE7">
        <w:rPr>
          <w:rStyle w:val="FontStyle25"/>
          <w:sz w:val="28"/>
          <w:szCs w:val="28"/>
          <w:lang w:val="ru-RU"/>
        </w:rPr>
        <w:t>обсуждение вопросо</w:t>
      </w:r>
      <w:r w:rsidR="004B3A87" w:rsidRPr="00075BE7">
        <w:rPr>
          <w:rStyle w:val="FontStyle25"/>
          <w:sz w:val="28"/>
          <w:szCs w:val="28"/>
          <w:lang w:val="ru-RU"/>
        </w:rPr>
        <w:t>в редакционно-издательской</w:t>
      </w:r>
      <w:r w:rsidRPr="00075BE7">
        <w:rPr>
          <w:rStyle w:val="FontStyle25"/>
          <w:sz w:val="28"/>
          <w:szCs w:val="28"/>
          <w:lang w:val="ru-RU"/>
        </w:rPr>
        <w:t xml:space="preserve"> деятельности;</w:t>
      </w:r>
    </w:p>
    <w:p w:rsidR="002E0A33" w:rsidRPr="00075BE7" w:rsidRDefault="002E0A33" w:rsidP="00075BE7">
      <w:pPr>
        <w:numPr>
          <w:ilvl w:val="0"/>
          <w:numId w:val="10"/>
        </w:numPr>
        <w:spacing w:after="0" w:line="360" w:lineRule="auto"/>
        <w:ind w:left="0" w:firstLine="720"/>
        <w:contextualSpacing/>
        <w:jc w:val="both"/>
        <w:rPr>
          <w:rStyle w:val="FontStyle25"/>
          <w:sz w:val="28"/>
          <w:szCs w:val="28"/>
          <w:lang w:val="ru-RU"/>
        </w:rPr>
      </w:pPr>
      <w:r w:rsidRPr="00075BE7">
        <w:rPr>
          <w:rStyle w:val="FontStyle25"/>
          <w:sz w:val="28"/>
          <w:szCs w:val="28"/>
          <w:lang w:val="ru-RU"/>
        </w:rPr>
        <w:t>рассмотрение вопросов состояния и перспектив развития учебно-материальной базы и других вопросов, связанных с деятельностью института.</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Исходя из этого можно заключить, что полномочия Ученого совета военного вуза ограничиваются лишь решением вопросов организации учебно-воспитательного процесса и научно-исследовательской деятельности. Членами Ученого совета по должности являются начальник института (председатель) и заместители начальника института.</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Другие члены Ученого совета избираются конференцией института путем тайного голосования из числа командного, научно-педагогического и других категорий постоянного и переменного составов института. В состав Ученого совета могут входить представители обучающихся (не б</w:t>
      </w:r>
      <w:r w:rsidR="00A83E58" w:rsidRPr="00075BE7">
        <w:rPr>
          <w:rStyle w:val="FontStyle25"/>
          <w:sz w:val="28"/>
          <w:szCs w:val="28"/>
          <w:lang w:val="ru-RU"/>
        </w:rPr>
        <w:t>олее 20 процентов от состава со</w:t>
      </w:r>
      <w:r w:rsidRPr="00075BE7">
        <w:rPr>
          <w:rStyle w:val="FontStyle25"/>
          <w:sz w:val="28"/>
          <w:szCs w:val="28"/>
          <w:lang w:val="ru-RU"/>
        </w:rPr>
        <w:t>вета). Количество членов Ученого совета определяет начальник института. Состав Ученого совета по результатам выборов объяв</w:t>
      </w:r>
      <w:r w:rsidR="00A83E58" w:rsidRPr="00075BE7">
        <w:rPr>
          <w:rStyle w:val="FontStyle25"/>
          <w:sz w:val="28"/>
          <w:szCs w:val="28"/>
          <w:lang w:val="ru-RU"/>
        </w:rPr>
        <w:t>ляется приказом начальника ин</w:t>
      </w:r>
      <w:r w:rsidRPr="00075BE7">
        <w:rPr>
          <w:rStyle w:val="FontStyle25"/>
          <w:sz w:val="28"/>
          <w:szCs w:val="28"/>
          <w:lang w:val="ru-RU"/>
        </w:rPr>
        <w:t>ститута. Ученый совет из числа его членов избирает одного-двух заместителей председателя совета и ученого секретаря совета. Срок полномочий Ученого совета - 3 года. Довыборы в состав Ученого совета взамен выбывших его членов проводятся в установленном выше порядке. Изменения в составе Ученого совета объявляются приказом нач</w:t>
      </w:r>
      <w:r w:rsidR="00A83E58" w:rsidRPr="00075BE7">
        <w:rPr>
          <w:rStyle w:val="FontStyle25"/>
          <w:sz w:val="28"/>
          <w:szCs w:val="28"/>
          <w:lang w:val="ru-RU"/>
        </w:rPr>
        <w:t>альника института. Досрочные пе</w:t>
      </w:r>
      <w:r w:rsidRPr="00075BE7">
        <w:rPr>
          <w:rStyle w:val="FontStyle25"/>
          <w:sz w:val="28"/>
          <w:szCs w:val="28"/>
          <w:lang w:val="ru-RU"/>
        </w:rPr>
        <w:t>ревыборы Ученого совета приводятся по требованию не менее половины его членов.</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Порядок принятия решений по другим вопросам (о</w:t>
      </w:r>
      <w:r w:rsidR="00A83E58" w:rsidRPr="00075BE7">
        <w:rPr>
          <w:rStyle w:val="FontStyle25"/>
          <w:sz w:val="28"/>
          <w:szCs w:val="28"/>
          <w:lang w:val="ru-RU"/>
        </w:rPr>
        <w:t>ткрытым или тайным го</w:t>
      </w:r>
      <w:r w:rsidRPr="00075BE7">
        <w:rPr>
          <w:rStyle w:val="FontStyle25"/>
          <w:sz w:val="28"/>
          <w:szCs w:val="28"/>
          <w:lang w:val="ru-RU"/>
        </w:rPr>
        <w:t xml:space="preserve">лосованием) определяется Ученым советом. Решение Ученого совета правомочно, если на заседании присутствовало не менее 2/3 </w:t>
      </w:r>
      <w:r w:rsidR="00A83E58" w:rsidRPr="00075BE7">
        <w:rPr>
          <w:rStyle w:val="FontStyle25"/>
          <w:sz w:val="28"/>
          <w:szCs w:val="28"/>
          <w:lang w:val="ru-RU"/>
        </w:rPr>
        <w:t>его членов и за решение проголо</w:t>
      </w:r>
      <w:r w:rsidRPr="00075BE7">
        <w:rPr>
          <w:rStyle w:val="FontStyle25"/>
          <w:sz w:val="28"/>
          <w:szCs w:val="28"/>
          <w:lang w:val="ru-RU"/>
        </w:rPr>
        <w:t>совало более 50 процентов присутствующих,</w:t>
      </w:r>
      <w:r w:rsidR="00A83E58" w:rsidRPr="00075BE7">
        <w:rPr>
          <w:rStyle w:val="FontStyle25"/>
          <w:sz w:val="28"/>
          <w:szCs w:val="28"/>
          <w:lang w:val="ru-RU"/>
        </w:rPr>
        <w:t xml:space="preserve"> что должно подтверждаться явоч</w:t>
      </w:r>
      <w:r w:rsidRPr="00075BE7">
        <w:rPr>
          <w:rStyle w:val="FontStyle25"/>
          <w:sz w:val="28"/>
          <w:szCs w:val="28"/>
          <w:lang w:val="ru-RU"/>
        </w:rPr>
        <w:t>ным листом с подписями членов совета.</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Полномочия же начальника (ректора) в</w:t>
      </w:r>
      <w:r w:rsidR="00A83E58" w:rsidRPr="00075BE7">
        <w:rPr>
          <w:rStyle w:val="FontStyle25"/>
          <w:sz w:val="28"/>
          <w:szCs w:val="28"/>
          <w:lang w:val="ru-RU"/>
        </w:rPr>
        <w:t>оенного вуза практически безгра</w:t>
      </w:r>
      <w:r w:rsidRPr="00075BE7">
        <w:rPr>
          <w:rStyle w:val="FontStyle25"/>
          <w:sz w:val="28"/>
          <w:szCs w:val="28"/>
          <w:lang w:val="ru-RU"/>
        </w:rPr>
        <w:t>ничны в рамках данного учреждения. Стратегические вопросы экономического и социального развития военного вуза, финансово</w:t>
      </w:r>
      <w:r w:rsidR="00A83E58" w:rsidRPr="00075BE7">
        <w:rPr>
          <w:rStyle w:val="FontStyle25"/>
          <w:sz w:val="28"/>
          <w:szCs w:val="28"/>
          <w:lang w:val="ru-RU"/>
        </w:rPr>
        <w:t>-хозяйственные и кадровые вопро</w:t>
      </w:r>
      <w:r w:rsidRPr="00075BE7">
        <w:rPr>
          <w:rStyle w:val="FontStyle25"/>
          <w:sz w:val="28"/>
          <w:szCs w:val="28"/>
          <w:lang w:val="ru-RU"/>
        </w:rPr>
        <w:t>сы, упразднение и формиров</w:t>
      </w:r>
      <w:r w:rsidR="00A83E58" w:rsidRPr="00075BE7">
        <w:rPr>
          <w:rStyle w:val="FontStyle25"/>
          <w:sz w:val="28"/>
          <w:szCs w:val="28"/>
          <w:lang w:val="ru-RU"/>
        </w:rPr>
        <w:t>ание структурных подразделений -</w:t>
      </w:r>
      <w:r w:rsidRPr="00075BE7">
        <w:rPr>
          <w:rStyle w:val="FontStyle25"/>
          <w:sz w:val="28"/>
          <w:szCs w:val="28"/>
          <w:lang w:val="ru-RU"/>
        </w:rPr>
        <w:t xml:space="preserve"> все замыкается на нем. Во многом это объективно обусловле</w:t>
      </w:r>
      <w:r w:rsidR="00A83E58" w:rsidRPr="00075BE7">
        <w:rPr>
          <w:rStyle w:val="FontStyle25"/>
          <w:sz w:val="28"/>
          <w:szCs w:val="28"/>
          <w:lang w:val="ru-RU"/>
        </w:rPr>
        <w:t>но спецификой воинских взаимоот</w:t>
      </w:r>
      <w:r w:rsidRPr="00075BE7">
        <w:rPr>
          <w:rStyle w:val="FontStyle25"/>
          <w:sz w:val="28"/>
          <w:szCs w:val="28"/>
          <w:lang w:val="ru-RU"/>
        </w:rPr>
        <w:t>ношений, существующих в высших военно-учебных заведениях. Однако иногда это прямо вредит учебно-воспитательному процес</w:t>
      </w:r>
      <w:r w:rsidR="00A83E58" w:rsidRPr="00075BE7">
        <w:rPr>
          <w:rStyle w:val="FontStyle25"/>
          <w:sz w:val="28"/>
          <w:szCs w:val="28"/>
          <w:lang w:val="ru-RU"/>
        </w:rPr>
        <w:t>су в вузе. Так, например, вопро</w:t>
      </w:r>
      <w:r w:rsidRPr="00075BE7">
        <w:rPr>
          <w:rStyle w:val="FontStyle25"/>
          <w:sz w:val="28"/>
          <w:szCs w:val="28"/>
          <w:lang w:val="ru-RU"/>
        </w:rPr>
        <w:t>сы отчисления курсантов и слушателей всех курсов обязательно рассматриваются на Ученом совете института. А восстановление ранее отчисленных курсантов и слушателей осуществляется единоличным решением начальника института, что создает опасность повторного включения недостойных лиц в коллектив института. Предельный возраст для занятия должностей начальника военного вуза, его заместителей</w:t>
      </w:r>
      <w:r w:rsidR="004B3A87" w:rsidRPr="00075BE7">
        <w:rPr>
          <w:rStyle w:val="FontStyle25"/>
          <w:sz w:val="28"/>
          <w:szCs w:val="28"/>
          <w:lang w:val="ru-RU"/>
        </w:rPr>
        <w:t>,</w:t>
      </w:r>
      <w:r w:rsidRPr="00075BE7">
        <w:rPr>
          <w:rStyle w:val="FontStyle25"/>
          <w:sz w:val="28"/>
          <w:szCs w:val="28"/>
          <w:lang w:val="ru-RU"/>
        </w:rPr>
        <w:t xml:space="preserve"> начальников факультетов и начальников кафедр определяется Федеральным законом «О воинской обязанности и военной службе». Приказом начальника военного вуза в нем могут создават</w:t>
      </w:r>
      <w:r w:rsidR="00A83E58" w:rsidRPr="00075BE7">
        <w:rPr>
          <w:rStyle w:val="FontStyle25"/>
          <w:sz w:val="28"/>
          <w:szCs w:val="28"/>
          <w:lang w:val="ru-RU"/>
        </w:rPr>
        <w:t>ься иные структурные подразделе</w:t>
      </w:r>
      <w:r w:rsidRPr="00075BE7">
        <w:rPr>
          <w:rStyle w:val="FontStyle25"/>
          <w:sz w:val="28"/>
          <w:szCs w:val="28"/>
          <w:lang w:val="ru-RU"/>
        </w:rPr>
        <w:t>ния, например, добровольные общества (совет</w:t>
      </w:r>
      <w:r w:rsidR="00A83E58" w:rsidRPr="00075BE7">
        <w:rPr>
          <w:rStyle w:val="FontStyle25"/>
          <w:sz w:val="28"/>
          <w:szCs w:val="28"/>
          <w:lang w:val="ru-RU"/>
        </w:rPr>
        <w:t>ы курсантских коллективов, моло</w:t>
      </w:r>
      <w:r w:rsidRPr="00075BE7">
        <w:rPr>
          <w:rStyle w:val="FontStyle25"/>
          <w:sz w:val="28"/>
          <w:szCs w:val="28"/>
          <w:lang w:val="ru-RU"/>
        </w:rPr>
        <w:t>дых ученых, общества изобретателей, рационализаторов, научно-технического творчества и другие), деятельность которых регламентируется соответствующим ведомством и начальником вуза</w:t>
      </w:r>
      <w:r w:rsidRPr="00075BE7">
        <w:rPr>
          <w:rStyle w:val="a5"/>
          <w:szCs w:val="28"/>
          <w:lang w:val="ru-RU"/>
        </w:rPr>
        <w:footnoteReference w:id="26"/>
      </w:r>
      <w:r w:rsidRPr="00075BE7">
        <w:rPr>
          <w:rStyle w:val="FontStyle25"/>
          <w:sz w:val="28"/>
          <w:szCs w:val="28"/>
          <w:lang w:val="ru-RU"/>
        </w:rPr>
        <w:t>.</w:t>
      </w:r>
    </w:p>
    <w:p w:rsidR="004B3A87"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Командование вуза должно оказывать добровольным обществам помощь и содействие в работе. По мнению ряда ученых, преподаватели и сотрудники образовательного учреждения в административно</w:t>
      </w:r>
      <w:r w:rsidR="00A83E58" w:rsidRPr="00075BE7">
        <w:rPr>
          <w:rStyle w:val="FontStyle25"/>
          <w:sz w:val="28"/>
          <w:szCs w:val="28"/>
          <w:lang w:val="ru-RU"/>
        </w:rPr>
        <w:t>м смысле имеют лишь статус граж</w:t>
      </w:r>
      <w:r w:rsidRPr="00075BE7">
        <w:rPr>
          <w:rStyle w:val="FontStyle25"/>
          <w:sz w:val="28"/>
          <w:szCs w:val="28"/>
          <w:lang w:val="ru-RU"/>
        </w:rPr>
        <w:t>дан - участников административно-правовых отношений</w:t>
      </w:r>
      <w:r w:rsidRPr="00075BE7">
        <w:rPr>
          <w:rStyle w:val="FontStyle25"/>
          <w:sz w:val="28"/>
          <w:szCs w:val="28"/>
          <w:vertAlign w:val="superscript"/>
          <w:lang w:val="ru-RU"/>
        </w:rPr>
        <w:footnoteReference w:id="27"/>
      </w:r>
      <w:r w:rsidRPr="00075BE7">
        <w:rPr>
          <w:rStyle w:val="FontStyle25"/>
          <w:sz w:val="28"/>
          <w:szCs w:val="28"/>
          <w:lang w:val="ru-RU"/>
        </w:rPr>
        <w:t>. Однако это неверно применительно к профессорско-преподавательскому составу высшего военно-учебного заведения: в отношениях преподавате</w:t>
      </w:r>
      <w:r w:rsidR="00A83E58" w:rsidRPr="00075BE7">
        <w:rPr>
          <w:rStyle w:val="FontStyle25"/>
          <w:sz w:val="28"/>
          <w:szCs w:val="28"/>
          <w:lang w:val="ru-RU"/>
        </w:rPr>
        <w:t>ль - курсант преподаватель в из</w:t>
      </w:r>
      <w:r w:rsidRPr="00075BE7">
        <w:rPr>
          <w:rStyle w:val="FontStyle25"/>
          <w:sz w:val="28"/>
          <w:szCs w:val="28"/>
          <w:lang w:val="ru-RU"/>
        </w:rPr>
        <w:t xml:space="preserve">вестной степени олицетворяет управленческую </w:t>
      </w:r>
      <w:r w:rsidR="00A83E58" w:rsidRPr="00075BE7">
        <w:rPr>
          <w:rStyle w:val="FontStyle25"/>
          <w:sz w:val="28"/>
          <w:szCs w:val="28"/>
          <w:lang w:val="ru-RU"/>
        </w:rPr>
        <w:t>власть (за рамками чисто педаго</w:t>
      </w:r>
      <w:r w:rsidRPr="00075BE7">
        <w:rPr>
          <w:rStyle w:val="FontStyle25"/>
          <w:sz w:val="28"/>
          <w:szCs w:val="28"/>
          <w:lang w:val="ru-RU"/>
        </w:rPr>
        <w:t>гических проблем), так как старше курсанта и по должности и по званию. Он вправе заставить (отдав приказ) курсанта выполнять определенные задания, посещать занятия; от отметки, выставленной на экзамене, зависит право курсанта на увольнение</w:t>
      </w:r>
      <w:r w:rsidR="004B3A87" w:rsidRPr="00075BE7">
        <w:rPr>
          <w:rStyle w:val="FontStyle25"/>
          <w:sz w:val="28"/>
          <w:szCs w:val="28"/>
          <w:lang w:val="ru-RU"/>
        </w:rPr>
        <w:t>,</w:t>
      </w:r>
      <w:r w:rsidRPr="00075BE7">
        <w:rPr>
          <w:rStyle w:val="FontStyle25"/>
          <w:sz w:val="28"/>
          <w:szCs w:val="28"/>
          <w:lang w:val="ru-RU"/>
        </w:rPr>
        <w:t xml:space="preserve"> отпуск и прочее. Таким образом, субординационные отношения, складывающиеся между преподавателями </w:t>
      </w:r>
      <w:r w:rsidR="00A83E58" w:rsidRPr="00075BE7">
        <w:rPr>
          <w:rStyle w:val="FontStyle25"/>
          <w:sz w:val="28"/>
          <w:szCs w:val="28"/>
          <w:lang w:val="ru-RU"/>
        </w:rPr>
        <w:t>и курсантами, позволяют нам при</w:t>
      </w:r>
      <w:r w:rsidRPr="00075BE7">
        <w:rPr>
          <w:rStyle w:val="FontStyle25"/>
          <w:sz w:val="28"/>
          <w:szCs w:val="28"/>
          <w:lang w:val="ru-RU"/>
        </w:rPr>
        <w:t>числить преподавателя к управленческому элементу военного вуза. Юридически положение командования закрепляется в устав</w:t>
      </w:r>
      <w:r w:rsidR="00A83E58" w:rsidRPr="00075BE7">
        <w:rPr>
          <w:rStyle w:val="FontStyle25"/>
          <w:sz w:val="28"/>
          <w:szCs w:val="28"/>
          <w:lang w:val="ru-RU"/>
        </w:rPr>
        <w:t>е вуза. Для осуществления управ</w:t>
      </w:r>
      <w:r w:rsidRPr="00075BE7">
        <w:rPr>
          <w:rStyle w:val="FontStyle25"/>
          <w:sz w:val="28"/>
          <w:szCs w:val="28"/>
          <w:lang w:val="ru-RU"/>
        </w:rPr>
        <w:t>ленческой деятельности командование наделяе</w:t>
      </w:r>
      <w:r w:rsidR="00A83E58" w:rsidRPr="00075BE7">
        <w:rPr>
          <w:rStyle w:val="FontStyle25"/>
          <w:sz w:val="28"/>
          <w:szCs w:val="28"/>
          <w:lang w:val="ru-RU"/>
        </w:rPr>
        <w:t>тся компетенцией. Ее наличие по</w:t>
      </w:r>
      <w:r w:rsidRPr="00075BE7">
        <w:rPr>
          <w:rStyle w:val="FontStyle25"/>
          <w:sz w:val="28"/>
          <w:szCs w:val="28"/>
          <w:lang w:val="ru-RU"/>
        </w:rPr>
        <w:t>зволяет оказать управляющее воздействие на весь учебно-научно-производственный процесс, происходящий в рамк</w:t>
      </w:r>
      <w:r w:rsidR="00A83E58" w:rsidRPr="00075BE7">
        <w:rPr>
          <w:rStyle w:val="FontStyle25"/>
          <w:sz w:val="28"/>
          <w:szCs w:val="28"/>
          <w:lang w:val="ru-RU"/>
        </w:rPr>
        <w:t>ах вуза. При ее реализации скла</w:t>
      </w:r>
      <w:r w:rsidRPr="00075BE7">
        <w:rPr>
          <w:rStyle w:val="FontStyle25"/>
          <w:sz w:val="28"/>
          <w:szCs w:val="28"/>
          <w:lang w:val="ru-RU"/>
        </w:rPr>
        <w:t>дываются организационно-управленческие отношения между команд</w:t>
      </w:r>
      <w:r w:rsidR="004B3A87" w:rsidRPr="00075BE7">
        <w:rPr>
          <w:rStyle w:val="FontStyle25"/>
          <w:sz w:val="28"/>
          <w:szCs w:val="28"/>
          <w:lang w:val="ru-RU"/>
        </w:rPr>
        <w:t>ованием и подразделениями вуза.</w:t>
      </w:r>
    </w:p>
    <w:p w:rsidR="004B3A87"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Можно спорить о сте</w:t>
      </w:r>
      <w:r w:rsidR="00A83E58" w:rsidRPr="00075BE7">
        <w:rPr>
          <w:rStyle w:val="FontStyle25"/>
          <w:sz w:val="28"/>
          <w:szCs w:val="28"/>
          <w:lang w:val="ru-RU"/>
        </w:rPr>
        <w:t>пени участия трудового коллекти</w:t>
      </w:r>
      <w:r w:rsidRPr="00075BE7">
        <w:rPr>
          <w:rStyle w:val="FontStyle25"/>
          <w:sz w:val="28"/>
          <w:szCs w:val="28"/>
          <w:lang w:val="ru-RU"/>
        </w:rPr>
        <w:t>ва и обучающихся в управлении, и разные авторы и вузы по-разному решают этот вопрос . Однако бесспорно то, что действующие нормативные акты предполагают их участие в формировании Ученого совета, в выборах ректора (если уставом предусмотрено его избрание), в заключении коллективного договора и в принятии устава. Деятельность командования военного вуза осуществляется в традиционных правоустановительной, правоисполнительной</w:t>
      </w:r>
      <w:r w:rsidR="004B3A87" w:rsidRPr="00075BE7">
        <w:rPr>
          <w:rStyle w:val="FontStyle25"/>
          <w:sz w:val="28"/>
          <w:szCs w:val="28"/>
          <w:lang w:val="ru-RU"/>
        </w:rPr>
        <w:t xml:space="preserve"> и правоохранительной - формах.</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 xml:space="preserve">Одной из важнейших форм реализации компетенции является принятие правовых актов. Это может быть локальное нормотворчество, итогом управленческих решений может стать такой «стабильный административный акт», как диплом. Особенностью правового положения представителей командования военных учебных учреждений является то, что они не только организуют деятельность вуза, но и </w:t>
      </w:r>
      <w:r w:rsidR="00A83E58" w:rsidRPr="00075BE7">
        <w:rPr>
          <w:rStyle w:val="FontStyle25"/>
          <w:sz w:val="28"/>
          <w:szCs w:val="28"/>
          <w:lang w:val="ru-RU"/>
        </w:rPr>
        <w:t>участвуют в реализации управлен</w:t>
      </w:r>
      <w:r w:rsidRPr="00075BE7">
        <w:rPr>
          <w:rStyle w:val="FontStyle25"/>
          <w:sz w:val="28"/>
          <w:szCs w:val="28"/>
          <w:lang w:val="ru-RU"/>
        </w:rPr>
        <w:t>ческих решений - через педагогическую, научно</w:t>
      </w:r>
      <w:r w:rsidR="00A83E58" w:rsidRPr="00075BE7">
        <w:rPr>
          <w:rStyle w:val="FontStyle25"/>
          <w:sz w:val="28"/>
          <w:szCs w:val="28"/>
          <w:lang w:val="ru-RU"/>
        </w:rPr>
        <w:t>-исследовательскую</w:t>
      </w:r>
      <w:r w:rsidR="004B3A87" w:rsidRPr="00075BE7">
        <w:rPr>
          <w:rStyle w:val="FontStyle25"/>
          <w:sz w:val="28"/>
          <w:szCs w:val="28"/>
          <w:lang w:val="ru-RU"/>
        </w:rPr>
        <w:t xml:space="preserve"> работу</w:t>
      </w:r>
      <w:r w:rsidRPr="00075BE7">
        <w:rPr>
          <w:rStyle w:val="FontStyle25"/>
          <w:sz w:val="28"/>
          <w:szCs w:val="28"/>
          <w:lang w:val="ru-RU"/>
        </w:rPr>
        <w:t xml:space="preserve">. Это позволяет обеспечить органическую связь управленческой деятельности со всеми направлениями деятельности вуза, функций управления с функциями вуза. В свою очередь, структура вуза, соотношение между ее частями обусловливают содержание, формы и методы </w:t>
      </w:r>
      <w:r w:rsidR="00A83E58" w:rsidRPr="00075BE7">
        <w:rPr>
          <w:rStyle w:val="FontStyle25"/>
          <w:sz w:val="28"/>
          <w:szCs w:val="28"/>
          <w:lang w:val="ru-RU"/>
        </w:rPr>
        <w:t>осуществления компетенции коман</w:t>
      </w:r>
      <w:r w:rsidRPr="00075BE7">
        <w:rPr>
          <w:rStyle w:val="FontStyle25"/>
          <w:sz w:val="28"/>
          <w:szCs w:val="28"/>
          <w:lang w:val="ru-RU"/>
        </w:rPr>
        <w:t>дования. Соответствие структур вуза его целям и задачам способст</w:t>
      </w:r>
      <w:r w:rsidR="00A83E58" w:rsidRPr="00075BE7">
        <w:rPr>
          <w:rStyle w:val="FontStyle25"/>
          <w:sz w:val="28"/>
          <w:szCs w:val="28"/>
          <w:lang w:val="ru-RU"/>
        </w:rPr>
        <w:t>вует оптимиза</w:t>
      </w:r>
      <w:r w:rsidRPr="00075BE7">
        <w:rPr>
          <w:rStyle w:val="FontStyle25"/>
          <w:sz w:val="28"/>
          <w:szCs w:val="28"/>
          <w:lang w:val="ru-RU"/>
        </w:rPr>
        <w:t>ции управления. В равной степени она зависит о</w:t>
      </w:r>
      <w:r w:rsidR="00A83E58" w:rsidRPr="00075BE7">
        <w:rPr>
          <w:rStyle w:val="FontStyle25"/>
          <w:sz w:val="28"/>
          <w:szCs w:val="28"/>
          <w:lang w:val="ru-RU"/>
        </w:rPr>
        <w:t>т правильно установленного объе</w:t>
      </w:r>
      <w:r w:rsidRPr="00075BE7">
        <w:rPr>
          <w:rStyle w:val="FontStyle25"/>
          <w:sz w:val="28"/>
          <w:szCs w:val="28"/>
          <w:lang w:val="ru-RU"/>
        </w:rPr>
        <w:t>ма компетенции. Структуры вуза также должн</w:t>
      </w:r>
      <w:r w:rsidR="00A83E58" w:rsidRPr="00075BE7">
        <w:rPr>
          <w:rStyle w:val="FontStyle25"/>
          <w:sz w:val="28"/>
          <w:szCs w:val="28"/>
          <w:lang w:val="ru-RU"/>
        </w:rPr>
        <w:t>ы обладать определенной автономностью -</w:t>
      </w:r>
      <w:r w:rsidRPr="00075BE7">
        <w:rPr>
          <w:rStyle w:val="FontStyle25"/>
          <w:sz w:val="28"/>
          <w:szCs w:val="28"/>
          <w:lang w:val="ru-RU"/>
        </w:rPr>
        <w:t xml:space="preserve"> это одна из форм реализации автономии вузов. Этого можно достичь, используя смешанный принцип: предусматривать, что нижестоящий орган обладает и другими правами, кроме прямо закрепленных</w:t>
      </w:r>
      <w:r w:rsidR="00A83E58" w:rsidRPr="00075BE7">
        <w:rPr>
          <w:rStyle w:val="FontStyle25"/>
          <w:sz w:val="28"/>
          <w:szCs w:val="28"/>
          <w:lang w:val="ru-RU"/>
        </w:rPr>
        <w:t>, если они не входят в компетен</w:t>
      </w:r>
      <w:r w:rsidRPr="00075BE7">
        <w:rPr>
          <w:rStyle w:val="FontStyle25"/>
          <w:sz w:val="28"/>
          <w:szCs w:val="28"/>
          <w:lang w:val="ru-RU"/>
        </w:rPr>
        <w:t>цию вышестоящих органов.</w:t>
      </w:r>
    </w:p>
    <w:p w:rsidR="00BA6878"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Таким образом, в организации внутривуз</w:t>
      </w:r>
      <w:r w:rsidR="00A83E58" w:rsidRPr="00075BE7">
        <w:rPr>
          <w:rStyle w:val="FontStyle25"/>
          <w:sz w:val="28"/>
          <w:szCs w:val="28"/>
          <w:lang w:val="ru-RU"/>
        </w:rPr>
        <w:t>овского управления в равной сте</w:t>
      </w:r>
      <w:r w:rsidRPr="00075BE7">
        <w:rPr>
          <w:rStyle w:val="FontStyle25"/>
          <w:sz w:val="28"/>
          <w:szCs w:val="28"/>
          <w:lang w:val="ru-RU"/>
        </w:rPr>
        <w:t>пени сочетаются административная власть, демо</w:t>
      </w:r>
      <w:r w:rsidR="00A83E58" w:rsidRPr="00075BE7">
        <w:rPr>
          <w:rStyle w:val="FontStyle25"/>
          <w:sz w:val="28"/>
          <w:szCs w:val="28"/>
          <w:lang w:val="ru-RU"/>
        </w:rPr>
        <w:t>кратизм и автономность, коллеги</w:t>
      </w:r>
      <w:r w:rsidRPr="00075BE7">
        <w:rPr>
          <w:rStyle w:val="FontStyle25"/>
          <w:sz w:val="28"/>
          <w:szCs w:val="28"/>
          <w:lang w:val="ru-RU"/>
        </w:rPr>
        <w:t>альность и единоначалие. И важно, чтобы в пр</w:t>
      </w:r>
      <w:r w:rsidR="00A83E58" w:rsidRPr="00075BE7">
        <w:rPr>
          <w:rStyle w:val="FontStyle25"/>
          <w:sz w:val="28"/>
          <w:szCs w:val="28"/>
          <w:lang w:val="ru-RU"/>
        </w:rPr>
        <w:t>оцессе внешнего управления госу</w:t>
      </w:r>
      <w:r w:rsidRPr="00075BE7">
        <w:rPr>
          <w:rStyle w:val="FontStyle25"/>
          <w:sz w:val="28"/>
          <w:szCs w:val="28"/>
          <w:lang w:val="ru-RU"/>
        </w:rPr>
        <w:t>дарство не изменило сегодняшнего порядка регулировани</w:t>
      </w:r>
      <w:r w:rsidR="00A83E58" w:rsidRPr="00075BE7">
        <w:rPr>
          <w:rStyle w:val="FontStyle25"/>
          <w:sz w:val="28"/>
          <w:szCs w:val="28"/>
          <w:lang w:val="ru-RU"/>
        </w:rPr>
        <w:t>я вузовской жизнедея</w:t>
      </w:r>
      <w:r w:rsidR="00BA6878" w:rsidRPr="00075BE7">
        <w:rPr>
          <w:rStyle w:val="FontStyle25"/>
          <w:sz w:val="28"/>
          <w:szCs w:val="28"/>
          <w:lang w:val="ru-RU"/>
        </w:rPr>
        <w:t>тельности.</w:t>
      </w:r>
    </w:p>
    <w:p w:rsidR="00BA6878"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Подводя итог вышесказанному, отметим, что правовой статус военного вуза - это сложная, но гибкая конструкция из взаимосвязанных и взаимообусловленных элементов, которая адекватно отражает положение вуза в системе разнообразных общественных отношений как интегрированного учебно-научно-производственного комплекса. Она значительно отличается от аналогичной гражданской модели не только правовым статусом ее структурных элементов, порядком их формирования, но и сложной со</w:t>
      </w:r>
      <w:r w:rsidR="00A83E58" w:rsidRPr="00075BE7">
        <w:rPr>
          <w:rStyle w:val="FontStyle25"/>
          <w:sz w:val="28"/>
          <w:szCs w:val="28"/>
          <w:lang w:val="ru-RU"/>
        </w:rPr>
        <w:t>вокупностью взаимоотношений меж</w:t>
      </w:r>
      <w:r w:rsidRPr="00075BE7">
        <w:rPr>
          <w:rStyle w:val="FontStyle25"/>
          <w:sz w:val="28"/>
          <w:szCs w:val="28"/>
          <w:lang w:val="ru-RU"/>
        </w:rPr>
        <w:t>ду субъектами военного вуза, основанной на п</w:t>
      </w:r>
      <w:r w:rsidR="00A83E58" w:rsidRPr="00075BE7">
        <w:rPr>
          <w:rStyle w:val="FontStyle25"/>
          <w:sz w:val="28"/>
          <w:szCs w:val="28"/>
          <w:lang w:val="ru-RU"/>
        </w:rPr>
        <w:t>ринципах субординации и единона</w:t>
      </w:r>
      <w:r w:rsidRPr="00075BE7">
        <w:rPr>
          <w:rStyle w:val="FontStyle25"/>
          <w:sz w:val="28"/>
          <w:szCs w:val="28"/>
          <w:lang w:val="ru-RU"/>
        </w:rPr>
        <w:t>чалия. С учетом этого строится управление военным вузом.</w:t>
      </w:r>
    </w:p>
    <w:p w:rsidR="00A633D0"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После того, как мы изучили и проанализировали систему управления вузами, так сказать, изнутри и снаружи, необходимо более</w:t>
      </w:r>
      <w:r w:rsidR="00BA6878" w:rsidRPr="00075BE7">
        <w:rPr>
          <w:rStyle w:val="FontStyle25"/>
          <w:sz w:val="28"/>
          <w:szCs w:val="28"/>
          <w:lang w:val="ru-RU"/>
        </w:rPr>
        <w:t xml:space="preserve"> подробно остановиться на иссле</w:t>
      </w:r>
      <w:r w:rsidRPr="00075BE7">
        <w:rPr>
          <w:rStyle w:val="FontStyle25"/>
          <w:sz w:val="28"/>
          <w:szCs w:val="28"/>
          <w:lang w:val="ru-RU"/>
        </w:rPr>
        <w:t xml:space="preserve">довании вопроса о том, как (при помощи каких прав и обязанностей) субъекты внутреннего управления осуществляют свою деятельность. Современное законодательство предоставляет одинаковые возможности для развития инфраструктуры вузов независимо от их ведомственной и </w:t>
      </w:r>
      <w:r w:rsidR="00A83E58" w:rsidRPr="00075BE7">
        <w:rPr>
          <w:rStyle w:val="FontStyle25"/>
          <w:sz w:val="28"/>
          <w:szCs w:val="28"/>
          <w:lang w:val="ru-RU"/>
        </w:rPr>
        <w:t>собственнической принадлежно</w:t>
      </w:r>
      <w:r w:rsidRPr="00075BE7">
        <w:rPr>
          <w:rStyle w:val="FontStyle25"/>
          <w:sz w:val="28"/>
          <w:szCs w:val="28"/>
          <w:lang w:val="ru-RU"/>
        </w:rPr>
        <w:t>сти. Однако, говоря о высших военно-учебных заведениях, следует отметить, что существуют некоторые особенности (например, организационно-штатного характера), которые влияют на деятельность вуза и на компетенцию его органов (структурных подразделений). Поэтому, что</w:t>
      </w:r>
      <w:r w:rsidR="00A83E58" w:rsidRPr="00075BE7">
        <w:rPr>
          <w:rStyle w:val="FontStyle25"/>
          <w:sz w:val="28"/>
          <w:szCs w:val="28"/>
          <w:lang w:val="ru-RU"/>
        </w:rPr>
        <w:t>бы правильно представлять специ</w:t>
      </w:r>
      <w:r w:rsidRPr="00075BE7">
        <w:rPr>
          <w:rStyle w:val="FontStyle25"/>
          <w:sz w:val="28"/>
          <w:szCs w:val="28"/>
          <w:lang w:val="ru-RU"/>
        </w:rPr>
        <w:t xml:space="preserve">фику полномочий органов военных вузов, необходимо подробно разобраться с их структурой (на примере Голицынского пограничного института Федеральной службы безопасности Российской Федерации, далее ГПИ). Важность рассматриваемого вопроса обусловлена тем, что структура есть одна из разновидностей формы всякой целостной системы, внутренняя организация содержания. Так Устав ГПИ гласит, что управленческая деятельность института в решении и реализации общеобразовательных программ включает в себя деятельность командования института, Ученого совета, </w:t>
      </w:r>
      <w:r w:rsidR="004B3A87" w:rsidRPr="00075BE7">
        <w:rPr>
          <w:rStyle w:val="FontStyle25"/>
          <w:sz w:val="28"/>
          <w:szCs w:val="28"/>
          <w:lang w:val="ru-RU"/>
        </w:rPr>
        <w:t>факультетов, кафедр</w:t>
      </w:r>
      <w:r w:rsidR="00BA6878" w:rsidRPr="00075BE7">
        <w:rPr>
          <w:rStyle w:val="FontStyle25"/>
          <w:sz w:val="28"/>
          <w:szCs w:val="28"/>
          <w:lang w:val="ru-RU"/>
        </w:rPr>
        <w:t xml:space="preserve"> и адъюнкту</w:t>
      </w:r>
      <w:r w:rsidRPr="00075BE7">
        <w:rPr>
          <w:rStyle w:val="FontStyle25"/>
          <w:sz w:val="28"/>
          <w:szCs w:val="28"/>
          <w:lang w:val="ru-RU"/>
        </w:rPr>
        <w:t>ры. Инструкция по организации и ведению у</w:t>
      </w:r>
      <w:r w:rsidR="00BA6878" w:rsidRPr="00075BE7">
        <w:rPr>
          <w:rStyle w:val="FontStyle25"/>
          <w:sz w:val="28"/>
          <w:szCs w:val="28"/>
          <w:lang w:val="ru-RU"/>
        </w:rPr>
        <w:t>чебного процесса в военных обра</w:t>
      </w:r>
      <w:r w:rsidRPr="00075BE7">
        <w:rPr>
          <w:rStyle w:val="FontStyle25"/>
          <w:sz w:val="28"/>
          <w:szCs w:val="28"/>
          <w:lang w:val="ru-RU"/>
        </w:rPr>
        <w:t>зовательных учреждениях профессионального образ</w:t>
      </w:r>
      <w:r w:rsidR="00BA6878" w:rsidRPr="00075BE7">
        <w:rPr>
          <w:rStyle w:val="FontStyle25"/>
          <w:sz w:val="28"/>
          <w:szCs w:val="28"/>
          <w:lang w:val="ru-RU"/>
        </w:rPr>
        <w:t>ования Пограничной служ</w:t>
      </w:r>
      <w:r w:rsidRPr="00075BE7">
        <w:rPr>
          <w:rStyle w:val="FontStyle25"/>
          <w:sz w:val="28"/>
          <w:szCs w:val="28"/>
          <w:lang w:val="ru-RU"/>
        </w:rPr>
        <w:t>бы Российской Федерации (далее Инструкция)</w:t>
      </w:r>
      <w:r w:rsidRPr="00075BE7">
        <w:rPr>
          <w:rStyle w:val="FontStyle25"/>
          <w:sz w:val="28"/>
          <w:szCs w:val="28"/>
          <w:vertAlign w:val="superscript"/>
          <w:lang w:val="ru-RU"/>
        </w:rPr>
        <w:footnoteReference w:id="28"/>
      </w:r>
      <w:r w:rsidR="00BA6878" w:rsidRPr="00075BE7">
        <w:rPr>
          <w:rStyle w:val="FontStyle25"/>
          <w:sz w:val="28"/>
          <w:szCs w:val="28"/>
          <w:lang w:val="ru-RU"/>
        </w:rPr>
        <w:t xml:space="preserve"> в развитие данной темы опреде</w:t>
      </w:r>
      <w:r w:rsidRPr="00075BE7">
        <w:rPr>
          <w:rStyle w:val="FontStyle25"/>
          <w:sz w:val="28"/>
          <w:szCs w:val="28"/>
          <w:lang w:val="ru-RU"/>
        </w:rPr>
        <w:t>ляет: «Структура, штат и численность личного состава высшего военно-учебного заведения определяется, исходя и</w:t>
      </w:r>
      <w:r w:rsidR="00BA6878" w:rsidRPr="00075BE7">
        <w:rPr>
          <w:rStyle w:val="FontStyle25"/>
          <w:sz w:val="28"/>
          <w:szCs w:val="28"/>
          <w:lang w:val="ru-RU"/>
        </w:rPr>
        <w:t>з необходимости комплексного ре</w:t>
      </w:r>
      <w:r w:rsidRPr="00075BE7">
        <w:rPr>
          <w:rStyle w:val="FontStyle25"/>
          <w:sz w:val="28"/>
          <w:szCs w:val="28"/>
          <w:lang w:val="ru-RU"/>
        </w:rPr>
        <w:t>шения поставленных перед вузом задач, и</w:t>
      </w:r>
      <w:r w:rsidR="00BA6878" w:rsidRPr="00075BE7">
        <w:rPr>
          <w:rStyle w:val="FontStyle25"/>
          <w:sz w:val="28"/>
          <w:szCs w:val="28"/>
          <w:lang w:val="ru-RU"/>
        </w:rPr>
        <w:t xml:space="preserve"> устанавливается приказами Феде</w:t>
      </w:r>
      <w:r w:rsidRPr="00075BE7">
        <w:rPr>
          <w:rStyle w:val="FontStyle25"/>
          <w:sz w:val="28"/>
          <w:szCs w:val="28"/>
          <w:lang w:val="ru-RU"/>
        </w:rPr>
        <w:t>ральной Службы Безопасности Российской Ф</w:t>
      </w:r>
      <w:r w:rsidR="00BA6878" w:rsidRPr="00075BE7">
        <w:rPr>
          <w:rStyle w:val="FontStyle25"/>
          <w:sz w:val="28"/>
          <w:szCs w:val="28"/>
          <w:lang w:val="ru-RU"/>
        </w:rPr>
        <w:t>едерации. В состав высшего воен</w:t>
      </w:r>
      <w:r w:rsidRPr="00075BE7">
        <w:rPr>
          <w:rStyle w:val="FontStyle25"/>
          <w:sz w:val="28"/>
          <w:szCs w:val="28"/>
          <w:lang w:val="ru-RU"/>
        </w:rPr>
        <w:t xml:space="preserve">но-учебного заведения могут входить учебно-научные, учебно-методические и научные подразделения, учебные подразделения слушателей </w:t>
      </w:r>
      <w:r w:rsidR="00A633D0" w:rsidRPr="00075BE7">
        <w:rPr>
          <w:rStyle w:val="FontStyle25"/>
          <w:sz w:val="28"/>
          <w:szCs w:val="28"/>
          <w:lang w:val="ru-RU"/>
        </w:rPr>
        <w:t>и курсантов, под</w:t>
      </w:r>
      <w:r w:rsidRPr="00075BE7">
        <w:rPr>
          <w:rStyle w:val="FontStyle25"/>
          <w:sz w:val="28"/>
          <w:szCs w:val="28"/>
          <w:lang w:val="ru-RU"/>
        </w:rPr>
        <w:t>разделения послевузовского профессионального образования (докторантура и адъюнктура), подразделения дополнительного профессионального образования, а также подразделения обеспечения». Примером подразделения дополнительного профессионального образования является созданный на базе ГПИ факультет заочного обучения, студенты которого могут получать основное и дополнительное профессиональное образование. Деятельность данного факультета характеризуется</w:t>
      </w:r>
      <w:r w:rsidR="006C5C7F" w:rsidRPr="00075BE7">
        <w:rPr>
          <w:rStyle w:val="FontStyle25"/>
          <w:sz w:val="28"/>
          <w:szCs w:val="28"/>
          <w:lang w:val="ru-RU"/>
        </w:rPr>
        <w:t xml:space="preserve"> рядом особенностей:</w:t>
      </w:r>
    </w:p>
    <w:p w:rsidR="00A633D0"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 xml:space="preserve">- студенты обучаются по отдельной образовательной программе, которая не предусматривает получение профессионального </w:t>
      </w:r>
      <w:r w:rsidR="006C5C7F" w:rsidRPr="00075BE7">
        <w:rPr>
          <w:rStyle w:val="FontStyle25"/>
          <w:sz w:val="28"/>
          <w:szCs w:val="28"/>
          <w:lang w:val="ru-RU"/>
        </w:rPr>
        <w:t>военного образования;</w:t>
      </w:r>
    </w:p>
    <w:p w:rsidR="00A633D0"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 обучение</w:t>
      </w:r>
      <w:r w:rsidR="006C5C7F" w:rsidRPr="00075BE7">
        <w:rPr>
          <w:rStyle w:val="FontStyle25"/>
          <w:sz w:val="28"/>
          <w:szCs w:val="28"/>
          <w:lang w:val="ru-RU"/>
        </w:rPr>
        <w:t xml:space="preserve"> носит возмездный характер;</w:t>
      </w:r>
    </w:p>
    <w:p w:rsidR="00A633D0"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 студентами могут быть как военнослужащие, так и гражданские лица;</w:t>
      </w:r>
    </w:p>
    <w:p w:rsidR="00A83E58"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 средства, полученные от деятельности данного факультета, являются</w:t>
      </w:r>
      <w:r w:rsidR="00A633D0" w:rsidRPr="00075BE7">
        <w:rPr>
          <w:rStyle w:val="FontStyle25"/>
          <w:sz w:val="28"/>
          <w:szCs w:val="28"/>
          <w:lang w:val="ru-RU"/>
        </w:rPr>
        <w:t xml:space="preserve"> </w:t>
      </w:r>
      <w:r w:rsidR="00DC048C" w:rsidRPr="00075BE7">
        <w:rPr>
          <w:rStyle w:val="FontStyle25"/>
          <w:sz w:val="28"/>
          <w:szCs w:val="28"/>
          <w:lang w:val="ru-RU"/>
        </w:rPr>
        <w:t>собственностью вуза и расходуются по его усмотрению.</w:t>
      </w:r>
    </w:p>
    <w:p w:rsidR="00DC048C"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 xml:space="preserve">Таким образом, можно отметить что, </w:t>
      </w:r>
      <w:r w:rsidR="00A633D0" w:rsidRPr="00075BE7">
        <w:rPr>
          <w:rStyle w:val="FontStyle25"/>
          <w:sz w:val="28"/>
          <w:szCs w:val="28"/>
          <w:lang w:val="ru-RU"/>
        </w:rPr>
        <w:t>несмотря на специфические субор</w:t>
      </w:r>
      <w:r w:rsidRPr="00075BE7">
        <w:rPr>
          <w:rStyle w:val="FontStyle25"/>
          <w:sz w:val="28"/>
          <w:szCs w:val="28"/>
          <w:lang w:val="ru-RU"/>
        </w:rPr>
        <w:t>динационные отношения, существующие во в</w:t>
      </w:r>
      <w:r w:rsidR="00A633D0" w:rsidRPr="00075BE7">
        <w:rPr>
          <w:rStyle w:val="FontStyle25"/>
          <w:sz w:val="28"/>
          <w:szCs w:val="28"/>
          <w:lang w:val="ru-RU"/>
        </w:rPr>
        <w:t>сех военных вузах, жесткую, бес</w:t>
      </w:r>
      <w:r w:rsidRPr="00075BE7">
        <w:rPr>
          <w:rStyle w:val="FontStyle25"/>
          <w:sz w:val="28"/>
          <w:szCs w:val="28"/>
          <w:lang w:val="ru-RU"/>
        </w:rPr>
        <w:t xml:space="preserve">прекословную подчиненность и единоначалие, допускается некоторое проявление автономии в подобных формах. Продолжая исследование вопросов, связанных с деятельностью факультетов в рамках военных </w:t>
      </w:r>
      <w:r w:rsidR="00A633D0" w:rsidRPr="00075BE7">
        <w:rPr>
          <w:rStyle w:val="FontStyle25"/>
          <w:sz w:val="28"/>
          <w:szCs w:val="28"/>
          <w:lang w:val="ru-RU"/>
        </w:rPr>
        <w:t>вузов, следует отметить, что фа</w:t>
      </w:r>
      <w:r w:rsidRPr="00075BE7">
        <w:rPr>
          <w:rStyle w:val="FontStyle25"/>
          <w:sz w:val="28"/>
          <w:szCs w:val="28"/>
          <w:lang w:val="ru-RU"/>
        </w:rPr>
        <w:t>культет является учебно-научным подразделени</w:t>
      </w:r>
      <w:r w:rsidR="00A83E58" w:rsidRPr="00075BE7">
        <w:rPr>
          <w:rStyle w:val="FontStyle25"/>
          <w:sz w:val="28"/>
          <w:szCs w:val="28"/>
          <w:lang w:val="ru-RU"/>
        </w:rPr>
        <w:t>ем высшего военно-учебного заве</w:t>
      </w:r>
      <w:r w:rsidRPr="00075BE7">
        <w:rPr>
          <w:rStyle w:val="FontStyle25"/>
          <w:sz w:val="28"/>
          <w:szCs w:val="28"/>
          <w:lang w:val="ru-RU"/>
        </w:rPr>
        <w:t>дения, осуществляющим подготовку офицеро</w:t>
      </w:r>
      <w:r w:rsidR="00A633D0" w:rsidRPr="00075BE7">
        <w:rPr>
          <w:rStyle w:val="FontStyle25"/>
          <w:sz w:val="28"/>
          <w:szCs w:val="28"/>
          <w:lang w:val="ru-RU"/>
        </w:rPr>
        <w:t>в Пограничной службы ФСБ Россий</w:t>
      </w:r>
      <w:r w:rsidRPr="00075BE7">
        <w:rPr>
          <w:rStyle w:val="FontStyle25"/>
          <w:sz w:val="28"/>
          <w:szCs w:val="28"/>
          <w:lang w:val="ru-RU"/>
        </w:rPr>
        <w:t>ской Федерации по одной или нескольким род</w:t>
      </w:r>
      <w:r w:rsidR="00A633D0" w:rsidRPr="00075BE7">
        <w:rPr>
          <w:rStyle w:val="FontStyle25"/>
          <w:sz w:val="28"/>
          <w:szCs w:val="28"/>
          <w:lang w:val="ru-RU"/>
        </w:rPr>
        <w:t>ственным специальностям (специа</w:t>
      </w:r>
      <w:r w:rsidRPr="00075BE7">
        <w:rPr>
          <w:rStyle w:val="FontStyle25"/>
          <w:sz w:val="28"/>
          <w:szCs w:val="28"/>
          <w:lang w:val="ru-RU"/>
        </w:rPr>
        <w:t>лизациям), проведение воспитательной работы, выполнение научных исследований по профилю факультета, подготовку научно-педагогических кадров, повышение квалификации и переподготовку по профилю фа</w:t>
      </w:r>
      <w:r w:rsidR="00A633D0" w:rsidRPr="00075BE7">
        <w:rPr>
          <w:rStyle w:val="FontStyle25"/>
          <w:sz w:val="28"/>
          <w:szCs w:val="28"/>
          <w:lang w:val="ru-RU"/>
        </w:rPr>
        <w:t>культета, а также проведение ме</w:t>
      </w:r>
      <w:r w:rsidRPr="00075BE7">
        <w:rPr>
          <w:rStyle w:val="FontStyle25"/>
          <w:sz w:val="28"/>
          <w:szCs w:val="28"/>
          <w:lang w:val="ru-RU"/>
        </w:rPr>
        <w:t>роприятий по совершенствованию учебн</w:t>
      </w:r>
      <w:r w:rsidR="00DC048C" w:rsidRPr="00075BE7">
        <w:rPr>
          <w:rStyle w:val="FontStyle25"/>
          <w:sz w:val="28"/>
          <w:szCs w:val="28"/>
          <w:lang w:val="ru-RU"/>
        </w:rPr>
        <w:t>о-материальной базы факультета.</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Учебная работа является основным видом деятельности факультета.</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В состав факультета входят: командование</w:t>
      </w:r>
      <w:r w:rsidR="00A633D0" w:rsidRPr="00075BE7">
        <w:rPr>
          <w:rStyle w:val="FontStyle25"/>
          <w:sz w:val="28"/>
          <w:szCs w:val="28"/>
          <w:lang w:val="ru-RU"/>
        </w:rPr>
        <w:t xml:space="preserve"> (начальник факультета и его за</w:t>
      </w:r>
      <w:r w:rsidRPr="00075BE7">
        <w:rPr>
          <w:rStyle w:val="FontStyle25"/>
          <w:sz w:val="28"/>
          <w:szCs w:val="28"/>
          <w:lang w:val="ru-RU"/>
        </w:rPr>
        <w:t>меститель), начальники курсов и их заместители</w:t>
      </w:r>
      <w:r w:rsidR="00A633D0" w:rsidRPr="00075BE7">
        <w:rPr>
          <w:rStyle w:val="FontStyle25"/>
          <w:sz w:val="28"/>
          <w:szCs w:val="28"/>
          <w:lang w:val="ru-RU"/>
        </w:rPr>
        <w:t>, учебные подразделения слушате</w:t>
      </w:r>
      <w:r w:rsidRPr="00075BE7">
        <w:rPr>
          <w:rStyle w:val="FontStyle25"/>
          <w:sz w:val="28"/>
          <w:szCs w:val="28"/>
          <w:lang w:val="ru-RU"/>
        </w:rPr>
        <w:t>лей и курсантов. Еще одним важным учебно-научным подразделением высшего военно-учебного заведения является кафедра. В соответствии с требованиями Инструкции кафедра организуется при налич</w:t>
      </w:r>
      <w:r w:rsidR="00A633D0" w:rsidRPr="00075BE7">
        <w:rPr>
          <w:rStyle w:val="FontStyle25"/>
          <w:sz w:val="28"/>
          <w:szCs w:val="28"/>
          <w:lang w:val="ru-RU"/>
        </w:rPr>
        <w:t>ии не менее семи должностей про</w:t>
      </w:r>
      <w:r w:rsidRPr="00075BE7">
        <w:rPr>
          <w:rStyle w:val="FontStyle25"/>
          <w:sz w:val="28"/>
          <w:szCs w:val="28"/>
          <w:lang w:val="ru-RU"/>
        </w:rPr>
        <w:t>фессорско-преподавательского состава. Для обес</w:t>
      </w:r>
      <w:r w:rsidR="00A633D0" w:rsidRPr="00075BE7">
        <w:rPr>
          <w:rStyle w:val="FontStyle25"/>
          <w:sz w:val="28"/>
          <w:szCs w:val="28"/>
          <w:lang w:val="ru-RU"/>
        </w:rPr>
        <w:t>печения образовательного процес</w:t>
      </w:r>
      <w:r w:rsidRPr="00075BE7">
        <w:rPr>
          <w:rStyle w:val="FontStyle25"/>
          <w:sz w:val="28"/>
          <w:szCs w:val="28"/>
          <w:lang w:val="ru-RU"/>
        </w:rPr>
        <w:t xml:space="preserve">са на кафедре могут создаваться учебные лаборатории и кабинеты. Если на базе большинства гражданских вузов кафедры являются составной частью факультета, а заведующий кафедры подчинен декану факультета, то в рамках военных вузов кафедры являются самостоятельными подразделениями, подчиняющимися непосредственно начальнику вуза и его заместителям. В этом проявляется еще одна особенность - организационная особенность высших военно-учебных заведений. Это хотя и упрощает отношения между командованием и профессорско-преподавательским составом вуза, однако часто препятствует </w:t>
      </w:r>
      <w:r w:rsidR="00A633D0" w:rsidRPr="00075BE7">
        <w:rPr>
          <w:rStyle w:val="FontStyle25"/>
          <w:sz w:val="28"/>
          <w:szCs w:val="28"/>
          <w:lang w:val="ru-RU"/>
        </w:rPr>
        <w:t>формированию еди</w:t>
      </w:r>
      <w:r w:rsidRPr="00075BE7">
        <w:rPr>
          <w:rStyle w:val="FontStyle25"/>
          <w:sz w:val="28"/>
          <w:szCs w:val="28"/>
          <w:lang w:val="ru-RU"/>
        </w:rPr>
        <w:t>ных подходов в методическом и теоретическом</w:t>
      </w:r>
      <w:r w:rsidR="00A633D0" w:rsidRPr="00075BE7">
        <w:rPr>
          <w:rStyle w:val="FontStyle25"/>
          <w:sz w:val="28"/>
          <w:szCs w:val="28"/>
          <w:lang w:val="ru-RU"/>
        </w:rPr>
        <w:t xml:space="preserve"> плане по дисциплинам одной спе</w:t>
      </w:r>
      <w:r w:rsidRPr="00075BE7">
        <w:rPr>
          <w:rStyle w:val="FontStyle25"/>
          <w:sz w:val="28"/>
          <w:szCs w:val="28"/>
          <w:lang w:val="ru-RU"/>
        </w:rPr>
        <w:t xml:space="preserve">циализации. Как уже отмечалось, организатором </w:t>
      </w:r>
      <w:r w:rsidR="00A633D0" w:rsidRPr="00075BE7">
        <w:rPr>
          <w:rStyle w:val="FontStyle25"/>
          <w:sz w:val="28"/>
          <w:szCs w:val="28"/>
          <w:lang w:val="ru-RU"/>
        </w:rPr>
        <w:t>и руководителем учебного процес</w:t>
      </w:r>
      <w:r w:rsidRPr="00075BE7">
        <w:rPr>
          <w:rStyle w:val="FontStyle25"/>
          <w:sz w:val="28"/>
          <w:szCs w:val="28"/>
          <w:lang w:val="ru-RU"/>
        </w:rPr>
        <w:t xml:space="preserve">са, постоянного и переменного состава является начальник </w:t>
      </w:r>
      <w:r w:rsidR="004B3A87" w:rsidRPr="00075BE7">
        <w:rPr>
          <w:rStyle w:val="FontStyle25"/>
          <w:sz w:val="28"/>
          <w:szCs w:val="28"/>
          <w:lang w:val="ru-RU"/>
        </w:rPr>
        <w:t>высшего военного учебного заведения</w:t>
      </w:r>
      <w:r w:rsidRPr="00075BE7">
        <w:rPr>
          <w:rStyle w:val="FontStyle25"/>
          <w:sz w:val="28"/>
          <w:szCs w:val="28"/>
          <w:lang w:val="ru-RU"/>
        </w:rPr>
        <w:t>. Однако органом, непосредственно осуществляющим организаци</w:t>
      </w:r>
      <w:r w:rsidR="00A633D0" w:rsidRPr="00075BE7">
        <w:rPr>
          <w:rStyle w:val="FontStyle25"/>
          <w:sz w:val="28"/>
          <w:szCs w:val="28"/>
          <w:lang w:val="ru-RU"/>
        </w:rPr>
        <w:t>ю и контроль учебной и методиче</w:t>
      </w:r>
      <w:r w:rsidRPr="00075BE7">
        <w:rPr>
          <w:rStyle w:val="FontStyle25"/>
          <w:sz w:val="28"/>
          <w:szCs w:val="28"/>
          <w:lang w:val="ru-RU"/>
        </w:rPr>
        <w:t xml:space="preserve">ской работы, координацию и взаимодействие структурных подразделений вуза по обеспечению образовательной деятельности, </w:t>
      </w:r>
      <w:r w:rsidR="00A633D0" w:rsidRPr="00075BE7">
        <w:rPr>
          <w:rStyle w:val="FontStyle25"/>
          <w:sz w:val="28"/>
          <w:szCs w:val="28"/>
          <w:lang w:val="ru-RU"/>
        </w:rPr>
        <w:t>является учебно-методический от</w:t>
      </w:r>
      <w:r w:rsidRPr="00075BE7">
        <w:rPr>
          <w:rStyle w:val="FontStyle25"/>
          <w:sz w:val="28"/>
          <w:szCs w:val="28"/>
          <w:lang w:val="ru-RU"/>
        </w:rPr>
        <w:t>дел. Организационная деятельность этого подразделения призвана обеспечить качественное выполнение задач по подготовке офицерских кадров по определенным специальностям (специализациям) и квалификациям в образовательной деятельности сосредотачиваются на установленные сроки.</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На учебно-методический отдел возлагаются:</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разработка совместно с кафедрами (факультетами) проектов учебных планов (рабочих учебных планов), учебных программ, расписаний учебных занятий, расписаний экзаменов и других документов по планированию образовательного процесса. Планирование использования аудиторий, учебных классов, лабораторий и других объектов учебной материально-технической базы;</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учет и анализ успеваемости слушателей и курсантов. Организация и анализ контроля учебных занятий, изучения передового педагогического опыта в своем вузе и других высших учебных заведениях. Раз</w:t>
      </w:r>
      <w:r w:rsidR="006E1CE6" w:rsidRPr="00075BE7">
        <w:rPr>
          <w:rStyle w:val="FontStyle25"/>
          <w:sz w:val="28"/>
          <w:szCs w:val="28"/>
          <w:lang w:val="ru-RU"/>
        </w:rPr>
        <w:t>работка на этой основе предложе</w:t>
      </w:r>
      <w:r w:rsidRPr="00075BE7">
        <w:rPr>
          <w:rStyle w:val="FontStyle25"/>
          <w:sz w:val="28"/>
          <w:szCs w:val="28"/>
          <w:lang w:val="ru-RU"/>
        </w:rPr>
        <w:t>ний по совершенствованию обучения и качества подготовки переменного состава;</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 xml:space="preserve">осуществление совместной работы с кадровым органом и отделением воспитательной работы вуза по анализу опыта службы выпускников в войсках и органах Пограничной службы и других органах </w:t>
      </w:r>
      <w:r w:rsidR="006E1CE6" w:rsidRPr="00075BE7">
        <w:rPr>
          <w:rStyle w:val="FontStyle25"/>
          <w:sz w:val="28"/>
          <w:szCs w:val="28"/>
          <w:lang w:val="ru-RU"/>
        </w:rPr>
        <w:t>исполнительной власти, где зако</w:t>
      </w:r>
      <w:r w:rsidRPr="00075BE7">
        <w:rPr>
          <w:rStyle w:val="FontStyle25"/>
          <w:sz w:val="28"/>
          <w:szCs w:val="28"/>
          <w:lang w:val="ru-RU"/>
        </w:rPr>
        <w:t>нодательством предусмотрена военная служба;</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организация совместно с кадровым органом вуза профессионального отбора кандидатов, проведения вступительных экзаменов, приема на учебу, организация итоговой государственной аттестации выпускн</w:t>
      </w:r>
      <w:r w:rsidR="00A633D0" w:rsidRPr="00075BE7">
        <w:rPr>
          <w:rStyle w:val="FontStyle25"/>
          <w:sz w:val="28"/>
          <w:szCs w:val="28"/>
          <w:lang w:val="ru-RU"/>
        </w:rPr>
        <w:t>иков, подготовка выпускной доку</w:t>
      </w:r>
      <w:r w:rsidRPr="00075BE7">
        <w:rPr>
          <w:rStyle w:val="FontStyle25"/>
          <w:sz w:val="28"/>
          <w:szCs w:val="28"/>
          <w:lang w:val="ru-RU"/>
        </w:rPr>
        <w:t>ментации и учет ее выдачи;</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организация и обеспечение учебной работы слушателей, обучающихся по</w:t>
      </w:r>
      <w:r w:rsidR="006E1CE6" w:rsidRPr="00075BE7">
        <w:rPr>
          <w:rStyle w:val="FontStyle25"/>
          <w:sz w:val="28"/>
          <w:szCs w:val="28"/>
          <w:lang w:val="ru-RU"/>
        </w:rPr>
        <w:t xml:space="preserve"> за</w:t>
      </w:r>
      <w:r w:rsidRPr="00075BE7">
        <w:rPr>
          <w:rStyle w:val="FontStyle25"/>
          <w:sz w:val="28"/>
          <w:szCs w:val="28"/>
          <w:lang w:val="ru-RU"/>
        </w:rPr>
        <w:t>очной форме обучения (в вузах, где нет факультета заочного обучения);</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организация методической работы в масштабе вуза и руководство работой методического кабинета;</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организация и контроль за проведением по</w:t>
      </w:r>
      <w:r w:rsidR="006E1CE6" w:rsidRPr="00075BE7">
        <w:rPr>
          <w:rStyle w:val="FontStyle25"/>
          <w:sz w:val="28"/>
          <w:szCs w:val="28"/>
          <w:lang w:val="ru-RU"/>
        </w:rPr>
        <w:t>дготовки постоянного состава ву</w:t>
      </w:r>
      <w:r w:rsidRPr="00075BE7">
        <w:rPr>
          <w:rStyle w:val="FontStyle25"/>
          <w:sz w:val="28"/>
          <w:szCs w:val="28"/>
          <w:lang w:val="ru-RU"/>
        </w:rPr>
        <w:t>за, мероприятий по повышению квалификации и переподготовке руководящего и преподавательского состава;</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разработка перспективных и годовых планов развития и совершенствования учебной материально-технической базы вуза; организация обеспечения образовательного процесса учебниками, уч</w:t>
      </w:r>
      <w:r w:rsidR="006E1CE6" w:rsidRPr="00075BE7">
        <w:rPr>
          <w:rStyle w:val="FontStyle25"/>
          <w:sz w:val="28"/>
          <w:szCs w:val="28"/>
          <w:lang w:val="ru-RU"/>
        </w:rPr>
        <w:t>ебными пособиями и служебной до</w:t>
      </w:r>
      <w:r w:rsidRPr="00075BE7">
        <w:rPr>
          <w:rStyle w:val="FontStyle25"/>
          <w:sz w:val="28"/>
          <w:szCs w:val="28"/>
          <w:lang w:val="ru-RU"/>
        </w:rPr>
        <w:t>кументацией;</w:t>
      </w:r>
    </w:p>
    <w:p w:rsidR="002E0A33" w:rsidRPr="00075BE7" w:rsidRDefault="006E1CE6"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руководство работой учебных библиотек</w:t>
      </w:r>
      <w:r w:rsidR="002E0A33" w:rsidRPr="00075BE7">
        <w:rPr>
          <w:rStyle w:val="FontStyle25"/>
          <w:sz w:val="28"/>
          <w:szCs w:val="28"/>
          <w:lang w:val="ru-RU"/>
        </w:rPr>
        <w:t>;</w:t>
      </w:r>
    </w:p>
    <w:p w:rsidR="002E0A33" w:rsidRPr="00075BE7" w:rsidRDefault="002E0A33" w:rsidP="00075BE7">
      <w:pPr>
        <w:numPr>
          <w:ilvl w:val="0"/>
          <w:numId w:val="7"/>
        </w:numPr>
        <w:spacing w:after="0" w:line="360" w:lineRule="auto"/>
        <w:ind w:left="0" w:firstLine="720"/>
        <w:contextualSpacing/>
        <w:jc w:val="both"/>
        <w:rPr>
          <w:rStyle w:val="FontStyle25"/>
          <w:sz w:val="28"/>
          <w:szCs w:val="28"/>
          <w:lang w:val="ru-RU"/>
        </w:rPr>
      </w:pPr>
      <w:r w:rsidRPr="00075BE7">
        <w:rPr>
          <w:rStyle w:val="FontStyle25"/>
          <w:sz w:val="28"/>
          <w:szCs w:val="28"/>
          <w:lang w:val="ru-RU"/>
        </w:rPr>
        <w:t>разработка предложений по распределению денежных средств, выделяемых на учебные расходы, и контроль за их экономным использованием.</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Учебно-методический отдел совместно с кафедрами, командованием учебных подразделений слушателей и курсантов под руководством начальника высшего военно-учебного заведения осущест</w:t>
      </w:r>
      <w:r w:rsidR="006E1CE6" w:rsidRPr="00075BE7">
        <w:rPr>
          <w:rStyle w:val="FontStyle25"/>
          <w:sz w:val="28"/>
          <w:szCs w:val="28"/>
          <w:lang w:val="ru-RU"/>
        </w:rPr>
        <w:t>вляет планирование учебного про</w:t>
      </w:r>
      <w:r w:rsidRPr="00075BE7">
        <w:rPr>
          <w:rStyle w:val="FontStyle25"/>
          <w:sz w:val="28"/>
          <w:szCs w:val="28"/>
          <w:lang w:val="ru-RU"/>
        </w:rPr>
        <w:t xml:space="preserve">цесса. Им, а также кафедрами и учебными подразделениями разрабатываются и ведутся документы по планированию учебного процесса и учету его результатов. В высшем военно-учебном заведении, кроме того, разрабатываются документы по организации и учету учебной, методической </w:t>
      </w:r>
      <w:r w:rsidR="006E1CE6" w:rsidRPr="00075BE7">
        <w:rPr>
          <w:rStyle w:val="FontStyle25"/>
          <w:sz w:val="28"/>
          <w:szCs w:val="28"/>
          <w:lang w:val="ru-RU"/>
        </w:rPr>
        <w:t>и научной работы. Формы этих до</w:t>
      </w:r>
      <w:r w:rsidRPr="00075BE7">
        <w:rPr>
          <w:rStyle w:val="FontStyle25"/>
          <w:sz w:val="28"/>
          <w:szCs w:val="28"/>
          <w:lang w:val="ru-RU"/>
        </w:rPr>
        <w:t xml:space="preserve">кументов устанавливаются вузом с учетом требований нормативных правовых актов </w:t>
      </w:r>
      <w:r w:rsidR="004B3A87" w:rsidRPr="00075BE7">
        <w:rPr>
          <w:rStyle w:val="FontStyle25"/>
          <w:sz w:val="28"/>
          <w:szCs w:val="28"/>
          <w:lang w:val="ru-RU"/>
        </w:rPr>
        <w:t>органов исполнительной власти, которым подчинено высшее военное учебное заведение</w:t>
      </w:r>
      <w:r w:rsidRPr="00075BE7">
        <w:rPr>
          <w:rStyle w:val="FontStyle25"/>
          <w:sz w:val="28"/>
          <w:szCs w:val="28"/>
          <w:lang w:val="ru-RU"/>
        </w:rPr>
        <w:t>.</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Для решения задач научного обеспечения образовательной деятельности, а также решения актуальных научных проблем (по</w:t>
      </w:r>
      <w:r w:rsidR="006E1CE6" w:rsidRPr="00075BE7">
        <w:rPr>
          <w:rStyle w:val="FontStyle25"/>
          <w:sz w:val="28"/>
          <w:szCs w:val="28"/>
          <w:lang w:val="ru-RU"/>
        </w:rPr>
        <w:t xml:space="preserve"> профилю вуза), связанных с раз</w:t>
      </w:r>
      <w:r w:rsidRPr="00075BE7">
        <w:rPr>
          <w:rStyle w:val="FontStyle25"/>
          <w:sz w:val="28"/>
          <w:szCs w:val="28"/>
          <w:lang w:val="ru-RU"/>
        </w:rPr>
        <w:t>витием теории и практики, а также совершенствованием профессионального образо</w:t>
      </w:r>
      <w:r w:rsidR="006E1CE6" w:rsidRPr="00075BE7">
        <w:rPr>
          <w:rStyle w:val="FontStyle25"/>
          <w:sz w:val="28"/>
          <w:szCs w:val="28"/>
          <w:lang w:val="ru-RU"/>
        </w:rPr>
        <w:t>вания и повышением качества под</w:t>
      </w:r>
      <w:r w:rsidRPr="00075BE7">
        <w:rPr>
          <w:rStyle w:val="FontStyle25"/>
          <w:sz w:val="28"/>
          <w:szCs w:val="28"/>
          <w:lang w:val="ru-RU"/>
        </w:rPr>
        <w:t>готовки переменного состава, создаются научные подразделения (научно-исследовательские отделы и научно-исследовательские лаборатории, научно-вычислительные центры, научные группы и дру</w:t>
      </w:r>
      <w:r w:rsidR="006E1CE6" w:rsidRPr="00075BE7">
        <w:rPr>
          <w:rStyle w:val="FontStyle25"/>
          <w:sz w:val="28"/>
          <w:szCs w:val="28"/>
          <w:lang w:val="ru-RU"/>
        </w:rPr>
        <w:t>гие подразделения). Так в</w:t>
      </w:r>
      <w:r w:rsidR="004B3A87" w:rsidRPr="00075BE7">
        <w:rPr>
          <w:rStyle w:val="FontStyle25"/>
          <w:sz w:val="28"/>
          <w:szCs w:val="28"/>
          <w:lang w:val="ru-RU"/>
        </w:rPr>
        <w:t xml:space="preserve"> Голицынском пограничном</w:t>
      </w:r>
      <w:r w:rsidR="006E1CE6" w:rsidRPr="00075BE7">
        <w:rPr>
          <w:rStyle w:val="FontStyle25"/>
          <w:sz w:val="28"/>
          <w:szCs w:val="28"/>
          <w:lang w:val="ru-RU"/>
        </w:rPr>
        <w:t xml:space="preserve"> инсти</w:t>
      </w:r>
      <w:r w:rsidRPr="00075BE7">
        <w:rPr>
          <w:rStyle w:val="FontStyle25"/>
          <w:sz w:val="28"/>
          <w:szCs w:val="28"/>
          <w:lang w:val="ru-RU"/>
        </w:rPr>
        <w:t>туте действует лаборатория профессионально</w:t>
      </w:r>
      <w:r w:rsidR="006E1CE6" w:rsidRPr="00075BE7">
        <w:rPr>
          <w:rStyle w:val="FontStyle25"/>
          <w:sz w:val="28"/>
          <w:szCs w:val="28"/>
          <w:lang w:val="ru-RU"/>
        </w:rPr>
        <w:t>-психологического отбора. Форми</w:t>
      </w:r>
      <w:r w:rsidRPr="00075BE7">
        <w:rPr>
          <w:rStyle w:val="FontStyle25"/>
          <w:sz w:val="28"/>
          <w:szCs w:val="28"/>
          <w:lang w:val="ru-RU"/>
        </w:rPr>
        <w:t>рование подразделений слушателей и курсанто</w:t>
      </w:r>
      <w:r w:rsidR="006E1CE6" w:rsidRPr="00075BE7">
        <w:rPr>
          <w:rStyle w:val="FontStyle25"/>
          <w:sz w:val="28"/>
          <w:szCs w:val="28"/>
          <w:lang w:val="ru-RU"/>
        </w:rPr>
        <w:t>в проводится с учетом рекоменда</w:t>
      </w:r>
      <w:r w:rsidRPr="00075BE7">
        <w:rPr>
          <w:rStyle w:val="FontStyle25"/>
          <w:sz w:val="28"/>
          <w:szCs w:val="28"/>
          <w:lang w:val="ru-RU"/>
        </w:rPr>
        <w:t>ций этой лаборатории.</w:t>
      </w:r>
    </w:p>
    <w:p w:rsidR="00D327CE"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Подразделениями слушателей и курсантов являются: факультет (курсы и учебные группы в составе факультета),</w:t>
      </w:r>
      <w:r w:rsidR="00D327CE" w:rsidRPr="00075BE7">
        <w:rPr>
          <w:rStyle w:val="FontStyle25"/>
          <w:sz w:val="28"/>
          <w:szCs w:val="28"/>
          <w:lang w:val="ru-RU"/>
        </w:rPr>
        <w:t xml:space="preserve"> учебное отделение,</w:t>
      </w:r>
      <w:r w:rsidRPr="00075BE7">
        <w:rPr>
          <w:rStyle w:val="FontStyle25"/>
          <w:sz w:val="28"/>
          <w:szCs w:val="28"/>
          <w:lang w:val="ru-RU"/>
        </w:rPr>
        <w:t xml:space="preserve"> факульте</w:t>
      </w:r>
      <w:r w:rsidR="006E1CE6" w:rsidRPr="00075BE7">
        <w:rPr>
          <w:rStyle w:val="FontStyle25"/>
          <w:sz w:val="28"/>
          <w:szCs w:val="28"/>
          <w:lang w:val="ru-RU"/>
        </w:rPr>
        <w:t>т заочного обучения. В подразде</w:t>
      </w:r>
      <w:r w:rsidRPr="00075BE7">
        <w:rPr>
          <w:rStyle w:val="FontStyle25"/>
          <w:sz w:val="28"/>
          <w:szCs w:val="28"/>
          <w:lang w:val="ru-RU"/>
        </w:rPr>
        <w:t>лениях организуется и проводится воспитательная ра</w:t>
      </w:r>
      <w:r w:rsidR="006E1CE6" w:rsidRPr="00075BE7">
        <w:rPr>
          <w:rStyle w:val="FontStyle25"/>
          <w:sz w:val="28"/>
          <w:szCs w:val="28"/>
          <w:lang w:val="ru-RU"/>
        </w:rPr>
        <w:t>бота со слушателями и кур</w:t>
      </w:r>
      <w:r w:rsidRPr="00075BE7">
        <w:rPr>
          <w:rStyle w:val="FontStyle25"/>
          <w:sz w:val="28"/>
          <w:szCs w:val="28"/>
          <w:lang w:val="ru-RU"/>
        </w:rPr>
        <w:t>сантами и учебная работа по отдельным общевоенным дисциплинам, в том числе по общевоинским уставам и строевой подготов</w:t>
      </w:r>
      <w:r w:rsidR="006E1CE6" w:rsidRPr="00075BE7">
        <w:rPr>
          <w:rStyle w:val="FontStyle25"/>
          <w:sz w:val="28"/>
          <w:szCs w:val="28"/>
          <w:lang w:val="ru-RU"/>
        </w:rPr>
        <w:t>ке. Для обучения иностранных во</w:t>
      </w:r>
      <w:r w:rsidRPr="00075BE7">
        <w:rPr>
          <w:rStyle w:val="FontStyle25"/>
          <w:sz w:val="28"/>
          <w:szCs w:val="28"/>
          <w:lang w:val="ru-RU"/>
        </w:rPr>
        <w:t>еннослужащих в качестве учебных подразделен</w:t>
      </w:r>
      <w:r w:rsidR="006E1CE6" w:rsidRPr="00075BE7">
        <w:rPr>
          <w:rStyle w:val="FontStyle25"/>
          <w:sz w:val="28"/>
          <w:szCs w:val="28"/>
          <w:lang w:val="ru-RU"/>
        </w:rPr>
        <w:t>ий могут создаваться спецфакуль</w:t>
      </w:r>
      <w:r w:rsidR="00D327CE" w:rsidRPr="00075BE7">
        <w:rPr>
          <w:rStyle w:val="FontStyle25"/>
          <w:sz w:val="28"/>
          <w:szCs w:val="28"/>
          <w:lang w:val="ru-RU"/>
        </w:rPr>
        <w:t>теты и спецотделения.</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Подразделениями дополнительного профессионального образования являются факультеты (курсы, центры, классы) профессиональной переподготовки и повышения квалификации во</w:t>
      </w:r>
      <w:r w:rsidR="006E1CE6" w:rsidRPr="00075BE7">
        <w:rPr>
          <w:rStyle w:val="FontStyle25"/>
          <w:sz w:val="28"/>
          <w:szCs w:val="28"/>
          <w:lang w:val="ru-RU"/>
        </w:rPr>
        <w:t>енных кадров и гражданского пер</w:t>
      </w:r>
      <w:r w:rsidRPr="00075BE7">
        <w:rPr>
          <w:rStyle w:val="FontStyle25"/>
          <w:sz w:val="28"/>
          <w:szCs w:val="28"/>
          <w:lang w:val="ru-RU"/>
        </w:rPr>
        <w:t xml:space="preserve">сонала Пограничной службы, военнослужащих </w:t>
      </w:r>
      <w:r w:rsidR="006E1CE6" w:rsidRPr="00075BE7">
        <w:rPr>
          <w:rStyle w:val="FontStyle25"/>
          <w:sz w:val="28"/>
          <w:szCs w:val="28"/>
          <w:lang w:val="ru-RU"/>
        </w:rPr>
        <w:t>других федеральных органов ис</w:t>
      </w:r>
      <w:r w:rsidRPr="00075BE7">
        <w:rPr>
          <w:rStyle w:val="FontStyle25"/>
          <w:sz w:val="28"/>
          <w:szCs w:val="28"/>
          <w:lang w:val="ru-RU"/>
        </w:rPr>
        <w:t xml:space="preserve">полнительной власти, реализующие дополнительные образовательные программы. Программы профессиональной переподготовки обеспечивают получение обучаемыми дополнительных знаний, умений и навыков, необходимых для выполнения нового вида профессиональной деятельности </w:t>
      </w:r>
      <w:r w:rsidR="006E1CE6" w:rsidRPr="00075BE7">
        <w:rPr>
          <w:rStyle w:val="FontStyle25"/>
          <w:sz w:val="28"/>
          <w:szCs w:val="28"/>
          <w:lang w:val="ru-RU"/>
        </w:rPr>
        <w:t>в рамках ранее полученной специ</w:t>
      </w:r>
      <w:r w:rsidRPr="00075BE7">
        <w:rPr>
          <w:rStyle w:val="FontStyle25"/>
          <w:sz w:val="28"/>
          <w:szCs w:val="28"/>
          <w:lang w:val="ru-RU"/>
        </w:rPr>
        <w:t>альности или освоения ими новых видов во</w:t>
      </w:r>
      <w:r w:rsidR="006E1CE6" w:rsidRPr="00075BE7">
        <w:rPr>
          <w:rStyle w:val="FontStyle25"/>
          <w:sz w:val="28"/>
          <w:szCs w:val="28"/>
          <w:lang w:val="ru-RU"/>
        </w:rPr>
        <w:t>оружения и военной техники. Про</w:t>
      </w:r>
      <w:r w:rsidRPr="00075BE7">
        <w:rPr>
          <w:rStyle w:val="FontStyle25"/>
          <w:sz w:val="28"/>
          <w:szCs w:val="28"/>
          <w:lang w:val="ru-RU"/>
        </w:rPr>
        <w:t>граммы повышения квалификации обеспечивают обновление и повышение уровня теоретических знаний и практических навыков военных кадров и гражданского персонала в соответствии с постоянно повышающимися требованиями по профессиональной подготовке кадров. Последни</w:t>
      </w:r>
      <w:r w:rsidR="006E1CE6" w:rsidRPr="00075BE7">
        <w:rPr>
          <w:rStyle w:val="FontStyle25"/>
          <w:sz w:val="28"/>
          <w:szCs w:val="28"/>
          <w:lang w:val="ru-RU"/>
        </w:rPr>
        <w:t>ми структурными элементами, пре</w:t>
      </w:r>
      <w:r w:rsidRPr="00075BE7">
        <w:rPr>
          <w:rStyle w:val="FontStyle25"/>
          <w:sz w:val="28"/>
          <w:szCs w:val="28"/>
          <w:lang w:val="ru-RU"/>
        </w:rPr>
        <w:t>дусмотренными Инструкцией, являются подра</w:t>
      </w:r>
      <w:r w:rsidR="006E1CE6" w:rsidRPr="00075BE7">
        <w:rPr>
          <w:rStyle w:val="FontStyle25"/>
          <w:sz w:val="28"/>
          <w:szCs w:val="28"/>
          <w:lang w:val="ru-RU"/>
        </w:rPr>
        <w:t>зделения послевузовского профес</w:t>
      </w:r>
      <w:r w:rsidRPr="00075BE7">
        <w:rPr>
          <w:rStyle w:val="FontStyle25"/>
          <w:sz w:val="28"/>
          <w:szCs w:val="28"/>
          <w:lang w:val="ru-RU"/>
        </w:rPr>
        <w:t>сионального образования (докторантура, адъюн</w:t>
      </w:r>
      <w:r w:rsidR="006E1CE6" w:rsidRPr="00075BE7">
        <w:rPr>
          <w:rStyle w:val="FontStyle25"/>
          <w:sz w:val="28"/>
          <w:szCs w:val="28"/>
          <w:lang w:val="ru-RU"/>
        </w:rPr>
        <w:t>ктура), которые являются состав</w:t>
      </w:r>
      <w:r w:rsidRPr="00075BE7">
        <w:rPr>
          <w:rStyle w:val="FontStyle25"/>
          <w:sz w:val="28"/>
          <w:szCs w:val="28"/>
          <w:lang w:val="ru-RU"/>
        </w:rPr>
        <w:t>ными частями системы непрерывного военного образования и предназначаются для подготовки научно-педагогических кадров.</w:t>
      </w:r>
      <w:r w:rsidR="006E1CE6" w:rsidRPr="00075BE7">
        <w:rPr>
          <w:rStyle w:val="FontStyle25"/>
          <w:sz w:val="28"/>
          <w:szCs w:val="28"/>
          <w:lang w:val="ru-RU"/>
        </w:rPr>
        <w:t xml:space="preserve"> В структуре Голицынского Погра</w:t>
      </w:r>
      <w:r w:rsidRPr="00075BE7">
        <w:rPr>
          <w:rStyle w:val="FontStyle25"/>
          <w:sz w:val="28"/>
          <w:szCs w:val="28"/>
          <w:lang w:val="ru-RU"/>
        </w:rPr>
        <w:t>ничного института действует адъюнктура. Особенностью функционирования данного подразделения является то, что об</w:t>
      </w:r>
      <w:r w:rsidR="006E1CE6" w:rsidRPr="00075BE7">
        <w:rPr>
          <w:rStyle w:val="FontStyle25"/>
          <w:sz w:val="28"/>
          <w:szCs w:val="28"/>
          <w:lang w:val="ru-RU"/>
        </w:rPr>
        <w:t>учение может быть платным и бес</w:t>
      </w:r>
      <w:r w:rsidRPr="00075BE7">
        <w:rPr>
          <w:rStyle w:val="FontStyle25"/>
          <w:sz w:val="28"/>
          <w:szCs w:val="28"/>
          <w:lang w:val="ru-RU"/>
        </w:rPr>
        <w:t>платным. Причем правом бесплатного обучения в адъюнктуре могут пользоваться только военнослужащие Пограничной службы Российской Федерации, обучение же остальных категорий граждан осуществляется на платной основе.</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Продолжая рассмотрение вопроса о компетенции органов управления военными вузами, хотелось бы отметить, что любой орган - это в первую очередь, люди (личный состав), которые выполняют задачи, сто</w:t>
      </w:r>
      <w:r w:rsidR="006E1CE6" w:rsidRPr="00075BE7">
        <w:rPr>
          <w:rStyle w:val="FontStyle25"/>
          <w:sz w:val="28"/>
          <w:szCs w:val="28"/>
          <w:lang w:val="ru-RU"/>
        </w:rPr>
        <w:t>я</w:t>
      </w:r>
      <w:r w:rsidRPr="00075BE7">
        <w:rPr>
          <w:rStyle w:val="FontStyle25"/>
          <w:sz w:val="28"/>
          <w:szCs w:val="28"/>
          <w:lang w:val="ru-RU"/>
        </w:rPr>
        <w:t>щие перед ним. Инструкция определяет, что порядок комплектования должностей постоянного и переменного состава устанавли</w:t>
      </w:r>
      <w:r w:rsidR="006E1CE6" w:rsidRPr="00075BE7">
        <w:rPr>
          <w:rStyle w:val="FontStyle25"/>
          <w:sz w:val="28"/>
          <w:szCs w:val="28"/>
          <w:lang w:val="ru-RU"/>
        </w:rPr>
        <w:t>вается законодательством Россий</w:t>
      </w:r>
      <w:r w:rsidRPr="00075BE7">
        <w:rPr>
          <w:rStyle w:val="FontStyle25"/>
          <w:sz w:val="28"/>
          <w:szCs w:val="28"/>
          <w:lang w:val="ru-RU"/>
        </w:rPr>
        <w:t>ской Федерации и нормативными правовым</w:t>
      </w:r>
      <w:r w:rsidR="006E1CE6" w:rsidRPr="00075BE7">
        <w:rPr>
          <w:rStyle w:val="FontStyle25"/>
          <w:sz w:val="28"/>
          <w:szCs w:val="28"/>
          <w:lang w:val="ru-RU"/>
        </w:rPr>
        <w:t xml:space="preserve">и актами </w:t>
      </w:r>
      <w:r w:rsidR="00D327CE" w:rsidRPr="00075BE7">
        <w:rPr>
          <w:rStyle w:val="FontStyle25"/>
          <w:sz w:val="28"/>
          <w:szCs w:val="28"/>
          <w:lang w:val="ru-RU"/>
        </w:rPr>
        <w:t>федеральных органов исполнительной власти, которым подчинено высшее военное учебное заведение</w:t>
      </w:r>
      <w:r w:rsidRPr="00075BE7">
        <w:rPr>
          <w:rStyle w:val="FontStyle25"/>
          <w:sz w:val="28"/>
          <w:szCs w:val="28"/>
          <w:lang w:val="ru-RU"/>
        </w:rPr>
        <w:t>. К постоянному составу высших военно-учебных заведений относятся: руководящий, профессорско-преп</w:t>
      </w:r>
      <w:r w:rsidR="006E1CE6" w:rsidRPr="00075BE7">
        <w:rPr>
          <w:rStyle w:val="FontStyle25"/>
          <w:sz w:val="28"/>
          <w:szCs w:val="28"/>
          <w:lang w:val="ru-RU"/>
        </w:rPr>
        <w:t>одавательский, научный, инженер</w:t>
      </w:r>
      <w:r w:rsidRPr="00075BE7">
        <w:rPr>
          <w:rStyle w:val="FontStyle25"/>
          <w:sz w:val="28"/>
          <w:szCs w:val="28"/>
          <w:lang w:val="ru-RU"/>
        </w:rPr>
        <w:t>но-технический, административно-хозяйственн</w:t>
      </w:r>
      <w:r w:rsidR="006E1CE6" w:rsidRPr="00075BE7">
        <w:rPr>
          <w:rStyle w:val="FontStyle25"/>
          <w:sz w:val="28"/>
          <w:szCs w:val="28"/>
          <w:lang w:val="ru-RU"/>
        </w:rPr>
        <w:t>ый состав; командиры подразделе</w:t>
      </w:r>
      <w:r w:rsidRPr="00075BE7">
        <w:rPr>
          <w:rStyle w:val="FontStyle25"/>
          <w:sz w:val="28"/>
          <w:szCs w:val="28"/>
          <w:lang w:val="ru-RU"/>
        </w:rPr>
        <w:t>ний слушателей и курсантов; производственный и учебно-вспомогательны</w:t>
      </w:r>
      <w:r w:rsidR="006E1CE6" w:rsidRPr="00075BE7">
        <w:rPr>
          <w:rStyle w:val="FontStyle25"/>
          <w:sz w:val="28"/>
          <w:szCs w:val="28"/>
          <w:lang w:val="ru-RU"/>
        </w:rPr>
        <w:t>й пер</w:t>
      </w:r>
      <w:r w:rsidRPr="00075BE7">
        <w:rPr>
          <w:rStyle w:val="FontStyle25"/>
          <w:sz w:val="28"/>
          <w:szCs w:val="28"/>
          <w:lang w:val="ru-RU"/>
        </w:rPr>
        <w:t>сонал, а также военнослужащие и гражданский п</w:t>
      </w:r>
      <w:r w:rsidR="006E1CE6" w:rsidRPr="00075BE7">
        <w:rPr>
          <w:rStyle w:val="FontStyle25"/>
          <w:sz w:val="28"/>
          <w:szCs w:val="28"/>
          <w:lang w:val="ru-RU"/>
        </w:rPr>
        <w:t>ерсонал воинских частей (подраз</w:t>
      </w:r>
      <w:r w:rsidRPr="00075BE7">
        <w:rPr>
          <w:rStyle w:val="FontStyle25"/>
          <w:sz w:val="28"/>
          <w:szCs w:val="28"/>
          <w:lang w:val="ru-RU"/>
        </w:rPr>
        <w:t>делений), учреждений и организаций обеспечения.</w:t>
      </w:r>
    </w:p>
    <w:p w:rsidR="00D327CE"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Права и обязанности должностных лиц постоянного состава определяются законодательством Российской Федерации, общевоинскими у</w:t>
      </w:r>
      <w:r w:rsidR="006E1CE6" w:rsidRPr="00075BE7">
        <w:rPr>
          <w:rStyle w:val="FontStyle25"/>
          <w:sz w:val="28"/>
          <w:szCs w:val="28"/>
          <w:lang w:val="ru-RU"/>
        </w:rPr>
        <w:t>ставами Воо</w:t>
      </w:r>
      <w:r w:rsidRPr="00075BE7">
        <w:rPr>
          <w:rStyle w:val="FontStyle25"/>
          <w:sz w:val="28"/>
          <w:szCs w:val="28"/>
          <w:lang w:val="ru-RU"/>
        </w:rPr>
        <w:t>руженных Сил Российской Федерации, н</w:t>
      </w:r>
      <w:r w:rsidR="006E1CE6" w:rsidRPr="00075BE7">
        <w:rPr>
          <w:rStyle w:val="FontStyle25"/>
          <w:sz w:val="28"/>
          <w:szCs w:val="28"/>
          <w:lang w:val="ru-RU"/>
        </w:rPr>
        <w:t xml:space="preserve">ормативными правовыми актами </w:t>
      </w:r>
      <w:r w:rsidR="00D327CE" w:rsidRPr="00075BE7">
        <w:rPr>
          <w:rStyle w:val="FontStyle25"/>
          <w:sz w:val="28"/>
          <w:szCs w:val="28"/>
          <w:lang w:val="ru-RU"/>
        </w:rPr>
        <w:t>федеральных органов исполнительной власти</w:t>
      </w:r>
      <w:r w:rsidRPr="00075BE7">
        <w:rPr>
          <w:rStyle w:val="FontStyle25"/>
          <w:sz w:val="28"/>
          <w:szCs w:val="28"/>
          <w:lang w:val="ru-RU"/>
        </w:rPr>
        <w:t xml:space="preserve"> Российской Федерации и уставом высшего военно-учебного заведения. Постоянный состав высшего военно-учебного заведения имеет право на обеспечение своей профессиональной деятельности, участие в обсуждении и решении важнейших вопросов учебной, воспитательной, методической, научной работы и других направлений деятельности высшего военно-учебного заведения. Постоянный состав высшего военно-учебного заведения обязан в полном объеме выполнять должностные обязанности, обеспечи</w:t>
      </w:r>
      <w:r w:rsidR="006E1CE6" w:rsidRPr="00075BE7">
        <w:rPr>
          <w:rStyle w:val="FontStyle25"/>
          <w:sz w:val="28"/>
          <w:szCs w:val="28"/>
          <w:lang w:val="ru-RU"/>
        </w:rPr>
        <w:t>вать эффективность учебного про</w:t>
      </w:r>
      <w:r w:rsidRPr="00075BE7">
        <w:rPr>
          <w:rStyle w:val="FontStyle25"/>
          <w:sz w:val="28"/>
          <w:szCs w:val="28"/>
          <w:lang w:val="ru-RU"/>
        </w:rPr>
        <w:t>цесса и высоко</w:t>
      </w:r>
      <w:r w:rsidR="00D327CE" w:rsidRPr="00075BE7">
        <w:rPr>
          <w:rStyle w:val="FontStyle25"/>
          <w:sz w:val="28"/>
          <w:szCs w:val="28"/>
          <w:lang w:val="ru-RU"/>
        </w:rPr>
        <w:t>е качество подготовки офицеров.</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Должности профессорско-преподавательского и научного состава высш</w:t>
      </w:r>
      <w:r w:rsidR="006E1CE6" w:rsidRPr="00075BE7">
        <w:rPr>
          <w:rStyle w:val="FontStyle25"/>
          <w:sz w:val="28"/>
          <w:szCs w:val="28"/>
          <w:lang w:val="ru-RU"/>
        </w:rPr>
        <w:t>их военно-учебных заведений ком</w:t>
      </w:r>
      <w:r w:rsidRPr="00075BE7">
        <w:rPr>
          <w:rStyle w:val="FontStyle25"/>
          <w:sz w:val="28"/>
          <w:szCs w:val="28"/>
          <w:lang w:val="ru-RU"/>
        </w:rPr>
        <w:t>плектуются на конкурсной основе офицерами</w:t>
      </w:r>
      <w:r w:rsidR="006E1CE6" w:rsidRPr="00075BE7">
        <w:rPr>
          <w:rStyle w:val="FontStyle25"/>
          <w:sz w:val="28"/>
          <w:szCs w:val="28"/>
          <w:lang w:val="ru-RU"/>
        </w:rPr>
        <w:t xml:space="preserve"> и гражданским персоналом, имею</w:t>
      </w:r>
      <w:r w:rsidRPr="00075BE7">
        <w:rPr>
          <w:rStyle w:val="FontStyle25"/>
          <w:sz w:val="28"/>
          <w:szCs w:val="28"/>
          <w:lang w:val="ru-RU"/>
        </w:rPr>
        <w:t>щим высшее профессиональное образование, опыт служебной или научно-педагогической деятельности, а также, как прав</w:t>
      </w:r>
      <w:r w:rsidR="006E1CE6" w:rsidRPr="00075BE7">
        <w:rPr>
          <w:rStyle w:val="FontStyle25"/>
          <w:sz w:val="28"/>
          <w:szCs w:val="28"/>
          <w:lang w:val="ru-RU"/>
        </w:rPr>
        <w:t>ило, ученые степени (ученые зва</w:t>
      </w:r>
      <w:r w:rsidRPr="00075BE7">
        <w:rPr>
          <w:rStyle w:val="FontStyle25"/>
          <w:sz w:val="28"/>
          <w:szCs w:val="28"/>
          <w:lang w:val="ru-RU"/>
        </w:rPr>
        <w:t>ния). Профессорско-преподавательский состав из чи</w:t>
      </w:r>
      <w:r w:rsidR="006E1CE6" w:rsidRPr="00075BE7">
        <w:rPr>
          <w:rStyle w:val="FontStyle25"/>
          <w:sz w:val="28"/>
          <w:szCs w:val="28"/>
          <w:lang w:val="ru-RU"/>
        </w:rPr>
        <w:t>сла военнослужащих при про</w:t>
      </w:r>
      <w:r w:rsidRPr="00075BE7">
        <w:rPr>
          <w:rStyle w:val="FontStyle25"/>
          <w:sz w:val="28"/>
          <w:szCs w:val="28"/>
          <w:lang w:val="ru-RU"/>
        </w:rPr>
        <w:t>ведении им занятий является прямым начальником по отношению к слушателям и курсантам. Данное положение основано на требованиях общевоинских уставов Вооруженных Сил Российской Федерации.</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Командиры подразделений слушателей и курса</w:t>
      </w:r>
      <w:r w:rsidR="006E1CE6" w:rsidRPr="00075BE7">
        <w:rPr>
          <w:rStyle w:val="FontStyle25"/>
          <w:sz w:val="28"/>
          <w:szCs w:val="28"/>
          <w:lang w:val="ru-RU"/>
        </w:rPr>
        <w:t>нтов являются прямыми на</w:t>
      </w:r>
      <w:r w:rsidRPr="00075BE7">
        <w:rPr>
          <w:rStyle w:val="FontStyle25"/>
          <w:sz w:val="28"/>
          <w:szCs w:val="28"/>
          <w:lang w:val="ru-RU"/>
        </w:rPr>
        <w:t>чальниками слушателей и курсантов. Они отвеч</w:t>
      </w:r>
      <w:r w:rsidR="006E1CE6" w:rsidRPr="00075BE7">
        <w:rPr>
          <w:rStyle w:val="FontStyle25"/>
          <w:sz w:val="28"/>
          <w:szCs w:val="28"/>
          <w:lang w:val="ru-RU"/>
        </w:rPr>
        <w:t>ают за воспитание, состояние во</w:t>
      </w:r>
      <w:r w:rsidRPr="00075BE7">
        <w:rPr>
          <w:rStyle w:val="FontStyle25"/>
          <w:sz w:val="28"/>
          <w:szCs w:val="28"/>
          <w:lang w:val="ru-RU"/>
        </w:rPr>
        <w:t>инской дисциплины и учебной работы слушателей и курсантов, знание и строгое выполнение ими требований общевоинских</w:t>
      </w:r>
      <w:r w:rsidR="006E1CE6" w:rsidRPr="00075BE7">
        <w:rPr>
          <w:rStyle w:val="FontStyle25"/>
          <w:sz w:val="28"/>
          <w:szCs w:val="28"/>
          <w:lang w:val="ru-RU"/>
        </w:rPr>
        <w:t xml:space="preserve"> уставов Вооруженных Сил Россий</w:t>
      </w:r>
      <w:r w:rsidRPr="00075BE7">
        <w:rPr>
          <w:rStyle w:val="FontStyle25"/>
          <w:sz w:val="28"/>
          <w:szCs w:val="28"/>
          <w:lang w:val="ru-RU"/>
        </w:rPr>
        <w:t>ской Федерации, поддержание образц</w:t>
      </w:r>
      <w:r w:rsidR="006E1CE6" w:rsidRPr="00075BE7">
        <w:rPr>
          <w:rStyle w:val="FontStyle25"/>
          <w:sz w:val="28"/>
          <w:szCs w:val="28"/>
          <w:lang w:val="ru-RU"/>
        </w:rPr>
        <w:t>ового внутреннего порядка в под</w:t>
      </w:r>
      <w:r w:rsidRPr="00075BE7">
        <w:rPr>
          <w:rStyle w:val="FontStyle25"/>
          <w:sz w:val="28"/>
          <w:szCs w:val="28"/>
          <w:lang w:val="ru-RU"/>
        </w:rPr>
        <w:t>разделениях, точное выполнение распорядка д</w:t>
      </w:r>
      <w:r w:rsidR="006E1CE6" w:rsidRPr="00075BE7">
        <w:rPr>
          <w:rStyle w:val="FontStyle25"/>
          <w:sz w:val="28"/>
          <w:szCs w:val="28"/>
          <w:lang w:val="ru-RU"/>
        </w:rPr>
        <w:t>ня, сохранность и состояние воо</w:t>
      </w:r>
      <w:r w:rsidRPr="00075BE7">
        <w:rPr>
          <w:rStyle w:val="FontStyle25"/>
          <w:sz w:val="28"/>
          <w:szCs w:val="28"/>
          <w:lang w:val="ru-RU"/>
        </w:rPr>
        <w:t xml:space="preserve">ружения, военной техники и имущества, числящихся в подразделении. Должности командиров подразделений слушателей и курсантов </w:t>
      </w:r>
      <w:r w:rsidR="006E1CE6" w:rsidRPr="00075BE7">
        <w:rPr>
          <w:rStyle w:val="FontStyle25"/>
          <w:sz w:val="28"/>
          <w:szCs w:val="28"/>
          <w:lang w:val="ru-RU"/>
        </w:rPr>
        <w:t>комплектуются военнослу</w:t>
      </w:r>
      <w:r w:rsidRPr="00075BE7">
        <w:rPr>
          <w:rStyle w:val="FontStyle25"/>
          <w:sz w:val="28"/>
          <w:szCs w:val="28"/>
          <w:lang w:val="ru-RU"/>
        </w:rPr>
        <w:t>жащими с высшим профессиональным образованием, как правило, по профилю данного высшего военно-учебного заведе</w:t>
      </w:r>
      <w:r w:rsidR="006E1CE6" w:rsidRPr="00075BE7">
        <w:rPr>
          <w:rStyle w:val="FontStyle25"/>
          <w:sz w:val="28"/>
          <w:szCs w:val="28"/>
          <w:lang w:val="ru-RU"/>
        </w:rPr>
        <w:t>ния, имевшими опыт службы в вой</w:t>
      </w:r>
      <w:r w:rsidRPr="00075BE7">
        <w:rPr>
          <w:rStyle w:val="FontStyle25"/>
          <w:sz w:val="28"/>
          <w:szCs w:val="28"/>
          <w:lang w:val="ru-RU"/>
        </w:rPr>
        <w:t>сках и пол</w:t>
      </w:r>
      <w:r w:rsidR="006E1CE6" w:rsidRPr="00075BE7">
        <w:rPr>
          <w:rStyle w:val="FontStyle25"/>
          <w:sz w:val="28"/>
          <w:szCs w:val="28"/>
          <w:lang w:val="ru-RU"/>
        </w:rPr>
        <w:t>ожительную аттестацию. К сожале</w:t>
      </w:r>
      <w:r w:rsidRPr="00075BE7">
        <w:rPr>
          <w:rStyle w:val="FontStyle25"/>
          <w:sz w:val="28"/>
          <w:szCs w:val="28"/>
          <w:lang w:val="ru-RU"/>
        </w:rPr>
        <w:t xml:space="preserve">нию, проблемы кадровой комплектации </w:t>
      </w:r>
      <w:r w:rsidR="00D327CE" w:rsidRPr="00075BE7">
        <w:rPr>
          <w:rStyle w:val="FontStyle25"/>
          <w:sz w:val="28"/>
          <w:szCs w:val="28"/>
          <w:lang w:val="ru-RU"/>
        </w:rPr>
        <w:t>войск и воинских формирований</w:t>
      </w:r>
      <w:r w:rsidRPr="00075BE7">
        <w:rPr>
          <w:rStyle w:val="FontStyle25"/>
          <w:sz w:val="28"/>
          <w:szCs w:val="28"/>
          <w:lang w:val="ru-RU"/>
        </w:rPr>
        <w:t xml:space="preserve"> Российской Федерации заставляют командование военных вузо</w:t>
      </w:r>
      <w:r w:rsidR="006E1CE6" w:rsidRPr="00075BE7">
        <w:rPr>
          <w:rStyle w:val="FontStyle25"/>
          <w:sz w:val="28"/>
          <w:szCs w:val="28"/>
          <w:lang w:val="ru-RU"/>
        </w:rPr>
        <w:t>в пренебрегать подобными предпи</w:t>
      </w:r>
      <w:r w:rsidRPr="00075BE7">
        <w:rPr>
          <w:rStyle w:val="FontStyle25"/>
          <w:sz w:val="28"/>
          <w:szCs w:val="28"/>
          <w:lang w:val="ru-RU"/>
        </w:rPr>
        <w:t xml:space="preserve">саниями. Участились случаи назначения на </w:t>
      </w:r>
      <w:r w:rsidR="006E1CE6" w:rsidRPr="00075BE7">
        <w:rPr>
          <w:rStyle w:val="FontStyle25"/>
          <w:sz w:val="28"/>
          <w:szCs w:val="28"/>
          <w:lang w:val="ru-RU"/>
        </w:rPr>
        <w:t>должности командиров подразделе</w:t>
      </w:r>
      <w:r w:rsidRPr="00075BE7">
        <w:rPr>
          <w:rStyle w:val="FontStyle25"/>
          <w:sz w:val="28"/>
          <w:szCs w:val="28"/>
          <w:lang w:val="ru-RU"/>
        </w:rPr>
        <w:t>ний либо офицеров, не имеющих высшего профессионального образования, либо офицеров без опыта службы в войсках. Естественно, все это не может не сказаться на качестве воспитания и общей подготовленности курсантов и слушателей.</w:t>
      </w:r>
    </w:p>
    <w:p w:rsidR="002E0A33" w:rsidRPr="00075BE7"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Таким образом, на основе всего вышеуказанного можно сделать вывод о том, что Голицынский Пограничный институт</w:t>
      </w:r>
      <w:r w:rsidR="006E1CE6" w:rsidRPr="00075BE7">
        <w:rPr>
          <w:rStyle w:val="FontStyle25"/>
          <w:sz w:val="28"/>
          <w:szCs w:val="28"/>
          <w:lang w:val="ru-RU"/>
        </w:rPr>
        <w:t xml:space="preserve"> ФСБ РФ являет собой администра</w:t>
      </w:r>
      <w:r w:rsidRPr="00075BE7">
        <w:rPr>
          <w:rStyle w:val="FontStyle25"/>
          <w:sz w:val="28"/>
          <w:szCs w:val="28"/>
          <w:lang w:val="ru-RU"/>
        </w:rPr>
        <w:t xml:space="preserve">тивную модель управления. Хотя, она и характеризуется сочетанием </w:t>
      </w:r>
      <w:r w:rsidR="006E1CE6" w:rsidRPr="00075BE7">
        <w:rPr>
          <w:rStyle w:val="FontStyle25"/>
          <w:sz w:val="28"/>
          <w:szCs w:val="28"/>
          <w:lang w:val="ru-RU"/>
        </w:rPr>
        <w:t xml:space="preserve">других моделей (коллегиальной, </w:t>
      </w:r>
      <w:r w:rsidRPr="00075BE7">
        <w:rPr>
          <w:rStyle w:val="FontStyle25"/>
          <w:sz w:val="28"/>
          <w:szCs w:val="28"/>
          <w:lang w:val="ru-RU"/>
        </w:rPr>
        <w:t>рыночной), но доминиру</w:t>
      </w:r>
      <w:r w:rsidR="006E1CE6" w:rsidRPr="00075BE7">
        <w:rPr>
          <w:rStyle w:val="FontStyle25"/>
          <w:sz w:val="28"/>
          <w:szCs w:val="28"/>
          <w:lang w:val="ru-RU"/>
        </w:rPr>
        <w:t>ющую роль в ней все</w:t>
      </w:r>
      <w:r w:rsidR="00075BE7">
        <w:rPr>
          <w:rStyle w:val="FontStyle25"/>
          <w:sz w:val="28"/>
          <w:szCs w:val="28"/>
          <w:lang w:val="ru-RU"/>
        </w:rPr>
        <w:t xml:space="preserve"> </w:t>
      </w:r>
      <w:r w:rsidR="006E1CE6" w:rsidRPr="00075BE7">
        <w:rPr>
          <w:rStyle w:val="FontStyle25"/>
          <w:sz w:val="28"/>
          <w:szCs w:val="28"/>
          <w:lang w:val="ru-RU"/>
        </w:rPr>
        <w:t>же имеют при</w:t>
      </w:r>
      <w:r w:rsidRPr="00075BE7">
        <w:rPr>
          <w:rStyle w:val="FontStyle25"/>
          <w:sz w:val="28"/>
          <w:szCs w:val="28"/>
          <w:lang w:val="ru-RU"/>
        </w:rPr>
        <w:t>знаки административной: финансирование образования и</w:t>
      </w:r>
      <w:r w:rsidR="006E1CE6" w:rsidRPr="00075BE7">
        <w:rPr>
          <w:rStyle w:val="FontStyle25"/>
          <w:sz w:val="28"/>
          <w:szCs w:val="28"/>
          <w:lang w:val="ru-RU"/>
        </w:rPr>
        <w:t>з государственного бюд</w:t>
      </w:r>
      <w:r w:rsidRPr="00075BE7">
        <w:rPr>
          <w:rStyle w:val="FontStyle25"/>
          <w:sz w:val="28"/>
          <w:szCs w:val="28"/>
          <w:lang w:val="ru-RU"/>
        </w:rPr>
        <w:t>жета; существование таких управленческих функц</w:t>
      </w:r>
      <w:r w:rsidR="006E1CE6" w:rsidRPr="00075BE7">
        <w:rPr>
          <w:rStyle w:val="FontStyle25"/>
          <w:sz w:val="28"/>
          <w:szCs w:val="28"/>
          <w:lang w:val="ru-RU"/>
        </w:rPr>
        <w:t>ий, как функция контроля за рас</w:t>
      </w:r>
      <w:r w:rsidRPr="00075BE7">
        <w:rPr>
          <w:rStyle w:val="FontStyle25"/>
          <w:sz w:val="28"/>
          <w:szCs w:val="28"/>
          <w:lang w:val="ru-RU"/>
        </w:rPr>
        <w:t xml:space="preserve">ходованием государственных средств, их эффективного использования; существование жестких управленческих структур и бюрократической администрации; отчужденность академической общественности вуза от финансовых механизмов. Преобладание финансирования из государственных источников способствовало усилению центральной администрации университета, которая обычно при этой модели управления имеет решающий голос при </w:t>
      </w:r>
      <w:r w:rsidR="006E1CE6" w:rsidRPr="00075BE7">
        <w:rPr>
          <w:rStyle w:val="FontStyle25"/>
          <w:sz w:val="28"/>
          <w:szCs w:val="28"/>
          <w:lang w:val="ru-RU"/>
        </w:rPr>
        <w:t>распределении финансовых ресур</w:t>
      </w:r>
      <w:r w:rsidRPr="00075BE7">
        <w:rPr>
          <w:rStyle w:val="FontStyle25"/>
          <w:sz w:val="28"/>
          <w:szCs w:val="28"/>
          <w:lang w:val="ru-RU"/>
        </w:rPr>
        <w:t xml:space="preserve">сов внутри университета. При таком характере </w:t>
      </w:r>
      <w:r w:rsidR="006E1CE6" w:rsidRPr="00075BE7">
        <w:rPr>
          <w:rStyle w:val="FontStyle25"/>
          <w:sz w:val="28"/>
          <w:szCs w:val="28"/>
          <w:lang w:val="ru-RU"/>
        </w:rPr>
        <w:t xml:space="preserve">управления </w:t>
      </w:r>
      <w:r w:rsidR="00D327CE" w:rsidRPr="00075BE7">
        <w:rPr>
          <w:rStyle w:val="FontStyle25"/>
          <w:sz w:val="28"/>
          <w:szCs w:val="28"/>
          <w:lang w:val="ru-RU"/>
        </w:rPr>
        <w:t>высшим военным учебным заведением</w:t>
      </w:r>
      <w:r w:rsidR="006E1CE6" w:rsidRPr="00075BE7">
        <w:rPr>
          <w:rStyle w:val="FontStyle25"/>
          <w:sz w:val="28"/>
          <w:szCs w:val="28"/>
          <w:lang w:val="ru-RU"/>
        </w:rPr>
        <w:t xml:space="preserve"> руково</w:t>
      </w:r>
      <w:r w:rsidRPr="00075BE7">
        <w:rPr>
          <w:rStyle w:val="FontStyle25"/>
          <w:sz w:val="28"/>
          <w:szCs w:val="28"/>
          <w:lang w:val="ru-RU"/>
        </w:rPr>
        <w:t>дители факультетов и кафедр практически не занимаются финансовыми вопросами; их деятельность концентрируется собственно на процессах обучения и иссл</w:t>
      </w:r>
      <w:r w:rsidR="006E1CE6" w:rsidRPr="00075BE7">
        <w:rPr>
          <w:rStyle w:val="FontStyle25"/>
          <w:sz w:val="28"/>
          <w:szCs w:val="28"/>
          <w:lang w:val="ru-RU"/>
        </w:rPr>
        <w:t>едова</w:t>
      </w:r>
      <w:r w:rsidRPr="00075BE7">
        <w:rPr>
          <w:rStyle w:val="FontStyle25"/>
          <w:sz w:val="28"/>
          <w:szCs w:val="28"/>
          <w:lang w:val="ru-RU"/>
        </w:rPr>
        <w:t>ния, что положительно, с точки зрения, самого учебного процесса.</w:t>
      </w:r>
    </w:p>
    <w:p w:rsidR="002E0A33" w:rsidRDefault="002E0A33" w:rsidP="00075BE7">
      <w:pPr>
        <w:spacing w:after="0" w:line="360" w:lineRule="auto"/>
        <w:ind w:firstLine="720"/>
        <w:contextualSpacing/>
        <w:jc w:val="both"/>
        <w:rPr>
          <w:rStyle w:val="FontStyle25"/>
          <w:sz w:val="28"/>
          <w:szCs w:val="28"/>
          <w:lang w:val="ru-RU"/>
        </w:rPr>
      </w:pPr>
      <w:r w:rsidRPr="00075BE7">
        <w:rPr>
          <w:rStyle w:val="FontStyle25"/>
          <w:sz w:val="28"/>
          <w:szCs w:val="28"/>
          <w:lang w:val="ru-RU"/>
        </w:rPr>
        <w:t>Любое проявление самостоятельности при принятии решений руководителями подразделений</w:t>
      </w:r>
      <w:r w:rsidR="00D327CE" w:rsidRPr="00075BE7">
        <w:rPr>
          <w:rStyle w:val="FontStyle25"/>
          <w:sz w:val="28"/>
          <w:szCs w:val="28"/>
          <w:lang w:val="ru-RU"/>
        </w:rPr>
        <w:t xml:space="preserve"> высших</w:t>
      </w:r>
      <w:r w:rsidRPr="00075BE7">
        <w:rPr>
          <w:rStyle w:val="FontStyle25"/>
          <w:sz w:val="28"/>
          <w:szCs w:val="28"/>
          <w:lang w:val="ru-RU"/>
        </w:rPr>
        <w:t xml:space="preserve"> военных </w:t>
      </w:r>
      <w:r w:rsidR="00D327CE" w:rsidRPr="00075BE7">
        <w:rPr>
          <w:rStyle w:val="FontStyle25"/>
          <w:sz w:val="28"/>
          <w:szCs w:val="28"/>
          <w:lang w:val="ru-RU"/>
        </w:rPr>
        <w:t>учебных заведений</w:t>
      </w:r>
      <w:r w:rsidRPr="00075BE7">
        <w:rPr>
          <w:rStyle w:val="FontStyle25"/>
          <w:sz w:val="28"/>
          <w:szCs w:val="28"/>
          <w:lang w:val="ru-RU"/>
        </w:rPr>
        <w:t xml:space="preserve"> фактически зависит от деятельности командования или непосредственно начальника, а потому часто ограничивается ими. Актуальным и в то же время не решенным остается вопрос о порядке распределения внебюджетных средств, полученных от платной образовательно</w:t>
      </w:r>
      <w:r w:rsidR="006E1CE6" w:rsidRPr="00075BE7">
        <w:rPr>
          <w:rStyle w:val="FontStyle25"/>
          <w:sz w:val="28"/>
          <w:szCs w:val="28"/>
          <w:lang w:val="ru-RU"/>
        </w:rPr>
        <w:t>й деятельности. Их использовани</w:t>
      </w:r>
      <w:r w:rsidRPr="00075BE7">
        <w:rPr>
          <w:rStyle w:val="FontStyle25"/>
          <w:sz w:val="28"/>
          <w:szCs w:val="28"/>
          <w:lang w:val="ru-RU"/>
        </w:rPr>
        <w:t>ем на сегодняшний день занимается финансовый отдел под не</w:t>
      </w:r>
      <w:r w:rsidR="006E1CE6" w:rsidRPr="00075BE7">
        <w:rPr>
          <w:rStyle w:val="FontStyle25"/>
          <w:sz w:val="28"/>
          <w:szCs w:val="28"/>
          <w:lang w:val="ru-RU"/>
        </w:rPr>
        <w:t>посредственным кон</w:t>
      </w:r>
      <w:r w:rsidRPr="00075BE7">
        <w:rPr>
          <w:rStyle w:val="FontStyle25"/>
          <w:sz w:val="28"/>
          <w:szCs w:val="28"/>
          <w:lang w:val="ru-RU"/>
        </w:rPr>
        <w:t>тролем начальника вуза. Можно согласиться с мнением профессора А. Тихонова о том, что деятельность вузов (в том числе и вое</w:t>
      </w:r>
      <w:r w:rsidR="006E1CE6" w:rsidRPr="00075BE7">
        <w:rPr>
          <w:rStyle w:val="FontStyle25"/>
          <w:sz w:val="28"/>
          <w:szCs w:val="28"/>
          <w:lang w:val="ru-RU"/>
        </w:rPr>
        <w:t>нных) в условиях бюджетных труд</w:t>
      </w:r>
      <w:r w:rsidRPr="00075BE7">
        <w:rPr>
          <w:rStyle w:val="FontStyle25"/>
          <w:sz w:val="28"/>
          <w:szCs w:val="28"/>
          <w:lang w:val="ru-RU"/>
        </w:rPr>
        <w:t>ностей будет все больше ориентироваться на</w:t>
      </w:r>
      <w:r w:rsidR="006E1CE6" w:rsidRPr="00075BE7">
        <w:rPr>
          <w:rStyle w:val="FontStyle25"/>
          <w:sz w:val="28"/>
          <w:szCs w:val="28"/>
          <w:lang w:val="ru-RU"/>
        </w:rPr>
        <w:t xml:space="preserve"> поощрение развития рыночных ме</w:t>
      </w:r>
      <w:r w:rsidRPr="00075BE7">
        <w:rPr>
          <w:rStyle w:val="FontStyle25"/>
          <w:sz w:val="28"/>
          <w:szCs w:val="28"/>
          <w:lang w:val="ru-RU"/>
        </w:rPr>
        <w:t>ханизмов в работе. Традиционные структуры и с</w:t>
      </w:r>
      <w:r w:rsidR="006E1CE6" w:rsidRPr="00075BE7">
        <w:rPr>
          <w:rStyle w:val="FontStyle25"/>
          <w:sz w:val="28"/>
          <w:szCs w:val="28"/>
          <w:lang w:val="ru-RU"/>
        </w:rPr>
        <w:t>пособы деятельности вузов оказы</w:t>
      </w:r>
      <w:r w:rsidRPr="00075BE7">
        <w:rPr>
          <w:rStyle w:val="FontStyle25"/>
          <w:sz w:val="28"/>
          <w:szCs w:val="28"/>
          <w:lang w:val="ru-RU"/>
        </w:rPr>
        <w:t>ваются слишком тяжеловесными и громоздкими, чтобы быть эффективными в современном мире. Эффективность все чаще анализируется в рыночных терминах</w:t>
      </w:r>
      <w:r w:rsidRPr="00075BE7">
        <w:rPr>
          <w:rStyle w:val="a5"/>
          <w:szCs w:val="28"/>
          <w:lang w:val="ru-RU"/>
        </w:rPr>
        <w:footnoteReference w:id="29"/>
      </w:r>
      <w:r w:rsidRPr="00075BE7">
        <w:rPr>
          <w:rStyle w:val="FontStyle25"/>
          <w:sz w:val="28"/>
          <w:szCs w:val="28"/>
          <w:lang w:val="ru-RU"/>
        </w:rPr>
        <w:t>.</w:t>
      </w:r>
    </w:p>
    <w:p w:rsidR="00F134EC" w:rsidRPr="00F134EC" w:rsidRDefault="00F134EC" w:rsidP="00F134EC">
      <w:pPr>
        <w:pStyle w:val="12"/>
      </w:pPr>
      <w:r w:rsidRPr="00F134EC">
        <w:t>правовая военный учебный административный</w:t>
      </w:r>
    </w:p>
    <w:p w:rsidR="00942647" w:rsidRPr="00075BE7" w:rsidRDefault="00075BE7" w:rsidP="00075BE7">
      <w:pPr>
        <w:spacing w:after="0" w:line="360" w:lineRule="auto"/>
        <w:ind w:firstLine="720"/>
        <w:contextualSpacing/>
        <w:jc w:val="both"/>
        <w:rPr>
          <w:b/>
          <w:szCs w:val="28"/>
          <w:lang w:val="ru-RU"/>
        </w:rPr>
      </w:pPr>
      <w:r>
        <w:rPr>
          <w:rStyle w:val="FontStyle25"/>
          <w:sz w:val="28"/>
          <w:szCs w:val="28"/>
          <w:lang w:val="ru-RU"/>
        </w:rPr>
        <w:br w:type="page"/>
      </w:r>
      <w:bookmarkStart w:id="13" w:name="_Toc259106557"/>
      <w:r w:rsidR="00F77E2D" w:rsidRPr="00075BE7">
        <w:rPr>
          <w:b/>
          <w:szCs w:val="28"/>
          <w:lang w:val="ru-RU"/>
        </w:rPr>
        <w:t>Заключение</w:t>
      </w:r>
      <w:bookmarkEnd w:id="13"/>
    </w:p>
    <w:p w:rsidR="00075BE7" w:rsidRDefault="00075BE7" w:rsidP="00075BE7">
      <w:pPr>
        <w:spacing w:after="0" w:line="360" w:lineRule="auto"/>
        <w:ind w:firstLine="720"/>
        <w:contextualSpacing/>
        <w:jc w:val="both"/>
        <w:rPr>
          <w:szCs w:val="28"/>
          <w:lang w:val="ru-RU"/>
        </w:rPr>
      </w:pPr>
    </w:p>
    <w:p w:rsidR="00942647" w:rsidRPr="00075BE7" w:rsidRDefault="00942647" w:rsidP="00075BE7">
      <w:pPr>
        <w:spacing w:after="0" w:line="360" w:lineRule="auto"/>
        <w:ind w:firstLine="720"/>
        <w:contextualSpacing/>
        <w:jc w:val="both"/>
        <w:rPr>
          <w:szCs w:val="28"/>
          <w:lang w:val="ru-RU"/>
        </w:rPr>
      </w:pPr>
      <w:r w:rsidRPr="00075BE7">
        <w:rPr>
          <w:szCs w:val="28"/>
          <w:lang w:val="ru-RU"/>
        </w:rPr>
        <w:t>По итогам проведенного исследования можно сделать следующие обобщающие выводы:</w:t>
      </w:r>
    </w:p>
    <w:p w:rsidR="00942647" w:rsidRPr="00075BE7" w:rsidRDefault="00F77E2D" w:rsidP="00075BE7">
      <w:pPr>
        <w:numPr>
          <w:ilvl w:val="0"/>
          <w:numId w:val="19"/>
        </w:numPr>
        <w:spacing w:after="0" w:line="360" w:lineRule="auto"/>
        <w:ind w:left="0" w:firstLine="720"/>
        <w:contextualSpacing/>
        <w:jc w:val="both"/>
        <w:rPr>
          <w:szCs w:val="28"/>
          <w:lang w:val="ru-RU"/>
        </w:rPr>
      </w:pPr>
      <w:r w:rsidRPr="00075BE7">
        <w:rPr>
          <w:szCs w:val="28"/>
          <w:lang w:val="ru-RU"/>
        </w:rPr>
        <w:t>н</w:t>
      </w:r>
      <w:r w:rsidR="00886ADD" w:rsidRPr="00075BE7">
        <w:rPr>
          <w:szCs w:val="28"/>
          <w:lang w:val="ru-RU"/>
        </w:rPr>
        <w:t>овая образовательная система возникает как система открытого, гибкого, индивидуализированного, созидающего знания, непрерывного образования человека в течение всей его жизни. Важной отличительной чертой новой образовательной системы и процессов ее становления является глобальность, т.е. мировой характер с присущими глубинными процессами. Эта черта отражает наличие интеграционных процессов в современном мире, интенсивных взаимоотношений между государствами в разных сферах общественной жизни. Существуют различные пути интернационализации, глобализации образования. Однако</w:t>
      </w:r>
      <w:r w:rsidR="006E1CE6" w:rsidRPr="00075BE7">
        <w:rPr>
          <w:szCs w:val="28"/>
          <w:lang w:val="ru-RU"/>
        </w:rPr>
        <w:t xml:space="preserve"> наиболее перспективный из них -</w:t>
      </w:r>
      <w:r w:rsidR="00886ADD" w:rsidRPr="00075BE7">
        <w:rPr>
          <w:szCs w:val="28"/>
          <w:lang w:val="ru-RU"/>
        </w:rPr>
        <w:t xml:space="preserve"> создание образовательной системы на базе глобальной информационной инфраструктуры, которая развивается </w:t>
      </w:r>
      <w:r w:rsidR="00F64A2C" w:rsidRPr="00075BE7">
        <w:rPr>
          <w:szCs w:val="28"/>
          <w:lang w:val="ru-RU"/>
        </w:rPr>
        <w:t>в процессе перехода к инфо</w:t>
      </w:r>
      <w:r w:rsidRPr="00075BE7">
        <w:rPr>
          <w:szCs w:val="28"/>
          <w:lang w:val="ru-RU"/>
        </w:rPr>
        <w:t>рмационному обществу;</w:t>
      </w:r>
    </w:p>
    <w:p w:rsidR="00F64A2C" w:rsidRPr="00075BE7" w:rsidRDefault="00F77E2D" w:rsidP="00075BE7">
      <w:pPr>
        <w:numPr>
          <w:ilvl w:val="0"/>
          <w:numId w:val="19"/>
        </w:numPr>
        <w:spacing w:after="0" w:line="360" w:lineRule="auto"/>
        <w:ind w:left="0" w:firstLine="720"/>
        <w:contextualSpacing/>
        <w:jc w:val="both"/>
        <w:rPr>
          <w:szCs w:val="28"/>
          <w:lang w:val="ru-RU"/>
        </w:rPr>
      </w:pPr>
      <w:r w:rsidRPr="00075BE7">
        <w:rPr>
          <w:szCs w:val="28"/>
          <w:lang w:val="ru-RU"/>
        </w:rPr>
        <w:t>п</w:t>
      </w:r>
      <w:r w:rsidR="00AA02D6" w:rsidRPr="00075BE7">
        <w:rPr>
          <w:szCs w:val="28"/>
          <w:lang w:val="ru-RU"/>
        </w:rPr>
        <w:t xml:space="preserve">равовое обеспечение модернизации системы образования России оказывает существенное императивное воздействие на всю деятельность высших военных учебных заведений, интегрируя их в единое образовательное пространство российского общества и повышая требования к уровню и качеству подготовки кадров, обновляя и существенно укрепляя </w:t>
      </w:r>
      <w:r w:rsidRPr="00075BE7">
        <w:rPr>
          <w:szCs w:val="28"/>
          <w:lang w:val="ru-RU"/>
        </w:rPr>
        <w:t>их традиционный правовой статус;</w:t>
      </w:r>
    </w:p>
    <w:p w:rsidR="00AA02D6" w:rsidRPr="00075BE7" w:rsidRDefault="00F77E2D" w:rsidP="00075BE7">
      <w:pPr>
        <w:numPr>
          <w:ilvl w:val="0"/>
          <w:numId w:val="19"/>
        </w:numPr>
        <w:spacing w:after="0" w:line="360" w:lineRule="auto"/>
        <w:ind w:left="0" w:firstLine="720"/>
        <w:contextualSpacing/>
        <w:jc w:val="both"/>
        <w:rPr>
          <w:szCs w:val="28"/>
          <w:lang w:val="ru-RU"/>
        </w:rPr>
      </w:pPr>
      <w:r w:rsidRPr="00075BE7">
        <w:rPr>
          <w:szCs w:val="28"/>
          <w:lang w:val="ru-RU"/>
        </w:rPr>
        <w:t>с</w:t>
      </w:r>
      <w:r w:rsidR="00D666CF" w:rsidRPr="00075BE7">
        <w:rPr>
          <w:szCs w:val="28"/>
          <w:lang w:val="ru-RU"/>
        </w:rPr>
        <w:t>оздание единого, целостного механизма правового регулирования деятельности высшего военного учебного заведения должно опираться на базу уже сложившихся и эффективно действующих правовых институтов российского образовательного законодательства с тем, чтобы обеспечить комплексное и системное регулирование отношений в сфере военного образования. Необходимость всестороннего учета высшими военными учебными заведениями особенностей подготавливаемых ими специалистов продиктована изменением правового положения слушателей (курсантов)</w:t>
      </w:r>
      <w:r w:rsidRPr="00075BE7">
        <w:rPr>
          <w:szCs w:val="28"/>
          <w:lang w:val="ru-RU"/>
        </w:rPr>
        <w:t>, преподавателей и командования;</w:t>
      </w:r>
    </w:p>
    <w:p w:rsidR="00D666CF" w:rsidRPr="00075BE7" w:rsidRDefault="00F77E2D" w:rsidP="00075BE7">
      <w:pPr>
        <w:numPr>
          <w:ilvl w:val="0"/>
          <w:numId w:val="19"/>
        </w:numPr>
        <w:spacing w:after="0" w:line="360" w:lineRule="auto"/>
        <w:ind w:left="0" w:firstLine="720"/>
        <w:contextualSpacing/>
        <w:jc w:val="both"/>
        <w:rPr>
          <w:szCs w:val="28"/>
          <w:lang w:val="ru-RU"/>
        </w:rPr>
      </w:pPr>
      <w:r w:rsidRPr="00075BE7">
        <w:rPr>
          <w:szCs w:val="28"/>
          <w:lang w:val="ru-RU"/>
        </w:rPr>
        <w:t>и</w:t>
      </w:r>
      <w:r w:rsidR="00D666CF" w:rsidRPr="00075BE7">
        <w:rPr>
          <w:szCs w:val="28"/>
          <w:lang w:val="ru-RU"/>
        </w:rPr>
        <w:t>звестная противоречивость проблем правового положения высшего военного учебного заведения в современной системе образования обусловлены целым рядом причин, среди которых необходимо выделить следующие</w:t>
      </w:r>
      <w:r w:rsidR="005B0D3D" w:rsidRPr="00075BE7">
        <w:rPr>
          <w:szCs w:val="28"/>
          <w:lang w:val="ru-RU"/>
        </w:rPr>
        <w:t>:</w:t>
      </w:r>
    </w:p>
    <w:p w:rsidR="005B0D3D" w:rsidRPr="00075BE7" w:rsidRDefault="00F77E2D" w:rsidP="00075BE7">
      <w:pPr>
        <w:numPr>
          <w:ilvl w:val="1"/>
          <w:numId w:val="21"/>
        </w:numPr>
        <w:spacing w:after="0" w:line="360" w:lineRule="auto"/>
        <w:ind w:left="0" w:firstLine="720"/>
        <w:contextualSpacing/>
        <w:jc w:val="both"/>
        <w:rPr>
          <w:szCs w:val="28"/>
          <w:lang w:val="ru-RU"/>
        </w:rPr>
      </w:pPr>
      <w:r w:rsidRPr="00075BE7">
        <w:rPr>
          <w:szCs w:val="28"/>
          <w:lang w:val="ru-RU"/>
        </w:rPr>
        <w:t>н</w:t>
      </w:r>
      <w:r w:rsidR="005B0D3D" w:rsidRPr="00075BE7">
        <w:rPr>
          <w:szCs w:val="28"/>
          <w:lang w:val="ru-RU"/>
        </w:rPr>
        <w:t>еоднородность социальных функций данных вузов, их включенность одновременно в систему различных групп общественных отношений: образовательных, правоохранительных, военных, социальных, управленческих, трудовых, хозяйственно-экономических и других, которые регулируются различными специфическими методами правового воздействия;</w:t>
      </w:r>
    </w:p>
    <w:p w:rsidR="005B0D3D" w:rsidRPr="00075BE7" w:rsidRDefault="005B0D3D" w:rsidP="00075BE7">
      <w:pPr>
        <w:numPr>
          <w:ilvl w:val="1"/>
          <w:numId w:val="21"/>
        </w:numPr>
        <w:spacing w:after="0" w:line="360" w:lineRule="auto"/>
        <w:ind w:left="0" w:firstLine="720"/>
        <w:contextualSpacing/>
        <w:jc w:val="both"/>
        <w:rPr>
          <w:szCs w:val="28"/>
          <w:lang w:val="ru-RU"/>
        </w:rPr>
      </w:pPr>
      <w:r w:rsidRPr="00075BE7">
        <w:rPr>
          <w:szCs w:val="28"/>
          <w:lang w:val="ru-RU"/>
        </w:rPr>
        <w:t>Незавершенность процесса обновления и реформирования реального содержания этих отношений и их правового освоения;</w:t>
      </w:r>
    </w:p>
    <w:p w:rsidR="005B0D3D" w:rsidRPr="00075BE7" w:rsidRDefault="005B0D3D" w:rsidP="00075BE7">
      <w:pPr>
        <w:numPr>
          <w:ilvl w:val="1"/>
          <w:numId w:val="21"/>
        </w:numPr>
        <w:spacing w:after="0" w:line="360" w:lineRule="auto"/>
        <w:ind w:left="0" w:firstLine="720"/>
        <w:contextualSpacing/>
        <w:jc w:val="both"/>
        <w:rPr>
          <w:szCs w:val="28"/>
          <w:lang w:val="ru-RU"/>
        </w:rPr>
      </w:pPr>
      <w:r w:rsidRPr="00075BE7">
        <w:rPr>
          <w:szCs w:val="28"/>
          <w:lang w:val="ru-RU"/>
        </w:rPr>
        <w:t>Сложность образовательных отношений, которые не имеют универсального метода правового регулирования;</w:t>
      </w:r>
    </w:p>
    <w:p w:rsidR="005B0D3D" w:rsidRPr="00075BE7" w:rsidRDefault="005B0D3D" w:rsidP="00075BE7">
      <w:pPr>
        <w:numPr>
          <w:ilvl w:val="1"/>
          <w:numId w:val="21"/>
        </w:numPr>
        <w:spacing w:after="0" w:line="360" w:lineRule="auto"/>
        <w:ind w:left="0" w:firstLine="720"/>
        <w:contextualSpacing/>
        <w:jc w:val="both"/>
        <w:rPr>
          <w:szCs w:val="28"/>
          <w:lang w:val="ru-RU"/>
        </w:rPr>
      </w:pPr>
      <w:r w:rsidRPr="00075BE7">
        <w:rPr>
          <w:szCs w:val="28"/>
          <w:lang w:val="ru-RU"/>
        </w:rPr>
        <w:t>Сложность, связанная с состоянием государственного финансирования учреждений и организаций военного образовательного комплекса.</w:t>
      </w:r>
    </w:p>
    <w:p w:rsidR="005B0D3D" w:rsidRPr="00075BE7" w:rsidRDefault="009C2EE5" w:rsidP="00075BE7">
      <w:pPr>
        <w:numPr>
          <w:ilvl w:val="0"/>
          <w:numId w:val="19"/>
        </w:numPr>
        <w:spacing w:after="0" w:line="360" w:lineRule="auto"/>
        <w:ind w:left="0" w:firstLine="720"/>
        <w:contextualSpacing/>
        <w:jc w:val="both"/>
        <w:rPr>
          <w:szCs w:val="28"/>
          <w:lang w:val="ru-RU"/>
        </w:rPr>
      </w:pPr>
      <w:r w:rsidRPr="00075BE7">
        <w:rPr>
          <w:szCs w:val="28"/>
          <w:lang w:val="ru-RU"/>
        </w:rPr>
        <w:t>в</w:t>
      </w:r>
      <w:r w:rsidR="00322BBD" w:rsidRPr="00075BE7">
        <w:rPr>
          <w:szCs w:val="28"/>
          <w:lang w:val="ru-RU"/>
        </w:rPr>
        <w:t>ысшие военные учебные заведения</w:t>
      </w:r>
      <w:r w:rsidR="007102CE" w:rsidRPr="00075BE7">
        <w:rPr>
          <w:szCs w:val="28"/>
          <w:lang w:val="ru-RU"/>
        </w:rPr>
        <w:t>, как образовательные учреждения, по своему правовому положению «выводятся» за рамки ведомственного подчинения. Их права и обязанности, а также ответственность выравниваются по общим, единым для всех вузо</w:t>
      </w:r>
      <w:r w:rsidRPr="00075BE7">
        <w:rPr>
          <w:szCs w:val="28"/>
          <w:lang w:val="ru-RU"/>
        </w:rPr>
        <w:t>в страны критериям и стандартам;</w:t>
      </w:r>
    </w:p>
    <w:p w:rsidR="007102CE" w:rsidRDefault="007102CE" w:rsidP="00075BE7">
      <w:pPr>
        <w:numPr>
          <w:ilvl w:val="0"/>
          <w:numId w:val="19"/>
        </w:numPr>
        <w:spacing w:after="0" w:line="360" w:lineRule="auto"/>
        <w:ind w:left="0" w:firstLine="720"/>
        <w:contextualSpacing/>
        <w:jc w:val="both"/>
        <w:rPr>
          <w:szCs w:val="28"/>
          <w:lang w:val="ru-RU"/>
        </w:rPr>
      </w:pPr>
      <w:r w:rsidRPr="00075BE7">
        <w:rPr>
          <w:szCs w:val="28"/>
          <w:lang w:val="ru-RU"/>
        </w:rPr>
        <w:t>Оставаясь учреждением правоохранительного ведомства, высшее военное учебное заведение,</w:t>
      </w:r>
      <w:r w:rsidR="000C282C" w:rsidRPr="00075BE7">
        <w:rPr>
          <w:szCs w:val="28"/>
          <w:lang w:val="ru-RU"/>
        </w:rPr>
        <w:t xml:space="preserve"> </w:t>
      </w:r>
      <w:r w:rsidRPr="00075BE7">
        <w:rPr>
          <w:szCs w:val="28"/>
          <w:lang w:val="ru-RU"/>
        </w:rPr>
        <w:t xml:space="preserve">в силу особой специфики подготавливаемых кадров и других обстоятельств, обладает признаками специальной структуры со всеми вытекающими отсюда последствиями, затрагивающие организационные, трудовые, социальные и иные отношения и порядок их правового регулирования. В этом своем качестве высшее военное учебное заведение имеет определенные социальные привилегии по сравнению с иными вузами и дополнительные </w:t>
      </w:r>
      <w:r w:rsidR="00295B4C" w:rsidRPr="00075BE7">
        <w:rPr>
          <w:szCs w:val="28"/>
          <w:lang w:val="ru-RU"/>
        </w:rPr>
        <w:t>служебные обязанности, которые регулируются соответствующими федеральными и ведомственными нормативными актами.</w:t>
      </w:r>
    </w:p>
    <w:p w:rsidR="00075BE7" w:rsidRDefault="00075BE7" w:rsidP="00075BE7">
      <w:pPr>
        <w:spacing w:after="0" w:line="360" w:lineRule="auto"/>
        <w:contextualSpacing/>
        <w:jc w:val="both"/>
        <w:rPr>
          <w:szCs w:val="28"/>
          <w:lang w:val="ru-RU"/>
        </w:rPr>
      </w:pPr>
    </w:p>
    <w:p w:rsidR="000E649E" w:rsidRPr="00075BE7" w:rsidRDefault="00075BE7" w:rsidP="00075BE7">
      <w:pPr>
        <w:spacing w:after="0" w:line="360" w:lineRule="auto"/>
        <w:ind w:firstLine="709"/>
        <w:contextualSpacing/>
        <w:jc w:val="both"/>
        <w:rPr>
          <w:b/>
          <w:szCs w:val="28"/>
          <w:lang w:val="ru-RU"/>
        </w:rPr>
      </w:pPr>
      <w:r>
        <w:rPr>
          <w:szCs w:val="28"/>
          <w:lang w:val="ru-RU"/>
        </w:rPr>
        <w:br w:type="page"/>
      </w:r>
      <w:bookmarkStart w:id="14" w:name="_Toc259106558"/>
      <w:r w:rsidR="000E649E" w:rsidRPr="00075BE7">
        <w:rPr>
          <w:b/>
          <w:szCs w:val="28"/>
          <w:lang w:val="ru-RU"/>
        </w:rPr>
        <w:t>Список использованных нормативно-правовых актов и литературы</w:t>
      </w:r>
      <w:bookmarkEnd w:id="14"/>
    </w:p>
    <w:p w:rsidR="00075BE7" w:rsidRDefault="00075BE7" w:rsidP="00075BE7">
      <w:pPr>
        <w:spacing w:after="0" w:line="360" w:lineRule="auto"/>
        <w:ind w:firstLine="720"/>
        <w:jc w:val="both"/>
        <w:rPr>
          <w:szCs w:val="28"/>
          <w:lang w:val="ru-RU"/>
        </w:rPr>
      </w:pPr>
    </w:p>
    <w:p w:rsidR="000E649E" w:rsidRPr="00075BE7" w:rsidRDefault="000E649E" w:rsidP="00075BE7">
      <w:pPr>
        <w:spacing w:after="0" w:line="360" w:lineRule="auto"/>
        <w:jc w:val="both"/>
        <w:rPr>
          <w:szCs w:val="28"/>
          <w:lang w:val="ru-RU"/>
        </w:rPr>
      </w:pPr>
      <w:r w:rsidRPr="00075BE7">
        <w:rPr>
          <w:szCs w:val="28"/>
          <w:lang w:val="ru-RU"/>
        </w:rPr>
        <w:t>Нормативные акты:</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Конституция Российской Федерации. Принята всенародным голосованием 12 декабря 1993г.//Российская газета, №237,</w:t>
      </w:r>
      <w:r w:rsidR="000C282C" w:rsidRPr="00075BE7">
        <w:rPr>
          <w:szCs w:val="28"/>
          <w:lang w:val="ru-RU"/>
        </w:rPr>
        <w:t xml:space="preserve"> </w:t>
      </w:r>
      <w:r w:rsidRPr="00075BE7">
        <w:rPr>
          <w:szCs w:val="28"/>
          <w:lang w:val="ru-RU"/>
        </w:rPr>
        <w:t>25 декабря 1993.</w:t>
      </w:r>
    </w:p>
    <w:p w:rsidR="004357D0"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 xml:space="preserve">Федеральный Конституционный Закон «О Правительстве Российской Федерации» от </w:t>
      </w:r>
      <w:r w:rsidRPr="00075BE7">
        <w:rPr>
          <w:szCs w:val="28"/>
          <w:lang w:val="ru-RU" w:eastAsia="ru-RU"/>
        </w:rPr>
        <w:t xml:space="preserve">17 декабря 1997 г. </w:t>
      </w:r>
      <w:r w:rsidR="000B5175" w:rsidRPr="00075BE7">
        <w:rPr>
          <w:szCs w:val="28"/>
          <w:lang w:val="ru-RU" w:eastAsia="ru-RU"/>
        </w:rPr>
        <w:t>№</w:t>
      </w:r>
      <w:r w:rsidRPr="00075BE7">
        <w:rPr>
          <w:szCs w:val="28"/>
          <w:lang w:val="ru-RU" w:eastAsia="ru-RU"/>
        </w:rPr>
        <w:t xml:space="preserve"> 2-ФКЗ (в ред. Федерального конституционного закона от 30.12.2008 </w:t>
      </w:r>
      <w:r w:rsidR="000B5175" w:rsidRPr="00075BE7">
        <w:rPr>
          <w:szCs w:val="28"/>
          <w:lang w:val="ru-RU" w:eastAsia="ru-RU"/>
        </w:rPr>
        <w:t>№</w:t>
      </w:r>
      <w:r w:rsidRPr="00075BE7">
        <w:rPr>
          <w:szCs w:val="28"/>
          <w:lang w:val="ru-RU" w:eastAsia="ru-RU"/>
        </w:rPr>
        <w:t xml:space="preserve"> 8-ФКЗ) // </w:t>
      </w:r>
      <w:r w:rsidRPr="00075BE7">
        <w:rPr>
          <w:szCs w:val="28"/>
          <w:lang w:val="ru-RU"/>
        </w:rPr>
        <w:t xml:space="preserve">Собрание законодательства РФ, 22.12.1997, </w:t>
      </w:r>
      <w:r w:rsidR="000B5175" w:rsidRPr="00075BE7">
        <w:rPr>
          <w:szCs w:val="28"/>
          <w:lang w:val="ru-RU"/>
        </w:rPr>
        <w:t>№</w:t>
      </w:r>
      <w:r w:rsidRPr="00075BE7">
        <w:rPr>
          <w:szCs w:val="28"/>
          <w:lang w:val="ru-RU"/>
        </w:rPr>
        <w:t xml:space="preserve"> 51, ст. 5712.</w:t>
      </w:r>
    </w:p>
    <w:p w:rsidR="004357D0" w:rsidRPr="00075BE7" w:rsidRDefault="00E656B6" w:rsidP="00075BE7">
      <w:pPr>
        <w:numPr>
          <w:ilvl w:val="0"/>
          <w:numId w:val="11"/>
        </w:numPr>
        <w:spacing w:after="0" w:line="360" w:lineRule="auto"/>
        <w:ind w:left="0" w:firstLine="0"/>
        <w:contextualSpacing/>
        <w:jc w:val="both"/>
        <w:rPr>
          <w:szCs w:val="28"/>
          <w:lang w:val="ru-RU"/>
        </w:rPr>
      </w:pPr>
      <w:r w:rsidRPr="00075BE7">
        <w:rPr>
          <w:szCs w:val="28"/>
          <w:lang w:val="ru-RU"/>
        </w:rPr>
        <w:t xml:space="preserve">Гражданский кодекс Российской Федерации, от 30 ноября 1994 года </w:t>
      </w:r>
      <w:r w:rsidR="000B5175" w:rsidRPr="00075BE7">
        <w:rPr>
          <w:szCs w:val="28"/>
          <w:lang w:val="ru-RU"/>
        </w:rPr>
        <w:t>№</w:t>
      </w:r>
      <w:r w:rsidRPr="00075BE7">
        <w:rPr>
          <w:szCs w:val="28"/>
          <w:lang w:val="ru-RU"/>
        </w:rPr>
        <w:t> 51-ФЗ</w:t>
      </w:r>
      <w:r w:rsidR="000B5175" w:rsidRPr="00075BE7">
        <w:rPr>
          <w:szCs w:val="28"/>
          <w:lang w:val="ru-RU"/>
        </w:rPr>
        <w:t xml:space="preserve">; </w:t>
      </w:r>
      <w:r w:rsidR="000B5175" w:rsidRPr="00075BE7">
        <w:rPr>
          <w:szCs w:val="28"/>
          <w:lang w:val="ru-RU" w:eastAsia="ru-RU"/>
        </w:rPr>
        <w:t xml:space="preserve">26 января 1996 года № 14-ФЗ; 26 ноября 2001 года </w:t>
      </w:r>
      <w:r w:rsidR="004357D0" w:rsidRPr="00075BE7">
        <w:rPr>
          <w:szCs w:val="28"/>
          <w:lang w:val="ru-RU" w:eastAsia="ru-RU"/>
        </w:rPr>
        <w:t>№</w:t>
      </w:r>
      <w:r w:rsidR="000B5175" w:rsidRPr="00075BE7">
        <w:rPr>
          <w:szCs w:val="28"/>
          <w:lang w:val="ru-RU" w:eastAsia="ru-RU"/>
        </w:rPr>
        <w:t xml:space="preserve"> 146-ФЗ; 18 декабря 2006 года </w:t>
      </w:r>
      <w:r w:rsidR="004357D0" w:rsidRPr="00075BE7">
        <w:rPr>
          <w:szCs w:val="28"/>
          <w:lang w:val="ru-RU" w:eastAsia="ru-RU"/>
        </w:rPr>
        <w:t>№</w:t>
      </w:r>
      <w:r w:rsidR="000B5175" w:rsidRPr="00075BE7">
        <w:rPr>
          <w:szCs w:val="28"/>
          <w:lang w:val="ru-RU" w:eastAsia="ru-RU"/>
        </w:rPr>
        <w:t xml:space="preserve"> 230-ФЗ </w:t>
      </w:r>
      <w:r w:rsidRPr="00075BE7">
        <w:rPr>
          <w:szCs w:val="28"/>
          <w:lang w:val="ru-RU"/>
        </w:rPr>
        <w:t>(в ред. Федерального закона от 06.12.2007 № 333-ФЗ</w:t>
      </w:r>
      <w:r w:rsidR="000B5175" w:rsidRPr="00075BE7">
        <w:rPr>
          <w:szCs w:val="28"/>
          <w:lang w:val="ru-RU"/>
        </w:rPr>
        <w:t xml:space="preserve">; </w:t>
      </w:r>
      <w:r w:rsidR="000B5175" w:rsidRPr="00075BE7">
        <w:rPr>
          <w:szCs w:val="28"/>
          <w:lang w:val="ru-RU" w:eastAsia="ru-RU"/>
        </w:rPr>
        <w:t xml:space="preserve">09.04.2009 </w:t>
      </w:r>
      <w:r w:rsidR="004357D0" w:rsidRPr="00075BE7">
        <w:rPr>
          <w:szCs w:val="28"/>
          <w:lang w:val="ru-RU" w:eastAsia="ru-RU"/>
        </w:rPr>
        <w:t>№</w:t>
      </w:r>
      <w:r w:rsidR="000B5175" w:rsidRPr="00075BE7">
        <w:rPr>
          <w:szCs w:val="28"/>
          <w:lang w:val="ru-RU" w:eastAsia="ru-RU"/>
        </w:rPr>
        <w:t xml:space="preserve"> 56-ФЗ, 30.06.2008 </w:t>
      </w:r>
      <w:r w:rsidR="004357D0" w:rsidRPr="00075BE7">
        <w:rPr>
          <w:szCs w:val="28"/>
          <w:lang w:val="ru-RU" w:eastAsia="ru-RU"/>
        </w:rPr>
        <w:t>№</w:t>
      </w:r>
      <w:r w:rsidR="000B5175" w:rsidRPr="00075BE7">
        <w:rPr>
          <w:szCs w:val="28"/>
          <w:lang w:val="ru-RU" w:eastAsia="ru-RU"/>
        </w:rPr>
        <w:t xml:space="preserve"> 105-ФЗ; 08.11.2008 </w:t>
      </w:r>
      <w:r w:rsidR="004357D0" w:rsidRPr="00075BE7">
        <w:rPr>
          <w:szCs w:val="28"/>
          <w:lang w:val="ru-RU" w:eastAsia="ru-RU"/>
        </w:rPr>
        <w:t>№</w:t>
      </w:r>
      <w:r w:rsidR="000B5175" w:rsidRPr="00075BE7">
        <w:rPr>
          <w:szCs w:val="28"/>
          <w:lang w:val="ru-RU" w:eastAsia="ru-RU"/>
        </w:rPr>
        <w:t xml:space="preserve"> 201-ФЗ</w:t>
      </w:r>
      <w:r w:rsidRPr="00075BE7">
        <w:rPr>
          <w:szCs w:val="28"/>
          <w:lang w:val="ru-RU"/>
        </w:rPr>
        <w:t xml:space="preserve">) // </w:t>
      </w:r>
      <w:r w:rsidRPr="00075BE7">
        <w:rPr>
          <w:szCs w:val="28"/>
          <w:lang w:val="ru-RU" w:eastAsia="ru-RU"/>
        </w:rPr>
        <w:t xml:space="preserve">Собрание законодательства РФ, 05.12.1994, </w:t>
      </w:r>
      <w:r w:rsidR="000B5175" w:rsidRPr="00075BE7">
        <w:rPr>
          <w:szCs w:val="28"/>
          <w:lang w:val="ru-RU" w:eastAsia="ru-RU"/>
        </w:rPr>
        <w:t>№</w:t>
      </w:r>
      <w:r w:rsidRPr="00075BE7">
        <w:rPr>
          <w:szCs w:val="28"/>
          <w:lang w:val="ru-RU" w:eastAsia="ru-RU"/>
        </w:rPr>
        <w:t xml:space="preserve"> 32, ст. </w:t>
      </w:r>
      <w:r w:rsidR="004357D0" w:rsidRPr="00075BE7">
        <w:rPr>
          <w:szCs w:val="28"/>
          <w:lang w:val="ru-RU" w:eastAsia="ru-RU"/>
        </w:rPr>
        <w:t>3301; 29.01.1996, № 5, ст. 410; 03.12.2001, № 49, ст. 4552; 25.12.2006, № 52 (1 ч.), ст. 5496.</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Федеральный закон от 12 января 1996 г. № 7-ФЗ «О некоммерческих организациях» (</w:t>
      </w:r>
      <w:r w:rsidRPr="00075BE7">
        <w:rPr>
          <w:szCs w:val="28"/>
          <w:lang w:val="ru-RU" w:eastAsia="ru-RU"/>
        </w:rPr>
        <w:t xml:space="preserve">в ред. Федерального закона от 03.06.2009 </w:t>
      </w:r>
      <w:r w:rsidR="000B5175" w:rsidRPr="00075BE7">
        <w:rPr>
          <w:szCs w:val="28"/>
          <w:lang w:val="ru-RU" w:eastAsia="ru-RU"/>
        </w:rPr>
        <w:t>№</w:t>
      </w:r>
      <w:r w:rsidR="00710153" w:rsidRPr="00075BE7">
        <w:rPr>
          <w:szCs w:val="28"/>
          <w:lang w:val="ru-RU" w:eastAsia="ru-RU"/>
        </w:rPr>
        <w:t xml:space="preserve"> 107-ФЗ</w:t>
      </w:r>
      <w:r w:rsidRPr="00075BE7">
        <w:rPr>
          <w:szCs w:val="28"/>
          <w:lang w:val="ru-RU" w:eastAsia="ru-RU"/>
        </w:rPr>
        <w:t>)</w:t>
      </w:r>
      <w:r w:rsidRPr="00075BE7">
        <w:rPr>
          <w:szCs w:val="28"/>
          <w:lang w:val="ru-RU"/>
        </w:rPr>
        <w:t xml:space="preserve"> //</w:t>
      </w:r>
      <w:r w:rsidR="00710153" w:rsidRPr="00075BE7">
        <w:rPr>
          <w:szCs w:val="28"/>
          <w:lang w:val="ru-RU"/>
        </w:rPr>
        <w:t xml:space="preserve"> </w:t>
      </w:r>
      <w:r w:rsidRPr="00075BE7">
        <w:rPr>
          <w:szCs w:val="28"/>
          <w:lang w:val="ru-RU"/>
        </w:rPr>
        <w:t>Собрание законодательства РФ, 15.01.1996, № 3, ст.145.</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Федеральный закон от 28 марта 1998 г. № 53-ФЗ «О воинской обязанности и военной службе». (</w:t>
      </w:r>
      <w:r w:rsidR="004357D0" w:rsidRPr="00075BE7">
        <w:rPr>
          <w:szCs w:val="28"/>
          <w:lang w:val="ru-RU" w:eastAsia="ru-RU"/>
        </w:rPr>
        <w:t>в ред. Федерального закона от</w:t>
      </w:r>
      <w:r w:rsidRPr="00075BE7">
        <w:rPr>
          <w:szCs w:val="28"/>
          <w:lang w:val="ru-RU" w:eastAsia="ru-RU"/>
        </w:rPr>
        <w:t xml:space="preserve"> 28.06.2009 </w:t>
      </w:r>
      <w:r w:rsidR="000B5175" w:rsidRPr="00075BE7">
        <w:rPr>
          <w:szCs w:val="28"/>
          <w:lang w:val="ru-RU" w:eastAsia="ru-RU"/>
        </w:rPr>
        <w:t>№</w:t>
      </w:r>
      <w:r w:rsidR="00710153" w:rsidRPr="00075BE7">
        <w:rPr>
          <w:szCs w:val="28"/>
          <w:lang w:val="ru-RU" w:eastAsia="ru-RU"/>
        </w:rPr>
        <w:t xml:space="preserve"> 126-ФЗ</w:t>
      </w:r>
      <w:r w:rsidRPr="00075BE7">
        <w:rPr>
          <w:szCs w:val="28"/>
          <w:lang w:val="ru-RU" w:eastAsia="ru-RU"/>
        </w:rPr>
        <w:t>)</w:t>
      </w:r>
      <w:r w:rsidRPr="00075BE7">
        <w:rPr>
          <w:szCs w:val="28"/>
          <w:lang w:val="ru-RU"/>
        </w:rPr>
        <w:t xml:space="preserve"> // Собрание законодательства РФ, 30.03.1998, № 13, ст.1475.</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 xml:space="preserve">Федеральный закон от 27 мая 1998 г. №76-ФЗ «О статусе военнослужащих» </w:t>
      </w:r>
      <w:r w:rsidRPr="00075BE7">
        <w:rPr>
          <w:szCs w:val="28"/>
          <w:lang w:val="ru-RU" w:eastAsia="ru-RU"/>
        </w:rPr>
        <w:t xml:space="preserve">(в ред. Федерального закона от 14.03.2009 </w:t>
      </w:r>
      <w:r w:rsidR="000B5175" w:rsidRPr="00075BE7">
        <w:rPr>
          <w:szCs w:val="28"/>
          <w:lang w:val="ru-RU" w:eastAsia="ru-RU"/>
        </w:rPr>
        <w:t>№</w:t>
      </w:r>
      <w:r w:rsidRPr="00075BE7">
        <w:rPr>
          <w:szCs w:val="28"/>
          <w:lang w:val="ru-RU" w:eastAsia="ru-RU"/>
        </w:rPr>
        <w:t xml:space="preserve"> 34-ФЗ) // Собрание законодательства РФ, </w:t>
      </w:r>
      <w:r w:rsidR="000B5175" w:rsidRPr="00075BE7">
        <w:rPr>
          <w:szCs w:val="28"/>
          <w:lang w:val="ru-RU" w:eastAsia="ru-RU"/>
        </w:rPr>
        <w:t>№</w:t>
      </w:r>
      <w:r w:rsidRPr="00075BE7">
        <w:rPr>
          <w:szCs w:val="28"/>
          <w:lang w:val="ru-RU" w:eastAsia="ru-RU"/>
        </w:rPr>
        <w:t xml:space="preserve"> 22, 01.06.1998, ст. 2331.</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 xml:space="preserve">Федеральный закон от </w:t>
      </w:r>
      <w:r w:rsidRPr="00075BE7">
        <w:rPr>
          <w:szCs w:val="28"/>
          <w:lang w:val="ru-RU" w:eastAsia="ru-RU"/>
        </w:rPr>
        <w:t xml:space="preserve">22 августа 1996 года </w:t>
      </w:r>
      <w:r w:rsidR="000B5175" w:rsidRPr="00075BE7">
        <w:rPr>
          <w:szCs w:val="28"/>
          <w:lang w:val="ru-RU" w:eastAsia="ru-RU"/>
        </w:rPr>
        <w:t>№</w:t>
      </w:r>
      <w:r w:rsidRPr="00075BE7">
        <w:rPr>
          <w:szCs w:val="28"/>
          <w:lang w:val="ru-RU" w:eastAsia="ru-RU"/>
        </w:rPr>
        <w:t xml:space="preserve"> 125-ФЗ «О высшем и послевузовском профессиональном образовании» (в ред. Федеральных законов от 13.02.2009 </w:t>
      </w:r>
      <w:r w:rsidR="000B5175" w:rsidRPr="00075BE7">
        <w:rPr>
          <w:szCs w:val="28"/>
          <w:lang w:val="ru-RU" w:eastAsia="ru-RU"/>
        </w:rPr>
        <w:t>№</w:t>
      </w:r>
      <w:r w:rsidRPr="00075BE7">
        <w:rPr>
          <w:szCs w:val="28"/>
          <w:lang w:val="ru-RU" w:eastAsia="ru-RU"/>
        </w:rPr>
        <w:t xml:space="preserve"> 19-ФЗ) // Собрание законодательства РФ, 26.08.1996, </w:t>
      </w:r>
      <w:r w:rsidR="000B5175" w:rsidRPr="00075BE7">
        <w:rPr>
          <w:szCs w:val="28"/>
          <w:lang w:val="ru-RU" w:eastAsia="ru-RU"/>
        </w:rPr>
        <w:t>№</w:t>
      </w:r>
      <w:r w:rsidRPr="00075BE7">
        <w:rPr>
          <w:szCs w:val="28"/>
          <w:lang w:val="ru-RU" w:eastAsia="ru-RU"/>
        </w:rPr>
        <w:t xml:space="preserve"> 35, ст. 4135.</w:t>
      </w:r>
    </w:p>
    <w:p w:rsidR="000E649E" w:rsidRPr="00075BE7" w:rsidRDefault="000E649E" w:rsidP="00075BE7">
      <w:pPr>
        <w:numPr>
          <w:ilvl w:val="0"/>
          <w:numId w:val="11"/>
        </w:numPr>
        <w:autoSpaceDE w:val="0"/>
        <w:autoSpaceDN w:val="0"/>
        <w:adjustRightInd w:val="0"/>
        <w:spacing w:after="0" w:line="360" w:lineRule="auto"/>
        <w:ind w:left="0" w:firstLine="0"/>
        <w:contextualSpacing/>
        <w:jc w:val="both"/>
        <w:rPr>
          <w:szCs w:val="28"/>
          <w:lang w:val="ru-RU"/>
        </w:rPr>
      </w:pPr>
      <w:r w:rsidRPr="00075BE7">
        <w:rPr>
          <w:szCs w:val="28"/>
          <w:lang w:val="ru-RU"/>
        </w:rPr>
        <w:t xml:space="preserve">Федеральный закон от </w:t>
      </w:r>
      <w:r w:rsidRPr="00075BE7">
        <w:rPr>
          <w:szCs w:val="28"/>
          <w:lang w:val="ru-RU" w:eastAsia="ru-RU"/>
        </w:rPr>
        <w:t xml:space="preserve">10 июля 1992 года </w:t>
      </w:r>
      <w:r w:rsidR="000B5175" w:rsidRPr="00075BE7">
        <w:rPr>
          <w:szCs w:val="28"/>
          <w:lang w:val="ru-RU" w:eastAsia="ru-RU"/>
        </w:rPr>
        <w:t>№</w:t>
      </w:r>
      <w:r w:rsidRPr="00075BE7">
        <w:rPr>
          <w:szCs w:val="28"/>
          <w:lang w:val="ru-RU" w:eastAsia="ru-RU"/>
        </w:rPr>
        <w:t xml:space="preserve"> 3266-1 «Об образовании» (в ред. Федеральных законов от 13.02.2009 </w:t>
      </w:r>
      <w:r w:rsidR="000B5175" w:rsidRPr="00075BE7">
        <w:rPr>
          <w:szCs w:val="28"/>
          <w:lang w:val="ru-RU" w:eastAsia="ru-RU"/>
        </w:rPr>
        <w:t>№</w:t>
      </w:r>
      <w:r w:rsidRPr="00075BE7">
        <w:rPr>
          <w:szCs w:val="28"/>
          <w:lang w:val="ru-RU" w:eastAsia="ru-RU"/>
        </w:rPr>
        <w:t xml:space="preserve"> 19-ФЗ) // Российская газета, </w:t>
      </w:r>
      <w:r w:rsidR="000B5175" w:rsidRPr="00075BE7">
        <w:rPr>
          <w:szCs w:val="28"/>
          <w:lang w:val="ru-RU" w:eastAsia="ru-RU"/>
        </w:rPr>
        <w:t>№</w:t>
      </w:r>
      <w:r w:rsidRPr="00075BE7">
        <w:rPr>
          <w:szCs w:val="28"/>
          <w:lang w:val="ru-RU" w:eastAsia="ru-RU"/>
        </w:rPr>
        <w:t xml:space="preserve"> 172, 31.07.1992.</w:t>
      </w:r>
    </w:p>
    <w:p w:rsidR="00FD5EE4" w:rsidRPr="00075BE7" w:rsidRDefault="00FD5EE4" w:rsidP="00075BE7">
      <w:pPr>
        <w:numPr>
          <w:ilvl w:val="0"/>
          <w:numId w:val="11"/>
        </w:numPr>
        <w:autoSpaceDE w:val="0"/>
        <w:autoSpaceDN w:val="0"/>
        <w:adjustRightInd w:val="0"/>
        <w:spacing w:after="0" w:line="360" w:lineRule="auto"/>
        <w:ind w:left="0" w:firstLine="0"/>
        <w:jc w:val="both"/>
        <w:rPr>
          <w:szCs w:val="28"/>
          <w:lang w:val="ru-RU" w:eastAsia="ru-RU"/>
        </w:rPr>
      </w:pPr>
      <w:r w:rsidRPr="00075BE7">
        <w:rPr>
          <w:szCs w:val="28"/>
          <w:lang w:val="ru-RU"/>
        </w:rPr>
        <w:t xml:space="preserve">Федеральный Закон Российской Федерации от </w:t>
      </w:r>
      <w:r w:rsidRPr="00075BE7">
        <w:rPr>
          <w:szCs w:val="28"/>
          <w:lang w:val="ru-RU" w:eastAsia="ru-RU"/>
        </w:rPr>
        <w:t>23 августа 1996 года № 127-ФЗ</w:t>
      </w:r>
      <w:r w:rsidRPr="00075BE7">
        <w:rPr>
          <w:szCs w:val="28"/>
          <w:lang w:val="ru-RU"/>
        </w:rPr>
        <w:t xml:space="preserve"> «О науке и государственной научно-технической политике» </w:t>
      </w:r>
      <w:r w:rsidRPr="00075BE7">
        <w:rPr>
          <w:bCs/>
          <w:szCs w:val="28"/>
          <w:lang w:val="ru-RU"/>
        </w:rPr>
        <w:t xml:space="preserve">(в ред. </w:t>
      </w:r>
      <w:r w:rsidR="00FF1682" w:rsidRPr="00075BE7">
        <w:rPr>
          <w:bCs/>
          <w:szCs w:val="28"/>
          <w:lang w:val="ru-RU"/>
        </w:rPr>
        <w:t>Федерального</w:t>
      </w:r>
      <w:r w:rsidRPr="00075BE7">
        <w:rPr>
          <w:bCs/>
          <w:szCs w:val="28"/>
          <w:lang w:val="ru-RU"/>
        </w:rPr>
        <w:t xml:space="preserve"> </w:t>
      </w:r>
      <w:r w:rsidR="00FF1682" w:rsidRPr="00075BE7">
        <w:rPr>
          <w:bCs/>
          <w:szCs w:val="28"/>
          <w:lang w:val="ru-RU"/>
        </w:rPr>
        <w:t>закона</w:t>
      </w:r>
      <w:r w:rsidRPr="00075BE7">
        <w:rPr>
          <w:bCs/>
          <w:szCs w:val="28"/>
          <w:lang w:val="ru-RU"/>
        </w:rPr>
        <w:t xml:space="preserve"> </w:t>
      </w:r>
      <w:r w:rsidR="00FF1682" w:rsidRPr="00075BE7">
        <w:rPr>
          <w:bCs/>
          <w:szCs w:val="28"/>
          <w:lang w:val="ru-RU"/>
        </w:rPr>
        <w:t>от</w:t>
      </w:r>
      <w:r w:rsidRPr="00075BE7">
        <w:rPr>
          <w:bCs/>
          <w:szCs w:val="28"/>
          <w:lang w:val="ru-RU"/>
        </w:rPr>
        <w:t xml:space="preserve"> </w:t>
      </w:r>
      <w:r w:rsidR="00FF1682" w:rsidRPr="00075BE7">
        <w:rPr>
          <w:szCs w:val="28"/>
          <w:lang w:val="ru-RU" w:eastAsia="ru-RU"/>
        </w:rPr>
        <w:t xml:space="preserve">10.02.2009 </w:t>
      </w:r>
      <w:r w:rsidR="005D0DDB" w:rsidRPr="00075BE7">
        <w:rPr>
          <w:szCs w:val="28"/>
          <w:lang w:val="ru-RU" w:eastAsia="ru-RU"/>
        </w:rPr>
        <w:t>№</w:t>
      </w:r>
      <w:r w:rsidR="00710153" w:rsidRPr="00075BE7">
        <w:rPr>
          <w:szCs w:val="28"/>
          <w:lang w:val="ru-RU" w:eastAsia="ru-RU"/>
        </w:rPr>
        <w:t xml:space="preserve"> 18-ФЗ</w:t>
      </w:r>
      <w:r w:rsidRPr="00075BE7">
        <w:rPr>
          <w:bCs/>
          <w:szCs w:val="28"/>
          <w:lang w:val="ru-RU"/>
        </w:rPr>
        <w:t>)</w:t>
      </w:r>
      <w:r w:rsidR="00BD728B" w:rsidRPr="00075BE7">
        <w:rPr>
          <w:bCs/>
          <w:szCs w:val="28"/>
          <w:lang w:val="ru-RU"/>
        </w:rPr>
        <w:t xml:space="preserve"> </w:t>
      </w:r>
      <w:r w:rsidR="00FF1682" w:rsidRPr="00075BE7">
        <w:rPr>
          <w:szCs w:val="28"/>
          <w:lang w:val="ru-RU"/>
        </w:rPr>
        <w:t xml:space="preserve">// </w:t>
      </w:r>
      <w:r w:rsidRPr="00075BE7">
        <w:rPr>
          <w:bCs/>
          <w:szCs w:val="28"/>
          <w:lang w:val="ru-RU"/>
        </w:rPr>
        <w:t>Собрание Законодательства РФ, 26.08.1996, № 35, ст. 4137.</w:t>
      </w:r>
    </w:p>
    <w:p w:rsidR="00025F59" w:rsidRPr="00075BE7" w:rsidRDefault="000E649E" w:rsidP="00075BE7">
      <w:pPr>
        <w:numPr>
          <w:ilvl w:val="0"/>
          <w:numId w:val="11"/>
        </w:numPr>
        <w:autoSpaceDE w:val="0"/>
        <w:autoSpaceDN w:val="0"/>
        <w:adjustRightInd w:val="0"/>
        <w:spacing w:after="0" w:line="360" w:lineRule="auto"/>
        <w:ind w:left="0" w:firstLine="0"/>
        <w:contextualSpacing/>
        <w:jc w:val="both"/>
        <w:rPr>
          <w:szCs w:val="28"/>
          <w:lang w:val="ru-RU"/>
        </w:rPr>
      </w:pPr>
      <w:r w:rsidRPr="00075BE7">
        <w:rPr>
          <w:szCs w:val="28"/>
          <w:lang w:val="ru-RU"/>
        </w:rPr>
        <w:t xml:space="preserve">Указ Президента Российской Федерации от </w:t>
      </w:r>
      <w:r w:rsidRPr="00075BE7">
        <w:rPr>
          <w:szCs w:val="28"/>
          <w:lang w:val="ru-RU" w:eastAsia="ru-RU"/>
        </w:rPr>
        <w:t xml:space="preserve">9 марта 2004 года </w:t>
      </w:r>
      <w:r w:rsidR="000B5175" w:rsidRPr="00075BE7">
        <w:rPr>
          <w:szCs w:val="28"/>
          <w:lang w:val="ru-RU" w:eastAsia="ru-RU"/>
        </w:rPr>
        <w:t>№</w:t>
      </w:r>
      <w:r w:rsidRPr="00075BE7">
        <w:rPr>
          <w:szCs w:val="28"/>
          <w:lang w:val="ru-RU" w:eastAsia="ru-RU"/>
        </w:rPr>
        <w:t> 314</w:t>
      </w:r>
      <w:r w:rsidRPr="00075BE7">
        <w:rPr>
          <w:szCs w:val="28"/>
          <w:lang w:val="ru-RU"/>
        </w:rPr>
        <w:t xml:space="preserve"> «О системе и структуре федеральных органов исполнительной власти» </w:t>
      </w:r>
      <w:r w:rsidRPr="00075BE7">
        <w:rPr>
          <w:szCs w:val="28"/>
          <w:lang w:val="ru-RU" w:eastAsia="ru-RU"/>
        </w:rPr>
        <w:t xml:space="preserve">(в ред. Указа Президента РФ от 25.12.2008 </w:t>
      </w:r>
      <w:r w:rsidR="000B5175" w:rsidRPr="00075BE7">
        <w:rPr>
          <w:szCs w:val="28"/>
          <w:lang w:val="ru-RU" w:eastAsia="ru-RU"/>
        </w:rPr>
        <w:t>№</w:t>
      </w:r>
      <w:r w:rsidR="00BD728B" w:rsidRPr="00075BE7">
        <w:rPr>
          <w:szCs w:val="28"/>
          <w:lang w:val="ru-RU" w:eastAsia="ru-RU"/>
        </w:rPr>
        <w:t xml:space="preserve"> 1847, с изменениями</w:t>
      </w:r>
      <w:r w:rsidRPr="00075BE7">
        <w:rPr>
          <w:szCs w:val="28"/>
          <w:lang w:val="ru-RU" w:eastAsia="ru-RU"/>
        </w:rPr>
        <w:t xml:space="preserve">, внесенными Указом Президента РФ от 22.06.2009 </w:t>
      </w:r>
      <w:r w:rsidR="000B5175" w:rsidRPr="00075BE7">
        <w:rPr>
          <w:szCs w:val="28"/>
          <w:lang w:val="ru-RU" w:eastAsia="ru-RU"/>
        </w:rPr>
        <w:t>№</w:t>
      </w:r>
      <w:r w:rsidRPr="00075BE7">
        <w:rPr>
          <w:szCs w:val="28"/>
          <w:lang w:val="ru-RU" w:eastAsia="ru-RU"/>
        </w:rPr>
        <w:t xml:space="preserve"> 710)</w:t>
      </w:r>
      <w:r w:rsidRPr="00075BE7">
        <w:rPr>
          <w:szCs w:val="28"/>
          <w:lang w:val="ru-RU"/>
        </w:rPr>
        <w:t xml:space="preserve"> // Собрание законодательства РФ, </w:t>
      </w:r>
      <w:r w:rsidR="000B5175" w:rsidRPr="00075BE7">
        <w:rPr>
          <w:szCs w:val="28"/>
          <w:lang w:val="ru-RU" w:eastAsia="ru-RU"/>
        </w:rPr>
        <w:t>№</w:t>
      </w:r>
      <w:r w:rsidRPr="00075BE7">
        <w:rPr>
          <w:szCs w:val="28"/>
          <w:lang w:val="ru-RU" w:eastAsia="ru-RU"/>
        </w:rPr>
        <w:t xml:space="preserve"> 11, 15.03.2004, ст. 945.</w:t>
      </w:r>
    </w:p>
    <w:p w:rsidR="00025F59" w:rsidRPr="00075BE7" w:rsidRDefault="00025F59" w:rsidP="00075BE7">
      <w:pPr>
        <w:numPr>
          <w:ilvl w:val="0"/>
          <w:numId w:val="11"/>
        </w:numPr>
        <w:autoSpaceDE w:val="0"/>
        <w:autoSpaceDN w:val="0"/>
        <w:adjustRightInd w:val="0"/>
        <w:spacing w:after="0" w:line="360" w:lineRule="auto"/>
        <w:ind w:left="0" w:firstLine="0"/>
        <w:contextualSpacing/>
        <w:jc w:val="both"/>
        <w:rPr>
          <w:szCs w:val="28"/>
          <w:lang w:val="ru-RU"/>
        </w:rPr>
      </w:pPr>
      <w:r w:rsidRPr="00075BE7">
        <w:rPr>
          <w:bCs/>
          <w:szCs w:val="28"/>
          <w:lang w:val="ru-RU" w:eastAsia="ru-RU"/>
        </w:rPr>
        <w:t>Указ Президента Российской Федерации от</w:t>
      </w:r>
      <w:r w:rsidR="000C282C" w:rsidRPr="00075BE7">
        <w:rPr>
          <w:bCs/>
          <w:szCs w:val="28"/>
          <w:lang w:val="ru-RU" w:eastAsia="ru-RU"/>
        </w:rPr>
        <w:t xml:space="preserve"> </w:t>
      </w:r>
      <w:r w:rsidRPr="00075BE7">
        <w:rPr>
          <w:szCs w:val="28"/>
          <w:lang w:val="ru-RU" w:eastAsia="ru-RU"/>
        </w:rPr>
        <w:t>10 ноября 2007 года № 1495</w:t>
      </w:r>
      <w:r w:rsidR="003E0C5D" w:rsidRPr="00075BE7">
        <w:rPr>
          <w:szCs w:val="28"/>
          <w:lang w:val="ru-RU" w:eastAsia="ru-RU"/>
        </w:rPr>
        <w:t xml:space="preserve"> </w:t>
      </w:r>
      <w:r w:rsidRPr="00075BE7">
        <w:rPr>
          <w:bCs/>
          <w:szCs w:val="28"/>
          <w:lang w:val="ru-RU" w:eastAsia="ru-RU"/>
        </w:rPr>
        <w:t xml:space="preserve">«Об утверждении общевоинских уставов вооруженных сил российской федерации» // </w:t>
      </w:r>
      <w:r w:rsidR="00CD188A" w:rsidRPr="00075BE7">
        <w:rPr>
          <w:bCs/>
          <w:szCs w:val="28"/>
          <w:lang w:val="ru-RU"/>
        </w:rPr>
        <w:t>Собрание законодательства РФ</w:t>
      </w:r>
      <w:r w:rsidRPr="00075BE7">
        <w:rPr>
          <w:bCs/>
          <w:szCs w:val="28"/>
          <w:lang w:val="ru-RU"/>
        </w:rPr>
        <w:t xml:space="preserve">, 19.11.2007, </w:t>
      </w:r>
      <w:r w:rsidR="000B5175" w:rsidRPr="00075BE7">
        <w:rPr>
          <w:bCs/>
          <w:szCs w:val="28"/>
          <w:lang w:val="ru-RU"/>
        </w:rPr>
        <w:t>№</w:t>
      </w:r>
      <w:r w:rsidRPr="00075BE7">
        <w:rPr>
          <w:bCs/>
          <w:szCs w:val="28"/>
          <w:lang w:val="ru-RU"/>
        </w:rPr>
        <w:t xml:space="preserve"> 47 (1 ч.), ст. 5749</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 xml:space="preserve">Постановление Правительства Российской федерации от </w:t>
      </w:r>
      <w:r w:rsidRPr="00075BE7">
        <w:rPr>
          <w:szCs w:val="28"/>
          <w:lang w:val="ru-RU" w:eastAsia="ru-RU"/>
        </w:rPr>
        <w:t xml:space="preserve">31 января 2009 г. </w:t>
      </w:r>
      <w:r w:rsidR="000B5175" w:rsidRPr="00075BE7">
        <w:rPr>
          <w:szCs w:val="28"/>
          <w:lang w:val="ru-RU" w:eastAsia="ru-RU"/>
        </w:rPr>
        <w:t>№</w:t>
      </w:r>
      <w:r w:rsidRPr="00075BE7">
        <w:rPr>
          <w:szCs w:val="28"/>
          <w:lang w:val="ru-RU" w:eastAsia="ru-RU"/>
        </w:rPr>
        <w:t xml:space="preserve"> 82</w:t>
      </w:r>
      <w:r w:rsidRPr="00075BE7">
        <w:rPr>
          <w:szCs w:val="28"/>
          <w:lang w:val="ru-RU"/>
        </w:rPr>
        <w:t xml:space="preserve"> «Об утверждении Типового положения о военном образовательном учреждении высшего профессионального образования» // Собрание законодательства РФ, </w:t>
      </w:r>
      <w:r w:rsidRPr="00075BE7">
        <w:rPr>
          <w:szCs w:val="28"/>
          <w:lang w:val="ru-RU" w:eastAsia="ru-RU"/>
        </w:rPr>
        <w:t xml:space="preserve">16.02.2009, </w:t>
      </w:r>
      <w:r w:rsidR="000B5175" w:rsidRPr="00075BE7">
        <w:rPr>
          <w:szCs w:val="28"/>
          <w:lang w:val="ru-RU" w:eastAsia="ru-RU"/>
        </w:rPr>
        <w:t>№</w:t>
      </w:r>
      <w:r w:rsidRPr="00075BE7">
        <w:rPr>
          <w:szCs w:val="28"/>
          <w:lang w:val="ru-RU" w:eastAsia="ru-RU"/>
        </w:rPr>
        <w:t xml:space="preserve"> 7, ст. 837</w:t>
      </w:r>
      <w:r w:rsidR="006A612D" w:rsidRPr="00075BE7">
        <w:rPr>
          <w:szCs w:val="28"/>
          <w:lang w:val="ru-RU" w:eastAsia="ru-RU"/>
        </w:rPr>
        <w:t>.</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 xml:space="preserve">Постановление Правительства Российской федерации от </w:t>
      </w:r>
      <w:r w:rsidRPr="00075BE7">
        <w:rPr>
          <w:szCs w:val="28"/>
          <w:lang w:val="ru-RU" w:eastAsia="ru-RU"/>
        </w:rPr>
        <w:t xml:space="preserve">от 23 декабря 2005 г. </w:t>
      </w:r>
      <w:r w:rsidR="000B5175" w:rsidRPr="00075BE7">
        <w:rPr>
          <w:szCs w:val="28"/>
          <w:lang w:val="ru-RU" w:eastAsia="ru-RU"/>
        </w:rPr>
        <w:t>№</w:t>
      </w:r>
      <w:r w:rsidRPr="00075BE7">
        <w:rPr>
          <w:szCs w:val="28"/>
          <w:lang w:val="ru-RU" w:eastAsia="ru-RU"/>
        </w:rPr>
        <w:t xml:space="preserve"> 803 «О Федеральной Целевой Программе Р</w:t>
      </w:r>
      <w:r w:rsidR="00ED2732" w:rsidRPr="00075BE7">
        <w:rPr>
          <w:szCs w:val="28"/>
          <w:lang w:val="ru-RU" w:eastAsia="ru-RU"/>
        </w:rPr>
        <w:t>азвития Образования н</w:t>
      </w:r>
      <w:r w:rsidRPr="00075BE7">
        <w:rPr>
          <w:szCs w:val="28"/>
          <w:lang w:val="ru-RU" w:eastAsia="ru-RU"/>
        </w:rPr>
        <w:t xml:space="preserve">а 2006 - 2010 Годы» (в ред. Постановления Правительства РФ от 24.03.2008 </w:t>
      </w:r>
      <w:r w:rsidR="000B5175" w:rsidRPr="00075BE7">
        <w:rPr>
          <w:szCs w:val="28"/>
          <w:lang w:val="ru-RU" w:eastAsia="ru-RU"/>
        </w:rPr>
        <w:t>№</w:t>
      </w:r>
      <w:r w:rsidRPr="00075BE7">
        <w:rPr>
          <w:szCs w:val="28"/>
          <w:lang w:val="ru-RU" w:eastAsia="ru-RU"/>
        </w:rPr>
        <w:t xml:space="preserve"> 199) // Собрание законодательства РФ, 09.01.2006, </w:t>
      </w:r>
      <w:r w:rsidR="000B5175" w:rsidRPr="00075BE7">
        <w:rPr>
          <w:szCs w:val="28"/>
          <w:lang w:val="ru-RU" w:eastAsia="ru-RU"/>
        </w:rPr>
        <w:t>№</w:t>
      </w:r>
      <w:r w:rsidRPr="00075BE7">
        <w:rPr>
          <w:szCs w:val="28"/>
          <w:lang w:val="ru-RU" w:eastAsia="ru-RU"/>
        </w:rPr>
        <w:t xml:space="preserve"> 2, ст. 186.</w:t>
      </w:r>
    </w:p>
    <w:p w:rsidR="000E649E" w:rsidRPr="00075BE7" w:rsidRDefault="000E649E" w:rsidP="00075BE7">
      <w:pPr>
        <w:numPr>
          <w:ilvl w:val="0"/>
          <w:numId w:val="11"/>
        </w:numPr>
        <w:spacing w:after="0" w:line="360" w:lineRule="auto"/>
        <w:ind w:left="0" w:firstLine="0"/>
        <w:contextualSpacing/>
        <w:jc w:val="both"/>
        <w:rPr>
          <w:szCs w:val="28"/>
          <w:lang w:val="ru-RU" w:eastAsia="ru-RU"/>
        </w:rPr>
      </w:pPr>
      <w:r w:rsidRPr="00075BE7">
        <w:rPr>
          <w:szCs w:val="28"/>
          <w:lang w:val="ru-RU" w:eastAsia="ru-RU"/>
        </w:rPr>
        <w:t xml:space="preserve">Постановления Правительства Российской Федерации от 10 февраля </w:t>
      </w:r>
      <w:smartTag w:uri="urn:schemas-microsoft-com:office:smarttags" w:element="metricconverter">
        <w:smartTagPr>
          <w:attr w:name="ProductID" w:val="2004 г"/>
        </w:smartTagPr>
        <w:r w:rsidRPr="00075BE7">
          <w:rPr>
            <w:szCs w:val="28"/>
            <w:lang w:val="ru-RU" w:eastAsia="ru-RU"/>
          </w:rPr>
          <w:t>2004 г</w:t>
        </w:r>
      </w:smartTag>
      <w:r w:rsidRPr="00075BE7">
        <w:rPr>
          <w:szCs w:val="28"/>
          <w:lang w:val="ru-RU" w:eastAsia="ru-RU"/>
        </w:rPr>
        <w:t>. № 71 «О создании, реорганизации и ликвидации федеральных государственных учреждений», п. 2 // Российская газета. 2004. 17 февр. № 30.</w:t>
      </w:r>
    </w:p>
    <w:p w:rsidR="000E649E" w:rsidRPr="00075BE7" w:rsidRDefault="000E649E" w:rsidP="00075BE7">
      <w:pPr>
        <w:numPr>
          <w:ilvl w:val="0"/>
          <w:numId w:val="11"/>
        </w:numPr>
        <w:spacing w:after="0" w:line="360" w:lineRule="auto"/>
        <w:ind w:left="0" w:firstLine="0"/>
        <w:contextualSpacing/>
        <w:jc w:val="both"/>
        <w:rPr>
          <w:szCs w:val="28"/>
          <w:lang w:val="ru-RU" w:eastAsia="ru-RU"/>
        </w:rPr>
      </w:pPr>
      <w:r w:rsidRPr="00075BE7">
        <w:rPr>
          <w:szCs w:val="28"/>
          <w:lang w:val="ru-RU" w:eastAsia="ru-RU"/>
        </w:rPr>
        <w:t xml:space="preserve">Постановление Правительства Российской Федерации от 27 мая 2002 Г. № 352 «О Федеральной Программе "Реформирование системы военного образования в Российской Федерации на период до 2010 года"» (В Ред. Постановлений Правительства РФ от 01.06.2009 </w:t>
      </w:r>
      <w:r w:rsidR="000B5175" w:rsidRPr="00075BE7">
        <w:rPr>
          <w:szCs w:val="28"/>
          <w:lang w:val="ru-RU" w:eastAsia="ru-RU"/>
        </w:rPr>
        <w:t>№</w:t>
      </w:r>
      <w:r w:rsidRPr="00075BE7">
        <w:rPr>
          <w:szCs w:val="28"/>
          <w:lang w:val="ru-RU" w:eastAsia="ru-RU"/>
        </w:rPr>
        <w:t xml:space="preserve"> 459) // </w:t>
      </w:r>
      <w:r w:rsidRPr="00075BE7">
        <w:rPr>
          <w:szCs w:val="28"/>
          <w:lang w:val="ru-RU"/>
        </w:rPr>
        <w:t xml:space="preserve">Собрание законодательства Российской Федерации от 10 июня 2002 г. </w:t>
      </w:r>
      <w:r w:rsidR="000B5175" w:rsidRPr="00075BE7">
        <w:rPr>
          <w:szCs w:val="28"/>
          <w:lang w:val="ru-RU"/>
        </w:rPr>
        <w:t>№</w:t>
      </w:r>
      <w:r w:rsidRPr="00075BE7">
        <w:rPr>
          <w:szCs w:val="28"/>
          <w:lang w:val="ru-RU"/>
        </w:rPr>
        <w:t xml:space="preserve"> 23 ст. 2163</w:t>
      </w:r>
      <w:r w:rsidR="006A612D" w:rsidRPr="00075BE7">
        <w:rPr>
          <w:szCs w:val="28"/>
          <w:lang w:val="ru-RU"/>
        </w:rPr>
        <w:t>.</w:t>
      </w:r>
    </w:p>
    <w:p w:rsidR="00FD5EE4" w:rsidRPr="00075BE7" w:rsidRDefault="000E649E" w:rsidP="00075BE7">
      <w:pPr>
        <w:numPr>
          <w:ilvl w:val="0"/>
          <w:numId w:val="11"/>
        </w:numPr>
        <w:spacing w:after="0" w:line="360" w:lineRule="auto"/>
        <w:ind w:left="0" w:firstLine="0"/>
        <w:contextualSpacing/>
        <w:jc w:val="both"/>
        <w:rPr>
          <w:szCs w:val="28"/>
          <w:lang w:val="ru-RU" w:eastAsia="ru-RU"/>
        </w:rPr>
      </w:pPr>
      <w:r w:rsidRPr="00075BE7">
        <w:rPr>
          <w:szCs w:val="28"/>
          <w:lang w:val="ru-RU" w:eastAsia="ru-RU"/>
        </w:rPr>
        <w:t>Постановление Правительства Российской Федерации от 18 мая 2009 г. № 414 «Об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государственной аккредитации образовательных учреждений и научных организаций» //</w:t>
      </w:r>
      <w:r w:rsidR="000C282C" w:rsidRPr="00075BE7">
        <w:rPr>
          <w:szCs w:val="28"/>
          <w:lang w:val="ru-RU" w:eastAsia="ru-RU"/>
        </w:rPr>
        <w:t xml:space="preserve"> </w:t>
      </w:r>
      <w:r w:rsidRPr="00075BE7">
        <w:rPr>
          <w:szCs w:val="28"/>
          <w:lang w:val="ru-RU"/>
        </w:rPr>
        <w:t xml:space="preserve">Собрании законодательства Российской Федерации от 25 мая 2009 г. </w:t>
      </w:r>
      <w:r w:rsidR="000B5175" w:rsidRPr="00075BE7">
        <w:rPr>
          <w:szCs w:val="28"/>
          <w:lang w:val="ru-RU"/>
        </w:rPr>
        <w:t>№</w:t>
      </w:r>
      <w:r w:rsidRPr="00075BE7">
        <w:rPr>
          <w:szCs w:val="28"/>
          <w:lang w:val="ru-RU"/>
        </w:rPr>
        <w:t xml:space="preserve"> 21 ст. 2564</w:t>
      </w:r>
      <w:r w:rsidR="00FD5EE4" w:rsidRPr="00075BE7">
        <w:rPr>
          <w:szCs w:val="28"/>
          <w:lang w:val="ru-RU"/>
        </w:rPr>
        <w:t>.</w:t>
      </w:r>
    </w:p>
    <w:p w:rsidR="00FD5EE4" w:rsidRPr="00075BE7" w:rsidRDefault="00FD5EE4" w:rsidP="00075BE7">
      <w:pPr>
        <w:numPr>
          <w:ilvl w:val="0"/>
          <w:numId w:val="11"/>
        </w:numPr>
        <w:spacing w:after="0" w:line="360" w:lineRule="auto"/>
        <w:ind w:left="0" w:firstLine="0"/>
        <w:contextualSpacing/>
        <w:jc w:val="both"/>
        <w:rPr>
          <w:szCs w:val="28"/>
          <w:lang w:val="ru-RU" w:eastAsia="ru-RU"/>
        </w:rPr>
      </w:pPr>
      <w:r w:rsidRPr="00075BE7">
        <w:rPr>
          <w:bCs/>
          <w:szCs w:val="28"/>
          <w:lang w:val="ru-RU" w:eastAsia="ru-RU"/>
        </w:rPr>
        <w:t>Постановление Правительства Российской Федерации от 14 июля 2008 г. № 522 «Об утверждении положения о государственной аккредитации образовательных учреждений и научных организаций» (в ред. постановления правительства РФ от 18.05.2009 № 414)</w:t>
      </w:r>
      <w:r w:rsidR="00BD728B" w:rsidRPr="00075BE7">
        <w:rPr>
          <w:bCs/>
          <w:szCs w:val="28"/>
          <w:lang w:val="ru-RU" w:eastAsia="ru-RU"/>
        </w:rPr>
        <w:t xml:space="preserve"> </w:t>
      </w:r>
      <w:r w:rsidRPr="00075BE7">
        <w:rPr>
          <w:bCs/>
          <w:szCs w:val="28"/>
          <w:lang w:val="ru-RU" w:eastAsia="ru-RU"/>
        </w:rPr>
        <w:t>// собрание законодательства РФ, 21.07.2008, № 29 (ч. 2), ст. 3520.</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Постановление Пленума Верховного Суда Российской Федерации от 14 февраля 2000 г. № 9 «О некоторых вопросах применения судами законодательства о воинской обязанности, военной службе и статусе военнослужащих» // Российская газета, 24.02.2000 г., № 39.</w:t>
      </w:r>
    </w:p>
    <w:p w:rsidR="000E649E"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 xml:space="preserve">Приказ ФСО России от 5 апреля 2006 г. </w:t>
      </w:r>
      <w:r w:rsidR="000B5175" w:rsidRPr="00075BE7">
        <w:rPr>
          <w:szCs w:val="28"/>
          <w:lang w:val="ru-RU"/>
        </w:rPr>
        <w:t>№</w:t>
      </w:r>
      <w:r w:rsidRPr="00075BE7">
        <w:rPr>
          <w:szCs w:val="28"/>
          <w:lang w:val="ru-RU"/>
        </w:rPr>
        <w:t xml:space="preserve"> 130 «Об утверждении инструкции об условиях и порядке приема граждан российской федерации в военные образовательные учреждения профессионального образования Федеральной Службы Охраны Российской Федерации» (с изменениями от 16 января 2008 г.).</w:t>
      </w:r>
    </w:p>
    <w:p w:rsidR="00021760" w:rsidRPr="00075BE7" w:rsidRDefault="000E649E" w:rsidP="00075BE7">
      <w:pPr>
        <w:numPr>
          <w:ilvl w:val="0"/>
          <w:numId w:val="11"/>
        </w:numPr>
        <w:spacing w:after="0" w:line="360" w:lineRule="auto"/>
        <w:ind w:left="0" w:firstLine="0"/>
        <w:contextualSpacing/>
        <w:jc w:val="both"/>
        <w:rPr>
          <w:szCs w:val="28"/>
          <w:lang w:val="ru-RU"/>
        </w:rPr>
      </w:pPr>
      <w:r w:rsidRPr="00075BE7">
        <w:rPr>
          <w:szCs w:val="28"/>
          <w:lang w:val="ru-RU"/>
        </w:rPr>
        <w:t>Приказ Министерства Образования Российской Федерации от 28 июня 2000 г. № 1950 «Об утверждении порядка реализации государственных образовательных стандартов высшего профессионального образования в высших военно-учебных заведениях федеральных органов исполнительной власти, в которых в соответствии с федеральным законом "О воинской обязанности и военной службе" от 28.03.1998 № 53-ФЗ предусмотрена военная служба»</w:t>
      </w:r>
      <w:r w:rsidR="0075022E" w:rsidRPr="00075BE7">
        <w:rPr>
          <w:szCs w:val="28"/>
          <w:lang w:val="ru-RU"/>
        </w:rPr>
        <w:t xml:space="preserve"> // не был опубликован.</w:t>
      </w:r>
    </w:p>
    <w:p w:rsidR="00021760" w:rsidRPr="00075BE7" w:rsidRDefault="00021760" w:rsidP="00075BE7">
      <w:pPr>
        <w:numPr>
          <w:ilvl w:val="0"/>
          <w:numId w:val="11"/>
        </w:numPr>
        <w:spacing w:after="0" w:line="360" w:lineRule="auto"/>
        <w:ind w:left="0" w:firstLine="0"/>
        <w:contextualSpacing/>
        <w:jc w:val="both"/>
        <w:rPr>
          <w:rStyle w:val="FontStyle26"/>
          <w:sz w:val="28"/>
          <w:szCs w:val="28"/>
          <w:lang w:val="ru-RU"/>
        </w:rPr>
      </w:pPr>
      <w:r w:rsidRPr="00075BE7">
        <w:rPr>
          <w:rStyle w:val="FontStyle26"/>
          <w:sz w:val="28"/>
          <w:szCs w:val="28"/>
          <w:lang w:val="ru-RU"/>
        </w:rPr>
        <w:t xml:space="preserve">Приказ директора Федеральной службы безопасности Российской Федерации от 7 июля 2000 г. № 335. «Об утверждении </w:t>
      </w:r>
      <w:r w:rsidRPr="00075BE7">
        <w:rPr>
          <w:rStyle w:val="FontStyle25"/>
          <w:sz w:val="28"/>
          <w:szCs w:val="28"/>
          <w:lang w:val="ru-RU"/>
        </w:rPr>
        <w:t>Инструкция по организации и ведению учебного процесса в военных образовательных учреждениях профессионального образования Пограничной службы Российской Федерации»</w:t>
      </w:r>
    </w:p>
    <w:p w:rsidR="000E649E" w:rsidRPr="00075BE7" w:rsidRDefault="000E649E" w:rsidP="00075BE7">
      <w:pPr>
        <w:spacing w:after="0" w:line="360" w:lineRule="auto"/>
        <w:jc w:val="both"/>
        <w:rPr>
          <w:szCs w:val="28"/>
          <w:lang w:val="ru-RU"/>
        </w:rPr>
      </w:pPr>
      <w:r w:rsidRPr="00075BE7">
        <w:rPr>
          <w:szCs w:val="28"/>
          <w:lang w:val="ru-RU"/>
        </w:rPr>
        <w:t>Литература:</w:t>
      </w:r>
    </w:p>
    <w:p w:rsidR="00403456" w:rsidRPr="00075BE7" w:rsidRDefault="00403456" w:rsidP="00075BE7">
      <w:pPr>
        <w:numPr>
          <w:ilvl w:val="0"/>
          <w:numId w:val="12"/>
        </w:numPr>
        <w:spacing w:after="0" w:line="360" w:lineRule="auto"/>
        <w:ind w:left="0" w:firstLine="0"/>
        <w:contextualSpacing/>
        <w:jc w:val="both"/>
        <w:rPr>
          <w:szCs w:val="28"/>
          <w:lang w:val="ru-RU"/>
        </w:rPr>
      </w:pPr>
      <w:r w:rsidRPr="00075BE7">
        <w:rPr>
          <w:rStyle w:val="FontStyle26"/>
          <w:sz w:val="28"/>
          <w:szCs w:val="28"/>
          <w:lang w:val="ru-RU"/>
        </w:rPr>
        <w:t xml:space="preserve">Барабанова СВ. Правовое положение вузов в Российской Федерации (административно-правовой аспект): </w:t>
      </w:r>
      <w:r w:rsidR="001969A5" w:rsidRPr="00075BE7">
        <w:rPr>
          <w:szCs w:val="28"/>
          <w:lang w:val="ru-RU"/>
        </w:rPr>
        <w:t>Д</w:t>
      </w:r>
      <w:r w:rsidRPr="00075BE7">
        <w:rPr>
          <w:szCs w:val="28"/>
          <w:lang w:val="ru-RU"/>
        </w:rPr>
        <w:t>иссертация на соискание ученой степени кандидата юридических наук</w:t>
      </w:r>
      <w:r w:rsidRPr="00075BE7">
        <w:rPr>
          <w:rStyle w:val="FontStyle26"/>
          <w:sz w:val="28"/>
          <w:szCs w:val="28"/>
          <w:lang w:val="ru-RU"/>
        </w:rPr>
        <w:t>. - Казань, 2005.</w:t>
      </w:r>
    </w:p>
    <w:p w:rsidR="00403456" w:rsidRPr="00075BE7" w:rsidRDefault="00403456" w:rsidP="00075BE7">
      <w:pPr>
        <w:pStyle w:val="Style21"/>
        <w:widowControl/>
        <w:numPr>
          <w:ilvl w:val="0"/>
          <w:numId w:val="12"/>
        </w:numPr>
        <w:spacing w:line="360" w:lineRule="auto"/>
        <w:ind w:left="0" w:firstLine="0"/>
        <w:contextualSpacing/>
        <w:jc w:val="both"/>
        <w:rPr>
          <w:rStyle w:val="FontStyle26"/>
          <w:sz w:val="28"/>
          <w:szCs w:val="28"/>
        </w:rPr>
      </w:pPr>
      <w:r w:rsidRPr="00075BE7">
        <w:rPr>
          <w:rStyle w:val="FontStyle26"/>
          <w:sz w:val="28"/>
          <w:szCs w:val="28"/>
        </w:rPr>
        <w:t>Барабашева Н.С. Правовой статус вузов. - М.: Знание,</w:t>
      </w:r>
      <w:r w:rsidR="001969A5" w:rsidRPr="00075BE7">
        <w:rPr>
          <w:rStyle w:val="FontStyle26"/>
          <w:sz w:val="28"/>
          <w:szCs w:val="28"/>
        </w:rPr>
        <w:t xml:space="preserve"> </w:t>
      </w:r>
      <w:r w:rsidRPr="00075BE7">
        <w:rPr>
          <w:rStyle w:val="FontStyle26"/>
          <w:sz w:val="28"/>
          <w:szCs w:val="28"/>
        </w:rPr>
        <w:t>2006</w:t>
      </w:r>
      <w:r w:rsidR="001969A5" w:rsidRPr="00075BE7">
        <w:rPr>
          <w:rStyle w:val="FontStyle26"/>
          <w:sz w:val="28"/>
          <w:szCs w:val="28"/>
        </w:rPr>
        <w:t>.</w:t>
      </w:r>
    </w:p>
    <w:p w:rsidR="000E649E" w:rsidRPr="00075BE7" w:rsidRDefault="000E649E" w:rsidP="00075BE7">
      <w:pPr>
        <w:pStyle w:val="Style21"/>
        <w:widowControl/>
        <w:numPr>
          <w:ilvl w:val="0"/>
          <w:numId w:val="12"/>
        </w:numPr>
        <w:spacing w:line="360" w:lineRule="auto"/>
        <w:ind w:left="0" w:firstLine="0"/>
        <w:contextualSpacing/>
        <w:jc w:val="both"/>
        <w:rPr>
          <w:rStyle w:val="FontStyle26"/>
          <w:sz w:val="28"/>
          <w:szCs w:val="28"/>
        </w:rPr>
      </w:pPr>
      <w:r w:rsidRPr="00075BE7">
        <w:rPr>
          <w:rStyle w:val="FontStyle26"/>
          <w:sz w:val="28"/>
          <w:szCs w:val="28"/>
        </w:rPr>
        <w:t>Бараненков В.В. Военная организация как юридическое лицо в системе Федеральной пограничной службы Российской Федерации</w:t>
      </w:r>
      <w:r w:rsidRPr="00075BE7">
        <w:rPr>
          <w:sz w:val="28"/>
          <w:szCs w:val="28"/>
        </w:rPr>
        <w:t xml:space="preserve"> </w:t>
      </w:r>
      <w:r w:rsidR="001969A5" w:rsidRPr="00075BE7">
        <w:rPr>
          <w:sz w:val="28"/>
          <w:szCs w:val="28"/>
        </w:rPr>
        <w:t>Диссертация на соискание ученой степени кандидата юридических наук</w:t>
      </w:r>
      <w:r w:rsidRPr="00075BE7">
        <w:rPr>
          <w:rStyle w:val="FontStyle26"/>
          <w:sz w:val="28"/>
          <w:szCs w:val="28"/>
        </w:rPr>
        <w:t>. -М.:ВУ, 1999.</w:t>
      </w:r>
    </w:p>
    <w:p w:rsidR="000E649E"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 xml:space="preserve">Беспалов А.А. Воинская часть как юридическое лицо (понятие и признаки). </w:t>
      </w:r>
      <w:r w:rsidR="001969A5" w:rsidRPr="00075BE7">
        <w:rPr>
          <w:szCs w:val="28"/>
          <w:lang w:val="ru-RU"/>
        </w:rPr>
        <w:t>Диссертация на соискание ученой степени кандидата юридических наук</w:t>
      </w:r>
      <w:r w:rsidRPr="00075BE7">
        <w:rPr>
          <w:szCs w:val="28"/>
          <w:lang w:val="ru-RU"/>
        </w:rPr>
        <w:t>. М., 2001.</w:t>
      </w:r>
    </w:p>
    <w:p w:rsidR="000E649E"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Беспалов А.А. Воинская часть как юридическое лицо. Учебное пособие. М., ВПА, 2000.</w:t>
      </w:r>
    </w:p>
    <w:p w:rsidR="000E649E"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 xml:space="preserve">Беспалова А.И. </w:t>
      </w:r>
      <w:r w:rsidR="001969A5" w:rsidRPr="00075BE7">
        <w:rPr>
          <w:szCs w:val="28"/>
          <w:lang w:val="ru-RU"/>
        </w:rPr>
        <w:t>Право оперативного управления.</w:t>
      </w:r>
      <w:r w:rsidRPr="00075BE7">
        <w:rPr>
          <w:szCs w:val="28"/>
          <w:lang w:val="ru-RU"/>
        </w:rPr>
        <w:t xml:space="preserve"> Правовые науки и журналистика. (Сборник статей). Выпуск 1. Алма-Ата, Издательство Казахского университета, 2004.</w:t>
      </w:r>
    </w:p>
    <w:p w:rsidR="00025F59" w:rsidRPr="00075BE7" w:rsidRDefault="00025F59" w:rsidP="00075BE7">
      <w:pPr>
        <w:pStyle w:val="a3"/>
        <w:numPr>
          <w:ilvl w:val="0"/>
          <w:numId w:val="12"/>
        </w:numPr>
        <w:spacing w:line="360" w:lineRule="auto"/>
        <w:ind w:left="0" w:firstLine="0"/>
        <w:contextualSpacing/>
        <w:jc w:val="both"/>
        <w:rPr>
          <w:sz w:val="28"/>
          <w:szCs w:val="28"/>
        </w:rPr>
      </w:pPr>
      <w:r w:rsidRPr="00075BE7">
        <w:rPr>
          <w:sz w:val="28"/>
          <w:szCs w:val="28"/>
        </w:rPr>
        <w:t>Братусь С.Н. Российское гражданское право. Субъекты гражданского права. М., Юридическая литература. 2003.</w:t>
      </w:r>
    </w:p>
    <w:p w:rsidR="00062DCC" w:rsidRPr="00075BE7" w:rsidRDefault="00062DCC" w:rsidP="00075BE7">
      <w:pPr>
        <w:pStyle w:val="a3"/>
        <w:numPr>
          <w:ilvl w:val="0"/>
          <w:numId w:val="12"/>
        </w:numPr>
        <w:spacing w:line="360" w:lineRule="auto"/>
        <w:ind w:left="0" w:firstLine="0"/>
        <w:contextualSpacing/>
        <w:jc w:val="both"/>
        <w:rPr>
          <w:sz w:val="28"/>
          <w:szCs w:val="28"/>
        </w:rPr>
      </w:pPr>
      <w:r w:rsidRPr="00075BE7">
        <w:rPr>
          <w:sz w:val="28"/>
          <w:szCs w:val="28"/>
        </w:rPr>
        <w:t>Братусь С.Н.Сборник статей. - М., Государственное издательство юридической литературы, 2000.</w:t>
      </w:r>
    </w:p>
    <w:p w:rsidR="000E649E"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Беспятко М. Воинс</w:t>
      </w:r>
      <w:r w:rsidR="001969A5" w:rsidRPr="00075BE7">
        <w:rPr>
          <w:szCs w:val="28"/>
          <w:lang w:val="ru-RU"/>
        </w:rPr>
        <w:t>кая часть – юридическое лицо?</w:t>
      </w:r>
      <w:r w:rsidRPr="00075BE7">
        <w:rPr>
          <w:szCs w:val="28"/>
          <w:lang w:val="ru-RU"/>
        </w:rPr>
        <w:t xml:space="preserve"> «Экономика и жизнь», 2008, № 31.</w:t>
      </w:r>
    </w:p>
    <w:p w:rsidR="00ED2732" w:rsidRPr="00075BE7" w:rsidRDefault="000E649E" w:rsidP="00075BE7">
      <w:pPr>
        <w:pStyle w:val="Style22"/>
        <w:widowControl/>
        <w:numPr>
          <w:ilvl w:val="0"/>
          <w:numId w:val="12"/>
        </w:numPr>
        <w:spacing w:line="360" w:lineRule="auto"/>
        <w:ind w:left="0" w:firstLine="0"/>
        <w:contextualSpacing/>
        <w:jc w:val="both"/>
        <w:rPr>
          <w:sz w:val="28"/>
          <w:szCs w:val="28"/>
        </w:rPr>
      </w:pPr>
      <w:r w:rsidRPr="00075BE7">
        <w:rPr>
          <w:sz w:val="28"/>
          <w:szCs w:val="28"/>
        </w:rPr>
        <w:t>Весин А. Место военных организаций в гражданских правоотношениях.</w:t>
      </w:r>
      <w:r w:rsidR="000C282C" w:rsidRPr="00075BE7">
        <w:rPr>
          <w:sz w:val="28"/>
          <w:szCs w:val="28"/>
        </w:rPr>
        <w:t xml:space="preserve"> </w:t>
      </w:r>
      <w:r w:rsidRPr="00075BE7">
        <w:rPr>
          <w:sz w:val="28"/>
          <w:szCs w:val="28"/>
        </w:rPr>
        <w:t>«Законность», 2006, №</w:t>
      </w:r>
    </w:p>
    <w:p w:rsidR="000E649E" w:rsidRPr="00075BE7" w:rsidRDefault="000E649E" w:rsidP="00075BE7">
      <w:pPr>
        <w:pStyle w:val="Style22"/>
        <w:widowControl/>
        <w:numPr>
          <w:ilvl w:val="0"/>
          <w:numId w:val="12"/>
        </w:numPr>
        <w:spacing w:line="360" w:lineRule="auto"/>
        <w:ind w:left="0" w:firstLine="0"/>
        <w:contextualSpacing/>
        <w:jc w:val="both"/>
        <w:rPr>
          <w:rStyle w:val="FontStyle26"/>
          <w:sz w:val="28"/>
          <w:szCs w:val="28"/>
        </w:rPr>
      </w:pPr>
      <w:r w:rsidRPr="00075BE7">
        <w:rPr>
          <w:rStyle w:val="FontStyle26"/>
          <w:sz w:val="28"/>
          <w:szCs w:val="28"/>
        </w:rPr>
        <w:t xml:space="preserve">Виноградов А.Ю. Гражданская правосубъектность воинской части: </w:t>
      </w:r>
      <w:r w:rsidR="001969A5" w:rsidRPr="00075BE7">
        <w:rPr>
          <w:sz w:val="28"/>
          <w:szCs w:val="28"/>
        </w:rPr>
        <w:t>Диссертация на соискание ученой степени кандидата юридических наук</w:t>
      </w:r>
      <w:r w:rsidRPr="00075BE7">
        <w:rPr>
          <w:rStyle w:val="FontStyle26"/>
          <w:sz w:val="28"/>
          <w:szCs w:val="28"/>
        </w:rPr>
        <w:t>. -М.: ВУ, 2000.</w:t>
      </w:r>
    </w:p>
    <w:p w:rsidR="0052647F" w:rsidRPr="00075BE7" w:rsidRDefault="0052647F" w:rsidP="00075BE7">
      <w:pPr>
        <w:pStyle w:val="Style22"/>
        <w:widowControl/>
        <w:numPr>
          <w:ilvl w:val="0"/>
          <w:numId w:val="12"/>
        </w:numPr>
        <w:spacing w:line="360" w:lineRule="auto"/>
        <w:ind w:left="0" w:firstLine="0"/>
        <w:contextualSpacing/>
        <w:jc w:val="both"/>
        <w:rPr>
          <w:rStyle w:val="FontStyle26"/>
          <w:sz w:val="28"/>
          <w:szCs w:val="28"/>
        </w:rPr>
      </w:pPr>
      <w:r w:rsidRPr="00075BE7">
        <w:rPr>
          <w:rStyle w:val="FontStyle26"/>
          <w:sz w:val="28"/>
          <w:szCs w:val="28"/>
        </w:rPr>
        <w:t>Высшая школа.- Ежегодный доклад о развитии высшего образования в России</w:t>
      </w:r>
      <w:r w:rsidR="00A73B8A" w:rsidRPr="00075BE7">
        <w:rPr>
          <w:rStyle w:val="FontStyle26"/>
          <w:sz w:val="28"/>
          <w:szCs w:val="28"/>
        </w:rPr>
        <w:t>, 2004.- М.:НИИ ВО, 2005.</w:t>
      </w:r>
    </w:p>
    <w:p w:rsidR="0052647F" w:rsidRPr="00075BE7" w:rsidRDefault="0052647F" w:rsidP="00075BE7">
      <w:pPr>
        <w:pStyle w:val="Style22"/>
        <w:widowControl/>
        <w:numPr>
          <w:ilvl w:val="0"/>
          <w:numId w:val="12"/>
        </w:numPr>
        <w:spacing w:line="360" w:lineRule="auto"/>
        <w:ind w:left="0" w:firstLine="0"/>
        <w:contextualSpacing/>
        <w:jc w:val="both"/>
        <w:rPr>
          <w:rStyle w:val="FontStyle26"/>
          <w:sz w:val="28"/>
          <w:szCs w:val="28"/>
        </w:rPr>
      </w:pPr>
      <w:r w:rsidRPr="00075BE7">
        <w:rPr>
          <w:rStyle w:val="FontStyle26"/>
          <w:sz w:val="28"/>
          <w:szCs w:val="28"/>
        </w:rPr>
        <w:t>Долженко О.Р., Овсянников А.О.</w:t>
      </w:r>
      <w:r w:rsidR="00A73B8A" w:rsidRPr="00075BE7">
        <w:rPr>
          <w:rStyle w:val="FontStyle26"/>
          <w:sz w:val="28"/>
          <w:szCs w:val="28"/>
        </w:rPr>
        <w:t xml:space="preserve"> </w:t>
      </w:r>
      <w:r w:rsidRPr="00075BE7">
        <w:rPr>
          <w:rStyle w:val="FontStyle26"/>
          <w:sz w:val="28"/>
          <w:szCs w:val="28"/>
        </w:rPr>
        <w:t>- Высшее образование в России, 2005, №3.</w:t>
      </w:r>
    </w:p>
    <w:p w:rsidR="00C04023" w:rsidRPr="00075BE7" w:rsidRDefault="00C04023" w:rsidP="00075BE7">
      <w:pPr>
        <w:pStyle w:val="Style22"/>
        <w:widowControl/>
        <w:numPr>
          <w:ilvl w:val="0"/>
          <w:numId w:val="12"/>
        </w:numPr>
        <w:spacing w:line="360" w:lineRule="auto"/>
        <w:ind w:left="0" w:firstLine="0"/>
        <w:contextualSpacing/>
        <w:jc w:val="both"/>
        <w:rPr>
          <w:rStyle w:val="FontStyle26"/>
          <w:sz w:val="28"/>
          <w:szCs w:val="28"/>
        </w:rPr>
      </w:pPr>
      <w:r w:rsidRPr="00075BE7">
        <w:rPr>
          <w:rStyle w:val="FontStyle26"/>
          <w:sz w:val="28"/>
          <w:szCs w:val="28"/>
        </w:rPr>
        <w:t>Иоффе О.С. Из истории цивилистической мысли. В кн.: Избранные труды по гражданскому праву. – М., «Статут», 2000.</w:t>
      </w:r>
    </w:p>
    <w:p w:rsidR="00C04023" w:rsidRPr="00075BE7" w:rsidRDefault="00C04023" w:rsidP="00075BE7">
      <w:pPr>
        <w:numPr>
          <w:ilvl w:val="0"/>
          <w:numId w:val="12"/>
        </w:numPr>
        <w:spacing w:after="0" w:line="360" w:lineRule="auto"/>
        <w:ind w:left="0" w:firstLine="0"/>
        <w:contextualSpacing/>
        <w:jc w:val="both"/>
        <w:rPr>
          <w:rStyle w:val="FontStyle26"/>
          <w:sz w:val="28"/>
          <w:szCs w:val="28"/>
          <w:lang w:val="ru-RU" w:eastAsia="ru-RU"/>
        </w:rPr>
      </w:pPr>
      <w:r w:rsidRPr="00075BE7">
        <w:rPr>
          <w:rStyle w:val="FontStyle26"/>
          <w:sz w:val="28"/>
          <w:szCs w:val="28"/>
          <w:lang w:val="ru-RU" w:eastAsia="ru-RU"/>
        </w:rPr>
        <w:t>Калмыкова Ю.Х. Хозяйственный механизм и гражданское право. Саратов, 2003</w:t>
      </w:r>
    </w:p>
    <w:p w:rsidR="00CD188A" w:rsidRPr="00075BE7" w:rsidRDefault="00CD188A" w:rsidP="00075BE7">
      <w:pPr>
        <w:pStyle w:val="Style22"/>
        <w:widowControl/>
        <w:numPr>
          <w:ilvl w:val="0"/>
          <w:numId w:val="12"/>
        </w:numPr>
        <w:spacing w:line="360" w:lineRule="auto"/>
        <w:ind w:left="0" w:firstLine="0"/>
        <w:contextualSpacing/>
        <w:jc w:val="both"/>
        <w:rPr>
          <w:sz w:val="28"/>
          <w:szCs w:val="28"/>
          <w:lang w:eastAsia="en-US"/>
        </w:rPr>
      </w:pPr>
      <w:r w:rsidRPr="00075BE7">
        <w:rPr>
          <w:sz w:val="28"/>
          <w:szCs w:val="28"/>
          <w:lang w:eastAsia="en-US"/>
        </w:rPr>
        <w:t>Красавчиков О.А. Социальное содержание правоспособности граждан. «Правоведение», 2000, № 1</w:t>
      </w:r>
    </w:p>
    <w:p w:rsidR="001969A5" w:rsidRPr="00075BE7" w:rsidRDefault="001969A5" w:rsidP="00075BE7">
      <w:pPr>
        <w:pStyle w:val="Style21"/>
        <w:widowControl/>
        <w:numPr>
          <w:ilvl w:val="0"/>
          <w:numId w:val="12"/>
        </w:numPr>
        <w:spacing w:line="360" w:lineRule="auto"/>
        <w:ind w:left="0" w:firstLine="0"/>
        <w:contextualSpacing/>
        <w:jc w:val="both"/>
        <w:rPr>
          <w:rStyle w:val="FontStyle26"/>
          <w:sz w:val="28"/>
          <w:szCs w:val="28"/>
        </w:rPr>
      </w:pPr>
      <w:r w:rsidRPr="00075BE7">
        <w:rPr>
          <w:rStyle w:val="FontStyle26"/>
          <w:sz w:val="28"/>
          <w:szCs w:val="28"/>
        </w:rPr>
        <w:t>Лазарев Б.М. Компетенция органов управления. - М.: Юридическая литература, 2006.</w:t>
      </w:r>
    </w:p>
    <w:p w:rsidR="00021760"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 xml:space="preserve">Лесовой В.В. Правовой режим имущества военных организаций. </w:t>
      </w:r>
      <w:r w:rsidR="001969A5" w:rsidRPr="00075BE7">
        <w:rPr>
          <w:szCs w:val="28"/>
          <w:lang w:val="ru-RU"/>
        </w:rPr>
        <w:t>Диссертация на соискание ученой степени кандидата юридических наук</w:t>
      </w:r>
      <w:r w:rsidRPr="00075BE7">
        <w:rPr>
          <w:szCs w:val="28"/>
          <w:lang w:val="ru-RU"/>
        </w:rPr>
        <w:t>. М., 1998.</w:t>
      </w:r>
    </w:p>
    <w:p w:rsidR="000E649E" w:rsidRPr="00075BE7" w:rsidRDefault="000E649E" w:rsidP="00075BE7">
      <w:pPr>
        <w:numPr>
          <w:ilvl w:val="0"/>
          <w:numId w:val="12"/>
        </w:numPr>
        <w:spacing w:after="0" w:line="360" w:lineRule="auto"/>
        <w:ind w:left="0" w:firstLine="0"/>
        <w:contextualSpacing/>
        <w:jc w:val="both"/>
        <w:rPr>
          <w:rStyle w:val="FontStyle26"/>
          <w:sz w:val="28"/>
          <w:szCs w:val="28"/>
          <w:lang w:val="ru-RU"/>
        </w:rPr>
      </w:pPr>
      <w:r w:rsidRPr="00075BE7">
        <w:rPr>
          <w:rStyle w:val="FontStyle26"/>
          <w:sz w:val="28"/>
          <w:szCs w:val="28"/>
          <w:lang w:val="ru-RU"/>
        </w:rPr>
        <w:t xml:space="preserve">Манов В.В. Воинская часть Вооруженных сил Российской Федерации как участник гражданских правоотношений: </w:t>
      </w:r>
      <w:r w:rsidR="001969A5" w:rsidRPr="00075BE7">
        <w:rPr>
          <w:szCs w:val="28"/>
          <w:lang w:val="ru-RU"/>
        </w:rPr>
        <w:t>Диссертация на соискание ученой степени кандидата юридических наук</w:t>
      </w:r>
      <w:r w:rsidR="006E1CE6" w:rsidRPr="00075BE7">
        <w:rPr>
          <w:rStyle w:val="FontStyle26"/>
          <w:sz w:val="28"/>
          <w:szCs w:val="28"/>
          <w:lang w:val="ru-RU"/>
        </w:rPr>
        <w:t>. -</w:t>
      </w:r>
      <w:r w:rsidRPr="00075BE7">
        <w:rPr>
          <w:rStyle w:val="FontStyle26"/>
          <w:sz w:val="28"/>
          <w:szCs w:val="28"/>
          <w:lang w:val="ru-RU"/>
        </w:rPr>
        <w:t xml:space="preserve"> М.: ВУ, 2000.</w:t>
      </w:r>
    </w:p>
    <w:p w:rsidR="00C04023" w:rsidRPr="00075BE7" w:rsidRDefault="00C04023" w:rsidP="00075BE7">
      <w:pPr>
        <w:pStyle w:val="Style22"/>
        <w:widowControl/>
        <w:numPr>
          <w:ilvl w:val="0"/>
          <w:numId w:val="12"/>
        </w:numPr>
        <w:spacing w:line="360" w:lineRule="auto"/>
        <w:ind w:left="0" w:firstLine="0"/>
        <w:contextualSpacing/>
        <w:jc w:val="both"/>
        <w:rPr>
          <w:sz w:val="28"/>
          <w:szCs w:val="28"/>
        </w:rPr>
      </w:pPr>
      <w:r w:rsidRPr="00075BE7">
        <w:rPr>
          <w:sz w:val="28"/>
          <w:szCs w:val="28"/>
        </w:rPr>
        <w:t>Манов В.В. К вопросу о гражданско-правовом статусе воинской части. - Право в Вооруженных Силах. 2007, № 3</w:t>
      </w:r>
    </w:p>
    <w:p w:rsidR="00CD188A" w:rsidRPr="00075BE7" w:rsidRDefault="00CD188A" w:rsidP="00075BE7">
      <w:pPr>
        <w:pStyle w:val="Style22"/>
        <w:widowControl/>
        <w:numPr>
          <w:ilvl w:val="0"/>
          <w:numId w:val="12"/>
        </w:numPr>
        <w:spacing w:line="360" w:lineRule="auto"/>
        <w:ind w:left="0" w:firstLine="0"/>
        <w:contextualSpacing/>
        <w:jc w:val="both"/>
        <w:rPr>
          <w:sz w:val="28"/>
          <w:szCs w:val="28"/>
          <w:lang w:eastAsia="en-US"/>
        </w:rPr>
      </w:pPr>
      <w:r w:rsidRPr="00075BE7">
        <w:rPr>
          <w:sz w:val="28"/>
          <w:szCs w:val="28"/>
          <w:lang w:eastAsia="en-US"/>
        </w:rPr>
        <w:t>Мирошникова Н.И. Юридические лица в российском гражданском праве. Ярославль., 2009.</w:t>
      </w:r>
    </w:p>
    <w:p w:rsidR="000E649E"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Митюрич Д.А. К вопросу о необходимости государственной регистрации военных организаци</w:t>
      </w:r>
      <w:r w:rsidR="00CD188A" w:rsidRPr="00075BE7">
        <w:rPr>
          <w:szCs w:val="28"/>
          <w:lang w:val="ru-RU"/>
        </w:rPr>
        <w:t>й в качестве юридических лиц.</w:t>
      </w:r>
      <w:r w:rsidR="000C282C" w:rsidRPr="00075BE7">
        <w:rPr>
          <w:szCs w:val="28"/>
          <w:lang w:val="ru-RU"/>
        </w:rPr>
        <w:t xml:space="preserve"> </w:t>
      </w:r>
      <w:r w:rsidRPr="00075BE7">
        <w:rPr>
          <w:szCs w:val="28"/>
          <w:lang w:val="ru-RU"/>
        </w:rPr>
        <w:t>«Право в Вооруженных Силах», 2000, № 3.</w:t>
      </w:r>
    </w:p>
    <w:p w:rsidR="000E649E"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 xml:space="preserve">Терешкович </w:t>
      </w:r>
      <w:bookmarkStart w:id="15" w:name="_Toc69110489"/>
      <w:r w:rsidRPr="00075BE7">
        <w:rPr>
          <w:szCs w:val="28"/>
          <w:lang w:val="ru-RU"/>
        </w:rPr>
        <w:t>С.В. Некоторые вопросы, связанные с гражданской правосубъектностью федеральных органов исполнительной власти, в которых законом предусмотрена военная служба</w:t>
      </w:r>
      <w:bookmarkEnd w:id="15"/>
      <w:r w:rsidRPr="00075BE7">
        <w:rPr>
          <w:szCs w:val="28"/>
          <w:lang w:val="ru-RU"/>
        </w:rPr>
        <w:t xml:space="preserve">.- </w:t>
      </w:r>
      <w:r w:rsidR="00ED2732" w:rsidRPr="00075BE7">
        <w:rPr>
          <w:szCs w:val="28"/>
          <w:lang w:val="ru-RU"/>
        </w:rPr>
        <w:t>«</w:t>
      </w:r>
      <w:r w:rsidRPr="00075BE7">
        <w:rPr>
          <w:szCs w:val="28"/>
          <w:lang w:val="ru-RU"/>
        </w:rPr>
        <w:t>Законодательство и экономика</w:t>
      </w:r>
      <w:r w:rsidR="00ED2732" w:rsidRPr="00075BE7">
        <w:rPr>
          <w:szCs w:val="28"/>
          <w:lang w:val="ru-RU"/>
        </w:rPr>
        <w:t>»</w:t>
      </w:r>
      <w:r w:rsidRPr="00075BE7">
        <w:rPr>
          <w:szCs w:val="28"/>
          <w:lang w:val="ru-RU"/>
        </w:rPr>
        <w:t>. 2007. № 9.</w:t>
      </w:r>
    </w:p>
    <w:p w:rsidR="000850A8" w:rsidRPr="00075BE7" w:rsidRDefault="000850A8" w:rsidP="00075BE7">
      <w:pPr>
        <w:numPr>
          <w:ilvl w:val="0"/>
          <w:numId w:val="12"/>
        </w:numPr>
        <w:spacing w:after="0" w:line="360" w:lineRule="auto"/>
        <w:ind w:left="0" w:firstLine="0"/>
        <w:contextualSpacing/>
        <w:jc w:val="both"/>
        <w:rPr>
          <w:szCs w:val="28"/>
          <w:lang w:val="ru-RU"/>
        </w:rPr>
      </w:pPr>
      <w:r w:rsidRPr="00075BE7">
        <w:rPr>
          <w:szCs w:val="28"/>
          <w:lang w:val="ru-RU"/>
        </w:rPr>
        <w:t>Тихонов А.Н. Управление современным образованием: с</w:t>
      </w:r>
      <w:r w:rsidR="006E1CE6" w:rsidRPr="00075BE7">
        <w:rPr>
          <w:szCs w:val="28"/>
          <w:lang w:val="ru-RU"/>
        </w:rPr>
        <w:t>оциальные и экономические аспек</w:t>
      </w:r>
      <w:r w:rsidRPr="00075BE7">
        <w:rPr>
          <w:szCs w:val="28"/>
          <w:lang w:val="ru-RU"/>
        </w:rPr>
        <w:t>ты. - М.: Вита-Пресс, 2005.</w:t>
      </w:r>
    </w:p>
    <w:p w:rsidR="000E649E"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Толстой Ю.К. К теории правоотношения. Л., Издательство СПГУ, 2008.</w:t>
      </w:r>
    </w:p>
    <w:p w:rsidR="000E649E" w:rsidRPr="00075BE7" w:rsidRDefault="00C04023" w:rsidP="00075BE7">
      <w:pPr>
        <w:numPr>
          <w:ilvl w:val="0"/>
          <w:numId w:val="12"/>
        </w:numPr>
        <w:spacing w:after="0" w:line="360" w:lineRule="auto"/>
        <w:ind w:left="0" w:firstLine="0"/>
        <w:contextualSpacing/>
        <w:jc w:val="both"/>
        <w:rPr>
          <w:szCs w:val="28"/>
          <w:lang w:val="ru-RU"/>
        </w:rPr>
      </w:pPr>
      <w:r w:rsidRPr="00075BE7">
        <w:rPr>
          <w:szCs w:val="28"/>
          <w:lang w:val="ru-RU"/>
        </w:rPr>
        <w:t xml:space="preserve">Усков </w:t>
      </w:r>
      <w:r w:rsidR="000E649E" w:rsidRPr="00075BE7">
        <w:rPr>
          <w:szCs w:val="28"/>
          <w:lang w:val="ru-RU"/>
        </w:rPr>
        <w:t>О. Ю. Проблемы гражданской правосубъектности государственных органов и органов местного самоуправления. Журнал российского права. 2003. № 5.</w:t>
      </w:r>
    </w:p>
    <w:p w:rsidR="00062DCC"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Флейшиц Е.А. Соотношение правоспособности и субъективных прав. Вопросы общей теории советского права.</w:t>
      </w:r>
      <w:r w:rsidR="00062DCC" w:rsidRPr="00075BE7">
        <w:rPr>
          <w:szCs w:val="28"/>
          <w:lang w:val="ru-RU"/>
        </w:rPr>
        <w:t xml:space="preserve"> - М., Государственное издательство юридической литературы, 2000.</w:t>
      </w:r>
    </w:p>
    <w:p w:rsidR="000E649E" w:rsidRPr="00075BE7" w:rsidRDefault="000E649E" w:rsidP="00075BE7">
      <w:pPr>
        <w:numPr>
          <w:ilvl w:val="0"/>
          <w:numId w:val="12"/>
        </w:numPr>
        <w:spacing w:after="0" w:line="360" w:lineRule="auto"/>
        <w:ind w:left="0" w:firstLine="0"/>
        <w:contextualSpacing/>
        <w:jc w:val="both"/>
        <w:rPr>
          <w:szCs w:val="28"/>
          <w:lang w:val="ru-RU"/>
        </w:rPr>
      </w:pPr>
      <w:r w:rsidRPr="00075BE7">
        <w:rPr>
          <w:szCs w:val="28"/>
          <w:lang w:val="ru-RU"/>
        </w:rPr>
        <w:t>Халфина Р.О. Общее учение о правоотношении.</w:t>
      </w:r>
      <w:r w:rsidR="00062DCC" w:rsidRPr="00075BE7">
        <w:rPr>
          <w:szCs w:val="28"/>
          <w:lang w:val="ru-RU"/>
        </w:rPr>
        <w:t xml:space="preserve"> -</w:t>
      </w:r>
      <w:r w:rsidRPr="00075BE7">
        <w:rPr>
          <w:szCs w:val="28"/>
          <w:lang w:val="ru-RU"/>
        </w:rPr>
        <w:t xml:space="preserve"> М., Юридическая литература, 2001.</w:t>
      </w:r>
    </w:p>
    <w:p w:rsidR="000E649E" w:rsidRPr="00075BE7" w:rsidRDefault="000E649E" w:rsidP="00075BE7">
      <w:pPr>
        <w:pStyle w:val="Style22"/>
        <w:widowControl/>
        <w:numPr>
          <w:ilvl w:val="0"/>
          <w:numId w:val="12"/>
        </w:numPr>
        <w:spacing w:line="360" w:lineRule="auto"/>
        <w:ind w:left="0" w:firstLine="0"/>
        <w:contextualSpacing/>
        <w:jc w:val="both"/>
        <w:rPr>
          <w:rStyle w:val="FontStyle26"/>
          <w:sz w:val="28"/>
          <w:szCs w:val="28"/>
        </w:rPr>
      </w:pPr>
      <w:r w:rsidRPr="00075BE7">
        <w:rPr>
          <w:rStyle w:val="FontStyle26"/>
          <w:sz w:val="28"/>
          <w:szCs w:val="28"/>
        </w:rPr>
        <w:t xml:space="preserve">Харитонов С.С. Организационно-правовые основы договорной работы в воинской части: </w:t>
      </w:r>
      <w:r w:rsidR="001969A5" w:rsidRPr="00075BE7">
        <w:rPr>
          <w:sz w:val="28"/>
          <w:szCs w:val="28"/>
        </w:rPr>
        <w:t>Диссертация на соискание ученой степени кандидата юридических наук</w:t>
      </w:r>
      <w:r w:rsidR="001969A5" w:rsidRPr="00075BE7">
        <w:rPr>
          <w:rStyle w:val="FontStyle26"/>
          <w:sz w:val="28"/>
          <w:szCs w:val="28"/>
        </w:rPr>
        <w:t>.-</w:t>
      </w:r>
      <w:r w:rsidRPr="00075BE7">
        <w:rPr>
          <w:rStyle w:val="FontStyle26"/>
          <w:sz w:val="28"/>
          <w:szCs w:val="28"/>
        </w:rPr>
        <w:t>М.: ВУ, 2000.</w:t>
      </w:r>
    </w:p>
    <w:p w:rsidR="000E649E" w:rsidRPr="00075BE7" w:rsidRDefault="000E649E" w:rsidP="00075BE7">
      <w:pPr>
        <w:pStyle w:val="Style22"/>
        <w:widowControl/>
        <w:numPr>
          <w:ilvl w:val="0"/>
          <w:numId w:val="12"/>
        </w:numPr>
        <w:spacing w:line="360" w:lineRule="auto"/>
        <w:ind w:left="0" w:firstLine="0"/>
        <w:contextualSpacing/>
        <w:jc w:val="both"/>
        <w:rPr>
          <w:sz w:val="28"/>
          <w:szCs w:val="28"/>
        </w:rPr>
      </w:pPr>
      <w:r w:rsidRPr="00075BE7">
        <w:rPr>
          <w:rStyle w:val="FontStyle26"/>
          <w:sz w:val="28"/>
          <w:szCs w:val="28"/>
        </w:rPr>
        <w:t xml:space="preserve">Шаповалов Д.А. Особенности правового регулирования возмездного оказания образовательных услуг военными образовательными учреждениями высшего профессионального образования Федеральной пограничной службы Российской Федерации: </w:t>
      </w:r>
      <w:r w:rsidR="001969A5" w:rsidRPr="00075BE7">
        <w:rPr>
          <w:sz w:val="28"/>
          <w:szCs w:val="28"/>
        </w:rPr>
        <w:t>Диссертация на соискание ученой степени кандидата юридических наук</w:t>
      </w:r>
      <w:r w:rsidR="00062DCC" w:rsidRPr="00075BE7">
        <w:rPr>
          <w:sz w:val="28"/>
          <w:szCs w:val="28"/>
        </w:rPr>
        <w:t>. -</w:t>
      </w:r>
      <w:r w:rsidRPr="00075BE7">
        <w:rPr>
          <w:sz w:val="28"/>
          <w:szCs w:val="28"/>
        </w:rPr>
        <w:t xml:space="preserve"> М.: ВУ, 2008.</w:t>
      </w:r>
    </w:p>
    <w:p w:rsidR="009B4831" w:rsidRPr="00075BE7" w:rsidRDefault="00A73B8A" w:rsidP="00075BE7">
      <w:pPr>
        <w:pStyle w:val="Style22"/>
        <w:widowControl/>
        <w:numPr>
          <w:ilvl w:val="0"/>
          <w:numId w:val="12"/>
        </w:numPr>
        <w:spacing w:line="360" w:lineRule="auto"/>
        <w:ind w:left="0" w:firstLine="0"/>
        <w:contextualSpacing/>
        <w:jc w:val="both"/>
        <w:rPr>
          <w:sz w:val="28"/>
          <w:szCs w:val="28"/>
        </w:rPr>
      </w:pPr>
      <w:r w:rsidRPr="00075BE7">
        <w:rPr>
          <w:sz w:val="28"/>
          <w:szCs w:val="28"/>
        </w:rPr>
        <w:t xml:space="preserve">Шкатулла В.А. Образовательное законодательство: состояние и перспективы. </w:t>
      </w:r>
      <w:r w:rsidR="00062DCC" w:rsidRPr="00075BE7">
        <w:rPr>
          <w:sz w:val="28"/>
          <w:szCs w:val="28"/>
        </w:rPr>
        <w:t xml:space="preserve">- </w:t>
      </w:r>
      <w:r w:rsidRPr="00075BE7">
        <w:rPr>
          <w:sz w:val="28"/>
          <w:szCs w:val="28"/>
        </w:rPr>
        <w:t>Высшее образование в России, 2000, №4.</w:t>
      </w:r>
    </w:p>
    <w:p w:rsidR="000E649E" w:rsidRDefault="000E649E" w:rsidP="00075BE7">
      <w:pPr>
        <w:pStyle w:val="Style22"/>
        <w:widowControl/>
        <w:numPr>
          <w:ilvl w:val="0"/>
          <w:numId w:val="12"/>
        </w:numPr>
        <w:spacing w:line="360" w:lineRule="auto"/>
        <w:ind w:left="0" w:firstLine="0"/>
        <w:contextualSpacing/>
        <w:jc w:val="both"/>
        <w:rPr>
          <w:sz w:val="28"/>
          <w:szCs w:val="28"/>
        </w:rPr>
      </w:pPr>
      <w:r w:rsidRPr="00075BE7">
        <w:rPr>
          <w:sz w:val="28"/>
          <w:szCs w:val="28"/>
        </w:rPr>
        <w:t>Щербакова Ю. В. К вопросу о мини</w:t>
      </w:r>
      <w:r w:rsidR="00062DCC" w:rsidRPr="00075BE7">
        <w:rPr>
          <w:sz w:val="28"/>
          <w:szCs w:val="28"/>
        </w:rPr>
        <w:t>стерстве как юридическом лице -</w:t>
      </w:r>
      <w:r w:rsidRPr="00075BE7">
        <w:rPr>
          <w:sz w:val="28"/>
          <w:szCs w:val="28"/>
        </w:rPr>
        <w:t xml:space="preserve"> Законодательство и экономика. 2003. № 10</w:t>
      </w:r>
      <w:r w:rsidR="009B4831" w:rsidRPr="00075BE7">
        <w:rPr>
          <w:sz w:val="28"/>
          <w:szCs w:val="28"/>
        </w:rPr>
        <w:t>.</w:t>
      </w:r>
    </w:p>
    <w:p w:rsidR="00A56183" w:rsidRPr="00075BE7" w:rsidRDefault="00A56183" w:rsidP="00A56183">
      <w:pPr>
        <w:spacing w:after="0" w:line="360" w:lineRule="auto"/>
        <w:ind w:firstLine="709"/>
        <w:jc w:val="center"/>
        <w:rPr>
          <w:szCs w:val="28"/>
          <w:lang w:val="ru-RU"/>
        </w:rPr>
      </w:pPr>
      <w:bookmarkStart w:id="16" w:name="_GoBack"/>
      <w:bookmarkEnd w:id="16"/>
    </w:p>
    <w:sectPr w:rsidR="00A56183" w:rsidRPr="00075BE7" w:rsidSect="00075BE7">
      <w:headerReference w:type="default" r:id="rId7"/>
      <w:footnotePr>
        <w:numRestart w:val="eachPage"/>
      </w:footnotePr>
      <w:pgSz w:w="11907" w:h="16839"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6A" w:rsidRDefault="00CA206A" w:rsidP="004C44CC">
      <w:pPr>
        <w:spacing w:after="0" w:line="240" w:lineRule="auto"/>
      </w:pPr>
      <w:r>
        <w:separator/>
      </w:r>
    </w:p>
  </w:endnote>
  <w:endnote w:type="continuationSeparator" w:id="0">
    <w:p w:rsidR="00CA206A" w:rsidRDefault="00CA206A" w:rsidP="004C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6A" w:rsidRDefault="00CA206A" w:rsidP="004C44CC">
      <w:pPr>
        <w:spacing w:after="0" w:line="240" w:lineRule="auto"/>
      </w:pPr>
      <w:r>
        <w:separator/>
      </w:r>
    </w:p>
  </w:footnote>
  <w:footnote w:type="continuationSeparator" w:id="0">
    <w:p w:rsidR="00CA206A" w:rsidRDefault="00CA206A" w:rsidP="004C44CC">
      <w:pPr>
        <w:spacing w:after="0" w:line="240" w:lineRule="auto"/>
      </w:pPr>
      <w:r>
        <w:continuationSeparator/>
      </w:r>
    </w:p>
  </w:footnote>
  <w:footnote w:id="1">
    <w:p w:rsidR="00CA206A" w:rsidRDefault="00E72FA7" w:rsidP="000C282C">
      <w:pPr>
        <w:autoSpaceDE w:val="0"/>
        <w:autoSpaceDN w:val="0"/>
        <w:adjustRightInd w:val="0"/>
        <w:spacing w:after="0" w:line="240" w:lineRule="auto"/>
        <w:jc w:val="both"/>
      </w:pPr>
      <w:r w:rsidRPr="000C282C">
        <w:rPr>
          <w:rStyle w:val="a5"/>
        </w:rPr>
        <w:footnoteRef/>
      </w:r>
      <w:r w:rsidRPr="000C282C">
        <w:rPr>
          <w:sz w:val="24"/>
          <w:szCs w:val="24"/>
          <w:lang w:val="ru-RU"/>
        </w:rPr>
        <w:t xml:space="preserve"> Федеральный закон от 10</w:t>
      </w:r>
      <w:r w:rsidRPr="000C282C">
        <w:rPr>
          <w:sz w:val="24"/>
          <w:szCs w:val="24"/>
        </w:rPr>
        <w:t> </w:t>
      </w:r>
      <w:r w:rsidRPr="000C282C">
        <w:rPr>
          <w:sz w:val="24"/>
          <w:szCs w:val="24"/>
          <w:lang w:val="ru-RU"/>
        </w:rPr>
        <w:t>июля</w:t>
      </w:r>
      <w:r w:rsidRPr="000C282C">
        <w:rPr>
          <w:sz w:val="24"/>
          <w:szCs w:val="24"/>
        </w:rPr>
        <w:t> </w:t>
      </w:r>
      <w:r w:rsidRPr="000C282C">
        <w:rPr>
          <w:sz w:val="24"/>
          <w:szCs w:val="24"/>
          <w:lang w:val="ru-RU"/>
        </w:rPr>
        <w:t>1992</w:t>
      </w:r>
      <w:r w:rsidRPr="000C282C">
        <w:rPr>
          <w:sz w:val="24"/>
          <w:szCs w:val="24"/>
        </w:rPr>
        <w:t> </w:t>
      </w:r>
      <w:r w:rsidRPr="000C282C">
        <w:rPr>
          <w:sz w:val="24"/>
          <w:szCs w:val="24"/>
          <w:lang w:val="ru-RU"/>
        </w:rPr>
        <w:t xml:space="preserve">года </w:t>
      </w:r>
      <w:r w:rsidRPr="000C282C">
        <w:rPr>
          <w:sz w:val="24"/>
          <w:szCs w:val="24"/>
        </w:rPr>
        <w:t>N </w:t>
      </w:r>
      <w:r w:rsidRPr="000C282C">
        <w:rPr>
          <w:sz w:val="24"/>
          <w:szCs w:val="24"/>
          <w:lang w:val="ru-RU"/>
        </w:rPr>
        <w:t xml:space="preserve">3266-1 «Об образовании» (в ред. Федеральных законов от 13.02.2009 </w:t>
      </w:r>
      <w:r w:rsidRPr="000C282C">
        <w:rPr>
          <w:sz w:val="24"/>
          <w:szCs w:val="24"/>
        </w:rPr>
        <w:t>N</w:t>
      </w:r>
      <w:r w:rsidRPr="000C282C">
        <w:rPr>
          <w:sz w:val="24"/>
          <w:szCs w:val="24"/>
          <w:lang w:val="ru-RU"/>
        </w:rPr>
        <w:t xml:space="preserve"> 19-ФЗ) // </w:t>
      </w:r>
      <w:r w:rsidRPr="000C282C">
        <w:rPr>
          <w:sz w:val="24"/>
          <w:szCs w:val="24"/>
          <w:lang w:val="ru-RU" w:eastAsia="ru-RU"/>
        </w:rPr>
        <w:t>Российская газета, N 172, 31.07.1992.</w:t>
      </w:r>
    </w:p>
  </w:footnote>
  <w:footnote w:id="2">
    <w:p w:rsidR="00CA206A" w:rsidRDefault="00FC7FF8" w:rsidP="000C282C">
      <w:pPr>
        <w:pStyle w:val="a3"/>
        <w:jc w:val="both"/>
      </w:pPr>
      <w:r w:rsidRPr="000C282C">
        <w:rPr>
          <w:rStyle w:val="a5"/>
          <w:sz w:val="24"/>
          <w:szCs w:val="24"/>
        </w:rPr>
        <w:footnoteRef/>
      </w:r>
      <w:r w:rsidRPr="000C282C">
        <w:rPr>
          <w:sz w:val="24"/>
          <w:szCs w:val="24"/>
        </w:rPr>
        <w:t xml:space="preserve"> </w:t>
      </w:r>
      <w:r w:rsidR="00025F59" w:rsidRPr="000C282C">
        <w:rPr>
          <w:sz w:val="24"/>
          <w:szCs w:val="24"/>
        </w:rPr>
        <w:t>Российское</w:t>
      </w:r>
      <w:r w:rsidRPr="000C282C">
        <w:rPr>
          <w:sz w:val="24"/>
          <w:szCs w:val="24"/>
        </w:rPr>
        <w:t xml:space="preserve"> гражданское право. Субъекты гражданского права. Под ред. д.ю.н. С.Н.Братуся. М., Юр</w:t>
      </w:r>
      <w:r w:rsidR="00025F59" w:rsidRPr="000C282C">
        <w:rPr>
          <w:sz w:val="24"/>
          <w:szCs w:val="24"/>
        </w:rPr>
        <w:t>идическая литература. 2003</w:t>
      </w:r>
      <w:r w:rsidRPr="000C282C">
        <w:rPr>
          <w:sz w:val="24"/>
          <w:szCs w:val="24"/>
        </w:rPr>
        <w:t>.</w:t>
      </w:r>
    </w:p>
  </w:footnote>
  <w:footnote w:id="3">
    <w:p w:rsidR="00CA206A" w:rsidRDefault="00FC7FF8" w:rsidP="000C282C">
      <w:pPr>
        <w:pStyle w:val="a3"/>
        <w:jc w:val="both"/>
      </w:pPr>
      <w:r w:rsidRPr="000C282C">
        <w:rPr>
          <w:rStyle w:val="a5"/>
          <w:sz w:val="24"/>
          <w:szCs w:val="24"/>
        </w:rPr>
        <w:footnoteRef/>
      </w:r>
      <w:r w:rsidRPr="000C282C">
        <w:rPr>
          <w:sz w:val="24"/>
          <w:szCs w:val="24"/>
        </w:rPr>
        <w:t xml:space="preserve"> См. п.90 Устава Внутренней службы Вооруженных Сил Российской Федерации. </w:t>
      </w:r>
    </w:p>
  </w:footnote>
  <w:footnote w:id="4">
    <w:p w:rsidR="00CA206A" w:rsidRDefault="00FC7FF8" w:rsidP="000C282C">
      <w:pPr>
        <w:pStyle w:val="a3"/>
        <w:jc w:val="both"/>
      </w:pPr>
      <w:r w:rsidRPr="000C282C">
        <w:rPr>
          <w:rStyle w:val="a5"/>
          <w:sz w:val="24"/>
          <w:szCs w:val="24"/>
        </w:rPr>
        <w:footnoteRef/>
      </w:r>
      <w:r w:rsidRPr="000C282C">
        <w:rPr>
          <w:sz w:val="24"/>
          <w:szCs w:val="24"/>
        </w:rPr>
        <w:t xml:space="preserve"> См., </w:t>
      </w:r>
      <w:r w:rsidR="00CD188A" w:rsidRPr="000C282C">
        <w:rPr>
          <w:sz w:val="24"/>
          <w:szCs w:val="24"/>
        </w:rPr>
        <w:t>Толстой Ю.К. К теории правоотношения. Л., Издательство СПГУ, 2008.</w:t>
      </w:r>
      <w:r w:rsidRPr="000C282C">
        <w:rPr>
          <w:sz w:val="24"/>
          <w:szCs w:val="24"/>
        </w:rPr>
        <w:t>, с.10.</w:t>
      </w:r>
    </w:p>
  </w:footnote>
  <w:footnote w:id="5">
    <w:p w:rsidR="00CA206A" w:rsidRDefault="00FC7FF8" w:rsidP="000C282C">
      <w:pPr>
        <w:pStyle w:val="a3"/>
        <w:jc w:val="both"/>
      </w:pPr>
      <w:r w:rsidRPr="000C282C">
        <w:rPr>
          <w:rStyle w:val="a5"/>
          <w:sz w:val="24"/>
          <w:szCs w:val="24"/>
        </w:rPr>
        <w:footnoteRef/>
      </w:r>
      <w:r w:rsidR="00AA6712">
        <w:rPr>
          <w:sz w:val="24"/>
          <w:szCs w:val="24"/>
        </w:rPr>
        <w:t xml:space="preserve"> </w:t>
      </w:r>
      <w:r w:rsidRPr="000C282C">
        <w:rPr>
          <w:sz w:val="24"/>
          <w:szCs w:val="24"/>
        </w:rPr>
        <w:t>См., Красавчиков О.А. Социальное содержание правоспособности граждан.</w:t>
      </w:r>
      <w:r w:rsidR="00AA6712">
        <w:rPr>
          <w:sz w:val="24"/>
          <w:szCs w:val="24"/>
        </w:rPr>
        <w:t xml:space="preserve"> </w:t>
      </w:r>
      <w:r w:rsidRPr="000C282C">
        <w:rPr>
          <w:sz w:val="24"/>
          <w:szCs w:val="24"/>
        </w:rPr>
        <w:t>/ «Правоведение», 2000, № 1, с.13.</w:t>
      </w:r>
    </w:p>
  </w:footnote>
  <w:footnote w:id="6">
    <w:p w:rsidR="00CA206A" w:rsidRDefault="00FC7FF8" w:rsidP="000C282C">
      <w:pPr>
        <w:pStyle w:val="a3"/>
        <w:jc w:val="both"/>
      </w:pPr>
      <w:r w:rsidRPr="000C282C">
        <w:rPr>
          <w:rStyle w:val="a5"/>
          <w:sz w:val="24"/>
          <w:szCs w:val="24"/>
        </w:rPr>
        <w:footnoteRef/>
      </w:r>
      <w:r w:rsidRPr="000C282C">
        <w:rPr>
          <w:sz w:val="24"/>
          <w:szCs w:val="24"/>
        </w:rPr>
        <w:t xml:space="preserve"> </w:t>
      </w:r>
      <w:r w:rsidR="00CD188A" w:rsidRPr="000C282C">
        <w:rPr>
          <w:sz w:val="24"/>
          <w:szCs w:val="24"/>
        </w:rPr>
        <w:t>Братусь С.Н. Российское гражданское право. Субъекты гражданского права. М., Юридическая литература. 2003.</w:t>
      </w:r>
      <w:r w:rsidRPr="000C282C">
        <w:rPr>
          <w:sz w:val="24"/>
          <w:szCs w:val="24"/>
        </w:rPr>
        <w:t xml:space="preserve"> с.5-6.</w:t>
      </w:r>
    </w:p>
  </w:footnote>
  <w:footnote w:id="7">
    <w:p w:rsidR="00CA206A" w:rsidRDefault="00FC7FF8" w:rsidP="000C282C">
      <w:pPr>
        <w:pStyle w:val="a3"/>
        <w:jc w:val="both"/>
      </w:pPr>
      <w:r w:rsidRPr="000C282C">
        <w:rPr>
          <w:rStyle w:val="a5"/>
          <w:sz w:val="24"/>
          <w:szCs w:val="24"/>
        </w:rPr>
        <w:footnoteRef/>
      </w:r>
      <w:r w:rsidRPr="000C282C">
        <w:rPr>
          <w:sz w:val="24"/>
          <w:szCs w:val="24"/>
        </w:rPr>
        <w:t xml:space="preserve"> См. Мирошникова Н.И. Юридические лица в российском гра</w:t>
      </w:r>
      <w:r w:rsidR="00CD188A" w:rsidRPr="000C282C">
        <w:rPr>
          <w:sz w:val="24"/>
          <w:szCs w:val="24"/>
        </w:rPr>
        <w:t>жданском праве. Ярославль., 2009</w:t>
      </w:r>
      <w:r w:rsidRPr="000C282C">
        <w:rPr>
          <w:sz w:val="24"/>
          <w:szCs w:val="24"/>
        </w:rPr>
        <w:t>, с.18.</w:t>
      </w:r>
    </w:p>
  </w:footnote>
  <w:footnote w:id="8">
    <w:p w:rsidR="00CA206A" w:rsidRDefault="00FC7FF8" w:rsidP="000C282C">
      <w:pPr>
        <w:pStyle w:val="Style22"/>
        <w:widowControl/>
        <w:tabs>
          <w:tab w:val="left" w:pos="821"/>
        </w:tabs>
        <w:spacing w:line="240" w:lineRule="auto"/>
        <w:ind w:firstLine="0"/>
        <w:jc w:val="both"/>
      </w:pPr>
      <w:r w:rsidRPr="000C282C">
        <w:rPr>
          <w:rStyle w:val="a5"/>
        </w:rPr>
        <w:footnoteRef/>
      </w:r>
      <w:r w:rsidRPr="000C282C">
        <w:t xml:space="preserve"> </w:t>
      </w:r>
      <w:r w:rsidR="00CD188A" w:rsidRPr="000C282C">
        <w:t>Манов В.В. Воинская часть Вооруженных сил Российской Федерации как участник</w:t>
      </w:r>
      <w:r w:rsidR="00ED2732" w:rsidRPr="000C282C">
        <w:t xml:space="preserve"> </w:t>
      </w:r>
      <w:r w:rsidR="00CD188A" w:rsidRPr="000C282C">
        <w:t>гражданских правоотношений: Автореферат диссертации на соискание ученой степени кандидата юридических наук. — М.: ВУ, 2000.</w:t>
      </w:r>
      <w:r w:rsidRPr="000C282C">
        <w:t xml:space="preserve"> с.21.</w:t>
      </w:r>
    </w:p>
  </w:footnote>
  <w:footnote w:id="9">
    <w:p w:rsidR="00CA206A" w:rsidRDefault="00FC7FF8" w:rsidP="000C282C">
      <w:pPr>
        <w:spacing w:after="0" w:line="240" w:lineRule="auto"/>
        <w:jc w:val="both"/>
      </w:pPr>
      <w:r w:rsidRPr="000C282C">
        <w:rPr>
          <w:rStyle w:val="a5"/>
          <w:sz w:val="24"/>
          <w:szCs w:val="24"/>
        </w:rPr>
        <w:footnoteRef/>
      </w:r>
      <w:r w:rsidR="00ED2732" w:rsidRPr="000C282C">
        <w:rPr>
          <w:sz w:val="24"/>
          <w:szCs w:val="24"/>
          <w:lang w:val="ru-RU"/>
        </w:rPr>
        <w:t xml:space="preserve"> </w:t>
      </w:r>
      <w:r w:rsidRPr="000C282C">
        <w:rPr>
          <w:sz w:val="24"/>
          <w:szCs w:val="24"/>
          <w:lang w:val="ru-RU"/>
        </w:rPr>
        <w:t xml:space="preserve">См. </w:t>
      </w:r>
      <w:r w:rsidR="00ED2732" w:rsidRPr="000C282C">
        <w:rPr>
          <w:sz w:val="24"/>
          <w:szCs w:val="24"/>
          <w:lang w:val="ru-RU"/>
        </w:rPr>
        <w:t xml:space="preserve">Терешкович С.В. Некоторые вопросы, связанные с гражданской правосубъектностью федеральных органов исполнительной власти, в которых законом предусмотрена военная служба.- «Законодательство и экономика». 2007. № 9. </w:t>
      </w:r>
      <w:r w:rsidRPr="000C282C">
        <w:rPr>
          <w:sz w:val="24"/>
          <w:szCs w:val="24"/>
          <w:lang w:val="ru-RU"/>
        </w:rPr>
        <w:t>с.62-63.</w:t>
      </w:r>
    </w:p>
  </w:footnote>
  <w:footnote w:id="10">
    <w:p w:rsidR="00CA206A" w:rsidRDefault="00FC7FF8" w:rsidP="000C282C">
      <w:pPr>
        <w:pStyle w:val="ConsPlusNormal"/>
        <w:widowControl/>
        <w:ind w:firstLine="0"/>
        <w:jc w:val="both"/>
      </w:pPr>
      <w:r w:rsidRPr="000C282C">
        <w:rPr>
          <w:rStyle w:val="a5"/>
          <w:rFonts w:ascii="Times New Roman" w:hAnsi="Times New Roman"/>
          <w:sz w:val="24"/>
          <w:szCs w:val="24"/>
        </w:rPr>
        <w:footnoteRef/>
      </w:r>
      <w:r w:rsidRPr="000C282C">
        <w:rPr>
          <w:rFonts w:ascii="Times New Roman" w:hAnsi="Times New Roman" w:cs="Times New Roman"/>
          <w:sz w:val="24"/>
          <w:szCs w:val="24"/>
        </w:rPr>
        <w:t xml:space="preserve"> Типовое положение о военном образовательном учреждении высшего профессионального образования. </w:t>
      </w:r>
      <w:r w:rsidR="00ED2732" w:rsidRPr="000C282C">
        <w:rPr>
          <w:rFonts w:ascii="Times New Roman" w:hAnsi="Times New Roman" w:cs="Times New Roman"/>
          <w:sz w:val="24"/>
          <w:szCs w:val="24"/>
        </w:rPr>
        <w:t>в ред. Постановления</w:t>
      </w:r>
      <w:r w:rsidRPr="000C282C">
        <w:rPr>
          <w:rFonts w:ascii="Times New Roman" w:hAnsi="Times New Roman" w:cs="Times New Roman"/>
          <w:sz w:val="24"/>
          <w:szCs w:val="24"/>
        </w:rPr>
        <w:t xml:space="preserve"> Правительства РФ </w:t>
      </w:r>
      <w:r w:rsidR="00ED2732" w:rsidRPr="000C282C">
        <w:rPr>
          <w:rFonts w:ascii="Times New Roman" w:hAnsi="Times New Roman" w:cs="Times New Roman"/>
          <w:sz w:val="24"/>
          <w:szCs w:val="24"/>
        </w:rPr>
        <w:t>от 31 января 2009 г. N 82.</w:t>
      </w:r>
    </w:p>
  </w:footnote>
  <w:footnote w:id="11">
    <w:p w:rsidR="00CA206A" w:rsidRDefault="00ED2732" w:rsidP="000C282C">
      <w:pPr>
        <w:pStyle w:val="a3"/>
      </w:pPr>
      <w:r w:rsidRPr="000C282C">
        <w:rPr>
          <w:rStyle w:val="a5"/>
          <w:sz w:val="24"/>
          <w:szCs w:val="24"/>
        </w:rPr>
        <w:footnoteRef/>
      </w:r>
      <w:r w:rsidRPr="000C282C">
        <w:rPr>
          <w:sz w:val="24"/>
          <w:szCs w:val="24"/>
        </w:rPr>
        <w:t xml:space="preserve"> </w:t>
      </w:r>
      <w:r w:rsidRPr="000C282C">
        <w:rPr>
          <w:sz w:val="24"/>
          <w:szCs w:val="24"/>
          <w:lang w:eastAsia="en-US"/>
        </w:rPr>
        <w:t>Конституция Российской Федерации. Принята всенародным голосованием 12 декабря 1993г.</w:t>
      </w:r>
    </w:p>
  </w:footnote>
  <w:footnote w:id="12">
    <w:p w:rsidR="00CA206A" w:rsidRDefault="00E94917" w:rsidP="000C282C">
      <w:pPr>
        <w:pStyle w:val="a3"/>
        <w:jc w:val="both"/>
      </w:pPr>
      <w:r w:rsidRPr="000C282C">
        <w:rPr>
          <w:rStyle w:val="a5"/>
          <w:sz w:val="24"/>
          <w:szCs w:val="24"/>
        </w:rPr>
        <w:footnoteRef/>
      </w:r>
      <w:r w:rsidRPr="000C282C">
        <w:rPr>
          <w:sz w:val="24"/>
          <w:szCs w:val="24"/>
        </w:rPr>
        <w:t xml:space="preserve"> Федеральный Закон Российской Федерации от 23 августа 1996 года № 127-ФЗ «О науке и государственной научно-технической политике» </w:t>
      </w:r>
      <w:r w:rsidRPr="000C282C">
        <w:rPr>
          <w:bCs/>
          <w:sz w:val="24"/>
          <w:szCs w:val="24"/>
        </w:rPr>
        <w:t>Собрание Законодательства РФ, 26.08.1996, № 35, ст. 4137.</w:t>
      </w:r>
    </w:p>
  </w:footnote>
  <w:footnote w:id="13">
    <w:p w:rsidR="00CA206A" w:rsidRDefault="005D0DDB" w:rsidP="00AA6712">
      <w:pPr>
        <w:pStyle w:val="ConsPlusTitle"/>
        <w:jc w:val="both"/>
      </w:pPr>
      <w:r w:rsidRPr="00AA6712">
        <w:rPr>
          <w:rStyle w:val="a5"/>
          <w:b w:val="0"/>
          <w:sz w:val="24"/>
          <w:szCs w:val="24"/>
        </w:rPr>
        <w:footnoteRef/>
      </w:r>
      <w:r w:rsidRPr="00AA6712">
        <w:rPr>
          <w:b w:val="0"/>
          <w:sz w:val="24"/>
          <w:szCs w:val="24"/>
        </w:rPr>
        <w:t xml:space="preserve"> </w:t>
      </w:r>
      <w:r w:rsidRPr="000C282C">
        <w:rPr>
          <w:b w:val="0"/>
          <w:sz w:val="24"/>
          <w:szCs w:val="24"/>
        </w:rPr>
        <w:t>Приказ Министерства Образования Российской Федерации от 28 июня 2000г. № 1950 «Об утверждении порядка реализации государственных образовательных стандартов высшего профессионального образования в высших военно-учебных заведениях федеральных органов исполнительной власти, в которых в соответствии с федеральным законом "О воинской обязанности и военной службе" от 28.03.1998 № 53-ФЗ предусмотрена военная служба» // не был опубликован.</w:t>
      </w:r>
    </w:p>
  </w:footnote>
  <w:footnote w:id="14">
    <w:p w:rsidR="00CA206A" w:rsidRDefault="000D4E27" w:rsidP="000C282C">
      <w:pPr>
        <w:pStyle w:val="a3"/>
        <w:jc w:val="both"/>
      </w:pPr>
      <w:r w:rsidRPr="000C282C">
        <w:rPr>
          <w:rStyle w:val="a5"/>
          <w:sz w:val="24"/>
          <w:szCs w:val="24"/>
        </w:rPr>
        <w:footnoteRef/>
      </w:r>
      <w:r w:rsidRPr="000C282C">
        <w:rPr>
          <w:sz w:val="24"/>
          <w:szCs w:val="24"/>
        </w:rPr>
        <w:t xml:space="preserve"> Постановление Правительства Российской Федерации от 18 Мая 2009 г. № 414 «Об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государственной аккредитации образовательных учреждений и научных организаций» // Собрание Законодательства РФ ,25.05.2009, № 21, Ст. 2564.</w:t>
      </w:r>
    </w:p>
  </w:footnote>
  <w:footnote w:id="15">
    <w:p w:rsidR="00CA206A" w:rsidRDefault="002E0A33" w:rsidP="000C282C">
      <w:pPr>
        <w:pStyle w:val="a3"/>
        <w:jc w:val="both"/>
      </w:pPr>
      <w:r w:rsidRPr="000C282C">
        <w:rPr>
          <w:rStyle w:val="a5"/>
          <w:sz w:val="24"/>
          <w:szCs w:val="24"/>
        </w:rPr>
        <w:footnoteRef/>
      </w:r>
      <w:r w:rsidRPr="000C282C">
        <w:rPr>
          <w:sz w:val="24"/>
          <w:szCs w:val="24"/>
        </w:rPr>
        <w:t xml:space="preserve"> См., например, Хозяйственный механизм и гражданское право./Под ред. д.ю.н., проф. Ю.Х.Калмыкова. Саратов, Издательство Саратовского университета, </w:t>
      </w:r>
      <w:r w:rsidR="00C04023" w:rsidRPr="000C282C">
        <w:rPr>
          <w:sz w:val="24"/>
          <w:szCs w:val="24"/>
        </w:rPr>
        <w:t>2003</w:t>
      </w:r>
      <w:r w:rsidRPr="000C282C">
        <w:rPr>
          <w:sz w:val="24"/>
          <w:szCs w:val="24"/>
        </w:rPr>
        <w:t>, с.26-27; Иоффе О.С. Из истории цивилистической мысли. В кн.: Избранные труды по гражданскому праву. – М., «Статут», 2000, с.293.</w:t>
      </w:r>
    </w:p>
  </w:footnote>
  <w:footnote w:id="16">
    <w:p w:rsidR="00CA206A" w:rsidRDefault="002E0A33" w:rsidP="000C282C">
      <w:pPr>
        <w:pStyle w:val="1a"/>
        <w:jc w:val="both"/>
      </w:pPr>
      <w:r w:rsidRPr="000C282C">
        <w:rPr>
          <w:rStyle w:val="a5"/>
          <w:sz w:val="24"/>
          <w:szCs w:val="24"/>
        </w:rPr>
        <w:footnoteRef/>
      </w:r>
      <w:r w:rsidRPr="000C282C">
        <w:rPr>
          <w:sz w:val="24"/>
          <w:szCs w:val="24"/>
        </w:rPr>
        <w:t xml:space="preserve"> Манов В.В. К вопросу о гражданско-правовом статусе воинской части. -</w:t>
      </w:r>
      <w:r w:rsidR="00C04023" w:rsidRPr="000C282C">
        <w:rPr>
          <w:sz w:val="24"/>
          <w:szCs w:val="24"/>
        </w:rPr>
        <w:t xml:space="preserve"> Право в Вооруженных Силах. 2007</w:t>
      </w:r>
      <w:r w:rsidRPr="000C282C">
        <w:rPr>
          <w:sz w:val="24"/>
          <w:szCs w:val="24"/>
        </w:rPr>
        <w:t>, № 3, с.37-39.</w:t>
      </w:r>
    </w:p>
  </w:footnote>
  <w:footnote w:id="17">
    <w:p w:rsidR="00CA206A" w:rsidRDefault="002E0A33" w:rsidP="000C282C">
      <w:pPr>
        <w:pStyle w:val="a3"/>
        <w:jc w:val="both"/>
      </w:pPr>
      <w:r w:rsidRPr="000C282C">
        <w:rPr>
          <w:rStyle w:val="a5"/>
          <w:sz w:val="24"/>
          <w:szCs w:val="24"/>
        </w:rPr>
        <w:footnoteRef/>
      </w:r>
      <w:r w:rsidRPr="000C282C">
        <w:rPr>
          <w:sz w:val="24"/>
          <w:szCs w:val="24"/>
        </w:rPr>
        <w:t xml:space="preserve"> </w:t>
      </w:r>
      <w:r w:rsidR="00C04023" w:rsidRPr="000C282C">
        <w:rPr>
          <w:sz w:val="24"/>
          <w:szCs w:val="24"/>
        </w:rPr>
        <w:t>Терешкович С.В. Некоторые вопросы, связанные с гражданской правосубъектностью федеральных органов исполнительной власти, в которых законом предусмотрена военная служба.- «Законодательство и экономика». 2007. № 9.</w:t>
      </w:r>
      <w:r w:rsidRPr="000C282C">
        <w:rPr>
          <w:sz w:val="24"/>
          <w:szCs w:val="24"/>
        </w:rPr>
        <w:t xml:space="preserve"> с.48-52.</w:t>
      </w:r>
    </w:p>
  </w:footnote>
  <w:footnote w:id="18">
    <w:p w:rsidR="00CA206A" w:rsidRDefault="002E0A33" w:rsidP="000C282C">
      <w:pPr>
        <w:spacing w:after="0" w:line="240" w:lineRule="auto"/>
        <w:jc w:val="both"/>
      </w:pPr>
      <w:r w:rsidRPr="000C282C">
        <w:rPr>
          <w:rStyle w:val="a5"/>
          <w:sz w:val="24"/>
          <w:szCs w:val="24"/>
        </w:rPr>
        <w:footnoteRef/>
      </w:r>
      <w:r w:rsidRPr="000C282C">
        <w:rPr>
          <w:sz w:val="24"/>
          <w:szCs w:val="24"/>
          <w:lang w:val="ru-RU"/>
        </w:rPr>
        <w:t xml:space="preserve"> </w:t>
      </w:r>
      <w:r w:rsidRPr="000C282C">
        <w:rPr>
          <w:sz w:val="24"/>
          <w:szCs w:val="24"/>
          <w:lang w:val="ru-RU" w:eastAsia="ru-RU"/>
        </w:rPr>
        <w:t xml:space="preserve">См., </w:t>
      </w:r>
      <w:r w:rsidR="00C04023" w:rsidRPr="000C282C">
        <w:rPr>
          <w:sz w:val="24"/>
          <w:szCs w:val="24"/>
          <w:lang w:val="ru-RU" w:eastAsia="ru-RU"/>
        </w:rPr>
        <w:t xml:space="preserve">Толстой Ю.К. К теории правоотношения. Л., Издательство СПГУ, 2008. </w:t>
      </w:r>
      <w:r w:rsidRPr="000C282C">
        <w:rPr>
          <w:sz w:val="24"/>
          <w:szCs w:val="24"/>
          <w:lang w:val="ru-RU"/>
        </w:rPr>
        <w:t>с.10.</w:t>
      </w:r>
    </w:p>
  </w:footnote>
  <w:footnote w:id="19">
    <w:p w:rsidR="00CA206A" w:rsidRDefault="002E0A33" w:rsidP="000C282C">
      <w:pPr>
        <w:pStyle w:val="a3"/>
        <w:jc w:val="both"/>
      </w:pPr>
      <w:r w:rsidRPr="000C282C">
        <w:rPr>
          <w:rStyle w:val="a5"/>
          <w:sz w:val="24"/>
          <w:szCs w:val="24"/>
        </w:rPr>
        <w:footnoteRef/>
      </w:r>
      <w:r w:rsidRPr="000C282C">
        <w:rPr>
          <w:sz w:val="24"/>
          <w:szCs w:val="24"/>
        </w:rPr>
        <w:t xml:space="preserve"> См., Красавчиков О.А. Социальное содержание правоспособности граждан./ «Правоведение», 2000, № 1, с.13.</w:t>
      </w:r>
    </w:p>
  </w:footnote>
  <w:footnote w:id="20">
    <w:p w:rsidR="00CA206A" w:rsidRDefault="002E0A33" w:rsidP="000C282C">
      <w:pPr>
        <w:pStyle w:val="a3"/>
        <w:jc w:val="both"/>
      </w:pPr>
      <w:r w:rsidRPr="000C282C">
        <w:rPr>
          <w:rStyle w:val="a5"/>
          <w:sz w:val="24"/>
          <w:szCs w:val="24"/>
        </w:rPr>
        <w:footnoteRef/>
      </w:r>
      <w:r w:rsidRPr="000C282C">
        <w:rPr>
          <w:sz w:val="24"/>
          <w:szCs w:val="24"/>
        </w:rPr>
        <w:t xml:space="preserve"> </w:t>
      </w:r>
      <w:r w:rsidR="00E656B6" w:rsidRPr="000C282C">
        <w:rPr>
          <w:sz w:val="24"/>
          <w:szCs w:val="24"/>
        </w:rPr>
        <w:t>Усков О. Ю. Проблемы гражданской правосубъектности государственных органов и органов местного самоуправления. Журнал российского права. 2003. № 5.</w:t>
      </w:r>
    </w:p>
  </w:footnote>
  <w:footnote w:id="21">
    <w:p w:rsidR="00CA206A" w:rsidRDefault="00E656B6" w:rsidP="00075BE7">
      <w:pPr>
        <w:autoSpaceDE w:val="0"/>
        <w:autoSpaceDN w:val="0"/>
        <w:adjustRightInd w:val="0"/>
        <w:spacing w:after="0" w:line="240" w:lineRule="auto"/>
        <w:jc w:val="both"/>
      </w:pPr>
      <w:r w:rsidRPr="000C282C">
        <w:rPr>
          <w:rStyle w:val="a5"/>
          <w:sz w:val="24"/>
          <w:szCs w:val="24"/>
        </w:rPr>
        <w:footnoteRef/>
      </w:r>
      <w:r w:rsidRPr="000C282C">
        <w:rPr>
          <w:sz w:val="24"/>
          <w:szCs w:val="24"/>
          <w:lang w:val="ru-RU"/>
        </w:rPr>
        <w:t xml:space="preserve"> Гражданский кодекс Российской Федерации, часть первая от </w:t>
      </w:r>
      <w:r w:rsidRPr="000C282C">
        <w:rPr>
          <w:bCs/>
          <w:sz w:val="24"/>
          <w:szCs w:val="24"/>
          <w:lang w:val="ru-RU"/>
        </w:rPr>
        <w:t>30</w:t>
      </w:r>
      <w:r w:rsidRPr="000C282C">
        <w:rPr>
          <w:bCs/>
          <w:sz w:val="24"/>
          <w:szCs w:val="24"/>
        </w:rPr>
        <w:t> </w:t>
      </w:r>
      <w:r w:rsidRPr="000C282C">
        <w:rPr>
          <w:bCs/>
          <w:sz w:val="24"/>
          <w:szCs w:val="24"/>
          <w:lang w:val="ru-RU"/>
        </w:rPr>
        <w:t>ноября</w:t>
      </w:r>
      <w:r w:rsidRPr="000C282C">
        <w:rPr>
          <w:bCs/>
          <w:sz w:val="24"/>
          <w:szCs w:val="24"/>
        </w:rPr>
        <w:t> </w:t>
      </w:r>
      <w:r w:rsidRPr="000C282C">
        <w:rPr>
          <w:bCs/>
          <w:sz w:val="24"/>
          <w:szCs w:val="24"/>
          <w:lang w:val="ru-RU"/>
        </w:rPr>
        <w:t>1994</w:t>
      </w:r>
      <w:r w:rsidRPr="000C282C">
        <w:rPr>
          <w:bCs/>
          <w:sz w:val="24"/>
          <w:szCs w:val="24"/>
        </w:rPr>
        <w:t> </w:t>
      </w:r>
      <w:r w:rsidRPr="000C282C">
        <w:rPr>
          <w:bCs/>
          <w:sz w:val="24"/>
          <w:szCs w:val="24"/>
          <w:lang w:val="ru-RU"/>
        </w:rPr>
        <w:t xml:space="preserve">года </w:t>
      </w:r>
      <w:r w:rsidRPr="000C282C">
        <w:rPr>
          <w:bCs/>
          <w:sz w:val="24"/>
          <w:szCs w:val="24"/>
        </w:rPr>
        <w:t>N </w:t>
      </w:r>
      <w:r w:rsidRPr="000C282C">
        <w:rPr>
          <w:bCs/>
          <w:sz w:val="24"/>
          <w:szCs w:val="24"/>
          <w:lang w:val="ru-RU"/>
        </w:rPr>
        <w:t>51-ФЗ</w:t>
      </w:r>
      <w:r w:rsidRPr="000C282C">
        <w:rPr>
          <w:sz w:val="24"/>
          <w:szCs w:val="24"/>
          <w:lang w:val="ru-RU"/>
        </w:rPr>
        <w:t xml:space="preserve"> (в ред. Федерального закона от 06.12.2007 №</w:t>
      </w:r>
      <w:r w:rsidRPr="000C282C">
        <w:rPr>
          <w:sz w:val="24"/>
          <w:szCs w:val="24"/>
          <w:lang w:val="ru-RU" w:eastAsia="ru-RU"/>
        </w:rPr>
        <w:t xml:space="preserve"> 333-</w:t>
      </w:r>
      <w:r w:rsidRPr="000C282C">
        <w:rPr>
          <w:sz w:val="24"/>
          <w:szCs w:val="24"/>
          <w:lang w:val="ru-RU"/>
        </w:rPr>
        <w:t>ФЗ).</w:t>
      </w:r>
    </w:p>
  </w:footnote>
  <w:footnote w:id="22">
    <w:p w:rsidR="00CA206A" w:rsidRDefault="002E0A33" w:rsidP="000C282C">
      <w:pPr>
        <w:pStyle w:val="a3"/>
        <w:jc w:val="both"/>
      </w:pPr>
      <w:r w:rsidRPr="000C282C">
        <w:rPr>
          <w:rStyle w:val="a5"/>
          <w:sz w:val="24"/>
          <w:szCs w:val="24"/>
        </w:rPr>
        <w:footnoteRef/>
      </w:r>
      <w:r w:rsidRPr="000C282C">
        <w:rPr>
          <w:sz w:val="24"/>
          <w:szCs w:val="24"/>
        </w:rPr>
        <w:t xml:space="preserve"> </w:t>
      </w:r>
      <w:r w:rsidR="000850A8" w:rsidRPr="000C282C">
        <w:rPr>
          <w:sz w:val="24"/>
          <w:szCs w:val="24"/>
        </w:rPr>
        <w:t>Беспятко М. Воинская часть – юридическое лицо? // «Экономика и жизнь», 2008, № 31.</w:t>
      </w:r>
      <w:r w:rsidRPr="000C282C">
        <w:rPr>
          <w:sz w:val="24"/>
          <w:szCs w:val="24"/>
        </w:rPr>
        <w:t xml:space="preserve"> </w:t>
      </w:r>
    </w:p>
  </w:footnote>
  <w:footnote w:id="23">
    <w:p w:rsidR="00CA206A" w:rsidRDefault="00970357" w:rsidP="000C282C">
      <w:pPr>
        <w:pStyle w:val="a3"/>
      </w:pPr>
      <w:r w:rsidRPr="000C282C">
        <w:rPr>
          <w:rStyle w:val="a5"/>
          <w:sz w:val="24"/>
          <w:szCs w:val="24"/>
        </w:rPr>
        <w:footnoteRef/>
      </w:r>
      <w:r w:rsidRPr="000C282C">
        <w:rPr>
          <w:sz w:val="24"/>
          <w:szCs w:val="24"/>
        </w:rPr>
        <w:t xml:space="preserve"> </w:t>
      </w:r>
      <w:r w:rsidRPr="000C282C">
        <w:rPr>
          <w:rStyle w:val="FontStyle26"/>
          <w:sz w:val="24"/>
          <w:szCs w:val="24"/>
        </w:rPr>
        <w:t xml:space="preserve">Барабанова СВ. Правовое положение вузов в Российской Федерации (административно-правовой аспект): </w:t>
      </w:r>
      <w:r w:rsidRPr="000C282C">
        <w:rPr>
          <w:sz w:val="24"/>
          <w:szCs w:val="24"/>
        </w:rPr>
        <w:t>Диссертация на соискание ученой степени кандидата юридических наук</w:t>
      </w:r>
      <w:r w:rsidRPr="000C282C">
        <w:rPr>
          <w:rStyle w:val="FontStyle26"/>
          <w:sz w:val="24"/>
          <w:szCs w:val="24"/>
        </w:rPr>
        <w:t>. - Казань, 2005.</w:t>
      </w:r>
    </w:p>
  </w:footnote>
  <w:footnote w:id="24">
    <w:p w:rsidR="00CA206A" w:rsidRDefault="002E0A33" w:rsidP="000C282C">
      <w:pPr>
        <w:pStyle w:val="a3"/>
        <w:jc w:val="both"/>
      </w:pPr>
      <w:r w:rsidRPr="000C282C">
        <w:rPr>
          <w:rStyle w:val="a5"/>
          <w:sz w:val="24"/>
          <w:szCs w:val="24"/>
        </w:rPr>
        <w:footnoteRef/>
      </w:r>
      <w:r w:rsidRPr="000C282C">
        <w:rPr>
          <w:sz w:val="24"/>
          <w:szCs w:val="24"/>
        </w:rPr>
        <w:t xml:space="preserve"> </w:t>
      </w:r>
      <w:r w:rsidRPr="000C282C">
        <w:rPr>
          <w:rStyle w:val="FontStyle26"/>
          <w:sz w:val="24"/>
          <w:szCs w:val="24"/>
        </w:rPr>
        <w:t>Тихонов А.Н. Управление современным образованием: социальные и экономические аспекты. - М.: Вита-Пресс,</w:t>
      </w:r>
      <w:r w:rsidR="000850A8" w:rsidRPr="000C282C">
        <w:rPr>
          <w:rStyle w:val="FontStyle26"/>
          <w:sz w:val="24"/>
          <w:szCs w:val="24"/>
        </w:rPr>
        <w:t xml:space="preserve"> 2005. </w:t>
      </w:r>
      <w:r w:rsidRPr="000C282C">
        <w:rPr>
          <w:rStyle w:val="FontStyle26"/>
          <w:sz w:val="24"/>
          <w:szCs w:val="24"/>
        </w:rPr>
        <w:t>С. 36.</w:t>
      </w:r>
    </w:p>
  </w:footnote>
  <w:footnote w:id="25">
    <w:p w:rsidR="00CA206A" w:rsidRDefault="002E0A33" w:rsidP="00AA6712">
      <w:pPr>
        <w:spacing w:after="0" w:line="240" w:lineRule="auto"/>
        <w:jc w:val="both"/>
      </w:pPr>
      <w:r w:rsidRPr="000C282C">
        <w:rPr>
          <w:rStyle w:val="a5"/>
          <w:sz w:val="24"/>
          <w:szCs w:val="24"/>
        </w:rPr>
        <w:footnoteRef/>
      </w:r>
      <w:r w:rsidRPr="000C282C">
        <w:rPr>
          <w:sz w:val="24"/>
          <w:szCs w:val="24"/>
          <w:lang w:val="ru-RU"/>
        </w:rPr>
        <w:t xml:space="preserve"> </w:t>
      </w:r>
      <w:r w:rsidR="00403456" w:rsidRPr="000C282C">
        <w:rPr>
          <w:sz w:val="24"/>
          <w:szCs w:val="24"/>
          <w:lang w:val="ru-RU"/>
        </w:rPr>
        <w:t xml:space="preserve">Типовое положение о военном образовательном учреждении высшего профессионального образования, утвержденное Постановлением Правительства Российской федерации от </w:t>
      </w:r>
      <w:r w:rsidR="00403456" w:rsidRPr="000C282C">
        <w:rPr>
          <w:sz w:val="24"/>
          <w:szCs w:val="24"/>
          <w:lang w:val="ru-RU" w:eastAsia="ru-RU"/>
        </w:rPr>
        <w:t>31 января 2009 г. N 82</w:t>
      </w:r>
      <w:r w:rsidR="00403456" w:rsidRPr="000C282C">
        <w:rPr>
          <w:sz w:val="24"/>
          <w:szCs w:val="24"/>
          <w:lang w:val="ru-RU"/>
        </w:rPr>
        <w:t xml:space="preserve"> // Собрание законодательства РФ, </w:t>
      </w:r>
      <w:r w:rsidR="00403456" w:rsidRPr="000C282C">
        <w:rPr>
          <w:sz w:val="24"/>
          <w:szCs w:val="24"/>
          <w:lang w:val="ru-RU" w:eastAsia="ru-RU"/>
        </w:rPr>
        <w:t>16.02.2009, N 7, ст. 837.</w:t>
      </w:r>
    </w:p>
  </w:footnote>
  <w:footnote w:id="26">
    <w:p w:rsidR="00CA206A" w:rsidRDefault="002E0A33" w:rsidP="000C282C">
      <w:pPr>
        <w:spacing w:after="0" w:line="240" w:lineRule="auto"/>
        <w:jc w:val="both"/>
      </w:pPr>
      <w:r w:rsidRPr="000C282C">
        <w:rPr>
          <w:rStyle w:val="a5"/>
          <w:sz w:val="24"/>
          <w:szCs w:val="24"/>
        </w:rPr>
        <w:footnoteRef/>
      </w:r>
      <w:r w:rsidRPr="000C282C">
        <w:rPr>
          <w:sz w:val="24"/>
          <w:szCs w:val="24"/>
          <w:lang w:val="ru-RU"/>
        </w:rPr>
        <w:t xml:space="preserve"> </w:t>
      </w:r>
      <w:r w:rsidRPr="000C282C">
        <w:rPr>
          <w:rStyle w:val="FontStyle26"/>
          <w:sz w:val="24"/>
          <w:szCs w:val="24"/>
          <w:lang w:val="ru-RU"/>
        </w:rPr>
        <w:t>Барабанова СВ. Правовое положение вузов</w:t>
      </w:r>
      <w:r w:rsidR="00403456" w:rsidRPr="000C282C">
        <w:rPr>
          <w:rStyle w:val="FontStyle26"/>
          <w:sz w:val="24"/>
          <w:szCs w:val="24"/>
          <w:lang w:val="ru-RU"/>
        </w:rPr>
        <w:t xml:space="preserve"> в Российской Федерации (админи</w:t>
      </w:r>
      <w:r w:rsidRPr="000C282C">
        <w:rPr>
          <w:rStyle w:val="FontStyle26"/>
          <w:sz w:val="24"/>
          <w:szCs w:val="24"/>
          <w:lang w:val="ru-RU"/>
        </w:rPr>
        <w:t>стр</w:t>
      </w:r>
      <w:r w:rsidR="00403456" w:rsidRPr="000C282C">
        <w:rPr>
          <w:rStyle w:val="FontStyle26"/>
          <w:sz w:val="24"/>
          <w:szCs w:val="24"/>
          <w:lang w:val="ru-RU"/>
        </w:rPr>
        <w:t xml:space="preserve">ативно-правовой аспект): </w:t>
      </w:r>
      <w:r w:rsidR="001969A5" w:rsidRPr="000C282C">
        <w:rPr>
          <w:sz w:val="24"/>
          <w:szCs w:val="24"/>
          <w:lang w:val="ru-RU"/>
        </w:rPr>
        <w:t>Диссертация на соискание ученой степени кандидата юридических наук</w:t>
      </w:r>
      <w:r w:rsidR="00403456" w:rsidRPr="000C282C">
        <w:rPr>
          <w:rStyle w:val="FontStyle26"/>
          <w:sz w:val="24"/>
          <w:szCs w:val="24"/>
          <w:lang w:val="ru-RU"/>
        </w:rPr>
        <w:t>. - Казань, 2005. — С. 76.</w:t>
      </w:r>
    </w:p>
  </w:footnote>
  <w:footnote w:id="27">
    <w:p w:rsidR="00CA206A" w:rsidRDefault="002E0A33" w:rsidP="000C282C">
      <w:pPr>
        <w:pStyle w:val="Style14"/>
        <w:widowControl/>
        <w:spacing w:line="240" w:lineRule="auto"/>
        <w:jc w:val="both"/>
      </w:pPr>
      <w:r w:rsidRPr="000C282C">
        <w:rPr>
          <w:rStyle w:val="FontStyle26"/>
          <w:sz w:val="24"/>
          <w:szCs w:val="24"/>
          <w:vertAlign w:val="superscript"/>
        </w:rPr>
        <w:footnoteRef/>
      </w:r>
      <w:r w:rsidRPr="000C282C">
        <w:rPr>
          <w:rStyle w:val="FontStyle26"/>
          <w:sz w:val="24"/>
          <w:szCs w:val="24"/>
        </w:rPr>
        <w:t xml:space="preserve"> Барабашева Н.С. Правовой статус вузов. - М.: Знание,</w:t>
      </w:r>
      <w:r w:rsidR="00403456" w:rsidRPr="000C282C">
        <w:rPr>
          <w:rStyle w:val="FontStyle26"/>
          <w:sz w:val="24"/>
          <w:szCs w:val="24"/>
        </w:rPr>
        <w:t>2006.</w:t>
      </w:r>
      <w:r w:rsidR="001969A5" w:rsidRPr="000C282C">
        <w:rPr>
          <w:rStyle w:val="FontStyle26"/>
          <w:sz w:val="24"/>
          <w:szCs w:val="24"/>
        </w:rPr>
        <w:t>;</w:t>
      </w:r>
      <w:r w:rsidR="00075BE7">
        <w:rPr>
          <w:rStyle w:val="FontStyle26"/>
          <w:sz w:val="24"/>
          <w:szCs w:val="24"/>
        </w:rPr>
        <w:t xml:space="preserve"> </w:t>
      </w:r>
      <w:r w:rsidRPr="000C282C">
        <w:rPr>
          <w:rStyle w:val="FontStyle26"/>
          <w:sz w:val="24"/>
          <w:szCs w:val="24"/>
        </w:rPr>
        <w:t>Лазарев Б.М. Компетенция органов управления. - М.: Юрид</w:t>
      </w:r>
      <w:r w:rsidR="00403456" w:rsidRPr="000C282C">
        <w:rPr>
          <w:rStyle w:val="FontStyle26"/>
          <w:sz w:val="24"/>
          <w:szCs w:val="24"/>
        </w:rPr>
        <w:t xml:space="preserve">ическая </w:t>
      </w:r>
      <w:r w:rsidRPr="000C282C">
        <w:rPr>
          <w:rStyle w:val="FontStyle26"/>
          <w:sz w:val="24"/>
          <w:szCs w:val="24"/>
        </w:rPr>
        <w:t>лит</w:t>
      </w:r>
      <w:r w:rsidR="00403456" w:rsidRPr="000C282C">
        <w:rPr>
          <w:rStyle w:val="FontStyle26"/>
          <w:sz w:val="24"/>
          <w:szCs w:val="24"/>
        </w:rPr>
        <w:t>ература, 2006.</w:t>
      </w:r>
    </w:p>
  </w:footnote>
  <w:footnote w:id="28">
    <w:p w:rsidR="00CA206A" w:rsidRDefault="002E0A33" w:rsidP="000C282C">
      <w:pPr>
        <w:pStyle w:val="Style7"/>
        <w:widowControl/>
      </w:pPr>
      <w:r w:rsidRPr="000C282C">
        <w:rPr>
          <w:rStyle w:val="FontStyle26"/>
          <w:sz w:val="24"/>
          <w:szCs w:val="24"/>
          <w:vertAlign w:val="superscript"/>
        </w:rPr>
        <w:footnoteRef/>
      </w:r>
      <w:r w:rsidRPr="000C282C">
        <w:rPr>
          <w:rStyle w:val="FontStyle26"/>
          <w:sz w:val="24"/>
          <w:szCs w:val="24"/>
        </w:rPr>
        <w:t xml:space="preserve"> Утверждена приказом директора Федеральной службы безопасности Российской Федерации от 7 июля 2000 г. № 335.</w:t>
      </w:r>
    </w:p>
  </w:footnote>
  <w:footnote w:id="29">
    <w:p w:rsidR="00CA206A" w:rsidRDefault="002E0A33" w:rsidP="00AA6712">
      <w:pPr>
        <w:spacing w:after="0" w:line="240" w:lineRule="auto"/>
        <w:jc w:val="both"/>
      </w:pPr>
      <w:r w:rsidRPr="000C282C">
        <w:rPr>
          <w:rStyle w:val="a5"/>
          <w:sz w:val="24"/>
          <w:szCs w:val="24"/>
        </w:rPr>
        <w:footnoteRef/>
      </w:r>
      <w:r w:rsidRPr="000C282C">
        <w:rPr>
          <w:sz w:val="24"/>
          <w:szCs w:val="24"/>
          <w:lang w:val="ru-RU"/>
        </w:rPr>
        <w:t xml:space="preserve"> </w:t>
      </w:r>
      <w:r w:rsidRPr="000C282C">
        <w:rPr>
          <w:rStyle w:val="FontStyle26"/>
          <w:sz w:val="24"/>
          <w:szCs w:val="24"/>
          <w:lang w:val="ru-RU"/>
        </w:rPr>
        <w:t>Тихонов А.Н. Управление современным образованием: Социальные и экономические аспекты. - М: Вит</w:t>
      </w:r>
      <w:r w:rsidR="00021760" w:rsidRPr="000C282C">
        <w:rPr>
          <w:rStyle w:val="FontStyle26"/>
          <w:sz w:val="24"/>
          <w:szCs w:val="24"/>
          <w:lang w:val="ru-RU"/>
        </w:rPr>
        <w:t>а-Пресс, 2005</w:t>
      </w:r>
      <w:r w:rsidRPr="000C282C">
        <w:rPr>
          <w:rStyle w:val="FontStyle26"/>
          <w:sz w:val="24"/>
          <w:szCs w:val="24"/>
          <w:lang w:val="ru-RU"/>
        </w:rPr>
        <w:t>. - С. 201.</w:t>
      </w:r>
      <w:r w:rsidR="00021760" w:rsidRPr="000C282C">
        <w:rPr>
          <w:rStyle w:val="FontStyle26"/>
          <w:sz w:val="24"/>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E7" w:rsidRPr="00364639" w:rsidRDefault="00075BE7" w:rsidP="00075BE7">
    <w:pPr>
      <w:spacing w:after="0" w:line="360" w:lineRule="auto"/>
      <w:ind w:firstLine="70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CAC468"/>
    <w:lvl w:ilvl="0">
      <w:numFmt w:val="bullet"/>
      <w:lvlText w:val="*"/>
      <w:lvlJc w:val="left"/>
    </w:lvl>
  </w:abstractNum>
  <w:abstractNum w:abstractNumId="1">
    <w:nsid w:val="0B16774D"/>
    <w:multiLevelType w:val="hybridMultilevel"/>
    <w:tmpl w:val="BCA6BF1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C10B2"/>
    <w:multiLevelType w:val="singleLevel"/>
    <w:tmpl w:val="5FAEF59E"/>
    <w:lvl w:ilvl="0">
      <w:start w:val="1"/>
      <w:numFmt w:val="decimal"/>
      <w:lvlText w:val="%1."/>
      <w:legacy w:legacy="1" w:legacySpace="0" w:legacyIndent="302"/>
      <w:lvlJc w:val="left"/>
      <w:rPr>
        <w:rFonts w:ascii="Times New Roman" w:hAnsi="Times New Roman" w:cs="Times New Roman" w:hint="default"/>
      </w:rPr>
    </w:lvl>
  </w:abstractNum>
  <w:abstractNum w:abstractNumId="3">
    <w:nsid w:val="0F277DEF"/>
    <w:multiLevelType w:val="hybridMultilevel"/>
    <w:tmpl w:val="E4785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3108D"/>
    <w:multiLevelType w:val="hybridMultilevel"/>
    <w:tmpl w:val="3208DC04"/>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E667453"/>
    <w:multiLevelType w:val="hybridMultilevel"/>
    <w:tmpl w:val="A28C50F6"/>
    <w:lvl w:ilvl="0" w:tplc="79203B3A">
      <w:start w:val="1"/>
      <w:numFmt w:val="decimal"/>
      <w:lvlText w:val="%1."/>
      <w:lvlJc w:val="left"/>
      <w:pPr>
        <w:ind w:left="36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2192F9C"/>
    <w:multiLevelType w:val="hybridMultilevel"/>
    <w:tmpl w:val="B25036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F402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BBB23DA"/>
    <w:multiLevelType w:val="hybridMultilevel"/>
    <w:tmpl w:val="420E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7514D"/>
    <w:multiLevelType w:val="singleLevel"/>
    <w:tmpl w:val="8C96F568"/>
    <w:lvl w:ilvl="0">
      <w:start w:val="3"/>
      <w:numFmt w:val="decimal"/>
      <w:lvlText w:val="%1."/>
      <w:legacy w:legacy="1" w:legacySpace="0" w:legacyIndent="321"/>
      <w:lvlJc w:val="left"/>
      <w:rPr>
        <w:rFonts w:ascii="Times New Roman" w:hAnsi="Times New Roman" w:cs="Times New Roman" w:hint="default"/>
      </w:rPr>
    </w:lvl>
  </w:abstractNum>
  <w:abstractNum w:abstractNumId="10">
    <w:nsid w:val="47CF0968"/>
    <w:multiLevelType w:val="hybridMultilevel"/>
    <w:tmpl w:val="5B64A816"/>
    <w:lvl w:ilvl="0" w:tplc="78EC6762">
      <w:start w:val="1"/>
      <w:numFmt w:val="russianLower"/>
      <w:lvlText w:val="%1)"/>
      <w:lvlJc w:val="left"/>
      <w:pPr>
        <w:ind w:left="1440" w:hanging="360"/>
      </w:pPr>
      <w:rPr>
        <w:rFonts w:cs="Times New Roman" w:hint="default"/>
      </w:rPr>
    </w:lvl>
    <w:lvl w:ilvl="1" w:tplc="78EC6762">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7D45ACE"/>
    <w:multiLevelType w:val="multilevel"/>
    <w:tmpl w:val="D674CCB8"/>
    <w:lvl w:ilvl="0">
      <w:start w:val="1"/>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
    <w:nsid w:val="503376C0"/>
    <w:multiLevelType w:val="hybridMultilevel"/>
    <w:tmpl w:val="CBA8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A7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628770D"/>
    <w:multiLevelType w:val="hybridMultilevel"/>
    <w:tmpl w:val="6D2A4902"/>
    <w:lvl w:ilvl="0" w:tplc="661252AE">
      <w:start w:val="1"/>
      <w:numFmt w:val="upperRoman"/>
      <w:lvlText w:val="%1."/>
      <w:lvlJc w:val="right"/>
      <w:pPr>
        <w:ind w:left="360" w:hanging="360"/>
      </w:pPr>
      <w:rPr>
        <w:rFonts w:cs="Times New Roman"/>
        <w:b w:val="0"/>
      </w:rPr>
    </w:lvl>
    <w:lvl w:ilvl="1" w:tplc="04190019">
      <w:start w:val="1"/>
      <w:numFmt w:val="lowerLetter"/>
      <w:lvlText w:val="%2."/>
      <w:lvlJc w:val="left"/>
      <w:pPr>
        <w:ind w:left="1211"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5D91423E"/>
    <w:multiLevelType w:val="hybridMultilevel"/>
    <w:tmpl w:val="DBE0C8F2"/>
    <w:lvl w:ilvl="0" w:tplc="9DCAC468">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1565D22"/>
    <w:multiLevelType w:val="hybridMultilevel"/>
    <w:tmpl w:val="D7EADD7A"/>
    <w:lvl w:ilvl="0" w:tplc="9DCAC46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4E274E"/>
    <w:multiLevelType w:val="hybridMultilevel"/>
    <w:tmpl w:val="40824D7A"/>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A72701E"/>
    <w:multiLevelType w:val="hybridMultilevel"/>
    <w:tmpl w:val="917E2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850BEF"/>
    <w:multiLevelType w:val="hybridMultilevel"/>
    <w:tmpl w:val="F5B0E1F4"/>
    <w:lvl w:ilvl="0" w:tplc="CA6290F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836774"/>
    <w:multiLevelType w:val="hybridMultilevel"/>
    <w:tmpl w:val="2BE4243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5714FB3"/>
    <w:multiLevelType w:val="multilevel"/>
    <w:tmpl w:val="92F8C788"/>
    <w:lvl w:ilvl="0">
      <w:start w:val="1"/>
      <w:numFmt w:val="decimal"/>
      <w:lvlText w:val="%1"/>
      <w:lvlJc w:val="left"/>
      <w:pPr>
        <w:ind w:left="375" w:hanging="375"/>
      </w:pPr>
      <w:rPr>
        <w:rFonts w:cs="Times New Roman" w:hint="default"/>
      </w:rPr>
    </w:lvl>
    <w:lvl w:ilvl="1">
      <w:start w:val="1"/>
      <w:numFmt w:val="decimal"/>
      <w:lvlText w:val="%1.%2"/>
      <w:lvlJc w:val="left"/>
      <w:pPr>
        <w:ind w:left="877" w:hanging="375"/>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6176" w:hanging="2160"/>
      </w:pPr>
      <w:rPr>
        <w:rFonts w:cs="Times New Roman" w:hint="default"/>
      </w:rPr>
    </w:lvl>
  </w:abstractNum>
  <w:abstractNum w:abstractNumId="22">
    <w:nsid w:val="7CE52CDE"/>
    <w:multiLevelType w:val="hybridMultilevel"/>
    <w:tmpl w:val="957A06DA"/>
    <w:lvl w:ilvl="0" w:tplc="5308DE80">
      <w:start w:val="1"/>
      <w:numFmt w:val="bullet"/>
      <w:lvlText w:val=""/>
      <w:lvlJc w:val="left"/>
      <w:pPr>
        <w:tabs>
          <w:tab w:val="num" w:pos="907"/>
        </w:tabs>
        <w:ind w:left="454"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4"/>
  </w:num>
  <w:num w:numId="4">
    <w:abstractNumId w:val="21"/>
  </w:num>
  <w:num w:numId="5">
    <w:abstractNumId w:val="11"/>
  </w:num>
  <w:num w:numId="6">
    <w:abstractNumId w:val="22"/>
  </w:num>
  <w:num w:numId="7">
    <w:abstractNumId w:val="12"/>
  </w:num>
  <w:num w:numId="8">
    <w:abstractNumId w:val="17"/>
  </w:num>
  <w:num w:numId="9">
    <w:abstractNumId w:val="8"/>
  </w:num>
  <w:num w:numId="10">
    <w:abstractNumId w:val="1"/>
  </w:num>
  <w:num w:numId="11">
    <w:abstractNumId w:val="5"/>
  </w:num>
  <w:num w:numId="12">
    <w:abstractNumId w:val="19"/>
  </w:num>
  <w:num w:numId="13">
    <w:abstractNumId w:val="0"/>
    <w:lvlOverride w:ilvl="0">
      <w:lvl w:ilvl="0">
        <w:numFmt w:val="bullet"/>
        <w:lvlText w:val="-"/>
        <w:legacy w:legacy="1" w:legacySpace="0" w:legacyIndent="336"/>
        <w:lvlJc w:val="left"/>
        <w:rPr>
          <w:rFonts w:ascii="Times New Roman" w:hAnsi="Times New Roman" w:hint="default"/>
        </w:rPr>
      </w:lvl>
    </w:lvlOverride>
  </w:num>
  <w:num w:numId="14">
    <w:abstractNumId w:val="0"/>
    <w:lvlOverride w:ilvl="0">
      <w:lvl w:ilvl="0">
        <w:numFmt w:val="bullet"/>
        <w:lvlText w:val="-"/>
        <w:legacy w:legacy="1" w:legacySpace="0" w:legacyIndent="360"/>
        <w:lvlJc w:val="left"/>
        <w:rPr>
          <w:rFonts w:ascii="Times New Roman" w:hAnsi="Times New Roman" w:hint="default"/>
        </w:rPr>
      </w:lvl>
    </w:lvlOverride>
  </w:num>
  <w:num w:numId="15">
    <w:abstractNumId w:val="9"/>
  </w:num>
  <w:num w:numId="16">
    <w:abstractNumId w:val="0"/>
    <w:lvlOverride w:ilvl="0">
      <w:lvl w:ilvl="0">
        <w:numFmt w:val="bullet"/>
        <w:lvlText w:val="-"/>
        <w:legacy w:legacy="1" w:legacySpace="0" w:legacyIndent="168"/>
        <w:lvlJc w:val="left"/>
        <w:rPr>
          <w:rFonts w:ascii="Times New Roman" w:hAnsi="Times New Roman" w:hint="default"/>
        </w:rPr>
      </w:lvl>
    </w:lvlOverride>
  </w:num>
  <w:num w:numId="17">
    <w:abstractNumId w:val="0"/>
    <w:lvlOverride w:ilvl="0">
      <w:lvl w:ilvl="0">
        <w:numFmt w:val="bullet"/>
        <w:lvlText w:val="-"/>
        <w:legacy w:legacy="1" w:legacySpace="0" w:legacyIndent="340"/>
        <w:lvlJc w:val="left"/>
        <w:rPr>
          <w:rFonts w:ascii="Times New Roman" w:hAnsi="Times New Roman" w:hint="default"/>
        </w:rPr>
      </w:lvl>
    </w:lvlOverride>
  </w:num>
  <w:num w:numId="18">
    <w:abstractNumId w:val="2"/>
  </w:num>
  <w:num w:numId="19">
    <w:abstractNumId w:val="6"/>
  </w:num>
  <w:num w:numId="20">
    <w:abstractNumId w:val="4"/>
  </w:num>
  <w:num w:numId="21">
    <w:abstractNumId w:val="10"/>
  </w:num>
  <w:num w:numId="22">
    <w:abstractNumId w:val="20"/>
  </w:num>
  <w:num w:numId="23">
    <w:abstractNumId w:val="18"/>
  </w:num>
  <w:num w:numId="24">
    <w:abstractNumId w:val="16"/>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4CC"/>
    <w:rsid w:val="00007B25"/>
    <w:rsid w:val="00021760"/>
    <w:rsid w:val="00025F59"/>
    <w:rsid w:val="00062DCC"/>
    <w:rsid w:val="00075BE7"/>
    <w:rsid w:val="000850A8"/>
    <w:rsid w:val="000877B5"/>
    <w:rsid w:val="00096B7A"/>
    <w:rsid w:val="000B5175"/>
    <w:rsid w:val="000C282C"/>
    <w:rsid w:val="000D4E27"/>
    <w:rsid w:val="000D5AED"/>
    <w:rsid w:val="000E649E"/>
    <w:rsid w:val="001006C6"/>
    <w:rsid w:val="001969A5"/>
    <w:rsid w:val="001E29A9"/>
    <w:rsid w:val="001F61D4"/>
    <w:rsid w:val="002165D4"/>
    <w:rsid w:val="002463F4"/>
    <w:rsid w:val="00255A8F"/>
    <w:rsid w:val="002671DD"/>
    <w:rsid w:val="00295B4C"/>
    <w:rsid w:val="002A10C1"/>
    <w:rsid w:val="002A4525"/>
    <w:rsid w:val="002B6F33"/>
    <w:rsid w:val="002E00EC"/>
    <w:rsid w:val="002E0A33"/>
    <w:rsid w:val="002E15AD"/>
    <w:rsid w:val="00322BBD"/>
    <w:rsid w:val="00326AC2"/>
    <w:rsid w:val="00330E65"/>
    <w:rsid w:val="00332077"/>
    <w:rsid w:val="00334323"/>
    <w:rsid w:val="003430F7"/>
    <w:rsid w:val="00364639"/>
    <w:rsid w:val="00381632"/>
    <w:rsid w:val="003E0C5D"/>
    <w:rsid w:val="003E62C4"/>
    <w:rsid w:val="00403456"/>
    <w:rsid w:val="004357D0"/>
    <w:rsid w:val="00462E97"/>
    <w:rsid w:val="00496423"/>
    <w:rsid w:val="00496CD4"/>
    <w:rsid w:val="004B3A87"/>
    <w:rsid w:val="004C37CB"/>
    <w:rsid w:val="004C44CC"/>
    <w:rsid w:val="005057BD"/>
    <w:rsid w:val="00517235"/>
    <w:rsid w:val="0052647F"/>
    <w:rsid w:val="0053179D"/>
    <w:rsid w:val="005372BA"/>
    <w:rsid w:val="00572218"/>
    <w:rsid w:val="005A22BF"/>
    <w:rsid w:val="005B0D3D"/>
    <w:rsid w:val="005B366B"/>
    <w:rsid w:val="005C5806"/>
    <w:rsid w:val="005D0DDB"/>
    <w:rsid w:val="006041A7"/>
    <w:rsid w:val="00606094"/>
    <w:rsid w:val="00617AE3"/>
    <w:rsid w:val="0062749C"/>
    <w:rsid w:val="0065091F"/>
    <w:rsid w:val="006579C3"/>
    <w:rsid w:val="006A612D"/>
    <w:rsid w:val="006C5C7F"/>
    <w:rsid w:val="006E1CE6"/>
    <w:rsid w:val="006E65D5"/>
    <w:rsid w:val="006E756E"/>
    <w:rsid w:val="00710153"/>
    <w:rsid w:val="007102CE"/>
    <w:rsid w:val="007457D7"/>
    <w:rsid w:val="0075022E"/>
    <w:rsid w:val="0075413A"/>
    <w:rsid w:val="00770C0F"/>
    <w:rsid w:val="0079265F"/>
    <w:rsid w:val="00823FA5"/>
    <w:rsid w:val="00842CF8"/>
    <w:rsid w:val="00886ADD"/>
    <w:rsid w:val="00891A93"/>
    <w:rsid w:val="0089638B"/>
    <w:rsid w:val="008B7A66"/>
    <w:rsid w:val="008C6BE0"/>
    <w:rsid w:val="008E6584"/>
    <w:rsid w:val="008F56B9"/>
    <w:rsid w:val="00940290"/>
    <w:rsid w:val="00941FFB"/>
    <w:rsid w:val="00942647"/>
    <w:rsid w:val="009524C7"/>
    <w:rsid w:val="00953C89"/>
    <w:rsid w:val="00961F09"/>
    <w:rsid w:val="00970357"/>
    <w:rsid w:val="00992081"/>
    <w:rsid w:val="009B4831"/>
    <w:rsid w:val="009C0E70"/>
    <w:rsid w:val="009C2EE5"/>
    <w:rsid w:val="009F03B6"/>
    <w:rsid w:val="00A4375A"/>
    <w:rsid w:val="00A56183"/>
    <w:rsid w:val="00A633D0"/>
    <w:rsid w:val="00A73B8A"/>
    <w:rsid w:val="00A83E58"/>
    <w:rsid w:val="00AA02D6"/>
    <w:rsid w:val="00AA0B28"/>
    <w:rsid w:val="00AA6712"/>
    <w:rsid w:val="00AC0AA2"/>
    <w:rsid w:val="00AC2A95"/>
    <w:rsid w:val="00B368C4"/>
    <w:rsid w:val="00B5462D"/>
    <w:rsid w:val="00B55BD7"/>
    <w:rsid w:val="00B56F1D"/>
    <w:rsid w:val="00B57A51"/>
    <w:rsid w:val="00B63A55"/>
    <w:rsid w:val="00BA6878"/>
    <w:rsid w:val="00BA7182"/>
    <w:rsid w:val="00BD0753"/>
    <w:rsid w:val="00BD3993"/>
    <w:rsid w:val="00BD728B"/>
    <w:rsid w:val="00BE680C"/>
    <w:rsid w:val="00C04023"/>
    <w:rsid w:val="00C056CC"/>
    <w:rsid w:val="00C32207"/>
    <w:rsid w:val="00C35D41"/>
    <w:rsid w:val="00CA206A"/>
    <w:rsid w:val="00CD188A"/>
    <w:rsid w:val="00D327CE"/>
    <w:rsid w:val="00D666CF"/>
    <w:rsid w:val="00DC048C"/>
    <w:rsid w:val="00DD0CED"/>
    <w:rsid w:val="00E048DE"/>
    <w:rsid w:val="00E36C8B"/>
    <w:rsid w:val="00E656B6"/>
    <w:rsid w:val="00E72FA7"/>
    <w:rsid w:val="00E94917"/>
    <w:rsid w:val="00ED2732"/>
    <w:rsid w:val="00F134EC"/>
    <w:rsid w:val="00F234FE"/>
    <w:rsid w:val="00F64A2C"/>
    <w:rsid w:val="00F77E2D"/>
    <w:rsid w:val="00F95F04"/>
    <w:rsid w:val="00FC7FF8"/>
    <w:rsid w:val="00FD5EE4"/>
    <w:rsid w:val="00FF0FDD"/>
    <w:rsid w:val="00FF1033"/>
    <w:rsid w:val="00FF1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0E911E-2A6D-4457-8247-F782D830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25"/>
    <w:pPr>
      <w:spacing w:after="200" w:line="276" w:lineRule="auto"/>
    </w:pPr>
    <w:rPr>
      <w:rFonts w:ascii="Times New Roman" w:hAnsi="Times New Roman" w:cs="Times New Roman"/>
      <w:sz w:val="28"/>
      <w:szCs w:val="22"/>
      <w:lang w:val="en-US" w:eastAsia="en-US"/>
    </w:rPr>
  </w:style>
  <w:style w:type="paragraph" w:styleId="1">
    <w:name w:val="heading 1"/>
    <w:basedOn w:val="a"/>
    <w:next w:val="a"/>
    <w:link w:val="10"/>
    <w:autoRedefine/>
    <w:uiPriority w:val="9"/>
    <w:qFormat/>
    <w:rsid w:val="000C282C"/>
    <w:pPr>
      <w:keepNext/>
      <w:pageBreakBefore/>
      <w:spacing w:after="0" w:line="360" w:lineRule="auto"/>
      <w:ind w:left="1276" w:hanging="1276"/>
      <w:jc w:val="center"/>
      <w:outlineLvl w:val="0"/>
    </w:pPr>
    <w:rPr>
      <w:b/>
      <w:bCs/>
      <w:kern w:val="32"/>
      <w:szCs w:val="28"/>
      <w:lang w:val="ru-RU"/>
    </w:rPr>
  </w:style>
  <w:style w:type="paragraph" w:styleId="2">
    <w:name w:val="heading 2"/>
    <w:basedOn w:val="a"/>
    <w:next w:val="a"/>
    <w:link w:val="20"/>
    <w:autoRedefine/>
    <w:uiPriority w:val="9"/>
    <w:qFormat/>
    <w:rsid w:val="002A10C1"/>
    <w:pPr>
      <w:keepNext/>
      <w:spacing w:before="240" w:after="60" w:line="360" w:lineRule="auto"/>
      <w:ind w:left="567" w:hanging="567"/>
      <w:jc w:val="both"/>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C282C"/>
    <w:rPr>
      <w:rFonts w:ascii="Times New Roman" w:hAnsi="Times New Roman" w:cs="Times New Roman"/>
      <w:b/>
      <w:bCs/>
      <w:kern w:val="32"/>
      <w:sz w:val="28"/>
      <w:szCs w:val="28"/>
      <w:lang w:val="x-none" w:eastAsia="en-US"/>
    </w:rPr>
  </w:style>
  <w:style w:type="character" w:customStyle="1" w:styleId="20">
    <w:name w:val="Заголовок 2 Знак"/>
    <w:link w:val="2"/>
    <w:uiPriority w:val="9"/>
    <w:locked/>
    <w:rsid w:val="002A10C1"/>
    <w:rPr>
      <w:rFonts w:ascii="Times New Roman" w:hAnsi="Times New Roman" w:cs="Times New Roman"/>
      <w:b/>
      <w:bCs/>
      <w:iCs/>
      <w:sz w:val="28"/>
      <w:szCs w:val="28"/>
      <w:lang w:val="en-US" w:eastAsia="en-US"/>
    </w:rPr>
  </w:style>
  <w:style w:type="paragraph" w:styleId="a3">
    <w:name w:val="footnote text"/>
    <w:basedOn w:val="a"/>
    <w:link w:val="a4"/>
    <w:uiPriority w:val="99"/>
    <w:semiHidden/>
    <w:rsid w:val="004C44CC"/>
    <w:pPr>
      <w:spacing w:after="0" w:line="240" w:lineRule="auto"/>
    </w:pPr>
    <w:rPr>
      <w:sz w:val="20"/>
      <w:szCs w:val="20"/>
      <w:lang w:val="ru-RU" w:eastAsia="ru-RU"/>
    </w:rPr>
  </w:style>
  <w:style w:type="character" w:customStyle="1" w:styleId="a4">
    <w:name w:val="Текст сноски Знак"/>
    <w:link w:val="a3"/>
    <w:uiPriority w:val="99"/>
    <w:semiHidden/>
    <w:locked/>
    <w:rsid w:val="004C44CC"/>
    <w:rPr>
      <w:rFonts w:ascii="Times New Roman" w:hAnsi="Times New Roman" w:cs="Times New Roman"/>
      <w:sz w:val="20"/>
      <w:szCs w:val="20"/>
      <w:lang w:val="ru-RU" w:eastAsia="ru-RU"/>
    </w:rPr>
  </w:style>
  <w:style w:type="character" w:styleId="a5">
    <w:name w:val="footnote reference"/>
    <w:uiPriority w:val="99"/>
    <w:rsid w:val="004C44CC"/>
    <w:rPr>
      <w:rFonts w:cs="Times New Roman"/>
      <w:vertAlign w:val="superscript"/>
    </w:rPr>
  </w:style>
  <w:style w:type="paragraph" w:customStyle="1" w:styleId="1a">
    <w:name w:val="текЃ1т сносaи"/>
    <w:basedOn w:val="a"/>
    <w:rsid w:val="00332077"/>
    <w:pPr>
      <w:widowControl w:val="0"/>
      <w:spacing w:after="0" w:line="240" w:lineRule="auto"/>
    </w:pPr>
    <w:rPr>
      <w:sz w:val="20"/>
      <w:szCs w:val="20"/>
      <w:lang w:val="ru-RU" w:eastAsia="ru-RU"/>
    </w:rPr>
  </w:style>
  <w:style w:type="paragraph" w:customStyle="1" w:styleId="ConsPlusNormal">
    <w:name w:val="ConsPlusNormal"/>
    <w:rsid w:val="00FF0FDD"/>
    <w:pPr>
      <w:widowControl w:val="0"/>
      <w:autoSpaceDE w:val="0"/>
      <w:autoSpaceDN w:val="0"/>
      <w:adjustRightInd w:val="0"/>
      <w:ind w:firstLine="720"/>
    </w:pPr>
    <w:rPr>
      <w:rFonts w:ascii="Arial" w:hAnsi="Arial" w:cs="Arial"/>
      <w:lang w:eastAsia="en-US"/>
    </w:rPr>
  </w:style>
  <w:style w:type="paragraph" w:styleId="a6">
    <w:name w:val="List Paragraph"/>
    <w:basedOn w:val="a"/>
    <w:uiPriority w:val="34"/>
    <w:qFormat/>
    <w:rsid w:val="009F03B6"/>
    <w:pPr>
      <w:ind w:left="720"/>
      <w:contextualSpacing/>
    </w:pPr>
    <w:rPr>
      <w:lang w:val="ru-RU"/>
    </w:rPr>
  </w:style>
  <w:style w:type="character" w:customStyle="1" w:styleId="11">
    <w:name w:val="Знак Знак1"/>
    <w:semiHidden/>
    <w:locked/>
    <w:rsid w:val="005057BD"/>
    <w:rPr>
      <w:rFonts w:cs="Times New Roman"/>
      <w:lang w:val="ru-RU" w:eastAsia="ru-RU" w:bidi="ar-SA"/>
    </w:rPr>
  </w:style>
  <w:style w:type="character" w:customStyle="1" w:styleId="110">
    <w:name w:val="Знак Знак11"/>
    <w:semiHidden/>
    <w:rsid w:val="005057BD"/>
    <w:rPr>
      <w:rFonts w:cs="Times New Roman"/>
      <w:lang w:val="ru-RU" w:eastAsia="ru-RU" w:bidi="ar-SA"/>
    </w:rPr>
  </w:style>
  <w:style w:type="paragraph" w:customStyle="1" w:styleId="Style5">
    <w:name w:val="Style5"/>
    <w:basedOn w:val="a"/>
    <w:uiPriority w:val="99"/>
    <w:rsid w:val="002E0A33"/>
    <w:pPr>
      <w:widowControl w:val="0"/>
      <w:autoSpaceDE w:val="0"/>
      <w:autoSpaceDN w:val="0"/>
      <w:adjustRightInd w:val="0"/>
      <w:spacing w:after="0" w:line="266" w:lineRule="exact"/>
      <w:ind w:firstLine="77"/>
    </w:pPr>
    <w:rPr>
      <w:sz w:val="24"/>
      <w:szCs w:val="24"/>
      <w:lang w:val="ru-RU" w:eastAsia="ru-RU"/>
    </w:rPr>
  </w:style>
  <w:style w:type="paragraph" w:customStyle="1" w:styleId="Style7">
    <w:name w:val="Style7"/>
    <w:basedOn w:val="a"/>
    <w:uiPriority w:val="99"/>
    <w:rsid w:val="002E0A33"/>
    <w:pPr>
      <w:widowControl w:val="0"/>
      <w:autoSpaceDE w:val="0"/>
      <w:autoSpaceDN w:val="0"/>
      <w:adjustRightInd w:val="0"/>
      <w:spacing w:after="0" w:line="240" w:lineRule="auto"/>
    </w:pPr>
    <w:rPr>
      <w:sz w:val="24"/>
      <w:szCs w:val="24"/>
      <w:lang w:val="ru-RU" w:eastAsia="ru-RU"/>
    </w:rPr>
  </w:style>
  <w:style w:type="paragraph" w:customStyle="1" w:styleId="Style14">
    <w:name w:val="Style14"/>
    <w:basedOn w:val="a"/>
    <w:uiPriority w:val="99"/>
    <w:rsid w:val="002E0A33"/>
    <w:pPr>
      <w:widowControl w:val="0"/>
      <w:autoSpaceDE w:val="0"/>
      <w:autoSpaceDN w:val="0"/>
      <w:adjustRightInd w:val="0"/>
      <w:spacing w:after="0" w:line="254" w:lineRule="exact"/>
    </w:pPr>
    <w:rPr>
      <w:sz w:val="24"/>
      <w:szCs w:val="24"/>
      <w:lang w:val="ru-RU" w:eastAsia="ru-RU"/>
    </w:rPr>
  </w:style>
  <w:style w:type="character" w:customStyle="1" w:styleId="FontStyle25">
    <w:name w:val="Font Style25"/>
    <w:uiPriority w:val="99"/>
    <w:rsid w:val="002E0A33"/>
    <w:rPr>
      <w:rFonts w:ascii="Times New Roman" w:hAnsi="Times New Roman" w:cs="Times New Roman"/>
      <w:sz w:val="26"/>
      <w:szCs w:val="26"/>
    </w:rPr>
  </w:style>
  <w:style w:type="character" w:customStyle="1" w:styleId="FontStyle26">
    <w:name w:val="Font Style26"/>
    <w:uiPriority w:val="99"/>
    <w:rsid w:val="002E0A33"/>
    <w:rPr>
      <w:rFonts w:ascii="Times New Roman" w:hAnsi="Times New Roman" w:cs="Times New Roman"/>
      <w:sz w:val="22"/>
      <w:szCs w:val="22"/>
    </w:rPr>
  </w:style>
  <w:style w:type="paragraph" w:styleId="21">
    <w:name w:val="Body Text 2"/>
    <w:basedOn w:val="a"/>
    <w:link w:val="22"/>
    <w:uiPriority w:val="99"/>
    <w:semiHidden/>
    <w:rsid w:val="00FC7FF8"/>
    <w:pPr>
      <w:spacing w:after="0" w:line="360" w:lineRule="auto"/>
      <w:jc w:val="both"/>
    </w:pPr>
    <w:rPr>
      <w:szCs w:val="20"/>
      <w:lang w:val="ru-RU" w:eastAsia="ru-RU"/>
    </w:rPr>
  </w:style>
  <w:style w:type="character" w:customStyle="1" w:styleId="22">
    <w:name w:val="Основной текст 2 Знак"/>
    <w:link w:val="21"/>
    <w:uiPriority w:val="99"/>
    <w:semiHidden/>
    <w:locked/>
    <w:rsid w:val="00FC7FF8"/>
    <w:rPr>
      <w:rFonts w:ascii="Times New Roman" w:hAnsi="Times New Roman" w:cs="Times New Roman"/>
      <w:sz w:val="28"/>
    </w:rPr>
  </w:style>
  <w:style w:type="paragraph" w:styleId="a7">
    <w:name w:val="Body Text Indent"/>
    <w:basedOn w:val="a"/>
    <w:link w:val="a8"/>
    <w:uiPriority w:val="99"/>
    <w:unhideWhenUsed/>
    <w:rsid w:val="00FC7FF8"/>
    <w:pPr>
      <w:spacing w:after="120"/>
      <w:ind w:left="283"/>
    </w:pPr>
  </w:style>
  <w:style w:type="character" w:customStyle="1" w:styleId="a8">
    <w:name w:val="Основной текст с отступом Знак"/>
    <w:link w:val="a7"/>
    <w:uiPriority w:val="99"/>
    <w:locked/>
    <w:rsid w:val="00FC7FF8"/>
    <w:rPr>
      <w:rFonts w:cs="Times New Roman"/>
      <w:sz w:val="22"/>
      <w:szCs w:val="22"/>
      <w:lang w:val="en-US" w:eastAsia="en-US"/>
    </w:rPr>
  </w:style>
  <w:style w:type="paragraph" w:customStyle="1" w:styleId="Style21">
    <w:name w:val="Style21"/>
    <w:basedOn w:val="a"/>
    <w:uiPriority w:val="99"/>
    <w:rsid w:val="000E649E"/>
    <w:pPr>
      <w:widowControl w:val="0"/>
      <w:autoSpaceDE w:val="0"/>
      <w:autoSpaceDN w:val="0"/>
      <w:adjustRightInd w:val="0"/>
      <w:spacing w:after="0" w:line="250" w:lineRule="exact"/>
      <w:ind w:firstLine="869"/>
    </w:pPr>
    <w:rPr>
      <w:sz w:val="24"/>
      <w:szCs w:val="24"/>
      <w:lang w:val="ru-RU" w:eastAsia="ru-RU"/>
    </w:rPr>
  </w:style>
  <w:style w:type="paragraph" w:customStyle="1" w:styleId="Style22">
    <w:name w:val="Style22"/>
    <w:basedOn w:val="a"/>
    <w:uiPriority w:val="99"/>
    <w:rsid w:val="000E649E"/>
    <w:pPr>
      <w:widowControl w:val="0"/>
      <w:autoSpaceDE w:val="0"/>
      <w:autoSpaceDN w:val="0"/>
      <w:adjustRightInd w:val="0"/>
      <w:spacing w:after="0" w:line="269" w:lineRule="exact"/>
      <w:ind w:firstLine="677"/>
    </w:pPr>
    <w:rPr>
      <w:sz w:val="24"/>
      <w:szCs w:val="24"/>
      <w:lang w:val="ru-RU" w:eastAsia="ru-RU"/>
    </w:rPr>
  </w:style>
  <w:style w:type="paragraph" w:customStyle="1" w:styleId="ConsPlusTitle">
    <w:name w:val="ConsPlusTitle"/>
    <w:uiPriority w:val="99"/>
    <w:rsid w:val="000E649E"/>
    <w:pPr>
      <w:autoSpaceDE w:val="0"/>
      <w:autoSpaceDN w:val="0"/>
      <w:adjustRightInd w:val="0"/>
    </w:pPr>
    <w:rPr>
      <w:rFonts w:ascii="Times New Roman" w:hAnsi="Times New Roman" w:cs="Times New Roman"/>
      <w:b/>
      <w:bCs/>
      <w:sz w:val="28"/>
      <w:szCs w:val="28"/>
    </w:rPr>
  </w:style>
  <w:style w:type="paragraph" w:styleId="a9">
    <w:name w:val="header"/>
    <w:basedOn w:val="a"/>
    <w:link w:val="aa"/>
    <w:uiPriority w:val="99"/>
    <w:semiHidden/>
    <w:unhideWhenUsed/>
    <w:rsid w:val="00A73B8A"/>
    <w:pPr>
      <w:tabs>
        <w:tab w:val="center" w:pos="4677"/>
        <w:tab w:val="right" w:pos="9355"/>
      </w:tabs>
    </w:pPr>
  </w:style>
  <w:style w:type="character" w:customStyle="1" w:styleId="aa">
    <w:name w:val="Верхний колонтитул Знак"/>
    <w:link w:val="a9"/>
    <w:uiPriority w:val="99"/>
    <w:semiHidden/>
    <w:locked/>
    <w:rsid w:val="00A73B8A"/>
    <w:rPr>
      <w:rFonts w:cs="Times New Roman"/>
      <w:sz w:val="22"/>
      <w:szCs w:val="22"/>
      <w:lang w:val="en-US" w:eastAsia="en-US"/>
    </w:rPr>
  </w:style>
  <w:style w:type="paragraph" w:styleId="ab">
    <w:name w:val="footer"/>
    <w:basedOn w:val="a"/>
    <w:link w:val="ac"/>
    <w:uiPriority w:val="99"/>
    <w:unhideWhenUsed/>
    <w:rsid w:val="00A73B8A"/>
    <w:pPr>
      <w:tabs>
        <w:tab w:val="center" w:pos="4677"/>
        <w:tab w:val="right" w:pos="9355"/>
      </w:tabs>
    </w:pPr>
  </w:style>
  <w:style w:type="character" w:customStyle="1" w:styleId="ac">
    <w:name w:val="Нижний колонтитул Знак"/>
    <w:link w:val="ab"/>
    <w:uiPriority w:val="99"/>
    <w:locked/>
    <w:rsid w:val="00A73B8A"/>
    <w:rPr>
      <w:rFonts w:cs="Times New Roman"/>
      <w:sz w:val="22"/>
      <w:szCs w:val="22"/>
      <w:lang w:val="en-US" w:eastAsia="en-US"/>
    </w:rPr>
  </w:style>
  <w:style w:type="paragraph" w:customStyle="1" w:styleId="Style2">
    <w:name w:val="Style2"/>
    <w:basedOn w:val="a"/>
    <w:uiPriority w:val="99"/>
    <w:rsid w:val="00E72FA7"/>
    <w:pPr>
      <w:widowControl w:val="0"/>
      <w:autoSpaceDE w:val="0"/>
      <w:autoSpaceDN w:val="0"/>
      <w:adjustRightInd w:val="0"/>
      <w:spacing w:after="0" w:line="240" w:lineRule="auto"/>
      <w:jc w:val="both"/>
    </w:pPr>
    <w:rPr>
      <w:sz w:val="24"/>
      <w:szCs w:val="24"/>
      <w:lang w:val="ru-RU" w:eastAsia="ru-RU"/>
    </w:rPr>
  </w:style>
  <w:style w:type="paragraph" w:customStyle="1" w:styleId="Style3">
    <w:name w:val="Style3"/>
    <w:basedOn w:val="a"/>
    <w:uiPriority w:val="99"/>
    <w:rsid w:val="00E72FA7"/>
    <w:pPr>
      <w:widowControl w:val="0"/>
      <w:autoSpaceDE w:val="0"/>
      <w:autoSpaceDN w:val="0"/>
      <w:adjustRightInd w:val="0"/>
      <w:spacing w:after="0" w:line="454" w:lineRule="exact"/>
      <w:ind w:firstLine="682"/>
      <w:jc w:val="both"/>
    </w:pPr>
    <w:rPr>
      <w:sz w:val="24"/>
      <w:szCs w:val="24"/>
      <w:lang w:val="ru-RU" w:eastAsia="ru-RU"/>
    </w:rPr>
  </w:style>
  <w:style w:type="paragraph" w:customStyle="1" w:styleId="Style8">
    <w:name w:val="Style8"/>
    <w:basedOn w:val="a"/>
    <w:uiPriority w:val="99"/>
    <w:rsid w:val="00E72FA7"/>
    <w:pPr>
      <w:widowControl w:val="0"/>
      <w:autoSpaceDE w:val="0"/>
      <w:autoSpaceDN w:val="0"/>
      <w:adjustRightInd w:val="0"/>
      <w:spacing w:after="0" w:line="456" w:lineRule="exact"/>
      <w:jc w:val="both"/>
    </w:pPr>
    <w:rPr>
      <w:sz w:val="24"/>
      <w:szCs w:val="24"/>
      <w:lang w:val="ru-RU" w:eastAsia="ru-RU"/>
    </w:rPr>
  </w:style>
  <w:style w:type="paragraph" w:customStyle="1" w:styleId="Style9">
    <w:name w:val="Style9"/>
    <w:basedOn w:val="a"/>
    <w:uiPriority w:val="99"/>
    <w:rsid w:val="00E72FA7"/>
    <w:pPr>
      <w:widowControl w:val="0"/>
      <w:autoSpaceDE w:val="0"/>
      <w:autoSpaceDN w:val="0"/>
      <w:adjustRightInd w:val="0"/>
      <w:spacing w:after="0" w:line="240" w:lineRule="auto"/>
      <w:jc w:val="both"/>
    </w:pPr>
    <w:rPr>
      <w:sz w:val="24"/>
      <w:szCs w:val="24"/>
      <w:lang w:val="ru-RU" w:eastAsia="ru-RU"/>
    </w:rPr>
  </w:style>
  <w:style w:type="paragraph" w:customStyle="1" w:styleId="Style10">
    <w:name w:val="Style10"/>
    <w:basedOn w:val="a"/>
    <w:uiPriority w:val="99"/>
    <w:rsid w:val="00E72FA7"/>
    <w:pPr>
      <w:widowControl w:val="0"/>
      <w:autoSpaceDE w:val="0"/>
      <w:autoSpaceDN w:val="0"/>
      <w:adjustRightInd w:val="0"/>
      <w:spacing w:after="0" w:line="458" w:lineRule="exact"/>
      <w:ind w:firstLine="682"/>
      <w:jc w:val="both"/>
    </w:pPr>
    <w:rPr>
      <w:sz w:val="24"/>
      <w:szCs w:val="24"/>
      <w:lang w:val="ru-RU" w:eastAsia="ru-RU"/>
    </w:rPr>
  </w:style>
  <w:style w:type="paragraph" w:customStyle="1" w:styleId="Style11">
    <w:name w:val="Style11"/>
    <w:basedOn w:val="a"/>
    <w:uiPriority w:val="99"/>
    <w:rsid w:val="00E72FA7"/>
    <w:pPr>
      <w:widowControl w:val="0"/>
      <w:autoSpaceDE w:val="0"/>
      <w:autoSpaceDN w:val="0"/>
      <w:adjustRightInd w:val="0"/>
      <w:spacing w:after="0" w:line="260" w:lineRule="exact"/>
      <w:ind w:firstLine="710"/>
      <w:jc w:val="both"/>
    </w:pPr>
    <w:rPr>
      <w:sz w:val="24"/>
      <w:szCs w:val="24"/>
      <w:lang w:val="ru-RU" w:eastAsia="ru-RU"/>
    </w:rPr>
  </w:style>
  <w:style w:type="paragraph" w:customStyle="1" w:styleId="Style12">
    <w:name w:val="Style12"/>
    <w:basedOn w:val="a"/>
    <w:uiPriority w:val="99"/>
    <w:rsid w:val="00E72FA7"/>
    <w:pPr>
      <w:widowControl w:val="0"/>
      <w:autoSpaceDE w:val="0"/>
      <w:autoSpaceDN w:val="0"/>
      <w:adjustRightInd w:val="0"/>
      <w:spacing w:after="0" w:line="439" w:lineRule="exact"/>
      <w:ind w:firstLine="533"/>
      <w:jc w:val="both"/>
    </w:pPr>
    <w:rPr>
      <w:sz w:val="24"/>
      <w:szCs w:val="24"/>
      <w:lang w:val="ru-RU" w:eastAsia="ru-RU"/>
    </w:rPr>
  </w:style>
  <w:style w:type="paragraph" w:customStyle="1" w:styleId="Style13">
    <w:name w:val="Style13"/>
    <w:basedOn w:val="a"/>
    <w:uiPriority w:val="99"/>
    <w:rsid w:val="00E72FA7"/>
    <w:pPr>
      <w:widowControl w:val="0"/>
      <w:autoSpaceDE w:val="0"/>
      <w:autoSpaceDN w:val="0"/>
      <w:adjustRightInd w:val="0"/>
      <w:spacing w:after="0" w:line="451" w:lineRule="exact"/>
      <w:ind w:firstLine="691"/>
    </w:pPr>
    <w:rPr>
      <w:sz w:val="24"/>
      <w:szCs w:val="24"/>
      <w:lang w:val="ru-RU" w:eastAsia="ru-RU"/>
    </w:rPr>
  </w:style>
  <w:style w:type="paragraph" w:customStyle="1" w:styleId="Style15">
    <w:name w:val="Style15"/>
    <w:basedOn w:val="a"/>
    <w:uiPriority w:val="99"/>
    <w:rsid w:val="00E72FA7"/>
    <w:pPr>
      <w:widowControl w:val="0"/>
      <w:autoSpaceDE w:val="0"/>
      <w:autoSpaceDN w:val="0"/>
      <w:adjustRightInd w:val="0"/>
      <w:spacing w:after="0" w:line="246" w:lineRule="exact"/>
      <w:jc w:val="both"/>
    </w:pPr>
    <w:rPr>
      <w:sz w:val="24"/>
      <w:szCs w:val="24"/>
      <w:lang w:val="ru-RU" w:eastAsia="ru-RU"/>
    </w:rPr>
  </w:style>
  <w:style w:type="paragraph" w:customStyle="1" w:styleId="Style19">
    <w:name w:val="Style19"/>
    <w:basedOn w:val="a"/>
    <w:uiPriority w:val="99"/>
    <w:rsid w:val="00E72FA7"/>
    <w:pPr>
      <w:widowControl w:val="0"/>
      <w:autoSpaceDE w:val="0"/>
      <w:autoSpaceDN w:val="0"/>
      <w:adjustRightInd w:val="0"/>
      <w:spacing w:after="0" w:line="240" w:lineRule="auto"/>
    </w:pPr>
    <w:rPr>
      <w:sz w:val="24"/>
      <w:szCs w:val="24"/>
      <w:lang w:val="ru-RU" w:eastAsia="ru-RU"/>
    </w:rPr>
  </w:style>
  <w:style w:type="paragraph" w:customStyle="1" w:styleId="Style20">
    <w:name w:val="Style20"/>
    <w:basedOn w:val="a"/>
    <w:uiPriority w:val="99"/>
    <w:rsid w:val="00E72FA7"/>
    <w:pPr>
      <w:widowControl w:val="0"/>
      <w:autoSpaceDE w:val="0"/>
      <w:autoSpaceDN w:val="0"/>
      <w:adjustRightInd w:val="0"/>
      <w:spacing w:after="0" w:line="438" w:lineRule="exact"/>
      <w:ind w:firstLine="528"/>
      <w:jc w:val="both"/>
    </w:pPr>
    <w:rPr>
      <w:sz w:val="24"/>
      <w:szCs w:val="24"/>
      <w:lang w:val="ru-RU" w:eastAsia="ru-RU"/>
    </w:rPr>
  </w:style>
  <w:style w:type="character" w:customStyle="1" w:styleId="FontStyle28">
    <w:name w:val="Font Style28"/>
    <w:uiPriority w:val="99"/>
    <w:rsid w:val="00E72FA7"/>
    <w:rPr>
      <w:rFonts w:ascii="Times New Roman" w:hAnsi="Times New Roman" w:cs="Times New Roman"/>
      <w:sz w:val="18"/>
      <w:szCs w:val="18"/>
    </w:rPr>
  </w:style>
  <w:style w:type="character" w:customStyle="1" w:styleId="FontStyle29">
    <w:name w:val="Font Style29"/>
    <w:uiPriority w:val="99"/>
    <w:rsid w:val="00E72FA7"/>
    <w:rPr>
      <w:rFonts w:ascii="Times New Roman" w:hAnsi="Times New Roman" w:cs="Times New Roman"/>
      <w:b/>
      <w:bCs/>
      <w:sz w:val="26"/>
      <w:szCs w:val="26"/>
    </w:rPr>
  </w:style>
  <w:style w:type="paragraph" w:styleId="ad">
    <w:name w:val="Document Map"/>
    <w:basedOn w:val="a"/>
    <w:link w:val="ae"/>
    <w:uiPriority w:val="99"/>
    <w:semiHidden/>
    <w:unhideWhenUsed/>
    <w:rsid w:val="006E65D5"/>
    <w:rPr>
      <w:rFonts w:ascii="Tahoma" w:hAnsi="Tahoma" w:cs="Tahoma"/>
      <w:sz w:val="16"/>
      <w:szCs w:val="16"/>
    </w:rPr>
  </w:style>
  <w:style w:type="character" w:customStyle="1" w:styleId="ae">
    <w:name w:val="Схема документа Знак"/>
    <w:link w:val="ad"/>
    <w:uiPriority w:val="99"/>
    <w:semiHidden/>
    <w:locked/>
    <w:rsid w:val="006E65D5"/>
    <w:rPr>
      <w:rFonts w:ascii="Tahoma" w:hAnsi="Tahoma" w:cs="Tahoma"/>
      <w:sz w:val="16"/>
      <w:szCs w:val="16"/>
      <w:lang w:val="en-US" w:eastAsia="en-US"/>
    </w:rPr>
  </w:style>
  <w:style w:type="table" w:styleId="af">
    <w:name w:val="Table Grid"/>
    <w:basedOn w:val="a1"/>
    <w:uiPriority w:val="59"/>
    <w:rsid w:val="002A10C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autoRedefine/>
    <w:uiPriority w:val="39"/>
    <w:unhideWhenUsed/>
    <w:rsid w:val="009B4831"/>
    <w:pPr>
      <w:ind w:left="280"/>
    </w:pPr>
  </w:style>
  <w:style w:type="paragraph" w:styleId="12">
    <w:name w:val="toc 1"/>
    <w:basedOn w:val="a"/>
    <w:next w:val="a"/>
    <w:autoRedefine/>
    <w:uiPriority w:val="39"/>
    <w:unhideWhenUsed/>
    <w:rsid w:val="00F134EC"/>
    <w:pPr>
      <w:spacing w:after="0" w:line="360" w:lineRule="auto"/>
      <w:ind w:firstLine="709"/>
      <w:jc w:val="both"/>
    </w:pPr>
    <w:rPr>
      <w:noProof/>
      <w:color w:val="FFFFFF"/>
      <w:lang w:val="ru-RU" w:eastAsia="ru-RU"/>
    </w:rPr>
  </w:style>
  <w:style w:type="character" w:styleId="af0">
    <w:name w:val="Hyperlink"/>
    <w:uiPriority w:val="99"/>
    <w:unhideWhenUsed/>
    <w:rsid w:val="009B4831"/>
    <w:rPr>
      <w:rFonts w:cs="Times New Roman"/>
      <w:color w:val="0000FF"/>
      <w:u w:val="single"/>
    </w:rPr>
  </w:style>
  <w:style w:type="paragraph" w:customStyle="1" w:styleId="ConsPlusNonformat">
    <w:name w:val="ConsPlusNonformat"/>
    <w:uiPriority w:val="99"/>
    <w:rsid w:val="00E048DE"/>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240331">
      <w:marLeft w:val="0"/>
      <w:marRight w:val="0"/>
      <w:marTop w:val="0"/>
      <w:marBottom w:val="0"/>
      <w:divBdr>
        <w:top w:val="none" w:sz="0" w:space="0" w:color="auto"/>
        <w:left w:val="none" w:sz="0" w:space="0" w:color="auto"/>
        <w:bottom w:val="none" w:sz="0" w:space="0" w:color="auto"/>
        <w:right w:val="none" w:sz="0" w:space="0" w:color="auto"/>
      </w:divBdr>
    </w:div>
    <w:div w:id="1989240332">
      <w:marLeft w:val="0"/>
      <w:marRight w:val="0"/>
      <w:marTop w:val="0"/>
      <w:marBottom w:val="0"/>
      <w:divBdr>
        <w:top w:val="none" w:sz="0" w:space="0" w:color="auto"/>
        <w:left w:val="none" w:sz="0" w:space="0" w:color="auto"/>
        <w:bottom w:val="none" w:sz="0" w:space="0" w:color="auto"/>
        <w:right w:val="none" w:sz="0" w:space="0" w:color="auto"/>
      </w:divBdr>
    </w:div>
    <w:div w:id="1989240333">
      <w:marLeft w:val="0"/>
      <w:marRight w:val="0"/>
      <w:marTop w:val="0"/>
      <w:marBottom w:val="0"/>
      <w:divBdr>
        <w:top w:val="none" w:sz="0" w:space="0" w:color="auto"/>
        <w:left w:val="none" w:sz="0" w:space="0" w:color="auto"/>
        <w:bottom w:val="none" w:sz="0" w:space="0" w:color="auto"/>
        <w:right w:val="none" w:sz="0" w:space="0" w:color="auto"/>
      </w:divBdr>
    </w:div>
    <w:div w:id="1989240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13667</Words>
  <Characters>77904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91389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2014-03-25T07:18:00Z</dcterms:created>
  <dcterms:modified xsi:type="dcterms:W3CDTF">2014-03-25T07:18:00Z</dcterms:modified>
</cp:coreProperties>
</file>