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50F" w:rsidRPr="006B1842" w:rsidRDefault="00BC350F" w:rsidP="006B1842">
      <w:pPr>
        <w:widowControl w:val="0"/>
        <w:tabs>
          <w:tab w:val="left" w:pos="284"/>
          <w:tab w:val="left" w:pos="490"/>
          <w:tab w:val="left" w:pos="993"/>
        </w:tabs>
        <w:spacing w:line="360" w:lineRule="auto"/>
        <w:ind w:firstLine="709"/>
        <w:jc w:val="both"/>
        <w:rPr>
          <w:b/>
          <w:sz w:val="28"/>
          <w:szCs w:val="28"/>
        </w:rPr>
      </w:pPr>
      <w:r w:rsidRPr="006B1842">
        <w:rPr>
          <w:b/>
          <w:sz w:val="28"/>
          <w:szCs w:val="28"/>
        </w:rPr>
        <w:t>В</w:t>
      </w:r>
      <w:r w:rsidR="006B1842" w:rsidRPr="006B1842">
        <w:rPr>
          <w:b/>
          <w:sz w:val="28"/>
          <w:szCs w:val="28"/>
        </w:rPr>
        <w:t>ведение</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Предварительное следствие является одним из наиболее</w:t>
      </w:r>
      <w:r w:rsidR="0012601C">
        <w:rPr>
          <w:sz w:val="28"/>
          <w:szCs w:val="28"/>
        </w:rPr>
        <w:t xml:space="preserve"> </w:t>
      </w:r>
      <w:r w:rsidRPr="0012601C">
        <w:rPr>
          <w:sz w:val="28"/>
          <w:szCs w:val="28"/>
        </w:rPr>
        <w:t>важных уголовно-процессуальных институтов. В подавляющем большинстве случаев рассмотрение уголовного дела в суде было бы не возможно без производства предварительного следствия.</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К сожалению, УПК РФ по ряду позиций не всегда ориентирован на объективные возможности и потребности общества в сфере борьбы с преступлениями и, в части, касающейся концепции предварительного следствия, не безупречен.</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Например, закон относит следователя к числу участников уголовного процесса со стороны обвинения. Хотя простая и понятная логика реальных процессуальных отношений убедительно свидетельствует о том, что любой участник уголовного процесса, в том числе и обвиняемый,</w:t>
      </w:r>
      <w:r w:rsidR="0012601C">
        <w:rPr>
          <w:sz w:val="28"/>
          <w:szCs w:val="28"/>
        </w:rPr>
        <w:t xml:space="preserve"> </w:t>
      </w:r>
      <w:r w:rsidRPr="0012601C">
        <w:rPr>
          <w:sz w:val="28"/>
          <w:szCs w:val="28"/>
        </w:rPr>
        <w:t>хотел бы видеть в следователе не очередного обвинителя, а независимого и непредвзятого представителя общества и государства.</w:t>
      </w:r>
      <w:r w:rsidR="0012601C">
        <w:rPr>
          <w:sz w:val="28"/>
          <w:szCs w:val="28"/>
        </w:rPr>
        <w:t xml:space="preserve"> </w:t>
      </w:r>
      <w:r w:rsidRPr="0012601C">
        <w:rPr>
          <w:sz w:val="28"/>
          <w:szCs w:val="28"/>
        </w:rPr>
        <w:t>Он будет</w:t>
      </w:r>
      <w:r w:rsidR="0012601C">
        <w:rPr>
          <w:sz w:val="28"/>
          <w:szCs w:val="28"/>
        </w:rPr>
        <w:t xml:space="preserve"> </w:t>
      </w:r>
      <w:r w:rsidRPr="0012601C">
        <w:rPr>
          <w:sz w:val="28"/>
          <w:szCs w:val="28"/>
        </w:rPr>
        <w:t>способен</w:t>
      </w:r>
      <w:r w:rsidR="0012601C">
        <w:rPr>
          <w:sz w:val="28"/>
          <w:szCs w:val="28"/>
        </w:rPr>
        <w:t xml:space="preserve"> </w:t>
      </w:r>
      <w:r w:rsidRPr="0012601C">
        <w:rPr>
          <w:sz w:val="28"/>
          <w:szCs w:val="28"/>
        </w:rPr>
        <w:t>уже в самом начале уголовного процесса квалифицированно разобраться в обстоятельствах дела и дать им объективную правовую оценку.</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По этой причине, весьма сомнительно включение в структуру процессуальных обязанностей следователя уголовного преследования.</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Подобное решение законодателя способно спровоцировать проявление обвинительного уклона в деятельности следователя, нанести немалый урон процессу отправления правосудия как воплощения справедливости.</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Малоубедительно, стремление законодателя без должного осмысления и необходимости ситуационной и правовой адаптации внедрить отдельные элементы состязательности непосредственно в процедуру проведения следственных действий.</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Речь идет о том, что теперь защитник, участвуя в следственном действии (например, в допросе),</w:t>
      </w:r>
      <w:r w:rsidR="0012601C">
        <w:rPr>
          <w:sz w:val="28"/>
          <w:szCs w:val="28"/>
        </w:rPr>
        <w:t xml:space="preserve"> </w:t>
      </w:r>
      <w:r w:rsidRPr="0012601C">
        <w:rPr>
          <w:sz w:val="28"/>
          <w:szCs w:val="28"/>
        </w:rPr>
        <w:t>по своему усмотрению и не считаясь с мнением следователя, проводящего данное следственное действие, вправе давать своему подзащитному краткие консультации прямо в ходе следственного действия (ч. 2 ст. 53 УПК РФ). В результате, в одном из наиболее желательных вариантов применения указанного положения закона, любое следственное действие, при желании, можно превратить в абсолютно бесполезное занятие, поскольку любой вопрос, любое предложение или инициатива следователя тут же могут быть блокированы встречной инициативой допрашиваемого путем начала консультаций с защитником либо просто имитацией подобных консультаций. При этом, если обвиняемый имеет несколько защитников (ч.1 ст. 50 УПК РФ), то получает право на такие консультации с каждым из них.</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Нельзя не заметить и то, что при условии надлежащей организации процессуального контроля и надзора за законностью деятельности следственного</w:t>
      </w:r>
      <w:r w:rsidR="0012601C">
        <w:rPr>
          <w:sz w:val="28"/>
          <w:szCs w:val="28"/>
        </w:rPr>
        <w:t xml:space="preserve"> </w:t>
      </w:r>
      <w:r w:rsidRPr="0012601C">
        <w:rPr>
          <w:sz w:val="28"/>
          <w:szCs w:val="28"/>
        </w:rPr>
        <w:t>аппарата, вряд ли оправданы предпринятые в</w:t>
      </w:r>
      <w:r w:rsidR="0012601C">
        <w:rPr>
          <w:sz w:val="28"/>
          <w:szCs w:val="28"/>
        </w:rPr>
        <w:t xml:space="preserve"> </w:t>
      </w:r>
      <w:r w:rsidRPr="0012601C">
        <w:rPr>
          <w:sz w:val="28"/>
          <w:szCs w:val="28"/>
        </w:rPr>
        <w:t>УПК РФ меры по ограничению процессуальных полномочий следователя в вопросах привлечения к ответственности лиц, занимающих высокие административные и политические посты.</w:t>
      </w:r>
      <w:r w:rsidR="0012601C">
        <w:rPr>
          <w:sz w:val="28"/>
          <w:szCs w:val="28"/>
        </w:rPr>
        <w:t xml:space="preserve"> </w:t>
      </w:r>
      <w:r w:rsidRPr="0012601C">
        <w:rPr>
          <w:sz w:val="28"/>
          <w:szCs w:val="28"/>
        </w:rPr>
        <w:t>И введение в этих целях особого производства по уголовным делам (гл. 25 УПК РФ).</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Стремление определенной части административно-политического аппарата приобрести привилегии и иммунитеты, в сфере уголовного судопроизводства - это явно не соответствует конституционному принципу равенства граждан перед законом и судом.</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Обозначенные выше и некоторые иные проблемы предварительного следствия в силу их общественной значимости требуют всестороннего теоретического анализа и обуславливают актуальность темы выпускной квалификационной работы.</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r w:rsidRPr="0012601C">
        <w:rPr>
          <w:sz w:val="28"/>
          <w:szCs w:val="28"/>
        </w:rPr>
        <w:t>Объектом выпускной квалификационной работы являются общественные отношения в сфере правового регулирования производства предварительного следствия.</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r w:rsidRPr="0012601C">
        <w:rPr>
          <w:sz w:val="28"/>
          <w:szCs w:val="28"/>
        </w:rPr>
        <w:t>Предметом выпускной квалификационной работы является предварительное следствие в уголовном процессе.</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r w:rsidRPr="0012601C">
        <w:rPr>
          <w:sz w:val="28"/>
          <w:szCs w:val="28"/>
        </w:rPr>
        <w:t>Цель состоит в том, чтобы определить сущность предварительного следствия, выявить пробелы в его правовом регулировании</w:t>
      </w:r>
      <w:r w:rsidR="0012601C">
        <w:rPr>
          <w:sz w:val="28"/>
          <w:szCs w:val="28"/>
        </w:rPr>
        <w:t xml:space="preserve"> </w:t>
      </w:r>
      <w:r w:rsidRPr="0012601C">
        <w:rPr>
          <w:sz w:val="28"/>
          <w:szCs w:val="28"/>
        </w:rPr>
        <w:t>и выработать обоснованные предложения, направленные на совершенствование правоприменительной деятельности.</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r w:rsidRPr="0012601C">
        <w:rPr>
          <w:sz w:val="28"/>
          <w:szCs w:val="28"/>
        </w:rPr>
        <w:t>Сформулированная цель потребовала необходимость решения следующих задач:</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r w:rsidRPr="0012601C">
        <w:rPr>
          <w:sz w:val="28"/>
          <w:szCs w:val="28"/>
        </w:rPr>
        <w:t>1. Показать значение предварительного следствия в уголовном процессе;</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r w:rsidRPr="0012601C">
        <w:rPr>
          <w:sz w:val="28"/>
          <w:szCs w:val="28"/>
        </w:rPr>
        <w:t>2. Раскрыть понятие и задачи предварительного следствия;</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r w:rsidRPr="0012601C">
        <w:rPr>
          <w:sz w:val="28"/>
          <w:szCs w:val="28"/>
        </w:rPr>
        <w:t>3. Проанализировать историю основания и развития предварительного следствия;</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r w:rsidRPr="0012601C">
        <w:rPr>
          <w:sz w:val="28"/>
          <w:szCs w:val="28"/>
        </w:rPr>
        <w:t>4. Рассмотреть предварительное следствие, как форму предварительного расследования;</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r w:rsidRPr="0012601C">
        <w:rPr>
          <w:sz w:val="28"/>
          <w:szCs w:val="28"/>
        </w:rPr>
        <w:t>5. Рассмотреть правовой статус субъектов предварительного следствия;</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r w:rsidRPr="0012601C">
        <w:rPr>
          <w:sz w:val="28"/>
          <w:szCs w:val="28"/>
        </w:rPr>
        <w:t>6. Показать какие Процессуальные акты принимаются и осуществляются в предварительном следствии;</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r w:rsidRPr="0012601C">
        <w:rPr>
          <w:sz w:val="28"/>
          <w:szCs w:val="28"/>
        </w:rPr>
        <w:t>7.</w:t>
      </w:r>
      <w:r w:rsidR="0012601C">
        <w:rPr>
          <w:sz w:val="28"/>
          <w:szCs w:val="28"/>
        </w:rPr>
        <w:t xml:space="preserve"> </w:t>
      </w:r>
      <w:r w:rsidRPr="0012601C">
        <w:rPr>
          <w:sz w:val="28"/>
          <w:szCs w:val="28"/>
        </w:rPr>
        <w:t>Рассмотреть привлечение лица в качестве обвиняемого;</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r w:rsidRPr="0012601C">
        <w:rPr>
          <w:sz w:val="28"/>
          <w:szCs w:val="28"/>
        </w:rPr>
        <w:t>8. Раскрыть механизмы контроля</w:t>
      </w:r>
      <w:r w:rsidR="0012601C">
        <w:rPr>
          <w:sz w:val="28"/>
          <w:szCs w:val="28"/>
        </w:rPr>
        <w:t xml:space="preserve"> </w:t>
      </w:r>
      <w:r w:rsidRPr="0012601C">
        <w:rPr>
          <w:sz w:val="28"/>
          <w:szCs w:val="28"/>
        </w:rPr>
        <w:t>над законностью предварительного следствия;</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r w:rsidRPr="0012601C">
        <w:rPr>
          <w:sz w:val="28"/>
          <w:szCs w:val="28"/>
        </w:rPr>
        <w:t>9. Рассмотреть структуру и содержание итогового процессуального акта - обвинительного заключения;</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r w:rsidRPr="0012601C">
        <w:rPr>
          <w:sz w:val="28"/>
          <w:szCs w:val="28"/>
        </w:rPr>
        <w:t>10. Проанализировать основания и порядок прекращения производства по делу.</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r w:rsidRPr="0012601C">
        <w:rPr>
          <w:sz w:val="28"/>
          <w:szCs w:val="28"/>
        </w:rPr>
        <w:t>Теоретическая база исследования: труды ученых: Ефимичева П.С., Шимоновского В., Божьева В., Чистякова В.С., Алексеева Н.С., Ефимичева С.П., Кальницкого В.В., Химичева Г.П., Шейфер С.А. и других в области уголовного процесса.</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r w:rsidRPr="0012601C">
        <w:rPr>
          <w:sz w:val="28"/>
          <w:szCs w:val="28"/>
        </w:rPr>
        <w:t>Эмпирическая база исследования:</w:t>
      </w:r>
      <w:r w:rsidR="0012601C">
        <w:rPr>
          <w:sz w:val="28"/>
          <w:szCs w:val="28"/>
        </w:rPr>
        <w:t xml:space="preserve"> </w:t>
      </w:r>
      <w:r w:rsidRPr="0012601C">
        <w:rPr>
          <w:sz w:val="28"/>
          <w:szCs w:val="28"/>
        </w:rPr>
        <w:t>Конституция Российской Федерации, Уголовно</w:t>
      </w:r>
      <w:r w:rsidR="0012601C">
        <w:rPr>
          <w:sz w:val="28"/>
          <w:szCs w:val="28"/>
        </w:rPr>
        <w:t>-</w:t>
      </w:r>
      <w:r w:rsidRPr="0012601C">
        <w:rPr>
          <w:sz w:val="28"/>
          <w:szCs w:val="28"/>
        </w:rPr>
        <w:t>процессуальный кодекс Российской Федерации, решения Конституционного Суда Российской Федерации, иные нормативные акты, постановления Пленума Верховного суда Российской Федерации.</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r w:rsidRPr="0012601C">
        <w:rPr>
          <w:sz w:val="28"/>
          <w:szCs w:val="28"/>
        </w:rPr>
        <w:t>Методологической основой выпускной квалификационной работы является диалектический метод познания, системный подход, формально-нормативный, историко-правовой и другие специальные</w:t>
      </w:r>
      <w:r w:rsidR="0012601C">
        <w:rPr>
          <w:sz w:val="28"/>
          <w:szCs w:val="28"/>
        </w:rPr>
        <w:t xml:space="preserve"> </w:t>
      </w:r>
      <w:r w:rsidRPr="0012601C">
        <w:rPr>
          <w:sz w:val="28"/>
          <w:szCs w:val="28"/>
        </w:rPr>
        <w:t>юридические и общенаучные</w:t>
      </w:r>
      <w:r w:rsidR="0012601C">
        <w:rPr>
          <w:sz w:val="28"/>
          <w:szCs w:val="28"/>
        </w:rPr>
        <w:t xml:space="preserve"> </w:t>
      </w:r>
      <w:r w:rsidRPr="0012601C">
        <w:rPr>
          <w:sz w:val="28"/>
          <w:szCs w:val="28"/>
        </w:rPr>
        <w:t>методы исследования.</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r w:rsidRPr="0012601C">
        <w:rPr>
          <w:sz w:val="28"/>
          <w:szCs w:val="28"/>
        </w:rPr>
        <w:t>Структура выпускной квалификационной работы включает: введение, три главы,</w:t>
      </w:r>
      <w:r w:rsidR="0012601C">
        <w:rPr>
          <w:sz w:val="28"/>
          <w:szCs w:val="28"/>
        </w:rPr>
        <w:t xml:space="preserve"> </w:t>
      </w:r>
      <w:r w:rsidRPr="0012601C">
        <w:rPr>
          <w:sz w:val="28"/>
          <w:szCs w:val="28"/>
        </w:rPr>
        <w:t>заключение, список использованных источников.</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r w:rsidRPr="0012601C">
        <w:rPr>
          <w:sz w:val="28"/>
          <w:szCs w:val="28"/>
        </w:rPr>
        <w:t>В первой главе раскрываются понятие и сущность предварительного следствия в уголовном процессе.</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r w:rsidRPr="0012601C">
        <w:rPr>
          <w:sz w:val="28"/>
          <w:szCs w:val="28"/>
        </w:rPr>
        <w:t>Во второй главе рассматривается содержание и форма предварительного следствия в уголовном процессе.</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r w:rsidRPr="0012601C">
        <w:rPr>
          <w:sz w:val="28"/>
          <w:szCs w:val="28"/>
        </w:rPr>
        <w:t>В третьей главе исследуется окончание предварительного следствия.</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p>
    <w:p w:rsidR="0012601C" w:rsidRDefault="0012601C" w:rsidP="006B1842">
      <w:pPr>
        <w:tabs>
          <w:tab w:val="left" w:pos="284"/>
          <w:tab w:val="left" w:pos="993"/>
        </w:tabs>
        <w:spacing w:after="200" w:line="276" w:lineRule="auto"/>
        <w:rPr>
          <w:sz w:val="28"/>
          <w:szCs w:val="28"/>
        </w:rPr>
      </w:pPr>
      <w:r>
        <w:rPr>
          <w:sz w:val="28"/>
          <w:szCs w:val="28"/>
        </w:rPr>
        <w:br w:type="page"/>
      </w:r>
    </w:p>
    <w:p w:rsidR="00BC350F" w:rsidRPr="0012601C" w:rsidRDefault="0012601C" w:rsidP="006B1842">
      <w:pPr>
        <w:widowControl w:val="0"/>
        <w:tabs>
          <w:tab w:val="left" w:pos="284"/>
          <w:tab w:val="left" w:pos="490"/>
          <w:tab w:val="left" w:pos="993"/>
        </w:tabs>
        <w:spacing w:line="360" w:lineRule="auto"/>
        <w:ind w:firstLine="709"/>
        <w:jc w:val="both"/>
        <w:rPr>
          <w:b/>
          <w:sz w:val="28"/>
          <w:szCs w:val="28"/>
        </w:rPr>
      </w:pPr>
      <w:r w:rsidRPr="0012601C">
        <w:rPr>
          <w:b/>
          <w:sz w:val="28"/>
          <w:szCs w:val="28"/>
        </w:rPr>
        <w:t xml:space="preserve">Глава </w:t>
      </w:r>
      <w:r w:rsidR="00BC350F" w:rsidRPr="0012601C">
        <w:rPr>
          <w:b/>
          <w:sz w:val="28"/>
          <w:szCs w:val="28"/>
        </w:rPr>
        <w:t>1.</w:t>
      </w:r>
      <w:r w:rsidR="00BC350F" w:rsidRPr="0012601C">
        <w:rPr>
          <w:sz w:val="28"/>
          <w:szCs w:val="28"/>
        </w:rPr>
        <w:t xml:space="preserve"> </w:t>
      </w:r>
      <w:r w:rsidR="00BC350F" w:rsidRPr="0012601C">
        <w:rPr>
          <w:b/>
          <w:sz w:val="28"/>
          <w:szCs w:val="28"/>
        </w:rPr>
        <w:t>Предварительное следствие в уголовном процессе</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p>
    <w:p w:rsidR="00BC350F" w:rsidRPr="0012601C" w:rsidRDefault="0012601C" w:rsidP="006B1842">
      <w:pPr>
        <w:widowControl w:val="0"/>
        <w:tabs>
          <w:tab w:val="left" w:pos="284"/>
          <w:tab w:val="left" w:pos="490"/>
          <w:tab w:val="left" w:pos="993"/>
        </w:tabs>
        <w:spacing w:line="360" w:lineRule="auto"/>
        <w:ind w:left="709"/>
        <w:jc w:val="both"/>
        <w:rPr>
          <w:b/>
          <w:sz w:val="28"/>
          <w:szCs w:val="28"/>
        </w:rPr>
      </w:pPr>
      <w:r w:rsidRPr="0012601C">
        <w:rPr>
          <w:b/>
          <w:sz w:val="28"/>
          <w:szCs w:val="28"/>
        </w:rPr>
        <w:t xml:space="preserve">1.1 </w:t>
      </w:r>
      <w:r w:rsidR="00BC350F" w:rsidRPr="0012601C">
        <w:rPr>
          <w:b/>
          <w:sz w:val="28"/>
          <w:szCs w:val="28"/>
        </w:rPr>
        <w:t>Значение предварительного следствия в уголовном процессе</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r w:rsidRPr="0012601C">
        <w:rPr>
          <w:sz w:val="28"/>
          <w:szCs w:val="28"/>
        </w:rPr>
        <w:t>Все действия и решения следователя по уголовному делу должны основываться на уголовно–процессуальном законе, поэтому их можно назвать процессуальными действиями. Процессуальные действия следователя, независимо от их непосредственной задачи, направлены на всестороннее, полное и объективное расследование уголовного дела. В этом смысле все процессуальные действия следователя по уголовному делу можно было бы назвать следственными действиями. Однако, в законе именуются следственными лишь те из процессуальных действий следователя, которые направлены на обнаружение, проверку, оценку и закрепление доказательств.</w:t>
      </w:r>
    </w:p>
    <w:p w:rsidR="00BC350F" w:rsidRPr="0012601C" w:rsidRDefault="00BC350F" w:rsidP="006B1842">
      <w:pPr>
        <w:widowControl w:val="0"/>
        <w:tabs>
          <w:tab w:val="left" w:pos="284"/>
          <w:tab w:val="left" w:pos="490"/>
          <w:tab w:val="left" w:pos="993"/>
        </w:tabs>
        <w:spacing w:line="360" w:lineRule="auto"/>
        <w:ind w:firstLine="709"/>
        <w:jc w:val="both"/>
        <w:rPr>
          <w:sz w:val="28"/>
          <w:szCs w:val="28"/>
        </w:rPr>
      </w:pPr>
      <w:r w:rsidRPr="0012601C">
        <w:rPr>
          <w:sz w:val="28"/>
          <w:szCs w:val="28"/>
        </w:rPr>
        <w:t>В соответствии с ч.1 86 УПК РФ</w:t>
      </w:r>
      <w:r w:rsidR="0012601C">
        <w:rPr>
          <w:sz w:val="28"/>
          <w:szCs w:val="28"/>
        </w:rPr>
        <w:t xml:space="preserve"> </w:t>
      </w:r>
      <w:r w:rsidRPr="0012601C">
        <w:rPr>
          <w:sz w:val="28"/>
          <w:szCs w:val="28"/>
        </w:rPr>
        <w:t>собирание доказательств осуществляется</w:t>
      </w:r>
      <w:r w:rsidR="0012601C">
        <w:rPr>
          <w:sz w:val="28"/>
          <w:szCs w:val="28"/>
        </w:rPr>
        <w:t xml:space="preserve"> </w:t>
      </w:r>
      <w:r w:rsidRPr="0012601C">
        <w:rPr>
          <w:sz w:val="28"/>
          <w:szCs w:val="28"/>
        </w:rPr>
        <w:t>в ходе судопроизводства дознавателем, следователем, прокурором и судом путем производства следственных и иных процессуальных действий, предусмотренных УПК РФ.</w:t>
      </w:r>
    </w:p>
    <w:p w:rsidR="00BC350F" w:rsidRPr="0012601C" w:rsidRDefault="00BC350F" w:rsidP="006B1842">
      <w:pPr>
        <w:widowControl w:val="0"/>
        <w:tabs>
          <w:tab w:val="left" w:pos="284"/>
          <w:tab w:val="left" w:pos="560"/>
          <w:tab w:val="left" w:pos="993"/>
        </w:tabs>
        <w:spacing w:line="360" w:lineRule="auto"/>
        <w:ind w:firstLine="709"/>
        <w:jc w:val="both"/>
        <w:rPr>
          <w:sz w:val="28"/>
          <w:szCs w:val="28"/>
        </w:rPr>
      </w:pPr>
      <w:r w:rsidRPr="0012601C">
        <w:rPr>
          <w:sz w:val="28"/>
          <w:szCs w:val="28"/>
        </w:rPr>
        <w:t>Успешное выполнение органами расследования, прокуратуры и судом, возложенных на них задач предполагает получение в ходе предварительного следствия и судебного разбирательства по уголовному делу достоверного знания относительно совершенного преступления, виновности лица привлекаемого к уголовной ответственности и других обстоятельств, имеющих значение для правильного разрешения уголовного дела, то есть установления объективной истины.</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Как ведется предварительное следствие, какие производятся следственные действия, порядок предъявления обвинения, порядок составления процессуальных документов и так далее</w:t>
      </w:r>
      <w:r w:rsidR="0012601C">
        <w:rPr>
          <w:sz w:val="28"/>
          <w:szCs w:val="28"/>
        </w:rPr>
        <w:t xml:space="preserve"> </w:t>
      </w:r>
      <w:r w:rsidRPr="0012601C">
        <w:rPr>
          <w:sz w:val="28"/>
          <w:szCs w:val="28"/>
        </w:rPr>
        <w:t>– все эти знания необходимы каждому юристу. А в особенности лицам участвующим в уголовном процессе – следователю, прокурору, лицу, производящему дознание, судье, адвокату, и другим лицам (народному заседанию, при осуществлении правосудия).</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Несомненно, что при производстве предварительного следствия</w:t>
      </w:r>
      <w:r w:rsidR="00252B0F">
        <w:rPr>
          <w:sz w:val="28"/>
          <w:szCs w:val="28"/>
        </w:rPr>
        <w:t xml:space="preserve"> </w:t>
      </w:r>
      <w:r w:rsidRPr="0012601C">
        <w:rPr>
          <w:sz w:val="28"/>
          <w:szCs w:val="28"/>
        </w:rPr>
        <w:t>должны неуклонно соблюдаться принципы уголовного судопроизводства.</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Истина устанавливается посредством выдвижения на основе имеющихся фактических данных и последующей проверки предположительных суждений относительно события или деяния, содержащего признаки преступления. При восстановлении уголовного дела сроки предварительного следствия и содержания под стражей исчисляются в порядке, установленном ст. 109,162 и 223 УПК РФ. Если по утраченному уголовному делу истек предельный срок содержания под стражей, то обвиняемый немедленно освобождается (ч.3 и ч. 4 ст. 158.1 УПК РФ).</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В настоящее время предварительное следствие по уголовным делам осуществляют следователи четырех министерств и ведомств: Министерства внутренних дел, Федеральной службы безопасности, ФСК при Генеральной</w:t>
      </w:r>
      <w:r w:rsidR="0012601C">
        <w:rPr>
          <w:sz w:val="28"/>
          <w:szCs w:val="28"/>
        </w:rPr>
        <w:t xml:space="preserve"> </w:t>
      </w:r>
      <w:r w:rsidRPr="0012601C">
        <w:rPr>
          <w:sz w:val="28"/>
          <w:szCs w:val="28"/>
        </w:rPr>
        <w:t>Прокуратуре РФ и Федеральной службы РФ по контролю</w:t>
      </w:r>
      <w:r w:rsidR="0012601C">
        <w:rPr>
          <w:sz w:val="28"/>
          <w:szCs w:val="28"/>
        </w:rPr>
        <w:t xml:space="preserve"> </w:t>
      </w:r>
      <w:r w:rsidRPr="0012601C">
        <w:rPr>
          <w:sz w:val="28"/>
          <w:szCs w:val="28"/>
        </w:rPr>
        <w:t>над</w:t>
      </w:r>
      <w:r w:rsidR="0012601C">
        <w:rPr>
          <w:sz w:val="28"/>
          <w:szCs w:val="28"/>
        </w:rPr>
        <w:t xml:space="preserve"> </w:t>
      </w:r>
      <w:r w:rsidRPr="0012601C">
        <w:rPr>
          <w:sz w:val="28"/>
          <w:szCs w:val="28"/>
        </w:rPr>
        <w:t>оборотом наркотиков.</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Основной объем работы по расследованию преступлений выполняется следователями Следственного комитета, действующего при МВД РФ.</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Подразделения Следственного комитета – его центральный аппарат и территориальные органы обладают некоторой организационно – правовой автономией по сравнению с другими структурными подразделениями системы МВД.</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Следователями Следственного комитета и его территориальных органов действуют в статусе офицеров юстиции и наделены определенной самостоятельностью в вопросах процессуального характера, разрешаемых в процессе расследования преступлений.</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В объективном смысле предварительное следствие можно представить себе как предусмотренную законом и обусловленную фактическими обстоятельствами дела строго упорядоченную систему действий и решений властно – распорядительного и информационно- аналитического характера, направленных на выяснение обстоятельств происшествия, ставшего предметом исследования органов расследования. Каждое из следственных действий выступает как специфическая совокупность познавательных приемов выявления и отображения доказательственной информации определенного вида [20. С. 5-20].</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Любое следственное действие может быть проведено лишь при наличии возбужденного уголовного дела. В УПК РФ сделано исключение лишь для осмотра места происшествия. Это следственное действие можно провести и до возбуждения уголовного дела (ч. 2 ст. 176 УПК РФ). Порядок его производства и процессуальное оформление должны строго соответствовать уголовно-процессуальному законодательству.</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В реальной общественной</w:t>
      </w:r>
      <w:r w:rsidR="0012601C">
        <w:rPr>
          <w:sz w:val="28"/>
          <w:szCs w:val="28"/>
        </w:rPr>
        <w:t xml:space="preserve"> </w:t>
      </w:r>
      <w:r w:rsidRPr="0012601C">
        <w:rPr>
          <w:sz w:val="28"/>
          <w:szCs w:val="28"/>
        </w:rPr>
        <w:t>практике данная процессуальная деятельность следователя всегда осуществляется в системе соответствующих культурно-исторических, социально-политических, экономических, правовых и морально-нравственных координат. При этом,</w:t>
      </w:r>
      <w:r w:rsidR="0012601C">
        <w:rPr>
          <w:sz w:val="28"/>
          <w:szCs w:val="28"/>
        </w:rPr>
        <w:t xml:space="preserve"> </w:t>
      </w:r>
      <w:r w:rsidRPr="0012601C">
        <w:rPr>
          <w:sz w:val="28"/>
          <w:szCs w:val="28"/>
        </w:rPr>
        <w:t>она</w:t>
      </w:r>
      <w:r w:rsidR="0012601C">
        <w:rPr>
          <w:sz w:val="28"/>
          <w:szCs w:val="28"/>
        </w:rPr>
        <w:t xml:space="preserve"> </w:t>
      </w:r>
      <w:r w:rsidRPr="0012601C">
        <w:rPr>
          <w:sz w:val="28"/>
          <w:szCs w:val="28"/>
        </w:rPr>
        <w:t>подвергается пристальному общественного и государственному контролю и соответствующим оценкам граждан, общества и государства.</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При этом на разных стадиях развития общества, данные оценки и подходы к пониманию целей, задач правового и социального статуса следователя отмечались определенными особенностями.</w:t>
      </w:r>
    </w:p>
    <w:p w:rsidR="00BC350F" w:rsidRPr="0012601C" w:rsidRDefault="00BC350F" w:rsidP="006B1842">
      <w:pPr>
        <w:widowControl w:val="0"/>
        <w:tabs>
          <w:tab w:val="left" w:pos="284"/>
          <w:tab w:val="left" w:pos="993"/>
        </w:tabs>
        <w:spacing w:line="360" w:lineRule="auto"/>
        <w:ind w:firstLine="709"/>
        <w:jc w:val="both"/>
        <w:rPr>
          <w:sz w:val="28"/>
          <w:szCs w:val="28"/>
        </w:rPr>
      </w:pPr>
    </w:p>
    <w:p w:rsidR="00BC350F" w:rsidRPr="0012601C" w:rsidRDefault="0012601C" w:rsidP="006B1842">
      <w:pPr>
        <w:widowControl w:val="0"/>
        <w:tabs>
          <w:tab w:val="left" w:pos="284"/>
          <w:tab w:val="left" w:pos="993"/>
        </w:tabs>
        <w:spacing w:line="360" w:lineRule="auto"/>
        <w:ind w:firstLine="709"/>
        <w:jc w:val="both"/>
        <w:rPr>
          <w:b/>
          <w:sz w:val="28"/>
          <w:szCs w:val="28"/>
        </w:rPr>
      </w:pPr>
      <w:r w:rsidRPr="0012601C">
        <w:rPr>
          <w:b/>
          <w:sz w:val="28"/>
          <w:szCs w:val="28"/>
        </w:rPr>
        <w:t xml:space="preserve">1.2 </w:t>
      </w:r>
      <w:r w:rsidR="00BC350F" w:rsidRPr="0012601C">
        <w:rPr>
          <w:b/>
          <w:sz w:val="28"/>
          <w:szCs w:val="28"/>
        </w:rPr>
        <w:t>Понятие и сущность предварительного следствия в уголовном процессе</w:t>
      </w:r>
    </w:p>
    <w:p w:rsidR="00BC350F" w:rsidRPr="0012601C" w:rsidRDefault="00BC350F" w:rsidP="006B1842">
      <w:pPr>
        <w:widowControl w:val="0"/>
        <w:tabs>
          <w:tab w:val="left" w:pos="284"/>
          <w:tab w:val="left" w:pos="993"/>
        </w:tabs>
        <w:spacing w:line="360" w:lineRule="auto"/>
        <w:ind w:firstLine="709"/>
        <w:jc w:val="both"/>
        <w:rPr>
          <w:sz w:val="28"/>
          <w:szCs w:val="28"/>
        </w:rPr>
      </w:pP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Предварительное следствие в уголовном судопроизводстве Российской</w:t>
      </w:r>
      <w:r w:rsidR="0012601C">
        <w:rPr>
          <w:sz w:val="28"/>
          <w:szCs w:val="28"/>
        </w:rPr>
        <w:t xml:space="preserve"> </w:t>
      </w:r>
      <w:r w:rsidRPr="0012601C">
        <w:rPr>
          <w:sz w:val="28"/>
          <w:szCs w:val="28"/>
        </w:rPr>
        <w:t>Федерации – одна из форм предварительного расследования преступлений, осуществляемая специальными для этого органами предварительного следствия – следователями прокуратуры, следователями органов внутренних дел, следователями органов федеральной службы безопасности, следователями федеральных органов налоговой полиции (ст.125 УПК РФ).</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Предварительное следствие – это процессуальная, т.е. урегулированная уголовно-процессуальным законом деятельность следователя, начинающаяся с момента возбуждения уголовного дела и принятия его следователем к своему производству, заканчивающаяся составлением обвинительного заключения или постановлением о направлении дела в суд для рассмотрения вопроса о применении принудительных мер медицинского характера. Либо постановления о прекращении уголовного дела.</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Предварительное следствие, деятельность, содержание которой охватывает, от начала до конца, стадию предварительного расследования. Оно направлено на досудебное установление всех обстоятельств, подлежащих доказыванию. Именно предварительное следствие впитало в себя максимум предусмотренных законом гарантий, соблюдение прав и законных интересов личности на досудебных стадиях уголовного процесса.</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Предварительное следствие по уголовному делу производится следователями, которые обладают процессуальной самостоятельностью.</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Расследование преступлений для органов предварительного следствия является главной функцией, содержание которой состоит в быстром и полном раскрытии преступлений, своевременном привлечении к законной ответственности лиц, виновных в их совершении, выявление причин и условий, способствующих преступлениям, и принятии мер к их устранению.</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Предварительное следствие является основной формой расследования преступлений, которая предусматривает наиболее полные гарантии соблюдения прав и законных интересов личности на досудебных стадиях уголовного процесса. К делам, по которым</w:t>
      </w:r>
      <w:r w:rsidR="0012601C">
        <w:rPr>
          <w:sz w:val="28"/>
          <w:szCs w:val="28"/>
        </w:rPr>
        <w:t xml:space="preserve"> </w:t>
      </w:r>
      <w:r w:rsidRPr="0012601C">
        <w:rPr>
          <w:sz w:val="28"/>
          <w:szCs w:val="28"/>
        </w:rPr>
        <w:t>производится предварительное следствие, отнесены наиболее сложные дела и все дела о преступлениях, совершенных несовершеннолетними, лицами, которые в силу своих физических или психических недостатков не могут сами осуществлять свое право на защиту, а также об общественно опасных деяниях невменяемых.</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Предварительное следствие имеет место и по преступлениям, по которым согласно закону производство такового не обязательно. Следователь в данной ситуации вправе преступить к уголовному процессу, только если это признают необходимым суд или прокурор.</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Предварительное следствие является высшей и наиболее сложной формой расследования, применяемой по делам о более серьезных преступлениях.</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Предварительное следствие состоит из процессуальных действий и процессуальных решений.</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Оно включает в себя производство следственных действий, применение мер принуждения, привлечение лица в качестве обвиняемого, допуск к участию в уголовном процессе защитника, законных представителей, гражданских истцов и других субъектов уголовного процесса, ознакомление участников с материалами и многое другое.</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Первоначальный срок предварительного следствия установлен в размере двух месяцев. Однако он может быть продлен руководителем следственного органа в установленном законом порядке.</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Сущность уголовно-правовых отношений состоит в том, что государство в праве и обязано определить основания и пределы ответственности лица за содеянное. Поставить вопрос о применении к виновному мер общественного воздействия или основания освобождения лица от ответственности.</w:t>
      </w:r>
      <w:r w:rsidR="0012601C">
        <w:rPr>
          <w:sz w:val="28"/>
          <w:szCs w:val="28"/>
        </w:rPr>
        <w:t xml:space="preserve"> </w:t>
      </w:r>
      <w:r w:rsidRPr="0012601C">
        <w:rPr>
          <w:sz w:val="28"/>
          <w:szCs w:val="28"/>
        </w:rPr>
        <w:t>Человек, совершивший</w:t>
      </w:r>
      <w:r w:rsidR="0012601C">
        <w:rPr>
          <w:sz w:val="28"/>
          <w:szCs w:val="28"/>
        </w:rPr>
        <w:t xml:space="preserve"> </w:t>
      </w:r>
      <w:r w:rsidRPr="0012601C">
        <w:rPr>
          <w:sz w:val="28"/>
          <w:szCs w:val="28"/>
        </w:rPr>
        <w:t>преступление вправе законными средствами защищаться от необоснованного обвинения, незаконного осуждения и несправедливого наказания, а также обязан подчиниться мерам воздействия со стороны органов власти.</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Однако, до тех пор, пока следователь, прокурор не возбудит уголовное дело и не начнет производство предварительного следствия, уголовно-правовые отношения носят потенциальный, скрытый характер. Уголовно-правовые отношения всегда предшествуют уголовно-процессуальным, являются их основой, в них реализуются.</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Иными словами, уголовно-процессуальные отношения есть способ практического применения уголовно-правовых отношений, поскольку процесс есть только форма жизни закона, следовательно, проявление его внутренней жизни.</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Уголовно-правовые отношения без уголовно-процессуальных отношений могут быть реализованы именно как правовые, т.е. основанные на праве отношения.</w:t>
      </w:r>
      <w:r w:rsidR="0012601C">
        <w:rPr>
          <w:sz w:val="28"/>
          <w:szCs w:val="28"/>
        </w:rPr>
        <w:t xml:space="preserve"> </w:t>
      </w:r>
      <w:r w:rsidRPr="0012601C">
        <w:rPr>
          <w:sz w:val="28"/>
          <w:szCs w:val="28"/>
        </w:rPr>
        <w:t>Применение уголовно-правовых норм без соблюдения уголовно-процессуальных форм будет означать либо самосуд (внегосударственное принуждение) либо государственное, но не правовое принуждение.</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Расследование преступлений, по своему содержанию, полностью соответствует понятию стадии процесса, что не оспаривается практически ни кем до настоящего времени</w:t>
      </w:r>
      <w:r w:rsidR="0012601C">
        <w:rPr>
          <w:sz w:val="28"/>
          <w:szCs w:val="28"/>
        </w:rPr>
        <w:t xml:space="preserve"> </w:t>
      </w:r>
      <w:r w:rsidRPr="0012601C">
        <w:rPr>
          <w:sz w:val="28"/>
          <w:szCs w:val="28"/>
        </w:rPr>
        <w:t>[5.</w:t>
      </w:r>
      <w:r w:rsidR="0012601C">
        <w:rPr>
          <w:sz w:val="28"/>
          <w:szCs w:val="28"/>
        </w:rPr>
        <w:t xml:space="preserve"> </w:t>
      </w:r>
      <w:r w:rsidRPr="0012601C">
        <w:rPr>
          <w:sz w:val="28"/>
          <w:szCs w:val="28"/>
        </w:rPr>
        <w:t>С. 281-282]</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Сегодня оно заключается в деятельности органов дознания и предварительного следствия, осуществляемой под надзором прокурора и ограниченным контролем суда, по собиранию, проверке и оценке доказательств с целью установления наличия или отсутствия события преступления, лиц, его совершивших, характера и размера ущерба, причиненного преступлением, выявлению и устранению обстоятельств, способствовавших совершению преступления.</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Постановление о производстве следственного действия состоит из вводной, описательной и резолютивной частей. В водной части указывается наименование следственного действия, кем и когда вынесено постановление. Описательная часть содержит обоснование решения о производстве следственного действия, т.е. в ней излагаются обстоятельства уголовного дела. В резолютивной части формируется решение о производстве следственного</w:t>
      </w:r>
      <w:r w:rsidR="0012601C">
        <w:rPr>
          <w:sz w:val="28"/>
          <w:szCs w:val="28"/>
        </w:rPr>
        <w:t xml:space="preserve"> </w:t>
      </w:r>
      <w:r w:rsidRPr="0012601C">
        <w:rPr>
          <w:sz w:val="28"/>
          <w:szCs w:val="28"/>
        </w:rPr>
        <w:t>действия.</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Ряд следственных действий разрешается производить только на основании судебного решения, так как они ограничивают конституционные права граждан (обыск, наложение ареста на корреспонденцию, контроль и запись телефонных переговоров).</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Закон не допускает</w:t>
      </w:r>
      <w:r w:rsidR="0012601C">
        <w:rPr>
          <w:sz w:val="28"/>
          <w:szCs w:val="28"/>
        </w:rPr>
        <w:t xml:space="preserve"> </w:t>
      </w:r>
      <w:r w:rsidRPr="0012601C">
        <w:rPr>
          <w:sz w:val="28"/>
          <w:szCs w:val="28"/>
        </w:rPr>
        <w:t>проведение следственных действий в ночное время, кроме случаев, не терпящих отлагательств (осмотр места</w:t>
      </w:r>
      <w:r w:rsidR="0012601C">
        <w:rPr>
          <w:sz w:val="28"/>
          <w:szCs w:val="28"/>
        </w:rPr>
        <w:t xml:space="preserve"> </w:t>
      </w:r>
      <w:r w:rsidRPr="0012601C">
        <w:rPr>
          <w:sz w:val="28"/>
          <w:szCs w:val="28"/>
        </w:rPr>
        <w:t>обнаружения трупа,</w:t>
      </w:r>
      <w:r w:rsidR="0012601C">
        <w:rPr>
          <w:sz w:val="28"/>
          <w:szCs w:val="28"/>
        </w:rPr>
        <w:t xml:space="preserve"> </w:t>
      </w:r>
      <w:r w:rsidRPr="0012601C">
        <w:rPr>
          <w:sz w:val="28"/>
          <w:szCs w:val="28"/>
        </w:rPr>
        <w:t>дорожно-транспортное происшествие, обыск при наличии оснований полагать, что лицо может уничтожить следы преступления, и т.п.).</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При производстве следственных действий запрещено применять к</w:t>
      </w:r>
      <w:r w:rsidR="0012601C">
        <w:rPr>
          <w:sz w:val="28"/>
          <w:szCs w:val="28"/>
        </w:rPr>
        <w:t xml:space="preserve"> </w:t>
      </w:r>
      <w:r w:rsidRPr="0012601C">
        <w:rPr>
          <w:sz w:val="28"/>
          <w:szCs w:val="28"/>
        </w:rPr>
        <w:t>их участникам насилия, угрозы, создавать опасность для их жизни и здоровья.</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УК РФ предусматривает уголовную ответственность за принуждение лица к даче показаний либо эксперта к даче заключения, соединенное с применением насилия, издевательств или пытки.</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Необходимо соблюдать права участников следственных действий. При производстве следственных действий их участникам, в частности понятым, должны быть разъяснены их права, обязанности. Это удостоверяется подписями данных лиц в протоколе. Недопустимо привлекать к участию в следственных действиях лиц, если имеются основания к их отводу.</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Следователь вправе привлечь к участию в следственном действии специалистов и сотрудников органа дознания.</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По результатам следственного действия в ходе него либо непосредственно после него составляется протокол следственного действия, который служит основным средством фиксации результатов следственного действия. Он может быть написан ль руки, либо с помощью технических средств. Требования, которые предъявляются к протоколу, сформулированы в ст. 166 УПК РФ.</w:t>
      </w:r>
    </w:p>
    <w:p w:rsidR="00BC350F" w:rsidRPr="0012601C" w:rsidRDefault="00BC350F" w:rsidP="006B1842">
      <w:pPr>
        <w:widowControl w:val="0"/>
        <w:tabs>
          <w:tab w:val="left" w:pos="284"/>
          <w:tab w:val="left" w:pos="993"/>
        </w:tabs>
        <w:spacing w:line="360" w:lineRule="auto"/>
        <w:ind w:firstLine="709"/>
        <w:jc w:val="both"/>
        <w:rPr>
          <w:sz w:val="28"/>
          <w:szCs w:val="28"/>
        </w:rPr>
      </w:pPr>
    </w:p>
    <w:p w:rsidR="00BC350F" w:rsidRPr="0012601C" w:rsidRDefault="00BC350F" w:rsidP="006B1842">
      <w:pPr>
        <w:widowControl w:val="0"/>
        <w:numPr>
          <w:ilvl w:val="1"/>
          <w:numId w:val="17"/>
        </w:numPr>
        <w:tabs>
          <w:tab w:val="left" w:pos="284"/>
          <w:tab w:val="left" w:pos="993"/>
          <w:tab w:val="left" w:pos="1134"/>
        </w:tabs>
        <w:spacing w:line="360" w:lineRule="auto"/>
        <w:ind w:left="0" w:firstLine="709"/>
        <w:jc w:val="both"/>
        <w:rPr>
          <w:b/>
          <w:sz w:val="28"/>
          <w:szCs w:val="28"/>
        </w:rPr>
      </w:pPr>
      <w:r w:rsidRPr="0012601C">
        <w:rPr>
          <w:b/>
          <w:sz w:val="28"/>
          <w:szCs w:val="28"/>
        </w:rPr>
        <w:t>История развития предварительного следствия в уголовном процессе России</w:t>
      </w:r>
    </w:p>
    <w:p w:rsidR="00BC350F" w:rsidRPr="0012601C" w:rsidRDefault="00BC350F" w:rsidP="006B1842">
      <w:pPr>
        <w:widowControl w:val="0"/>
        <w:tabs>
          <w:tab w:val="left" w:pos="284"/>
          <w:tab w:val="left" w:pos="993"/>
        </w:tabs>
        <w:spacing w:line="360" w:lineRule="auto"/>
        <w:ind w:firstLine="709"/>
        <w:jc w:val="both"/>
        <w:rPr>
          <w:sz w:val="28"/>
          <w:szCs w:val="28"/>
        </w:rPr>
      </w:pP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Изучение истории возникновения и развития органов</w:t>
      </w:r>
      <w:r w:rsidR="0012601C">
        <w:rPr>
          <w:sz w:val="28"/>
          <w:szCs w:val="28"/>
        </w:rPr>
        <w:t xml:space="preserve"> </w:t>
      </w:r>
      <w:r w:rsidRPr="0012601C">
        <w:rPr>
          <w:sz w:val="28"/>
          <w:szCs w:val="28"/>
        </w:rPr>
        <w:t>предварительного следствия российского государства чрезвычайно важно для правильного понимания сущности и значения деятельности следственного аппарата.</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Можно выделить несколько этапов:</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в дореформенной России;</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в период после судебной реформы 1864г.;</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в первые годы советской власти;</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современный этап в организации органов предварительного следствия.</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Исторически, предварительное следствие как специальный вид государственной деятельности, в понимании, близком к современным правовым представлениям о нем, зародилось во Франции.</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 xml:space="preserve">В юридической литературе данный исторический факт иногда связывают с созданием в </w:t>
      </w:r>
      <w:smartTag w:uri="urn:schemas-microsoft-com:office:smarttags" w:element="metricconverter">
        <w:smartTagPr>
          <w:attr w:name="ProductID" w:val="1522 г"/>
        </w:smartTagPr>
        <w:r w:rsidRPr="0012601C">
          <w:rPr>
            <w:sz w:val="28"/>
            <w:szCs w:val="28"/>
          </w:rPr>
          <w:t>1522 г</w:t>
        </w:r>
      </w:smartTag>
      <w:r w:rsidRPr="0012601C">
        <w:rPr>
          <w:sz w:val="28"/>
          <w:szCs w:val="28"/>
        </w:rPr>
        <w:t xml:space="preserve">. Королем Франциском </w:t>
      </w:r>
      <w:r w:rsidRPr="0012601C">
        <w:rPr>
          <w:sz w:val="28"/>
          <w:szCs w:val="28"/>
          <w:lang w:val="en-US"/>
        </w:rPr>
        <w:t>I</w:t>
      </w:r>
      <w:r w:rsidRPr="0012601C">
        <w:rPr>
          <w:sz w:val="28"/>
          <w:szCs w:val="28"/>
        </w:rPr>
        <w:t xml:space="preserve"> института следственных судей и отделением уголовного судопроизводства от производства по уголовным делам [6. С.6].</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В дореформенной России предварительное расследование, как самостоятельная стадия уголовного судопроизводства возникла гораздо позже, чем уголовный процесс в целом, поэтому на более ранних этапах его развития отделить следствие от других стадий уголовного процесса достаточно сложно.</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В уголовном судопроизводстве Российской империи данная стадия имела название «предварительное следствие (исследование)». Эта стадия была частью предварительного производства.</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В Российской империи, следователь (тогда это был «судебный следователь») осуществлял свои функции в качестве представителя правосудия и обладал достаточно высоким правом и социальным статусом.</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Даже обычное перемещение следователя по службе (из одного судебного учреждения в другое) осуществлялось по Указу императора.</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Соответственным было и представление о роли и значении деятельности следователя в общественном сознании и определяемое законом место этой деятельности в системе государственно-властных отношений. По поводу формы и места предварительного следствия в уголовно-процессуальной науке никогда не было единства мнений.</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Предлагались варианты организации расследования преступлений, включающих в себя ужесточение судебного контроля и слияние следственного и оперативно-розыскного видов деятельности. Выдвигался тезис о том, что наиболее удачным законодательным вариантом взаимодействия следствия и прокуратуры является Устав уголовного судопроизводства Российской империи 1864 года. Это был второй этап в становлении предварительного следствия, который существенно изменил положение следователей. Они были приравнены к членам Окружного суда и состояли при этих судах. Назначать и смещать судебных следователей мог только Царь по представлению Министерства юстиции. Это создавало условия для самостоятельной и независимой их деятельности.</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Окончание данного этапа становления органов предварительного следствия было связано с Октябрьской революцией, после которой Декретом о суде № 1 от 22 ноября 1917г. Практически полностью была ликвидирована царская судебная система.</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25 мая 1922 года был принят первый Уголовно-процессуальный кодекс РСФСР. В ст.23 УПК отмечалось, что под словом «следователь» разумеются народные следователи, следователи, состоящие при Советах народных судей и Революционных трибуналах, военные следователи и следователи по важнейшим делам при Наркомате юстиции. Указанным кодексом должности следователей в уголовном розыске были упразднены.</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В СССР полное подчинение следственного аппарата прокуратуре произошло в 1933 году, в связи с выделением органов прокуратуры из структуры Верховного Суда СССР и образованием Прокуратуры СССР.</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Формально следственный аппарат был единым, фактически же большинство уголовных дел по-прежнему расследовалось милицией.</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Для их расследования в 40-50-х гг. в милиции ведомственным приказом были созданы свои следственные аппараты, подчинявшиеся Следственному отделу Главного управления милиции МВД СССР.</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В послевоенный период следственный аппарат формально оставался единым, сосредоточенным в органах прокуратуры. Но основную массу уголовных дел рассматривала милиция и ее следователи.</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В советский период, официальной государственной идеологии</w:t>
      </w:r>
      <w:r w:rsidR="0012601C">
        <w:rPr>
          <w:sz w:val="28"/>
          <w:szCs w:val="28"/>
        </w:rPr>
        <w:t xml:space="preserve"> </w:t>
      </w:r>
      <w:r w:rsidRPr="0012601C">
        <w:rPr>
          <w:sz w:val="28"/>
          <w:szCs w:val="28"/>
        </w:rPr>
        <w:t>следователь (до конца 60-х годов 20 века это был «народный следователь») рассматривался не только как ответственный государственный служащий, но и как политический работник. Он был призван проводить в жизнь руководящие идей правящей партии, преодолевать чужие советскому обществу взгляды, противостоять враждебной идеологии [13. С.501]. В соответствии с законодательством Союза ССР и Союзных Республик предварительное следствие по уголовным делам осуществлялось на началах объективности, всесторонности и полноты исследования обстоятельств происшедшего и подкреплялось предусмотренными законом гарантиями</w:t>
      </w:r>
      <w:r w:rsidR="0012601C">
        <w:rPr>
          <w:sz w:val="28"/>
          <w:szCs w:val="28"/>
        </w:rPr>
        <w:t xml:space="preserve"> </w:t>
      </w:r>
      <w:r w:rsidRPr="0012601C">
        <w:rPr>
          <w:sz w:val="28"/>
          <w:szCs w:val="28"/>
        </w:rPr>
        <w:t>процессуальной самостоятельности следователя.</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С начала 70-х годов прошлого века в правовых предписаниях,</w:t>
      </w:r>
      <w:r w:rsidR="006B1842">
        <w:rPr>
          <w:sz w:val="28"/>
          <w:szCs w:val="28"/>
        </w:rPr>
        <w:t xml:space="preserve"> </w:t>
      </w:r>
      <w:r w:rsidRPr="0012601C">
        <w:rPr>
          <w:sz w:val="28"/>
          <w:szCs w:val="28"/>
        </w:rPr>
        <w:t>теории и практике уголовного судопроизводства Союза ССР следователь не должен был представлять ни обвинение, ни защиту. Он, в равной мере, обязан был отстаивать права и законные интересы каждого взаимодействующего с ним участника уголовного процесса (включая интересы обвинения и защиты) и надежно обеспечивать интересы общества и государства.</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Принятая тогда концепция предварительного следствия не допускала обвинительного уклона в деятельности следователя, поэтому в структуре его процессуальных обязанностей, установленных законом, отсутствовала функция уголовного преследования.</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Процессуальной функцией, в рамках которой осуществлялась уголовно-процессуальная деятельность следователя, считалась функция предварительного расследования.</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По целям, задачам, формам и субъектам функция предварительного расследования не совпадала с другими процессуальными функциями, т.е. с функцией обвинения, защиты и рассмотрения дела по существу. Данные процессуальные функции осуществлялись, соответственно прокурором, защитником, судом.</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Подобные концептуальные основы предварительного следствия, в основном, сохранились и в постсоветский период (1991 – 2002гг.), т.е. до введения в действие Уголовно-процессуального кодекса Российской Федерации, состоявшегося 1 июля 2002г.</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Новый Уголовно-процессуальный закон ввел много новых норм, усиливающих защиту прав и законных интересов личности.</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Доказательства в уголовном судопроизводстве являются основой для принятия решений по уголовному делу. Внесенные в доказательственное право дополнения и изменения в большинстве своем усилили защиту прав личности, совершившей преступления, и его жертвы. Вместе с тем некоторые внесенные изменения и дополнения способствовали разбалансированию соотношения прав обвиняемого, подозреваемого, потерпевшего, общества и государства.</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Именно баланс интересов наиболее полно обеспечивает защиту прав личности, общества и государства.</w:t>
      </w:r>
      <w:r w:rsidR="0012601C">
        <w:rPr>
          <w:sz w:val="28"/>
          <w:szCs w:val="28"/>
        </w:rPr>
        <w:t xml:space="preserve"> </w:t>
      </w:r>
      <w:r w:rsidRPr="0012601C">
        <w:rPr>
          <w:sz w:val="28"/>
          <w:szCs w:val="28"/>
        </w:rPr>
        <w:t>Смещение приоритетов в сторону личности не позволяет обеспечить защиту интересов общества, ведь не всегда интересы личности совпадают с интересами общества. Приоритет интересов государства часто приводит к проявлениям обвинительного уклона.</w:t>
      </w:r>
    </w:p>
    <w:p w:rsidR="00BC350F" w:rsidRPr="0012601C" w:rsidRDefault="0012601C" w:rsidP="006B1842">
      <w:pPr>
        <w:widowControl w:val="0"/>
        <w:tabs>
          <w:tab w:val="left" w:pos="284"/>
          <w:tab w:val="left" w:pos="993"/>
        </w:tabs>
        <w:spacing w:line="360" w:lineRule="auto"/>
        <w:ind w:firstLine="709"/>
        <w:jc w:val="both"/>
        <w:rPr>
          <w:sz w:val="28"/>
          <w:szCs w:val="28"/>
        </w:rPr>
      </w:pPr>
      <w:r>
        <w:rPr>
          <w:vanish/>
          <w:sz w:val="28"/>
          <w:szCs w:val="28"/>
        </w:rPr>
        <w:t>Рассматрив</w:t>
      </w:r>
      <w:r w:rsidR="00BC350F" w:rsidRPr="0012601C">
        <w:rPr>
          <w:vanish/>
          <w:sz w:val="28"/>
          <w:szCs w:val="28"/>
        </w:rPr>
        <w:t>ались варианты организации расследования преступлений, включающих в себя ужесточение судебного контроля и слияни</w:t>
      </w:r>
      <w:r>
        <w:rPr>
          <w:vanish/>
          <w:sz w:val="28"/>
          <w:szCs w:val="28"/>
        </w:rPr>
        <w:t xml:space="preserve">я. </w:t>
      </w:r>
      <w:r w:rsidR="00BC350F" w:rsidRPr="0012601C">
        <w:rPr>
          <w:sz w:val="28"/>
          <w:szCs w:val="28"/>
        </w:rPr>
        <w:t>Основные недостатки отечественного предварительного следствия и</w:t>
      </w:r>
      <w:r>
        <w:rPr>
          <w:sz w:val="28"/>
          <w:szCs w:val="28"/>
        </w:rPr>
        <w:t xml:space="preserve"> </w:t>
      </w:r>
      <w:r w:rsidR="00BC350F" w:rsidRPr="0012601C">
        <w:rPr>
          <w:sz w:val="28"/>
          <w:szCs w:val="28"/>
        </w:rPr>
        <w:t>их причины</w:t>
      </w:r>
      <w:r>
        <w:rPr>
          <w:sz w:val="28"/>
          <w:szCs w:val="28"/>
        </w:rPr>
        <w:t xml:space="preserve"> </w:t>
      </w:r>
      <w:r w:rsidR="00BC350F" w:rsidRPr="0012601C">
        <w:rPr>
          <w:sz w:val="28"/>
          <w:szCs w:val="28"/>
        </w:rPr>
        <w:t>были изучены и сформированы в конце 80-х – начале 90-х годов минувшего столетия [3. С.35-45]. Уже тогда была очевидна необходимость реформы, как и необходимость расширения на предварительном следствии состязательных начал. О необходимости организации состязательной системы судопроизводства в данной стадии говорилось в Концепции судебной реформы [17. С.66-67].</w:t>
      </w:r>
      <w:r>
        <w:rPr>
          <w:sz w:val="28"/>
          <w:szCs w:val="28"/>
        </w:rPr>
        <w:t xml:space="preserve"> </w:t>
      </w:r>
      <w:r w:rsidR="00BC350F" w:rsidRPr="0012601C">
        <w:rPr>
          <w:sz w:val="28"/>
          <w:szCs w:val="28"/>
        </w:rPr>
        <w:t>Однако, уровень научной разработанности проблемы состязательности в российской уголовно-правовой науке не соответствовал потребностям реформы. Оставался еще не решенным вопрос о сочетаемости начал состязательности и публичности.</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Даже разработчиками Уголовно-процессуального кодекса, в статье 15 была продекларирована идея состязательного процесса в качестве принципа всего уголовного судопроизводства.</w:t>
      </w: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И в дореволюционный, и в советский период в практической деятельности следственного аппарата, наряду с очевидными позитивными результатами, наблюдались и определенные недостатки: отступления от требований закона, злоупотребления, ошибки (вызванные различными причинами объективного и субъективного характера).</w:t>
      </w:r>
    </w:p>
    <w:p w:rsidR="0012601C" w:rsidRDefault="0012601C" w:rsidP="006B1842">
      <w:pPr>
        <w:tabs>
          <w:tab w:val="left" w:pos="284"/>
          <w:tab w:val="left" w:pos="993"/>
        </w:tabs>
        <w:spacing w:after="200" w:line="276" w:lineRule="auto"/>
        <w:rPr>
          <w:sz w:val="28"/>
          <w:szCs w:val="28"/>
        </w:rPr>
      </w:pPr>
      <w:r>
        <w:rPr>
          <w:sz w:val="28"/>
          <w:szCs w:val="28"/>
        </w:rPr>
        <w:br w:type="page"/>
      </w:r>
    </w:p>
    <w:p w:rsidR="00BC350F" w:rsidRPr="0012601C" w:rsidRDefault="0012601C" w:rsidP="006B1842">
      <w:pPr>
        <w:pStyle w:val="ConsPlusNormal"/>
        <w:tabs>
          <w:tab w:val="left" w:pos="284"/>
          <w:tab w:val="left" w:pos="993"/>
        </w:tabs>
        <w:spacing w:line="360" w:lineRule="auto"/>
        <w:ind w:firstLine="709"/>
        <w:jc w:val="both"/>
        <w:rPr>
          <w:rFonts w:ascii="Times New Roman" w:hAnsi="Times New Roman" w:cs="Times New Roman"/>
          <w:b/>
          <w:sz w:val="28"/>
          <w:szCs w:val="28"/>
        </w:rPr>
      </w:pPr>
      <w:r w:rsidRPr="0012601C">
        <w:rPr>
          <w:rFonts w:ascii="Times New Roman" w:hAnsi="Times New Roman" w:cs="Times New Roman"/>
          <w:b/>
          <w:sz w:val="28"/>
          <w:szCs w:val="28"/>
        </w:rPr>
        <w:t>Глава</w:t>
      </w:r>
      <w:r w:rsidR="00BC350F" w:rsidRPr="0012601C">
        <w:rPr>
          <w:rFonts w:ascii="Times New Roman" w:hAnsi="Times New Roman" w:cs="Times New Roman"/>
          <w:b/>
          <w:sz w:val="28"/>
          <w:szCs w:val="28"/>
        </w:rPr>
        <w:t xml:space="preserve"> 2.</w:t>
      </w:r>
      <w:r w:rsidRPr="0012601C">
        <w:rPr>
          <w:rFonts w:ascii="Times New Roman" w:hAnsi="Times New Roman" w:cs="Times New Roman"/>
          <w:b/>
          <w:sz w:val="28"/>
          <w:szCs w:val="28"/>
        </w:rPr>
        <w:t xml:space="preserve"> </w:t>
      </w:r>
      <w:r w:rsidR="00BC350F" w:rsidRPr="0012601C">
        <w:rPr>
          <w:rFonts w:ascii="Times New Roman" w:hAnsi="Times New Roman" w:cs="Times New Roman"/>
          <w:b/>
          <w:sz w:val="28"/>
          <w:szCs w:val="28"/>
        </w:rPr>
        <w:t>Содержание и форма предварительного следствия в уголовном процессе</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b/>
          <w:sz w:val="28"/>
          <w:szCs w:val="28"/>
        </w:rPr>
      </w:pP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b/>
          <w:sz w:val="28"/>
          <w:szCs w:val="28"/>
        </w:rPr>
      </w:pPr>
      <w:r w:rsidRPr="0012601C">
        <w:rPr>
          <w:rFonts w:ascii="Times New Roman" w:hAnsi="Times New Roman" w:cs="Times New Roman"/>
          <w:b/>
          <w:sz w:val="28"/>
          <w:szCs w:val="28"/>
        </w:rPr>
        <w:t>2.1 Предварительное следствие как форма предварительного расследования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Любое следственное действие может быть проведено лишь при наличии возбужденного уголовного дела. В УПК РФ сделано исключение лишь для осмотра места происшествия. Это следственное действие можно провести и до возбуждения уголовного дела (ч. 2 ст.176 УПК РФ). Порядок его производства и процессуальное оформление должны строго соответствовать уголовно-процессуальному законодательству.</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Толкование ч.4 ст.146 УПК РФ позволяет утверждать, что уголовное дело считается возбужденным лишь после получения на это согласия прокурора, однако законодатель разрешил до возбуждения уголовного дела производить и такие следственные действия, как «освидетельствование и назначение судебной экспертизы». Такой вывод следует из указания закона: «Постановление следователя, дознавателя о возбуждении уголовного дела незамедлительно направляется прокурору. К постановлению прилагаются материалы проверки сообщения о преступлении, а в случае производства отдельных следственных действий по закреплению следов преступления и установлению лица, его совершившего (осмотр места происшествия, освидетельствование, назначение судебной экспертизы), - соответствующие протоколы и постановления».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Приложить же протоколы и постановления возможно, если эти следственные действия уже проведены.</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Произвести эти следственные действия после вынесения постановления до получения согласия прокурора практически невозможно, так как закон требует незамедлительного направления его прокурору.</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Указание в законе на незамедлительное направление прокурору постановление следователя и дознавателя о возбуждении уголовного дела не оставляет никакого временного интервала для производства указанных выше следственных действий. Кроме того, уголовное дело можно считать возбужденным лишь после получения письменного согласия прокурора. Все это свидетельствует о том, что законодатель санкционировал возможность производства «освидетельствования» и «назначения судебной экспертизы» до возбуждения уголовного дела.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Следственные действия производятся по инициативе следователя.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УПК РФ предварительное следствие рассматривается как одна</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из форм предварительного расследования (ч.1 ст.150 УПК РФ). Предварительным следствием она называется потому, что производится до суда, который осуществляет собственное судебное следствие.</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napToGrid w:val="0"/>
          <w:sz w:val="28"/>
          <w:szCs w:val="28"/>
        </w:rPr>
      </w:pPr>
      <w:r w:rsidRPr="0012601C">
        <w:rPr>
          <w:rFonts w:ascii="Times New Roman" w:hAnsi="Times New Roman" w:cs="Times New Roman"/>
          <w:sz w:val="28"/>
          <w:szCs w:val="28"/>
        </w:rPr>
        <w:t>Для предварительного следствия характерно то, что оно производится по всем уголовным делам, за исключением дел, которые расследуются в форме дознания (ч. 2 и ч. 3 ст. 150 УПК РФ). Предварительное следствие, согласно ст. 126 и 404 УПК РФ обязательно,</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по уголовным делам в отношении лица, которое совершило запрещенное уголовным законом деяние в состоянии невменяемости. Или лица, у которого после совершения преступления наступило психическое расстройство, делающее невозможным назначение наказания или его исполнение (ч. 1 ст. 434 и ч. 1 ст. 433 УПК РФ).</w:t>
      </w:r>
      <w:r w:rsidRPr="0012601C">
        <w:rPr>
          <w:rFonts w:ascii="Times New Roman" w:hAnsi="Times New Roman" w:cs="Times New Roman"/>
          <w:snapToGrid w:val="0"/>
          <w:sz w:val="28"/>
          <w:szCs w:val="28"/>
        </w:rPr>
        <w:t xml:space="preserve"> Предварительное следствие, как и любая другая форма предварительного расследования, состоит из процессуальных действий и процессуальных решений. Оно включает в себя производство следственных действий, применение мер принуждения, привлечение лица в качестве обвиняемого, допуск к участию в уголовном процессе защитника, законных представителей, гражданских истцов и других субъектов уголовного процесса, ознакомление участников с материалами дела и многое другое. Первоначальный срок предварительного следствия установлен в размере двух месяцев. Однако он может быть продлен прокурором в установленном законом порядке.</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napToGrid w:val="0"/>
          <w:sz w:val="28"/>
          <w:szCs w:val="28"/>
        </w:rPr>
      </w:pPr>
      <w:r w:rsidRPr="0012601C">
        <w:rPr>
          <w:rFonts w:ascii="Times New Roman" w:hAnsi="Times New Roman" w:cs="Times New Roman"/>
          <w:snapToGrid w:val="0"/>
          <w:sz w:val="28"/>
          <w:szCs w:val="28"/>
        </w:rPr>
        <w:t>Действующее уголовно-процессуальное законодательство, устанавливая полномочия следователя и подчеркивая его самостоятельность в вопросах, определяющих ход расследования преступлений, предоставляет следователю полномочия по использованию правовых и организационных возможностей дознания.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napToGrid w:val="0"/>
          <w:sz w:val="28"/>
          <w:szCs w:val="28"/>
        </w:rPr>
      </w:pPr>
      <w:r w:rsidRPr="0012601C">
        <w:rPr>
          <w:rFonts w:ascii="Times New Roman" w:hAnsi="Times New Roman" w:cs="Times New Roman"/>
          <w:snapToGrid w:val="0"/>
          <w:sz w:val="28"/>
          <w:szCs w:val="28"/>
        </w:rPr>
        <w:t>В правоприменительной практике при расследовании преступлений следователи довольно часто обращаются за содействием к органам дознания. В большинстве случаев это содействие оказывается эффективным и результативным. А совместная деятельность следователя и органа дознания по расследованию преступлений – плодотворной и действенной.</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napToGrid w:val="0"/>
          <w:sz w:val="28"/>
          <w:szCs w:val="28"/>
        </w:rPr>
      </w:pPr>
      <w:r w:rsidRPr="0012601C">
        <w:rPr>
          <w:rFonts w:ascii="Times New Roman" w:hAnsi="Times New Roman" w:cs="Times New Roman"/>
          <w:snapToGrid w:val="0"/>
          <w:sz w:val="28"/>
          <w:szCs w:val="28"/>
        </w:rPr>
        <w:t>Однако нельзя не отметить и того факта, что сотрудники следственных подразделений в отдельных случаях фактически перекладывают свои обязанности на органы дознания.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napToGrid w:val="0"/>
          <w:sz w:val="28"/>
          <w:szCs w:val="28"/>
        </w:rPr>
      </w:pPr>
      <w:r w:rsidRPr="0012601C">
        <w:rPr>
          <w:rFonts w:ascii="Times New Roman" w:hAnsi="Times New Roman" w:cs="Times New Roman"/>
          <w:snapToGrid w:val="0"/>
          <w:sz w:val="28"/>
          <w:szCs w:val="28"/>
        </w:rPr>
        <w:t>Расследование преступлений является задачей не только органов предварительного следствия, но и других правоохранительных органов. В ходе расследования преступлений у следователя нередко возникает необходимость обратиться за содействием и помощью к органам дознания.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napToGrid w:val="0"/>
          <w:sz w:val="28"/>
          <w:szCs w:val="28"/>
        </w:rPr>
      </w:pPr>
      <w:r w:rsidRPr="0012601C">
        <w:rPr>
          <w:rFonts w:ascii="Times New Roman" w:hAnsi="Times New Roman" w:cs="Times New Roman"/>
          <w:snapToGrid w:val="0"/>
          <w:sz w:val="28"/>
          <w:szCs w:val="28"/>
        </w:rPr>
        <w:t>Законодатель предусмотрел возможность возникновения таких ситуаций в практической деятельности органов предварительного следствия и определил в ряде норм уголовно – процессуального закона правовые основания такого взаимодействия (ст. 38,157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napToGrid w:val="0"/>
          <w:sz w:val="28"/>
          <w:szCs w:val="28"/>
        </w:rPr>
      </w:pPr>
      <w:r w:rsidRPr="0012601C">
        <w:rPr>
          <w:rFonts w:ascii="Times New Roman" w:hAnsi="Times New Roman" w:cs="Times New Roman"/>
          <w:snapToGrid w:val="0"/>
          <w:sz w:val="28"/>
          <w:szCs w:val="28"/>
        </w:rPr>
        <w:t>Некоторые авторы возражают против того, чтобы именовать совместную деятельность органов следствия и органов дознания как взаимодействие, полагая, что имеет место простое соподчинение указанных органов. Свою позицию они аргументируют тем фактом, что руководящее положение остается за следователем, а положение органа дознания остается подчиненным [14. С. 12-14].</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napToGrid w:val="0"/>
          <w:sz w:val="28"/>
          <w:szCs w:val="28"/>
        </w:rPr>
      </w:pPr>
      <w:r w:rsidRPr="0012601C">
        <w:rPr>
          <w:rFonts w:ascii="Times New Roman" w:hAnsi="Times New Roman" w:cs="Times New Roman"/>
          <w:snapToGrid w:val="0"/>
          <w:sz w:val="28"/>
          <w:szCs w:val="28"/>
        </w:rPr>
        <w:t>Следует признать, что отчасти эти суждения верны. Ведь именно следователь осуществляет расследование преступления, и именно он определяет те конкретные цели и характер содействия, которые ему необходимы.</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napToGrid w:val="0"/>
          <w:sz w:val="28"/>
          <w:szCs w:val="28"/>
        </w:rPr>
      </w:pPr>
      <w:r w:rsidRPr="0012601C">
        <w:rPr>
          <w:rFonts w:ascii="Times New Roman" w:hAnsi="Times New Roman" w:cs="Times New Roman"/>
          <w:snapToGrid w:val="0"/>
          <w:sz w:val="28"/>
          <w:szCs w:val="28"/>
        </w:rPr>
        <w:t>Вместе с тем органы дознания, оказывая содействие следователю, самостоятельно, по своему усмотрению используют предоставленные им и имеющиеся у них в распоряжении силы и методы борьбы с преступностью, пользуются специфическими приемами и средствами, определенными законом. С этой точки зрения, сущность взаимодействия следователя с органом дознания характеризуется совместной, согласованностью действий, направленных на достижение общей цели.</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napToGrid w:val="0"/>
          <w:sz w:val="28"/>
          <w:szCs w:val="28"/>
        </w:rPr>
      </w:pPr>
      <w:r w:rsidRPr="0012601C">
        <w:rPr>
          <w:rFonts w:ascii="Times New Roman" w:hAnsi="Times New Roman" w:cs="Times New Roman"/>
          <w:snapToGrid w:val="0"/>
          <w:sz w:val="28"/>
          <w:szCs w:val="28"/>
        </w:rPr>
        <w:t>Эта совместная деятельность основана на законе и регулируется как нормами уголовно – процессуального закона, так и иными нормативными актами. Правовую основу взаимодействия следователя с органами дознания составляют: Уголовно – процессуальный кодекс Российской Федерации (ст. 38,40,157), Федеральный закон РФ от 25 октября 1999 года «О ратификации европейской конвенции о взаимной правовой помощи по уголовным делам и дополнительного протокола к ней», Закон РФ «О милиции», а также ведомственные нормативные акты.</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napToGrid w:val="0"/>
          <w:sz w:val="28"/>
          <w:szCs w:val="28"/>
        </w:rPr>
      </w:pPr>
      <w:r w:rsidRPr="0012601C">
        <w:rPr>
          <w:rFonts w:ascii="Times New Roman" w:hAnsi="Times New Roman" w:cs="Times New Roman"/>
          <w:snapToGrid w:val="0"/>
          <w:sz w:val="28"/>
          <w:szCs w:val="28"/>
        </w:rPr>
        <w:t>Между предварительным следствием и дознанием существует ряд различий:</w:t>
      </w:r>
    </w:p>
    <w:p w:rsidR="00BC350F" w:rsidRPr="0012601C" w:rsidRDefault="00BC350F" w:rsidP="006B1842">
      <w:pPr>
        <w:pStyle w:val="ConsPlusNormal"/>
        <w:numPr>
          <w:ilvl w:val="0"/>
          <w:numId w:val="20"/>
        </w:numPr>
        <w:tabs>
          <w:tab w:val="left" w:pos="284"/>
          <w:tab w:val="left" w:pos="993"/>
        </w:tabs>
        <w:spacing w:line="360" w:lineRule="auto"/>
        <w:ind w:left="0" w:firstLine="709"/>
        <w:jc w:val="both"/>
        <w:rPr>
          <w:rFonts w:ascii="Times New Roman" w:hAnsi="Times New Roman" w:cs="Times New Roman"/>
          <w:sz w:val="28"/>
          <w:szCs w:val="28"/>
        </w:rPr>
      </w:pPr>
      <w:r w:rsidRPr="0012601C">
        <w:rPr>
          <w:rFonts w:ascii="Times New Roman" w:hAnsi="Times New Roman" w:cs="Times New Roman"/>
          <w:snapToGrid w:val="0"/>
          <w:sz w:val="28"/>
          <w:szCs w:val="28"/>
        </w:rPr>
        <w:t>По субъектам: предварительное следствие ведут следователи, дознание – дознаватели;</w:t>
      </w:r>
    </w:p>
    <w:p w:rsidR="00BC350F" w:rsidRPr="0012601C" w:rsidRDefault="00BC350F" w:rsidP="006B1842">
      <w:pPr>
        <w:pStyle w:val="ConsPlusNormal"/>
        <w:numPr>
          <w:ilvl w:val="0"/>
          <w:numId w:val="20"/>
        </w:numPr>
        <w:tabs>
          <w:tab w:val="left" w:pos="284"/>
          <w:tab w:val="left" w:pos="993"/>
        </w:tabs>
        <w:spacing w:line="360" w:lineRule="auto"/>
        <w:ind w:left="0" w:firstLine="709"/>
        <w:jc w:val="both"/>
        <w:rPr>
          <w:rFonts w:ascii="Times New Roman" w:hAnsi="Times New Roman" w:cs="Times New Roman"/>
          <w:sz w:val="28"/>
          <w:szCs w:val="28"/>
        </w:rPr>
      </w:pPr>
      <w:r w:rsidRPr="0012601C">
        <w:rPr>
          <w:rFonts w:ascii="Times New Roman" w:hAnsi="Times New Roman" w:cs="Times New Roman"/>
          <w:snapToGrid w:val="0"/>
          <w:sz w:val="28"/>
          <w:szCs w:val="28"/>
        </w:rPr>
        <w:t>По срокам: общий срок предварительного следствия – два месяца, дознания – 20 дней;</w:t>
      </w:r>
    </w:p>
    <w:p w:rsidR="00BC350F" w:rsidRPr="0012601C" w:rsidRDefault="00BC350F" w:rsidP="006B1842">
      <w:pPr>
        <w:pStyle w:val="ConsPlusNormal"/>
        <w:numPr>
          <w:ilvl w:val="0"/>
          <w:numId w:val="20"/>
        </w:numPr>
        <w:tabs>
          <w:tab w:val="left" w:pos="284"/>
          <w:tab w:val="left" w:pos="993"/>
        </w:tabs>
        <w:spacing w:line="360" w:lineRule="auto"/>
        <w:ind w:left="0" w:firstLine="709"/>
        <w:jc w:val="both"/>
        <w:rPr>
          <w:rFonts w:ascii="Times New Roman" w:hAnsi="Times New Roman" w:cs="Times New Roman"/>
          <w:sz w:val="28"/>
          <w:szCs w:val="28"/>
        </w:rPr>
      </w:pPr>
      <w:r w:rsidRPr="0012601C">
        <w:rPr>
          <w:rFonts w:ascii="Times New Roman" w:hAnsi="Times New Roman" w:cs="Times New Roman"/>
          <w:snapToGrid w:val="0"/>
          <w:sz w:val="28"/>
          <w:szCs w:val="28"/>
        </w:rPr>
        <w:t>По методам деятельности: следователь не вправе осуществлять оперативно – розыскные мероприятия;</w:t>
      </w:r>
    </w:p>
    <w:p w:rsidR="00BC350F" w:rsidRPr="0012601C" w:rsidRDefault="00BC350F" w:rsidP="006B1842">
      <w:pPr>
        <w:pStyle w:val="ConsPlusNormal"/>
        <w:numPr>
          <w:ilvl w:val="0"/>
          <w:numId w:val="20"/>
        </w:numPr>
        <w:tabs>
          <w:tab w:val="left" w:pos="284"/>
          <w:tab w:val="left" w:pos="993"/>
        </w:tabs>
        <w:spacing w:line="360" w:lineRule="auto"/>
        <w:ind w:left="0" w:firstLine="709"/>
        <w:jc w:val="both"/>
        <w:rPr>
          <w:rFonts w:ascii="Times New Roman" w:hAnsi="Times New Roman" w:cs="Times New Roman"/>
          <w:sz w:val="28"/>
          <w:szCs w:val="28"/>
        </w:rPr>
      </w:pPr>
      <w:r w:rsidRPr="0012601C">
        <w:rPr>
          <w:rFonts w:ascii="Times New Roman" w:hAnsi="Times New Roman" w:cs="Times New Roman"/>
          <w:snapToGrid w:val="0"/>
          <w:sz w:val="28"/>
          <w:szCs w:val="28"/>
        </w:rPr>
        <w:t>По объему прав участников процесса: по окончании дознания потерпевший, гражданский истец, гражданский ответчик, их представители не знакомятся с материалами дознания;</w:t>
      </w:r>
    </w:p>
    <w:p w:rsidR="00BC350F" w:rsidRPr="0012601C" w:rsidRDefault="00BC350F" w:rsidP="006B1842">
      <w:pPr>
        <w:pStyle w:val="ConsPlusNormal"/>
        <w:numPr>
          <w:ilvl w:val="0"/>
          <w:numId w:val="20"/>
        </w:numPr>
        <w:tabs>
          <w:tab w:val="left" w:pos="284"/>
          <w:tab w:val="left" w:pos="993"/>
        </w:tabs>
        <w:spacing w:line="360" w:lineRule="auto"/>
        <w:ind w:left="0" w:firstLine="709"/>
        <w:jc w:val="both"/>
        <w:rPr>
          <w:rFonts w:ascii="Times New Roman" w:hAnsi="Times New Roman" w:cs="Times New Roman"/>
          <w:sz w:val="28"/>
          <w:szCs w:val="28"/>
        </w:rPr>
      </w:pPr>
      <w:r w:rsidRPr="0012601C">
        <w:rPr>
          <w:rFonts w:ascii="Times New Roman" w:hAnsi="Times New Roman" w:cs="Times New Roman"/>
          <w:snapToGrid w:val="0"/>
          <w:sz w:val="28"/>
          <w:szCs w:val="28"/>
        </w:rPr>
        <w:t>По степени самостоятельности лиц, ведущих расследование: обжалование дознавателем указаний прокурора не приостанавливает их исполнения.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Из всего выше сказанного мы можем сделать вывод о том, что</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предварительное следствие является важным этапом при производстве следственных действий в предварительном расследовании.</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Общие условия производства предварительных действий</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регламентированы требованиями закона: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следственное действие по общему правилу может проводиться только в период производства по уголовному делу;</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следственное действие может проводиться только лицом, которому такое право предоставлено законом;</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следственное действие может быть проведено при наличии фактического и юридического основания;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порядок производства следственного действия и его процессуальное оформление должны строго соответствовать уголовно – процессуальному законодательству;</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лицо, осуществляющее производство по делу, несет процессуальную ответственность за законность и обоснованность проведения следственного действия;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при организации и проведении следственного действия, следователь, в случае необходимости, должен взаимодействовать с органом дознания;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при производстве следственного действия не допускается применение насилия, угроз и иных незаконных мер, а равно создание опасности для жизни и здоровья участвующих в нем лиц;</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при производстве следственных действий могут применяться технические средства и способы обнаружения, фиксации и изъятия следов преступления, предметов и документов, которые могут являться доказательствами по делу;</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к производству следственного действия привлекаются участники уголовного судопроизводства.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Перечень общих условий производства следственных действий является открытым и не может быть ограничен рассмотренными условиями.</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b/>
          <w:sz w:val="28"/>
          <w:szCs w:val="28"/>
        </w:rPr>
      </w:pPr>
      <w:r w:rsidRPr="0012601C">
        <w:rPr>
          <w:rFonts w:ascii="Times New Roman" w:hAnsi="Times New Roman" w:cs="Times New Roman"/>
          <w:b/>
          <w:sz w:val="28"/>
          <w:szCs w:val="28"/>
        </w:rPr>
        <w:t>2.2 Субъекты предварительного следствия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Предварительное следствие производится следователями прокуратуры, а также органов федеральной службы безопасности, внутренних дел Российской Федерации, по контролю над оборотом наркотических средств и психотропных веществ (ч. 2 ст. 151 УПК РФ).</w:t>
      </w:r>
      <w:bookmarkStart w:id="0" w:name="_Toc88387118"/>
      <w:bookmarkEnd w:id="0"/>
      <w:r w:rsidRPr="0012601C">
        <w:rPr>
          <w:rFonts w:ascii="Times New Roman" w:hAnsi="Times New Roman" w:cs="Times New Roman"/>
          <w:sz w:val="28"/>
          <w:szCs w:val="28"/>
        </w:rPr>
        <w:t xml:space="preserve"> Оно может проводиться и по указанию прокурора, начальника следственного или по ходатайствам участников процесса (обвиняемого, его защитника, потерпевшего, гражданского истца и гражданского ответчика, а также их представителей).</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napToGrid w:val="0"/>
          <w:sz w:val="28"/>
          <w:szCs w:val="28"/>
        </w:rPr>
      </w:pPr>
      <w:r w:rsidRPr="0012601C">
        <w:rPr>
          <w:rFonts w:ascii="Times New Roman" w:hAnsi="Times New Roman" w:cs="Times New Roman"/>
          <w:sz w:val="28"/>
          <w:szCs w:val="28"/>
        </w:rPr>
        <w:t>После того как следователь принял дело к своему производству, он использует всю полноту своих полномочий по расследованию преступлений и несет ответственность за его ход и исход.</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napToGrid w:val="0"/>
          <w:sz w:val="28"/>
          <w:szCs w:val="28"/>
        </w:rPr>
      </w:pPr>
      <w:r w:rsidRPr="0012601C">
        <w:rPr>
          <w:rFonts w:ascii="Times New Roman" w:hAnsi="Times New Roman" w:cs="Times New Roman"/>
          <w:snapToGrid w:val="0"/>
          <w:sz w:val="28"/>
          <w:szCs w:val="28"/>
        </w:rPr>
        <w:t>Следователь по расследуемым им делам вправе давать органам дознания поручения и указания о производстве розыскных и следственных действий и требовать от органов дознания содействия при производстве отдельных следственных действий. Такие поручения и указания следователя даются в письменном виде и являются для органов дознания обязательными.</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napToGrid w:val="0"/>
          <w:sz w:val="28"/>
          <w:szCs w:val="28"/>
        </w:rPr>
      </w:pPr>
      <w:r w:rsidRPr="0012601C">
        <w:rPr>
          <w:rFonts w:ascii="Times New Roman" w:hAnsi="Times New Roman" w:cs="Times New Roman"/>
          <w:snapToGrid w:val="0"/>
          <w:sz w:val="28"/>
          <w:szCs w:val="28"/>
        </w:rPr>
        <w:t>Постановления следователя, вынесенные в соответствии с законом по находящимся в его производстве уголовным делам, обязательны для исполнения всеми предприятиями, учреждениями, организациями, должностными лицами и гражданами.</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napToGrid w:val="0"/>
          <w:sz w:val="28"/>
          <w:szCs w:val="28"/>
        </w:rPr>
      </w:pPr>
      <w:r w:rsidRPr="0012601C">
        <w:rPr>
          <w:rFonts w:ascii="Times New Roman" w:hAnsi="Times New Roman" w:cs="Times New Roman"/>
          <w:snapToGrid w:val="0"/>
          <w:sz w:val="28"/>
          <w:szCs w:val="28"/>
        </w:rPr>
        <w:t>Следователь вправе задержать и допросить лицо, подозреваемое в совершении преступления, в порядке и по основаниям, предусмотренным статьями</w:t>
      </w:r>
      <w:r w:rsidRPr="0012601C">
        <w:rPr>
          <w:rFonts w:ascii="Times New Roman" w:hAnsi="Times New Roman" w:cs="Times New Roman"/>
          <w:noProof/>
          <w:snapToGrid w:val="0"/>
          <w:sz w:val="28"/>
          <w:szCs w:val="28"/>
        </w:rPr>
        <w:t xml:space="preserve"> 122</w:t>
      </w:r>
      <w:r w:rsidRPr="0012601C">
        <w:rPr>
          <w:rFonts w:ascii="Times New Roman" w:hAnsi="Times New Roman" w:cs="Times New Roman"/>
          <w:snapToGrid w:val="0"/>
          <w:sz w:val="28"/>
          <w:szCs w:val="28"/>
        </w:rPr>
        <w:t xml:space="preserve"> и</w:t>
      </w:r>
      <w:r w:rsidRPr="0012601C">
        <w:rPr>
          <w:rFonts w:ascii="Times New Roman" w:hAnsi="Times New Roman" w:cs="Times New Roman"/>
          <w:noProof/>
          <w:snapToGrid w:val="0"/>
          <w:sz w:val="28"/>
          <w:szCs w:val="28"/>
        </w:rPr>
        <w:t xml:space="preserve"> 123</w:t>
      </w:r>
      <w:r w:rsidRPr="0012601C">
        <w:rPr>
          <w:rFonts w:ascii="Times New Roman" w:hAnsi="Times New Roman" w:cs="Times New Roman"/>
          <w:snapToGrid w:val="0"/>
          <w:sz w:val="28"/>
          <w:szCs w:val="28"/>
        </w:rPr>
        <w:t xml:space="preserve">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napToGrid w:val="0"/>
          <w:sz w:val="28"/>
          <w:szCs w:val="28"/>
        </w:rPr>
      </w:pPr>
      <w:r w:rsidRPr="0012601C">
        <w:rPr>
          <w:rFonts w:ascii="Times New Roman" w:hAnsi="Times New Roman" w:cs="Times New Roman"/>
          <w:snapToGrid w:val="0"/>
          <w:sz w:val="28"/>
          <w:szCs w:val="28"/>
        </w:rPr>
        <w:t>Следователь вправе при наличии к тому оснований предъявить лицу обвинение в совершении любого, подследственного ему преступления. Это право следователя не может быть ограничено тем обстоятельством, что обвинение предъявляется в совершении не того преступления, в связи с обнаружением признаков которого возбуждено уголовное дело.</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napToGrid w:val="0"/>
          <w:sz w:val="28"/>
          <w:szCs w:val="28"/>
        </w:rPr>
      </w:pPr>
      <w:r w:rsidRPr="0012601C">
        <w:rPr>
          <w:rFonts w:ascii="Times New Roman" w:hAnsi="Times New Roman" w:cs="Times New Roman"/>
          <w:snapToGrid w:val="0"/>
          <w:sz w:val="28"/>
          <w:szCs w:val="28"/>
        </w:rPr>
        <w:t>На следователя закон возложил и ряд обязанностей. Он обязан возбуждать уголовное дело, избирать меру пресечения, выносить постановление о прекращении уголовного преследования, принимать иные процессуальные решения при наличии в его распоряжении соответствующих оснований. Следователь, также как и лицо, производящее дознание, должен выявлять причины преступления и условия, способствовавшие его совершению, принимать меры к их устранению. Если свои обязанности следователь не выполнил, суд укажет об этом в частном определении (постановлении) и, при наличии к тому оснований, поставит перед вышестоящим органом вопрос об ответственности следователя.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napToGrid w:val="0"/>
          <w:sz w:val="28"/>
          <w:szCs w:val="28"/>
        </w:rPr>
      </w:pPr>
      <w:r w:rsidRPr="0012601C">
        <w:rPr>
          <w:rFonts w:ascii="Times New Roman" w:hAnsi="Times New Roman" w:cs="Times New Roman"/>
          <w:snapToGrid w:val="0"/>
          <w:sz w:val="28"/>
          <w:szCs w:val="28"/>
        </w:rPr>
        <w:t>На следователя уголовно-процессуальным законом возложены и другие обязанности. В определенных ст.</w:t>
      </w:r>
      <w:r w:rsidRPr="0012601C">
        <w:rPr>
          <w:rFonts w:ascii="Times New Roman" w:hAnsi="Times New Roman" w:cs="Times New Roman"/>
          <w:noProof/>
          <w:snapToGrid w:val="0"/>
          <w:sz w:val="28"/>
          <w:szCs w:val="28"/>
        </w:rPr>
        <w:t>49</w:t>
      </w:r>
      <w:r w:rsidRPr="0012601C">
        <w:rPr>
          <w:rFonts w:ascii="Times New Roman" w:hAnsi="Times New Roman" w:cs="Times New Roman"/>
          <w:snapToGrid w:val="0"/>
          <w:sz w:val="28"/>
          <w:szCs w:val="28"/>
        </w:rPr>
        <w:t xml:space="preserve"> УПК РФ случаях следователь должен обеспечить участие защитника на предварительном следствии. От него требуется, чтобы защитник у обвиняемого (подозреваемого) был по делам:</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napToGrid w:val="0"/>
          <w:sz w:val="28"/>
          <w:szCs w:val="28"/>
        </w:rPr>
      </w:pPr>
      <w:r w:rsidRPr="0012601C">
        <w:rPr>
          <w:rFonts w:ascii="Times New Roman" w:hAnsi="Times New Roman" w:cs="Times New Roman"/>
          <w:noProof/>
          <w:snapToGrid w:val="0"/>
          <w:sz w:val="28"/>
          <w:szCs w:val="28"/>
        </w:rPr>
        <w:t>1)</w:t>
      </w:r>
      <w:r w:rsidRPr="0012601C">
        <w:rPr>
          <w:rFonts w:ascii="Times New Roman" w:hAnsi="Times New Roman" w:cs="Times New Roman"/>
          <w:snapToGrid w:val="0"/>
          <w:sz w:val="28"/>
          <w:szCs w:val="28"/>
        </w:rPr>
        <w:t xml:space="preserve"> несовершеннолетних;</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napToGrid w:val="0"/>
          <w:sz w:val="28"/>
          <w:szCs w:val="28"/>
        </w:rPr>
      </w:pPr>
      <w:r w:rsidRPr="0012601C">
        <w:rPr>
          <w:rFonts w:ascii="Times New Roman" w:hAnsi="Times New Roman" w:cs="Times New Roman"/>
          <w:noProof/>
          <w:snapToGrid w:val="0"/>
          <w:sz w:val="28"/>
          <w:szCs w:val="28"/>
        </w:rPr>
        <w:t>2)</w:t>
      </w:r>
      <w:r w:rsidRPr="0012601C">
        <w:rPr>
          <w:rFonts w:ascii="Times New Roman" w:hAnsi="Times New Roman" w:cs="Times New Roman"/>
          <w:snapToGrid w:val="0"/>
          <w:sz w:val="28"/>
          <w:szCs w:val="28"/>
        </w:rPr>
        <w:t xml:space="preserve"> немых, глухих, слепых и других лиц, которые в силу своих физических или психических недостатков не могут сами осуществлять свое право на защиту;</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napToGrid w:val="0"/>
          <w:sz w:val="28"/>
          <w:szCs w:val="28"/>
        </w:rPr>
      </w:pPr>
      <w:r w:rsidRPr="0012601C">
        <w:rPr>
          <w:rFonts w:ascii="Times New Roman" w:hAnsi="Times New Roman" w:cs="Times New Roman"/>
          <w:noProof/>
          <w:snapToGrid w:val="0"/>
          <w:sz w:val="28"/>
          <w:szCs w:val="28"/>
        </w:rPr>
        <w:t>3)</w:t>
      </w:r>
      <w:r w:rsidRPr="0012601C">
        <w:rPr>
          <w:rFonts w:ascii="Times New Roman" w:hAnsi="Times New Roman" w:cs="Times New Roman"/>
          <w:snapToGrid w:val="0"/>
          <w:sz w:val="28"/>
          <w:szCs w:val="28"/>
        </w:rPr>
        <w:t xml:space="preserve"> лиц, не владеющих русским языком;</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Законодательством об уголовном судопроизводстве России впервые выделено и регламентируется проведение предварительного следствия несколькими следователями - производство предварительного следствия следственной группой (ст. 163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Данное производство обусловлено, прежде всего, сложностью дела, большим его объемом при соединении, например, уголовных дел в одно производство. В отдельных случаях расследование преступления группой следователей диктуется необходимостью раскрытия его в максимально короткий срок.</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Инициатива расследования преступления несколькими следователями может исходить от следователя, руководителя следственного органа и прокурора.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Следователь ставит этот вопрос перед руководителем следственного органа. Решение о производстве предварительного следствия следственной группой принимает руководитель следственного органа (ч. 2 ст. 163 УПК РФ). Оно отражается в отдельном постановлении о производстве предварительного следствия следственной группой</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либо постановлении о возбуждении уголовного дела и производстве предварительного следствия следственной группой. В постановлении указывается состав следственной группы - все следователи, которым поручено производство предварительного следствия, и ее руководитель (ч. 2 ст. 163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К работе следственной группы могут привлекаться должностные лица органов, осуществляющих оперативно-розыскную деятельность.</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Состав следственной группы объявляется подозреваемому и обвиняемому (ч. 2 ст. 163 УПК РФ) и, очевидно, их защитникам и законным представителям.</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соответствии с ч. 3 ст. 163 УПК РФ руководитель следственной группы принимает уголовное дело к своему производству. Он организует работу следственной группы, руководит действиями других следователей.</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Руководитель следственной группы вправе участвовать в следственных действиях и производить их лично, а также принимать соответствующие решения по уголовному делу (ч. 5 ст. 163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Руководитель следственной группы принимает решения о:</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1) выделении уголовных дел в отдельное производство;</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2) прекращении уголовного дела полностью или частично;</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3) приостановлении или возобновлении производства по уголовному делу;</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4) привлечении лица в качестве обвиняемого и об объеме предъявляемого ему обвинения;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5) направлении обвиняемого в медицинский или психиатрический стационар для производства соответственно судебно-медицинской или судебно-психиатрической экспертизы, за исключением случаев, предусмотренных п. 3 ч. 2 ст. 29 Кодекса;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6) возбуждении ходатайств: перед руководителем следственного органа - о продлении срока предварительного следствия; перед судом - об избрании меры пресечения. А также о производстве следственных и иных процессуальных действий, предусмотренных ч. 2 ст. 29 Кодекса - о помещении подозреваемого, обвиняемого, не находящегося под стражей, в медицинский или психиатрический стационар для производства соответственно судебно-медицинской или судебно-психиатрической экспертизы (ч. 4 ст. 163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Руководитель следственной группы также составляет обвинительное заключение; выносит постановление о направлении уголовного дела в суд для рассмотрения вопроса о применении принудительных мер медицинского характера к лицу, совершившему преступление, и направляет данное постановление вместе с уголовным делом прокурору (ч. 3 ст. 163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Следователи, входящие в следственную группу, не утрачивают своей процессуальной самостоятельности и несут персональную ответственность за принимаемые решения и качество выполняемых действий.</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Для раскрытия отдельных видов преступлений (убийств, например) создаются следственно-оперативные группы.</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Сущностью предварительного следствия является раскрытие преступления, т.е. принятие следователем предусмотренных законом мер к установлению обстоятельства преступления. Такими мерами являются, прежде всего, следственные действия. Перечень их и порядок производства устанавливаются гл. 24 - 27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Следователь вправе привлечь к участию в следственном действии должностное лицо органа, осуществляющего оперативно-розыскную деятельность (ч. 7 ст. 164 УПК РФ): оперативного подразделения органов внутренних дел РФ, органов федеральной службы безопасности. А также федеральных органов государственной охраны; органов пограничной службы РФ; таможенных органов РФ; Службы внешней разведки РФ (ч. 1 ст. 13 Федерального закона "Об оперативно-розыскной деятельности"). Процессуальное оформление приглашения данного лица не предусматривается. О его участии в следственном действии делается соответствующая отметка в протоколе.</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b/>
          <w:sz w:val="28"/>
          <w:szCs w:val="28"/>
        </w:rPr>
      </w:pPr>
      <w:r w:rsidRPr="0012601C">
        <w:rPr>
          <w:rFonts w:ascii="Times New Roman" w:hAnsi="Times New Roman" w:cs="Times New Roman"/>
          <w:b/>
          <w:sz w:val="28"/>
          <w:szCs w:val="28"/>
        </w:rPr>
        <w:t>2.3 Процессуальные акты предварительного следствия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Уголовно-процессуальный закон (ст. 164 и др. УПК РФ) установил общие правила производства следственных действий, обязательные для выполнения требования закона.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Кодекс устанавливает, что ряд следственных действий (осмотр трупа - ч. 1 и ч. 2 ст. 178, эксгумация - ч. 3 ст. 178, освидетельствование - ст. 179, обыск - ст. 182, выемка - ст. 183 и др.), производится на основании постановления следователя (ч. 1 ст. 164 УПК РФ). Его решения, облеченного в письменную форму (п. 25 ст. 5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случаях, предусмотренных п. п. 4 - 9 и 11 ч. 2 ст. 29 Кодекса, следственные действия производятся на основании судебного решения.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соответствии с Конституцией РФ (ч. 2 ст. 23, ст. 25, ч. 3 ст. 35) и ч. 2 ст. 29 УПК лишь по решению суда допустимы: производство осмотра жилища при отсутствии согласия проживающих в нем лиц, обыска и (или) выемки в жилище. А так же личного обыска (за исключением случаев, предусмотренных ст. 93 Кодекса, - личный обыск подозреваемого); выемки предметов и документов, содержащих информацию о вкладах и счетах в банках и иных кредитных организациях; наложение ареста на корреспонденцию, разрешение на ее осмотр и выемку в учреждениях связи. Наложение ареста на имущество, включая денежные средства физических и юридических лиц, находящиеся на счетах и во вкладах или на хранении в банках и иных кредитных организациях; контроль и запись телефонных и иных переговоров.</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Судебный порядок получения разрешения на производство следственного действия определяется ст. 165 УПК РФ. Ему предшествуют получение следователем согласия прокурора о возбуждении перед судом ходатайства о проведении следственного действия и вынесение соответствующего постановления.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Ходатайство о производстве следственного действия рассматривается в срок не позднее 24 часов с момента его поступления единолично судьей районного суда или военного суда соответствующего уровня по месту производства предварительного следствия или следственного действия (ч. 2 ст. 165 УПК РФ). В судебном заседании участвует секретарь судебного заседания. Участие в нем следователя и прокурора не обязательно (ч. 3 ст. 165 УПК РФ). При рассмотрении указанного ходатайства судья выносит постановление о разрешении производства следственного действия или об отказе в его производстве с указанием мотивов отказа (ч. 4 ст. 165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целях своевременного и полного осуществления возложенных на него задач следователь совершает многообразные,</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различные по своему характеру действия.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Все эти действия выполняются на основе рассмотренных выше общих условий предварительного следствия.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1. Выбор следственного действия, которое должно быть произведено при расследовании дела, определяется следователем. В зависимости от конкретных обстоятельств дела сам следователь решает, какое именно действие, когда и в какой последовательности производить. Исключением является лишь положение закона об установлении обстоятельств, требующих специальных познаний посредством экспертизы (ст. 80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2. Следователь при расследовании преступлений не обязан произвести все указанные законом следственные действия. При этом должны соблюдаться определенные условия, а именно: следователь обязан во всех случаях выполнить следственные действия, связанные с обнаружением доказательств, установлением лица, совершившего преступление, а также производить иные следственные действия, если они могут иметь значение по делу.</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3. Каждое следственное действие представляет собой известное вторжение в сферу охраняемых законом прав и интересов, поэтому оно может быть проведено лишь при наличии определенной цели и достаточного основания для его проведения. Для большинства следственных действий цель производства названа самим законом. Так, очная ставка может производиться для устранения существующих противоречий, имеющихся в показаниях ранее допрошенных лиц (ст. 192 УПК РФ). Выемка - для изъятия определенных предметов и документов, если известно, где и у кого они находятся. Для отыскания орудий преступления, предметов и ценностей, добытых преступных путем, производится обыск. Целью осмотра служит обнаружение следов преступления, других вещественных доказательств, выяснение обстановки происшествия.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При выборе, какое именно следственное действие должно быть произведено, следователь должен анализировать имеющиеся у него данные и на основании закона, с учетом рекомендаций, выработанных в следственной тактике, решать, в какой последовательности и какое именно следственное действие произвести. В тех случаях, когда производство следственного действия связано с вторжением в сферу конституционных прав граждан, закон требует вынесения мотивированного постановления, гарантией законности которого служит получение на его проведение санкции от прокурора или судебного решения.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4. При производстве следственных действий должны соблюдаться права его участников и иных участвующих в расследовании лиц.</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тех случаях, когда к участию в расследовании допущен защитник, он может участвовать в допросе подозреваемого, обвиняемого и в иных следственных действиях, производимых с их участием (ст. 49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5. Производство следственных действий связано с применением государственного принуждения, которое должно основываться на надлежащих нравственных началах. Недопустимо разглашать сведения, составляющие интимные стороны жизни, допускать унижение чести и достоинства личности, создание условий, опасных для здоровья и жизни, причинение излишнего повреждения имущества.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6. При выборе того или иного следственного действия следователь руководствуется тем, какая именно информация должна быть им получена.</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При необходимости обнаружения материальных следов преступления производится осмотр, обыск, экспертиза.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Значимость решений и действий, предпринимаемых следователем, позволило законодателю за незаконное осуществление некоторых из них нести уголовную ответственность.</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Преступлением считается:</w:t>
      </w:r>
    </w:p>
    <w:p w:rsidR="00BC350F" w:rsidRPr="0012601C" w:rsidRDefault="00BC350F" w:rsidP="006B1842">
      <w:pPr>
        <w:pStyle w:val="ConsPlusNormal"/>
        <w:numPr>
          <w:ilvl w:val="0"/>
          <w:numId w:val="38"/>
        </w:numPr>
        <w:tabs>
          <w:tab w:val="left" w:pos="284"/>
          <w:tab w:val="left" w:pos="993"/>
        </w:tabs>
        <w:spacing w:line="360" w:lineRule="auto"/>
        <w:ind w:left="0" w:firstLine="709"/>
        <w:jc w:val="both"/>
        <w:rPr>
          <w:rFonts w:ascii="Times New Roman" w:hAnsi="Times New Roman" w:cs="Times New Roman"/>
          <w:sz w:val="28"/>
          <w:szCs w:val="28"/>
        </w:rPr>
      </w:pPr>
      <w:r w:rsidRPr="0012601C">
        <w:rPr>
          <w:rFonts w:ascii="Times New Roman" w:hAnsi="Times New Roman" w:cs="Times New Roman"/>
          <w:sz w:val="28"/>
          <w:szCs w:val="28"/>
        </w:rPr>
        <w:t>Привлечение заведомо невиновного к уголовной ответственности (ст. 299 УК РФ);</w:t>
      </w:r>
    </w:p>
    <w:p w:rsidR="00BC350F" w:rsidRPr="0012601C" w:rsidRDefault="00BC350F" w:rsidP="006B1842">
      <w:pPr>
        <w:pStyle w:val="ConsPlusNormal"/>
        <w:numPr>
          <w:ilvl w:val="0"/>
          <w:numId w:val="38"/>
        </w:numPr>
        <w:tabs>
          <w:tab w:val="left" w:pos="284"/>
          <w:tab w:val="left" w:pos="993"/>
        </w:tabs>
        <w:spacing w:line="360" w:lineRule="auto"/>
        <w:ind w:left="0" w:firstLine="709"/>
        <w:jc w:val="both"/>
        <w:rPr>
          <w:rFonts w:ascii="Times New Roman" w:hAnsi="Times New Roman" w:cs="Times New Roman"/>
          <w:sz w:val="28"/>
          <w:szCs w:val="28"/>
        </w:rPr>
      </w:pPr>
      <w:r w:rsidRPr="0012601C">
        <w:rPr>
          <w:rFonts w:ascii="Times New Roman" w:hAnsi="Times New Roman" w:cs="Times New Roman"/>
          <w:sz w:val="28"/>
          <w:szCs w:val="28"/>
        </w:rPr>
        <w:t>Незаконное освобождение от уголовной ответственности (ст. 300 УК РФ);</w:t>
      </w:r>
    </w:p>
    <w:p w:rsidR="00BC350F" w:rsidRPr="0012601C" w:rsidRDefault="00BC350F" w:rsidP="006B1842">
      <w:pPr>
        <w:pStyle w:val="ConsPlusNormal"/>
        <w:numPr>
          <w:ilvl w:val="0"/>
          <w:numId w:val="38"/>
        </w:numPr>
        <w:tabs>
          <w:tab w:val="left" w:pos="284"/>
          <w:tab w:val="left" w:pos="993"/>
        </w:tabs>
        <w:spacing w:line="360" w:lineRule="auto"/>
        <w:ind w:left="0" w:firstLine="709"/>
        <w:jc w:val="both"/>
        <w:rPr>
          <w:rFonts w:ascii="Times New Roman" w:hAnsi="Times New Roman" w:cs="Times New Roman"/>
          <w:sz w:val="28"/>
          <w:szCs w:val="28"/>
        </w:rPr>
      </w:pPr>
      <w:r w:rsidRPr="0012601C">
        <w:rPr>
          <w:rFonts w:ascii="Times New Roman" w:hAnsi="Times New Roman" w:cs="Times New Roman"/>
          <w:sz w:val="28"/>
          <w:szCs w:val="28"/>
        </w:rPr>
        <w:t>Незаконное задержание, заключение под стражу или содержание под стражей (ст. 301 УК РФ);</w:t>
      </w:r>
    </w:p>
    <w:p w:rsidR="00BC350F" w:rsidRPr="0012601C" w:rsidRDefault="00BC350F" w:rsidP="006B1842">
      <w:pPr>
        <w:pStyle w:val="ConsPlusNormal"/>
        <w:numPr>
          <w:ilvl w:val="0"/>
          <w:numId w:val="38"/>
        </w:numPr>
        <w:tabs>
          <w:tab w:val="left" w:pos="284"/>
          <w:tab w:val="left" w:pos="993"/>
        </w:tabs>
        <w:spacing w:line="360" w:lineRule="auto"/>
        <w:ind w:left="0" w:firstLine="709"/>
        <w:jc w:val="both"/>
        <w:rPr>
          <w:rFonts w:ascii="Times New Roman" w:hAnsi="Times New Roman" w:cs="Times New Roman"/>
          <w:sz w:val="28"/>
          <w:szCs w:val="28"/>
        </w:rPr>
      </w:pPr>
      <w:r w:rsidRPr="0012601C">
        <w:rPr>
          <w:rFonts w:ascii="Times New Roman" w:hAnsi="Times New Roman" w:cs="Times New Roman"/>
          <w:sz w:val="28"/>
          <w:szCs w:val="28"/>
        </w:rPr>
        <w:t>Принуждение к даче показаний (ст. 302 УК РФ);</w:t>
      </w:r>
    </w:p>
    <w:p w:rsidR="00BC350F" w:rsidRPr="0012601C" w:rsidRDefault="00BC350F" w:rsidP="006B1842">
      <w:pPr>
        <w:pStyle w:val="ConsPlusNormal"/>
        <w:numPr>
          <w:ilvl w:val="0"/>
          <w:numId w:val="38"/>
        </w:numPr>
        <w:tabs>
          <w:tab w:val="left" w:pos="284"/>
          <w:tab w:val="left" w:pos="993"/>
        </w:tabs>
        <w:spacing w:line="360" w:lineRule="auto"/>
        <w:ind w:left="0" w:firstLine="709"/>
        <w:jc w:val="both"/>
        <w:rPr>
          <w:rFonts w:ascii="Times New Roman" w:hAnsi="Times New Roman" w:cs="Times New Roman"/>
          <w:sz w:val="28"/>
          <w:szCs w:val="28"/>
        </w:rPr>
      </w:pPr>
      <w:r w:rsidRPr="0012601C">
        <w:rPr>
          <w:rFonts w:ascii="Times New Roman" w:hAnsi="Times New Roman" w:cs="Times New Roman"/>
          <w:sz w:val="28"/>
          <w:szCs w:val="28"/>
        </w:rPr>
        <w:t>Фальсификация доказательств (ч. 2-3 ст. 303УК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Считается, например, что привлечение в качестве обвиняемого</w:t>
      </w:r>
    </w:p>
    <w:p w:rsid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xml:space="preserve">"...включает в себя три элемента: </w:t>
      </w:r>
    </w:p>
    <w:p w:rsid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xml:space="preserve">1) вынесение мотивированного постановления; </w:t>
      </w:r>
    </w:p>
    <w:p w:rsid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xml:space="preserve">2) предъявление обвинения; </w:t>
      </w:r>
    </w:p>
    <w:p w:rsid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xml:space="preserve">3) допрос обвиняемого" [3. С. 234]. </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А.И. Трусов утверждает, что "привлечение в качестве обвиняемого включает четыре группы действий:</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1. Вынесение постановления о привлечении в качестве обвиняемого;</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2. Предъявление обвинения;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3. Разъяснение и обеспечение обвиняемому его прав;</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4. Допрос обвиняемого" [23. С. 209].</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Чтобы понять, что означает привлечение в качестве обвиняемого,</w:t>
      </w:r>
      <w:r w:rsidR="00EC74B8">
        <w:rPr>
          <w:rFonts w:ascii="Times New Roman" w:hAnsi="Times New Roman" w:cs="Times New Roman"/>
          <w:sz w:val="28"/>
          <w:szCs w:val="28"/>
        </w:rPr>
        <w:t xml:space="preserve"> </w:t>
      </w:r>
      <w:r w:rsidRPr="0012601C">
        <w:rPr>
          <w:rFonts w:ascii="Times New Roman" w:hAnsi="Times New Roman" w:cs="Times New Roman"/>
          <w:sz w:val="28"/>
          <w:szCs w:val="28"/>
        </w:rPr>
        <w:t>нужно исходить</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из норм содержащихся в УК РФ (ст. ст. 19 - 23, 299) и УПК (п. 22 ст. 5, п. 1 ч. 1 ст. 47, п. 1 ч. 3 ст. 49, ст. ст. 53, 171, 225, 226, 476 и др.).</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Сразу же следует отметить, что термин "привлечение в качестве</w:t>
      </w:r>
      <w:r w:rsidR="00EC74B8">
        <w:rPr>
          <w:rFonts w:ascii="Times New Roman" w:hAnsi="Times New Roman" w:cs="Times New Roman"/>
          <w:sz w:val="28"/>
          <w:szCs w:val="28"/>
        </w:rPr>
        <w:t xml:space="preserve"> </w:t>
      </w:r>
      <w:r w:rsidRPr="0012601C">
        <w:rPr>
          <w:rFonts w:ascii="Times New Roman" w:hAnsi="Times New Roman" w:cs="Times New Roman"/>
          <w:sz w:val="28"/>
          <w:szCs w:val="28"/>
        </w:rPr>
        <w:t>обвиняемого" содержится лишь в названии гл. 23 УПК РФ. В дальнейшем в законе используются наряду с этим понятием словосочетания "привлечение лица в качестве обвиняемого" и "порядок привлечения в качестве обвиняемого" - ст. 171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Важно также заметить, что предусмотренный ст. 171 УПК РФ</w:t>
      </w:r>
      <w:r w:rsidR="00EC74B8">
        <w:rPr>
          <w:rFonts w:ascii="Times New Roman" w:hAnsi="Times New Roman" w:cs="Times New Roman"/>
          <w:sz w:val="28"/>
          <w:szCs w:val="28"/>
        </w:rPr>
        <w:t xml:space="preserve"> </w:t>
      </w:r>
      <w:r w:rsidRPr="0012601C">
        <w:rPr>
          <w:rFonts w:ascii="Times New Roman" w:hAnsi="Times New Roman" w:cs="Times New Roman"/>
          <w:sz w:val="28"/>
          <w:szCs w:val="28"/>
        </w:rPr>
        <w:t>порядок привлечения в качестве обвиняемого действует при производстве предварительного следствия.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b/>
          <w:sz w:val="28"/>
          <w:szCs w:val="28"/>
        </w:rPr>
      </w:pPr>
      <w:r w:rsidRPr="0012601C">
        <w:rPr>
          <w:rFonts w:ascii="Times New Roman" w:hAnsi="Times New Roman" w:cs="Times New Roman"/>
          <w:b/>
          <w:sz w:val="28"/>
          <w:szCs w:val="28"/>
        </w:rPr>
        <w:t>2.4 Привлечение лица в качестве обвиняемого</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Часть 1 ст. 171 УПК устанавливает, что при наличии достаточных</w:t>
      </w:r>
      <w:r w:rsidR="00EC74B8">
        <w:rPr>
          <w:rFonts w:ascii="Times New Roman" w:hAnsi="Times New Roman" w:cs="Times New Roman"/>
          <w:sz w:val="28"/>
          <w:szCs w:val="28"/>
        </w:rPr>
        <w:t xml:space="preserve"> </w:t>
      </w:r>
      <w:r w:rsidRPr="0012601C">
        <w:rPr>
          <w:rFonts w:ascii="Times New Roman" w:hAnsi="Times New Roman" w:cs="Times New Roman"/>
          <w:sz w:val="28"/>
          <w:szCs w:val="28"/>
        </w:rPr>
        <w:t>доказательств для обвинения лица в совершении преступления следователь выносит постановление о привлечении данного лица в качестве обвиняемого.</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Из этого следует, что привлечение в качестве обвиняемого состоит в</w:t>
      </w:r>
      <w:r w:rsidR="00EC74B8">
        <w:rPr>
          <w:rFonts w:ascii="Times New Roman" w:hAnsi="Times New Roman" w:cs="Times New Roman"/>
          <w:sz w:val="28"/>
          <w:szCs w:val="28"/>
        </w:rPr>
        <w:t xml:space="preserve"> </w:t>
      </w:r>
      <w:r w:rsidRPr="0012601C">
        <w:rPr>
          <w:rFonts w:ascii="Times New Roman" w:hAnsi="Times New Roman" w:cs="Times New Roman"/>
          <w:sz w:val="28"/>
          <w:szCs w:val="28"/>
        </w:rPr>
        <w:t>вынесении следователем постановления об этом.</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Сутью этого процессуального действия является формулирование</w:t>
      </w:r>
      <w:r w:rsidR="00EC74B8">
        <w:rPr>
          <w:rFonts w:ascii="Times New Roman" w:hAnsi="Times New Roman" w:cs="Times New Roman"/>
          <w:sz w:val="28"/>
          <w:szCs w:val="28"/>
        </w:rPr>
        <w:t xml:space="preserve"> </w:t>
      </w:r>
      <w:r w:rsidRPr="0012601C">
        <w:rPr>
          <w:rFonts w:ascii="Times New Roman" w:hAnsi="Times New Roman" w:cs="Times New Roman"/>
          <w:sz w:val="28"/>
          <w:szCs w:val="28"/>
        </w:rPr>
        <w:t>следователем обвинения - утверждения о совершении расследуемого преступления установленным лицом (п. 22 ст. 5 УПК РФ) и, таким образом, признание его обвиняемым (п. 1 ч. 1 ст. 47 УПК РФ). С уголовно-правовой точки зрения данный акт означает вменение лицу уголовно наказуемого деяния, предусмотренного Особенной частью УК РФ (ч. 3 ст. 171 УПК РФ), иначе - привлечение к уголовной ответственности (ст. 299 УК, ст. 225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связи с этим, исходя из ч. 2 ст. 171 УПК РФ, в постановлении о</w:t>
      </w:r>
      <w:r w:rsidR="00EC74B8">
        <w:rPr>
          <w:rFonts w:ascii="Times New Roman" w:hAnsi="Times New Roman" w:cs="Times New Roman"/>
          <w:sz w:val="28"/>
          <w:szCs w:val="28"/>
        </w:rPr>
        <w:t xml:space="preserve"> </w:t>
      </w:r>
      <w:r w:rsidRPr="0012601C">
        <w:rPr>
          <w:rFonts w:ascii="Times New Roman" w:hAnsi="Times New Roman" w:cs="Times New Roman"/>
          <w:sz w:val="28"/>
          <w:szCs w:val="28"/>
        </w:rPr>
        <w:t>привлечении в качестве обвиняемого должны быть, указаны: описание преступления с указанием времени, места его совершения, а также иных обстоятельств, подлежащих доказыванию в соответствии с п. п. 1 - 4 ч. 1 ст. 73 УПК РФ; пункт, часть, статья УК, предусматривающие ответственность за данное преступление (п. 4 и п. 5 ст. 171 УПК РФ), иначе, учитывая ст. 73 УПК РФ, - событие преступления (время, место, способ и другие обстоятельства совершения преступления), а также характер и размер вреда, причиненного преступлением (п. 1 ч. 1 ст. 73 и ст. 47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Представляется, что во избежание необоснованного привлечения в</w:t>
      </w:r>
      <w:r w:rsidR="00EC74B8">
        <w:rPr>
          <w:rFonts w:ascii="Times New Roman" w:hAnsi="Times New Roman" w:cs="Times New Roman"/>
          <w:sz w:val="28"/>
          <w:szCs w:val="28"/>
        </w:rPr>
        <w:t xml:space="preserve"> </w:t>
      </w:r>
      <w:r w:rsidRPr="0012601C">
        <w:rPr>
          <w:rFonts w:ascii="Times New Roman" w:hAnsi="Times New Roman" w:cs="Times New Roman"/>
          <w:sz w:val="28"/>
          <w:szCs w:val="28"/>
        </w:rPr>
        <w:t>качестве обвиняемого на момент вынесения соответствующего постановления должны быть установлены отсутствие обстоятельств, исключающих преступность и наказуемость деяния, и обстоятельства, которые могут повлечь за собой освобождение от уголовной ответственности и наказания (п. 5 и п. 7 ч. 1 ст. 73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Учитывая, что данный акт имеет исключительно важное значение</w:t>
      </w:r>
      <w:r w:rsidR="00EC74B8">
        <w:rPr>
          <w:rFonts w:ascii="Times New Roman" w:hAnsi="Times New Roman" w:cs="Times New Roman"/>
          <w:sz w:val="28"/>
          <w:szCs w:val="28"/>
        </w:rPr>
        <w:t xml:space="preserve"> </w:t>
      </w:r>
      <w:r w:rsidRPr="0012601C">
        <w:rPr>
          <w:rFonts w:ascii="Times New Roman" w:hAnsi="Times New Roman" w:cs="Times New Roman"/>
          <w:sz w:val="28"/>
          <w:szCs w:val="28"/>
        </w:rPr>
        <w:t>как для следователя, так и для лица, привлекаемого к уголовной ответственности, в постановлении о привлечении в качестве обвиняемого должно быть конкретно указано, кто совершил преступление. Т.е. фамилия, имя и отчество лица, привлекаемого в качестве обвиняемого, число, месяц, год и место его рождения (ч. 1 ст. 47, п. 3 ч. 2 ст. 171 УПК РФ, приложение 92 к ст. 476 УПК РФ), а также виновность лица в совершении преступления, формы его вины и мотивы, обстоятельства, характеризующие личность обвиняемого (п. 2 и п. 5 ч. 1 ст. 73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Данное постановление констатирует наличие в объективной</w:t>
      </w:r>
      <w:r w:rsidR="00EC74B8">
        <w:rPr>
          <w:rFonts w:ascii="Times New Roman" w:hAnsi="Times New Roman" w:cs="Times New Roman"/>
          <w:sz w:val="28"/>
          <w:szCs w:val="28"/>
        </w:rPr>
        <w:t xml:space="preserve"> </w:t>
      </w:r>
      <w:r w:rsidRPr="0012601C">
        <w:rPr>
          <w:rFonts w:ascii="Times New Roman" w:hAnsi="Times New Roman" w:cs="Times New Roman"/>
          <w:sz w:val="28"/>
          <w:szCs w:val="28"/>
        </w:rPr>
        <w:t>реальности преступления и совершение его определенным, установленным следователем, лицом. С момента его вынесения привлечение лица в качестве обвиняемого, а значит, и к уголовной ответственности, считается состоявшимся. Кстати, это должно учитываться при применении ст. 299 (привлечение заведомо невиновного к уголовной ответственности) и ст. 300 (незаконное освобождение от уголовной ответственности) УК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Сформулированное в постановлении о привлечении в качестве</w:t>
      </w:r>
      <w:r w:rsidR="00EC74B8">
        <w:rPr>
          <w:rFonts w:ascii="Times New Roman" w:hAnsi="Times New Roman" w:cs="Times New Roman"/>
          <w:sz w:val="28"/>
          <w:szCs w:val="28"/>
        </w:rPr>
        <w:t xml:space="preserve"> </w:t>
      </w:r>
      <w:r w:rsidRPr="0012601C">
        <w:rPr>
          <w:rFonts w:ascii="Times New Roman" w:hAnsi="Times New Roman" w:cs="Times New Roman"/>
          <w:sz w:val="28"/>
          <w:szCs w:val="28"/>
        </w:rPr>
        <w:t>обвиняемого обвинение устанавливает содержание обвинения на последующих этапах уголовного судопроизводства. Оно отражается в обвинительном заключении (ч. 1 ст. 220 УПК РФ). Обвинительное заключение предопределяет действия и решения прокурора по поступившему к нему уголовному делу (ст. 221 и ст. 222 УПК РФ). Прокурор может согласиться с обвинением, выдвинутым следователем, утвердить обвинительное заключение и направить уголовное дело в суд. Судья по поступившему в суд уголовному делу выносит при наличии к тому оснований постановление о назначении судебного заседания с указанием фамилии, имени и отчества обвиняемого и квалификации вменяемого ему в вину преступления (ч. 1 и ч. 3 ст. 231 УПК РФ). Предъявленное обвиняемому обвинение определяет пределы судебного разбирательства (ст. 252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Постановление о привлечении лица в качестве обвиняемого не может</w:t>
      </w:r>
      <w:r w:rsidR="00EC74B8">
        <w:rPr>
          <w:rFonts w:ascii="Times New Roman" w:hAnsi="Times New Roman" w:cs="Times New Roman"/>
          <w:sz w:val="28"/>
          <w:szCs w:val="28"/>
        </w:rPr>
        <w:t xml:space="preserve"> </w:t>
      </w:r>
      <w:r w:rsidRPr="0012601C">
        <w:rPr>
          <w:rFonts w:ascii="Times New Roman" w:hAnsi="Times New Roman" w:cs="Times New Roman"/>
          <w:sz w:val="28"/>
          <w:szCs w:val="28"/>
        </w:rPr>
        <w:t>быть основано на предположениях. Оно выносится при наличии достаточных доказательств, дающих основания для обвинения лица в совершении преступления (ч. 1 ст. 171 УПК РФ).</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 xml:space="preserve">Доказательства должны устанавливать, во-первых, преступление (событие, время и место его совершения и иные обстоятельства, подлежащие доказыванию, - ст. 73 УПК РФ), а </w:t>
      </w:r>
      <w:r w:rsidR="00EC74B8" w:rsidRPr="0012601C">
        <w:rPr>
          <w:rFonts w:ascii="Times New Roman" w:hAnsi="Times New Roman" w:cs="Times New Roman"/>
          <w:sz w:val="28"/>
          <w:szCs w:val="28"/>
        </w:rPr>
        <w:t>во-вторых</w:t>
      </w:r>
      <w:r w:rsidRPr="0012601C">
        <w:rPr>
          <w:rFonts w:ascii="Times New Roman" w:hAnsi="Times New Roman" w:cs="Times New Roman"/>
          <w:sz w:val="28"/>
          <w:szCs w:val="28"/>
        </w:rPr>
        <w:t xml:space="preserve"> то, что преступление совершено вполне определенным лицом (фамилия, имя и отчество лица, привлекаемого в качестве обвиняемого, его возраст и место его рождения - п. 3 ч. 2 ст. 171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Какой должна быть совокупность доказательств, дающих основание</w:t>
      </w:r>
      <w:r w:rsidR="00EC74B8">
        <w:rPr>
          <w:rFonts w:ascii="Times New Roman" w:hAnsi="Times New Roman" w:cs="Times New Roman"/>
          <w:sz w:val="28"/>
          <w:szCs w:val="28"/>
        </w:rPr>
        <w:t xml:space="preserve"> </w:t>
      </w:r>
      <w:r w:rsidRPr="0012601C">
        <w:rPr>
          <w:rFonts w:ascii="Times New Roman" w:hAnsi="Times New Roman" w:cs="Times New Roman"/>
          <w:sz w:val="28"/>
          <w:szCs w:val="28"/>
        </w:rPr>
        <w:t>для предъявления обвинения в совершении преступления, зависит от дела. Во всяком случае, доказательств должно быть столько, сколько нужно для установления каждого из указываемых в постановлении обстоятельств. Важно помнить, что все сомнения в виновности обвиняемого, которые не могут быть устранены в порядке, установленном Кодексом, толкуются в пользу обвиняемого (ч. 3 ст. 14 УПК РФ). А также то, что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(ч. 1 ст. 49 Конституции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Постановление о привлечении в качестве обвиняемого свидетельствует о появлении в уголовном судопроизводстве обвиняемого (п. 1 ч. 1 ст. 47 УПК РФ). С момента вынесения этого постановления обвиняемый становится полномочным участником уголовного судопроизводства - приобретает права (ч. 4 ст. 47 УПК РФ) и одновременно способность защищать их и свои законные интересы.</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С принятием решения о привлечении в качестве обвиняемого между следователем и реальным обвиняемым устанавливаются вполне определенные правовые отношения. У следователя появляется обязанность обеспечить возможность осуществления обвиняемым его прав (ст. 11 УПК РФ), решить вопрос о применении или неприменении меры пресечения, о временном отстранении обвиняемого от должности (ст. 114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Следует иметь в виду, что при привлечении в качестве обвиняемых нескольких лиц постановление о привлечении в качестве обвиняемого выносится в отношении каждого из них (ч. 4 ст. 171 УПК РФ). При обвинении лица в совершении нескольких преступлений, предусмотренных разными статьями УК РФ, в обозначенном постановлении должно быть указано, какие деяния вменяются ему по каждой из этих статей (ч. 3 ст. 171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При обвинении лица в совершении нескольких преступлений, предусмотренных разными статьями УК РФ, в обозначенном постановлении должно быть указано, какие деяния вменяются ему по каждой из этих статей</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(ч.3 ст.171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С момента вынесения постановления о привлечении в качестве обвиняемого у него появляются права. Важнейшим из них является право обвиняемого знать, в чем он обвиняется (п. 1 ч. 4 ст. 47 УПК РФ). Это право реализуется посредством предусмотренной уголовно-процессуальным законом процедуры, именуемой "предъявление обвинения". Она состоит из совокупности норм (правил), содержащихся в ст. 172 УПК РФ, с помощью которых сформулированное в постановлении о привлечении в качестве обвиняемого обвинение доводится до сведения обвиняемого.</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Предъявление обвинения должно состояться в срок не позднее трех суток со дня вынесения постановления о привлечении в качестве обвиняемого (ч. 1 ст. 172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этих целях следователь извещает обвиняемого о дне предъявления обвинения (ч. 2 ст. 172 УПК РФ). Обвиняемый, содержащийся под стражей, извещается о дне предъявления обвинения через администрацию места содержания под стражей (ч. 3 ст. 172 УПК РФ). Обвиняемый, находящийся на свободе, извещается о дне предъявления обвинения повесткой, в которой указывается, кто и в каком качестве вызывается, к кому и по какому адресу, дата и время явки, а также последствия неявки без уважительных причин (ч. 1 ст. 188 УПК РФ). Повестка вручается лицу под расписку либо передается с помощью средств связи (ч. 4 ст. 172, ст. 188 УПК РФ). В случае временного отсутствия вызываемого лица повестка вручается совершеннолетнему члену его семьи либо передается администрации по месту его работы или, по поручению следователя, иным лицам и организациям, которые обязаны передать повестку адресату (ч. 2 ст. 188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Одновременно следователь разъясняет обвиняемому право знакомиться с обвинением, самостоятельно пригласить защитника либо ходатайствовать об обеспечении участия защитника следователем в порядке, установленном ст. 50 Кодекса (ч. 2 ст. 172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Предъявление обвинения в случае неучастия защитника в уголовном деле осуществляется в следующем порядке.</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Следователь, удостоверившись в личности явившегося обвиняемого, объявляет ему постановление о привлечении его в качестве обвиняемого. При этом следователь разъясняет обвиняемому существо предъявленного обвинения.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Вслед за этим обвиняемому разъясняются его права, предусмотренные в ч. 4 ст. 47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Выполнение указанных действий удостоверяется подписями обвиняемого и следователя на постановлении с указанием даты и времени предъявления обвинения (ч. 5 ст. 172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случае отказа обвиняемого подписать постановление следователь делает в нем соответствующую запись (ч. 7 ст. 172).</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Копия постановления о привлечении в качестве обвиняемого вручается следователем обвиняемому (ч. 8 ст. 172 УПК РФ) и направляется прокурору (ч. 9 ст. 172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случае неявки обвиняемого в назначенный следователем срок, а также в случае, когда местонахождение обвиняемого не установлено, обвинение предъявляется в день фактической явки обвиняемого или в день его привода при условии обеспечения следователем участия защитника (ч. 6 ст. 172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Если защитник участвует в уголовном деле (например, с момента фактического задержания или с момента возбуждения уголовного дела в отношении конкретного лица - ч. 3 ст. 49 УПК РФ), обвинение должно быть предъявлено лицу в присутствии защитника (ч. 1 ст. 172 УПК РФ). Защитнику не только объявляется постановление о привлечении в качестве обвиняемого его подзащитного, но и вручается копия постановления о привлечении в качестве обвиняемого (ч. 8 ст. 172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Очевидно, что в случае неявки защитника в назначенный следователем срок предъявление обвинения откладывается и назначается другой срок.</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Предъявив обвинение, следователь обязан немедленно допросить обвиняемого (ст. 150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Допрос обвиняемого обязателен (ст. 173 УПК РФ). Для следователя это следственное действие является средством получения доказательств. Допрос необходим также для выяснения отношения обвиняемого к совершенному преступлению, проверки обоснованности решения о привлечении в качестве обвиняемого, определения дальнейшего хода расследования.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Обвиняемому допрос дает возможность реализовать свое право на защиту, представить доказательства в свое оправдание, для смягчения своей вины, возможность заявить ходатайства.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Следователь допрашивает обвиняемого немедленно после предъявления ему обвинения с соблюдением требований п. 9 ч. 4 ст. 47 и ч. 3 ст. 50 Кодекса (ч. 1 ст. 173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соответствии с ч. 6 ст. 47 УПК РФ при первом допросе обвиняемого прокурор, следователь, дознаватель разъясняют ему права, предусмотренные настоящей статьей. Таким образом, обвиняемому разъясняются его права дважды - в момент предъявления обвинения (ч. 5 ст. 172 УПК РФ) и при первом допросе. При последующих допросах обвиняемому повторно разъясняются его права, предусмотренные п. п. 3, 4, 7 и 8 ч. 4 названной статьи, если допрос проводится без участия защитника (ч. 6 ст. 47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начале допроса следователь выясняет у обвиняемого, признает ли он себя виновным (ч. 2 ст. 173 УПК РФ). Ответ обвиняемого фиксируется в протоколе допроса обвиняемого.</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Затем его спрашивают, желает ли он дать показания по существу предъявленного обвинения. В случае отказа обвиняемого от дачи показаний следователь делает соответствующую запись в протоколе его допроса (ч. 2 ст. 173 УПК РФ). 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 (ч. 4 ст. 173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Если обвиняемый соглашается дать показания, ему должен быть задан вопрос, на каком языке он предпочитает давать показания (ч. 2 ст. 173 УПК РФ). Следователь выясняет, на каком языке допрашиваемое лицо желает давать показания также в случае, когда у следователя возникают сомнения, владеет ли допрашиваемое лицо языком, на котором ведется производство по уголовному делу.</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xml:space="preserve">Если обвиняемый соглашается дать показания, ему разъясняется право не свидетельствовать против самого себя (ч. 1 ст. 51 Конституции РФ, Постановление Пленума ВС РФ от 31 октября </w:t>
      </w:r>
      <w:smartTag w:uri="urn:schemas-microsoft-com:office:smarttags" w:element="metricconverter">
        <w:smartTagPr>
          <w:attr w:name="ProductID" w:val="1995 г"/>
        </w:smartTagPr>
        <w:r w:rsidRPr="0012601C">
          <w:rPr>
            <w:rFonts w:ascii="Times New Roman" w:hAnsi="Times New Roman" w:cs="Times New Roman"/>
            <w:sz w:val="28"/>
            <w:szCs w:val="28"/>
          </w:rPr>
          <w:t>1995 г</w:t>
        </w:r>
      </w:smartTag>
      <w:r w:rsidRPr="0012601C">
        <w:rPr>
          <w:rFonts w:ascii="Times New Roman" w:hAnsi="Times New Roman" w:cs="Times New Roman"/>
          <w:sz w:val="28"/>
          <w:szCs w:val="28"/>
        </w:rPr>
        <w:t>.).</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При допросе недопустимо применение насилия, угроз и иных незаконных мер, а равно создание опасности для жизни и здоровья участвующих в нем лиц (ч. 4 ст. 164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ходе допроса запрещается задавать наводящие вопросы.</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Допрашиваемое лицо вправе пользоваться документами и записями.</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Показания допрашиваемого лица записываются от первого лица и по возможности дословно. Вопросы и ответы на них отражаются в той последовательности, которая имела место в ходе допроса. В протокол заносятся все вопросы, в том числе и те, которые были отведены следователем или на которые отказалось отвечать допрашиваемое лицо, с указанием мотивов отвода или отказа.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протоколе первого допроса обвиняемого указываются данные о личности обвиняемого:</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1) фамилия, имя и отчество;</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2) дата и место рождения;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3) гражданство;</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4) образование;</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5) семейное положение, состав его семьи;</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6) место работы или учебы, род занятий или должность;</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7) место жительства;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8) наличие судимости;</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9) иные сведения, имеющие значение для уголовного дела.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протоколах следующих допросов данные о личности обвиняемого можно ограничить указанием его фамилии, имени и отчества, если они не изменялись (ч. 3 ст. 174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Если обвиняемый явился на допрос с защитником, приглашенным им для оказания юридической помощи, то защитник вправе давать своему подзащитному краткие консультации, задавать с разрешения следователя вопросы допрашиваемым лицам. Следователь может отвести вопросы защитника, но обязан занести отведенные вопросы в протокол (ч. 2 ст. 53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По окончании допроса защитник вправе делать заявления о нарушениях прав и законных интересов обвиняемого. Указанные заявления подлежат занесению в протокол допроса (ч. 5 ст. 189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p>
    <w:p w:rsidR="00BC350F" w:rsidRPr="00EC74B8" w:rsidRDefault="00BC350F" w:rsidP="006B1842">
      <w:pPr>
        <w:pStyle w:val="ConsPlusNormal"/>
        <w:tabs>
          <w:tab w:val="left" w:pos="284"/>
          <w:tab w:val="left" w:pos="993"/>
        </w:tabs>
        <w:spacing w:line="360" w:lineRule="auto"/>
        <w:ind w:firstLine="709"/>
        <w:jc w:val="both"/>
        <w:rPr>
          <w:rFonts w:ascii="Times New Roman" w:hAnsi="Times New Roman" w:cs="Times New Roman"/>
          <w:b/>
          <w:sz w:val="28"/>
          <w:szCs w:val="28"/>
        </w:rPr>
      </w:pPr>
      <w:r w:rsidRPr="00EC74B8">
        <w:rPr>
          <w:rFonts w:ascii="Times New Roman" w:hAnsi="Times New Roman" w:cs="Times New Roman"/>
          <w:b/>
          <w:sz w:val="28"/>
          <w:szCs w:val="28"/>
        </w:rPr>
        <w:t>2.5 Контроль над законностью предварительного следствия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Важной гарантией соблюдения законности при производстве предварительного следствия является судебный контроль над деятельностью следователя.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Только суд правомочен, в ходе досудебного разбирательства, принимать следующие решения:</w:t>
      </w:r>
    </w:p>
    <w:p w:rsidR="00BC350F" w:rsidRPr="0012601C" w:rsidRDefault="00BC350F" w:rsidP="006B1842">
      <w:pPr>
        <w:pStyle w:val="ConsPlusNormal"/>
        <w:numPr>
          <w:ilvl w:val="0"/>
          <w:numId w:val="45"/>
        </w:numPr>
        <w:tabs>
          <w:tab w:val="left" w:pos="284"/>
          <w:tab w:val="left" w:pos="993"/>
        </w:tabs>
        <w:spacing w:line="360" w:lineRule="auto"/>
        <w:ind w:left="0" w:firstLine="709"/>
        <w:jc w:val="both"/>
        <w:rPr>
          <w:rFonts w:ascii="Times New Roman" w:hAnsi="Times New Roman" w:cs="Times New Roman"/>
          <w:sz w:val="28"/>
          <w:szCs w:val="28"/>
        </w:rPr>
      </w:pPr>
      <w:r w:rsidRPr="0012601C">
        <w:rPr>
          <w:rFonts w:ascii="Times New Roman" w:hAnsi="Times New Roman" w:cs="Times New Roman"/>
          <w:sz w:val="28"/>
          <w:szCs w:val="28"/>
        </w:rPr>
        <w:t>об избрании меры пресечения в виде заключения под стражу,</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домашнего ареста, залога;</w:t>
      </w:r>
    </w:p>
    <w:p w:rsidR="00BC350F" w:rsidRPr="0012601C" w:rsidRDefault="00BC350F" w:rsidP="006B1842">
      <w:pPr>
        <w:pStyle w:val="ConsPlusNormal"/>
        <w:numPr>
          <w:ilvl w:val="0"/>
          <w:numId w:val="45"/>
        </w:numPr>
        <w:tabs>
          <w:tab w:val="left" w:pos="284"/>
          <w:tab w:val="left" w:pos="993"/>
        </w:tabs>
        <w:spacing w:line="360" w:lineRule="auto"/>
        <w:ind w:left="0" w:firstLine="709"/>
        <w:jc w:val="both"/>
        <w:rPr>
          <w:rFonts w:ascii="Times New Roman" w:hAnsi="Times New Roman" w:cs="Times New Roman"/>
          <w:sz w:val="28"/>
          <w:szCs w:val="28"/>
        </w:rPr>
      </w:pPr>
      <w:r w:rsidRPr="0012601C">
        <w:rPr>
          <w:rFonts w:ascii="Times New Roman" w:hAnsi="Times New Roman" w:cs="Times New Roman"/>
          <w:sz w:val="28"/>
          <w:szCs w:val="28"/>
        </w:rPr>
        <w:t>о продлении срока содержания под стражей;</w:t>
      </w:r>
    </w:p>
    <w:p w:rsidR="00BC350F" w:rsidRPr="00EC74B8" w:rsidRDefault="00BC350F" w:rsidP="006B1842">
      <w:pPr>
        <w:pStyle w:val="ConsPlusNormal"/>
        <w:numPr>
          <w:ilvl w:val="0"/>
          <w:numId w:val="45"/>
        </w:numPr>
        <w:tabs>
          <w:tab w:val="left" w:pos="284"/>
          <w:tab w:val="left" w:pos="993"/>
        </w:tabs>
        <w:spacing w:line="360" w:lineRule="auto"/>
        <w:ind w:left="0" w:firstLine="709"/>
        <w:jc w:val="both"/>
        <w:rPr>
          <w:rFonts w:ascii="Times New Roman" w:hAnsi="Times New Roman" w:cs="Times New Roman"/>
          <w:sz w:val="28"/>
          <w:szCs w:val="28"/>
        </w:rPr>
      </w:pPr>
      <w:r w:rsidRPr="00EC74B8">
        <w:rPr>
          <w:rFonts w:ascii="Times New Roman" w:hAnsi="Times New Roman" w:cs="Times New Roman"/>
          <w:sz w:val="28"/>
          <w:szCs w:val="28"/>
        </w:rPr>
        <w:t>о помещении подозреваемого, обвиняемого, не находящегося под</w:t>
      </w:r>
      <w:r w:rsidR="00EC74B8" w:rsidRPr="00EC74B8">
        <w:rPr>
          <w:rFonts w:ascii="Times New Roman" w:hAnsi="Times New Roman" w:cs="Times New Roman"/>
          <w:sz w:val="28"/>
          <w:szCs w:val="28"/>
        </w:rPr>
        <w:t xml:space="preserve"> </w:t>
      </w:r>
      <w:r w:rsidRPr="00EC74B8">
        <w:rPr>
          <w:rFonts w:ascii="Times New Roman" w:hAnsi="Times New Roman" w:cs="Times New Roman"/>
          <w:sz w:val="28"/>
          <w:szCs w:val="28"/>
        </w:rPr>
        <w:t>стражей, в медицинский или психиатрический стационар для производства судебно-медицинской и судебно-психиатрической экспертиз;</w:t>
      </w:r>
    </w:p>
    <w:p w:rsidR="00BC350F" w:rsidRPr="00EC74B8" w:rsidRDefault="00BC350F" w:rsidP="006B1842">
      <w:pPr>
        <w:pStyle w:val="ConsPlusNormal"/>
        <w:numPr>
          <w:ilvl w:val="0"/>
          <w:numId w:val="45"/>
        </w:numPr>
        <w:tabs>
          <w:tab w:val="left" w:pos="284"/>
          <w:tab w:val="left" w:pos="993"/>
        </w:tabs>
        <w:spacing w:line="360" w:lineRule="auto"/>
        <w:ind w:left="0" w:firstLine="709"/>
        <w:jc w:val="both"/>
        <w:rPr>
          <w:rFonts w:ascii="Times New Roman" w:hAnsi="Times New Roman" w:cs="Times New Roman"/>
          <w:sz w:val="28"/>
          <w:szCs w:val="28"/>
        </w:rPr>
      </w:pPr>
      <w:r w:rsidRPr="00EC74B8">
        <w:rPr>
          <w:rFonts w:ascii="Times New Roman" w:hAnsi="Times New Roman" w:cs="Times New Roman"/>
          <w:sz w:val="28"/>
          <w:szCs w:val="28"/>
        </w:rPr>
        <w:t>о производстве осмотра жилища при отсутствии согласия</w:t>
      </w:r>
      <w:r w:rsidR="00EC74B8" w:rsidRPr="00EC74B8">
        <w:rPr>
          <w:rFonts w:ascii="Times New Roman" w:hAnsi="Times New Roman" w:cs="Times New Roman"/>
          <w:sz w:val="28"/>
          <w:szCs w:val="28"/>
        </w:rPr>
        <w:t xml:space="preserve"> </w:t>
      </w:r>
      <w:r w:rsidRPr="00EC74B8">
        <w:rPr>
          <w:rFonts w:ascii="Times New Roman" w:hAnsi="Times New Roman" w:cs="Times New Roman"/>
          <w:sz w:val="28"/>
          <w:szCs w:val="28"/>
        </w:rPr>
        <w:t>проживающих в нем лиц;</w:t>
      </w:r>
    </w:p>
    <w:p w:rsidR="00BC350F" w:rsidRPr="0012601C" w:rsidRDefault="00BC350F" w:rsidP="006B1842">
      <w:pPr>
        <w:pStyle w:val="ConsPlusNormal"/>
        <w:numPr>
          <w:ilvl w:val="0"/>
          <w:numId w:val="45"/>
        </w:numPr>
        <w:tabs>
          <w:tab w:val="left" w:pos="284"/>
          <w:tab w:val="left" w:pos="993"/>
        </w:tabs>
        <w:spacing w:line="360" w:lineRule="auto"/>
        <w:ind w:left="0" w:firstLine="709"/>
        <w:jc w:val="both"/>
        <w:rPr>
          <w:rFonts w:ascii="Times New Roman" w:hAnsi="Times New Roman" w:cs="Times New Roman"/>
          <w:sz w:val="28"/>
          <w:szCs w:val="28"/>
        </w:rPr>
      </w:pPr>
      <w:r w:rsidRPr="0012601C">
        <w:rPr>
          <w:rFonts w:ascii="Times New Roman" w:hAnsi="Times New Roman" w:cs="Times New Roman"/>
          <w:sz w:val="28"/>
          <w:szCs w:val="28"/>
        </w:rPr>
        <w:t>о производстве обыска и (или) выемки в жилище;</w:t>
      </w:r>
    </w:p>
    <w:p w:rsidR="00BC350F" w:rsidRPr="00EC74B8" w:rsidRDefault="00BC350F" w:rsidP="006B1842">
      <w:pPr>
        <w:pStyle w:val="ConsPlusNormal"/>
        <w:numPr>
          <w:ilvl w:val="0"/>
          <w:numId w:val="45"/>
        </w:numPr>
        <w:tabs>
          <w:tab w:val="left" w:pos="284"/>
          <w:tab w:val="left" w:pos="993"/>
        </w:tabs>
        <w:spacing w:line="360" w:lineRule="auto"/>
        <w:ind w:left="0" w:firstLine="709"/>
        <w:jc w:val="both"/>
        <w:rPr>
          <w:rFonts w:ascii="Times New Roman" w:hAnsi="Times New Roman" w:cs="Times New Roman"/>
          <w:sz w:val="28"/>
          <w:szCs w:val="28"/>
        </w:rPr>
      </w:pPr>
      <w:r w:rsidRPr="00EC74B8">
        <w:rPr>
          <w:rFonts w:ascii="Times New Roman" w:hAnsi="Times New Roman" w:cs="Times New Roman"/>
          <w:sz w:val="28"/>
          <w:szCs w:val="28"/>
        </w:rPr>
        <w:t>о производстве личного обыска, кроме случаев, которые</w:t>
      </w:r>
      <w:r w:rsidR="00EC74B8" w:rsidRPr="00EC74B8">
        <w:rPr>
          <w:rFonts w:ascii="Times New Roman" w:hAnsi="Times New Roman" w:cs="Times New Roman"/>
          <w:sz w:val="28"/>
          <w:szCs w:val="28"/>
        </w:rPr>
        <w:t xml:space="preserve"> </w:t>
      </w:r>
      <w:r w:rsidRPr="00EC74B8">
        <w:rPr>
          <w:rFonts w:ascii="Times New Roman" w:hAnsi="Times New Roman" w:cs="Times New Roman"/>
          <w:sz w:val="28"/>
          <w:szCs w:val="28"/>
        </w:rPr>
        <w:t>предусмотрены в ст. 93 УПК РФ;</w:t>
      </w:r>
    </w:p>
    <w:p w:rsidR="00BC350F" w:rsidRPr="00EC74B8" w:rsidRDefault="00BC350F" w:rsidP="006B1842">
      <w:pPr>
        <w:pStyle w:val="ConsPlusNormal"/>
        <w:numPr>
          <w:ilvl w:val="0"/>
          <w:numId w:val="45"/>
        </w:numPr>
        <w:tabs>
          <w:tab w:val="left" w:pos="284"/>
          <w:tab w:val="left" w:pos="993"/>
        </w:tabs>
        <w:spacing w:line="360" w:lineRule="auto"/>
        <w:ind w:left="0" w:firstLine="709"/>
        <w:jc w:val="both"/>
        <w:rPr>
          <w:rFonts w:ascii="Times New Roman" w:hAnsi="Times New Roman" w:cs="Times New Roman"/>
          <w:sz w:val="28"/>
          <w:szCs w:val="28"/>
        </w:rPr>
      </w:pPr>
      <w:r w:rsidRPr="00EC74B8">
        <w:rPr>
          <w:rFonts w:ascii="Times New Roman" w:hAnsi="Times New Roman" w:cs="Times New Roman"/>
          <w:sz w:val="28"/>
          <w:szCs w:val="28"/>
        </w:rPr>
        <w:t>о наложении ареста на корреспонденцию, разрешении на её осмотр</w:t>
      </w:r>
      <w:r w:rsidR="00EC74B8" w:rsidRPr="00EC74B8">
        <w:rPr>
          <w:rFonts w:ascii="Times New Roman" w:hAnsi="Times New Roman" w:cs="Times New Roman"/>
          <w:sz w:val="28"/>
          <w:szCs w:val="28"/>
        </w:rPr>
        <w:t xml:space="preserve"> </w:t>
      </w:r>
      <w:r w:rsidRPr="00EC74B8">
        <w:rPr>
          <w:rFonts w:ascii="Times New Roman" w:hAnsi="Times New Roman" w:cs="Times New Roman"/>
          <w:sz w:val="28"/>
          <w:szCs w:val="28"/>
        </w:rPr>
        <w:t>и выемку в учреждениях связи.</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Суд правомочен, в ходе досудебного производства, рассмотреть</w:t>
      </w:r>
      <w:r w:rsidR="00EC74B8">
        <w:rPr>
          <w:rFonts w:ascii="Times New Roman" w:hAnsi="Times New Roman" w:cs="Times New Roman"/>
          <w:sz w:val="28"/>
          <w:szCs w:val="28"/>
        </w:rPr>
        <w:t xml:space="preserve"> </w:t>
      </w:r>
      <w:r w:rsidRPr="0012601C">
        <w:rPr>
          <w:rFonts w:ascii="Times New Roman" w:hAnsi="Times New Roman" w:cs="Times New Roman"/>
          <w:sz w:val="28"/>
          <w:szCs w:val="28"/>
        </w:rPr>
        <w:t>жалобы на действия (бездействие) и решения прокурора, следователя, в случаях и порядке, которые предусмотрены ст. 125 УПК РФ (п.3 ст. 29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Если при рассмотрении дела судом первой инстанции, в кассационном порядке или в порядке надзора будет установлена неполнота расследования, неправильная квалификация действий обвиняемого. Или другие нарушения, суд принимает меры к устранению допущенных нарушений, причем он при наличии к тому оснований может вынести частное определение (постановление), которым обращает внимание на установленные по делу факты нарушения закона и требует принятия необходимых мер к устранению нарушений закона и недопущению их в будущем.</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Следующее должностное лицо, которое в пределах компетенции, предусмотренной УПК РФ, уполномочено осуществлять от имени государства надзор за деятельностью органов предварительного следствия – прокурор.</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ходе досудебного производства по уголовному делу прокурор уполномочен:</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а) проверять исполнение требований федерального закона при приеме, регистрации и разрешении сообщений о преступлениях;</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б) выносить мотивированное постановление о направлении материалов в следственный орган для решения вопроса об уголовном преследовании по фактам выявленных прокурором нарушений уголовного законодательства;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требовать от следственных органов устранение нарушений федерального законодательства, допущенных в ходе предварительного следствия;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г) рассматривать представленную руководителем следственного органа информацию следователя о несогласии с требованиями прокурора и принимать по ней решение;</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д) возвращать уголовное дело следователю со своими письменными указаниями о производстве дополнительного расследования, об изменении объема обвинения либо квалификации действий обвиняемых или для изменения обвинительного заключения или обвинительного акта и устранения выявленных недостатков.</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случае если</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руководитель следственного органа либо следователь не согласны с требованиями прокурора об устранении нарушений федерального законодательства, допущенных в ходе предварительного следствия, то прокурор вправе обратиться с требованием об устранении указанных нарушений к руководителю вышестоящего следственного органа.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Помимо прокурорского надзора за деятельностью следователя осуществляется ведомственный контроль со стороны руководителя следственного органа. Руководитель следственного органа осуществляет контроль над своевременностью действий следователя по раскрытию и предупреждению преступлений, принимает меры к наиболее полному, всестороннему и объективному производству предварительного следствия. Он наделен правом проверять, уголовное дело, давать указания следователю о производстве предварительного следствия, о привлечении в качестве обвиняемого, квалификации преступления и объеме обвинения, о направлении дела, о производстве отдельных следственных действий, передавать дело от одного следователя другому, поручать расследование дела нескольким следователям. Руководитель следственного органа утверждает постановление следователя о прекращении производства по уголовному делу, а также возвращает уголовное дело следователю со своими указаниями о производстве дополнительного расследования. Указания руководителя следственного органа по уголовному делу даются следователю в письменной форме и обязательны для исполнения. Обжалование полученных указаний прокурору не приостанавливает их, исполнения за исключением указаний о привлечении в качестве обвиняемого, о квалификации преступления и объеме обвинения, о направлении дела в суд или о прекращении дела. Указания прокурора по уголовным делам, данные в соответствии с законом, обязательны для руководителя следственного органа. Обжалование этих указаний вышестоящему прокурору не приостанавливает их исполнения.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Руководитель следственного органа рассматривает требования прокурора об устранении нарушений федерального законодательства, которые были допущены в ходе предварительного следствия. А также принимать письменные возражения следователя на указанные требования и дает следователю письменные указания об исполнении указанных требований либо информирует прокурора о несогласии с его требованиями.</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Ряд следственных действий может быть произведен только с разрешения суда. Ст. 165 УПК РФ регламентирует порядок получения такого разрешения.</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Он состоит в следующем: следователь с согласия прокурора возбуждает перед судом ходатайство о производстве следственного действия, требующего такого согласия. Об этом следователь выносит постановление. Ходатайство судья рассматривает единолично не позднее 24 часов с момента поступления его в суд. В судебном заседании вправе участвовать прокурор и следователь. По результатам рассмотрения судья выносит постановление о разрешении производства следственного действия или отказе в его производстве с указанием мотивов отказа.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p>
    <w:p w:rsidR="00EC74B8" w:rsidRDefault="00EC74B8" w:rsidP="006B1842">
      <w:pPr>
        <w:tabs>
          <w:tab w:val="left" w:pos="284"/>
        </w:tabs>
        <w:spacing w:after="200" w:line="276" w:lineRule="auto"/>
        <w:rPr>
          <w:sz w:val="28"/>
          <w:szCs w:val="28"/>
        </w:rPr>
      </w:pPr>
      <w:r>
        <w:rPr>
          <w:sz w:val="28"/>
          <w:szCs w:val="28"/>
        </w:rPr>
        <w:br w:type="page"/>
      </w:r>
    </w:p>
    <w:p w:rsidR="00BC350F" w:rsidRPr="00EC74B8" w:rsidRDefault="00EC74B8" w:rsidP="006B1842">
      <w:pPr>
        <w:pStyle w:val="ConsPlusNormal"/>
        <w:tabs>
          <w:tab w:val="left" w:pos="284"/>
          <w:tab w:val="left" w:pos="993"/>
        </w:tabs>
        <w:spacing w:line="360" w:lineRule="auto"/>
        <w:ind w:firstLine="709"/>
        <w:jc w:val="both"/>
        <w:rPr>
          <w:rFonts w:ascii="Times New Roman" w:hAnsi="Times New Roman" w:cs="Times New Roman"/>
          <w:b/>
          <w:sz w:val="28"/>
          <w:szCs w:val="28"/>
        </w:rPr>
      </w:pPr>
      <w:r w:rsidRPr="00EC74B8">
        <w:rPr>
          <w:rFonts w:ascii="Times New Roman" w:hAnsi="Times New Roman" w:cs="Times New Roman"/>
          <w:b/>
          <w:sz w:val="28"/>
          <w:szCs w:val="28"/>
        </w:rPr>
        <w:t xml:space="preserve">Глава </w:t>
      </w:r>
      <w:r w:rsidR="00BC350F" w:rsidRPr="00EC74B8">
        <w:rPr>
          <w:rFonts w:ascii="Times New Roman" w:hAnsi="Times New Roman" w:cs="Times New Roman"/>
          <w:b/>
          <w:sz w:val="28"/>
          <w:szCs w:val="28"/>
        </w:rPr>
        <w:t>3. Приостановление и окончание предварительного следствия в уголовном процессе</w:t>
      </w:r>
    </w:p>
    <w:p w:rsidR="00BC350F" w:rsidRPr="00EC74B8" w:rsidRDefault="00BC350F" w:rsidP="006B1842">
      <w:pPr>
        <w:pStyle w:val="ConsPlusNormal"/>
        <w:tabs>
          <w:tab w:val="left" w:pos="284"/>
          <w:tab w:val="left" w:pos="993"/>
        </w:tabs>
        <w:spacing w:line="360" w:lineRule="auto"/>
        <w:ind w:firstLine="709"/>
        <w:jc w:val="both"/>
        <w:rPr>
          <w:rFonts w:ascii="Times New Roman" w:hAnsi="Times New Roman" w:cs="Times New Roman"/>
          <w:b/>
          <w:sz w:val="28"/>
          <w:szCs w:val="28"/>
        </w:rPr>
      </w:pPr>
    </w:p>
    <w:p w:rsidR="00BC350F" w:rsidRPr="00EC74B8" w:rsidRDefault="00BC350F" w:rsidP="006B1842">
      <w:pPr>
        <w:pStyle w:val="ConsPlusNormal"/>
        <w:tabs>
          <w:tab w:val="left" w:pos="284"/>
          <w:tab w:val="left" w:pos="993"/>
        </w:tabs>
        <w:spacing w:line="360" w:lineRule="auto"/>
        <w:ind w:firstLine="709"/>
        <w:jc w:val="both"/>
        <w:rPr>
          <w:rFonts w:ascii="Times New Roman" w:hAnsi="Times New Roman" w:cs="Times New Roman"/>
          <w:b/>
          <w:sz w:val="28"/>
          <w:szCs w:val="28"/>
        </w:rPr>
      </w:pPr>
      <w:r w:rsidRPr="00EC74B8">
        <w:rPr>
          <w:rFonts w:ascii="Times New Roman" w:hAnsi="Times New Roman" w:cs="Times New Roman"/>
          <w:b/>
          <w:sz w:val="28"/>
          <w:szCs w:val="28"/>
        </w:rPr>
        <w:t>3.1 Процессуальный порядок приостановления предварительного следствия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Приостановление предварительного следствия – временный перерыв в расследовании, вызванный невозможностью обвиняемого участвовать в производстве по делу либо невозможностью установить лицо, подлежащее привлечению в качестве обвиняемого. Приостановление предварительного следствия не считается показателем некачественной работы следователя, так как вызвано объективными причинами, не зависящими от следователя (болезнь лица).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Основания</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для приостановления предварительного следствия перечислены в ч.1 ст.208 УПК РФ, данный перечень исчерпывающий.</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Предварительное следствие приостанавливается, когда обвиняемый скрылся от следствия или суда либо когда по иным причинам не установлено его местопребывание; когда обвиняемый страдает психическим или иным тяжким заболеванием; когда не установлено лицо, подлежащее привлечению в качестве обвиняемого (п. 4 ст. 208 УПК РФ), а также, когда место нахождения подозреваемого или обвиняемого известно, однако реальная возможность его участия в уголовном деле отсутствует. Приостановление предварительного следствия в связи с уклонением обвиняемого от следствия и суда, не установлением лица, подлежащего привлечению в качестве обвиняемого, а также в связи с неизвестностью его местонахождения допускается лишь по истечении срока предварительного следствия.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До приостановления предварительного следствия следователь обязан выполнить все действия, производство которых возможно в отсутствие обвиняемого, принять необходимые меры к его обнаружению, а равно к установлению лица, подлежащего привлечению в качестве обвиняемого, если оно неизвестно. Для розыска обвиняемого следователь собирает данные его личности, о возможном местопребывании и т. д.</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Приостановление следствия в связи с психическим расстройством или иным тяжелым, болезненным состоянием обвиняемого может иметь место и до окончания общего срока следствия, если этот факт удостоверен врачом, работающим в медицинском учреждении (ст. 208 УПК РФ). Если установить характер болезненного состояния обвиняемого затруднительно, то следователь вправе поместить его для исследования в лечебное учреждение. В этом случае основанием к приостановлению следствия будет заключение, данное им учреждением.</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Закон подчеркивает, что если по уголовному делу имеется несколько обвиняемых, а основания для приостановления следствия относятся не ко всем обвиняемым, следователь вправе выделить в отдельное производство и приостановить уголовное дело в отношении конкретного обвиняемого.</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Предварительное следствие может быть приостановлено при наличии перечисленных в УПК РФ оснований и только при соблюдении ряда условий.</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Условия приостановления предварительного следствия следующие:</w:t>
      </w:r>
    </w:p>
    <w:p w:rsidR="00BC350F" w:rsidRPr="00EC74B8" w:rsidRDefault="00BC350F" w:rsidP="006B1842">
      <w:pPr>
        <w:pStyle w:val="ConsPlusNormal"/>
        <w:numPr>
          <w:ilvl w:val="0"/>
          <w:numId w:val="43"/>
        </w:numPr>
        <w:tabs>
          <w:tab w:val="left" w:pos="284"/>
          <w:tab w:val="left" w:pos="993"/>
        </w:tabs>
        <w:spacing w:line="360" w:lineRule="auto"/>
        <w:ind w:left="0" w:firstLine="709"/>
        <w:jc w:val="both"/>
        <w:rPr>
          <w:rFonts w:ascii="Times New Roman" w:hAnsi="Times New Roman" w:cs="Times New Roman"/>
          <w:sz w:val="28"/>
          <w:szCs w:val="28"/>
        </w:rPr>
      </w:pPr>
      <w:r w:rsidRPr="00EC74B8">
        <w:rPr>
          <w:rFonts w:ascii="Times New Roman" w:hAnsi="Times New Roman" w:cs="Times New Roman"/>
          <w:sz w:val="28"/>
          <w:szCs w:val="28"/>
        </w:rPr>
        <w:t>Выполнение всех следственных действий, производство</w:t>
      </w:r>
      <w:r w:rsidR="00EC74B8" w:rsidRPr="00EC74B8">
        <w:rPr>
          <w:rFonts w:ascii="Times New Roman" w:hAnsi="Times New Roman" w:cs="Times New Roman"/>
          <w:sz w:val="28"/>
          <w:szCs w:val="28"/>
        </w:rPr>
        <w:t xml:space="preserve"> </w:t>
      </w:r>
      <w:r w:rsidRPr="00EC74B8">
        <w:rPr>
          <w:rFonts w:ascii="Times New Roman" w:hAnsi="Times New Roman" w:cs="Times New Roman"/>
          <w:sz w:val="28"/>
          <w:szCs w:val="28"/>
        </w:rPr>
        <w:t>которых, возможно в отсутствие обвиняемого (осмотр, обыск, экспертиза и т.д.);</w:t>
      </w:r>
    </w:p>
    <w:p w:rsidR="00BC350F" w:rsidRPr="0012601C" w:rsidRDefault="00BC350F" w:rsidP="006B1842">
      <w:pPr>
        <w:pStyle w:val="ConsPlusNormal"/>
        <w:numPr>
          <w:ilvl w:val="0"/>
          <w:numId w:val="43"/>
        </w:numPr>
        <w:tabs>
          <w:tab w:val="left" w:pos="284"/>
          <w:tab w:val="left" w:pos="993"/>
        </w:tabs>
        <w:spacing w:line="360" w:lineRule="auto"/>
        <w:ind w:left="0" w:firstLine="709"/>
        <w:jc w:val="both"/>
        <w:rPr>
          <w:rFonts w:ascii="Times New Roman" w:hAnsi="Times New Roman" w:cs="Times New Roman"/>
          <w:sz w:val="28"/>
          <w:szCs w:val="28"/>
        </w:rPr>
      </w:pPr>
      <w:r w:rsidRPr="0012601C">
        <w:rPr>
          <w:rFonts w:ascii="Times New Roman" w:hAnsi="Times New Roman" w:cs="Times New Roman"/>
          <w:sz w:val="28"/>
          <w:szCs w:val="28"/>
        </w:rPr>
        <w:t>Принятие мер по розыску или установлению виновного лица;</w:t>
      </w:r>
    </w:p>
    <w:p w:rsidR="00BC350F" w:rsidRPr="00EC74B8" w:rsidRDefault="00BC350F" w:rsidP="006B1842">
      <w:pPr>
        <w:pStyle w:val="ConsPlusNormal"/>
        <w:numPr>
          <w:ilvl w:val="0"/>
          <w:numId w:val="43"/>
        </w:numPr>
        <w:tabs>
          <w:tab w:val="left" w:pos="284"/>
          <w:tab w:val="left" w:pos="993"/>
        </w:tabs>
        <w:spacing w:line="360" w:lineRule="auto"/>
        <w:ind w:left="0" w:firstLine="709"/>
        <w:jc w:val="both"/>
        <w:rPr>
          <w:rFonts w:ascii="Times New Roman" w:hAnsi="Times New Roman" w:cs="Times New Roman"/>
          <w:sz w:val="28"/>
          <w:szCs w:val="28"/>
        </w:rPr>
      </w:pPr>
      <w:r w:rsidRPr="00EC74B8">
        <w:rPr>
          <w:rFonts w:ascii="Times New Roman" w:hAnsi="Times New Roman" w:cs="Times New Roman"/>
          <w:sz w:val="28"/>
          <w:szCs w:val="28"/>
        </w:rPr>
        <w:t>Истечение сроков предварительного следствия, за исключением</w:t>
      </w:r>
      <w:r w:rsidR="00EC74B8" w:rsidRPr="00EC74B8">
        <w:rPr>
          <w:rFonts w:ascii="Times New Roman" w:hAnsi="Times New Roman" w:cs="Times New Roman"/>
          <w:sz w:val="28"/>
          <w:szCs w:val="28"/>
        </w:rPr>
        <w:t xml:space="preserve"> </w:t>
      </w:r>
      <w:r w:rsidRPr="00EC74B8">
        <w:rPr>
          <w:rFonts w:ascii="Times New Roman" w:hAnsi="Times New Roman" w:cs="Times New Roman"/>
          <w:sz w:val="28"/>
          <w:szCs w:val="28"/>
        </w:rPr>
        <w:t>случаев, когда известно местонахождение подозреваемого или обвиняемого, однако отсутствует реальная возможность их участия в уголовном деле, и случаев временного тяжелого заболевания лица (п.4 ч.1 ст.208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Решение следователя о приостановлении следствия оформляется постановлением, в котором указываются суть дела и основания приостановления. В постановлении, вынесенном в связи с неустановленным местопребыванием обвиняемого, кроме того, указывается об объявлении розыска и о той мере пресечения, которая должна быть применена к обвиняемому, когда он будет обнаружен. При наличии оснований, предусмотренных ст. 108 УПК РФ, следователь с санкции прокурора может избрать меру пресечения в виде заключения под стражу, о чем составляется надлежащее постановление.</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Копия данного постановления направляется прокурору. О приостановлении предварительного следствия уведомляются потерпевший, его представитель, гражданский истец и гражданский ответчик, их представители. Данным лицам разъясняется их право обжаловать решение следователя.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После приостановления предварительного следствия следователь:</w:t>
      </w:r>
    </w:p>
    <w:p w:rsidR="00BC350F" w:rsidRPr="00EC74B8" w:rsidRDefault="00BC350F" w:rsidP="006B1842">
      <w:pPr>
        <w:pStyle w:val="ConsPlusNormal"/>
        <w:numPr>
          <w:ilvl w:val="0"/>
          <w:numId w:val="50"/>
        </w:numPr>
        <w:tabs>
          <w:tab w:val="left" w:pos="284"/>
          <w:tab w:val="left" w:pos="993"/>
        </w:tabs>
        <w:spacing w:line="360" w:lineRule="auto"/>
        <w:ind w:left="0" w:firstLine="709"/>
        <w:jc w:val="both"/>
        <w:rPr>
          <w:rFonts w:ascii="Times New Roman" w:hAnsi="Times New Roman" w:cs="Times New Roman"/>
          <w:sz w:val="28"/>
          <w:szCs w:val="28"/>
        </w:rPr>
      </w:pPr>
      <w:r w:rsidRPr="00EC74B8">
        <w:rPr>
          <w:rFonts w:ascii="Times New Roman" w:hAnsi="Times New Roman" w:cs="Times New Roman"/>
          <w:sz w:val="28"/>
          <w:szCs w:val="28"/>
        </w:rPr>
        <w:t>В случае, предусмотренном п.1 ч.1 ст. 208 УПК РФ, принимает</w:t>
      </w:r>
      <w:r w:rsidR="00EC74B8" w:rsidRPr="00EC74B8">
        <w:rPr>
          <w:rFonts w:ascii="Times New Roman" w:hAnsi="Times New Roman" w:cs="Times New Roman"/>
          <w:sz w:val="28"/>
          <w:szCs w:val="28"/>
        </w:rPr>
        <w:t xml:space="preserve"> </w:t>
      </w:r>
      <w:r w:rsidRPr="00EC74B8">
        <w:rPr>
          <w:rFonts w:ascii="Times New Roman" w:hAnsi="Times New Roman" w:cs="Times New Roman"/>
          <w:sz w:val="28"/>
          <w:szCs w:val="28"/>
        </w:rPr>
        <w:t>меры по установлению лица, подлежащего привлечению в качестве подозреваемого или обвиняемого;</w:t>
      </w:r>
    </w:p>
    <w:p w:rsidR="00BC350F" w:rsidRPr="00EC74B8" w:rsidRDefault="00BC350F" w:rsidP="006B1842">
      <w:pPr>
        <w:pStyle w:val="ConsPlusNormal"/>
        <w:numPr>
          <w:ilvl w:val="0"/>
          <w:numId w:val="50"/>
        </w:numPr>
        <w:tabs>
          <w:tab w:val="left" w:pos="284"/>
          <w:tab w:val="left" w:pos="993"/>
        </w:tabs>
        <w:spacing w:line="360" w:lineRule="auto"/>
        <w:ind w:left="0" w:firstLine="709"/>
        <w:jc w:val="both"/>
        <w:rPr>
          <w:rFonts w:ascii="Times New Roman" w:hAnsi="Times New Roman" w:cs="Times New Roman"/>
          <w:sz w:val="28"/>
          <w:szCs w:val="28"/>
        </w:rPr>
      </w:pPr>
      <w:r w:rsidRPr="00EC74B8">
        <w:rPr>
          <w:rFonts w:ascii="Times New Roman" w:hAnsi="Times New Roman" w:cs="Times New Roman"/>
          <w:sz w:val="28"/>
          <w:szCs w:val="28"/>
        </w:rPr>
        <w:t>В случае, предусмотренном п.2 ч.1 ст.208 УПК РФ, устанавливает</w:t>
      </w:r>
      <w:r w:rsidR="00EC74B8" w:rsidRPr="00EC74B8">
        <w:rPr>
          <w:rFonts w:ascii="Times New Roman" w:hAnsi="Times New Roman" w:cs="Times New Roman"/>
          <w:sz w:val="28"/>
          <w:szCs w:val="28"/>
        </w:rPr>
        <w:t xml:space="preserve"> </w:t>
      </w:r>
      <w:r w:rsidRPr="00EC74B8">
        <w:rPr>
          <w:rFonts w:ascii="Times New Roman" w:hAnsi="Times New Roman" w:cs="Times New Roman"/>
          <w:sz w:val="28"/>
          <w:szCs w:val="28"/>
        </w:rPr>
        <w:t>местонахождения подозреваемого или обвиняемого, а если он скрылся, принимает меры по его розыску.</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Розыск обвиняемого производится как в ходе предварительного следствия, так и одновременно с его приостановлением. Следователь вправе поручить производство розыска органам дознания. Об этом указывается в постановлении о приостановлении следствия либо в особом постановлении (ст. 210 УПК РФ). В случае обнаружения обвиняемого, он может быть задержан в порядке, установленном главой 12 УПК РФ. При наличии оснований (ст. 97 УПК РФ) в отношении разыскиваемого обвиняемого может быть избрана мера пресечения. В случаях (ст. 108 УПК РФ) в качестве меры пресечения может быть избрано заключение под стражу.</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После приостановления следствия в связи с не установлением лица,</w:t>
      </w:r>
      <w:r w:rsidR="00EC74B8">
        <w:rPr>
          <w:rFonts w:ascii="Times New Roman" w:hAnsi="Times New Roman" w:cs="Times New Roman"/>
          <w:sz w:val="28"/>
          <w:szCs w:val="28"/>
        </w:rPr>
        <w:t xml:space="preserve"> </w:t>
      </w:r>
      <w:r w:rsidRPr="0012601C">
        <w:rPr>
          <w:rFonts w:ascii="Times New Roman" w:hAnsi="Times New Roman" w:cs="Times New Roman"/>
          <w:sz w:val="28"/>
          <w:szCs w:val="28"/>
        </w:rPr>
        <w:t>совершившего преступление, следователь обязан как непосредственно, так и через органы дознания принимать все необходимые меры к установлению этого лица. При этом следователь вправе направлять запросы, проводить соответствующие проверки, истребовать документы, поручать органам дознания производство оперативно-розыскных действий.</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Однако производство следственных действий по приостановленному делу не допускается.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Возобновление предварительного следствия возможно в случаях, когда отпали основания для приостановления следствия (лицо выздоровело) либо возникла необходимость в производстве следственных действий.</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О возобновлении следствия следователем выносится мотивированное постановление (ст. 211 УПК РФ), после того как:</w:t>
      </w:r>
    </w:p>
    <w:p w:rsidR="00BC350F" w:rsidRPr="0012601C" w:rsidRDefault="00BC350F" w:rsidP="006B1842">
      <w:pPr>
        <w:pStyle w:val="ConsPlusNormal"/>
        <w:numPr>
          <w:ilvl w:val="0"/>
          <w:numId w:val="49"/>
        </w:numPr>
        <w:tabs>
          <w:tab w:val="left" w:pos="284"/>
          <w:tab w:val="left" w:pos="993"/>
        </w:tabs>
        <w:spacing w:line="360" w:lineRule="auto"/>
        <w:ind w:left="0" w:firstLine="709"/>
        <w:jc w:val="both"/>
        <w:rPr>
          <w:rFonts w:ascii="Times New Roman" w:hAnsi="Times New Roman" w:cs="Times New Roman"/>
          <w:sz w:val="28"/>
          <w:szCs w:val="28"/>
        </w:rPr>
      </w:pPr>
      <w:r w:rsidRPr="0012601C">
        <w:rPr>
          <w:rFonts w:ascii="Times New Roman" w:hAnsi="Times New Roman" w:cs="Times New Roman"/>
          <w:sz w:val="28"/>
          <w:szCs w:val="28"/>
        </w:rPr>
        <w:t>Отпали основания его приостановления;</w:t>
      </w:r>
    </w:p>
    <w:p w:rsidR="00BC350F" w:rsidRPr="0012601C" w:rsidRDefault="00BC350F" w:rsidP="006B1842">
      <w:pPr>
        <w:pStyle w:val="ConsPlusNormal"/>
        <w:numPr>
          <w:ilvl w:val="0"/>
          <w:numId w:val="49"/>
        </w:numPr>
        <w:tabs>
          <w:tab w:val="left" w:pos="284"/>
          <w:tab w:val="left" w:pos="993"/>
        </w:tabs>
        <w:spacing w:line="360" w:lineRule="auto"/>
        <w:ind w:left="0" w:firstLine="709"/>
        <w:jc w:val="both"/>
        <w:rPr>
          <w:rFonts w:ascii="Times New Roman" w:hAnsi="Times New Roman" w:cs="Times New Roman"/>
          <w:sz w:val="28"/>
          <w:szCs w:val="28"/>
        </w:rPr>
      </w:pPr>
      <w:r w:rsidRPr="0012601C">
        <w:rPr>
          <w:rFonts w:ascii="Times New Roman" w:hAnsi="Times New Roman" w:cs="Times New Roman"/>
          <w:sz w:val="28"/>
          <w:szCs w:val="28"/>
        </w:rPr>
        <w:t>Возникла необходимость производства следственных действий, которые могут быть осуществлены без участия подозреваемого, обвиняемого.</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Приостановленное предварительное следствие может быть</w:t>
      </w:r>
      <w:r w:rsidR="006B1842">
        <w:rPr>
          <w:rFonts w:ascii="Times New Roman" w:hAnsi="Times New Roman" w:cs="Times New Roman"/>
          <w:sz w:val="28"/>
          <w:szCs w:val="28"/>
        </w:rPr>
        <w:t xml:space="preserve"> </w:t>
      </w:r>
      <w:r w:rsidRPr="0012601C">
        <w:rPr>
          <w:rFonts w:ascii="Times New Roman" w:hAnsi="Times New Roman" w:cs="Times New Roman"/>
          <w:sz w:val="28"/>
          <w:szCs w:val="28"/>
        </w:rPr>
        <w:t>возобновлено также на основании постановления руководителя следственного органа в связи с отменой соответствующего постановления следователя.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О возобновлении предварительного следствия сообщается подозреваемому, обвиняемому, его защитнику, потерпевшему, его представителю, гражданскому истцу, гражданскому ответчику или их представителям, а также прокурору.</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При возобновлении приостановленного уголовного дела срок дополнительного следствия устанавливается прокурором и не может превышать месяца со дня поступления данного уголовного дела к следователю. По истечении установленного прокурором срока дополнительного следствия он продляется на общих основаниях.</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Возобновление производства по приостановленным делам допускается только в пределах сроков давности.</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p>
    <w:p w:rsidR="00BC350F" w:rsidRPr="00EC74B8" w:rsidRDefault="00BC350F" w:rsidP="006B1842">
      <w:pPr>
        <w:pStyle w:val="ConsPlusNormal"/>
        <w:tabs>
          <w:tab w:val="left" w:pos="284"/>
          <w:tab w:val="left" w:pos="993"/>
        </w:tabs>
        <w:spacing w:line="360" w:lineRule="auto"/>
        <w:ind w:firstLine="709"/>
        <w:jc w:val="both"/>
        <w:rPr>
          <w:rFonts w:ascii="Times New Roman" w:hAnsi="Times New Roman" w:cs="Times New Roman"/>
          <w:b/>
          <w:sz w:val="28"/>
          <w:szCs w:val="28"/>
        </w:rPr>
      </w:pPr>
      <w:r w:rsidRPr="00EC74B8">
        <w:rPr>
          <w:rFonts w:ascii="Times New Roman" w:hAnsi="Times New Roman" w:cs="Times New Roman"/>
          <w:b/>
          <w:sz w:val="28"/>
          <w:szCs w:val="28"/>
        </w:rPr>
        <w:t>3.2 Обвинительное заключение</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Изучив материалы дела, оценив все собранные по делу доказательства</w:t>
      </w:r>
      <w:r w:rsidR="00EC74B8">
        <w:rPr>
          <w:rFonts w:ascii="Times New Roman" w:hAnsi="Times New Roman" w:cs="Times New Roman"/>
          <w:sz w:val="28"/>
          <w:szCs w:val="28"/>
        </w:rPr>
        <w:t xml:space="preserve"> </w:t>
      </w:r>
      <w:r w:rsidRPr="0012601C">
        <w:rPr>
          <w:rFonts w:ascii="Times New Roman" w:hAnsi="Times New Roman" w:cs="Times New Roman"/>
          <w:sz w:val="28"/>
          <w:szCs w:val="28"/>
        </w:rPr>
        <w:t>и признав их достаточными для составления обвинительного заключения, следователь приступает к завершающему этапу расследования. Основаниями для окончания предварительного следствия в соответствии с ч. ст. 217 УПК РФ является достаточность для разрешения дела собранных доказательств и производство всех необходимых и возможных следственных действий. Обвинительное заключение – итоговый документ предварительного следствия.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Обвинительное заключение имеет важное юридическое значение. Оно определяет пределы судебного разбирательства, как в отношении лиц, так и в отношении предмета обвинения. Этот акт позволяет обвиняемому своевременно подготовиться к участию в судебном разбирательстве. Его значение состоит в том, что оно систематизирует все материалы предварительного расследования и определяет пределы судебного разбирательства. Оглашение в начале судебного следствия обвинительного заключения или его резолютивной части позволяет составу суда, участникам процесса, а также лицам, присутствующим на судебном</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разбирательстве, уяснить сущность выдвинутого обвинения, которое будет предметом судебного разбирательства.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xml:space="preserve">Обвинительное заключение состоит из вводной, описательной и резолютивной частей. В водной части называются номер уголовного дела, фамилия, имя, отчество обвиняемого (обвиняемых), статья (статьи) уголовного закона, по которым квалифицируется </w:t>
      </w:r>
      <w:r w:rsidRPr="0012601C">
        <w:rPr>
          <w:rFonts w:ascii="Times New Roman" w:hAnsi="Times New Roman" w:cs="Times New Roman"/>
          <w:sz w:val="28"/>
          <w:szCs w:val="28"/>
          <w:lang w:val="en-US"/>
        </w:rPr>
        <w:t>e</w:t>
      </w:r>
      <w:r w:rsidRPr="0012601C">
        <w:rPr>
          <w:rFonts w:ascii="Times New Roman" w:hAnsi="Times New Roman" w:cs="Times New Roman"/>
          <w:sz w:val="28"/>
          <w:szCs w:val="28"/>
        </w:rPr>
        <w:t>г</w:t>
      </w:r>
      <w:r w:rsidRPr="0012601C">
        <w:rPr>
          <w:rFonts w:ascii="Times New Roman" w:hAnsi="Times New Roman" w:cs="Times New Roman"/>
          <w:sz w:val="28"/>
          <w:szCs w:val="28"/>
          <w:lang w:val="en-US"/>
        </w:rPr>
        <w:t>o</w:t>
      </w:r>
      <w:r w:rsidRPr="0012601C">
        <w:rPr>
          <w:rFonts w:ascii="Times New Roman" w:hAnsi="Times New Roman" w:cs="Times New Roman"/>
          <w:sz w:val="28"/>
          <w:szCs w:val="28"/>
        </w:rPr>
        <w:t xml:space="preserve"> действия.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описательной части излагается суть дела: место и время совершения преступления, его способы</w:t>
      </w:r>
      <w:r w:rsidRPr="0012601C">
        <w:rPr>
          <w:rFonts w:ascii="Times New Roman" w:hAnsi="Times New Roman" w:cs="Times New Roman"/>
          <w:noProof/>
          <w:sz w:val="28"/>
          <w:szCs w:val="28"/>
        </w:rPr>
        <w:t>,</w:t>
      </w:r>
      <w:r w:rsidRPr="0012601C">
        <w:rPr>
          <w:rFonts w:ascii="Times New Roman" w:hAnsi="Times New Roman" w:cs="Times New Roman"/>
          <w:sz w:val="28"/>
          <w:szCs w:val="28"/>
        </w:rPr>
        <w:t xml:space="preserve"> мотивы, последствия и другие существенные обстоятельства; сведения о потерпевшем; доказательства, которые подтверждают наличие преступления и совершение его обвиняемым; обстоятельства, смягчающие и отягчающие ответственность обвиняемого, доводы, приведенные обвиняемым в свою защиту, и результаты их проверки.</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Изложение всех обстоятельств дела подкрепляется ссылкой на соответствующие листы дела.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Описательная часть обвинительного заключения должна быть конкретной; участие каждого обвиняемого в совершении преступления должно быть индивидуализировано.</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Формулировка обвинения в обвинительном заключении не может существенно отличаться от предъявленного обвинения и ухудшать положение обвиняемого или нарушать его право на защиту. Более тяжким признается обвинение, когда: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применяется другая норма уголовного закона (статья, часть статьи, пункт), санкция которой предусматривает более строгое наказание;</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обвинение не включаются дополнительные факты и эпизоды, которые не фигурировали в постановлении о привлечении лица в качестве обвиняемого независимо от того, влияют ли они на квалификацию преступления.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том случае, когда обвиняемый полностью признал себя виновным, его показания должны быть подтверждены другими собранными по делу доказательствами (ст. 77 УПК).</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Если обвиняемый оспаривает предъявленное обвинение, отрицает свою вину в совершении преступления, в описательной части должны быть приведены доказательства, опровергающие эти показания и подтверждающие правильность выводов следователя.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К обвинительному заключению прилагается список лиц, подлежащих вызову в судебное заседание, с указанием их местожительства или местонахождения.</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А также справка о сроках следствия, о мере пресечения с указанием времени содержания под стражей, о вещественных доказательствах, о гражданском иске, о мерах по обеспечению гражданского иска и возможной конфискации имущества, а также о судебных издержках.</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Помимо этого, к объяснительному заключению прилагается справка, в которой указывается: сроки следствия, избранные меры пресечения с указанием времени содержания под стражей и домашнего ареста, вещественные доказательства, гражданский иск, принятые меры по обеспечению гражданского иска и возможной конфискации имущества, процессуальные издержки. Если у обвиняемого или потерпевшего есть иждивенцы – принятые меры по обеспечению их прав.</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В справке указываются соответствующие листы уголовного дела.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После подписания обвинительного заключения следователь немедленно направляет дело прокурору, который в течении пяти суток обязан рассмотреть дело вместе с обвинительным заключением и принять одно из следующих решений (ст. 221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об утверждении обвинительного заключения и направлении дела в суд;</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о прекращении уголовного дела либо уголовного преследования;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возвращение уголовного дела следователю для производства дополнительного следствия или для нового составления обвинительного заключения и устранения выявленных недостатков;</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направление уголовного дела вышестоящему прокурору для утверждения обвинительного заключения, если дело подсудно вышестоящему суду.</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При наличии одного обвиняемого обвинительное заключение составляется как минимум в четырех экземплярах ( в дело, обвиняемому, в надзорное производство прокуратуры, в подразделение статистики органа внутренних дел).</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Производство предварительного следствия заканчивается, как уже указано выше составлением обвинительного заключения,</w:t>
      </w:r>
      <w:r w:rsidRPr="0012601C">
        <w:rPr>
          <w:rFonts w:ascii="Times New Roman" w:hAnsi="Times New Roman" w:cs="Times New Roman"/>
          <w:b/>
          <w:sz w:val="28"/>
          <w:szCs w:val="28"/>
        </w:rPr>
        <w:t xml:space="preserve"> </w:t>
      </w:r>
      <w:r w:rsidRPr="0012601C">
        <w:rPr>
          <w:rFonts w:ascii="Times New Roman" w:hAnsi="Times New Roman" w:cs="Times New Roman"/>
          <w:sz w:val="28"/>
          <w:szCs w:val="28"/>
        </w:rPr>
        <w:t>но перед этим должно предшествовать ознакомление потерпевшего, гражданского истца, гражданского ответчика и их представителей с материалами дела.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noProof/>
          <w:sz w:val="28"/>
          <w:szCs w:val="28"/>
        </w:rPr>
      </w:pPr>
      <w:r w:rsidRPr="0012601C">
        <w:rPr>
          <w:rFonts w:ascii="Times New Roman" w:hAnsi="Times New Roman" w:cs="Times New Roman"/>
          <w:sz w:val="28"/>
          <w:szCs w:val="28"/>
        </w:rPr>
        <w:t>После того, как предварительное следствие окончено, а доказательства, собранные по делу</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достаточны</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для составления обвинительного заключения, следователь уведомляет об этом потерпевшего. А также его представителя, гражданского истца, гражданского ответчика или их представителей и одновременно разъясняет, что они вправе ознакомиться с материалами дела (ст. 216 УПК). Однако само ознакомление имеет место только в</w:t>
      </w:r>
      <w:r w:rsidRPr="0012601C">
        <w:rPr>
          <w:rFonts w:ascii="Times New Roman" w:hAnsi="Times New Roman" w:cs="Times New Roman"/>
          <w:noProof/>
          <w:sz w:val="28"/>
          <w:szCs w:val="28"/>
        </w:rPr>
        <w:t xml:space="preserve"> случае </w:t>
      </w:r>
      <w:r w:rsidRPr="0012601C">
        <w:rPr>
          <w:rFonts w:ascii="Times New Roman" w:hAnsi="Times New Roman" w:cs="Times New Roman"/>
          <w:sz w:val="28"/>
          <w:szCs w:val="28"/>
        </w:rPr>
        <w:t>поступления от вышеназванных лиц устного или письменного ходатайства. Причём гражданский ответчик или его представитель знакомится лишь с теми материалами, которые относятся к заявленному иску. По ходатайству потерпевшего и его представителя должна быть воспроизведена киносъемка или звукозапись, если последние применялись при производстве следствия.</w:t>
      </w:r>
      <w:r w:rsidRPr="0012601C">
        <w:rPr>
          <w:rFonts w:ascii="Times New Roman" w:hAnsi="Times New Roman" w:cs="Times New Roman"/>
          <w:noProof/>
          <w:sz w:val="28"/>
          <w:szCs w:val="28"/>
        </w:rPr>
        <w:t xml:space="preserve"> Об</w:t>
      </w:r>
      <w:r w:rsidRPr="0012601C">
        <w:rPr>
          <w:rFonts w:ascii="Times New Roman" w:hAnsi="Times New Roman" w:cs="Times New Roman"/>
          <w:sz w:val="28"/>
          <w:szCs w:val="28"/>
        </w:rPr>
        <w:t xml:space="preserve"> ознакомлении этих лиц с материалами дела составляется протокол, в котором отмечается, с какими именно материалами</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дела они ознакомились, какие ходатайства ими были заявлены (письменные ходатайства приобщаются к делу</w:t>
      </w:r>
      <w:r w:rsidRPr="0012601C">
        <w:rPr>
          <w:rFonts w:ascii="Times New Roman" w:hAnsi="Times New Roman" w:cs="Times New Roman"/>
          <w:noProof/>
          <w:sz w:val="28"/>
          <w:szCs w:val="28"/>
        </w:rPr>
        <w:t>). В протоколе указывается дата начала и окончания ознакомления с материалами уголовного дела. Также делается запись о разъяснении обвиняемому его права, предусмотренного частью пятой ст. 217 УПК РФ, и отражается его желание воспользоваться этим правом или отказаться от него.</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noProof/>
          <w:sz w:val="28"/>
          <w:szCs w:val="28"/>
        </w:rPr>
      </w:pPr>
      <w:r w:rsidRPr="0012601C">
        <w:rPr>
          <w:rFonts w:ascii="Times New Roman" w:hAnsi="Times New Roman" w:cs="Times New Roman"/>
          <w:noProof/>
          <w:sz w:val="28"/>
          <w:szCs w:val="28"/>
        </w:rPr>
        <w:t>Обвиняемый и защитник не могут ограничиваться во времени, необходимом им для ознакомления с материалами уголовного дела. Если содержащийся под стражей и его защитник явно затягивают время ознакомления с материалами уголовного дела, то на основании судебного решения, принимаемого в порядке, установленном ст. 125 УПК РФ, устанавливается определенный срок для ознакомления с материалами уголовного дела.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Ознакомившись с материалами дела, потерпевший, его представитель, гражданский истец, гражданский ответчик или их представители могут заявлять ходатайства о дополнении следствия. Если эти ходатайства могут иметь значение для дела, то они подлежат обязательному удовлетворению. В случае отказа в удовлетворении ходатайства следователь выносит мотивированное постановление, которое объявляется заявителю (ст.</w:t>
      </w:r>
      <w:r w:rsidRPr="0012601C">
        <w:rPr>
          <w:rFonts w:ascii="Times New Roman" w:hAnsi="Times New Roman" w:cs="Times New Roman"/>
          <w:noProof/>
          <w:sz w:val="28"/>
          <w:szCs w:val="28"/>
        </w:rPr>
        <w:t>219</w:t>
      </w:r>
      <w:r w:rsidRPr="0012601C">
        <w:rPr>
          <w:rFonts w:ascii="Times New Roman" w:hAnsi="Times New Roman" w:cs="Times New Roman"/>
          <w:sz w:val="28"/>
          <w:szCs w:val="28"/>
        </w:rPr>
        <w:t xml:space="preserve"> УПК). При этом у обвиняемого и его защитника выясняется, какие свидетели, эксперты, специалисты подлежат вызову в судебное заседание для допроса и подтверждения позиции стороны защиты.</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noProof/>
          <w:sz w:val="28"/>
          <w:szCs w:val="28"/>
        </w:rPr>
      </w:pPr>
      <w:r w:rsidRPr="0012601C">
        <w:rPr>
          <w:rFonts w:ascii="Times New Roman" w:hAnsi="Times New Roman" w:cs="Times New Roman"/>
          <w:noProof/>
          <w:sz w:val="28"/>
          <w:szCs w:val="28"/>
        </w:rPr>
        <w:t>После подписания следователем обвинительного заключения уголовное дело немедленно направляется прокурору. В случаях, предусмотренных ст. 18 УПК РФ, следователь обеспечивает перевод обвинительного заключения.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noProof/>
          <w:sz w:val="28"/>
          <w:szCs w:val="28"/>
        </w:rPr>
      </w:pPr>
    </w:p>
    <w:p w:rsidR="00BC350F" w:rsidRPr="003B2CF2" w:rsidRDefault="00BC350F" w:rsidP="006B1842">
      <w:pPr>
        <w:pStyle w:val="ConsPlusNormal"/>
        <w:tabs>
          <w:tab w:val="left" w:pos="284"/>
          <w:tab w:val="left" w:pos="993"/>
        </w:tabs>
        <w:spacing w:line="360" w:lineRule="auto"/>
        <w:ind w:firstLine="709"/>
        <w:jc w:val="both"/>
        <w:rPr>
          <w:rFonts w:ascii="Times New Roman" w:hAnsi="Times New Roman" w:cs="Times New Roman"/>
          <w:b/>
          <w:bCs/>
          <w:sz w:val="28"/>
          <w:szCs w:val="28"/>
        </w:rPr>
      </w:pPr>
      <w:r w:rsidRPr="003B2CF2">
        <w:rPr>
          <w:rFonts w:ascii="Times New Roman" w:hAnsi="Times New Roman" w:cs="Times New Roman"/>
          <w:b/>
          <w:bCs/>
          <w:sz w:val="28"/>
          <w:szCs w:val="28"/>
        </w:rPr>
        <w:t>3.3 Основания и порядок прекращения производства по делу</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bCs/>
          <w:sz w:val="28"/>
          <w:szCs w:val="28"/>
        </w:rPr>
      </w:pPr>
    </w:p>
    <w:p w:rsidR="00BC350F" w:rsidRPr="0012601C" w:rsidRDefault="00BC350F" w:rsidP="006B1842">
      <w:pPr>
        <w:widowControl w:val="0"/>
        <w:tabs>
          <w:tab w:val="left" w:pos="284"/>
          <w:tab w:val="left" w:pos="993"/>
        </w:tabs>
        <w:spacing w:line="360" w:lineRule="auto"/>
        <w:ind w:firstLine="709"/>
        <w:jc w:val="both"/>
        <w:rPr>
          <w:sz w:val="28"/>
          <w:szCs w:val="28"/>
        </w:rPr>
      </w:pPr>
      <w:r w:rsidRPr="0012601C">
        <w:rPr>
          <w:sz w:val="28"/>
          <w:szCs w:val="28"/>
        </w:rPr>
        <w:t>Прекращение уголовного дела – одна из форм окончания расследования.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Успешное расследование преступлений, как показывают следственная и судебная практика, зависит, как правило, от профессионального мастерства следователя и его способности эффективно организовать работу по находящимся в производстве уголовным делам.</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Основания прекращения уголовного дела закреплено в ст. 24-28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Основания прекращения уголовного дела: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отсутствие события преступления;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отсутствие состава преступления;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истечение сроков давности уголовного преступления;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-смерть подозреваемого или обвиняемого, кроме случаев, когда</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производство по делу необходимо для реабилитации лица;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отсутствие заявления потерпевшего, если уголовное дело может быть возбуждено не иначе как по его заявлению (дела частного и частно – публичного обвинений);</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наличие в отношении подозреваемого и обвиняемого неотмененного постановления о прекращении уголовного дела по тому же обвинению, либо об отказе в возбуждении уголовного дела;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примирение сторон в соответствии со ст. 25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 деятельное раскаяние в соответствии со ст. 28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ряде случаев прекращение уголовного дела не допускается, если против этого возражает обвиняемый (ч. 2 ст.27 УПК РФ). В данном случае производство по делу продолжается в общем порядке.</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Прекращение уголовного дела производится на основании постановления следователя, в котором указывается существо дела, результаты предварительного следствия, применявшиеся меры пресечения и основания прекращения дела с указанием пункта, части, статьи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Копия данного постановления направляется прокурору. Кроме того, копии постановления направляются обвиняемому, потерпевшему, гражданскому истцу и гражданскому ответчику.</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случаях, когда прекращение уголовного дела допускается только при согласии обвиняемого или потерпевшего, наличие такого согласия отражается в постановлении.</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Основания прекращения уголовного дела подразделяют:</w:t>
      </w:r>
    </w:p>
    <w:p w:rsidR="00BC350F" w:rsidRPr="003B2CF2" w:rsidRDefault="00BC350F" w:rsidP="006B1842">
      <w:pPr>
        <w:pStyle w:val="ConsPlusNormal"/>
        <w:numPr>
          <w:ilvl w:val="0"/>
          <w:numId w:val="41"/>
        </w:numPr>
        <w:tabs>
          <w:tab w:val="left" w:pos="284"/>
          <w:tab w:val="left" w:pos="993"/>
        </w:tabs>
        <w:spacing w:line="360" w:lineRule="auto"/>
        <w:ind w:left="0" w:firstLine="709"/>
        <w:jc w:val="both"/>
        <w:rPr>
          <w:rFonts w:ascii="Times New Roman" w:hAnsi="Times New Roman" w:cs="Times New Roman"/>
          <w:sz w:val="28"/>
          <w:szCs w:val="28"/>
        </w:rPr>
      </w:pPr>
      <w:r w:rsidRPr="003B2CF2">
        <w:rPr>
          <w:rFonts w:ascii="Times New Roman" w:hAnsi="Times New Roman" w:cs="Times New Roman"/>
          <w:sz w:val="28"/>
          <w:szCs w:val="28"/>
        </w:rPr>
        <w:t>На реабилитационные, дающие право лицу, в отношении</w:t>
      </w:r>
      <w:r w:rsidR="003B2CF2" w:rsidRPr="003B2CF2">
        <w:rPr>
          <w:rFonts w:ascii="Times New Roman" w:hAnsi="Times New Roman" w:cs="Times New Roman"/>
          <w:sz w:val="28"/>
          <w:szCs w:val="28"/>
        </w:rPr>
        <w:t xml:space="preserve"> </w:t>
      </w:r>
      <w:r w:rsidRPr="003B2CF2">
        <w:rPr>
          <w:rFonts w:ascii="Times New Roman" w:hAnsi="Times New Roman" w:cs="Times New Roman"/>
          <w:sz w:val="28"/>
          <w:szCs w:val="28"/>
        </w:rPr>
        <w:t>оторого прекращается уголовное дело, на возмещение вреда, причиненного незаконным и необоснованным привлечением к уголовной ответственности (отсутствие события преступления, отсутствие состава преступления, непричастность лица к совершению преступления).</w:t>
      </w:r>
    </w:p>
    <w:p w:rsidR="00BC350F" w:rsidRPr="0012601C" w:rsidRDefault="00BC350F" w:rsidP="006B1842">
      <w:pPr>
        <w:pStyle w:val="ConsPlusNormal"/>
        <w:numPr>
          <w:ilvl w:val="0"/>
          <w:numId w:val="41"/>
        </w:numPr>
        <w:tabs>
          <w:tab w:val="left" w:pos="284"/>
          <w:tab w:val="left" w:pos="993"/>
        </w:tabs>
        <w:spacing w:line="360" w:lineRule="auto"/>
        <w:ind w:left="0" w:firstLine="709"/>
        <w:jc w:val="both"/>
        <w:rPr>
          <w:rFonts w:ascii="Times New Roman" w:hAnsi="Times New Roman" w:cs="Times New Roman"/>
          <w:sz w:val="28"/>
          <w:szCs w:val="28"/>
        </w:rPr>
      </w:pPr>
      <w:r w:rsidRPr="0012601C">
        <w:rPr>
          <w:rFonts w:ascii="Times New Roman" w:hAnsi="Times New Roman" w:cs="Times New Roman"/>
          <w:sz w:val="28"/>
          <w:szCs w:val="28"/>
        </w:rPr>
        <w:t>Не реабилитационные, все остальные основания прекращения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уголовного дела. Особенность прекращения дела по не реабилитирующим основаниям – то, что в большинстве случаев прекращение уголовного дела не допускается, если против этого возражает обвиняемый. Тогда производство по делу продолжается в общем порядке и заканчивается вынесением приговора.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Закон предусматривает возможность</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возобновления прекращенного уголовного дела. Только в том случае, если не истекли сроки привлечения к уголовной ответственности.</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Завершающий этап расследования начинается с момента принятия следователем решения об окончании предварительного следствия по уголовному делу. Данный этап не включает в себя производство следственных и процессуальных действий, направленных на получение доказательств, однако это не означает, что на завершающем этапе прекращается процессуальная деятельность следователя.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При наличии оснований, предусмотренных ст.</w:t>
      </w:r>
      <w:r w:rsidRPr="0012601C">
        <w:rPr>
          <w:rFonts w:ascii="Times New Roman" w:hAnsi="Times New Roman" w:cs="Times New Roman"/>
          <w:noProof/>
          <w:sz w:val="28"/>
          <w:szCs w:val="28"/>
        </w:rPr>
        <w:t xml:space="preserve">212 </w:t>
      </w:r>
      <w:r w:rsidRPr="0012601C">
        <w:rPr>
          <w:rFonts w:ascii="Times New Roman" w:hAnsi="Times New Roman" w:cs="Times New Roman"/>
          <w:sz w:val="28"/>
          <w:szCs w:val="28"/>
        </w:rPr>
        <w:t>УПК РФ, предварительное следствие заканчивается прекращением уголовного дела. Основания принятия решения о прекращении дела следует подразделять на материально-правовые и процессуальные.</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К материально-правовым относятся основания</w:t>
      </w:r>
      <w:r w:rsidRPr="0012601C">
        <w:rPr>
          <w:rFonts w:ascii="Times New Roman" w:hAnsi="Times New Roman" w:cs="Times New Roman"/>
          <w:noProof/>
          <w:sz w:val="28"/>
          <w:szCs w:val="28"/>
        </w:rPr>
        <w:t>,</w:t>
      </w:r>
      <w:r w:rsidRPr="0012601C">
        <w:rPr>
          <w:rFonts w:ascii="Times New Roman" w:hAnsi="Times New Roman" w:cs="Times New Roman"/>
          <w:sz w:val="28"/>
          <w:szCs w:val="28"/>
        </w:rPr>
        <w:t xml:space="preserve"> исключающие уголовную ответственность: отсутствие события и состава преступления, смерть обвиняемого, истечение сроков давности, амнистия, не достижение лицом возраста уголовной ответственности.</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К числу этих</w:t>
      </w:r>
      <w:r w:rsidRPr="0012601C">
        <w:rPr>
          <w:rFonts w:ascii="Times New Roman" w:hAnsi="Times New Roman" w:cs="Times New Roman"/>
          <w:smallCaps/>
          <w:sz w:val="28"/>
          <w:szCs w:val="28"/>
        </w:rPr>
        <w:t xml:space="preserve"> </w:t>
      </w:r>
      <w:r w:rsidRPr="0012601C">
        <w:rPr>
          <w:rFonts w:ascii="Times New Roman" w:hAnsi="Times New Roman" w:cs="Times New Roman"/>
          <w:sz w:val="28"/>
          <w:szCs w:val="28"/>
        </w:rPr>
        <w:t>оснований относится также правило о прекращении производства в связи с отсутствием состава преступления при принятии закона, устраняющего преступность и наказуемость содеянного.</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К процессуальным относятся основания, которые препятствуют дальнейшему расследованию. Отсутствие жалобы по делам публичного обвинения. Наличие вступившего в законную силу приговора или определения по тому же обвинению или постановления суда о прекращении дела по тому же основание, а так же наличие не отмененного постановления следователя и прокурора о прекращении дела по тому же обвинению.</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Среди материально правовых оснований имеются такие, которые для прекращения дела требуют согласие лица (амнистия, давность), в отношении которого дело прекращается.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Амнистия – это нормативный акт, которым лица, совершившие определенную категорию преступлений, освобождаются от уголовной ответственности (полностью или частично).</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Амнистия должна применяться независимо от времени наступления последствий преступного деяния. Возражение обвиняемого против прекращения уголовного дела вследствие акта амнистии обязывает орган дознания и следователя продолжить производство в общем порядке.</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Наличие в отношении подозреваемого или обвиняемого вступившего в законную силу приговора по тому же обвинению, либо определение суда или постановление судьи о прекращении уголовного дела по тому же обвинению. Никто не может нести уголовную ответственность дважды за одно и тоже преступление.</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По преступлению, которое уже было предметом судебного разбирательства и получило свое разрешение в соответствующем судебном акте, повторное уголовное судопроизводство в отношении одного итого же лица не допускается до отмены в установленном законом порядке процессуального решения органа судебной власти.</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Прекращение уголовного дела в связи с примирением сторон.</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Решение о прекращении уголовного дела в связи с примирением сторон принимается следователем с согласия руководителя следственного органа. Прекращение по данному основанию содержит ряд условий: наличие соответствующего письменного заявления потерпевшего или его законного представителя; согласие подозреваемого или обвиняемого; преступление подпадает под категорию небольшой или средней тяжести; в связи с применением сторон исключительно в отношении лица, впервые совершившего преступление; заглаживание виновными причиненного потерпевшему вреда (ст. 25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Прекращение уголовного преследования в связи с деятельным раскаянием. Следователь вправе прекратить уголовное дело в отношении лица, которое впервые совершило преступление небольшой или средней тяжести, по основаниям, предусмотренным ст. 75 УК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Прекращение уголовного преследования с применением принудительных мер воспитательного воздействия. Следователь вправе с согласия прокурора прекратить уголовное преследование несовершеннолетнего впервые совершившего преступление небольшой или средней тяжести, если его исправление может быть достигнуто без применения наказания.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Прекращение дела в связи с психическим расстройством лица, совершившего преступление. Прекращение уголовного дела по данному основанию возможно тогда, когда характер совершенного деяния и психическое расстройство лица не связаны с опасностью для него и других лиц либо возможностью причинения им иного существенного вреда, вследствие чего отсутствует необходимость применения к нему мер принудительного медицинского характера.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bCs/>
          <w:sz w:val="28"/>
          <w:szCs w:val="28"/>
        </w:rPr>
      </w:pPr>
      <w:r w:rsidRPr="0012601C">
        <w:rPr>
          <w:rFonts w:ascii="Times New Roman" w:hAnsi="Times New Roman" w:cs="Times New Roman"/>
          <w:bCs/>
          <w:sz w:val="28"/>
          <w:szCs w:val="28"/>
        </w:rPr>
        <w:t>Следователь в праве прекратить дело, если будет признано, что ко времени производства</w:t>
      </w:r>
      <w:r w:rsidR="0012601C">
        <w:rPr>
          <w:rFonts w:ascii="Times New Roman" w:hAnsi="Times New Roman" w:cs="Times New Roman"/>
          <w:bCs/>
          <w:sz w:val="28"/>
          <w:szCs w:val="28"/>
        </w:rPr>
        <w:t xml:space="preserve"> </w:t>
      </w:r>
      <w:r w:rsidRPr="0012601C">
        <w:rPr>
          <w:rFonts w:ascii="Times New Roman" w:hAnsi="Times New Roman" w:cs="Times New Roman"/>
          <w:bCs/>
          <w:sz w:val="28"/>
          <w:szCs w:val="28"/>
        </w:rPr>
        <w:t>расследования ввиду изменения обстановки совершенное лицом деяние потеряло характер общественно опасного и само лицо перестало быть общественно опасным. Изменение обстановки может быть обусловлено наступлением определённых событий и условий существенно меняющих отношение к содеянному (например, отмена чрезвычайного положения, прекращение военных действий).</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bCs/>
          <w:sz w:val="28"/>
          <w:szCs w:val="28"/>
        </w:rPr>
      </w:pPr>
      <w:r w:rsidRPr="0012601C">
        <w:rPr>
          <w:rFonts w:ascii="Times New Roman" w:hAnsi="Times New Roman" w:cs="Times New Roman"/>
          <w:bCs/>
          <w:sz w:val="28"/>
          <w:szCs w:val="28"/>
        </w:rPr>
        <w:t>Лицо перестаёт быть общественно опасным, если после совершения преступления попадает в иные условия (служба в армии). Вывод о наличии такого основания должен базироваться на достаточных доказательствах, подтверждающих его правильность. О прекращения должны быть уведомлены потерпевший, а так же лицо или учреждение, по заявлению которых</w:t>
      </w:r>
      <w:r w:rsidR="0012601C">
        <w:rPr>
          <w:rFonts w:ascii="Times New Roman" w:hAnsi="Times New Roman" w:cs="Times New Roman"/>
          <w:bCs/>
          <w:sz w:val="28"/>
          <w:szCs w:val="28"/>
        </w:rPr>
        <w:t xml:space="preserve"> </w:t>
      </w:r>
      <w:r w:rsidRPr="0012601C">
        <w:rPr>
          <w:rFonts w:ascii="Times New Roman" w:hAnsi="Times New Roman" w:cs="Times New Roman"/>
          <w:bCs/>
          <w:sz w:val="28"/>
          <w:szCs w:val="28"/>
        </w:rPr>
        <w:t>было возбуждено уголовное дело. Всем этим лица предоставляется право принести жалобу на это решение.</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bCs/>
          <w:sz w:val="28"/>
          <w:szCs w:val="28"/>
        </w:rPr>
      </w:pPr>
      <w:r w:rsidRPr="0012601C">
        <w:rPr>
          <w:rFonts w:ascii="Times New Roman" w:hAnsi="Times New Roman" w:cs="Times New Roman"/>
          <w:bCs/>
          <w:sz w:val="28"/>
          <w:szCs w:val="28"/>
        </w:rPr>
        <w:t>При прекращении производства по делу, по всем названным основаниям, до прекращения дела лицу должны быть разъяснены сущность деяния, содержащего признаки преступления, основания освобождения от уголовной ответственности и его право возражать против прекращения дела по этим основаниям. В случае возражения лица против прекращения дела, производство продолжается в общем порядке.</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bCs/>
          <w:sz w:val="28"/>
          <w:szCs w:val="28"/>
        </w:rPr>
      </w:pPr>
      <w:r w:rsidRPr="0012601C">
        <w:rPr>
          <w:rFonts w:ascii="Times New Roman" w:hAnsi="Times New Roman" w:cs="Times New Roman"/>
          <w:bCs/>
          <w:sz w:val="28"/>
          <w:szCs w:val="28"/>
        </w:rPr>
        <w:t>В соответствии со ст. 49 Конституции РФ признание лица виновным в совершении преступления – прерогатива только суда, а не следователя или прокурора. Поэтому правила, позволяющее признать лицо виновным без судебного разбирательства и поставленного приговора, противоречат принципам осуществления правосудия только судом и презумпция невиновности, о чем было сказано выше при рассмотрении принципов процесса.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bCs/>
          <w:sz w:val="28"/>
          <w:szCs w:val="28"/>
        </w:rPr>
      </w:pPr>
      <w:r w:rsidRPr="0012601C">
        <w:rPr>
          <w:rFonts w:ascii="Times New Roman" w:hAnsi="Times New Roman" w:cs="Times New Roman"/>
          <w:bCs/>
          <w:sz w:val="28"/>
          <w:szCs w:val="28"/>
        </w:rPr>
        <w:t>Дело может быть прекращено за не доказанностью участия обвиняемого в совершении преступления. Это правило применяется тогда, когда событие преступления установлено (например, насильственная смерть потерпевшего), но, несмотря на то, что исчерпаны все возможности</w:t>
      </w:r>
      <w:r w:rsidR="0012601C">
        <w:rPr>
          <w:rFonts w:ascii="Times New Roman" w:hAnsi="Times New Roman" w:cs="Times New Roman"/>
          <w:bCs/>
          <w:sz w:val="28"/>
          <w:szCs w:val="28"/>
        </w:rPr>
        <w:t xml:space="preserve"> </w:t>
      </w:r>
      <w:r w:rsidRPr="0012601C">
        <w:rPr>
          <w:rFonts w:ascii="Times New Roman" w:hAnsi="Times New Roman" w:cs="Times New Roman"/>
          <w:bCs/>
          <w:sz w:val="28"/>
          <w:szCs w:val="28"/>
        </w:rPr>
        <w:t>собирания доказательств, следователю не удалось установить, что преступление совершенно обвиняемым. Это осталось недоказанным. Поэтому же основанию будет прекращено дело тогда, когда доказано алиби обвиняемого и, следовательно, совершение им преступления исключено. И в этом и в другом случае прекращение дела по указанному основанию в силу презумпции невиновности означает полную и несомнительную реабилитацию лица, привлеченного к уголовной ответственности. Не доказанная виновность юридически приравнивается к доказанной невиновности.</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bCs/>
          <w:sz w:val="28"/>
          <w:szCs w:val="28"/>
        </w:rPr>
      </w:pPr>
      <w:r w:rsidRPr="0012601C">
        <w:rPr>
          <w:rFonts w:ascii="Times New Roman" w:hAnsi="Times New Roman" w:cs="Times New Roman"/>
          <w:bCs/>
          <w:sz w:val="28"/>
          <w:szCs w:val="28"/>
        </w:rPr>
        <w:t>Однако судьба всего дела может быть различной. В том случае, когда не доказано, что обвиняемый совершил преступление, и, по обстоятельствам дела, исключается возможность совершения преступления другим лицом (например, потерпевшая указывала только на определенное лицо, которое совершило на неё нападение, но исчерпав все возможные средства, следователю доказать это не удалось), дело подлежит прекращению.</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bCs/>
          <w:sz w:val="28"/>
          <w:szCs w:val="28"/>
        </w:rPr>
      </w:pPr>
      <w:r w:rsidRPr="0012601C">
        <w:rPr>
          <w:rFonts w:ascii="Times New Roman" w:hAnsi="Times New Roman" w:cs="Times New Roman"/>
          <w:bCs/>
          <w:sz w:val="28"/>
          <w:szCs w:val="28"/>
        </w:rPr>
        <w:t>В том случае, когда доказано алиби лица, привлеченного в качестве обвиняемого, но не исключено, что преступление совершено другим, неизвестным лицом, прекращается уголовное преследование в отношении лица, привлекавшегося в качестве обвиняемого, а расследование по делу продолжается, если не истекли его сроки.</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bCs/>
          <w:sz w:val="28"/>
          <w:szCs w:val="28"/>
        </w:rPr>
      </w:pPr>
      <w:r w:rsidRPr="0012601C">
        <w:rPr>
          <w:rFonts w:ascii="Times New Roman" w:hAnsi="Times New Roman" w:cs="Times New Roman"/>
          <w:bCs/>
          <w:sz w:val="28"/>
          <w:szCs w:val="28"/>
        </w:rPr>
        <w:t>По истечению срока производство по такому делу не прекращается, а приостанавливается в порядке п. 3 ст.195 УПК. Причем следователь сам непосредственно и через органы дознания обязан принять все меры, направленные на раскрытие преступления и установления лица, подлежащего привлечению в качестве обвиняемого (ст. 197 УПК).</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bCs/>
          <w:sz w:val="28"/>
          <w:szCs w:val="28"/>
        </w:rPr>
      </w:pPr>
      <w:r w:rsidRPr="0012601C">
        <w:rPr>
          <w:rFonts w:ascii="Times New Roman" w:hAnsi="Times New Roman" w:cs="Times New Roman"/>
          <w:bCs/>
          <w:sz w:val="28"/>
          <w:szCs w:val="28"/>
        </w:rPr>
        <w:t>О прекращении уголовного дела составляется мотивированное постановление, в котором излагается суть дела и основания прекращения (ст. 213 УПК). Если основания прекращения уголовного преследования относятся не ко всем подозреваемым или обвиняемым по уголовному делу, то следователь в соответствии со статьей 27 УПК РФ выносит постановление о прекращении уголовного преследования в отношении конкретного лица. При этом производство по уголовному делу продолжается.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bCs/>
          <w:sz w:val="28"/>
          <w:szCs w:val="28"/>
        </w:rPr>
      </w:pPr>
      <w:r w:rsidRPr="0012601C">
        <w:rPr>
          <w:rFonts w:ascii="Times New Roman" w:hAnsi="Times New Roman" w:cs="Times New Roman"/>
          <w:bCs/>
          <w:sz w:val="28"/>
          <w:szCs w:val="28"/>
        </w:rPr>
        <w:t>В постановлении разрешается вопрос о судьбе вещественных доказательств (п.2 ст. 213 УПК РФ), об отмене меры пресечения и ареста на имущество. Постановление подписывает следователь и копию его направляет прокурору.</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bCs/>
          <w:sz w:val="28"/>
          <w:szCs w:val="28"/>
        </w:rPr>
      </w:pPr>
      <w:r w:rsidRPr="0012601C">
        <w:rPr>
          <w:rFonts w:ascii="Times New Roman" w:hAnsi="Times New Roman" w:cs="Times New Roman"/>
          <w:bCs/>
          <w:sz w:val="28"/>
          <w:szCs w:val="28"/>
        </w:rPr>
        <w:t>Одновременно следователь письменно уведомляет о прекращении дела лицо, привлекавшееся в качестве обвиняемого, потерпевшего его представителя, а также лицо или учреждение, по заявлению которых дело было возбуждено, и разъясняет порядок обжалования.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bCs/>
          <w:sz w:val="28"/>
          <w:szCs w:val="28"/>
        </w:rPr>
      </w:pPr>
      <w:r w:rsidRPr="0012601C">
        <w:rPr>
          <w:rFonts w:ascii="Times New Roman" w:hAnsi="Times New Roman" w:cs="Times New Roman"/>
          <w:bCs/>
          <w:sz w:val="28"/>
          <w:szCs w:val="28"/>
        </w:rPr>
        <w:t>Постановление может быть обжаловано прокурору в течение пяти суток с момента уведомления о прекращении дела.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bCs/>
          <w:sz w:val="28"/>
          <w:szCs w:val="28"/>
        </w:rPr>
      </w:pPr>
      <w:r w:rsidRPr="0012601C">
        <w:rPr>
          <w:rFonts w:ascii="Times New Roman" w:hAnsi="Times New Roman" w:cs="Times New Roman"/>
          <w:bCs/>
          <w:sz w:val="28"/>
          <w:szCs w:val="28"/>
        </w:rPr>
        <w:t>Признав решение следователя о прекращении уголовного дела или уголовного преследования</w:t>
      </w:r>
      <w:r w:rsidR="0012601C">
        <w:rPr>
          <w:rFonts w:ascii="Times New Roman" w:hAnsi="Times New Roman" w:cs="Times New Roman"/>
          <w:bCs/>
          <w:sz w:val="28"/>
          <w:szCs w:val="28"/>
        </w:rPr>
        <w:t xml:space="preserve"> </w:t>
      </w:r>
      <w:r w:rsidRPr="0012601C">
        <w:rPr>
          <w:rFonts w:ascii="Times New Roman" w:hAnsi="Times New Roman" w:cs="Times New Roman"/>
          <w:bCs/>
          <w:sz w:val="28"/>
          <w:szCs w:val="28"/>
        </w:rPr>
        <w:t>незаконным или необоснованным, прокурор выносит мотивированное постановление о направлении материалов руководителю следственного органа для решения вопроса об отмене постановления о прекращении уголовного дела.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bCs/>
          <w:sz w:val="28"/>
          <w:szCs w:val="28"/>
        </w:rPr>
      </w:pPr>
      <w:r w:rsidRPr="0012601C">
        <w:rPr>
          <w:rFonts w:ascii="Times New Roman" w:hAnsi="Times New Roman" w:cs="Times New Roman"/>
          <w:bCs/>
          <w:sz w:val="28"/>
          <w:szCs w:val="28"/>
        </w:rPr>
        <w:t>Возобновление производства по ранее прекращенному уголовному делу возможно только в том случае, если не истекли сроки давности привлечения лица к уголовной ответственности.</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bCs/>
          <w:sz w:val="28"/>
          <w:szCs w:val="28"/>
        </w:rPr>
      </w:pPr>
      <w:r w:rsidRPr="0012601C">
        <w:rPr>
          <w:rFonts w:ascii="Times New Roman" w:hAnsi="Times New Roman" w:cs="Times New Roman"/>
          <w:bCs/>
          <w:sz w:val="28"/>
          <w:szCs w:val="28"/>
        </w:rPr>
        <w:t>Решение о возобновлении производства по уголовному делу доводится до сведения всех лиц, участвующих в производстве уголовного дела.</w:t>
      </w:r>
    </w:p>
    <w:p w:rsidR="00BC350F" w:rsidRPr="006B1842" w:rsidRDefault="006B1842" w:rsidP="006B1842">
      <w:pPr>
        <w:pStyle w:val="ConsPlusNormal"/>
        <w:tabs>
          <w:tab w:val="left" w:pos="284"/>
          <w:tab w:val="left" w:pos="993"/>
        </w:tabs>
        <w:spacing w:line="360" w:lineRule="auto"/>
        <w:ind w:firstLine="709"/>
        <w:jc w:val="both"/>
        <w:rPr>
          <w:rFonts w:ascii="Times New Roman" w:hAnsi="Times New Roman" w:cs="Times New Roman"/>
          <w:b/>
          <w:sz w:val="28"/>
          <w:szCs w:val="28"/>
        </w:rPr>
      </w:pPr>
      <w:r w:rsidRPr="006B1842">
        <w:rPr>
          <w:rFonts w:ascii="Times New Roman" w:hAnsi="Times New Roman" w:cs="Times New Roman"/>
          <w:b/>
          <w:sz w:val="28"/>
          <w:szCs w:val="28"/>
        </w:rPr>
        <w:t>Заключение</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Предварительное следствие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это форма предварительного расследования. В ходе этой деятельности следователи раскрывают преступления, изобличают виновных, обеспечивают их обоснованное привлечение</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в качестве обвиняемых, и тем самым создают</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предпосылки разрешения уголовного дела в суде..</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Общими</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условиями предварительного следствия являются: процессуальная самостоятельность следователя; обязанность удовлетворения ходатайства, имеющих назначений по делу;</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недопустимость</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разглашения</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данных предварительного следствия; соединение и выделение</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уголовных</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дел; использование научно-технических средств и специалистов; принятие мер выявлению и устранению причин и условий, способствовавших совершению преступлений и другие.</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Следователь - должностное лицо, уполномоченное государством на ведение процесса. Они не бесконтрольны. Их деятельность подконтрольна прокурору, суду. Их решение может быть обжаловано.</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Действия по собиранию доказательств</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именуются в законе следственными действиями, такими, как: допрос, очная ставка, предъявление для опознания, обыск, личный обыск, выемка, производство экспертизы, следственный эксперимент, осмотр трупа, эксгумация, освидетельствование, проверка показаний на месте, наложение ареста на почтово-телеграфные отправления, контроль и запись переговоров. Действующее законодательство позволяет при собирании доказательств использовать и такие способы, как истребование доказательств, а так же их представление.</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Привлечение лица в качестве обвиняемого требует законом выполнение следующих следственных действий: вынесение постановления о привлечении в качестве обвиняемого (ст. 171 УПК РФ); разъяснение</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и обеспечение обвиняемому его прав; допрос обвиняемого (ст. 173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Предварительное следствие может быть приостановлено только на</w:t>
      </w:r>
      <w:r w:rsidR="003B2CF2">
        <w:rPr>
          <w:rFonts w:ascii="Times New Roman" w:hAnsi="Times New Roman" w:cs="Times New Roman"/>
          <w:sz w:val="28"/>
          <w:szCs w:val="28"/>
        </w:rPr>
        <w:t xml:space="preserve"> </w:t>
      </w:r>
      <w:r w:rsidRPr="0012601C">
        <w:rPr>
          <w:rFonts w:ascii="Times New Roman" w:hAnsi="Times New Roman" w:cs="Times New Roman"/>
          <w:sz w:val="28"/>
          <w:szCs w:val="28"/>
        </w:rPr>
        <w:t>тех основаниях, которые перечислены в ст. 208 УПК РФ.</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Прекращение уголовного дела – одна из форм окончания расследования по уголовному делу, Прекращение уголовного дела означает окончание всей процессуальной деятельности по данному делу. На практике прекращение уголовного дела иногда рассматривается как результат некачественной работы следователя, его нежелания полностью выявить все обстоятельства по делу, доказать причастность обвиняемого к совершению преступления. Данное положение нельзя признать справедливым, так как прекращение уголовного дела считается восстановлением нарушенных прав обвиняемого. Важной и достаточно распространенной формой окончательного расследования считается окончание предварительного следствия составлением обвинительного заключения. Обвинительное заключение – итоговый документ предварительного следствия, в нем отражается сущность обвинения, и приводятся доказательства виновности обвиняемого. Данный документ подлежит утверждению прокурором, а его копия вручается обвиняемому.</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В результате проделанной работы можно сделать следующие выводы:</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1) предварительное следствие осуществляется следователем или, в отдельных случаях, группой следователей наделенных определенными полномочиями;</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2) уголовно – процессуальный закон установил гарантии надлежащего исполнения следователем обязанностей по обеспечению прав и законных интересов участников процесса предварительного следствия;</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3) российское законодательство находится на низком уровне в вопросах, касающихся компенсационных фондов возмещения вреда, причиненного преступлением, а также в области обеспечения безопасности потерпевших в процессе судебного судопроизводства;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4) в соответствии со ст. 171 УПК РФ лицо может быть привлечено в качестве обвиняемого только при наличии достаточных доказательств, но в тоже время законодателем не указано какую совокупность доказательств следует считать достаточной, оставляя решение данного вопроса на внутреннее убеждение следователя, основанное на анализе материалов дела.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Представляется, что следователь должен быть не стороной обвинения, а должностным лицом судебной власти – судебным следователем. Это будет способствовать объективности и не предвзятости его процессуальных решений и</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действий. Вместе с тем, такая перестройка работы</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следствия потребует существенного реформирования уголовно-процессуального законодательства.</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Полагаем, что особый порядок возбуждения уголовных дел и их расследования в отношении отдельной категории лиц не способствует эффективному производству предварительного следствия и обеспечению конституционного принципа равенства всех перед законом и судом.</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r w:rsidRPr="0012601C">
        <w:rPr>
          <w:rFonts w:ascii="Times New Roman" w:hAnsi="Times New Roman" w:cs="Times New Roman"/>
          <w:sz w:val="28"/>
          <w:szCs w:val="28"/>
        </w:rPr>
        <w:t>Представляется, что такого рода иммунитеты должны быть в процессе судебной реформы ликвидированы.</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p>
    <w:p w:rsidR="003B2CF2" w:rsidRDefault="003B2CF2" w:rsidP="006B1842">
      <w:pPr>
        <w:tabs>
          <w:tab w:val="left" w:pos="284"/>
        </w:tabs>
        <w:spacing w:after="200" w:line="276" w:lineRule="auto"/>
        <w:rPr>
          <w:sz w:val="28"/>
          <w:szCs w:val="28"/>
        </w:rPr>
      </w:pPr>
      <w:r>
        <w:rPr>
          <w:sz w:val="28"/>
          <w:szCs w:val="28"/>
        </w:rPr>
        <w:br w:type="page"/>
      </w:r>
    </w:p>
    <w:p w:rsidR="00BC350F" w:rsidRPr="006B1842" w:rsidRDefault="006B1842" w:rsidP="006B1842">
      <w:pPr>
        <w:pStyle w:val="ConsPlusNormal"/>
        <w:tabs>
          <w:tab w:val="left" w:pos="284"/>
          <w:tab w:val="left" w:pos="993"/>
        </w:tabs>
        <w:spacing w:line="360" w:lineRule="auto"/>
        <w:ind w:firstLine="709"/>
        <w:jc w:val="both"/>
        <w:rPr>
          <w:rFonts w:ascii="Times New Roman" w:hAnsi="Times New Roman" w:cs="Times New Roman"/>
          <w:b/>
          <w:sz w:val="28"/>
          <w:szCs w:val="28"/>
        </w:rPr>
      </w:pPr>
      <w:r w:rsidRPr="006B1842">
        <w:rPr>
          <w:rFonts w:ascii="Times New Roman" w:hAnsi="Times New Roman" w:cs="Times New Roman"/>
          <w:b/>
          <w:sz w:val="28"/>
          <w:szCs w:val="28"/>
        </w:rPr>
        <w:t>Список использованных источников</w:t>
      </w: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sz w:val="28"/>
          <w:szCs w:val="28"/>
        </w:rPr>
      </w:pPr>
    </w:p>
    <w:p w:rsidR="00BC350F" w:rsidRPr="0012601C" w:rsidRDefault="00BC350F" w:rsidP="006B1842">
      <w:pPr>
        <w:pStyle w:val="ConsPlusNormal"/>
        <w:tabs>
          <w:tab w:val="left" w:pos="284"/>
          <w:tab w:val="left" w:pos="993"/>
        </w:tabs>
        <w:spacing w:line="360" w:lineRule="auto"/>
        <w:ind w:firstLine="709"/>
        <w:jc w:val="both"/>
        <w:rPr>
          <w:rFonts w:ascii="Times New Roman" w:hAnsi="Times New Roman" w:cs="Times New Roman"/>
          <w:b/>
          <w:sz w:val="28"/>
          <w:szCs w:val="28"/>
        </w:rPr>
      </w:pPr>
      <w:r w:rsidRPr="0012601C">
        <w:rPr>
          <w:rFonts w:ascii="Times New Roman" w:hAnsi="Times New Roman" w:cs="Times New Roman"/>
          <w:b/>
          <w:sz w:val="28"/>
          <w:szCs w:val="28"/>
        </w:rPr>
        <w:t>Нормативно-правовые</w:t>
      </w:r>
      <w:r w:rsidR="0012601C">
        <w:rPr>
          <w:rFonts w:ascii="Times New Roman" w:hAnsi="Times New Roman" w:cs="Times New Roman"/>
          <w:b/>
          <w:sz w:val="28"/>
          <w:szCs w:val="28"/>
        </w:rPr>
        <w:t xml:space="preserve"> </w:t>
      </w:r>
      <w:r w:rsidRPr="0012601C">
        <w:rPr>
          <w:rFonts w:ascii="Times New Roman" w:hAnsi="Times New Roman" w:cs="Times New Roman"/>
          <w:b/>
          <w:sz w:val="28"/>
          <w:szCs w:val="28"/>
        </w:rPr>
        <w:t>акты:</w:t>
      </w:r>
    </w:p>
    <w:p w:rsidR="00BC350F" w:rsidRPr="0012601C" w:rsidRDefault="00BC350F" w:rsidP="006B1842">
      <w:pPr>
        <w:pStyle w:val="ConsPlusNormal"/>
        <w:numPr>
          <w:ilvl w:val="0"/>
          <w:numId w:val="8"/>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Конституция Российской Федерации. – М.: Приор, 2001.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32с.</w:t>
      </w:r>
    </w:p>
    <w:p w:rsidR="00BC350F" w:rsidRPr="0012601C" w:rsidRDefault="00BC350F" w:rsidP="006B1842">
      <w:pPr>
        <w:pStyle w:val="ConsPlusNormal"/>
        <w:numPr>
          <w:ilvl w:val="0"/>
          <w:numId w:val="8"/>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Гражданский Кодекс Российской Федерации (ГК РФ): часть первая от 30.11.1994г., №51-ФЗ;</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часть вторая от 26.01.1996г., № 14-ФЗ; часть третья от 26.11.2001г. № 146-ФЗ. – Собрание законодательства Российской Федерации. – 2001. - № 48. – 2894с.</w:t>
      </w:r>
    </w:p>
    <w:p w:rsidR="00BC350F" w:rsidRPr="0012601C" w:rsidRDefault="00BC350F" w:rsidP="006B1842">
      <w:pPr>
        <w:pStyle w:val="ConsPlusNormal"/>
        <w:numPr>
          <w:ilvl w:val="0"/>
          <w:numId w:val="8"/>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Гражданский процессуальный кодекс РСФСР : офиц.текст : по состоянию на 15 ноября 2001г. / М-во юстиции Рос. Федерации. – М. : Маркетинг, 2001. – 159с.</w:t>
      </w:r>
    </w:p>
    <w:p w:rsidR="00BC350F" w:rsidRPr="0012601C" w:rsidRDefault="00BC350F" w:rsidP="006B1842">
      <w:pPr>
        <w:pStyle w:val="ConsPlusNormal"/>
        <w:numPr>
          <w:ilvl w:val="0"/>
          <w:numId w:val="8"/>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Уголовно-процессуальный кодекс РФ: Официальный текст: по состоянию на 20 апреля 2008г. – Новосибирск: Сиб. унив. изд-во. – 2008. – 239с.</w:t>
      </w:r>
    </w:p>
    <w:p w:rsidR="00BC350F" w:rsidRPr="0012601C" w:rsidRDefault="00BC350F" w:rsidP="006B1842">
      <w:pPr>
        <w:pStyle w:val="ConsPlusNormal"/>
        <w:numPr>
          <w:ilvl w:val="0"/>
          <w:numId w:val="8"/>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Уголовный Кодекс Российской Федерации (УК РФ) от 13 июня 1996г., № 63-ФЗ. // Собрание законодательства Российской Федерации. – 1996. - № 26. - 2264</w:t>
      </w:r>
    </w:p>
    <w:p w:rsidR="00BC350F" w:rsidRPr="0012601C" w:rsidRDefault="00BC350F" w:rsidP="006B1842">
      <w:pPr>
        <w:pStyle w:val="ConsPlusNormal"/>
        <w:numPr>
          <w:ilvl w:val="0"/>
          <w:numId w:val="8"/>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Федеральный Закон от 20 августа 2004г. № 119-ФЗ «О государственной защите потерпевших, свидетелей и иных участников уголовного судопроизводства» // Собрание законодательства Российской Федерации. – 2004. - № 32. – Ст. 3248. – С. 42-45</w:t>
      </w:r>
    </w:p>
    <w:p w:rsidR="00BC350F" w:rsidRPr="0012601C" w:rsidRDefault="00BC350F" w:rsidP="006B1842">
      <w:pPr>
        <w:pStyle w:val="ConsPlusNormal"/>
        <w:tabs>
          <w:tab w:val="left" w:pos="284"/>
          <w:tab w:val="left" w:pos="426"/>
          <w:tab w:val="left" w:pos="709"/>
          <w:tab w:val="left" w:pos="993"/>
        </w:tabs>
        <w:spacing w:line="360" w:lineRule="auto"/>
        <w:ind w:firstLine="0"/>
        <w:jc w:val="both"/>
        <w:rPr>
          <w:rFonts w:ascii="Times New Roman" w:hAnsi="Times New Roman" w:cs="Times New Roman"/>
          <w:b/>
          <w:sz w:val="28"/>
          <w:szCs w:val="28"/>
        </w:rPr>
      </w:pPr>
      <w:r w:rsidRPr="0012601C">
        <w:rPr>
          <w:rFonts w:ascii="Times New Roman" w:hAnsi="Times New Roman" w:cs="Times New Roman"/>
          <w:b/>
          <w:sz w:val="28"/>
          <w:szCs w:val="28"/>
        </w:rPr>
        <w:t>Литература</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Алексеев Н.С., Даев В.Г., Кокорев Л.Д. Очерк развития науки советского уголовного процесса.- Воронеж, 1980. – 150с.</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Ахмадуллин А. Всесторонность, полнота и объективность предварительного расследования как принцип уголовного процесса // Законность. – 2005.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№8.-</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С.1-2</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Анатесян Г.А., Гольдман А.М. Формы примечания специальных показаний и их развитие в Советском уголовном процессе // Вестник МГУ. - Серия «Право». – 1990.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 3. - С. 35-45</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Божьев В. Прекращение дел на досудебных стадиях уголовного судопроизводства // Российская юстиция. - 1996.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№5. – С.2</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Башкатов Л.Н. Соч. С.178; Уголовно – процессуальное право Российской Федерации / Отв. ред. П.А.Лупинская 394с.</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Ботов С.В., Карповина В.Д.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М.: Прогресс, 1990.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212с.</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Божьев В.П. Уголовный процесс: Учебник для студентов юридических вузов, обучающихся по специальности «Юриспруденция». - 3-е изд., испр. и доп. - М.: Спарк, 2002. – 410с.</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Гриненко А.В. Уголовный процесс: учебник для вузов. – М.:</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Норма, 2004. – 350с.</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Гуценко К.Ф. Уголовный процесс.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М.: 1996.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224с.</w:t>
      </w:r>
    </w:p>
    <w:p w:rsidR="00BC350F" w:rsidRPr="006126AD"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6126AD">
        <w:rPr>
          <w:rFonts w:ascii="Times New Roman" w:hAnsi="Times New Roman" w:cs="Times New Roman"/>
          <w:sz w:val="28"/>
          <w:szCs w:val="28"/>
        </w:rPr>
        <w:t>Ефимичев С.П., Ефимичев П.С. задачи предварительного</w:t>
      </w:r>
      <w:r w:rsidR="006126AD" w:rsidRPr="006126AD">
        <w:rPr>
          <w:rFonts w:ascii="Times New Roman" w:hAnsi="Times New Roman" w:cs="Times New Roman"/>
          <w:sz w:val="28"/>
          <w:szCs w:val="28"/>
        </w:rPr>
        <w:t xml:space="preserve"> </w:t>
      </w:r>
      <w:r w:rsidRPr="006126AD">
        <w:rPr>
          <w:rFonts w:ascii="Times New Roman" w:hAnsi="Times New Roman" w:cs="Times New Roman"/>
          <w:sz w:val="28"/>
          <w:szCs w:val="28"/>
        </w:rPr>
        <w:t>расследования // Журнал Российского права. -</w:t>
      </w:r>
      <w:r w:rsidR="0012601C" w:rsidRPr="006126AD">
        <w:rPr>
          <w:rFonts w:ascii="Times New Roman" w:hAnsi="Times New Roman" w:cs="Times New Roman"/>
          <w:sz w:val="28"/>
          <w:szCs w:val="28"/>
        </w:rPr>
        <w:t xml:space="preserve"> </w:t>
      </w:r>
      <w:r w:rsidRPr="006126AD">
        <w:rPr>
          <w:rFonts w:ascii="Times New Roman" w:hAnsi="Times New Roman" w:cs="Times New Roman"/>
          <w:sz w:val="28"/>
          <w:szCs w:val="28"/>
        </w:rPr>
        <w:t>2006. -</w:t>
      </w:r>
      <w:r w:rsidR="0012601C" w:rsidRPr="006126AD">
        <w:rPr>
          <w:rFonts w:ascii="Times New Roman" w:hAnsi="Times New Roman" w:cs="Times New Roman"/>
          <w:sz w:val="28"/>
          <w:szCs w:val="28"/>
        </w:rPr>
        <w:t xml:space="preserve"> </w:t>
      </w:r>
      <w:r w:rsidRPr="006126AD">
        <w:rPr>
          <w:rFonts w:ascii="Times New Roman" w:hAnsi="Times New Roman" w:cs="Times New Roman"/>
          <w:sz w:val="28"/>
          <w:szCs w:val="28"/>
        </w:rPr>
        <w:t>№ 9. – С. 8-12</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Егоров В.А. Информационные технологии предварительного расследования преступлений, Российский следователь. – 2006. - № 6. С.6-7.</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Калинин М.И. Речь на торжественном заседании, посвященном 10-ти летию Верховного Суда СССР // История советской прокуратуры в важнейших документах – М.: 1952.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С. 612. С. 501</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Кальницкий В.В. Следственные действия: Учеб.- метод.пособие. –Омск, 2001.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126с.</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Клиниев А.Х. Дознание и предварительное следствие органов внутренних дел (теория и практика), 1991.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116с.</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Колосович С.А., Зайцева Е.А. Уголовный процесс: Учебник 2-е издание, перер. и доп., М.: НМЦ ГУК МВД России, 2003. – С. 220</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Комментарий к Уголовно-процессуальному кодексу Российской Федерации / Под ред. В.П. Верина, В.В.Мозякова. – М.: Экзамен, 2004. – 462с.</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Концепция судебной реформы в Российской Федерации.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С.66-67</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Ларина А.М. Расследования по уголовному делу; процессуальные функции.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М.: 1986.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196с.</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Лупинская П.А. Уголовный процесс.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М.: 1995г.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264с.</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Следственные действия (процессуальная характеристика, тактические и психологические особенности): Учеб.пособие / Под ред. Б.П.Смагоринского. – М.: УМЦ ГУК МВД России. - 1994. – 228с.</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Шилин А.В. Особенности предварительного расследования по уголовному делу, возбужденному по факту безвестного исчезновения лиц, Российский следователь.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2006.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№2.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С. 10-12</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Шейфер С.А. Следственные действия. Система и процессуальная форма. – М.: 2001.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264с.</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Уголовный процесс: Учебник для студентов юридических вузов и факультетов. М.: Зеркало; ТЕИС. - 1996. – С. 312. С.209</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Уголовно-процессуальное право: Учебник. / Под ред. П.А.Лупинской. М.: Юристъ.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2003.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286с.</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Уголовный процесс: Учебник для вузов / Под ред. А.В.Гриненко.- М.: Норма. - 2004.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208с.</w:t>
      </w:r>
    </w:p>
    <w:p w:rsidR="00BC350F" w:rsidRPr="0012601C" w:rsidRDefault="00BC350F" w:rsidP="006B1842">
      <w:pPr>
        <w:pStyle w:val="ConsPlusNormal"/>
        <w:numPr>
          <w:ilvl w:val="0"/>
          <w:numId w:val="42"/>
        </w:numPr>
        <w:tabs>
          <w:tab w:val="left" w:pos="284"/>
          <w:tab w:val="left" w:pos="426"/>
          <w:tab w:val="left" w:pos="709"/>
          <w:tab w:val="left" w:pos="993"/>
        </w:tabs>
        <w:spacing w:line="360" w:lineRule="auto"/>
        <w:ind w:left="0" w:firstLine="0"/>
        <w:jc w:val="both"/>
        <w:rPr>
          <w:rFonts w:ascii="Times New Roman" w:hAnsi="Times New Roman" w:cs="Times New Roman"/>
          <w:sz w:val="28"/>
          <w:szCs w:val="28"/>
        </w:rPr>
      </w:pPr>
      <w:r w:rsidRPr="0012601C">
        <w:rPr>
          <w:rFonts w:ascii="Times New Roman" w:hAnsi="Times New Roman" w:cs="Times New Roman"/>
          <w:sz w:val="28"/>
          <w:szCs w:val="28"/>
        </w:rPr>
        <w:t>Элькинд П.С. Сущность советского уголовно-процессуального права.- Л. - 1963. –</w:t>
      </w:r>
      <w:r w:rsidR="0012601C">
        <w:rPr>
          <w:rFonts w:ascii="Times New Roman" w:hAnsi="Times New Roman" w:cs="Times New Roman"/>
          <w:sz w:val="28"/>
          <w:szCs w:val="28"/>
        </w:rPr>
        <w:t xml:space="preserve"> </w:t>
      </w:r>
      <w:r w:rsidRPr="0012601C">
        <w:rPr>
          <w:rFonts w:ascii="Times New Roman" w:hAnsi="Times New Roman" w:cs="Times New Roman"/>
          <w:sz w:val="28"/>
          <w:szCs w:val="28"/>
        </w:rPr>
        <w:t>306с.</w:t>
      </w:r>
      <w:bookmarkStart w:id="1" w:name="_GoBack"/>
      <w:bookmarkEnd w:id="1"/>
    </w:p>
    <w:sectPr w:rsidR="00BC350F" w:rsidRPr="0012601C" w:rsidSect="0012601C">
      <w:footerReference w:type="even" r:id="rId7"/>
      <w:pgSz w:w="11906" w:h="16838" w:code="9"/>
      <w:pgMar w:top="1134" w:right="850" w:bottom="1134" w:left="1701" w:header="1134"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DE9" w:rsidRDefault="00C85DE9" w:rsidP="0012601C">
      <w:r>
        <w:separator/>
      </w:r>
    </w:p>
  </w:endnote>
  <w:endnote w:type="continuationSeparator" w:id="0">
    <w:p w:rsidR="00C85DE9" w:rsidRDefault="00C85DE9" w:rsidP="0012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651" w:rsidRDefault="002B3651" w:rsidP="007512A3">
    <w:pPr>
      <w:pStyle w:val="af1"/>
      <w:framePr w:wrap="around" w:vAnchor="text" w:hAnchor="margin" w:xAlign="right" w:y="1"/>
      <w:rPr>
        <w:rStyle w:val="af3"/>
      </w:rPr>
    </w:pPr>
  </w:p>
  <w:p w:rsidR="002B3651" w:rsidRDefault="002B3651" w:rsidP="002B3651">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DE9" w:rsidRDefault="00C85DE9" w:rsidP="0012601C">
      <w:r>
        <w:separator/>
      </w:r>
    </w:p>
  </w:footnote>
  <w:footnote w:type="continuationSeparator" w:id="0">
    <w:p w:rsidR="00C85DE9" w:rsidRDefault="00C85DE9" w:rsidP="00126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056EF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004369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67E44C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D76E4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C4E6B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1A79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1C1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68E8C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CE8A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0A62FC"/>
    <w:lvl w:ilvl="0">
      <w:start w:val="1"/>
      <w:numFmt w:val="bullet"/>
      <w:lvlText w:val=""/>
      <w:lvlJc w:val="left"/>
      <w:pPr>
        <w:tabs>
          <w:tab w:val="num" w:pos="360"/>
        </w:tabs>
        <w:ind w:left="360" w:hanging="360"/>
      </w:pPr>
      <w:rPr>
        <w:rFonts w:ascii="Symbol" w:hAnsi="Symbol" w:hint="default"/>
      </w:rPr>
    </w:lvl>
  </w:abstractNum>
  <w:abstractNum w:abstractNumId="10">
    <w:nsid w:val="09DB4103"/>
    <w:multiLevelType w:val="multilevel"/>
    <w:tmpl w:val="DDBC36F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0EDB1C38"/>
    <w:multiLevelType w:val="hybridMultilevel"/>
    <w:tmpl w:val="1FA8D88A"/>
    <w:lvl w:ilvl="0" w:tplc="412EE86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10385D73"/>
    <w:multiLevelType w:val="hybridMultilevel"/>
    <w:tmpl w:val="62BC33BA"/>
    <w:lvl w:ilvl="0" w:tplc="FFFFFFFF">
      <w:start w:val="1"/>
      <w:numFmt w:val="decimal"/>
      <w:lvlText w:val="%1."/>
      <w:lvlJc w:val="left"/>
      <w:pPr>
        <w:tabs>
          <w:tab w:val="num" w:pos="1069"/>
        </w:tabs>
        <w:ind w:left="1069" w:hanging="360"/>
      </w:pPr>
      <w:rPr>
        <w:rFonts w:cs="Times New Roman" w:hint="default"/>
      </w:rPr>
    </w:lvl>
    <w:lvl w:ilvl="1" w:tplc="FFFFFFFF">
      <w:start w:val="1"/>
      <w:numFmt w:val="bullet"/>
      <w:lvlText w:val="-"/>
      <w:lvlJc w:val="left"/>
      <w:pPr>
        <w:tabs>
          <w:tab w:val="num" w:pos="1789"/>
        </w:tabs>
        <w:ind w:left="1789" w:hanging="360"/>
      </w:pPr>
      <w:rPr>
        <w:rFonts w:ascii="Times New Roman" w:eastAsia="Times New Roman" w:hAnsi="Times New Roman" w:hint="default"/>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3">
    <w:nsid w:val="12F878D3"/>
    <w:multiLevelType w:val="hybridMultilevel"/>
    <w:tmpl w:val="BDDE73E2"/>
    <w:lvl w:ilvl="0" w:tplc="68EEDF6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30D0D2E"/>
    <w:multiLevelType w:val="hybridMultilevel"/>
    <w:tmpl w:val="777E8366"/>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5">
    <w:nsid w:val="1313705A"/>
    <w:multiLevelType w:val="hybridMultilevel"/>
    <w:tmpl w:val="4906ECA2"/>
    <w:lvl w:ilvl="0" w:tplc="A3546CB8">
      <w:start w:val="1"/>
      <w:numFmt w:val="decimal"/>
      <w:lvlText w:val="%1."/>
      <w:lvlJc w:val="left"/>
      <w:pPr>
        <w:tabs>
          <w:tab w:val="num" w:pos="1815"/>
        </w:tabs>
        <w:ind w:left="1815" w:hanging="1095"/>
      </w:pPr>
      <w:rPr>
        <w:rFonts w:cs="Times New Roman" w:hint="default"/>
      </w:rPr>
    </w:lvl>
    <w:lvl w:ilvl="1" w:tplc="32B6E128">
      <w:numFmt w:val="none"/>
      <w:lvlText w:val=""/>
      <w:lvlJc w:val="left"/>
      <w:pPr>
        <w:tabs>
          <w:tab w:val="num" w:pos="360"/>
        </w:tabs>
      </w:pPr>
      <w:rPr>
        <w:rFonts w:cs="Times New Roman"/>
      </w:rPr>
    </w:lvl>
    <w:lvl w:ilvl="2" w:tplc="40C2BC4C">
      <w:numFmt w:val="none"/>
      <w:lvlText w:val=""/>
      <w:lvlJc w:val="left"/>
      <w:pPr>
        <w:tabs>
          <w:tab w:val="num" w:pos="360"/>
        </w:tabs>
      </w:pPr>
      <w:rPr>
        <w:rFonts w:cs="Times New Roman"/>
      </w:rPr>
    </w:lvl>
    <w:lvl w:ilvl="3" w:tplc="2E1E894C">
      <w:numFmt w:val="none"/>
      <w:lvlText w:val=""/>
      <w:lvlJc w:val="left"/>
      <w:pPr>
        <w:tabs>
          <w:tab w:val="num" w:pos="360"/>
        </w:tabs>
      </w:pPr>
      <w:rPr>
        <w:rFonts w:cs="Times New Roman"/>
      </w:rPr>
    </w:lvl>
    <w:lvl w:ilvl="4" w:tplc="D4348FD6">
      <w:numFmt w:val="none"/>
      <w:lvlText w:val=""/>
      <w:lvlJc w:val="left"/>
      <w:pPr>
        <w:tabs>
          <w:tab w:val="num" w:pos="360"/>
        </w:tabs>
      </w:pPr>
      <w:rPr>
        <w:rFonts w:cs="Times New Roman"/>
      </w:rPr>
    </w:lvl>
    <w:lvl w:ilvl="5" w:tplc="90D4AE10">
      <w:numFmt w:val="none"/>
      <w:lvlText w:val=""/>
      <w:lvlJc w:val="left"/>
      <w:pPr>
        <w:tabs>
          <w:tab w:val="num" w:pos="360"/>
        </w:tabs>
      </w:pPr>
      <w:rPr>
        <w:rFonts w:cs="Times New Roman"/>
      </w:rPr>
    </w:lvl>
    <w:lvl w:ilvl="6" w:tplc="0832BBCC">
      <w:numFmt w:val="none"/>
      <w:lvlText w:val=""/>
      <w:lvlJc w:val="left"/>
      <w:pPr>
        <w:tabs>
          <w:tab w:val="num" w:pos="360"/>
        </w:tabs>
      </w:pPr>
      <w:rPr>
        <w:rFonts w:cs="Times New Roman"/>
      </w:rPr>
    </w:lvl>
    <w:lvl w:ilvl="7" w:tplc="08C489AA">
      <w:numFmt w:val="none"/>
      <w:lvlText w:val=""/>
      <w:lvlJc w:val="left"/>
      <w:pPr>
        <w:tabs>
          <w:tab w:val="num" w:pos="360"/>
        </w:tabs>
      </w:pPr>
      <w:rPr>
        <w:rFonts w:cs="Times New Roman"/>
      </w:rPr>
    </w:lvl>
    <w:lvl w:ilvl="8" w:tplc="B1D24590">
      <w:numFmt w:val="none"/>
      <w:lvlText w:val=""/>
      <w:lvlJc w:val="left"/>
      <w:pPr>
        <w:tabs>
          <w:tab w:val="num" w:pos="360"/>
        </w:tabs>
      </w:pPr>
      <w:rPr>
        <w:rFonts w:cs="Times New Roman"/>
      </w:rPr>
    </w:lvl>
  </w:abstractNum>
  <w:abstractNum w:abstractNumId="16">
    <w:nsid w:val="140658F2"/>
    <w:multiLevelType w:val="hybridMultilevel"/>
    <w:tmpl w:val="C08EB918"/>
    <w:lvl w:ilvl="0" w:tplc="D798A4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7">
    <w:nsid w:val="1AC35EC5"/>
    <w:multiLevelType w:val="multilevel"/>
    <w:tmpl w:val="FA0C683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8">
    <w:nsid w:val="1BE978FA"/>
    <w:multiLevelType w:val="multilevel"/>
    <w:tmpl w:val="1DEEB4F6"/>
    <w:lvl w:ilvl="0">
      <w:start w:val="1"/>
      <w:numFmt w:val="decimal"/>
      <w:lvlText w:val="%1."/>
      <w:lvlJc w:val="left"/>
      <w:pPr>
        <w:ind w:left="1080" w:hanging="360"/>
      </w:pPr>
      <w:rPr>
        <w:rFonts w:cs="Times New Roman" w:hint="default"/>
      </w:rPr>
    </w:lvl>
    <w:lvl w:ilvl="1">
      <w:start w:val="1"/>
      <w:numFmt w:val="decimal"/>
      <w:isLgl/>
      <w:lvlText w:val="%2.%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9">
    <w:nsid w:val="1F262714"/>
    <w:multiLevelType w:val="multilevel"/>
    <w:tmpl w:val="B87E2CB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0">
    <w:nsid w:val="21C37464"/>
    <w:multiLevelType w:val="multilevel"/>
    <w:tmpl w:val="D0E8E976"/>
    <w:lvl w:ilvl="0">
      <w:start w:val="1"/>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1290"/>
        </w:tabs>
        <w:ind w:left="1290" w:hanging="420"/>
      </w:pPr>
      <w:rPr>
        <w:rFonts w:cs="Times New Roman" w:hint="default"/>
        <w:b w:val="0"/>
      </w:rPr>
    </w:lvl>
    <w:lvl w:ilvl="2">
      <w:start w:val="1"/>
      <w:numFmt w:val="decimal"/>
      <w:lvlText w:val="%1.%2.%3"/>
      <w:lvlJc w:val="left"/>
      <w:pPr>
        <w:tabs>
          <w:tab w:val="num" w:pos="2460"/>
        </w:tabs>
        <w:ind w:left="2460" w:hanging="720"/>
      </w:pPr>
      <w:rPr>
        <w:rFonts w:cs="Times New Roman" w:hint="default"/>
        <w:b w:val="0"/>
      </w:rPr>
    </w:lvl>
    <w:lvl w:ilvl="3">
      <w:start w:val="1"/>
      <w:numFmt w:val="decimal"/>
      <w:lvlText w:val="%1.%2.%3.%4"/>
      <w:lvlJc w:val="left"/>
      <w:pPr>
        <w:tabs>
          <w:tab w:val="num" w:pos="3690"/>
        </w:tabs>
        <w:ind w:left="3690" w:hanging="1080"/>
      </w:pPr>
      <w:rPr>
        <w:rFonts w:cs="Times New Roman" w:hint="default"/>
        <w:b w:val="0"/>
      </w:rPr>
    </w:lvl>
    <w:lvl w:ilvl="4">
      <w:start w:val="1"/>
      <w:numFmt w:val="decimal"/>
      <w:lvlText w:val="%1.%2.%3.%4.%5"/>
      <w:lvlJc w:val="left"/>
      <w:pPr>
        <w:tabs>
          <w:tab w:val="num" w:pos="4560"/>
        </w:tabs>
        <w:ind w:left="4560" w:hanging="1080"/>
      </w:pPr>
      <w:rPr>
        <w:rFonts w:cs="Times New Roman" w:hint="default"/>
        <w:b w:val="0"/>
      </w:rPr>
    </w:lvl>
    <w:lvl w:ilvl="5">
      <w:start w:val="1"/>
      <w:numFmt w:val="decimal"/>
      <w:lvlText w:val="%1.%2.%3.%4.%5.%6"/>
      <w:lvlJc w:val="left"/>
      <w:pPr>
        <w:tabs>
          <w:tab w:val="num" w:pos="5790"/>
        </w:tabs>
        <w:ind w:left="5790" w:hanging="1440"/>
      </w:pPr>
      <w:rPr>
        <w:rFonts w:cs="Times New Roman" w:hint="default"/>
        <w:b w:val="0"/>
      </w:rPr>
    </w:lvl>
    <w:lvl w:ilvl="6">
      <w:start w:val="1"/>
      <w:numFmt w:val="decimal"/>
      <w:lvlText w:val="%1.%2.%3.%4.%5.%6.%7"/>
      <w:lvlJc w:val="left"/>
      <w:pPr>
        <w:tabs>
          <w:tab w:val="num" w:pos="6660"/>
        </w:tabs>
        <w:ind w:left="6660" w:hanging="1440"/>
      </w:pPr>
      <w:rPr>
        <w:rFonts w:cs="Times New Roman" w:hint="default"/>
        <w:b w:val="0"/>
      </w:rPr>
    </w:lvl>
    <w:lvl w:ilvl="7">
      <w:start w:val="1"/>
      <w:numFmt w:val="decimal"/>
      <w:lvlText w:val="%1.%2.%3.%4.%5.%6.%7.%8"/>
      <w:lvlJc w:val="left"/>
      <w:pPr>
        <w:tabs>
          <w:tab w:val="num" w:pos="7890"/>
        </w:tabs>
        <w:ind w:left="7890" w:hanging="1800"/>
      </w:pPr>
      <w:rPr>
        <w:rFonts w:cs="Times New Roman" w:hint="default"/>
        <w:b w:val="0"/>
      </w:rPr>
    </w:lvl>
    <w:lvl w:ilvl="8">
      <w:start w:val="1"/>
      <w:numFmt w:val="decimal"/>
      <w:lvlText w:val="%1.%2.%3.%4.%5.%6.%7.%8.%9"/>
      <w:lvlJc w:val="left"/>
      <w:pPr>
        <w:tabs>
          <w:tab w:val="num" w:pos="9120"/>
        </w:tabs>
        <w:ind w:left="9120" w:hanging="2160"/>
      </w:pPr>
      <w:rPr>
        <w:rFonts w:cs="Times New Roman" w:hint="default"/>
        <w:b w:val="0"/>
      </w:rPr>
    </w:lvl>
  </w:abstractNum>
  <w:abstractNum w:abstractNumId="21">
    <w:nsid w:val="26FA7FA9"/>
    <w:multiLevelType w:val="hybridMultilevel"/>
    <w:tmpl w:val="79CE54FE"/>
    <w:lvl w:ilvl="0" w:tplc="9DEAA6C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29CD638B"/>
    <w:multiLevelType w:val="multilevel"/>
    <w:tmpl w:val="8C180C54"/>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nsid w:val="2F6D21A6"/>
    <w:multiLevelType w:val="multilevel"/>
    <w:tmpl w:val="309E8F6C"/>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24">
    <w:nsid w:val="308B11D2"/>
    <w:multiLevelType w:val="hybridMultilevel"/>
    <w:tmpl w:val="AAD2E0DE"/>
    <w:lvl w:ilvl="0" w:tplc="8F148F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35210280"/>
    <w:multiLevelType w:val="multilevel"/>
    <w:tmpl w:val="AC16540A"/>
    <w:lvl w:ilvl="0">
      <w:start w:val="1"/>
      <w:numFmt w:val="decimal"/>
      <w:lvlText w:val="%1."/>
      <w:lvlJc w:val="left"/>
      <w:pPr>
        <w:ind w:left="450" w:hanging="450"/>
      </w:pPr>
      <w:rPr>
        <w:rFonts w:cs="Times New Roman" w:hint="default"/>
      </w:rPr>
    </w:lvl>
    <w:lvl w:ilvl="1">
      <w:start w:val="1"/>
      <w:numFmt w:val="decimal"/>
      <w:lvlText w:val="%1.%2."/>
      <w:lvlJc w:val="left"/>
      <w:pPr>
        <w:ind w:left="1679" w:hanging="720"/>
      </w:pPr>
      <w:rPr>
        <w:rFonts w:ascii="Times New Roman" w:eastAsia="Times New Roman" w:hAnsi="Times New Roman" w:cs="Times New Roman"/>
      </w:rPr>
    </w:lvl>
    <w:lvl w:ilvl="2">
      <w:start w:val="1"/>
      <w:numFmt w:val="decimal"/>
      <w:lvlText w:val="%1.%2.%3."/>
      <w:lvlJc w:val="left"/>
      <w:pPr>
        <w:ind w:left="2638" w:hanging="720"/>
      </w:pPr>
      <w:rPr>
        <w:rFonts w:cs="Times New Roman" w:hint="default"/>
      </w:rPr>
    </w:lvl>
    <w:lvl w:ilvl="3">
      <w:start w:val="1"/>
      <w:numFmt w:val="decimal"/>
      <w:lvlText w:val="%1.%2.%3.%4."/>
      <w:lvlJc w:val="left"/>
      <w:pPr>
        <w:ind w:left="3957" w:hanging="1080"/>
      </w:pPr>
      <w:rPr>
        <w:rFonts w:cs="Times New Roman" w:hint="default"/>
      </w:rPr>
    </w:lvl>
    <w:lvl w:ilvl="4">
      <w:start w:val="1"/>
      <w:numFmt w:val="decimal"/>
      <w:lvlText w:val="%1.%2.%3.%4.%5."/>
      <w:lvlJc w:val="left"/>
      <w:pPr>
        <w:ind w:left="4916" w:hanging="1080"/>
      </w:pPr>
      <w:rPr>
        <w:rFonts w:cs="Times New Roman" w:hint="default"/>
      </w:rPr>
    </w:lvl>
    <w:lvl w:ilvl="5">
      <w:start w:val="1"/>
      <w:numFmt w:val="decimal"/>
      <w:lvlText w:val="%1.%2.%3.%4.%5.%6."/>
      <w:lvlJc w:val="left"/>
      <w:pPr>
        <w:ind w:left="6235" w:hanging="1440"/>
      </w:pPr>
      <w:rPr>
        <w:rFonts w:cs="Times New Roman" w:hint="default"/>
      </w:rPr>
    </w:lvl>
    <w:lvl w:ilvl="6">
      <w:start w:val="1"/>
      <w:numFmt w:val="decimal"/>
      <w:lvlText w:val="%1.%2.%3.%4.%5.%6.%7."/>
      <w:lvlJc w:val="left"/>
      <w:pPr>
        <w:ind w:left="7554" w:hanging="1800"/>
      </w:pPr>
      <w:rPr>
        <w:rFonts w:cs="Times New Roman" w:hint="default"/>
      </w:rPr>
    </w:lvl>
    <w:lvl w:ilvl="7">
      <w:start w:val="1"/>
      <w:numFmt w:val="decimal"/>
      <w:lvlText w:val="%1.%2.%3.%4.%5.%6.%7.%8."/>
      <w:lvlJc w:val="left"/>
      <w:pPr>
        <w:ind w:left="8513" w:hanging="1800"/>
      </w:pPr>
      <w:rPr>
        <w:rFonts w:cs="Times New Roman" w:hint="default"/>
      </w:rPr>
    </w:lvl>
    <w:lvl w:ilvl="8">
      <w:start w:val="1"/>
      <w:numFmt w:val="decimal"/>
      <w:lvlText w:val="%1.%2.%3.%4.%5.%6.%7.%8.%9."/>
      <w:lvlJc w:val="left"/>
      <w:pPr>
        <w:ind w:left="9832" w:hanging="2160"/>
      </w:pPr>
      <w:rPr>
        <w:rFonts w:cs="Times New Roman" w:hint="default"/>
      </w:rPr>
    </w:lvl>
  </w:abstractNum>
  <w:abstractNum w:abstractNumId="26">
    <w:nsid w:val="39C75316"/>
    <w:multiLevelType w:val="hybridMultilevel"/>
    <w:tmpl w:val="6EAC19CC"/>
    <w:lvl w:ilvl="0" w:tplc="95041F2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3D036580"/>
    <w:multiLevelType w:val="multilevel"/>
    <w:tmpl w:val="B0C63DA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899"/>
        </w:tabs>
        <w:ind w:left="899" w:hanging="36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697"/>
        </w:tabs>
        <w:ind w:left="2697" w:hanging="108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4674"/>
        </w:tabs>
        <w:ind w:left="4674" w:hanging="1440"/>
      </w:pPr>
      <w:rPr>
        <w:rFonts w:cs="Times New Roman" w:hint="default"/>
      </w:rPr>
    </w:lvl>
    <w:lvl w:ilvl="7">
      <w:start w:val="1"/>
      <w:numFmt w:val="decimal"/>
      <w:lvlText w:val="%1.%2.%3.%4.%5.%6.%7.%8"/>
      <w:lvlJc w:val="left"/>
      <w:pPr>
        <w:tabs>
          <w:tab w:val="num" w:pos="5573"/>
        </w:tabs>
        <w:ind w:left="5573" w:hanging="1800"/>
      </w:pPr>
      <w:rPr>
        <w:rFonts w:cs="Times New Roman" w:hint="default"/>
      </w:rPr>
    </w:lvl>
    <w:lvl w:ilvl="8">
      <w:start w:val="1"/>
      <w:numFmt w:val="decimal"/>
      <w:lvlText w:val="%1.%2.%3.%4.%5.%6.%7.%8.%9"/>
      <w:lvlJc w:val="left"/>
      <w:pPr>
        <w:tabs>
          <w:tab w:val="num" w:pos="6472"/>
        </w:tabs>
        <w:ind w:left="6472" w:hanging="2160"/>
      </w:pPr>
      <w:rPr>
        <w:rFonts w:cs="Times New Roman" w:hint="default"/>
      </w:rPr>
    </w:lvl>
  </w:abstractNum>
  <w:abstractNum w:abstractNumId="28">
    <w:nsid w:val="3EAA2DAD"/>
    <w:multiLevelType w:val="multilevel"/>
    <w:tmpl w:val="1DCA28A0"/>
    <w:lvl w:ilvl="0">
      <w:start w:val="1"/>
      <w:numFmt w:val="decimal"/>
      <w:lvlText w:val="%1."/>
      <w:lvlJc w:val="left"/>
      <w:pPr>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9">
    <w:nsid w:val="3EFC1944"/>
    <w:multiLevelType w:val="hybridMultilevel"/>
    <w:tmpl w:val="B798F71E"/>
    <w:lvl w:ilvl="0" w:tplc="F6B05812">
      <w:start w:val="1"/>
      <w:numFmt w:val="decimal"/>
      <w:lvlText w:val="%1."/>
      <w:lvlJc w:val="left"/>
      <w:pPr>
        <w:ind w:left="1080" w:hanging="360"/>
      </w:pPr>
      <w:rPr>
        <w:rFonts w:cs="Times New Roman" w:hint="default"/>
      </w:rPr>
    </w:lvl>
    <w:lvl w:ilvl="1" w:tplc="29CCD932">
      <w:start w:val="1"/>
      <w:numFmt w:val="decimal"/>
      <w:isLgl/>
      <w:lvlText w:val="%2.%2"/>
      <w:lvlJc w:val="left"/>
      <w:pPr>
        <w:tabs>
          <w:tab w:val="num" w:pos="1140"/>
        </w:tabs>
        <w:ind w:left="1140" w:hanging="420"/>
      </w:pPr>
      <w:rPr>
        <w:rFonts w:cs="Times New Roman" w:hint="default"/>
      </w:rPr>
    </w:lvl>
    <w:lvl w:ilvl="2" w:tplc="E1BA50CE">
      <w:numFmt w:val="none"/>
      <w:lvlText w:val=""/>
      <w:lvlJc w:val="left"/>
      <w:pPr>
        <w:tabs>
          <w:tab w:val="num" w:pos="360"/>
        </w:tabs>
      </w:pPr>
      <w:rPr>
        <w:rFonts w:cs="Times New Roman"/>
      </w:rPr>
    </w:lvl>
    <w:lvl w:ilvl="3" w:tplc="64AA4F70">
      <w:numFmt w:val="none"/>
      <w:lvlText w:val=""/>
      <w:lvlJc w:val="left"/>
      <w:pPr>
        <w:tabs>
          <w:tab w:val="num" w:pos="360"/>
        </w:tabs>
      </w:pPr>
      <w:rPr>
        <w:rFonts w:cs="Times New Roman"/>
      </w:rPr>
    </w:lvl>
    <w:lvl w:ilvl="4" w:tplc="D5C0DB70">
      <w:numFmt w:val="none"/>
      <w:lvlText w:val=""/>
      <w:lvlJc w:val="left"/>
      <w:pPr>
        <w:tabs>
          <w:tab w:val="num" w:pos="360"/>
        </w:tabs>
      </w:pPr>
      <w:rPr>
        <w:rFonts w:cs="Times New Roman"/>
      </w:rPr>
    </w:lvl>
    <w:lvl w:ilvl="5" w:tplc="EE5A768C">
      <w:numFmt w:val="none"/>
      <w:lvlText w:val=""/>
      <w:lvlJc w:val="left"/>
      <w:pPr>
        <w:tabs>
          <w:tab w:val="num" w:pos="360"/>
        </w:tabs>
      </w:pPr>
      <w:rPr>
        <w:rFonts w:cs="Times New Roman"/>
      </w:rPr>
    </w:lvl>
    <w:lvl w:ilvl="6" w:tplc="3A124A44">
      <w:numFmt w:val="none"/>
      <w:lvlText w:val=""/>
      <w:lvlJc w:val="left"/>
      <w:pPr>
        <w:tabs>
          <w:tab w:val="num" w:pos="360"/>
        </w:tabs>
      </w:pPr>
      <w:rPr>
        <w:rFonts w:cs="Times New Roman"/>
      </w:rPr>
    </w:lvl>
    <w:lvl w:ilvl="7" w:tplc="849A681E">
      <w:numFmt w:val="none"/>
      <w:lvlText w:val=""/>
      <w:lvlJc w:val="left"/>
      <w:pPr>
        <w:tabs>
          <w:tab w:val="num" w:pos="360"/>
        </w:tabs>
      </w:pPr>
      <w:rPr>
        <w:rFonts w:cs="Times New Roman"/>
      </w:rPr>
    </w:lvl>
    <w:lvl w:ilvl="8" w:tplc="AEBAB5E0">
      <w:numFmt w:val="none"/>
      <w:lvlText w:val=""/>
      <w:lvlJc w:val="left"/>
      <w:pPr>
        <w:tabs>
          <w:tab w:val="num" w:pos="360"/>
        </w:tabs>
      </w:pPr>
      <w:rPr>
        <w:rFonts w:cs="Times New Roman"/>
      </w:rPr>
    </w:lvl>
  </w:abstractNum>
  <w:abstractNum w:abstractNumId="30">
    <w:nsid w:val="3F5E3A91"/>
    <w:multiLevelType w:val="hybridMultilevel"/>
    <w:tmpl w:val="254E9B2E"/>
    <w:lvl w:ilvl="0" w:tplc="14CAD392">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414F378A"/>
    <w:multiLevelType w:val="hybridMultilevel"/>
    <w:tmpl w:val="782CC238"/>
    <w:lvl w:ilvl="0" w:tplc="E85472B2">
      <w:start w:val="1"/>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32">
    <w:nsid w:val="53314F15"/>
    <w:multiLevelType w:val="hybridMultilevel"/>
    <w:tmpl w:val="6F801B70"/>
    <w:lvl w:ilvl="0" w:tplc="EC5C32E4">
      <w:start w:val="1"/>
      <w:numFmt w:val="decimal"/>
      <w:lvlText w:val="%1)"/>
      <w:lvlJc w:val="left"/>
      <w:pPr>
        <w:tabs>
          <w:tab w:val="num" w:pos="1818"/>
        </w:tabs>
        <w:ind w:left="1818" w:hanging="111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3">
    <w:nsid w:val="53326210"/>
    <w:multiLevelType w:val="multilevel"/>
    <w:tmpl w:val="78A2606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4">
    <w:nsid w:val="550B50E6"/>
    <w:multiLevelType w:val="hybridMultilevel"/>
    <w:tmpl w:val="0E5AF47C"/>
    <w:lvl w:ilvl="0" w:tplc="ACB2B902">
      <w:start w:val="1"/>
      <w:numFmt w:val="bullet"/>
      <w:lvlText w:val="-"/>
      <w:lvlJc w:val="left"/>
      <w:pPr>
        <w:tabs>
          <w:tab w:val="num" w:pos="1644"/>
        </w:tabs>
        <w:ind w:left="1644" w:hanging="936"/>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5">
    <w:nsid w:val="5AA66221"/>
    <w:multiLevelType w:val="multilevel"/>
    <w:tmpl w:val="8C180C54"/>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5CF4409E"/>
    <w:multiLevelType w:val="hybridMultilevel"/>
    <w:tmpl w:val="A4062728"/>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7">
    <w:nsid w:val="5D722A00"/>
    <w:multiLevelType w:val="multilevel"/>
    <w:tmpl w:val="DDBC36F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8">
    <w:nsid w:val="61AB258C"/>
    <w:multiLevelType w:val="hybridMultilevel"/>
    <w:tmpl w:val="C30C3894"/>
    <w:lvl w:ilvl="0" w:tplc="03B0F07C">
      <w:numFmt w:val="none"/>
      <w:lvlText w:val=""/>
      <w:lvlJc w:val="left"/>
      <w:pPr>
        <w:tabs>
          <w:tab w:val="num" w:pos="360"/>
        </w:tabs>
      </w:pPr>
      <w:rPr>
        <w:rFonts w:cs="Times New Roman"/>
      </w:rPr>
    </w:lvl>
    <w:lvl w:ilvl="1" w:tplc="49721A14">
      <w:start w:val="1"/>
      <w:numFmt w:val="lowerLetter"/>
      <w:lvlText w:val="%2."/>
      <w:lvlJc w:val="left"/>
      <w:pPr>
        <w:tabs>
          <w:tab w:val="num" w:pos="1440"/>
        </w:tabs>
        <w:ind w:left="1440" w:hanging="360"/>
      </w:pPr>
      <w:rPr>
        <w:rFonts w:cs="Times New Roman"/>
      </w:rPr>
    </w:lvl>
    <w:lvl w:ilvl="2" w:tplc="EA52D8F0" w:tentative="1">
      <w:start w:val="1"/>
      <w:numFmt w:val="lowerRoman"/>
      <w:lvlText w:val="%3."/>
      <w:lvlJc w:val="right"/>
      <w:pPr>
        <w:tabs>
          <w:tab w:val="num" w:pos="2160"/>
        </w:tabs>
        <w:ind w:left="2160" w:hanging="180"/>
      </w:pPr>
      <w:rPr>
        <w:rFonts w:cs="Times New Roman"/>
      </w:rPr>
    </w:lvl>
    <w:lvl w:ilvl="3" w:tplc="18585676" w:tentative="1">
      <w:start w:val="1"/>
      <w:numFmt w:val="decimal"/>
      <w:lvlText w:val="%4."/>
      <w:lvlJc w:val="left"/>
      <w:pPr>
        <w:tabs>
          <w:tab w:val="num" w:pos="2880"/>
        </w:tabs>
        <w:ind w:left="2880" w:hanging="360"/>
      </w:pPr>
      <w:rPr>
        <w:rFonts w:cs="Times New Roman"/>
      </w:rPr>
    </w:lvl>
    <w:lvl w:ilvl="4" w:tplc="65107E26" w:tentative="1">
      <w:start w:val="1"/>
      <w:numFmt w:val="lowerLetter"/>
      <w:lvlText w:val="%5."/>
      <w:lvlJc w:val="left"/>
      <w:pPr>
        <w:tabs>
          <w:tab w:val="num" w:pos="3600"/>
        </w:tabs>
        <w:ind w:left="3600" w:hanging="360"/>
      </w:pPr>
      <w:rPr>
        <w:rFonts w:cs="Times New Roman"/>
      </w:rPr>
    </w:lvl>
    <w:lvl w:ilvl="5" w:tplc="F78AFDE4" w:tentative="1">
      <w:start w:val="1"/>
      <w:numFmt w:val="lowerRoman"/>
      <w:lvlText w:val="%6."/>
      <w:lvlJc w:val="right"/>
      <w:pPr>
        <w:tabs>
          <w:tab w:val="num" w:pos="4320"/>
        </w:tabs>
        <w:ind w:left="4320" w:hanging="180"/>
      </w:pPr>
      <w:rPr>
        <w:rFonts w:cs="Times New Roman"/>
      </w:rPr>
    </w:lvl>
    <w:lvl w:ilvl="6" w:tplc="9E84A180" w:tentative="1">
      <w:start w:val="1"/>
      <w:numFmt w:val="decimal"/>
      <w:lvlText w:val="%7."/>
      <w:lvlJc w:val="left"/>
      <w:pPr>
        <w:tabs>
          <w:tab w:val="num" w:pos="5040"/>
        </w:tabs>
        <w:ind w:left="5040" w:hanging="360"/>
      </w:pPr>
      <w:rPr>
        <w:rFonts w:cs="Times New Roman"/>
      </w:rPr>
    </w:lvl>
    <w:lvl w:ilvl="7" w:tplc="5E9C10F8" w:tentative="1">
      <w:start w:val="1"/>
      <w:numFmt w:val="lowerLetter"/>
      <w:lvlText w:val="%8."/>
      <w:lvlJc w:val="left"/>
      <w:pPr>
        <w:tabs>
          <w:tab w:val="num" w:pos="5760"/>
        </w:tabs>
        <w:ind w:left="5760" w:hanging="360"/>
      </w:pPr>
      <w:rPr>
        <w:rFonts w:cs="Times New Roman"/>
      </w:rPr>
    </w:lvl>
    <w:lvl w:ilvl="8" w:tplc="7884DDBC" w:tentative="1">
      <w:start w:val="1"/>
      <w:numFmt w:val="lowerRoman"/>
      <w:lvlText w:val="%9."/>
      <w:lvlJc w:val="right"/>
      <w:pPr>
        <w:tabs>
          <w:tab w:val="num" w:pos="6480"/>
        </w:tabs>
        <w:ind w:left="6480" w:hanging="180"/>
      </w:pPr>
      <w:rPr>
        <w:rFonts w:cs="Times New Roman"/>
      </w:rPr>
    </w:lvl>
  </w:abstractNum>
  <w:abstractNum w:abstractNumId="39">
    <w:nsid w:val="62A10BDA"/>
    <w:multiLevelType w:val="multilevel"/>
    <w:tmpl w:val="5A642AD8"/>
    <w:lvl w:ilvl="0">
      <w:start w:val="1"/>
      <w:numFmt w:val="decimal"/>
      <w:lvlText w:val="%1)"/>
      <w:lvlJc w:val="left"/>
      <w:pPr>
        <w:tabs>
          <w:tab w:val="num" w:pos="1818"/>
        </w:tabs>
        <w:ind w:left="1818" w:hanging="111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0">
    <w:nsid w:val="6300423F"/>
    <w:multiLevelType w:val="multilevel"/>
    <w:tmpl w:val="7B6E996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59"/>
        </w:tabs>
        <w:ind w:left="959" w:hanging="42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697"/>
        </w:tabs>
        <w:ind w:left="2697" w:hanging="108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4674"/>
        </w:tabs>
        <w:ind w:left="4674" w:hanging="1440"/>
      </w:pPr>
      <w:rPr>
        <w:rFonts w:cs="Times New Roman" w:hint="default"/>
      </w:rPr>
    </w:lvl>
    <w:lvl w:ilvl="7">
      <w:start w:val="1"/>
      <w:numFmt w:val="decimal"/>
      <w:lvlText w:val="%1.%2.%3.%4.%5.%6.%7.%8"/>
      <w:lvlJc w:val="left"/>
      <w:pPr>
        <w:tabs>
          <w:tab w:val="num" w:pos="5573"/>
        </w:tabs>
        <w:ind w:left="5573" w:hanging="1800"/>
      </w:pPr>
      <w:rPr>
        <w:rFonts w:cs="Times New Roman" w:hint="default"/>
      </w:rPr>
    </w:lvl>
    <w:lvl w:ilvl="8">
      <w:start w:val="1"/>
      <w:numFmt w:val="decimal"/>
      <w:lvlText w:val="%1.%2.%3.%4.%5.%6.%7.%8.%9"/>
      <w:lvlJc w:val="left"/>
      <w:pPr>
        <w:tabs>
          <w:tab w:val="num" w:pos="6472"/>
        </w:tabs>
        <w:ind w:left="6472" w:hanging="2160"/>
      </w:pPr>
      <w:rPr>
        <w:rFonts w:cs="Times New Roman" w:hint="default"/>
      </w:rPr>
    </w:lvl>
  </w:abstractNum>
  <w:abstractNum w:abstractNumId="41">
    <w:nsid w:val="6D54119B"/>
    <w:multiLevelType w:val="multilevel"/>
    <w:tmpl w:val="86E8D19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nsid w:val="71274059"/>
    <w:multiLevelType w:val="hybridMultilevel"/>
    <w:tmpl w:val="47F2A5C2"/>
    <w:lvl w:ilvl="0" w:tplc="7A2C7DD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nsid w:val="72F02428"/>
    <w:multiLevelType w:val="multilevel"/>
    <w:tmpl w:val="731C8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4">
    <w:nsid w:val="734E56BB"/>
    <w:multiLevelType w:val="multilevel"/>
    <w:tmpl w:val="17D0FC2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30"/>
        </w:tabs>
        <w:ind w:left="1230" w:hanging="360"/>
      </w:pPr>
      <w:rPr>
        <w:rFonts w:cs="Times New Roman" w:hint="default"/>
      </w:rPr>
    </w:lvl>
    <w:lvl w:ilvl="2">
      <w:start w:val="1"/>
      <w:numFmt w:val="decimal"/>
      <w:lvlText w:val="%1.%2.%3"/>
      <w:lvlJc w:val="left"/>
      <w:pPr>
        <w:tabs>
          <w:tab w:val="num" w:pos="2460"/>
        </w:tabs>
        <w:ind w:left="2460" w:hanging="720"/>
      </w:pPr>
      <w:rPr>
        <w:rFonts w:cs="Times New Roman" w:hint="default"/>
      </w:rPr>
    </w:lvl>
    <w:lvl w:ilvl="3">
      <w:start w:val="1"/>
      <w:numFmt w:val="decimal"/>
      <w:lvlText w:val="%1.%2.%3.%4"/>
      <w:lvlJc w:val="left"/>
      <w:pPr>
        <w:tabs>
          <w:tab w:val="num" w:pos="3690"/>
        </w:tabs>
        <w:ind w:left="3690" w:hanging="1080"/>
      </w:pPr>
      <w:rPr>
        <w:rFonts w:cs="Times New Roman" w:hint="default"/>
      </w:rPr>
    </w:lvl>
    <w:lvl w:ilvl="4">
      <w:start w:val="1"/>
      <w:numFmt w:val="decimal"/>
      <w:lvlText w:val="%1.%2.%3.%4.%5"/>
      <w:lvlJc w:val="left"/>
      <w:pPr>
        <w:tabs>
          <w:tab w:val="num" w:pos="4560"/>
        </w:tabs>
        <w:ind w:left="4560" w:hanging="1080"/>
      </w:pPr>
      <w:rPr>
        <w:rFonts w:cs="Times New Roman" w:hint="default"/>
      </w:rPr>
    </w:lvl>
    <w:lvl w:ilvl="5">
      <w:start w:val="1"/>
      <w:numFmt w:val="decimal"/>
      <w:lvlText w:val="%1.%2.%3.%4.%5.%6"/>
      <w:lvlJc w:val="left"/>
      <w:pPr>
        <w:tabs>
          <w:tab w:val="num" w:pos="5790"/>
        </w:tabs>
        <w:ind w:left="5790" w:hanging="1440"/>
      </w:pPr>
      <w:rPr>
        <w:rFonts w:cs="Times New Roman" w:hint="default"/>
      </w:rPr>
    </w:lvl>
    <w:lvl w:ilvl="6">
      <w:start w:val="1"/>
      <w:numFmt w:val="decimal"/>
      <w:lvlText w:val="%1.%2.%3.%4.%5.%6.%7"/>
      <w:lvlJc w:val="left"/>
      <w:pPr>
        <w:tabs>
          <w:tab w:val="num" w:pos="6660"/>
        </w:tabs>
        <w:ind w:left="6660" w:hanging="1440"/>
      </w:pPr>
      <w:rPr>
        <w:rFonts w:cs="Times New Roman" w:hint="default"/>
      </w:rPr>
    </w:lvl>
    <w:lvl w:ilvl="7">
      <w:start w:val="1"/>
      <w:numFmt w:val="decimal"/>
      <w:lvlText w:val="%1.%2.%3.%4.%5.%6.%7.%8"/>
      <w:lvlJc w:val="left"/>
      <w:pPr>
        <w:tabs>
          <w:tab w:val="num" w:pos="7890"/>
        </w:tabs>
        <w:ind w:left="7890" w:hanging="1800"/>
      </w:pPr>
      <w:rPr>
        <w:rFonts w:cs="Times New Roman" w:hint="default"/>
      </w:rPr>
    </w:lvl>
    <w:lvl w:ilvl="8">
      <w:start w:val="1"/>
      <w:numFmt w:val="decimal"/>
      <w:lvlText w:val="%1.%2.%3.%4.%5.%6.%7.%8.%9"/>
      <w:lvlJc w:val="left"/>
      <w:pPr>
        <w:tabs>
          <w:tab w:val="num" w:pos="9120"/>
        </w:tabs>
        <w:ind w:left="9120" w:hanging="2160"/>
      </w:pPr>
      <w:rPr>
        <w:rFonts w:cs="Times New Roman" w:hint="default"/>
      </w:rPr>
    </w:lvl>
  </w:abstractNum>
  <w:abstractNum w:abstractNumId="45">
    <w:nsid w:val="778922A0"/>
    <w:multiLevelType w:val="multilevel"/>
    <w:tmpl w:val="A4062728"/>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6">
    <w:nsid w:val="7A061DD2"/>
    <w:multiLevelType w:val="hybridMultilevel"/>
    <w:tmpl w:val="922C0F70"/>
    <w:lvl w:ilvl="0" w:tplc="E93639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nsid w:val="7C0E6F87"/>
    <w:multiLevelType w:val="hybridMultilevel"/>
    <w:tmpl w:val="1BBE8E2C"/>
    <w:lvl w:ilvl="0" w:tplc="FFFFFFFF">
      <w:start w:val="1"/>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48">
    <w:nsid w:val="7E584BE3"/>
    <w:multiLevelType w:val="hybridMultilevel"/>
    <w:tmpl w:val="07B4F5B2"/>
    <w:lvl w:ilvl="0" w:tplc="4B3494D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9">
    <w:nsid w:val="7FBB0AF2"/>
    <w:multiLevelType w:val="hybridMultilevel"/>
    <w:tmpl w:val="3A262B3A"/>
    <w:lvl w:ilvl="0" w:tplc="FB7670A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49"/>
  </w:num>
  <w:num w:numId="2">
    <w:abstractNumId w:val="34"/>
  </w:num>
  <w:num w:numId="3">
    <w:abstractNumId w:val="26"/>
  </w:num>
  <w:num w:numId="4">
    <w:abstractNumId w:val="47"/>
  </w:num>
  <w:num w:numId="5">
    <w:abstractNumId w:val="12"/>
  </w:num>
  <w:num w:numId="6">
    <w:abstractNumId w:val="14"/>
  </w:num>
  <w:num w:numId="7">
    <w:abstractNumId w:val="29"/>
  </w:num>
  <w:num w:numId="8">
    <w:abstractNumId w:val="16"/>
  </w:num>
  <w:num w:numId="9">
    <w:abstractNumId w:val="31"/>
  </w:num>
  <w:num w:numId="10">
    <w:abstractNumId w:val="20"/>
  </w:num>
  <w:num w:numId="11">
    <w:abstractNumId w:val="44"/>
  </w:num>
  <w:num w:numId="12">
    <w:abstractNumId w:val="28"/>
  </w:num>
  <w:num w:numId="13">
    <w:abstractNumId w:val="37"/>
  </w:num>
  <w:num w:numId="14">
    <w:abstractNumId w:val="18"/>
  </w:num>
  <w:num w:numId="15">
    <w:abstractNumId w:val="38"/>
  </w:num>
  <w:num w:numId="16">
    <w:abstractNumId w:val="40"/>
  </w:num>
  <w:num w:numId="17">
    <w:abstractNumId w:val="27"/>
  </w:num>
  <w:num w:numId="18">
    <w:abstractNumId w:val="41"/>
  </w:num>
  <w:num w:numId="19">
    <w:abstractNumId w:val="25"/>
  </w:num>
  <w:num w:numId="20">
    <w:abstractNumId w:val="46"/>
  </w:num>
  <w:num w:numId="21">
    <w:abstractNumId w:val="19"/>
  </w:num>
  <w:num w:numId="22">
    <w:abstractNumId w:val="33"/>
  </w:num>
  <w:num w:numId="23">
    <w:abstractNumId w:val="17"/>
  </w:num>
  <w:num w:numId="24">
    <w:abstractNumId w:val="43"/>
  </w:num>
  <w:num w:numId="25">
    <w:abstractNumId w:val="10"/>
  </w:num>
  <w:num w:numId="26">
    <w:abstractNumId w:val="35"/>
  </w:num>
  <w:num w:numId="27">
    <w:abstractNumId w:val="22"/>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3"/>
  </w:num>
  <w:num w:numId="39">
    <w:abstractNumId w:val="15"/>
  </w:num>
  <w:num w:numId="40">
    <w:abstractNumId w:val="30"/>
  </w:num>
  <w:num w:numId="41">
    <w:abstractNumId w:val="42"/>
  </w:num>
  <w:num w:numId="42">
    <w:abstractNumId w:val="48"/>
  </w:num>
  <w:num w:numId="43">
    <w:abstractNumId w:val="21"/>
  </w:num>
  <w:num w:numId="44">
    <w:abstractNumId w:val="23"/>
  </w:num>
  <w:num w:numId="45">
    <w:abstractNumId w:val="36"/>
  </w:num>
  <w:num w:numId="46">
    <w:abstractNumId w:val="32"/>
  </w:num>
  <w:num w:numId="47">
    <w:abstractNumId w:val="39"/>
  </w:num>
  <w:num w:numId="48">
    <w:abstractNumId w:val="45"/>
  </w:num>
  <w:num w:numId="49">
    <w:abstractNumId w:val="11"/>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50F"/>
    <w:rsid w:val="00020345"/>
    <w:rsid w:val="000631A2"/>
    <w:rsid w:val="00077D15"/>
    <w:rsid w:val="00086AA6"/>
    <w:rsid w:val="000A14DB"/>
    <w:rsid w:val="000B3504"/>
    <w:rsid w:val="0012601C"/>
    <w:rsid w:val="00145B71"/>
    <w:rsid w:val="001C5D13"/>
    <w:rsid w:val="001D19C4"/>
    <w:rsid w:val="002114B0"/>
    <w:rsid w:val="00216E03"/>
    <w:rsid w:val="00241812"/>
    <w:rsid w:val="00252B0F"/>
    <w:rsid w:val="002620C4"/>
    <w:rsid w:val="00282A18"/>
    <w:rsid w:val="002A389C"/>
    <w:rsid w:val="002A4EFF"/>
    <w:rsid w:val="002B3651"/>
    <w:rsid w:val="002B4233"/>
    <w:rsid w:val="002F095B"/>
    <w:rsid w:val="002F1D45"/>
    <w:rsid w:val="0030369C"/>
    <w:rsid w:val="00307742"/>
    <w:rsid w:val="00320A26"/>
    <w:rsid w:val="003707F3"/>
    <w:rsid w:val="00390973"/>
    <w:rsid w:val="003A4E42"/>
    <w:rsid w:val="003A6E5E"/>
    <w:rsid w:val="003B2CF2"/>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D36E7"/>
    <w:rsid w:val="005E6369"/>
    <w:rsid w:val="006126AD"/>
    <w:rsid w:val="00634225"/>
    <w:rsid w:val="006476C1"/>
    <w:rsid w:val="006824EB"/>
    <w:rsid w:val="00687B4B"/>
    <w:rsid w:val="006A1853"/>
    <w:rsid w:val="006B1842"/>
    <w:rsid w:val="006D0DC8"/>
    <w:rsid w:val="00700C24"/>
    <w:rsid w:val="007065BA"/>
    <w:rsid w:val="0070794C"/>
    <w:rsid w:val="00734DA3"/>
    <w:rsid w:val="007512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9E6DA4"/>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95B54"/>
    <w:rsid w:val="00BB47F9"/>
    <w:rsid w:val="00BC07AA"/>
    <w:rsid w:val="00BC350F"/>
    <w:rsid w:val="00BD331E"/>
    <w:rsid w:val="00C250C6"/>
    <w:rsid w:val="00C4569A"/>
    <w:rsid w:val="00C53968"/>
    <w:rsid w:val="00C66C29"/>
    <w:rsid w:val="00C70D4F"/>
    <w:rsid w:val="00C73A2F"/>
    <w:rsid w:val="00C85DE9"/>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C74B8"/>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39F31A3-33FB-4CCB-8E98-5C4F907C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50F"/>
    <w:rPr>
      <w:rFonts w:ascii="Times New Roman" w:hAnsi="Times New Roman" w:cs="Times New Roman"/>
      <w:sz w:val="24"/>
      <w:szCs w:val="24"/>
    </w:rPr>
  </w:style>
  <w:style w:type="paragraph" w:styleId="1">
    <w:name w:val="heading 1"/>
    <w:basedOn w:val="a"/>
    <w:next w:val="a"/>
    <w:link w:val="10"/>
    <w:uiPriority w:val="9"/>
    <w:qFormat/>
    <w:rsid w:val="00BC350F"/>
    <w:pPr>
      <w:keepNext/>
      <w:widowControl w:val="0"/>
      <w:autoSpaceDE w:val="0"/>
      <w:autoSpaceDN w:val="0"/>
      <w:adjustRightInd w:val="0"/>
      <w:spacing w:before="240" w:after="240" w:line="480" w:lineRule="auto"/>
      <w:ind w:firstLine="709"/>
      <w:jc w:val="center"/>
      <w:outlineLvl w:val="0"/>
    </w:pPr>
    <w:rPr>
      <w:sz w:val="28"/>
      <w:szCs w:val="22"/>
    </w:rPr>
  </w:style>
  <w:style w:type="paragraph" w:styleId="2">
    <w:name w:val="heading 2"/>
    <w:basedOn w:val="a"/>
    <w:next w:val="a"/>
    <w:link w:val="20"/>
    <w:uiPriority w:val="9"/>
    <w:qFormat/>
    <w:rsid w:val="00BC350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C350F"/>
    <w:rPr>
      <w:rFonts w:ascii="Times New Roman" w:hAnsi="Times New Roman" w:cs="Times New Roman"/>
      <w:sz w:val="28"/>
      <w:lang w:val="x-none" w:eastAsia="ru-RU"/>
    </w:rPr>
  </w:style>
  <w:style w:type="character" w:customStyle="1" w:styleId="20">
    <w:name w:val="Заголовок 2 Знак"/>
    <w:link w:val="2"/>
    <w:uiPriority w:val="9"/>
    <w:locked/>
    <w:rsid w:val="00BC350F"/>
    <w:rPr>
      <w:rFonts w:ascii="Cambria" w:hAnsi="Cambria" w:cs="Times New Roman"/>
      <w:b/>
      <w:bCs/>
      <w:i/>
      <w:iCs/>
      <w:sz w:val="28"/>
      <w:szCs w:val="28"/>
      <w:lang w:val="x-none" w:eastAsia="ru-RU"/>
    </w:rPr>
  </w:style>
  <w:style w:type="paragraph" w:styleId="a3">
    <w:name w:val="Title"/>
    <w:basedOn w:val="a"/>
    <w:link w:val="a4"/>
    <w:uiPriority w:val="10"/>
    <w:qFormat/>
    <w:rsid w:val="00BC350F"/>
    <w:pPr>
      <w:jc w:val="center"/>
    </w:pPr>
    <w:rPr>
      <w:b/>
      <w:color w:val="000000"/>
      <w:szCs w:val="20"/>
    </w:rPr>
  </w:style>
  <w:style w:type="character" w:customStyle="1" w:styleId="a4">
    <w:name w:val="Название Знак"/>
    <w:link w:val="a3"/>
    <w:uiPriority w:val="10"/>
    <w:locked/>
    <w:rsid w:val="00BC350F"/>
    <w:rPr>
      <w:rFonts w:ascii="Times New Roman" w:hAnsi="Times New Roman" w:cs="Times New Roman"/>
      <w:b/>
      <w:color w:val="000000"/>
      <w:sz w:val="20"/>
      <w:szCs w:val="20"/>
      <w:lang w:val="x-none" w:eastAsia="ru-RU"/>
    </w:rPr>
  </w:style>
  <w:style w:type="paragraph" w:styleId="a5">
    <w:name w:val="Body Text"/>
    <w:basedOn w:val="a"/>
    <w:link w:val="a6"/>
    <w:uiPriority w:val="99"/>
    <w:semiHidden/>
    <w:rsid w:val="00BC350F"/>
    <w:pPr>
      <w:spacing w:line="360" w:lineRule="auto"/>
      <w:jc w:val="both"/>
    </w:pPr>
    <w:rPr>
      <w:color w:val="000000"/>
      <w:szCs w:val="20"/>
    </w:rPr>
  </w:style>
  <w:style w:type="character" w:customStyle="1" w:styleId="a6">
    <w:name w:val="Основной текст Знак"/>
    <w:link w:val="a5"/>
    <w:uiPriority w:val="99"/>
    <w:semiHidden/>
    <w:locked/>
    <w:rsid w:val="00BC350F"/>
    <w:rPr>
      <w:rFonts w:ascii="Times New Roman" w:hAnsi="Times New Roman" w:cs="Times New Roman"/>
      <w:color w:val="000000"/>
      <w:sz w:val="20"/>
      <w:szCs w:val="20"/>
      <w:lang w:val="x-none" w:eastAsia="ru-RU"/>
    </w:rPr>
  </w:style>
  <w:style w:type="paragraph" w:styleId="a7">
    <w:name w:val="footnote text"/>
    <w:basedOn w:val="a"/>
    <w:link w:val="a8"/>
    <w:uiPriority w:val="99"/>
    <w:semiHidden/>
    <w:rsid w:val="00BC350F"/>
    <w:rPr>
      <w:sz w:val="20"/>
      <w:szCs w:val="20"/>
    </w:rPr>
  </w:style>
  <w:style w:type="character" w:customStyle="1" w:styleId="a8">
    <w:name w:val="Текст сноски Знак"/>
    <w:link w:val="a7"/>
    <w:uiPriority w:val="99"/>
    <w:semiHidden/>
    <w:locked/>
    <w:rsid w:val="00BC350F"/>
    <w:rPr>
      <w:rFonts w:ascii="Times New Roman" w:hAnsi="Times New Roman" w:cs="Times New Roman"/>
      <w:sz w:val="20"/>
      <w:szCs w:val="20"/>
      <w:lang w:val="x-none" w:eastAsia="ru-RU"/>
    </w:rPr>
  </w:style>
  <w:style w:type="character" w:styleId="a9">
    <w:name w:val="footnote reference"/>
    <w:uiPriority w:val="99"/>
    <w:semiHidden/>
    <w:rsid w:val="00BC350F"/>
    <w:rPr>
      <w:rFonts w:cs="Times New Roman"/>
      <w:vertAlign w:val="superscript"/>
    </w:rPr>
  </w:style>
  <w:style w:type="paragraph" w:styleId="aa">
    <w:name w:val="Body Text Indent"/>
    <w:basedOn w:val="a"/>
    <w:link w:val="ab"/>
    <w:uiPriority w:val="99"/>
    <w:semiHidden/>
    <w:rsid w:val="00BC350F"/>
    <w:pPr>
      <w:spacing w:line="360" w:lineRule="auto"/>
      <w:ind w:firstLine="709"/>
      <w:jc w:val="both"/>
    </w:pPr>
  </w:style>
  <w:style w:type="character" w:customStyle="1" w:styleId="ab">
    <w:name w:val="Основной текст с отступом Знак"/>
    <w:link w:val="aa"/>
    <w:uiPriority w:val="99"/>
    <w:semiHidden/>
    <w:locked/>
    <w:rsid w:val="00BC350F"/>
    <w:rPr>
      <w:rFonts w:ascii="Times New Roman" w:hAnsi="Times New Roman" w:cs="Times New Roman"/>
      <w:sz w:val="24"/>
      <w:szCs w:val="24"/>
      <w:lang w:val="x-none" w:eastAsia="ru-RU"/>
    </w:rPr>
  </w:style>
  <w:style w:type="paragraph" w:styleId="21">
    <w:name w:val="Body Text Indent 2"/>
    <w:basedOn w:val="a"/>
    <w:link w:val="22"/>
    <w:uiPriority w:val="99"/>
    <w:semiHidden/>
    <w:rsid w:val="00BC350F"/>
    <w:pPr>
      <w:spacing w:line="360" w:lineRule="auto"/>
      <w:ind w:firstLine="709"/>
      <w:jc w:val="center"/>
    </w:pPr>
  </w:style>
  <w:style w:type="character" w:customStyle="1" w:styleId="22">
    <w:name w:val="Основной текст с отступом 2 Знак"/>
    <w:link w:val="21"/>
    <w:uiPriority w:val="99"/>
    <w:semiHidden/>
    <w:locked/>
    <w:rsid w:val="00BC350F"/>
    <w:rPr>
      <w:rFonts w:ascii="Times New Roman" w:hAnsi="Times New Roman" w:cs="Times New Roman"/>
      <w:sz w:val="24"/>
      <w:szCs w:val="24"/>
      <w:lang w:val="x-none" w:eastAsia="ru-RU"/>
    </w:rPr>
  </w:style>
  <w:style w:type="paragraph" w:styleId="3">
    <w:name w:val="Body Text Indent 3"/>
    <w:basedOn w:val="a"/>
    <w:link w:val="30"/>
    <w:uiPriority w:val="99"/>
    <w:semiHidden/>
    <w:rsid w:val="00BC350F"/>
    <w:pPr>
      <w:ind w:firstLine="720"/>
    </w:pPr>
  </w:style>
  <w:style w:type="character" w:customStyle="1" w:styleId="30">
    <w:name w:val="Основной текст с отступом 3 Знак"/>
    <w:link w:val="3"/>
    <w:uiPriority w:val="99"/>
    <w:semiHidden/>
    <w:locked/>
    <w:rsid w:val="00BC350F"/>
    <w:rPr>
      <w:rFonts w:ascii="Times New Roman" w:hAnsi="Times New Roman" w:cs="Times New Roman"/>
      <w:sz w:val="24"/>
      <w:szCs w:val="24"/>
      <w:lang w:val="x-none" w:eastAsia="ru-RU"/>
    </w:rPr>
  </w:style>
  <w:style w:type="paragraph" w:styleId="ac">
    <w:name w:val="Subtitle"/>
    <w:basedOn w:val="a"/>
    <w:link w:val="ad"/>
    <w:uiPriority w:val="11"/>
    <w:qFormat/>
    <w:rsid w:val="00BC350F"/>
    <w:pPr>
      <w:spacing w:line="360" w:lineRule="auto"/>
      <w:jc w:val="center"/>
    </w:pPr>
    <w:rPr>
      <w:b/>
      <w:color w:val="000000"/>
      <w:sz w:val="28"/>
      <w:szCs w:val="20"/>
    </w:rPr>
  </w:style>
  <w:style w:type="character" w:customStyle="1" w:styleId="ad">
    <w:name w:val="Подзаголовок Знак"/>
    <w:link w:val="ac"/>
    <w:uiPriority w:val="11"/>
    <w:locked/>
    <w:rsid w:val="00BC350F"/>
    <w:rPr>
      <w:rFonts w:ascii="Times New Roman" w:hAnsi="Times New Roman" w:cs="Times New Roman"/>
      <w:b/>
      <w:color w:val="000000"/>
      <w:sz w:val="20"/>
      <w:szCs w:val="20"/>
      <w:lang w:val="x-none" w:eastAsia="ru-RU"/>
    </w:rPr>
  </w:style>
  <w:style w:type="paragraph" w:styleId="23">
    <w:name w:val="Body Text 2"/>
    <w:basedOn w:val="a"/>
    <w:link w:val="24"/>
    <w:uiPriority w:val="99"/>
    <w:semiHidden/>
    <w:rsid w:val="00BC350F"/>
    <w:pPr>
      <w:spacing w:line="360" w:lineRule="auto"/>
      <w:jc w:val="both"/>
    </w:pPr>
    <w:rPr>
      <w:bCs/>
      <w:color w:val="000000"/>
      <w:sz w:val="22"/>
    </w:rPr>
  </w:style>
  <w:style w:type="character" w:customStyle="1" w:styleId="24">
    <w:name w:val="Основной текст 2 Знак"/>
    <w:link w:val="23"/>
    <w:uiPriority w:val="99"/>
    <w:semiHidden/>
    <w:locked/>
    <w:rsid w:val="00BC350F"/>
    <w:rPr>
      <w:rFonts w:ascii="Times New Roman" w:hAnsi="Times New Roman" w:cs="Times New Roman"/>
      <w:bCs/>
      <w:color w:val="000000"/>
      <w:sz w:val="24"/>
      <w:szCs w:val="24"/>
      <w:lang w:val="x-none" w:eastAsia="ru-RU"/>
    </w:rPr>
  </w:style>
  <w:style w:type="paragraph" w:styleId="31">
    <w:name w:val="Body Text 3"/>
    <w:basedOn w:val="a"/>
    <w:link w:val="32"/>
    <w:uiPriority w:val="99"/>
    <w:semiHidden/>
    <w:rsid w:val="00BC350F"/>
    <w:pPr>
      <w:spacing w:line="360" w:lineRule="auto"/>
      <w:jc w:val="center"/>
    </w:pPr>
    <w:rPr>
      <w:bCs/>
      <w:color w:val="000000"/>
      <w:sz w:val="22"/>
    </w:rPr>
  </w:style>
  <w:style w:type="character" w:customStyle="1" w:styleId="32">
    <w:name w:val="Основной текст 3 Знак"/>
    <w:link w:val="31"/>
    <w:uiPriority w:val="99"/>
    <w:semiHidden/>
    <w:locked/>
    <w:rsid w:val="00BC350F"/>
    <w:rPr>
      <w:rFonts w:ascii="Times New Roman" w:hAnsi="Times New Roman" w:cs="Times New Roman"/>
      <w:bCs/>
      <w:color w:val="000000"/>
      <w:sz w:val="24"/>
      <w:szCs w:val="24"/>
      <w:lang w:val="x-none" w:eastAsia="ru-RU"/>
    </w:rPr>
  </w:style>
  <w:style w:type="paragraph" w:customStyle="1" w:styleId="ConsPlusNormal">
    <w:name w:val="ConsPlusNormal"/>
    <w:uiPriority w:val="99"/>
    <w:rsid w:val="00BC350F"/>
    <w:pPr>
      <w:widowControl w:val="0"/>
      <w:autoSpaceDE w:val="0"/>
      <w:autoSpaceDN w:val="0"/>
      <w:adjustRightInd w:val="0"/>
      <w:ind w:firstLine="720"/>
    </w:pPr>
    <w:rPr>
      <w:rFonts w:ascii="Arial" w:hAnsi="Arial" w:cs="Arial"/>
    </w:rPr>
  </w:style>
  <w:style w:type="character" w:styleId="ae">
    <w:name w:val="line number"/>
    <w:uiPriority w:val="99"/>
    <w:semiHidden/>
    <w:unhideWhenUsed/>
    <w:rsid w:val="00BC350F"/>
    <w:rPr>
      <w:rFonts w:cs="Times New Roman"/>
    </w:rPr>
  </w:style>
  <w:style w:type="paragraph" w:styleId="af">
    <w:name w:val="header"/>
    <w:basedOn w:val="a"/>
    <w:link w:val="af0"/>
    <w:uiPriority w:val="99"/>
    <w:semiHidden/>
    <w:unhideWhenUsed/>
    <w:rsid w:val="00BC350F"/>
    <w:pPr>
      <w:tabs>
        <w:tab w:val="center" w:pos="4677"/>
        <w:tab w:val="right" w:pos="9355"/>
      </w:tabs>
    </w:pPr>
  </w:style>
  <w:style w:type="character" w:customStyle="1" w:styleId="af0">
    <w:name w:val="Верхний колонтитул Знак"/>
    <w:link w:val="af"/>
    <w:uiPriority w:val="99"/>
    <w:semiHidden/>
    <w:locked/>
    <w:rsid w:val="00BC350F"/>
    <w:rPr>
      <w:rFonts w:ascii="Times New Roman" w:hAnsi="Times New Roman" w:cs="Times New Roman"/>
      <w:sz w:val="24"/>
      <w:szCs w:val="24"/>
      <w:lang w:val="x-none" w:eastAsia="ru-RU"/>
    </w:rPr>
  </w:style>
  <w:style w:type="paragraph" w:styleId="af1">
    <w:name w:val="footer"/>
    <w:basedOn w:val="a"/>
    <w:link w:val="af2"/>
    <w:uiPriority w:val="99"/>
    <w:unhideWhenUsed/>
    <w:rsid w:val="00BC350F"/>
    <w:pPr>
      <w:tabs>
        <w:tab w:val="center" w:pos="4677"/>
        <w:tab w:val="right" w:pos="9355"/>
      </w:tabs>
    </w:pPr>
  </w:style>
  <w:style w:type="character" w:customStyle="1" w:styleId="af2">
    <w:name w:val="Нижний колонтитул Знак"/>
    <w:link w:val="af1"/>
    <w:uiPriority w:val="99"/>
    <w:locked/>
    <w:rsid w:val="00BC350F"/>
    <w:rPr>
      <w:rFonts w:ascii="Times New Roman" w:hAnsi="Times New Roman" w:cs="Times New Roman"/>
      <w:sz w:val="24"/>
      <w:szCs w:val="24"/>
      <w:lang w:val="x-none" w:eastAsia="ru-RU"/>
    </w:rPr>
  </w:style>
  <w:style w:type="character" w:styleId="af3">
    <w:name w:val="page number"/>
    <w:uiPriority w:val="99"/>
    <w:rsid w:val="00BC350F"/>
    <w:rPr>
      <w:rFonts w:cs="Times New Roman"/>
    </w:rPr>
  </w:style>
  <w:style w:type="paragraph" w:styleId="af4">
    <w:name w:val="List Paragraph"/>
    <w:basedOn w:val="a"/>
    <w:uiPriority w:val="34"/>
    <w:qFormat/>
    <w:rsid w:val="00126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15579</Words>
  <Characters>88806</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2014-03-19T19:18:00Z</dcterms:created>
  <dcterms:modified xsi:type="dcterms:W3CDTF">2014-03-19T19:18:00Z</dcterms:modified>
</cp:coreProperties>
</file>