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32C" w:rsidRPr="00234A57" w:rsidRDefault="001D032C" w:rsidP="00860C7A">
      <w:pPr>
        <w:spacing w:before="0" w:line="360" w:lineRule="auto"/>
        <w:jc w:val="center"/>
        <w:rPr>
          <w:rFonts w:ascii="Times New Roman" w:hAnsi="Times New Roman"/>
          <w:sz w:val="28"/>
          <w:szCs w:val="28"/>
        </w:rPr>
      </w:pPr>
      <w:r w:rsidRPr="00234A57">
        <w:rPr>
          <w:rFonts w:ascii="Times New Roman" w:hAnsi="Times New Roman"/>
          <w:sz w:val="28"/>
          <w:szCs w:val="28"/>
        </w:rPr>
        <w:t>ФЕДЕРАЛЬНОЕ</w:t>
      </w:r>
      <w:r w:rsidR="00860C7A" w:rsidRPr="00234A57">
        <w:rPr>
          <w:rFonts w:ascii="Times New Roman" w:hAnsi="Times New Roman"/>
          <w:sz w:val="28"/>
          <w:szCs w:val="28"/>
        </w:rPr>
        <w:t xml:space="preserve"> </w:t>
      </w:r>
      <w:r w:rsidRPr="00234A57">
        <w:rPr>
          <w:rFonts w:ascii="Times New Roman" w:hAnsi="Times New Roman"/>
          <w:sz w:val="28"/>
          <w:szCs w:val="28"/>
        </w:rPr>
        <w:t>АГЕНТСТВО</w:t>
      </w:r>
      <w:r w:rsidR="00860C7A" w:rsidRPr="00234A57">
        <w:rPr>
          <w:rFonts w:ascii="Times New Roman" w:hAnsi="Times New Roman"/>
          <w:sz w:val="28"/>
          <w:szCs w:val="28"/>
        </w:rPr>
        <w:t xml:space="preserve"> </w:t>
      </w:r>
      <w:r w:rsidRPr="00234A57">
        <w:rPr>
          <w:rFonts w:ascii="Times New Roman" w:hAnsi="Times New Roman"/>
          <w:sz w:val="28"/>
          <w:szCs w:val="28"/>
        </w:rPr>
        <w:t>ПО</w:t>
      </w:r>
      <w:r w:rsidR="00860C7A" w:rsidRPr="00234A57">
        <w:rPr>
          <w:rFonts w:ascii="Times New Roman" w:hAnsi="Times New Roman"/>
          <w:sz w:val="28"/>
          <w:szCs w:val="28"/>
        </w:rPr>
        <w:t xml:space="preserve"> </w:t>
      </w:r>
      <w:r w:rsidRPr="00234A57">
        <w:rPr>
          <w:rFonts w:ascii="Times New Roman" w:hAnsi="Times New Roman"/>
          <w:sz w:val="28"/>
          <w:szCs w:val="28"/>
        </w:rPr>
        <w:t>ОБРАЗОВАНИЮ</w:t>
      </w:r>
    </w:p>
    <w:p w:rsidR="001D032C" w:rsidRPr="00234A57" w:rsidRDefault="001D032C" w:rsidP="00860C7A">
      <w:pPr>
        <w:spacing w:before="0" w:line="360" w:lineRule="auto"/>
        <w:jc w:val="center"/>
        <w:rPr>
          <w:rFonts w:ascii="Times New Roman" w:hAnsi="Times New Roman"/>
          <w:sz w:val="28"/>
          <w:szCs w:val="28"/>
        </w:rPr>
      </w:pPr>
      <w:r w:rsidRPr="00234A57">
        <w:rPr>
          <w:rFonts w:ascii="Times New Roman" w:hAnsi="Times New Roman"/>
          <w:sz w:val="28"/>
          <w:szCs w:val="28"/>
        </w:rPr>
        <w:t>ГОСУДАРСТВЕННОЕ</w:t>
      </w:r>
      <w:r w:rsidR="00860C7A" w:rsidRPr="00234A57">
        <w:rPr>
          <w:rFonts w:ascii="Times New Roman" w:hAnsi="Times New Roman"/>
          <w:sz w:val="28"/>
          <w:szCs w:val="28"/>
        </w:rPr>
        <w:t xml:space="preserve"> </w:t>
      </w:r>
      <w:r w:rsidRPr="00234A57">
        <w:rPr>
          <w:rFonts w:ascii="Times New Roman" w:hAnsi="Times New Roman"/>
          <w:sz w:val="28"/>
          <w:szCs w:val="28"/>
        </w:rPr>
        <w:t>ОБРАЗОВАТЕЛЬНОЕ</w:t>
      </w:r>
      <w:r w:rsidR="00860C7A" w:rsidRPr="00234A57">
        <w:rPr>
          <w:rFonts w:ascii="Times New Roman" w:hAnsi="Times New Roman"/>
          <w:sz w:val="28"/>
          <w:szCs w:val="28"/>
        </w:rPr>
        <w:t xml:space="preserve"> </w:t>
      </w:r>
      <w:r w:rsidRPr="00234A57">
        <w:rPr>
          <w:rFonts w:ascii="Times New Roman" w:hAnsi="Times New Roman"/>
          <w:sz w:val="28"/>
          <w:szCs w:val="28"/>
        </w:rPr>
        <w:t>УЧРЕЖДЕНИЕ</w:t>
      </w:r>
      <w:r w:rsidR="00860C7A" w:rsidRPr="00234A57">
        <w:rPr>
          <w:rFonts w:ascii="Times New Roman" w:hAnsi="Times New Roman"/>
          <w:sz w:val="28"/>
          <w:szCs w:val="28"/>
        </w:rPr>
        <w:t xml:space="preserve"> </w:t>
      </w:r>
      <w:r w:rsidRPr="00234A57">
        <w:rPr>
          <w:rFonts w:ascii="Times New Roman" w:hAnsi="Times New Roman"/>
          <w:sz w:val="28"/>
          <w:szCs w:val="28"/>
        </w:rPr>
        <w:t>ВЫСШЕГО</w:t>
      </w:r>
      <w:r w:rsidR="00860C7A" w:rsidRPr="00234A57">
        <w:rPr>
          <w:rFonts w:ascii="Times New Roman" w:hAnsi="Times New Roman"/>
          <w:sz w:val="28"/>
          <w:szCs w:val="28"/>
        </w:rPr>
        <w:t xml:space="preserve"> </w:t>
      </w:r>
      <w:r w:rsidRPr="00234A57">
        <w:rPr>
          <w:rFonts w:ascii="Times New Roman" w:hAnsi="Times New Roman"/>
          <w:sz w:val="28"/>
          <w:szCs w:val="28"/>
        </w:rPr>
        <w:t>ПРОФЕССИОНАЛЬНОГО</w:t>
      </w:r>
      <w:r w:rsidR="00860C7A" w:rsidRPr="00234A57">
        <w:rPr>
          <w:rFonts w:ascii="Times New Roman" w:hAnsi="Times New Roman"/>
          <w:sz w:val="28"/>
          <w:szCs w:val="28"/>
        </w:rPr>
        <w:t xml:space="preserve"> </w:t>
      </w:r>
      <w:r w:rsidRPr="00234A57">
        <w:rPr>
          <w:rFonts w:ascii="Times New Roman" w:hAnsi="Times New Roman"/>
          <w:sz w:val="28"/>
          <w:szCs w:val="28"/>
        </w:rPr>
        <w:t>ОБРАЗОВАНИЯ</w:t>
      </w:r>
    </w:p>
    <w:p w:rsidR="001D032C" w:rsidRPr="00234A57" w:rsidRDefault="001D032C" w:rsidP="00860C7A">
      <w:pPr>
        <w:spacing w:before="0" w:line="360" w:lineRule="auto"/>
        <w:jc w:val="center"/>
        <w:rPr>
          <w:rFonts w:ascii="Times New Roman" w:hAnsi="Times New Roman"/>
          <w:sz w:val="28"/>
          <w:szCs w:val="28"/>
        </w:rPr>
      </w:pPr>
      <w:r w:rsidRPr="00234A57">
        <w:rPr>
          <w:rFonts w:ascii="Times New Roman" w:hAnsi="Times New Roman"/>
          <w:sz w:val="28"/>
          <w:szCs w:val="28"/>
        </w:rPr>
        <w:t>«ТОМСКИЙ</w:t>
      </w:r>
      <w:r w:rsidR="00860C7A" w:rsidRPr="00234A57">
        <w:rPr>
          <w:rFonts w:ascii="Times New Roman" w:hAnsi="Times New Roman"/>
          <w:sz w:val="28"/>
          <w:szCs w:val="28"/>
        </w:rPr>
        <w:t xml:space="preserve"> </w:t>
      </w:r>
      <w:r w:rsidRPr="00234A57">
        <w:rPr>
          <w:rFonts w:ascii="Times New Roman" w:hAnsi="Times New Roman"/>
          <w:sz w:val="28"/>
          <w:szCs w:val="28"/>
        </w:rPr>
        <w:t>ГОСУДАРСТВЕННЫЙ</w:t>
      </w:r>
      <w:r w:rsidR="00860C7A" w:rsidRPr="00234A57">
        <w:rPr>
          <w:rFonts w:ascii="Times New Roman" w:hAnsi="Times New Roman"/>
          <w:sz w:val="28"/>
          <w:szCs w:val="28"/>
        </w:rPr>
        <w:t xml:space="preserve"> </w:t>
      </w:r>
      <w:r w:rsidRPr="00234A57">
        <w:rPr>
          <w:rFonts w:ascii="Times New Roman" w:hAnsi="Times New Roman"/>
          <w:sz w:val="28"/>
          <w:szCs w:val="28"/>
        </w:rPr>
        <w:t>ПЕДАГОГИЧЕСКИЙ</w:t>
      </w:r>
      <w:r w:rsidR="00860C7A" w:rsidRPr="00234A57">
        <w:rPr>
          <w:rFonts w:ascii="Times New Roman" w:hAnsi="Times New Roman"/>
          <w:sz w:val="28"/>
          <w:szCs w:val="28"/>
        </w:rPr>
        <w:t xml:space="preserve"> </w:t>
      </w:r>
      <w:r w:rsidRPr="00234A57">
        <w:rPr>
          <w:rFonts w:ascii="Times New Roman" w:hAnsi="Times New Roman"/>
          <w:sz w:val="28"/>
          <w:szCs w:val="28"/>
        </w:rPr>
        <w:t>УНИВЕРСИТЕТ»</w:t>
      </w:r>
    </w:p>
    <w:p w:rsidR="001D032C" w:rsidRPr="00234A57" w:rsidRDefault="001D032C" w:rsidP="00860C7A">
      <w:pPr>
        <w:spacing w:before="0" w:line="360" w:lineRule="auto"/>
        <w:jc w:val="center"/>
        <w:rPr>
          <w:rFonts w:ascii="Times New Roman" w:hAnsi="Times New Roman"/>
          <w:sz w:val="28"/>
          <w:szCs w:val="28"/>
        </w:rPr>
      </w:pPr>
      <w:r w:rsidRPr="00234A57">
        <w:rPr>
          <w:rFonts w:ascii="Times New Roman" w:hAnsi="Times New Roman"/>
          <w:sz w:val="28"/>
          <w:szCs w:val="28"/>
        </w:rPr>
        <w:t>Социально-экономический</w:t>
      </w:r>
      <w:r w:rsidR="00860C7A" w:rsidRPr="00234A57">
        <w:rPr>
          <w:rFonts w:ascii="Times New Roman" w:hAnsi="Times New Roman"/>
          <w:sz w:val="28"/>
          <w:szCs w:val="28"/>
        </w:rPr>
        <w:t xml:space="preserve"> </w:t>
      </w:r>
      <w:r w:rsidRPr="00234A57">
        <w:rPr>
          <w:rFonts w:ascii="Times New Roman" w:hAnsi="Times New Roman"/>
          <w:sz w:val="28"/>
          <w:szCs w:val="28"/>
        </w:rPr>
        <w:t>институт</w:t>
      </w:r>
    </w:p>
    <w:p w:rsidR="001D032C" w:rsidRPr="00234A57" w:rsidRDefault="001D032C" w:rsidP="00860C7A">
      <w:pPr>
        <w:spacing w:before="0" w:line="360" w:lineRule="auto"/>
        <w:jc w:val="center"/>
        <w:rPr>
          <w:rFonts w:ascii="Times New Roman" w:hAnsi="Times New Roman"/>
          <w:sz w:val="28"/>
          <w:szCs w:val="28"/>
        </w:rPr>
      </w:pPr>
      <w:r w:rsidRPr="00234A57">
        <w:rPr>
          <w:rFonts w:ascii="Times New Roman" w:hAnsi="Times New Roman"/>
          <w:sz w:val="28"/>
          <w:szCs w:val="28"/>
        </w:rPr>
        <w:t>Кафедра</w:t>
      </w:r>
      <w:r w:rsidR="00860C7A" w:rsidRPr="00234A57">
        <w:rPr>
          <w:rFonts w:ascii="Times New Roman" w:hAnsi="Times New Roman"/>
          <w:sz w:val="28"/>
          <w:szCs w:val="28"/>
        </w:rPr>
        <w:t xml:space="preserve"> </w:t>
      </w:r>
      <w:r w:rsidRPr="00234A57">
        <w:rPr>
          <w:rFonts w:ascii="Times New Roman" w:hAnsi="Times New Roman"/>
          <w:sz w:val="28"/>
          <w:szCs w:val="28"/>
        </w:rPr>
        <w:t>экономической</w:t>
      </w:r>
      <w:r w:rsidR="00860C7A" w:rsidRPr="00234A57">
        <w:rPr>
          <w:rFonts w:ascii="Times New Roman" w:hAnsi="Times New Roman"/>
          <w:sz w:val="28"/>
          <w:szCs w:val="28"/>
        </w:rPr>
        <w:t xml:space="preserve"> </w:t>
      </w:r>
      <w:r w:rsidRPr="00234A57">
        <w:rPr>
          <w:rFonts w:ascii="Times New Roman" w:hAnsi="Times New Roman"/>
          <w:sz w:val="28"/>
          <w:szCs w:val="28"/>
        </w:rPr>
        <w:t>теории</w:t>
      </w:r>
    </w:p>
    <w:p w:rsidR="001D032C" w:rsidRPr="00234A57" w:rsidRDefault="001D032C" w:rsidP="00860C7A">
      <w:pPr>
        <w:spacing w:before="0" w:line="360" w:lineRule="auto"/>
        <w:jc w:val="center"/>
        <w:rPr>
          <w:rFonts w:ascii="Times New Roman" w:hAnsi="Times New Roman"/>
          <w:sz w:val="28"/>
          <w:szCs w:val="28"/>
        </w:rPr>
      </w:pPr>
    </w:p>
    <w:p w:rsidR="001D032C" w:rsidRPr="00234A57" w:rsidRDefault="001D032C" w:rsidP="00860C7A">
      <w:pPr>
        <w:spacing w:before="0" w:line="360" w:lineRule="auto"/>
        <w:jc w:val="left"/>
        <w:rPr>
          <w:rFonts w:ascii="Times New Roman" w:hAnsi="Times New Roman"/>
          <w:sz w:val="28"/>
          <w:szCs w:val="28"/>
        </w:rPr>
      </w:pPr>
      <w:r w:rsidRPr="00234A57">
        <w:rPr>
          <w:rFonts w:ascii="Times New Roman" w:hAnsi="Times New Roman"/>
          <w:sz w:val="28"/>
          <w:szCs w:val="28"/>
        </w:rPr>
        <w:t>Допустить</w:t>
      </w:r>
      <w:r w:rsidR="00860C7A" w:rsidRPr="00234A57">
        <w:rPr>
          <w:rFonts w:ascii="Times New Roman" w:hAnsi="Times New Roman"/>
          <w:sz w:val="28"/>
          <w:szCs w:val="28"/>
        </w:rPr>
        <w:t xml:space="preserve"> </w:t>
      </w:r>
      <w:r w:rsidRPr="00234A57">
        <w:rPr>
          <w:rFonts w:ascii="Times New Roman" w:hAnsi="Times New Roman"/>
          <w:sz w:val="28"/>
          <w:szCs w:val="28"/>
        </w:rPr>
        <w:t>к</w:t>
      </w:r>
      <w:r w:rsidR="00860C7A" w:rsidRPr="00234A57">
        <w:rPr>
          <w:rFonts w:ascii="Times New Roman" w:hAnsi="Times New Roman"/>
          <w:sz w:val="28"/>
          <w:szCs w:val="28"/>
        </w:rPr>
        <w:t xml:space="preserve"> </w:t>
      </w:r>
      <w:r w:rsidRPr="00234A57">
        <w:rPr>
          <w:rFonts w:ascii="Times New Roman" w:hAnsi="Times New Roman"/>
          <w:sz w:val="28"/>
          <w:szCs w:val="28"/>
        </w:rPr>
        <w:t>защите</w:t>
      </w:r>
      <w:r w:rsidR="00860C7A" w:rsidRPr="00234A57">
        <w:rPr>
          <w:rFonts w:ascii="Times New Roman" w:hAnsi="Times New Roman"/>
          <w:sz w:val="28"/>
          <w:szCs w:val="28"/>
        </w:rPr>
        <w:t xml:space="preserve"> </w:t>
      </w:r>
      <w:r w:rsidRPr="00234A57">
        <w:rPr>
          <w:rFonts w:ascii="Times New Roman" w:hAnsi="Times New Roman"/>
          <w:sz w:val="28"/>
          <w:szCs w:val="28"/>
        </w:rPr>
        <w:t>ГАК:</w:t>
      </w:r>
    </w:p>
    <w:p w:rsidR="001D032C" w:rsidRPr="00234A57" w:rsidRDefault="001D032C" w:rsidP="00860C7A">
      <w:pPr>
        <w:spacing w:before="0" w:line="360" w:lineRule="auto"/>
        <w:jc w:val="left"/>
        <w:rPr>
          <w:rFonts w:ascii="Times New Roman" w:hAnsi="Times New Roman"/>
          <w:sz w:val="28"/>
          <w:szCs w:val="28"/>
        </w:rPr>
      </w:pPr>
      <w:r w:rsidRPr="00234A57">
        <w:rPr>
          <w:rFonts w:ascii="Times New Roman" w:hAnsi="Times New Roman"/>
          <w:sz w:val="28"/>
          <w:szCs w:val="28"/>
        </w:rPr>
        <w:t>Директор, профессор</w:t>
      </w:r>
    </w:p>
    <w:p w:rsidR="001D032C" w:rsidRPr="00234A57" w:rsidRDefault="001D032C" w:rsidP="00860C7A">
      <w:pPr>
        <w:spacing w:before="0" w:line="360" w:lineRule="auto"/>
        <w:jc w:val="left"/>
        <w:rPr>
          <w:rFonts w:ascii="Times New Roman" w:hAnsi="Times New Roman"/>
          <w:sz w:val="28"/>
          <w:szCs w:val="28"/>
        </w:rPr>
      </w:pPr>
      <w:r w:rsidRPr="00234A57">
        <w:rPr>
          <w:rFonts w:ascii="Times New Roman" w:hAnsi="Times New Roman"/>
          <w:sz w:val="28"/>
          <w:szCs w:val="28"/>
        </w:rPr>
        <w:t>____________________В.В. Сизов</w:t>
      </w:r>
    </w:p>
    <w:p w:rsidR="001D032C" w:rsidRPr="00234A57" w:rsidRDefault="001D032C" w:rsidP="00860C7A">
      <w:pPr>
        <w:spacing w:before="0" w:line="360" w:lineRule="auto"/>
        <w:jc w:val="left"/>
        <w:rPr>
          <w:rFonts w:ascii="Times New Roman" w:hAnsi="Times New Roman"/>
          <w:sz w:val="28"/>
          <w:szCs w:val="28"/>
        </w:rPr>
      </w:pPr>
      <w:r w:rsidRPr="00234A57">
        <w:rPr>
          <w:rFonts w:ascii="Times New Roman" w:hAnsi="Times New Roman"/>
          <w:sz w:val="28"/>
          <w:szCs w:val="28"/>
        </w:rPr>
        <w:t>____________________2006 г.</w:t>
      </w:r>
    </w:p>
    <w:p w:rsidR="001D032C" w:rsidRPr="00234A57" w:rsidRDefault="001D032C" w:rsidP="00860C7A">
      <w:pPr>
        <w:spacing w:before="0" w:line="360" w:lineRule="auto"/>
        <w:jc w:val="center"/>
        <w:rPr>
          <w:rFonts w:ascii="Times New Roman" w:hAnsi="Times New Roman"/>
          <w:sz w:val="28"/>
          <w:szCs w:val="28"/>
        </w:rPr>
      </w:pPr>
    </w:p>
    <w:p w:rsidR="001D032C" w:rsidRPr="00234A57" w:rsidRDefault="001D032C" w:rsidP="00860C7A">
      <w:pPr>
        <w:spacing w:before="0" w:line="360" w:lineRule="auto"/>
        <w:jc w:val="center"/>
        <w:rPr>
          <w:rFonts w:ascii="Times New Roman" w:hAnsi="Times New Roman"/>
          <w:sz w:val="28"/>
          <w:szCs w:val="28"/>
        </w:rPr>
      </w:pPr>
      <w:r w:rsidRPr="00234A57">
        <w:rPr>
          <w:rFonts w:ascii="Times New Roman" w:hAnsi="Times New Roman"/>
          <w:sz w:val="28"/>
          <w:szCs w:val="28"/>
        </w:rPr>
        <w:t>КВАЛИФИКАЦИОННАЯ</w:t>
      </w:r>
      <w:r w:rsidR="00860C7A" w:rsidRPr="00234A57">
        <w:rPr>
          <w:rFonts w:ascii="Times New Roman" w:hAnsi="Times New Roman"/>
          <w:sz w:val="28"/>
          <w:szCs w:val="28"/>
        </w:rPr>
        <w:t xml:space="preserve"> </w:t>
      </w:r>
      <w:r w:rsidRPr="00234A57">
        <w:rPr>
          <w:rFonts w:ascii="Times New Roman" w:hAnsi="Times New Roman"/>
          <w:sz w:val="28"/>
          <w:szCs w:val="28"/>
        </w:rPr>
        <w:t>(ДИПЛОМНАЯ</w:t>
      </w:r>
      <w:r w:rsidR="00860C7A" w:rsidRPr="00234A57">
        <w:rPr>
          <w:rFonts w:ascii="Times New Roman" w:hAnsi="Times New Roman"/>
          <w:sz w:val="28"/>
          <w:szCs w:val="28"/>
        </w:rPr>
        <w:t xml:space="preserve"> </w:t>
      </w:r>
      <w:r w:rsidRPr="00234A57">
        <w:rPr>
          <w:rFonts w:ascii="Times New Roman" w:hAnsi="Times New Roman"/>
          <w:sz w:val="28"/>
          <w:szCs w:val="28"/>
        </w:rPr>
        <w:t>РАБОТА)</w:t>
      </w:r>
    </w:p>
    <w:p w:rsidR="001D032C" w:rsidRPr="00234A57" w:rsidRDefault="001D032C" w:rsidP="00860C7A">
      <w:pPr>
        <w:spacing w:before="0" w:line="360" w:lineRule="auto"/>
        <w:jc w:val="center"/>
        <w:rPr>
          <w:rFonts w:ascii="Times New Roman" w:hAnsi="Times New Roman"/>
          <w:b/>
          <w:sz w:val="28"/>
          <w:szCs w:val="28"/>
        </w:rPr>
      </w:pPr>
      <w:r w:rsidRPr="00234A57">
        <w:rPr>
          <w:rFonts w:ascii="Times New Roman" w:hAnsi="Times New Roman"/>
          <w:b/>
          <w:sz w:val="28"/>
          <w:szCs w:val="28"/>
        </w:rPr>
        <w:t>ПРОБЛЕМЫ</w:t>
      </w:r>
      <w:r w:rsidR="00860C7A" w:rsidRPr="00234A57">
        <w:rPr>
          <w:rFonts w:ascii="Times New Roman" w:hAnsi="Times New Roman"/>
          <w:b/>
          <w:sz w:val="28"/>
          <w:szCs w:val="28"/>
        </w:rPr>
        <w:t xml:space="preserve"> </w:t>
      </w:r>
      <w:r w:rsidRPr="00234A57">
        <w:rPr>
          <w:rFonts w:ascii="Times New Roman" w:hAnsi="Times New Roman"/>
          <w:b/>
          <w:sz w:val="28"/>
          <w:szCs w:val="28"/>
        </w:rPr>
        <w:t>ПОВЫШЕНИЯ</w:t>
      </w:r>
      <w:r w:rsidR="00860C7A" w:rsidRPr="00234A57">
        <w:rPr>
          <w:rFonts w:ascii="Times New Roman" w:hAnsi="Times New Roman"/>
          <w:b/>
          <w:sz w:val="28"/>
          <w:szCs w:val="28"/>
        </w:rPr>
        <w:t xml:space="preserve"> </w:t>
      </w:r>
      <w:r w:rsidRPr="00234A57">
        <w:rPr>
          <w:rFonts w:ascii="Times New Roman" w:hAnsi="Times New Roman"/>
          <w:b/>
          <w:sz w:val="28"/>
          <w:szCs w:val="28"/>
        </w:rPr>
        <w:t>УРОВНЯ</w:t>
      </w:r>
      <w:r w:rsidR="00860C7A" w:rsidRPr="00234A57">
        <w:rPr>
          <w:rFonts w:ascii="Times New Roman" w:hAnsi="Times New Roman"/>
          <w:b/>
          <w:sz w:val="28"/>
          <w:szCs w:val="28"/>
        </w:rPr>
        <w:t xml:space="preserve"> </w:t>
      </w:r>
      <w:r w:rsidRPr="00234A57">
        <w:rPr>
          <w:rFonts w:ascii="Times New Roman" w:hAnsi="Times New Roman"/>
          <w:b/>
          <w:sz w:val="28"/>
          <w:szCs w:val="28"/>
        </w:rPr>
        <w:t>И</w:t>
      </w:r>
      <w:r w:rsidR="00860C7A" w:rsidRPr="00234A57">
        <w:rPr>
          <w:rFonts w:ascii="Times New Roman" w:hAnsi="Times New Roman"/>
          <w:b/>
          <w:sz w:val="28"/>
          <w:szCs w:val="28"/>
        </w:rPr>
        <w:t xml:space="preserve"> </w:t>
      </w:r>
      <w:r w:rsidRPr="00234A57">
        <w:rPr>
          <w:rFonts w:ascii="Times New Roman" w:hAnsi="Times New Roman"/>
          <w:b/>
          <w:sz w:val="28"/>
          <w:szCs w:val="28"/>
        </w:rPr>
        <w:t>КАЧЕСТВА</w:t>
      </w:r>
      <w:r w:rsidR="00860C7A" w:rsidRPr="00234A57">
        <w:rPr>
          <w:rFonts w:ascii="Times New Roman" w:hAnsi="Times New Roman"/>
          <w:b/>
          <w:sz w:val="28"/>
          <w:szCs w:val="28"/>
        </w:rPr>
        <w:t xml:space="preserve"> </w:t>
      </w:r>
      <w:r w:rsidRPr="00234A57">
        <w:rPr>
          <w:rFonts w:ascii="Times New Roman" w:hAnsi="Times New Roman"/>
          <w:b/>
          <w:sz w:val="28"/>
          <w:szCs w:val="28"/>
        </w:rPr>
        <w:t>ЖИЗНИ</w:t>
      </w:r>
      <w:r w:rsidR="00860C7A" w:rsidRPr="00234A57">
        <w:rPr>
          <w:rFonts w:ascii="Times New Roman" w:hAnsi="Times New Roman"/>
          <w:b/>
          <w:sz w:val="28"/>
          <w:szCs w:val="28"/>
        </w:rPr>
        <w:t xml:space="preserve"> </w:t>
      </w:r>
      <w:r w:rsidRPr="00234A57">
        <w:rPr>
          <w:rFonts w:ascii="Times New Roman" w:hAnsi="Times New Roman"/>
          <w:b/>
          <w:sz w:val="28"/>
          <w:szCs w:val="28"/>
        </w:rPr>
        <w:t>НАСЕЛЕНИЯ</w:t>
      </w:r>
      <w:r w:rsidR="00860C7A" w:rsidRPr="00234A57">
        <w:rPr>
          <w:rFonts w:ascii="Times New Roman" w:hAnsi="Times New Roman"/>
          <w:b/>
          <w:sz w:val="28"/>
          <w:szCs w:val="28"/>
        </w:rPr>
        <w:t xml:space="preserve"> </w:t>
      </w:r>
      <w:r w:rsidRPr="00234A57">
        <w:rPr>
          <w:rFonts w:ascii="Times New Roman" w:hAnsi="Times New Roman"/>
          <w:b/>
          <w:sz w:val="28"/>
          <w:szCs w:val="28"/>
        </w:rPr>
        <w:t>РФ</w:t>
      </w:r>
    </w:p>
    <w:p w:rsidR="001D032C" w:rsidRPr="00234A57" w:rsidRDefault="001D032C" w:rsidP="00860C7A">
      <w:pPr>
        <w:spacing w:before="0" w:line="360" w:lineRule="auto"/>
        <w:jc w:val="center"/>
        <w:rPr>
          <w:rFonts w:ascii="Times New Roman" w:hAnsi="Times New Roman"/>
          <w:sz w:val="28"/>
          <w:szCs w:val="28"/>
        </w:rPr>
      </w:pPr>
    </w:p>
    <w:p w:rsidR="00860C7A" w:rsidRPr="00234A57" w:rsidRDefault="00860C7A" w:rsidP="00860C7A">
      <w:pPr>
        <w:spacing w:before="0" w:line="360" w:lineRule="auto"/>
        <w:jc w:val="center"/>
        <w:rPr>
          <w:rFonts w:ascii="Times New Roman" w:hAnsi="Times New Roman"/>
          <w:sz w:val="28"/>
          <w:szCs w:val="28"/>
        </w:rPr>
      </w:pPr>
    </w:p>
    <w:p w:rsidR="00860C7A" w:rsidRPr="00234A57" w:rsidRDefault="00860C7A" w:rsidP="00860C7A">
      <w:pPr>
        <w:spacing w:before="0" w:line="360" w:lineRule="auto"/>
        <w:jc w:val="center"/>
        <w:rPr>
          <w:rFonts w:ascii="Times New Roman" w:hAnsi="Times New Roman"/>
          <w:sz w:val="28"/>
          <w:szCs w:val="28"/>
        </w:rPr>
      </w:pPr>
    </w:p>
    <w:p w:rsidR="001D032C" w:rsidRPr="00234A57" w:rsidRDefault="001D032C" w:rsidP="00860C7A">
      <w:pPr>
        <w:spacing w:before="0" w:line="360" w:lineRule="auto"/>
        <w:jc w:val="left"/>
        <w:rPr>
          <w:rFonts w:ascii="Times New Roman" w:hAnsi="Times New Roman"/>
          <w:sz w:val="28"/>
          <w:szCs w:val="28"/>
        </w:rPr>
      </w:pPr>
      <w:r w:rsidRPr="00234A57">
        <w:rPr>
          <w:rFonts w:ascii="Times New Roman" w:hAnsi="Times New Roman"/>
          <w:sz w:val="28"/>
          <w:szCs w:val="28"/>
        </w:rPr>
        <w:t>Научный</w:t>
      </w:r>
      <w:r w:rsidR="00860C7A" w:rsidRPr="00234A57">
        <w:rPr>
          <w:rFonts w:ascii="Times New Roman" w:hAnsi="Times New Roman"/>
          <w:sz w:val="28"/>
          <w:szCs w:val="28"/>
        </w:rPr>
        <w:t xml:space="preserve"> </w:t>
      </w:r>
      <w:r w:rsidRPr="00234A57">
        <w:rPr>
          <w:rFonts w:ascii="Times New Roman" w:hAnsi="Times New Roman"/>
          <w:sz w:val="28"/>
          <w:szCs w:val="28"/>
        </w:rPr>
        <w:t>руководитель____________________Л.В. Наумова</w:t>
      </w:r>
    </w:p>
    <w:p w:rsidR="001D032C" w:rsidRPr="00234A57" w:rsidRDefault="001D032C" w:rsidP="00860C7A">
      <w:pPr>
        <w:spacing w:before="0" w:line="360" w:lineRule="auto"/>
        <w:jc w:val="center"/>
        <w:rPr>
          <w:rFonts w:ascii="Times New Roman" w:hAnsi="Times New Roman"/>
          <w:sz w:val="28"/>
          <w:szCs w:val="28"/>
        </w:rPr>
      </w:pPr>
      <w:r w:rsidRPr="00234A57">
        <w:rPr>
          <w:rFonts w:ascii="Times New Roman" w:hAnsi="Times New Roman"/>
          <w:sz w:val="28"/>
          <w:szCs w:val="28"/>
        </w:rPr>
        <w:t>(подпись)</w:t>
      </w:r>
    </w:p>
    <w:p w:rsidR="00860C7A" w:rsidRPr="00234A57" w:rsidRDefault="001D032C" w:rsidP="00860C7A">
      <w:pPr>
        <w:spacing w:before="0" w:line="360" w:lineRule="auto"/>
        <w:jc w:val="left"/>
        <w:rPr>
          <w:rFonts w:ascii="Times New Roman" w:hAnsi="Times New Roman"/>
          <w:sz w:val="28"/>
          <w:szCs w:val="28"/>
        </w:rPr>
      </w:pPr>
      <w:r w:rsidRPr="00234A57">
        <w:rPr>
          <w:rFonts w:ascii="Times New Roman" w:hAnsi="Times New Roman"/>
          <w:sz w:val="28"/>
          <w:szCs w:val="28"/>
        </w:rPr>
        <w:t>Автор</w:t>
      </w:r>
      <w:r w:rsidR="00860C7A" w:rsidRPr="00234A57">
        <w:rPr>
          <w:rFonts w:ascii="Times New Roman" w:hAnsi="Times New Roman"/>
          <w:sz w:val="28"/>
          <w:szCs w:val="28"/>
        </w:rPr>
        <w:t xml:space="preserve"> </w:t>
      </w:r>
      <w:r w:rsidRPr="00234A57">
        <w:rPr>
          <w:rFonts w:ascii="Times New Roman" w:hAnsi="Times New Roman"/>
          <w:sz w:val="28"/>
          <w:szCs w:val="28"/>
        </w:rPr>
        <w:t>работы</w:t>
      </w:r>
      <w:r w:rsidR="00860C7A" w:rsidRPr="00234A57">
        <w:rPr>
          <w:rFonts w:ascii="Times New Roman" w:hAnsi="Times New Roman"/>
          <w:sz w:val="28"/>
          <w:szCs w:val="28"/>
        </w:rPr>
        <w:t>:</w:t>
      </w:r>
    </w:p>
    <w:p w:rsidR="001D032C" w:rsidRPr="00234A57" w:rsidRDefault="00860C7A" w:rsidP="00860C7A">
      <w:pPr>
        <w:spacing w:before="0" w:line="360" w:lineRule="auto"/>
        <w:jc w:val="left"/>
        <w:rPr>
          <w:rFonts w:ascii="Times New Roman" w:hAnsi="Times New Roman"/>
          <w:sz w:val="28"/>
          <w:szCs w:val="28"/>
        </w:rPr>
      </w:pPr>
      <w:r w:rsidRPr="00234A57">
        <w:rPr>
          <w:rFonts w:ascii="Times New Roman" w:hAnsi="Times New Roman"/>
          <w:sz w:val="28"/>
          <w:szCs w:val="28"/>
        </w:rPr>
        <w:t>с</w:t>
      </w:r>
      <w:r w:rsidR="001D032C" w:rsidRPr="00234A57">
        <w:rPr>
          <w:rFonts w:ascii="Times New Roman" w:hAnsi="Times New Roman"/>
          <w:sz w:val="28"/>
          <w:szCs w:val="28"/>
        </w:rPr>
        <w:t>тудентка</w:t>
      </w:r>
      <w:r w:rsidRPr="00234A57">
        <w:rPr>
          <w:rFonts w:ascii="Times New Roman" w:hAnsi="Times New Roman"/>
          <w:sz w:val="28"/>
          <w:szCs w:val="28"/>
        </w:rPr>
        <w:t xml:space="preserve"> </w:t>
      </w:r>
      <w:r w:rsidR="001D032C" w:rsidRPr="00234A57">
        <w:rPr>
          <w:rFonts w:ascii="Times New Roman" w:hAnsi="Times New Roman"/>
          <w:sz w:val="28"/>
          <w:szCs w:val="28"/>
        </w:rPr>
        <w:t>группы Э-42</w:t>
      </w:r>
      <w:r w:rsidRPr="00234A57">
        <w:rPr>
          <w:rFonts w:ascii="Times New Roman" w:hAnsi="Times New Roman"/>
          <w:sz w:val="28"/>
          <w:szCs w:val="28"/>
        </w:rPr>
        <w:t xml:space="preserve"> </w:t>
      </w:r>
      <w:r w:rsidR="001D032C" w:rsidRPr="00234A57">
        <w:rPr>
          <w:rFonts w:ascii="Times New Roman" w:hAnsi="Times New Roman"/>
          <w:sz w:val="28"/>
          <w:szCs w:val="28"/>
        </w:rPr>
        <w:t>___________________О.С Семеникова</w:t>
      </w:r>
    </w:p>
    <w:p w:rsidR="001D032C" w:rsidRPr="00234A57" w:rsidRDefault="001D032C" w:rsidP="00860C7A">
      <w:pPr>
        <w:spacing w:before="0" w:line="360" w:lineRule="auto"/>
        <w:jc w:val="center"/>
        <w:rPr>
          <w:rFonts w:ascii="Times New Roman" w:hAnsi="Times New Roman"/>
          <w:sz w:val="28"/>
          <w:szCs w:val="28"/>
        </w:rPr>
      </w:pPr>
      <w:r w:rsidRPr="00234A57">
        <w:rPr>
          <w:rFonts w:ascii="Times New Roman" w:hAnsi="Times New Roman"/>
          <w:sz w:val="28"/>
          <w:szCs w:val="28"/>
        </w:rPr>
        <w:t>(подпись)</w:t>
      </w:r>
    </w:p>
    <w:p w:rsidR="001D032C" w:rsidRPr="00234A57" w:rsidRDefault="001D032C" w:rsidP="00860C7A">
      <w:pPr>
        <w:spacing w:before="0" w:line="360" w:lineRule="auto"/>
        <w:jc w:val="center"/>
        <w:rPr>
          <w:rFonts w:ascii="Times New Roman" w:hAnsi="Times New Roman"/>
          <w:sz w:val="28"/>
          <w:szCs w:val="28"/>
        </w:rPr>
      </w:pPr>
    </w:p>
    <w:p w:rsidR="001D032C" w:rsidRPr="00234A57" w:rsidRDefault="001D032C" w:rsidP="00860C7A">
      <w:pPr>
        <w:spacing w:before="0" w:line="360" w:lineRule="auto"/>
        <w:jc w:val="center"/>
        <w:rPr>
          <w:rFonts w:ascii="Times New Roman" w:hAnsi="Times New Roman"/>
          <w:sz w:val="28"/>
          <w:szCs w:val="28"/>
        </w:rPr>
      </w:pPr>
    </w:p>
    <w:p w:rsidR="001D032C" w:rsidRPr="00234A57" w:rsidRDefault="001D032C" w:rsidP="00860C7A">
      <w:pPr>
        <w:spacing w:before="0" w:line="360" w:lineRule="auto"/>
        <w:jc w:val="center"/>
        <w:rPr>
          <w:rFonts w:ascii="Times New Roman" w:hAnsi="Times New Roman"/>
          <w:sz w:val="28"/>
          <w:szCs w:val="28"/>
        </w:rPr>
      </w:pPr>
    </w:p>
    <w:p w:rsidR="001D032C" w:rsidRPr="00234A57" w:rsidRDefault="001D032C" w:rsidP="00860C7A">
      <w:pPr>
        <w:spacing w:before="0" w:line="360" w:lineRule="auto"/>
        <w:jc w:val="center"/>
        <w:rPr>
          <w:rFonts w:ascii="Times New Roman" w:hAnsi="Times New Roman"/>
          <w:sz w:val="28"/>
          <w:szCs w:val="28"/>
        </w:rPr>
      </w:pPr>
    </w:p>
    <w:p w:rsidR="001D032C" w:rsidRPr="00234A57" w:rsidRDefault="001D032C" w:rsidP="00860C7A">
      <w:pPr>
        <w:spacing w:before="0" w:line="360" w:lineRule="auto"/>
        <w:jc w:val="center"/>
        <w:rPr>
          <w:rFonts w:ascii="Times New Roman" w:hAnsi="Times New Roman"/>
          <w:sz w:val="28"/>
          <w:szCs w:val="28"/>
        </w:rPr>
      </w:pPr>
    </w:p>
    <w:p w:rsidR="001D032C" w:rsidRPr="00234A57" w:rsidRDefault="001D032C" w:rsidP="00860C7A">
      <w:pPr>
        <w:spacing w:before="0" w:line="360" w:lineRule="auto"/>
        <w:jc w:val="center"/>
        <w:rPr>
          <w:rFonts w:ascii="Times New Roman" w:hAnsi="Times New Roman"/>
          <w:sz w:val="28"/>
          <w:szCs w:val="28"/>
        </w:rPr>
      </w:pPr>
      <w:r w:rsidRPr="00234A57">
        <w:rPr>
          <w:rFonts w:ascii="Times New Roman" w:hAnsi="Times New Roman"/>
          <w:sz w:val="28"/>
          <w:szCs w:val="28"/>
        </w:rPr>
        <w:t>Томск</w:t>
      </w:r>
      <w:r w:rsidR="00860C7A" w:rsidRPr="00234A57">
        <w:rPr>
          <w:rFonts w:ascii="Times New Roman" w:hAnsi="Times New Roman"/>
          <w:sz w:val="28"/>
          <w:szCs w:val="28"/>
        </w:rPr>
        <w:t xml:space="preserve"> </w:t>
      </w:r>
      <w:r w:rsidRPr="00234A57">
        <w:rPr>
          <w:rFonts w:ascii="Times New Roman" w:hAnsi="Times New Roman"/>
          <w:sz w:val="28"/>
          <w:szCs w:val="28"/>
        </w:rPr>
        <w:t>2006</w:t>
      </w:r>
    </w:p>
    <w:p w:rsidR="001D032C" w:rsidRPr="00234A57" w:rsidRDefault="001D032C" w:rsidP="00860C7A">
      <w:pPr>
        <w:spacing w:before="0" w:line="360" w:lineRule="auto"/>
        <w:ind w:firstLine="709"/>
        <w:rPr>
          <w:rFonts w:ascii="Times New Roman" w:hAnsi="Times New Roman"/>
          <w:b/>
          <w:sz w:val="28"/>
          <w:szCs w:val="28"/>
        </w:rPr>
      </w:pPr>
      <w:r w:rsidRPr="00234A57">
        <w:rPr>
          <w:rFonts w:ascii="Times New Roman" w:hAnsi="Times New Roman"/>
          <w:sz w:val="28"/>
          <w:szCs w:val="28"/>
        </w:rPr>
        <w:br w:type="page"/>
      </w:r>
      <w:r w:rsidRPr="00234A57">
        <w:rPr>
          <w:rFonts w:ascii="Times New Roman" w:hAnsi="Times New Roman"/>
          <w:b/>
          <w:sz w:val="28"/>
          <w:szCs w:val="28"/>
        </w:rPr>
        <w:t>Оглавление</w:t>
      </w:r>
    </w:p>
    <w:p w:rsidR="001D032C" w:rsidRPr="00234A57" w:rsidRDefault="001D032C" w:rsidP="00860C7A">
      <w:pPr>
        <w:spacing w:before="0" w:line="360" w:lineRule="auto"/>
        <w:ind w:firstLine="709"/>
        <w:rPr>
          <w:rFonts w:ascii="Times New Roman" w:hAnsi="Times New Roman"/>
          <w:b/>
          <w:sz w:val="28"/>
          <w:szCs w:val="28"/>
        </w:rPr>
      </w:pPr>
    </w:p>
    <w:p w:rsidR="00860C7A" w:rsidRPr="00234A57" w:rsidRDefault="00860C7A" w:rsidP="00860C7A">
      <w:pPr>
        <w:tabs>
          <w:tab w:val="left" w:pos="8568"/>
        </w:tabs>
        <w:spacing w:before="0" w:line="360" w:lineRule="auto"/>
        <w:ind w:right="-288"/>
        <w:jc w:val="left"/>
        <w:rPr>
          <w:rFonts w:ascii="Times New Roman" w:hAnsi="Times New Roman"/>
          <w:b/>
          <w:sz w:val="28"/>
          <w:szCs w:val="28"/>
        </w:rPr>
      </w:pPr>
      <w:r w:rsidRPr="00234A57">
        <w:rPr>
          <w:rFonts w:ascii="Times New Roman" w:hAnsi="Times New Roman"/>
          <w:b/>
          <w:sz w:val="28"/>
          <w:szCs w:val="28"/>
        </w:rPr>
        <w:t>Введение</w:t>
      </w:r>
    </w:p>
    <w:p w:rsidR="00860C7A" w:rsidRPr="00234A57" w:rsidRDefault="00860C7A" w:rsidP="00860C7A">
      <w:pPr>
        <w:tabs>
          <w:tab w:val="left" w:pos="8568"/>
        </w:tabs>
        <w:spacing w:before="0" w:line="360" w:lineRule="auto"/>
        <w:ind w:right="-288"/>
        <w:jc w:val="left"/>
        <w:rPr>
          <w:rFonts w:ascii="Times New Roman" w:hAnsi="Times New Roman"/>
          <w:b/>
          <w:sz w:val="28"/>
          <w:szCs w:val="28"/>
        </w:rPr>
      </w:pPr>
      <w:r w:rsidRPr="00234A57">
        <w:rPr>
          <w:rFonts w:ascii="Times New Roman" w:hAnsi="Times New Roman"/>
          <w:b/>
          <w:sz w:val="28"/>
          <w:szCs w:val="28"/>
        </w:rPr>
        <w:t>Глава 1. Теоретические основы уровня и качества жизни населения</w:t>
      </w:r>
    </w:p>
    <w:p w:rsidR="00860C7A" w:rsidRPr="00234A57" w:rsidRDefault="00860C7A" w:rsidP="00860C7A">
      <w:pPr>
        <w:tabs>
          <w:tab w:val="left" w:pos="1008"/>
          <w:tab w:val="left" w:pos="8568"/>
        </w:tabs>
        <w:spacing w:before="0" w:line="360" w:lineRule="auto"/>
        <w:ind w:right="-288"/>
        <w:jc w:val="left"/>
        <w:rPr>
          <w:rFonts w:ascii="Times New Roman" w:hAnsi="Times New Roman"/>
          <w:sz w:val="28"/>
          <w:szCs w:val="28"/>
        </w:rPr>
      </w:pPr>
      <w:r w:rsidRPr="00234A57">
        <w:rPr>
          <w:rFonts w:ascii="Times New Roman" w:hAnsi="Times New Roman"/>
          <w:sz w:val="28"/>
          <w:szCs w:val="28"/>
        </w:rPr>
        <w:t xml:space="preserve">1.1 Уровень и качество жизни населения. Индикаторы и их сущность </w:t>
      </w:r>
    </w:p>
    <w:p w:rsidR="00860C7A" w:rsidRPr="00234A57" w:rsidRDefault="00860C7A" w:rsidP="00860C7A">
      <w:pPr>
        <w:tabs>
          <w:tab w:val="left" w:pos="1008"/>
          <w:tab w:val="left" w:pos="8568"/>
        </w:tabs>
        <w:spacing w:before="0" w:line="360" w:lineRule="auto"/>
        <w:ind w:right="-288"/>
        <w:jc w:val="left"/>
        <w:rPr>
          <w:rFonts w:ascii="Times New Roman" w:hAnsi="Times New Roman"/>
          <w:sz w:val="28"/>
          <w:szCs w:val="28"/>
        </w:rPr>
      </w:pPr>
      <w:r w:rsidRPr="00234A57">
        <w:rPr>
          <w:rFonts w:ascii="Times New Roman" w:hAnsi="Times New Roman"/>
          <w:color w:val="000000"/>
          <w:sz w:val="28"/>
          <w:szCs w:val="28"/>
        </w:rPr>
        <w:t>1.1.1 Индикаторы уровня жизни</w:t>
      </w:r>
    </w:p>
    <w:p w:rsidR="00860C7A" w:rsidRPr="00234A57" w:rsidRDefault="00860C7A" w:rsidP="00860C7A">
      <w:pPr>
        <w:tabs>
          <w:tab w:val="left" w:pos="1008"/>
          <w:tab w:val="left" w:pos="8568"/>
        </w:tabs>
        <w:spacing w:before="0" w:line="360" w:lineRule="auto"/>
        <w:ind w:right="-288"/>
        <w:jc w:val="left"/>
        <w:rPr>
          <w:rFonts w:ascii="Times New Roman" w:hAnsi="Times New Roman"/>
          <w:sz w:val="28"/>
          <w:szCs w:val="28"/>
        </w:rPr>
      </w:pPr>
      <w:r w:rsidRPr="00234A57">
        <w:rPr>
          <w:rFonts w:ascii="Times New Roman" w:hAnsi="Times New Roman"/>
          <w:color w:val="000000"/>
          <w:sz w:val="28"/>
          <w:szCs w:val="28"/>
        </w:rPr>
        <w:t>1.1.2 Индикаторы качества жизни</w:t>
      </w:r>
    </w:p>
    <w:p w:rsidR="00860C7A" w:rsidRPr="00234A57" w:rsidRDefault="00860C7A" w:rsidP="00860C7A">
      <w:pPr>
        <w:tabs>
          <w:tab w:val="left" w:pos="1008"/>
          <w:tab w:val="left" w:pos="8568"/>
        </w:tabs>
        <w:spacing w:before="0" w:line="360" w:lineRule="auto"/>
        <w:ind w:right="-288"/>
        <w:jc w:val="left"/>
        <w:rPr>
          <w:rFonts w:ascii="Times New Roman" w:hAnsi="Times New Roman"/>
          <w:sz w:val="28"/>
          <w:szCs w:val="28"/>
        </w:rPr>
      </w:pPr>
      <w:r w:rsidRPr="00234A57">
        <w:rPr>
          <w:rFonts w:ascii="Times New Roman" w:hAnsi="Times New Roman"/>
          <w:sz w:val="28"/>
          <w:szCs w:val="28"/>
        </w:rPr>
        <w:t>1.2 Основные показатели уровня и качества жизни населения развитых зарубежных стран</w:t>
      </w:r>
    </w:p>
    <w:p w:rsidR="00860C7A" w:rsidRPr="00234A57" w:rsidRDefault="00860C7A" w:rsidP="00860C7A">
      <w:pPr>
        <w:tabs>
          <w:tab w:val="left" w:pos="8568"/>
        </w:tabs>
        <w:spacing w:before="0" w:line="360" w:lineRule="auto"/>
        <w:jc w:val="left"/>
        <w:rPr>
          <w:rFonts w:ascii="Times New Roman" w:hAnsi="Times New Roman"/>
          <w:b/>
          <w:sz w:val="28"/>
          <w:szCs w:val="28"/>
        </w:rPr>
      </w:pPr>
      <w:r w:rsidRPr="00234A57">
        <w:rPr>
          <w:rFonts w:ascii="Times New Roman" w:hAnsi="Times New Roman"/>
          <w:b/>
          <w:sz w:val="28"/>
          <w:szCs w:val="28"/>
        </w:rPr>
        <w:t xml:space="preserve">Глава 2. Уровень и качество жизни населения России. Государственное регулирование социально-экономической политики в России </w:t>
      </w:r>
    </w:p>
    <w:p w:rsidR="00860C7A" w:rsidRPr="00234A57" w:rsidRDefault="00860C7A" w:rsidP="00860C7A">
      <w:pPr>
        <w:tabs>
          <w:tab w:val="left" w:pos="1008"/>
          <w:tab w:val="left" w:pos="8568"/>
        </w:tabs>
        <w:spacing w:before="0" w:line="360" w:lineRule="auto"/>
        <w:ind w:right="-288"/>
        <w:jc w:val="left"/>
        <w:rPr>
          <w:rFonts w:ascii="Times New Roman" w:hAnsi="Times New Roman"/>
          <w:sz w:val="28"/>
          <w:szCs w:val="28"/>
        </w:rPr>
      </w:pPr>
      <w:r w:rsidRPr="00234A57">
        <w:rPr>
          <w:rFonts w:ascii="Times New Roman" w:hAnsi="Times New Roman"/>
          <w:sz w:val="28"/>
          <w:szCs w:val="28"/>
        </w:rPr>
        <w:t>2.1 Проблема бедности населения России</w:t>
      </w:r>
    </w:p>
    <w:p w:rsidR="00860C7A" w:rsidRPr="00234A57" w:rsidRDefault="00860C7A" w:rsidP="00860C7A">
      <w:pPr>
        <w:spacing w:before="0" w:line="360" w:lineRule="auto"/>
        <w:rPr>
          <w:rFonts w:ascii="Times New Roman" w:hAnsi="Times New Roman"/>
          <w:sz w:val="28"/>
          <w:szCs w:val="28"/>
        </w:rPr>
      </w:pPr>
      <w:r w:rsidRPr="00234A57">
        <w:rPr>
          <w:rFonts w:ascii="Times New Roman" w:hAnsi="Times New Roman"/>
          <w:sz w:val="28"/>
          <w:szCs w:val="28"/>
        </w:rPr>
        <w:t>2.2</w:t>
      </w:r>
      <w:r w:rsidR="003E1903" w:rsidRPr="00234A57">
        <w:rPr>
          <w:rFonts w:ascii="Times New Roman" w:hAnsi="Times New Roman"/>
          <w:sz w:val="28"/>
          <w:szCs w:val="28"/>
        </w:rPr>
        <w:t xml:space="preserve"> </w:t>
      </w:r>
      <w:r w:rsidRPr="00234A57">
        <w:rPr>
          <w:rFonts w:ascii="Times New Roman" w:hAnsi="Times New Roman"/>
          <w:sz w:val="28"/>
          <w:szCs w:val="28"/>
        </w:rPr>
        <w:t>Анализ основных показателей уровня и качества жизни</w:t>
      </w:r>
    </w:p>
    <w:p w:rsidR="00860C7A" w:rsidRPr="00234A57" w:rsidRDefault="00860C7A" w:rsidP="00860C7A">
      <w:pPr>
        <w:tabs>
          <w:tab w:val="left" w:pos="1008"/>
          <w:tab w:val="left" w:pos="8568"/>
        </w:tabs>
        <w:spacing w:before="0" w:line="360" w:lineRule="auto"/>
        <w:ind w:right="-288"/>
        <w:jc w:val="left"/>
        <w:rPr>
          <w:rFonts w:ascii="Times New Roman" w:hAnsi="Times New Roman"/>
          <w:sz w:val="28"/>
          <w:szCs w:val="28"/>
        </w:rPr>
      </w:pPr>
      <w:r w:rsidRPr="00234A57">
        <w:rPr>
          <w:rFonts w:ascii="Times New Roman" w:hAnsi="Times New Roman"/>
          <w:sz w:val="28"/>
          <w:szCs w:val="28"/>
        </w:rPr>
        <w:t>населения России</w:t>
      </w:r>
    </w:p>
    <w:p w:rsidR="00860C7A" w:rsidRPr="00234A57" w:rsidRDefault="00860C7A" w:rsidP="00860C7A">
      <w:pPr>
        <w:tabs>
          <w:tab w:val="left" w:pos="1008"/>
          <w:tab w:val="left" w:pos="8568"/>
        </w:tabs>
        <w:spacing w:before="0" w:line="360" w:lineRule="auto"/>
        <w:ind w:right="-288"/>
        <w:jc w:val="left"/>
        <w:rPr>
          <w:rFonts w:ascii="Times New Roman" w:hAnsi="Times New Roman"/>
          <w:sz w:val="28"/>
          <w:szCs w:val="28"/>
        </w:rPr>
      </w:pPr>
      <w:r w:rsidRPr="00234A57">
        <w:rPr>
          <w:rFonts w:ascii="Times New Roman" w:hAnsi="Times New Roman"/>
          <w:color w:val="000000"/>
          <w:sz w:val="28"/>
          <w:szCs w:val="28"/>
        </w:rPr>
        <w:t>2.2.1 Прожиточный минимум и уровень бедности</w:t>
      </w:r>
    </w:p>
    <w:p w:rsidR="00860C7A" w:rsidRPr="00234A57" w:rsidRDefault="00860C7A" w:rsidP="00860C7A">
      <w:pPr>
        <w:tabs>
          <w:tab w:val="left" w:pos="1008"/>
          <w:tab w:val="left" w:pos="8568"/>
        </w:tabs>
        <w:spacing w:before="0" w:line="360" w:lineRule="auto"/>
        <w:ind w:right="-288"/>
        <w:jc w:val="left"/>
        <w:rPr>
          <w:rFonts w:ascii="Times New Roman" w:hAnsi="Times New Roman"/>
          <w:sz w:val="28"/>
          <w:szCs w:val="28"/>
        </w:rPr>
      </w:pPr>
      <w:r w:rsidRPr="00234A57">
        <w:rPr>
          <w:rFonts w:ascii="Times New Roman" w:hAnsi="Times New Roman"/>
          <w:color w:val="000000"/>
          <w:sz w:val="28"/>
          <w:szCs w:val="28"/>
        </w:rPr>
        <w:t>2.2.2 Денежные доходы</w:t>
      </w:r>
    </w:p>
    <w:p w:rsidR="00860C7A" w:rsidRPr="00234A57" w:rsidRDefault="00860C7A" w:rsidP="00860C7A">
      <w:pPr>
        <w:tabs>
          <w:tab w:val="left" w:pos="1008"/>
          <w:tab w:val="left" w:pos="8568"/>
        </w:tabs>
        <w:spacing w:before="0" w:line="360" w:lineRule="auto"/>
        <w:ind w:right="-288"/>
        <w:jc w:val="left"/>
        <w:rPr>
          <w:rFonts w:ascii="Times New Roman" w:hAnsi="Times New Roman"/>
          <w:sz w:val="28"/>
          <w:szCs w:val="28"/>
        </w:rPr>
      </w:pPr>
      <w:r w:rsidRPr="00234A57">
        <w:rPr>
          <w:rFonts w:ascii="Times New Roman" w:hAnsi="Times New Roman"/>
          <w:color w:val="000000"/>
          <w:sz w:val="28"/>
          <w:szCs w:val="28"/>
        </w:rPr>
        <w:t>2.2.3 Заработная плата</w:t>
      </w:r>
    </w:p>
    <w:p w:rsidR="00860C7A" w:rsidRPr="00234A57" w:rsidRDefault="00860C7A" w:rsidP="00860C7A">
      <w:pPr>
        <w:tabs>
          <w:tab w:val="left" w:pos="1008"/>
          <w:tab w:val="left" w:pos="8568"/>
        </w:tabs>
        <w:spacing w:before="0" w:line="360" w:lineRule="auto"/>
        <w:ind w:right="-288"/>
        <w:jc w:val="left"/>
        <w:rPr>
          <w:rFonts w:ascii="Times New Roman" w:hAnsi="Times New Roman"/>
          <w:sz w:val="28"/>
          <w:szCs w:val="28"/>
        </w:rPr>
      </w:pPr>
      <w:r w:rsidRPr="00234A57">
        <w:rPr>
          <w:rFonts w:ascii="Times New Roman" w:hAnsi="Times New Roman"/>
          <w:color w:val="000000"/>
          <w:sz w:val="28"/>
          <w:szCs w:val="28"/>
        </w:rPr>
        <w:t>2.2.4 Безработица</w:t>
      </w:r>
    </w:p>
    <w:p w:rsidR="00860C7A" w:rsidRPr="00234A57" w:rsidRDefault="00860C7A" w:rsidP="00860C7A">
      <w:pPr>
        <w:tabs>
          <w:tab w:val="left" w:pos="1008"/>
          <w:tab w:val="left" w:pos="8568"/>
        </w:tabs>
        <w:spacing w:before="0" w:line="360" w:lineRule="auto"/>
        <w:ind w:right="-288"/>
        <w:jc w:val="left"/>
        <w:rPr>
          <w:rFonts w:ascii="Times New Roman" w:hAnsi="Times New Roman"/>
          <w:sz w:val="28"/>
          <w:szCs w:val="28"/>
        </w:rPr>
      </w:pPr>
      <w:r w:rsidRPr="00234A57">
        <w:rPr>
          <w:rFonts w:ascii="Times New Roman" w:hAnsi="Times New Roman"/>
          <w:color w:val="000000"/>
          <w:sz w:val="28"/>
          <w:szCs w:val="28"/>
        </w:rPr>
        <w:t>2.2.5. Пенсионное обеспечение</w:t>
      </w:r>
    </w:p>
    <w:p w:rsidR="00860C7A" w:rsidRPr="00234A57" w:rsidRDefault="00860C7A" w:rsidP="00860C7A">
      <w:pPr>
        <w:tabs>
          <w:tab w:val="left" w:pos="1008"/>
          <w:tab w:val="left" w:pos="8568"/>
        </w:tabs>
        <w:spacing w:before="0" w:line="360" w:lineRule="auto"/>
        <w:ind w:right="-288"/>
        <w:jc w:val="left"/>
        <w:rPr>
          <w:rFonts w:ascii="Times New Roman" w:hAnsi="Times New Roman"/>
          <w:sz w:val="28"/>
          <w:szCs w:val="28"/>
        </w:rPr>
      </w:pPr>
      <w:r w:rsidRPr="00234A57">
        <w:rPr>
          <w:rFonts w:ascii="Times New Roman" w:hAnsi="Times New Roman"/>
          <w:color w:val="000000"/>
          <w:sz w:val="28"/>
          <w:szCs w:val="28"/>
        </w:rPr>
        <w:t>2.2.6 Медицинское обеспечение</w:t>
      </w:r>
    </w:p>
    <w:p w:rsidR="00860C7A" w:rsidRPr="00234A57" w:rsidRDefault="00860C7A" w:rsidP="00860C7A">
      <w:pPr>
        <w:tabs>
          <w:tab w:val="left" w:pos="1008"/>
          <w:tab w:val="left" w:pos="8568"/>
        </w:tabs>
        <w:spacing w:before="0" w:line="360" w:lineRule="auto"/>
        <w:ind w:right="-288"/>
        <w:jc w:val="left"/>
        <w:rPr>
          <w:rFonts w:ascii="Times New Roman" w:hAnsi="Times New Roman"/>
          <w:sz w:val="28"/>
          <w:szCs w:val="28"/>
        </w:rPr>
      </w:pPr>
      <w:r w:rsidRPr="00234A57">
        <w:rPr>
          <w:rFonts w:ascii="Times New Roman" w:hAnsi="Times New Roman"/>
          <w:color w:val="000000"/>
          <w:sz w:val="28"/>
          <w:szCs w:val="28"/>
        </w:rPr>
        <w:t>2.2.7 Обеспеченность жильем</w:t>
      </w:r>
    </w:p>
    <w:p w:rsidR="00860C7A" w:rsidRPr="00234A57" w:rsidRDefault="00860C7A" w:rsidP="00860C7A">
      <w:pPr>
        <w:tabs>
          <w:tab w:val="left" w:pos="1008"/>
          <w:tab w:val="left" w:pos="8568"/>
        </w:tabs>
        <w:spacing w:before="0" w:line="360" w:lineRule="auto"/>
        <w:ind w:right="-288"/>
        <w:jc w:val="left"/>
        <w:rPr>
          <w:rFonts w:ascii="Times New Roman" w:hAnsi="Times New Roman"/>
          <w:sz w:val="28"/>
          <w:szCs w:val="28"/>
        </w:rPr>
      </w:pPr>
      <w:r w:rsidRPr="00234A57">
        <w:rPr>
          <w:rFonts w:ascii="Times New Roman" w:hAnsi="Times New Roman"/>
          <w:color w:val="000000"/>
          <w:sz w:val="28"/>
          <w:szCs w:val="28"/>
        </w:rPr>
        <w:t>2.2.8 Система образования</w:t>
      </w:r>
    </w:p>
    <w:p w:rsidR="00860C7A" w:rsidRPr="00234A57" w:rsidRDefault="00860C7A" w:rsidP="00860C7A">
      <w:pPr>
        <w:tabs>
          <w:tab w:val="left" w:pos="1008"/>
          <w:tab w:val="left" w:pos="8568"/>
        </w:tabs>
        <w:spacing w:before="0" w:line="360" w:lineRule="auto"/>
        <w:ind w:right="-288"/>
        <w:jc w:val="left"/>
        <w:rPr>
          <w:rFonts w:ascii="Times New Roman" w:hAnsi="Times New Roman"/>
          <w:sz w:val="28"/>
          <w:szCs w:val="28"/>
        </w:rPr>
      </w:pPr>
      <w:r w:rsidRPr="00234A57">
        <w:rPr>
          <w:rFonts w:ascii="Times New Roman" w:hAnsi="Times New Roman"/>
          <w:sz w:val="28"/>
          <w:szCs w:val="28"/>
        </w:rPr>
        <w:t>2.3 Государственная политика в области регулирования уровня и качества жизни населения России</w:t>
      </w:r>
    </w:p>
    <w:p w:rsidR="00860C7A" w:rsidRPr="00234A57" w:rsidRDefault="00860C7A" w:rsidP="00860C7A">
      <w:pPr>
        <w:tabs>
          <w:tab w:val="left" w:pos="8568"/>
        </w:tabs>
        <w:spacing w:before="0" w:line="360" w:lineRule="auto"/>
        <w:ind w:right="-288"/>
        <w:jc w:val="left"/>
        <w:rPr>
          <w:rFonts w:ascii="Times New Roman" w:hAnsi="Times New Roman"/>
          <w:color w:val="000000"/>
          <w:sz w:val="28"/>
          <w:szCs w:val="28"/>
        </w:rPr>
      </w:pPr>
      <w:r w:rsidRPr="00234A57">
        <w:rPr>
          <w:rFonts w:ascii="Times New Roman" w:hAnsi="Times New Roman"/>
          <w:b/>
          <w:sz w:val="28"/>
          <w:szCs w:val="28"/>
        </w:rPr>
        <w:t xml:space="preserve">Глава 3. Региональный аспект Государственного регулирования уровня и качества жизни населения России </w:t>
      </w:r>
    </w:p>
    <w:p w:rsidR="00860C7A" w:rsidRPr="00234A57" w:rsidRDefault="00860C7A" w:rsidP="00860C7A">
      <w:pPr>
        <w:tabs>
          <w:tab w:val="left" w:pos="1008"/>
          <w:tab w:val="left" w:pos="8568"/>
        </w:tabs>
        <w:spacing w:before="0" w:line="360" w:lineRule="auto"/>
        <w:ind w:right="-288"/>
        <w:jc w:val="left"/>
        <w:rPr>
          <w:rFonts w:ascii="Times New Roman" w:hAnsi="Times New Roman"/>
          <w:color w:val="000000"/>
          <w:sz w:val="28"/>
          <w:szCs w:val="28"/>
        </w:rPr>
      </w:pPr>
      <w:r w:rsidRPr="00234A57">
        <w:rPr>
          <w:rFonts w:ascii="Times New Roman" w:hAnsi="Times New Roman"/>
          <w:sz w:val="28"/>
          <w:szCs w:val="28"/>
        </w:rPr>
        <w:t>3.1 Региональный аспект Государственного регулирования уровня и качества жизни населения</w:t>
      </w:r>
    </w:p>
    <w:p w:rsidR="00860C7A" w:rsidRPr="00234A57" w:rsidRDefault="00860C7A" w:rsidP="00860C7A">
      <w:pPr>
        <w:tabs>
          <w:tab w:val="left" w:pos="1008"/>
          <w:tab w:val="left" w:pos="8568"/>
        </w:tabs>
        <w:spacing w:before="0" w:line="360" w:lineRule="auto"/>
        <w:ind w:right="-288"/>
        <w:jc w:val="left"/>
        <w:rPr>
          <w:rFonts w:ascii="Times New Roman" w:hAnsi="Times New Roman"/>
          <w:color w:val="000000"/>
          <w:sz w:val="28"/>
          <w:szCs w:val="28"/>
        </w:rPr>
      </w:pPr>
      <w:r w:rsidRPr="00234A57">
        <w:rPr>
          <w:rFonts w:ascii="Times New Roman" w:hAnsi="Times New Roman"/>
          <w:sz w:val="28"/>
          <w:szCs w:val="28"/>
        </w:rPr>
        <w:t>3.2 Проблемы и перспективы повышения уровня и качества жизни населения России</w:t>
      </w:r>
    </w:p>
    <w:p w:rsidR="00860C7A" w:rsidRPr="00234A57" w:rsidRDefault="00860C7A" w:rsidP="00860C7A">
      <w:pPr>
        <w:tabs>
          <w:tab w:val="left" w:pos="8568"/>
        </w:tabs>
        <w:spacing w:before="0" w:line="360" w:lineRule="auto"/>
        <w:ind w:right="-288"/>
        <w:jc w:val="left"/>
        <w:rPr>
          <w:rFonts w:ascii="Times New Roman" w:hAnsi="Times New Roman"/>
          <w:color w:val="000000"/>
          <w:sz w:val="28"/>
          <w:szCs w:val="28"/>
        </w:rPr>
      </w:pPr>
      <w:r w:rsidRPr="00234A57">
        <w:rPr>
          <w:rFonts w:ascii="Times New Roman" w:hAnsi="Times New Roman"/>
          <w:b/>
          <w:sz w:val="28"/>
          <w:szCs w:val="28"/>
        </w:rPr>
        <w:t>Заключение</w:t>
      </w:r>
    </w:p>
    <w:p w:rsidR="00860C7A" w:rsidRPr="00234A57" w:rsidRDefault="00860C7A" w:rsidP="00860C7A">
      <w:pPr>
        <w:tabs>
          <w:tab w:val="left" w:pos="8568"/>
        </w:tabs>
        <w:spacing w:before="0" w:line="360" w:lineRule="auto"/>
        <w:ind w:right="-288"/>
        <w:jc w:val="left"/>
        <w:rPr>
          <w:rFonts w:ascii="Times New Roman" w:hAnsi="Times New Roman"/>
          <w:color w:val="000000"/>
          <w:sz w:val="28"/>
          <w:szCs w:val="28"/>
        </w:rPr>
      </w:pPr>
      <w:r w:rsidRPr="00234A57">
        <w:rPr>
          <w:rFonts w:ascii="Times New Roman" w:hAnsi="Times New Roman"/>
          <w:b/>
          <w:sz w:val="28"/>
          <w:szCs w:val="28"/>
        </w:rPr>
        <w:t>Список использованной литературы</w:t>
      </w:r>
    </w:p>
    <w:p w:rsidR="00860C7A" w:rsidRPr="00234A57" w:rsidRDefault="00860C7A" w:rsidP="00860C7A">
      <w:pPr>
        <w:tabs>
          <w:tab w:val="left" w:pos="8568"/>
        </w:tabs>
        <w:spacing w:before="0" w:line="360" w:lineRule="auto"/>
        <w:ind w:right="-288"/>
        <w:jc w:val="left"/>
        <w:rPr>
          <w:rFonts w:ascii="Times New Roman" w:hAnsi="Times New Roman"/>
          <w:color w:val="000000"/>
          <w:sz w:val="28"/>
          <w:szCs w:val="28"/>
        </w:rPr>
      </w:pPr>
      <w:r w:rsidRPr="00234A57">
        <w:rPr>
          <w:rFonts w:ascii="Times New Roman" w:hAnsi="Times New Roman"/>
          <w:b/>
          <w:sz w:val="28"/>
          <w:szCs w:val="28"/>
        </w:rPr>
        <w:t>Приложения</w:t>
      </w:r>
    </w:p>
    <w:p w:rsidR="001D032C" w:rsidRPr="00234A57" w:rsidRDefault="001D032C" w:rsidP="00860C7A">
      <w:pPr>
        <w:pStyle w:val="a3"/>
        <w:widowControl w:val="0"/>
        <w:spacing w:line="360" w:lineRule="auto"/>
        <w:ind w:firstLine="709"/>
        <w:rPr>
          <w:b/>
          <w:szCs w:val="28"/>
        </w:rPr>
      </w:pPr>
      <w:r w:rsidRPr="00234A57">
        <w:rPr>
          <w:b/>
          <w:szCs w:val="28"/>
        </w:rPr>
        <w:br w:type="page"/>
        <w:t>Введение</w:t>
      </w:r>
    </w:p>
    <w:p w:rsidR="003E1903" w:rsidRPr="00234A57" w:rsidRDefault="003E1903" w:rsidP="00860C7A">
      <w:pPr>
        <w:spacing w:before="0" w:line="360" w:lineRule="auto"/>
        <w:ind w:firstLine="709"/>
        <w:rPr>
          <w:rFonts w:ascii="Times New Roman" w:hAnsi="Times New Roman"/>
          <w:sz w:val="28"/>
          <w:szCs w:val="28"/>
        </w:rPr>
      </w:pPr>
    </w:p>
    <w:p w:rsidR="001D032C" w:rsidRPr="00234A57" w:rsidRDefault="001D032C" w:rsidP="00860C7A">
      <w:pPr>
        <w:spacing w:before="0" w:line="360" w:lineRule="auto"/>
        <w:ind w:firstLine="709"/>
        <w:rPr>
          <w:rFonts w:ascii="Times New Roman" w:hAnsi="Times New Roman"/>
          <w:sz w:val="28"/>
          <w:szCs w:val="28"/>
        </w:rPr>
      </w:pPr>
      <w:r w:rsidRPr="00234A57">
        <w:rPr>
          <w:rFonts w:ascii="Times New Roman" w:hAnsi="Times New Roman"/>
          <w:sz w:val="28"/>
          <w:szCs w:val="28"/>
        </w:rPr>
        <w:t>Повышение уровня и качества жизни населения является стратегическим</w:t>
      </w:r>
      <w:r w:rsidR="00860C7A" w:rsidRPr="00234A57">
        <w:rPr>
          <w:rFonts w:ascii="Times New Roman" w:hAnsi="Times New Roman"/>
          <w:sz w:val="28"/>
          <w:szCs w:val="28"/>
        </w:rPr>
        <w:t xml:space="preserve"> </w:t>
      </w:r>
      <w:r w:rsidRPr="00234A57">
        <w:rPr>
          <w:rFonts w:ascii="Times New Roman" w:hAnsi="Times New Roman"/>
          <w:sz w:val="28"/>
          <w:szCs w:val="28"/>
        </w:rPr>
        <w:t>направлением</w:t>
      </w:r>
      <w:r w:rsidR="00860C7A" w:rsidRPr="00234A57">
        <w:rPr>
          <w:rFonts w:ascii="Times New Roman" w:hAnsi="Times New Roman"/>
          <w:sz w:val="28"/>
          <w:szCs w:val="28"/>
        </w:rPr>
        <w:t xml:space="preserve"> </w:t>
      </w:r>
      <w:r w:rsidRPr="00234A57">
        <w:rPr>
          <w:rFonts w:ascii="Times New Roman" w:hAnsi="Times New Roman"/>
          <w:sz w:val="28"/>
          <w:szCs w:val="28"/>
        </w:rPr>
        <w:t>развития России в XXI веке.</w:t>
      </w:r>
      <w:r w:rsidR="00860C7A" w:rsidRPr="00234A57">
        <w:rPr>
          <w:rFonts w:ascii="Times New Roman" w:hAnsi="Times New Roman"/>
          <w:sz w:val="28"/>
          <w:szCs w:val="28"/>
        </w:rPr>
        <w:t xml:space="preserve"> </w:t>
      </w:r>
      <w:r w:rsidRPr="00234A57">
        <w:rPr>
          <w:rFonts w:ascii="Times New Roman" w:hAnsi="Times New Roman"/>
          <w:sz w:val="28"/>
          <w:szCs w:val="28"/>
        </w:rPr>
        <w:t>Большинство россиян</w:t>
      </w:r>
      <w:r w:rsidR="00860C7A" w:rsidRPr="00234A57">
        <w:rPr>
          <w:rFonts w:ascii="Times New Roman" w:hAnsi="Times New Roman"/>
          <w:sz w:val="28"/>
          <w:szCs w:val="28"/>
        </w:rPr>
        <w:t xml:space="preserve"> </w:t>
      </w:r>
      <w:r w:rsidRPr="00234A57">
        <w:rPr>
          <w:rFonts w:ascii="Times New Roman" w:hAnsi="Times New Roman"/>
          <w:sz w:val="28"/>
          <w:szCs w:val="28"/>
        </w:rPr>
        <w:t>надеется,</w:t>
      </w:r>
      <w:r w:rsidR="00860C7A" w:rsidRPr="00234A57">
        <w:rPr>
          <w:rFonts w:ascii="Times New Roman" w:hAnsi="Times New Roman"/>
          <w:sz w:val="28"/>
          <w:szCs w:val="28"/>
        </w:rPr>
        <w:t xml:space="preserve"> </w:t>
      </w:r>
      <w:r w:rsidRPr="00234A57">
        <w:rPr>
          <w:rFonts w:ascii="Times New Roman" w:hAnsi="Times New Roman"/>
          <w:sz w:val="28"/>
          <w:szCs w:val="28"/>
        </w:rPr>
        <w:t>что Россия XXI века</w:t>
      </w:r>
      <w:r w:rsidR="00860C7A" w:rsidRPr="00234A57">
        <w:rPr>
          <w:rFonts w:ascii="Times New Roman" w:hAnsi="Times New Roman"/>
          <w:sz w:val="28"/>
          <w:szCs w:val="28"/>
        </w:rPr>
        <w:t xml:space="preserve"> </w:t>
      </w:r>
      <w:r w:rsidRPr="00234A57">
        <w:rPr>
          <w:rFonts w:ascii="Times New Roman" w:hAnsi="Times New Roman"/>
          <w:sz w:val="28"/>
          <w:szCs w:val="28"/>
        </w:rPr>
        <w:t>будет</w:t>
      </w:r>
      <w:r w:rsidR="00860C7A" w:rsidRPr="00234A57">
        <w:rPr>
          <w:rFonts w:ascii="Times New Roman" w:hAnsi="Times New Roman"/>
          <w:sz w:val="28"/>
          <w:szCs w:val="28"/>
        </w:rPr>
        <w:t xml:space="preserve"> </w:t>
      </w:r>
      <w:r w:rsidRPr="00234A57">
        <w:rPr>
          <w:rFonts w:ascii="Times New Roman" w:hAnsi="Times New Roman"/>
          <w:sz w:val="28"/>
          <w:szCs w:val="28"/>
        </w:rPr>
        <w:t>представлять</w:t>
      </w:r>
      <w:r w:rsidR="00860C7A" w:rsidRPr="00234A57">
        <w:rPr>
          <w:rFonts w:ascii="Times New Roman" w:hAnsi="Times New Roman"/>
          <w:sz w:val="28"/>
          <w:szCs w:val="28"/>
        </w:rPr>
        <w:t xml:space="preserve"> </w:t>
      </w:r>
      <w:r w:rsidRPr="00234A57">
        <w:rPr>
          <w:rFonts w:ascii="Times New Roman" w:hAnsi="Times New Roman"/>
          <w:sz w:val="28"/>
          <w:szCs w:val="28"/>
        </w:rPr>
        <w:t>собою</w:t>
      </w:r>
      <w:r w:rsidR="00860C7A" w:rsidRPr="00234A57">
        <w:rPr>
          <w:rFonts w:ascii="Times New Roman" w:hAnsi="Times New Roman"/>
          <w:sz w:val="28"/>
          <w:szCs w:val="28"/>
        </w:rPr>
        <w:t xml:space="preserve"> </w:t>
      </w:r>
      <w:r w:rsidRPr="00234A57">
        <w:rPr>
          <w:rFonts w:ascii="Times New Roman" w:hAnsi="Times New Roman"/>
          <w:sz w:val="28"/>
          <w:szCs w:val="28"/>
        </w:rPr>
        <w:t>сильное социальное государство, со справедливым</w:t>
      </w:r>
      <w:r w:rsidR="00860C7A" w:rsidRPr="00234A57">
        <w:rPr>
          <w:rFonts w:ascii="Times New Roman" w:hAnsi="Times New Roman"/>
          <w:sz w:val="28"/>
          <w:szCs w:val="28"/>
        </w:rPr>
        <w:t xml:space="preserve"> </w:t>
      </w:r>
      <w:r w:rsidRPr="00234A57">
        <w:rPr>
          <w:rFonts w:ascii="Times New Roman" w:hAnsi="Times New Roman"/>
          <w:sz w:val="28"/>
          <w:szCs w:val="28"/>
        </w:rPr>
        <w:t>обществом, здоровым</w:t>
      </w:r>
      <w:r w:rsidR="00860C7A" w:rsidRPr="00234A57">
        <w:rPr>
          <w:rFonts w:ascii="Times New Roman" w:hAnsi="Times New Roman"/>
          <w:sz w:val="28"/>
          <w:szCs w:val="28"/>
        </w:rPr>
        <w:t xml:space="preserve"> </w:t>
      </w:r>
      <w:r w:rsidRPr="00234A57">
        <w:rPr>
          <w:rFonts w:ascii="Times New Roman" w:hAnsi="Times New Roman"/>
          <w:sz w:val="28"/>
          <w:szCs w:val="28"/>
        </w:rPr>
        <w:t>народом,</w:t>
      </w:r>
      <w:r w:rsidR="00860C7A" w:rsidRPr="00234A57">
        <w:rPr>
          <w:rFonts w:ascii="Times New Roman" w:hAnsi="Times New Roman"/>
          <w:sz w:val="28"/>
          <w:szCs w:val="28"/>
        </w:rPr>
        <w:t xml:space="preserve"> </w:t>
      </w:r>
      <w:r w:rsidRPr="00234A57">
        <w:rPr>
          <w:rFonts w:ascii="Times New Roman" w:hAnsi="Times New Roman"/>
          <w:sz w:val="28"/>
          <w:szCs w:val="28"/>
        </w:rPr>
        <w:t>обеспеченными</w:t>
      </w:r>
      <w:r w:rsidR="00860C7A" w:rsidRPr="00234A57">
        <w:rPr>
          <w:rFonts w:ascii="Times New Roman" w:hAnsi="Times New Roman"/>
          <w:sz w:val="28"/>
          <w:szCs w:val="28"/>
        </w:rPr>
        <w:t xml:space="preserve"> </w:t>
      </w:r>
      <w:r w:rsidRPr="00234A57">
        <w:rPr>
          <w:rFonts w:ascii="Times New Roman" w:hAnsi="Times New Roman"/>
          <w:sz w:val="28"/>
          <w:szCs w:val="28"/>
        </w:rPr>
        <w:t>семья ми,</w:t>
      </w:r>
      <w:r w:rsidR="00860C7A" w:rsidRPr="00234A57">
        <w:rPr>
          <w:rFonts w:ascii="Times New Roman" w:hAnsi="Times New Roman"/>
          <w:sz w:val="28"/>
          <w:szCs w:val="28"/>
        </w:rPr>
        <w:t xml:space="preserve"> </w:t>
      </w:r>
      <w:r w:rsidRPr="00234A57">
        <w:rPr>
          <w:rFonts w:ascii="Times New Roman" w:hAnsi="Times New Roman"/>
          <w:sz w:val="28"/>
          <w:szCs w:val="28"/>
        </w:rPr>
        <w:t>свободными</w:t>
      </w:r>
      <w:r w:rsidR="00860C7A" w:rsidRPr="00234A57">
        <w:rPr>
          <w:rFonts w:ascii="Times New Roman" w:hAnsi="Times New Roman"/>
          <w:sz w:val="28"/>
          <w:szCs w:val="28"/>
        </w:rPr>
        <w:t xml:space="preserve"> </w:t>
      </w:r>
      <w:r w:rsidRPr="00234A57">
        <w:rPr>
          <w:rFonts w:ascii="Times New Roman" w:hAnsi="Times New Roman"/>
          <w:sz w:val="28"/>
          <w:szCs w:val="28"/>
        </w:rPr>
        <w:t>гражданами.</w:t>
      </w:r>
      <w:r w:rsidR="00860C7A" w:rsidRPr="00234A57">
        <w:rPr>
          <w:rFonts w:ascii="Times New Roman" w:hAnsi="Times New Roman"/>
          <w:sz w:val="28"/>
          <w:szCs w:val="28"/>
        </w:rPr>
        <w:t xml:space="preserve"> </w:t>
      </w:r>
    </w:p>
    <w:p w:rsidR="001D032C" w:rsidRPr="00234A57" w:rsidRDefault="001D032C" w:rsidP="00860C7A">
      <w:pPr>
        <w:spacing w:before="0" w:line="360" w:lineRule="auto"/>
        <w:ind w:firstLine="709"/>
        <w:rPr>
          <w:rFonts w:ascii="Times New Roman" w:hAnsi="Times New Roman"/>
          <w:sz w:val="28"/>
          <w:szCs w:val="28"/>
        </w:rPr>
      </w:pPr>
      <w:r w:rsidRPr="00234A57">
        <w:rPr>
          <w:rFonts w:ascii="Times New Roman" w:hAnsi="Times New Roman"/>
          <w:sz w:val="28"/>
          <w:szCs w:val="28"/>
        </w:rPr>
        <w:t>Однако не исключено, что</w:t>
      </w:r>
      <w:r w:rsidR="00860C7A" w:rsidRPr="00234A57">
        <w:rPr>
          <w:rFonts w:ascii="Times New Roman" w:hAnsi="Times New Roman"/>
          <w:sz w:val="28"/>
          <w:szCs w:val="28"/>
        </w:rPr>
        <w:t xml:space="preserve"> </w:t>
      </w:r>
      <w:r w:rsidRPr="00234A57">
        <w:rPr>
          <w:rFonts w:ascii="Times New Roman" w:hAnsi="Times New Roman"/>
          <w:sz w:val="28"/>
          <w:szCs w:val="28"/>
        </w:rPr>
        <w:t>при</w:t>
      </w:r>
      <w:r w:rsidR="00860C7A" w:rsidRPr="00234A57">
        <w:rPr>
          <w:rFonts w:ascii="Times New Roman" w:hAnsi="Times New Roman"/>
          <w:sz w:val="28"/>
          <w:szCs w:val="28"/>
        </w:rPr>
        <w:t xml:space="preserve"> </w:t>
      </w:r>
      <w:r w:rsidRPr="00234A57">
        <w:rPr>
          <w:rFonts w:ascii="Times New Roman" w:hAnsi="Times New Roman"/>
          <w:sz w:val="28"/>
          <w:szCs w:val="28"/>
        </w:rPr>
        <w:t>неразумной</w:t>
      </w:r>
      <w:r w:rsidR="00860C7A" w:rsidRPr="00234A57">
        <w:rPr>
          <w:rFonts w:ascii="Times New Roman" w:hAnsi="Times New Roman"/>
          <w:sz w:val="28"/>
          <w:szCs w:val="28"/>
        </w:rPr>
        <w:t xml:space="preserve"> </w:t>
      </w:r>
      <w:r w:rsidRPr="00234A57">
        <w:rPr>
          <w:rFonts w:ascii="Times New Roman" w:hAnsi="Times New Roman"/>
          <w:sz w:val="28"/>
          <w:szCs w:val="28"/>
        </w:rPr>
        <w:t>государственной</w:t>
      </w:r>
      <w:r w:rsidR="00860C7A" w:rsidRPr="00234A57">
        <w:rPr>
          <w:rFonts w:ascii="Times New Roman" w:hAnsi="Times New Roman"/>
          <w:sz w:val="28"/>
          <w:szCs w:val="28"/>
        </w:rPr>
        <w:t xml:space="preserve"> </w:t>
      </w:r>
      <w:r w:rsidRPr="00234A57">
        <w:rPr>
          <w:rFonts w:ascii="Times New Roman" w:hAnsi="Times New Roman"/>
          <w:sz w:val="28"/>
          <w:szCs w:val="28"/>
        </w:rPr>
        <w:t>политике грядущим поколениям России достанется дряхлеющее в борьбе с центробежными тенденциями и переворотами государство, расколотое и разлагающееся под бременем бедности и нищеты общество, больное и полуграмотное по стандартам ХХI века население, распадающаяся семья, зависимая экономика и несвободный гражданин.</w:t>
      </w:r>
    </w:p>
    <w:p w:rsidR="001D032C" w:rsidRPr="00234A57" w:rsidRDefault="001D032C" w:rsidP="00860C7A">
      <w:pPr>
        <w:spacing w:before="0" w:line="360" w:lineRule="auto"/>
        <w:ind w:firstLine="709"/>
        <w:rPr>
          <w:rFonts w:ascii="Times New Roman" w:hAnsi="Times New Roman"/>
          <w:sz w:val="28"/>
          <w:szCs w:val="28"/>
        </w:rPr>
      </w:pPr>
      <w:r w:rsidRPr="00234A57">
        <w:rPr>
          <w:rFonts w:ascii="Times New Roman" w:hAnsi="Times New Roman"/>
          <w:sz w:val="28"/>
          <w:szCs w:val="28"/>
        </w:rPr>
        <w:t>Как бы ни был нежелателен пессимистический вариант, возможность и того и другого пути развития заложена в нашем прошлом и настоящем, в реальной ситуации, сложившейся в стране, в начале ХХI</w:t>
      </w:r>
      <w:r w:rsidR="00860C7A" w:rsidRPr="00234A57">
        <w:rPr>
          <w:rFonts w:ascii="Times New Roman" w:hAnsi="Times New Roman"/>
          <w:sz w:val="28"/>
          <w:szCs w:val="28"/>
        </w:rPr>
        <w:t xml:space="preserve"> </w:t>
      </w:r>
      <w:r w:rsidRPr="00234A57">
        <w:rPr>
          <w:rFonts w:ascii="Times New Roman" w:hAnsi="Times New Roman"/>
          <w:sz w:val="28"/>
          <w:szCs w:val="28"/>
        </w:rPr>
        <w:t>века.</w:t>
      </w:r>
    </w:p>
    <w:p w:rsidR="001D032C" w:rsidRPr="00234A57" w:rsidRDefault="001D032C" w:rsidP="00860C7A">
      <w:pPr>
        <w:spacing w:before="0" w:line="360" w:lineRule="auto"/>
        <w:ind w:firstLine="709"/>
        <w:rPr>
          <w:rFonts w:ascii="Times New Roman" w:hAnsi="Times New Roman"/>
          <w:sz w:val="28"/>
          <w:szCs w:val="28"/>
        </w:rPr>
      </w:pPr>
      <w:r w:rsidRPr="00234A57">
        <w:rPr>
          <w:rFonts w:ascii="Times New Roman" w:hAnsi="Times New Roman"/>
          <w:sz w:val="28"/>
          <w:szCs w:val="28"/>
        </w:rPr>
        <w:t>Сегодня Россия выздоравливает</w:t>
      </w:r>
      <w:r w:rsidR="00860C7A" w:rsidRPr="00234A57">
        <w:rPr>
          <w:rFonts w:ascii="Times New Roman" w:hAnsi="Times New Roman"/>
          <w:sz w:val="28"/>
          <w:szCs w:val="28"/>
        </w:rPr>
        <w:t xml:space="preserve"> </w:t>
      </w:r>
      <w:r w:rsidRPr="00234A57">
        <w:rPr>
          <w:rFonts w:ascii="Times New Roman" w:hAnsi="Times New Roman"/>
          <w:sz w:val="28"/>
          <w:szCs w:val="28"/>
        </w:rPr>
        <w:t>от</w:t>
      </w:r>
      <w:r w:rsidR="00860C7A" w:rsidRPr="00234A57">
        <w:rPr>
          <w:rFonts w:ascii="Times New Roman" w:hAnsi="Times New Roman"/>
          <w:sz w:val="28"/>
          <w:szCs w:val="28"/>
        </w:rPr>
        <w:t xml:space="preserve"> </w:t>
      </w:r>
      <w:r w:rsidRPr="00234A57">
        <w:rPr>
          <w:rFonts w:ascii="Times New Roman" w:hAnsi="Times New Roman"/>
          <w:sz w:val="28"/>
          <w:szCs w:val="28"/>
        </w:rPr>
        <w:t>стрессов</w:t>
      </w:r>
      <w:r w:rsidR="00860C7A" w:rsidRPr="00234A57">
        <w:rPr>
          <w:rFonts w:ascii="Times New Roman" w:hAnsi="Times New Roman"/>
          <w:sz w:val="28"/>
          <w:szCs w:val="28"/>
        </w:rPr>
        <w:t xml:space="preserve"> </w:t>
      </w:r>
      <w:r w:rsidRPr="00234A57">
        <w:rPr>
          <w:rFonts w:ascii="Times New Roman" w:hAnsi="Times New Roman"/>
          <w:sz w:val="28"/>
          <w:szCs w:val="28"/>
        </w:rPr>
        <w:t>и</w:t>
      </w:r>
      <w:r w:rsidR="00860C7A" w:rsidRPr="00234A57">
        <w:rPr>
          <w:rFonts w:ascii="Times New Roman" w:hAnsi="Times New Roman"/>
          <w:sz w:val="28"/>
          <w:szCs w:val="28"/>
        </w:rPr>
        <w:t xml:space="preserve"> </w:t>
      </w:r>
      <w:r w:rsidRPr="00234A57">
        <w:rPr>
          <w:rFonts w:ascii="Times New Roman" w:hAnsi="Times New Roman"/>
          <w:sz w:val="28"/>
          <w:szCs w:val="28"/>
        </w:rPr>
        <w:t>кризисов,</w:t>
      </w:r>
      <w:r w:rsidR="00860C7A" w:rsidRPr="00234A57">
        <w:rPr>
          <w:rFonts w:ascii="Times New Roman" w:hAnsi="Times New Roman"/>
          <w:sz w:val="28"/>
          <w:szCs w:val="28"/>
        </w:rPr>
        <w:t xml:space="preserve"> </w:t>
      </w:r>
      <w:r w:rsidRPr="00234A57">
        <w:rPr>
          <w:rFonts w:ascii="Times New Roman" w:hAnsi="Times New Roman"/>
          <w:sz w:val="28"/>
          <w:szCs w:val="28"/>
        </w:rPr>
        <w:t>произошедших</w:t>
      </w:r>
      <w:r w:rsidR="00860C7A" w:rsidRPr="00234A57">
        <w:rPr>
          <w:rFonts w:ascii="Times New Roman" w:hAnsi="Times New Roman"/>
          <w:sz w:val="28"/>
          <w:szCs w:val="28"/>
        </w:rPr>
        <w:t xml:space="preserve"> </w:t>
      </w:r>
      <w:r w:rsidRPr="00234A57">
        <w:rPr>
          <w:rFonts w:ascii="Times New Roman" w:hAnsi="Times New Roman"/>
          <w:sz w:val="28"/>
          <w:szCs w:val="28"/>
        </w:rPr>
        <w:t>в</w:t>
      </w:r>
      <w:r w:rsidR="00860C7A" w:rsidRPr="00234A57">
        <w:rPr>
          <w:rFonts w:ascii="Times New Roman" w:hAnsi="Times New Roman"/>
          <w:sz w:val="28"/>
          <w:szCs w:val="28"/>
        </w:rPr>
        <w:t xml:space="preserve"> </w:t>
      </w:r>
      <w:r w:rsidRPr="00234A57">
        <w:rPr>
          <w:rFonts w:ascii="Times New Roman" w:hAnsi="Times New Roman"/>
          <w:sz w:val="28"/>
          <w:szCs w:val="28"/>
        </w:rPr>
        <w:t>90-е</w:t>
      </w:r>
      <w:r w:rsidR="00860C7A" w:rsidRPr="00234A57">
        <w:rPr>
          <w:rFonts w:ascii="Times New Roman" w:hAnsi="Times New Roman"/>
          <w:sz w:val="28"/>
          <w:szCs w:val="28"/>
        </w:rPr>
        <w:t xml:space="preserve"> </w:t>
      </w:r>
      <w:r w:rsidRPr="00234A57">
        <w:rPr>
          <w:rFonts w:ascii="Times New Roman" w:hAnsi="Times New Roman"/>
          <w:sz w:val="28"/>
          <w:szCs w:val="28"/>
        </w:rPr>
        <w:t>годы, однако, проблемы</w:t>
      </w:r>
      <w:r w:rsidR="00860C7A" w:rsidRPr="00234A57">
        <w:rPr>
          <w:rFonts w:ascii="Times New Roman" w:hAnsi="Times New Roman"/>
          <w:sz w:val="28"/>
          <w:szCs w:val="28"/>
        </w:rPr>
        <w:t xml:space="preserve"> </w:t>
      </w:r>
      <w:r w:rsidRPr="00234A57">
        <w:rPr>
          <w:rFonts w:ascii="Times New Roman" w:hAnsi="Times New Roman"/>
          <w:sz w:val="28"/>
          <w:szCs w:val="28"/>
        </w:rPr>
        <w:t>все-таки</w:t>
      </w:r>
      <w:r w:rsidR="00860C7A" w:rsidRPr="00234A57">
        <w:rPr>
          <w:rFonts w:ascii="Times New Roman" w:hAnsi="Times New Roman"/>
          <w:sz w:val="28"/>
          <w:szCs w:val="28"/>
        </w:rPr>
        <w:t xml:space="preserve"> </w:t>
      </w:r>
      <w:r w:rsidRPr="00234A57">
        <w:rPr>
          <w:rFonts w:ascii="Times New Roman" w:hAnsi="Times New Roman"/>
          <w:sz w:val="28"/>
          <w:szCs w:val="28"/>
        </w:rPr>
        <w:t>существуют. По оценкам специалистов 70%</w:t>
      </w:r>
      <w:r w:rsidR="00860C7A" w:rsidRPr="00234A57">
        <w:rPr>
          <w:rFonts w:ascii="Times New Roman" w:hAnsi="Times New Roman"/>
          <w:sz w:val="28"/>
          <w:szCs w:val="28"/>
        </w:rPr>
        <w:t xml:space="preserve"> </w:t>
      </w:r>
      <w:r w:rsidRPr="00234A57">
        <w:rPr>
          <w:rFonts w:ascii="Times New Roman" w:hAnsi="Times New Roman"/>
          <w:sz w:val="28"/>
          <w:szCs w:val="28"/>
        </w:rPr>
        <w:t>населения</w:t>
      </w:r>
      <w:r w:rsidR="00860C7A" w:rsidRPr="00234A57">
        <w:rPr>
          <w:rFonts w:ascii="Times New Roman" w:hAnsi="Times New Roman"/>
          <w:sz w:val="28"/>
          <w:szCs w:val="28"/>
        </w:rPr>
        <w:t xml:space="preserve"> </w:t>
      </w:r>
      <w:r w:rsidRPr="00234A57">
        <w:rPr>
          <w:rFonts w:ascii="Times New Roman" w:hAnsi="Times New Roman"/>
          <w:sz w:val="28"/>
          <w:szCs w:val="28"/>
        </w:rPr>
        <w:t>России живет в состоянии затяжного психо-эмоционального и социального стресса. Смертность почти вдвое превышает рождаемость. Происходит резкое старение населения. Количество неработающих приближается к количеству работников. Продолжительность жизни мужчин самая низкая в Европе. Крайне</w:t>
      </w:r>
      <w:r w:rsidR="00860C7A" w:rsidRPr="00234A57">
        <w:rPr>
          <w:rFonts w:ascii="Times New Roman" w:hAnsi="Times New Roman"/>
          <w:sz w:val="28"/>
          <w:szCs w:val="28"/>
        </w:rPr>
        <w:t xml:space="preserve"> </w:t>
      </w:r>
      <w:r w:rsidRPr="00234A57">
        <w:rPr>
          <w:rFonts w:ascii="Times New Roman" w:hAnsi="Times New Roman"/>
          <w:sz w:val="28"/>
          <w:szCs w:val="28"/>
        </w:rPr>
        <w:t>неудовлетворительные показатели</w:t>
      </w:r>
      <w:r w:rsidR="00860C7A" w:rsidRPr="00234A57">
        <w:rPr>
          <w:rFonts w:ascii="Times New Roman" w:hAnsi="Times New Roman"/>
          <w:sz w:val="28"/>
          <w:szCs w:val="28"/>
        </w:rPr>
        <w:t xml:space="preserve"> </w:t>
      </w:r>
      <w:r w:rsidRPr="00234A57">
        <w:rPr>
          <w:rFonts w:ascii="Times New Roman" w:hAnsi="Times New Roman"/>
          <w:sz w:val="28"/>
          <w:szCs w:val="28"/>
        </w:rPr>
        <w:t>имеет и такой важнейший показатель уровня жизни как доходы населения.</w:t>
      </w:r>
      <w:r w:rsidR="00860C7A" w:rsidRPr="00234A57">
        <w:rPr>
          <w:rFonts w:ascii="Times New Roman" w:hAnsi="Times New Roman"/>
          <w:sz w:val="28"/>
          <w:szCs w:val="28"/>
        </w:rPr>
        <w:t xml:space="preserve"> </w:t>
      </w:r>
      <w:r w:rsidRPr="00234A57">
        <w:rPr>
          <w:rFonts w:ascii="Times New Roman" w:hAnsi="Times New Roman"/>
          <w:sz w:val="28"/>
          <w:szCs w:val="28"/>
        </w:rPr>
        <w:t>Сегодняшняя</w:t>
      </w:r>
      <w:r w:rsidR="00860C7A" w:rsidRPr="00234A57">
        <w:rPr>
          <w:rFonts w:ascii="Times New Roman" w:hAnsi="Times New Roman"/>
          <w:sz w:val="28"/>
          <w:szCs w:val="28"/>
        </w:rPr>
        <w:t xml:space="preserve"> </w:t>
      </w:r>
      <w:r w:rsidRPr="00234A57">
        <w:rPr>
          <w:rFonts w:ascii="Times New Roman" w:hAnsi="Times New Roman"/>
          <w:sz w:val="28"/>
          <w:szCs w:val="28"/>
        </w:rPr>
        <w:t>социальная</w:t>
      </w:r>
      <w:r w:rsidR="00860C7A" w:rsidRPr="00234A57">
        <w:rPr>
          <w:rFonts w:ascii="Times New Roman" w:hAnsi="Times New Roman"/>
          <w:sz w:val="28"/>
          <w:szCs w:val="28"/>
        </w:rPr>
        <w:t xml:space="preserve"> </w:t>
      </w:r>
      <w:r w:rsidRPr="00234A57">
        <w:rPr>
          <w:rFonts w:ascii="Times New Roman" w:hAnsi="Times New Roman"/>
          <w:sz w:val="28"/>
          <w:szCs w:val="28"/>
        </w:rPr>
        <w:t>политика России</w:t>
      </w:r>
      <w:r w:rsidR="00860C7A" w:rsidRPr="00234A57">
        <w:rPr>
          <w:rFonts w:ascii="Times New Roman" w:hAnsi="Times New Roman"/>
          <w:sz w:val="28"/>
          <w:szCs w:val="28"/>
        </w:rPr>
        <w:t xml:space="preserve"> </w:t>
      </w:r>
      <w:r w:rsidRPr="00234A57">
        <w:rPr>
          <w:rFonts w:ascii="Times New Roman" w:hAnsi="Times New Roman"/>
          <w:sz w:val="28"/>
          <w:szCs w:val="28"/>
        </w:rPr>
        <w:t>способна</w:t>
      </w:r>
      <w:r w:rsidR="00860C7A" w:rsidRPr="00234A57">
        <w:rPr>
          <w:rFonts w:ascii="Times New Roman" w:hAnsi="Times New Roman"/>
          <w:sz w:val="28"/>
          <w:szCs w:val="28"/>
        </w:rPr>
        <w:t xml:space="preserve"> </w:t>
      </w:r>
      <w:r w:rsidRPr="00234A57">
        <w:rPr>
          <w:rFonts w:ascii="Times New Roman" w:hAnsi="Times New Roman"/>
          <w:sz w:val="28"/>
          <w:szCs w:val="28"/>
        </w:rPr>
        <w:t>привести</w:t>
      </w:r>
      <w:r w:rsidR="00860C7A" w:rsidRPr="00234A57">
        <w:rPr>
          <w:rFonts w:ascii="Times New Roman" w:hAnsi="Times New Roman"/>
          <w:sz w:val="28"/>
          <w:szCs w:val="28"/>
        </w:rPr>
        <w:t xml:space="preserve"> </w:t>
      </w:r>
      <w:r w:rsidRPr="00234A57">
        <w:rPr>
          <w:rFonts w:ascii="Times New Roman" w:hAnsi="Times New Roman"/>
          <w:sz w:val="28"/>
          <w:szCs w:val="28"/>
        </w:rPr>
        <w:t>страну</w:t>
      </w:r>
      <w:r w:rsidR="00860C7A" w:rsidRPr="00234A57">
        <w:rPr>
          <w:rFonts w:ascii="Times New Roman" w:hAnsi="Times New Roman"/>
          <w:sz w:val="28"/>
          <w:szCs w:val="28"/>
        </w:rPr>
        <w:t xml:space="preserve"> </w:t>
      </w:r>
      <w:r w:rsidRPr="00234A57">
        <w:rPr>
          <w:rFonts w:ascii="Times New Roman" w:hAnsi="Times New Roman"/>
          <w:sz w:val="28"/>
          <w:szCs w:val="28"/>
        </w:rPr>
        <w:t>к</w:t>
      </w:r>
      <w:r w:rsidR="00860C7A" w:rsidRPr="00234A57">
        <w:rPr>
          <w:rFonts w:ascii="Times New Roman" w:hAnsi="Times New Roman"/>
          <w:sz w:val="28"/>
          <w:szCs w:val="28"/>
        </w:rPr>
        <w:t xml:space="preserve"> </w:t>
      </w:r>
      <w:r w:rsidRPr="00234A57">
        <w:rPr>
          <w:rFonts w:ascii="Times New Roman" w:hAnsi="Times New Roman"/>
          <w:sz w:val="28"/>
          <w:szCs w:val="28"/>
        </w:rPr>
        <w:t>политической</w:t>
      </w:r>
      <w:r w:rsidR="00860C7A" w:rsidRPr="00234A57">
        <w:rPr>
          <w:rFonts w:ascii="Times New Roman" w:hAnsi="Times New Roman"/>
          <w:sz w:val="28"/>
          <w:szCs w:val="28"/>
        </w:rPr>
        <w:t xml:space="preserve"> </w:t>
      </w:r>
      <w:r w:rsidRPr="00234A57">
        <w:rPr>
          <w:rFonts w:ascii="Times New Roman" w:hAnsi="Times New Roman"/>
          <w:sz w:val="28"/>
          <w:szCs w:val="28"/>
        </w:rPr>
        <w:t>катастрофе.</w:t>
      </w:r>
      <w:r w:rsidR="00860C7A" w:rsidRPr="00234A57">
        <w:rPr>
          <w:rFonts w:ascii="Times New Roman" w:hAnsi="Times New Roman"/>
          <w:sz w:val="28"/>
          <w:szCs w:val="28"/>
        </w:rPr>
        <w:t xml:space="preserve"> </w:t>
      </w:r>
    </w:p>
    <w:p w:rsidR="001D032C" w:rsidRPr="00234A57" w:rsidRDefault="001D032C" w:rsidP="00860C7A">
      <w:pPr>
        <w:spacing w:before="0" w:line="360" w:lineRule="auto"/>
        <w:ind w:firstLine="709"/>
        <w:rPr>
          <w:rFonts w:ascii="Times New Roman" w:hAnsi="Times New Roman"/>
          <w:sz w:val="28"/>
          <w:szCs w:val="28"/>
        </w:rPr>
      </w:pPr>
      <w:r w:rsidRPr="00234A57">
        <w:rPr>
          <w:rFonts w:ascii="Times New Roman" w:hAnsi="Times New Roman"/>
          <w:sz w:val="28"/>
          <w:szCs w:val="28"/>
        </w:rPr>
        <w:t>В условиях,</w:t>
      </w:r>
      <w:r w:rsidR="00860C7A" w:rsidRPr="00234A57">
        <w:rPr>
          <w:rFonts w:ascii="Times New Roman" w:hAnsi="Times New Roman"/>
          <w:sz w:val="28"/>
          <w:szCs w:val="28"/>
        </w:rPr>
        <w:t xml:space="preserve"> </w:t>
      </w:r>
      <w:r w:rsidRPr="00234A57">
        <w:rPr>
          <w:rFonts w:ascii="Times New Roman" w:hAnsi="Times New Roman"/>
          <w:sz w:val="28"/>
          <w:szCs w:val="28"/>
        </w:rPr>
        <w:t>когда</w:t>
      </w:r>
      <w:r w:rsidR="00860C7A" w:rsidRPr="00234A57">
        <w:rPr>
          <w:rFonts w:ascii="Times New Roman" w:hAnsi="Times New Roman"/>
          <w:sz w:val="28"/>
          <w:szCs w:val="28"/>
        </w:rPr>
        <w:t xml:space="preserve"> </w:t>
      </w:r>
      <w:r w:rsidRPr="00234A57">
        <w:rPr>
          <w:rFonts w:ascii="Times New Roman" w:hAnsi="Times New Roman"/>
          <w:sz w:val="28"/>
          <w:szCs w:val="28"/>
        </w:rPr>
        <w:t>терпение</w:t>
      </w:r>
      <w:r w:rsidR="00860C7A" w:rsidRPr="00234A57">
        <w:rPr>
          <w:rFonts w:ascii="Times New Roman" w:hAnsi="Times New Roman"/>
          <w:sz w:val="28"/>
          <w:szCs w:val="28"/>
        </w:rPr>
        <w:t xml:space="preserve"> </w:t>
      </w:r>
      <w:r w:rsidRPr="00234A57">
        <w:rPr>
          <w:rFonts w:ascii="Times New Roman" w:hAnsi="Times New Roman"/>
          <w:sz w:val="28"/>
          <w:szCs w:val="28"/>
        </w:rPr>
        <w:t>населения</w:t>
      </w:r>
      <w:r w:rsidR="00860C7A" w:rsidRPr="00234A57">
        <w:rPr>
          <w:rFonts w:ascii="Times New Roman" w:hAnsi="Times New Roman"/>
          <w:sz w:val="28"/>
          <w:szCs w:val="28"/>
        </w:rPr>
        <w:t xml:space="preserve"> </w:t>
      </w:r>
      <w:r w:rsidRPr="00234A57">
        <w:rPr>
          <w:rFonts w:ascii="Times New Roman" w:hAnsi="Times New Roman"/>
          <w:sz w:val="28"/>
          <w:szCs w:val="28"/>
        </w:rPr>
        <w:t>России</w:t>
      </w:r>
      <w:r w:rsidR="00860C7A" w:rsidRPr="00234A57">
        <w:rPr>
          <w:rFonts w:ascii="Times New Roman" w:hAnsi="Times New Roman"/>
          <w:sz w:val="28"/>
          <w:szCs w:val="28"/>
        </w:rPr>
        <w:t xml:space="preserve"> </w:t>
      </w:r>
      <w:r w:rsidRPr="00234A57">
        <w:rPr>
          <w:rFonts w:ascii="Times New Roman" w:hAnsi="Times New Roman"/>
          <w:sz w:val="28"/>
          <w:szCs w:val="28"/>
        </w:rPr>
        <w:t>находится</w:t>
      </w:r>
      <w:r w:rsidR="00860C7A" w:rsidRPr="00234A57">
        <w:rPr>
          <w:rFonts w:ascii="Times New Roman" w:hAnsi="Times New Roman"/>
          <w:sz w:val="28"/>
          <w:szCs w:val="28"/>
        </w:rPr>
        <w:t xml:space="preserve"> </w:t>
      </w:r>
      <w:r w:rsidRPr="00234A57">
        <w:rPr>
          <w:rFonts w:ascii="Times New Roman" w:hAnsi="Times New Roman"/>
          <w:sz w:val="28"/>
          <w:szCs w:val="28"/>
        </w:rPr>
        <w:t>практически</w:t>
      </w:r>
      <w:r w:rsidR="00860C7A" w:rsidRPr="00234A57">
        <w:rPr>
          <w:rFonts w:ascii="Times New Roman" w:hAnsi="Times New Roman"/>
          <w:sz w:val="28"/>
          <w:szCs w:val="28"/>
        </w:rPr>
        <w:t xml:space="preserve"> </w:t>
      </w:r>
      <w:r w:rsidRPr="00234A57">
        <w:rPr>
          <w:rFonts w:ascii="Times New Roman" w:hAnsi="Times New Roman"/>
          <w:sz w:val="28"/>
          <w:szCs w:val="28"/>
        </w:rPr>
        <w:t>на</w:t>
      </w:r>
      <w:r w:rsidR="00860C7A" w:rsidRPr="00234A57">
        <w:rPr>
          <w:rFonts w:ascii="Times New Roman" w:hAnsi="Times New Roman"/>
          <w:sz w:val="28"/>
          <w:szCs w:val="28"/>
        </w:rPr>
        <w:t xml:space="preserve"> </w:t>
      </w:r>
      <w:r w:rsidRPr="00234A57">
        <w:rPr>
          <w:rFonts w:ascii="Times New Roman" w:hAnsi="Times New Roman"/>
          <w:sz w:val="28"/>
          <w:szCs w:val="28"/>
        </w:rPr>
        <w:t>грани</w:t>
      </w:r>
      <w:r w:rsidR="00860C7A" w:rsidRPr="00234A57">
        <w:rPr>
          <w:rFonts w:ascii="Times New Roman" w:hAnsi="Times New Roman"/>
          <w:sz w:val="28"/>
          <w:szCs w:val="28"/>
        </w:rPr>
        <w:t xml:space="preserve"> </w:t>
      </w:r>
      <w:r w:rsidRPr="00234A57">
        <w:rPr>
          <w:rFonts w:ascii="Times New Roman" w:hAnsi="Times New Roman"/>
          <w:sz w:val="28"/>
          <w:szCs w:val="28"/>
        </w:rPr>
        <w:t>социального</w:t>
      </w:r>
      <w:r w:rsidR="00860C7A" w:rsidRPr="00234A57">
        <w:rPr>
          <w:rFonts w:ascii="Times New Roman" w:hAnsi="Times New Roman"/>
          <w:sz w:val="28"/>
          <w:szCs w:val="28"/>
        </w:rPr>
        <w:t xml:space="preserve"> </w:t>
      </w:r>
      <w:r w:rsidRPr="00234A57">
        <w:rPr>
          <w:rFonts w:ascii="Times New Roman" w:hAnsi="Times New Roman"/>
          <w:sz w:val="28"/>
          <w:szCs w:val="28"/>
        </w:rPr>
        <w:t>взрыва,</w:t>
      </w:r>
      <w:r w:rsidR="00860C7A" w:rsidRPr="00234A57">
        <w:rPr>
          <w:rFonts w:ascii="Times New Roman" w:hAnsi="Times New Roman"/>
          <w:sz w:val="28"/>
          <w:szCs w:val="28"/>
        </w:rPr>
        <w:t xml:space="preserve"> </w:t>
      </w:r>
      <w:r w:rsidRPr="00234A57">
        <w:rPr>
          <w:rFonts w:ascii="Times New Roman" w:hAnsi="Times New Roman"/>
          <w:sz w:val="28"/>
          <w:szCs w:val="28"/>
        </w:rPr>
        <w:t>крайне важным</w:t>
      </w:r>
      <w:r w:rsidR="00860C7A" w:rsidRPr="00234A57">
        <w:rPr>
          <w:rFonts w:ascii="Times New Roman" w:hAnsi="Times New Roman"/>
          <w:sz w:val="28"/>
          <w:szCs w:val="28"/>
        </w:rPr>
        <w:t xml:space="preserve"> </w:t>
      </w:r>
      <w:r w:rsidRPr="00234A57">
        <w:rPr>
          <w:rFonts w:ascii="Times New Roman" w:hAnsi="Times New Roman"/>
          <w:sz w:val="28"/>
          <w:szCs w:val="28"/>
        </w:rPr>
        <w:t>моментом является</w:t>
      </w:r>
      <w:r w:rsidR="00860C7A" w:rsidRPr="00234A57">
        <w:rPr>
          <w:rFonts w:ascii="Times New Roman" w:hAnsi="Times New Roman"/>
          <w:sz w:val="28"/>
          <w:szCs w:val="28"/>
        </w:rPr>
        <w:t xml:space="preserve"> </w:t>
      </w:r>
      <w:r w:rsidRPr="00234A57">
        <w:rPr>
          <w:rFonts w:ascii="Times New Roman" w:hAnsi="Times New Roman"/>
          <w:sz w:val="28"/>
          <w:szCs w:val="28"/>
        </w:rPr>
        <w:t>планомерное проведение</w:t>
      </w:r>
      <w:r w:rsidR="00860C7A" w:rsidRPr="00234A57">
        <w:rPr>
          <w:rFonts w:ascii="Times New Roman" w:hAnsi="Times New Roman"/>
          <w:sz w:val="28"/>
          <w:szCs w:val="28"/>
        </w:rPr>
        <w:t xml:space="preserve"> </w:t>
      </w:r>
      <w:r w:rsidRPr="00234A57">
        <w:rPr>
          <w:rFonts w:ascii="Times New Roman" w:hAnsi="Times New Roman"/>
          <w:sz w:val="28"/>
          <w:szCs w:val="28"/>
        </w:rPr>
        <w:t>продуманной государственной</w:t>
      </w:r>
      <w:r w:rsidR="00860C7A" w:rsidRPr="00234A57">
        <w:rPr>
          <w:rFonts w:ascii="Times New Roman" w:hAnsi="Times New Roman"/>
          <w:sz w:val="28"/>
          <w:szCs w:val="28"/>
        </w:rPr>
        <w:t xml:space="preserve"> </w:t>
      </w:r>
      <w:r w:rsidRPr="00234A57">
        <w:rPr>
          <w:rFonts w:ascii="Times New Roman" w:hAnsi="Times New Roman"/>
          <w:sz w:val="28"/>
          <w:szCs w:val="28"/>
        </w:rPr>
        <w:t>социальной</w:t>
      </w:r>
      <w:r w:rsidR="00860C7A" w:rsidRPr="00234A57">
        <w:rPr>
          <w:rFonts w:ascii="Times New Roman" w:hAnsi="Times New Roman"/>
          <w:sz w:val="28"/>
          <w:szCs w:val="28"/>
        </w:rPr>
        <w:t xml:space="preserve"> </w:t>
      </w:r>
      <w:r w:rsidRPr="00234A57">
        <w:rPr>
          <w:rFonts w:ascii="Times New Roman" w:hAnsi="Times New Roman"/>
          <w:sz w:val="28"/>
          <w:szCs w:val="28"/>
        </w:rPr>
        <w:t>и экономической</w:t>
      </w:r>
      <w:r w:rsidR="00860C7A" w:rsidRPr="00234A57">
        <w:rPr>
          <w:rFonts w:ascii="Times New Roman" w:hAnsi="Times New Roman"/>
          <w:sz w:val="28"/>
          <w:szCs w:val="28"/>
        </w:rPr>
        <w:t xml:space="preserve"> </w:t>
      </w:r>
      <w:r w:rsidRPr="00234A57">
        <w:rPr>
          <w:rFonts w:ascii="Times New Roman" w:hAnsi="Times New Roman"/>
          <w:sz w:val="28"/>
          <w:szCs w:val="28"/>
        </w:rPr>
        <w:t>политики,</w:t>
      </w:r>
      <w:r w:rsidR="00860C7A" w:rsidRPr="00234A57">
        <w:rPr>
          <w:rFonts w:ascii="Times New Roman" w:hAnsi="Times New Roman"/>
          <w:sz w:val="28"/>
          <w:szCs w:val="28"/>
        </w:rPr>
        <w:t xml:space="preserve"> </w:t>
      </w:r>
      <w:r w:rsidRPr="00234A57">
        <w:rPr>
          <w:rFonts w:ascii="Times New Roman" w:hAnsi="Times New Roman"/>
          <w:sz w:val="28"/>
          <w:szCs w:val="28"/>
        </w:rPr>
        <w:t>направленной</w:t>
      </w:r>
      <w:r w:rsidR="00860C7A" w:rsidRPr="00234A57">
        <w:rPr>
          <w:rFonts w:ascii="Times New Roman" w:hAnsi="Times New Roman"/>
          <w:sz w:val="28"/>
          <w:szCs w:val="28"/>
        </w:rPr>
        <w:t xml:space="preserve"> </w:t>
      </w:r>
      <w:r w:rsidRPr="00234A57">
        <w:rPr>
          <w:rFonts w:ascii="Times New Roman" w:hAnsi="Times New Roman"/>
          <w:sz w:val="28"/>
          <w:szCs w:val="28"/>
        </w:rPr>
        <w:t>на</w:t>
      </w:r>
      <w:r w:rsidR="00860C7A" w:rsidRPr="00234A57">
        <w:rPr>
          <w:rFonts w:ascii="Times New Roman" w:hAnsi="Times New Roman"/>
          <w:sz w:val="28"/>
          <w:szCs w:val="28"/>
        </w:rPr>
        <w:t xml:space="preserve"> </w:t>
      </w:r>
      <w:r w:rsidRPr="00234A57">
        <w:rPr>
          <w:rFonts w:ascii="Times New Roman" w:hAnsi="Times New Roman"/>
          <w:sz w:val="28"/>
          <w:szCs w:val="28"/>
        </w:rPr>
        <w:t>улучшение</w:t>
      </w:r>
      <w:r w:rsidR="00860C7A" w:rsidRPr="00234A57">
        <w:rPr>
          <w:rFonts w:ascii="Times New Roman" w:hAnsi="Times New Roman"/>
          <w:sz w:val="28"/>
          <w:szCs w:val="28"/>
        </w:rPr>
        <w:t xml:space="preserve"> </w:t>
      </w:r>
      <w:r w:rsidRPr="00234A57">
        <w:rPr>
          <w:rFonts w:ascii="Times New Roman" w:hAnsi="Times New Roman"/>
          <w:sz w:val="28"/>
          <w:szCs w:val="28"/>
        </w:rPr>
        <w:t>уровня и качества жизни населения</w:t>
      </w:r>
      <w:r w:rsidR="00860C7A" w:rsidRPr="00234A57">
        <w:rPr>
          <w:rFonts w:ascii="Times New Roman" w:hAnsi="Times New Roman"/>
          <w:sz w:val="28"/>
          <w:szCs w:val="28"/>
        </w:rPr>
        <w:t xml:space="preserve"> </w:t>
      </w:r>
      <w:r w:rsidRPr="00234A57">
        <w:rPr>
          <w:rFonts w:ascii="Times New Roman" w:hAnsi="Times New Roman"/>
          <w:sz w:val="28"/>
          <w:szCs w:val="28"/>
        </w:rPr>
        <w:t>России.</w:t>
      </w:r>
      <w:r w:rsidR="00860C7A" w:rsidRPr="00234A57">
        <w:rPr>
          <w:rFonts w:ascii="Times New Roman" w:hAnsi="Times New Roman"/>
          <w:sz w:val="28"/>
          <w:szCs w:val="28"/>
        </w:rPr>
        <w:t xml:space="preserve"> </w:t>
      </w:r>
    </w:p>
    <w:p w:rsidR="001D032C" w:rsidRPr="00234A57" w:rsidRDefault="001D032C" w:rsidP="00860C7A">
      <w:pPr>
        <w:spacing w:before="0" w:line="360" w:lineRule="auto"/>
        <w:ind w:firstLine="709"/>
        <w:rPr>
          <w:rFonts w:ascii="Times New Roman" w:hAnsi="Times New Roman"/>
          <w:sz w:val="28"/>
          <w:szCs w:val="28"/>
        </w:rPr>
      </w:pPr>
      <w:r w:rsidRPr="00234A57">
        <w:rPr>
          <w:rFonts w:ascii="Times New Roman" w:hAnsi="Times New Roman"/>
          <w:sz w:val="28"/>
          <w:szCs w:val="28"/>
        </w:rPr>
        <w:t>Государственное</w:t>
      </w:r>
      <w:r w:rsidR="00860C7A" w:rsidRPr="00234A57">
        <w:rPr>
          <w:rFonts w:ascii="Times New Roman" w:hAnsi="Times New Roman"/>
          <w:sz w:val="28"/>
          <w:szCs w:val="28"/>
        </w:rPr>
        <w:t xml:space="preserve"> </w:t>
      </w:r>
      <w:r w:rsidRPr="00234A57">
        <w:rPr>
          <w:rFonts w:ascii="Times New Roman" w:hAnsi="Times New Roman"/>
          <w:sz w:val="28"/>
          <w:szCs w:val="28"/>
        </w:rPr>
        <w:t>регулирование</w:t>
      </w:r>
      <w:r w:rsidR="00860C7A" w:rsidRPr="00234A57">
        <w:rPr>
          <w:rFonts w:ascii="Times New Roman" w:hAnsi="Times New Roman"/>
          <w:sz w:val="28"/>
          <w:szCs w:val="28"/>
        </w:rPr>
        <w:t xml:space="preserve"> </w:t>
      </w:r>
      <w:r w:rsidRPr="00234A57">
        <w:rPr>
          <w:rFonts w:ascii="Times New Roman" w:hAnsi="Times New Roman"/>
          <w:sz w:val="28"/>
          <w:szCs w:val="28"/>
        </w:rPr>
        <w:t>уровня</w:t>
      </w:r>
      <w:r w:rsidR="00860C7A" w:rsidRPr="00234A57">
        <w:rPr>
          <w:rFonts w:ascii="Times New Roman" w:hAnsi="Times New Roman"/>
          <w:sz w:val="28"/>
          <w:szCs w:val="28"/>
        </w:rPr>
        <w:t xml:space="preserve"> </w:t>
      </w:r>
      <w:r w:rsidRPr="00234A57">
        <w:rPr>
          <w:rFonts w:ascii="Times New Roman" w:hAnsi="Times New Roman"/>
          <w:sz w:val="28"/>
          <w:szCs w:val="28"/>
        </w:rPr>
        <w:t>и</w:t>
      </w:r>
      <w:r w:rsidR="00860C7A" w:rsidRPr="00234A57">
        <w:rPr>
          <w:rFonts w:ascii="Times New Roman" w:hAnsi="Times New Roman"/>
          <w:sz w:val="28"/>
          <w:szCs w:val="28"/>
        </w:rPr>
        <w:t xml:space="preserve"> </w:t>
      </w:r>
      <w:r w:rsidRPr="00234A57">
        <w:rPr>
          <w:rFonts w:ascii="Times New Roman" w:hAnsi="Times New Roman"/>
          <w:sz w:val="28"/>
          <w:szCs w:val="28"/>
        </w:rPr>
        <w:t>качества</w:t>
      </w:r>
      <w:r w:rsidR="00860C7A" w:rsidRPr="00234A57">
        <w:rPr>
          <w:rFonts w:ascii="Times New Roman" w:hAnsi="Times New Roman"/>
          <w:sz w:val="28"/>
          <w:szCs w:val="28"/>
        </w:rPr>
        <w:t xml:space="preserve"> </w:t>
      </w:r>
      <w:r w:rsidRPr="00234A57">
        <w:rPr>
          <w:rFonts w:ascii="Times New Roman" w:hAnsi="Times New Roman"/>
          <w:sz w:val="28"/>
          <w:szCs w:val="28"/>
        </w:rPr>
        <w:t>жизни</w:t>
      </w:r>
      <w:r w:rsidR="00860C7A" w:rsidRPr="00234A57">
        <w:rPr>
          <w:rFonts w:ascii="Times New Roman" w:hAnsi="Times New Roman"/>
          <w:sz w:val="28"/>
          <w:szCs w:val="28"/>
        </w:rPr>
        <w:t xml:space="preserve"> </w:t>
      </w:r>
      <w:r w:rsidRPr="00234A57">
        <w:rPr>
          <w:rFonts w:ascii="Times New Roman" w:hAnsi="Times New Roman"/>
          <w:sz w:val="28"/>
          <w:szCs w:val="28"/>
        </w:rPr>
        <w:t>населения</w:t>
      </w:r>
      <w:r w:rsidR="00860C7A" w:rsidRPr="00234A57">
        <w:rPr>
          <w:rFonts w:ascii="Times New Roman" w:hAnsi="Times New Roman"/>
          <w:sz w:val="28"/>
          <w:szCs w:val="28"/>
        </w:rPr>
        <w:t xml:space="preserve"> </w:t>
      </w:r>
      <w:r w:rsidRPr="00234A57">
        <w:rPr>
          <w:rFonts w:ascii="Times New Roman" w:hAnsi="Times New Roman"/>
          <w:sz w:val="28"/>
          <w:szCs w:val="28"/>
        </w:rPr>
        <w:t>России</w:t>
      </w:r>
      <w:r w:rsidR="00860C7A" w:rsidRPr="00234A57">
        <w:rPr>
          <w:rFonts w:ascii="Times New Roman" w:hAnsi="Times New Roman"/>
          <w:sz w:val="28"/>
          <w:szCs w:val="28"/>
        </w:rPr>
        <w:t xml:space="preserve"> </w:t>
      </w:r>
      <w:r w:rsidRPr="00234A57">
        <w:rPr>
          <w:rFonts w:ascii="Times New Roman" w:hAnsi="Times New Roman"/>
          <w:sz w:val="28"/>
          <w:szCs w:val="28"/>
        </w:rPr>
        <w:t>реализуется, во-первых, через</w:t>
      </w:r>
      <w:r w:rsidR="00860C7A" w:rsidRPr="00234A57">
        <w:rPr>
          <w:rFonts w:ascii="Times New Roman" w:hAnsi="Times New Roman"/>
          <w:sz w:val="28"/>
          <w:szCs w:val="28"/>
        </w:rPr>
        <w:t xml:space="preserve"> </w:t>
      </w:r>
      <w:r w:rsidRPr="00234A57">
        <w:rPr>
          <w:rFonts w:ascii="Times New Roman" w:hAnsi="Times New Roman"/>
          <w:sz w:val="28"/>
          <w:szCs w:val="28"/>
        </w:rPr>
        <w:t>систему</w:t>
      </w:r>
      <w:r w:rsidR="00860C7A" w:rsidRPr="00234A57">
        <w:rPr>
          <w:rFonts w:ascii="Times New Roman" w:hAnsi="Times New Roman"/>
          <w:sz w:val="28"/>
          <w:szCs w:val="28"/>
        </w:rPr>
        <w:t xml:space="preserve"> </w:t>
      </w:r>
      <w:r w:rsidRPr="00234A57">
        <w:rPr>
          <w:rFonts w:ascii="Times New Roman" w:hAnsi="Times New Roman"/>
          <w:sz w:val="28"/>
          <w:szCs w:val="28"/>
        </w:rPr>
        <w:t>социальной</w:t>
      </w:r>
      <w:r w:rsidR="00860C7A" w:rsidRPr="00234A57">
        <w:rPr>
          <w:rFonts w:ascii="Times New Roman" w:hAnsi="Times New Roman"/>
          <w:sz w:val="28"/>
          <w:szCs w:val="28"/>
        </w:rPr>
        <w:t xml:space="preserve"> </w:t>
      </w:r>
      <w:r w:rsidRPr="00234A57">
        <w:rPr>
          <w:rFonts w:ascii="Times New Roman" w:hAnsi="Times New Roman"/>
          <w:sz w:val="28"/>
          <w:szCs w:val="28"/>
        </w:rPr>
        <w:t>политики</w:t>
      </w:r>
      <w:r w:rsidR="00860C7A" w:rsidRPr="00234A57">
        <w:rPr>
          <w:rFonts w:ascii="Times New Roman" w:hAnsi="Times New Roman"/>
          <w:sz w:val="28"/>
          <w:szCs w:val="28"/>
        </w:rPr>
        <w:t xml:space="preserve"> </w:t>
      </w:r>
      <w:r w:rsidRPr="00234A57">
        <w:rPr>
          <w:rFonts w:ascii="Times New Roman" w:hAnsi="Times New Roman"/>
          <w:sz w:val="28"/>
          <w:szCs w:val="28"/>
        </w:rPr>
        <w:t>государства, и, во-вторых,</w:t>
      </w:r>
      <w:r w:rsidR="00860C7A" w:rsidRPr="00234A57">
        <w:rPr>
          <w:rFonts w:ascii="Times New Roman" w:hAnsi="Times New Roman"/>
          <w:sz w:val="28"/>
          <w:szCs w:val="28"/>
        </w:rPr>
        <w:t xml:space="preserve"> </w:t>
      </w:r>
      <w:r w:rsidRPr="00234A57">
        <w:rPr>
          <w:rFonts w:ascii="Times New Roman" w:hAnsi="Times New Roman"/>
          <w:sz w:val="28"/>
          <w:szCs w:val="28"/>
        </w:rPr>
        <w:t>посредством</w:t>
      </w:r>
      <w:r w:rsidR="00860C7A" w:rsidRPr="00234A57">
        <w:rPr>
          <w:rFonts w:ascii="Times New Roman" w:hAnsi="Times New Roman"/>
          <w:sz w:val="28"/>
          <w:szCs w:val="28"/>
        </w:rPr>
        <w:t xml:space="preserve"> </w:t>
      </w:r>
      <w:r w:rsidRPr="00234A57">
        <w:rPr>
          <w:rFonts w:ascii="Times New Roman" w:hAnsi="Times New Roman"/>
          <w:sz w:val="28"/>
          <w:szCs w:val="28"/>
        </w:rPr>
        <w:t>проведения</w:t>
      </w:r>
      <w:r w:rsidR="00860C7A" w:rsidRPr="00234A57">
        <w:rPr>
          <w:rFonts w:ascii="Times New Roman" w:hAnsi="Times New Roman"/>
          <w:sz w:val="28"/>
          <w:szCs w:val="28"/>
        </w:rPr>
        <w:t xml:space="preserve"> </w:t>
      </w:r>
      <w:r w:rsidRPr="00234A57">
        <w:rPr>
          <w:rFonts w:ascii="Times New Roman" w:hAnsi="Times New Roman"/>
          <w:sz w:val="28"/>
          <w:szCs w:val="28"/>
        </w:rPr>
        <w:t>государственной</w:t>
      </w:r>
      <w:r w:rsidR="00860C7A" w:rsidRPr="00234A57">
        <w:rPr>
          <w:rFonts w:ascii="Times New Roman" w:hAnsi="Times New Roman"/>
          <w:sz w:val="28"/>
          <w:szCs w:val="28"/>
        </w:rPr>
        <w:t xml:space="preserve"> </w:t>
      </w:r>
      <w:r w:rsidRPr="00234A57">
        <w:rPr>
          <w:rFonts w:ascii="Times New Roman" w:hAnsi="Times New Roman"/>
          <w:sz w:val="28"/>
          <w:szCs w:val="28"/>
        </w:rPr>
        <w:t>экономической</w:t>
      </w:r>
      <w:r w:rsidR="00860C7A" w:rsidRPr="00234A57">
        <w:rPr>
          <w:rFonts w:ascii="Times New Roman" w:hAnsi="Times New Roman"/>
          <w:sz w:val="28"/>
          <w:szCs w:val="28"/>
        </w:rPr>
        <w:t xml:space="preserve"> </w:t>
      </w:r>
      <w:r w:rsidRPr="00234A57">
        <w:rPr>
          <w:rFonts w:ascii="Times New Roman" w:hAnsi="Times New Roman"/>
          <w:sz w:val="28"/>
          <w:szCs w:val="28"/>
        </w:rPr>
        <w:t>политики.</w:t>
      </w:r>
      <w:r w:rsidR="00860C7A" w:rsidRPr="00234A57">
        <w:rPr>
          <w:rFonts w:ascii="Times New Roman" w:hAnsi="Times New Roman"/>
          <w:sz w:val="28"/>
          <w:szCs w:val="28"/>
        </w:rPr>
        <w:t xml:space="preserve"> </w:t>
      </w:r>
      <w:r w:rsidRPr="00234A57">
        <w:rPr>
          <w:rFonts w:ascii="Times New Roman" w:hAnsi="Times New Roman"/>
          <w:sz w:val="28"/>
          <w:szCs w:val="28"/>
        </w:rPr>
        <w:t>Без</w:t>
      </w:r>
      <w:r w:rsidR="00860C7A" w:rsidRPr="00234A57">
        <w:rPr>
          <w:rFonts w:ascii="Times New Roman" w:hAnsi="Times New Roman"/>
          <w:sz w:val="28"/>
          <w:szCs w:val="28"/>
        </w:rPr>
        <w:t xml:space="preserve"> </w:t>
      </w:r>
      <w:r w:rsidRPr="00234A57">
        <w:rPr>
          <w:rFonts w:ascii="Times New Roman" w:hAnsi="Times New Roman"/>
          <w:sz w:val="28"/>
          <w:szCs w:val="28"/>
        </w:rPr>
        <w:t>преодоления</w:t>
      </w:r>
      <w:r w:rsidR="00860C7A" w:rsidRPr="00234A57">
        <w:rPr>
          <w:rFonts w:ascii="Times New Roman" w:hAnsi="Times New Roman"/>
          <w:sz w:val="28"/>
          <w:szCs w:val="28"/>
        </w:rPr>
        <w:t xml:space="preserve"> </w:t>
      </w:r>
      <w:r w:rsidRPr="00234A57">
        <w:rPr>
          <w:rFonts w:ascii="Times New Roman" w:hAnsi="Times New Roman"/>
          <w:sz w:val="28"/>
          <w:szCs w:val="28"/>
        </w:rPr>
        <w:t>общесистемного</w:t>
      </w:r>
      <w:r w:rsidR="00860C7A" w:rsidRPr="00234A57">
        <w:rPr>
          <w:rFonts w:ascii="Times New Roman" w:hAnsi="Times New Roman"/>
          <w:sz w:val="28"/>
          <w:szCs w:val="28"/>
        </w:rPr>
        <w:t xml:space="preserve"> </w:t>
      </w:r>
      <w:r w:rsidRPr="00234A57">
        <w:rPr>
          <w:rFonts w:ascii="Times New Roman" w:hAnsi="Times New Roman"/>
          <w:sz w:val="28"/>
          <w:szCs w:val="28"/>
        </w:rPr>
        <w:t>экономического</w:t>
      </w:r>
      <w:r w:rsidR="00860C7A" w:rsidRPr="00234A57">
        <w:rPr>
          <w:rFonts w:ascii="Times New Roman" w:hAnsi="Times New Roman"/>
          <w:sz w:val="28"/>
          <w:szCs w:val="28"/>
        </w:rPr>
        <w:t xml:space="preserve"> </w:t>
      </w:r>
      <w:r w:rsidRPr="00234A57">
        <w:rPr>
          <w:rFonts w:ascii="Times New Roman" w:hAnsi="Times New Roman"/>
          <w:sz w:val="28"/>
          <w:szCs w:val="28"/>
        </w:rPr>
        <w:t>кризиса</w:t>
      </w:r>
      <w:r w:rsidR="00860C7A" w:rsidRPr="00234A57">
        <w:rPr>
          <w:rFonts w:ascii="Times New Roman" w:hAnsi="Times New Roman"/>
          <w:sz w:val="28"/>
          <w:szCs w:val="28"/>
        </w:rPr>
        <w:t xml:space="preserve"> </w:t>
      </w:r>
      <w:r w:rsidRPr="00234A57">
        <w:rPr>
          <w:rFonts w:ascii="Times New Roman" w:hAnsi="Times New Roman"/>
          <w:sz w:val="28"/>
          <w:szCs w:val="28"/>
        </w:rPr>
        <w:t>Россия не сможет</w:t>
      </w:r>
      <w:r w:rsidR="00860C7A" w:rsidRPr="00234A57">
        <w:rPr>
          <w:rFonts w:ascii="Times New Roman" w:hAnsi="Times New Roman"/>
          <w:sz w:val="28"/>
          <w:szCs w:val="28"/>
        </w:rPr>
        <w:t xml:space="preserve"> </w:t>
      </w:r>
      <w:r w:rsidRPr="00234A57">
        <w:rPr>
          <w:rFonts w:ascii="Times New Roman" w:hAnsi="Times New Roman"/>
          <w:sz w:val="28"/>
          <w:szCs w:val="28"/>
        </w:rPr>
        <w:t>реализовать</w:t>
      </w:r>
      <w:r w:rsidR="00860C7A" w:rsidRPr="00234A57">
        <w:rPr>
          <w:rFonts w:ascii="Times New Roman" w:hAnsi="Times New Roman"/>
          <w:sz w:val="28"/>
          <w:szCs w:val="28"/>
        </w:rPr>
        <w:t xml:space="preserve"> </w:t>
      </w:r>
      <w:r w:rsidRPr="00234A57">
        <w:rPr>
          <w:rFonts w:ascii="Times New Roman" w:hAnsi="Times New Roman"/>
          <w:sz w:val="28"/>
          <w:szCs w:val="28"/>
        </w:rPr>
        <w:t>социальную</w:t>
      </w:r>
      <w:r w:rsidR="00860C7A" w:rsidRPr="00234A57">
        <w:rPr>
          <w:rFonts w:ascii="Times New Roman" w:hAnsi="Times New Roman"/>
          <w:sz w:val="28"/>
          <w:szCs w:val="28"/>
        </w:rPr>
        <w:t xml:space="preserve"> </w:t>
      </w:r>
      <w:r w:rsidRPr="00234A57">
        <w:rPr>
          <w:rFonts w:ascii="Times New Roman" w:hAnsi="Times New Roman"/>
          <w:sz w:val="28"/>
          <w:szCs w:val="28"/>
        </w:rPr>
        <w:t>политику в</w:t>
      </w:r>
      <w:r w:rsidR="00860C7A" w:rsidRPr="00234A57">
        <w:rPr>
          <w:rFonts w:ascii="Times New Roman" w:hAnsi="Times New Roman"/>
          <w:sz w:val="28"/>
          <w:szCs w:val="28"/>
        </w:rPr>
        <w:t xml:space="preserve"> </w:t>
      </w:r>
      <w:r w:rsidRPr="00234A57">
        <w:rPr>
          <w:rFonts w:ascii="Times New Roman" w:hAnsi="Times New Roman"/>
          <w:sz w:val="28"/>
          <w:szCs w:val="28"/>
        </w:rPr>
        <w:t>достаточном</w:t>
      </w:r>
      <w:r w:rsidR="00860C7A" w:rsidRPr="00234A57">
        <w:rPr>
          <w:rFonts w:ascii="Times New Roman" w:hAnsi="Times New Roman"/>
          <w:sz w:val="28"/>
          <w:szCs w:val="28"/>
        </w:rPr>
        <w:t xml:space="preserve"> </w:t>
      </w:r>
      <w:r w:rsidRPr="00234A57">
        <w:rPr>
          <w:rFonts w:ascii="Times New Roman" w:hAnsi="Times New Roman"/>
          <w:sz w:val="28"/>
          <w:szCs w:val="28"/>
        </w:rPr>
        <w:t>для</w:t>
      </w:r>
      <w:r w:rsidR="00860C7A" w:rsidRPr="00234A57">
        <w:rPr>
          <w:rFonts w:ascii="Times New Roman" w:hAnsi="Times New Roman"/>
          <w:sz w:val="28"/>
          <w:szCs w:val="28"/>
        </w:rPr>
        <w:t xml:space="preserve"> </w:t>
      </w:r>
      <w:r w:rsidRPr="00234A57">
        <w:rPr>
          <w:rFonts w:ascii="Times New Roman" w:hAnsi="Times New Roman"/>
          <w:sz w:val="28"/>
          <w:szCs w:val="28"/>
        </w:rPr>
        <w:t>населения</w:t>
      </w:r>
      <w:r w:rsidR="00860C7A" w:rsidRPr="00234A57">
        <w:rPr>
          <w:rFonts w:ascii="Times New Roman" w:hAnsi="Times New Roman"/>
          <w:sz w:val="28"/>
          <w:szCs w:val="28"/>
        </w:rPr>
        <w:t xml:space="preserve"> </w:t>
      </w:r>
      <w:r w:rsidRPr="00234A57">
        <w:rPr>
          <w:rFonts w:ascii="Times New Roman" w:hAnsi="Times New Roman"/>
          <w:sz w:val="28"/>
          <w:szCs w:val="28"/>
        </w:rPr>
        <w:t>страны</w:t>
      </w:r>
      <w:r w:rsidR="00860C7A" w:rsidRPr="00234A57">
        <w:rPr>
          <w:rFonts w:ascii="Times New Roman" w:hAnsi="Times New Roman"/>
          <w:sz w:val="28"/>
          <w:szCs w:val="28"/>
        </w:rPr>
        <w:t xml:space="preserve"> </w:t>
      </w:r>
      <w:r w:rsidRPr="00234A57">
        <w:rPr>
          <w:rFonts w:ascii="Times New Roman" w:hAnsi="Times New Roman"/>
          <w:sz w:val="28"/>
          <w:szCs w:val="28"/>
        </w:rPr>
        <w:t>объеме.</w:t>
      </w:r>
      <w:r w:rsidR="00860C7A" w:rsidRPr="00234A57">
        <w:rPr>
          <w:rFonts w:ascii="Times New Roman" w:hAnsi="Times New Roman"/>
          <w:sz w:val="28"/>
          <w:szCs w:val="28"/>
        </w:rPr>
        <w:t xml:space="preserve"> </w:t>
      </w:r>
      <w:r w:rsidRPr="00234A57">
        <w:rPr>
          <w:rFonts w:ascii="Times New Roman" w:hAnsi="Times New Roman"/>
          <w:sz w:val="28"/>
          <w:szCs w:val="28"/>
        </w:rPr>
        <w:t>В тоже</w:t>
      </w:r>
      <w:r w:rsidR="00860C7A" w:rsidRPr="00234A57">
        <w:rPr>
          <w:rFonts w:ascii="Times New Roman" w:hAnsi="Times New Roman"/>
          <w:sz w:val="28"/>
          <w:szCs w:val="28"/>
        </w:rPr>
        <w:t xml:space="preserve"> </w:t>
      </w:r>
      <w:r w:rsidRPr="00234A57">
        <w:rPr>
          <w:rFonts w:ascii="Times New Roman" w:hAnsi="Times New Roman"/>
          <w:sz w:val="28"/>
          <w:szCs w:val="28"/>
        </w:rPr>
        <w:t>время,</w:t>
      </w:r>
      <w:r w:rsidR="00860C7A" w:rsidRPr="00234A57">
        <w:rPr>
          <w:rFonts w:ascii="Times New Roman" w:hAnsi="Times New Roman"/>
          <w:sz w:val="28"/>
          <w:szCs w:val="28"/>
        </w:rPr>
        <w:t xml:space="preserve"> </w:t>
      </w:r>
      <w:r w:rsidRPr="00234A57">
        <w:rPr>
          <w:rFonts w:ascii="Times New Roman" w:hAnsi="Times New Roman"/>
          <w:sz w:val="28"/>
          <w:szCs w:val="28"/>
        </w:rPr>
        <w:t>общество,</w:t>
      </w:r>
      <w:r w:rsidR="00860C7A" w:rsidRPr="00234A57">
        <w:rPr>
          <w:rFonts w:ascii="Times New Roman" w:hAnsi="Times New Roman"/>
          <w:sz w:val="28"/>
          <w:szCs w:val="28"/>
        </w:rPr>
        <w:t xml:space="preserve"> </w:t>
      </w:r>
      <w:r w:rsidRPr="00234A57">
        <w:rPr>
          <w:rFonts w:ascii="Times New Roman" w:hAnsi="Times New Roman"/>
          <w:sz w:val="28"/>
          <w:szCs w:val="28"/>
        </w:rPr>
        <w:t>большинство</w:t>
      </w:r>
      <w:r w:rsidR="00860C7A" w:rsidRPr="00234A57">
        <w:rPr>
          <w:rFonts w:ascii="Times New Roman" w:hAnsi="Times New Roman"/>
          <w:sz w:val="28"/>
          <w:szCs w:val="28"/>
        </w:rPr>
        <w:t xml:space="preserve"> </w:t>
      </w:r>
      <w:r w:rsidRPr="00234A57">
        <w:rPr>
          <w:rFonts w:ascii="Times New Roman" w:hAnsi="Times New Roman"/>
          <w:sz w:val="28"/>
          <w:szCs w:val="28"/>
        </w:rPr>
        <w:t>граждан</w:t>
      </w:r>
      <w:r w:rsidR="00860C7A" w:rsidRPr="00234A57">
        <w:rPr>
          <w:rFonts w:ascii="Times New Roman" w:hAnsi="Times New Roman"/>
          <w:sz w:val="28"/>
          <w:szCs w:val="28"/>
        </w:rPr>
        <w:t xml:space="preserve"> </w:t>
      </w:r>
      <w:r w:rsidRPr="00234A57">
        <w:rPr>
          <w:rFonts w:ascii="Times New Roman" w:hAnsi="Times New Roman"/>
          <w:sz w:val="28"/>
          <w:szCs w:val="28"/>
        </w:rPr>
        <w:t>которого</w:t>
      </w:r>
      <w:r w:rsidR="00860C7A" w:rsidRPr="00234A57">
        <w:rPr>
          <w:rFonts w:ascii="Times New Roman" w:hAnsi="Times New Roman"/>
          <w:sz w:val="28"/>
          <w:szCs w:val="28"/>
        </w:rPr>
        <w:t xml:space="preserve"> </w:t>
      </w:r>
      <w:r w:rsidRPr="00234A57">
        <w:rPr>
          <w:rFonts w:ascii="Times New Roman" w:hAnsi="Times New Roman"/>
          <w:sz w:val="28"/>
          <w:szCs w:val="28"/>
        </w:rPr>
        <w:t>существует</w:t>
      </w:r>
      <w:r w:rsidR="00860C7A" w:rsidRPr="00234A57">
        <w:rPr>
          <w:rFonts w:ascii="Times New Roman" w:hAnsi="Times New Roman"/>
          <w:sz w:val="28"/>
          <w:szCs w:val="28"/>
        </w:rPr>
        <w:t xml:space="preserve"> </w:t>
      </w:r>
      <w:r w:rsidRPr="00234A57">
        <w:rPr>
          <w:rFonts w:ascii="Times New Roman" w:hAnsi="Times New Roman"/>
          <w:sz w:val="28"/>
          <w:szCs w:val="28"/>
        </w:rPr>
        <w:t>на</w:t>
      </w:r>
      <w:r w:rsidR="00860C7A" w:rsidRPr="00234A57">
        <w:rPr>
          <w:rFonts w:ascii="Times New Roman" w:hAnsi="Times New Roman"/>
          <w:sz w:val="28"/>
          <w:szCs w:val="28"/>
        </w:rPr>
        <w:t xml:space="preserve"> </w:t>
      </w:r>
      <w:r w:rsidRPr="00234A57">
        <w:rPr>
          <w:rFonts w:ascii="Times New Roman" w:hAnsi="Times New Roman"/>
          <w:sz w:val="28"/>
          <w:szCs w:val="28"/>
        </w:rPr>
        <w:t>грани</w:t>
      </w:r>
      <w:r w:rsidR="00860C7A" w:rsidRPr="00234A57">
        <w:rPr>
          <w:rFonts w:ascii="Times New Roman" w:hAnsi="Times New Roman"/>
          <w:sz w:val="28"/>
          <w:szCs w:val="28"/>
        </w:rPr>
        <w:t xml:space="preserve"> </w:t>
      </w:r>
      <w:r w:rsidRPr="00234A57">
        <w:rPr>
          <w:rFonts w:ascii="Times New Roman" w:hAnsi="Times New Roman"/>
          <w:sz w:val="28"/>
          <w:szCs w:val="28"/>
        </w:rPr>
        <w:t>бедности</w:t>
      </w:r>
      <w:r w:rsidR="00860C7A" w:rsidRPr="00234A57">
        <w:rPr>
          <w:rFonts w:ascii="Times New Roman" w:hAnsi="Times New Roman"/>
          <w:sz w:val="28"/>
          <w:szCs w:val="28"/>
        </w:rPr>
        <w:t xml:space="preserve"> </w:t>
      </w:r>
      <w:r w:rsidRPr="00234A57">
        <w:rPr>
          <w:rFonts w:ascii="Times New Roman" w:hAnsi="Times New Roman"/>
          <w:sz w:val="28"/>
          <w:szCs w:val="28"/>
        </w:rPr>
        <w:t>рискует приобрести</w:t>
      </w:r>
      <w:r w:rsidR="00860C7A" w:rsidRPr="00234A57">
        <w:rPr>
          <w:rFonts w:ascii="Times New Roman" w:hAnsi="Times New Roman"/>
          <w:sz w:val="28"/>
          <w:szCs w:val="28"/>
        </w:rPr>
        <w:t xml:space="preserve"> </w:t>
      </w:r>
      <w:r w:rsidRPr="00234A57">
        <w:rPr>
          <w:rFonts w:ascii="Times New Roman" w:hAnsi="Times New Roman"/>
          <w:sz w:val="28"/>
          <w:szCs w:val="28"/>
        </w:rPr>
        <w:t>такие вечные</w:t>
      </w:r>
      <w:r w:rsidR="00860C7A" w:rsidRPr="00234A57">
        <w:rPr>
          <w:rFonts w:ascii="Times New Roman" w:hAnsi="Times New Roman"/>
          <w:sz w:val="28"/>
          <w:szCs w:val="28"/>
        </w:rPr>
        <w:t xml:space="preserve"> </w:t>
      </w:r>
      <w:r w:rsidRPr="00234A57">
        <w:rPr>
          <w:rFonts w:ascii="Times New Roman" w:hAnsi="Times New Roman"/>
          <w:sz w:val="28"/>
          <w:szCs w:val="28"/>
        </w:rPr>
        <w:t>спутники</w:t>
      </w:r>
      <w:r w:rsidR="00860C7A" w:rsidRPr="00234A57">
        <w:rPr>
          <w:rFonts w:ascii="Times New Roman" w:hAnsi="Times New Roman"/>
          <w:sz w:val="28"/>
          <w:szCs w:val="28"/>
        </w:rPr>
        <w:t xml:space="preserve"> </w:t>
      </w:r>
      <w:r w:rsidRPr="00234A57">
        <w:rPr>
          <w:rFonts w:ascii="Times New Roman" w:hAnsi="Times New Roman"/>
          <w:sz w:val="28"/>
          <w:szCs w:val="28"/>
        </w:rPr>
        <w:t>нищеты как отсутствие</w:t>
      </w:r>
      <w:r w:rsidR="00860C7A" w:rsidRPr="00234A57">
        <w:rPr>
          <w:rFonts w:ascii="Times New Roman" w:hAnsi="Times New Roman"/>
          <w:sz w:val="28"/>
          <w:szCs w:val="28"/>
        </w:rPr>
        <w:t xml:space="preserve"> </w:t>
      </w:r>
      <w:r w:rsidRPr="00234A57">
        <w:rPr>
          <w:rFonts w:ascii="Times New Roman" w:hAnsi="Times New Roman"/>
          <w:sz w:val="28"/>
          <w:szCs w:val="28"/>
        </w:rPr>
        <w:t>патриотизма,</w:t>
      </w:r>
      <w:r w:rsidR="00860C7A" w:rsidRPr="00234A57">
        <w:rPr>
          <w:rFonts w:ascii="Times New Roman" w:hAnsi="Times New Roman"/>
          <w:sz w:val="28"/>
          <w:szCs w:val="28"/>
        </w:rPr>
        <w:t xml:space="preserve"> </w:t>
      </w:r>
      <w:r w:rsidRPr="00234A57">
        <w:rPr>
          <w:rFonts w:ascii="Times New Roman" w:hAnsi="Times New Roman"/>
          <w:sz w:val="28"/>
          <w:szCs w:val="28"/>
        </w:rPr>
        <w:t>мотивации</w:t>
      </w:r>
      <w:r w:rsidR="00860C7A" w:rsidRPr="00234A57">
        <w:rPr>
          <w:rFonts w:ascii="Times New Roman" w:hAnsi="Times New Roman"/>
          <w:sz w:val="28"/>
          <w:szCs w:val="28"/>
        </w:rPr>
        <w:t xml:space="preserve"> </w:t>
      </w:r>
      <w:r w:rsidRPr="00234A57">
        <w:rPr>
          <w:rFonts w:ascii="Times New Roman" w:hAnsi="Times New Roman"/>
          <w:sz w:val="28"/>
          <w:szCs w:val="28"/>
        </w:rPr>
        <w:t>к</w:t>
      </w:r>
      <w:r w:rsidR="00860C7A" w:rsidRPr="00234A57">
        <w:rPr>
          <w:rFonts w:ascii="Times New Roman" w:hAnsi="Times New Roman"/>
          <w:sz w:val="28"/>
          <w:szCs w:val="28"/>
        </w:rPr>
        <w:t xml:space="preserve"> </w:t>
      </w:r>
      <w:r w:rsidRPr="00234A57">
        <w:rPr>
          <w:rFonts w:ascii="Times New Roman" w:hAnsi="Times New Roman"/>
          <w:sz w:val="28"/>
          <w:szCs w:val="28"/>
        </w:rPr>
        <w:t>труду, желание</w:t>
      </w:r>
      <w:r w:rsidR="00860C7A" w:rsidRPr="00234A57">
        <w:rPr>
          <w:rFonts w:ascii="Times New Roman" w:hAnsi="Times New Roman"/>
          <w:sz w:val="28"/>
          <w:szCs w:val="28"/>
        </w:rPr>
        <w:t xml:space="preserve"> </w:t>
      </w:r>
      <w:r w:rsidRPr="00234A57">
        <w:rPr>
          <w:rFonts w:ascii="Times New Roman" w:hAnsi="Times New Roman"/>
          <w:sz w:val="28"/>
          <w:szCs w:val="28"/>
        </w:rPr>
        <w:t>создавать семьи и растить</w:t>
      </w:r>
      <w:r w:rsidR="00860C7A" w:rsidRPr="00234A57">
        <w:rPr>
          <w:rFonts w:ascii="Times New Roman" w:hAnsi="Times New Roman"/>
          <w:sz w:val="28"/>
          <w:szCs w:val="28"/>
        </w:rPr>
        <w:t xml:space="preserve"> </w:t>
      </w:r>
      <w:r w:rsidRPr="00234A57">
        <w:rPr>
          <w:rFonts w:ascii="Times New Roman" w:hAnsi="Times New Roman"/>
          <w:sz w:val="28"/>
          <w:szCs w:val="28"/>
        </w:rPr>
        <w:t>детей.</w:t>
      </w:r>
    </w:p>
    <w:p w:rsidR="001D032C" w:rsidRPr="00234A57" w:rsidRDefault="001D032C" w:rsidP="00860C7A">
      <w:pPr>
        <w:spacing w:before="0" w:line="360" w:lineRule="auto"/>
        <w:ind w:firstLine="709"/>
        <w:rPr>
          <w:rFonts w:ascii="Times New Roman" w:hAnsi="Times New Roman"/>
          <w:sz w:val="28"/>
          <w:szCs w:val="28"/>
        </w:rPr>
      </w:pPr>
      <w:r w:rsidRPr="00234A57">
        <w:rPr>
          <w:rFonts w:ascii="Times New Roman" w:hAnsi="Times New Roman"/>
          <w:sz w:val="28"/>
          <w:szCs w:val="28"/>
        </w:rPr>
        <w:t>Поэтому</w:t>
      </w:r>
      <w:r w:rsidR="00860C7A" w:rsidRPr="00234A57">
        <w:rPr>
          <w:rFonts w:ascii="Times New Roman" w:hAnsi="Times New Roman"/>
          <w:sz w:val="28"/>
          <w:szCs w:val="28"/>
        </w:rPr>
        <w:t xml:space="preserve"> </w:t>
      </w:r>
      <w:r w:rsidRPr="00234A57">
        <w:rPr>
          <w:rFonts w:ascii="Times New Roman" w:hAnsi="Times New Roman"/>
          <w:sz w:val="28"/>
          <w:szCs w:val="28"/>
        </w:rPr>
        <w:t>выбранная</w:t>
      </w:r>
      <w:r w:rsidR="00860C7A" w:rsidRPr="00234A57">
        <w:rPr>
          <w:rFonts w:ascii="Times New Roman" w:hAnsi="Times New Roman"/>
          <w:sz w:val="28"/>
          <w:szCs w:val="28"/>
        </w:rPr>
        <w:t xml:space="preserve"> </w:t>
      </w:r>
      <w:r w:rsidRPr="00234A57">
        <w:rPr>
          <w:rFonts w:ascii="Times New Roman" w:hAnsi="Times New Roman"/>
          <w:sz w:val="28"/>
          <w:szCs w:val="28"/>
        </w:rPr>
        <w:t>тема</w:t>
      </w:r>
      <w:r w:rsidR="00860C7A" w:rsidRPr="00234A57">
        <w:rPr>
          <w:rFonts w:ascii="Times New Roman" w:hAnsi="Times New Roman"/>
          <w:sz w:val="28"/>
          <w:szCs w:val="28"/>
        </w:rPr>
        <w:t xml:space="preserve"> </w:t>
      </w:r>
      <w:r w:rsidRPr="00234A57">
        <w:rPr>
          <w:rFonts w:ascii="Times New Roman" w:hAnsi="Times New Roman"/>
          <w:sz w:val="28"/>
          <w:szCs w:val="28"/>
        </w:rPr>
        <w:t>квалификационной</w:t>
      </w:r>
      <w:r w:rsidR="00860C7A" w:rsidRPr="00234A57">
        <w:rPr>
          <w:rFonts w:ascii="Times New Roman" w:hAnsi="Times New Roman"/>
          <w:sz w:val="28"/>
          <w:szCs w:val="28"/>
        </w:rPr>
        <w:t xml:space="preserve"> </w:t>
      </w:r>
      <w:r w:rsidRPr="00234A57">
        <w:rPr>
          <w:rFonts w:ascii="Times New Roman" w:hAnsi="Times New Roman"/>
          <w:sz w:val="28"/>
          <w:szCs w:val="28"/>
        </w:rPr>
        <w:t>дипломной</w:t>
      </w:r>
      <w:r w:rsidR="00860C7A" w:rsidRPr="00234A57">
        <w:rPr>
          <w:rFonts w:ascii="Times New Roman" w:hAnsi="Times New Roman"/>
          <w:sz w:val="28"/>
          <w:szCs w:val="28"/>
        </w:rPr>
        <w:t xml:space="preserve"> </w:t>
      </w:r>
      <w:r w:rsidRPr="00234A57">
        <w:rPr>
          <w:rFonts w:ascii="Times New Roman" w:hAnsi="Times New Roman"/>
          <w:sz w:val="28"/>
          <w:szCs w:val="28"/>
        </w:rPr>
        <w:t>работы</w:t>
      </w:r>
      <w:r w:rsidR="00860C7A" w:rsidRPr="00234A57">
        <w:rPr>
          <w:rFonts w:ascii="Times New Roman" w:hAnsi="Times New Roman"/>
          <w:sz w:val="28"/>
          <w:szCs w:val="28"/>
        </w:rPr>
        <w:t xml:space="preserve"> </w:t>
      </w:r>
      <w:r w:rsidRPr="00234A57">
        <w:rPr>
          <w:rFonts w:ascii="Times New Roman" w:hAnsi="Times New Roman"/>
          <w:sz w:val="28"/>
          <w:szCs w:val="28"/>
        </w:rPr>
        <w:t>имеет высокую актуальность для современной</w:t>
      </w:r>
      <w:r w:rsidR="00860C7A" w:rsidRPr="00234A57">
        <w:rPr>
          <w:rFonts w:ascii="Times New Roman" w:hAnsi="Times New Roman"/>
          <w:sz w:val="28"/>
          <w:szCs w:val="28"/>
        </w:rPr>
        <w:t xml:space="preserve"> </w:t>
      </w:r>
      <w:r w:rsidRPr="00234A57">
        <w:rPr>
          <w:rFonts w:ascii="Times New Roman" w:hAnsi="Times New Roman"/>
          <w:sz w:val="28"/>
          <w:szCs w:val="28"/>
        </w:rPr>
        <w:t>России</w:t>
      </w:r>
      <w:r w:rsidR="00860C7A" w:rsidRPr="00234A57">
        <w:rPr>
          <w:rFonts w:ascii="Times New Roman" w:hAnsi="Times New Roman"/>
          <w:sz w:val="28"/>
          <w:szCs w:val="28"/>
        </w:rPr>
        <w:t xml:space="preserve"> </w:t>
      </w:r>
      <w:r w:rsidRPr="00234A57">
        <w:rPr>
          <w:rFonts w:ascii="Times New Roman" w:hAnsi="Times New Roman"/>
          <w:sz w:val="28"/>
          <w:szCs w:val="28"/>
        </w:rPr>
        <w:t>и</w:t>
      </w:r>
      <w:r w:rsidR="00860C7A" w:rsidRPr="00234A57">
        <w:rPr>
          <w:rFonts w:ascii="Times New Roman" w:hAnsi="Times New Roman"/>
          <w:sz w:val="28"/>
          <w:szCs w:val="28"/>
        </w:rPr>
        <w:t xml:space="preserve"> </w:t>
      </w:r>
      <w:r w:rsidRPr="00234A57">
        <w:rPr>
          <w:rFonts w:ascii="Times New Roman" w:hAnsi="Times New Roman"/>
          <w:sz w:val="28"/>
          <w:szCs w:val="28"/>
        </w:rPr>
        <w:t>органов</w:t>
      </w:r>
      <w:r w:rsidR="00860C7A" w:rsidRPr="00234A57">
        <w:rPr>
          <w:rFonts w:ascii="Times New Roman" w:hAnsi="Times New Roman"/>
          <w:sz w:val="28"/>
          <w:szCs w:val="28"/>
        </w:rPr>
        <w:t xml:space="preserve"> </w:t>
      </w:r>
      <w:r w:rsidRPr="00234A57">
        <w:rPr>
          <w:rFonts w:ascii="Times New Roman" w:hAnsi="Times New Roman"/>
          <w:sz w:val="28"/>
          <w:szCs w:val="28"/>
        </w:rPr>
        <w:t>государственной</w:t>
      </w:r>
      <w:r w:rsidR="00860C7A" w:rsidRPr="00234A57">
        <w:rPr>
          <w:rFonts w:ascii="Times New Roman" w:hAnsi="Times New Roman"/>
          <w:sz w:val="28"/>
          <w:szCs w:val="28"/>
        </w:rPr>
        <w:t xml:space="preserve"> </w:t>
      </w:r>
      <w:r w:rsidRPr="00234A57">
        <w:rPr>
          <w:rFonts w:ascii="Times New Roman" w:hAnsi="Times New Roman"/>
          <w:sz w:val="28"/>
          <w:szCs w:val="28"/>
        </w:rPr>
        <w:t>власти.</w:t>
      </w:r>
    </w:p>
    <w:p w:rsidR="001D032C" w:rsidRPr="00234A57" w:rsidRDefault="001D032C" w:rsidP="00860C7A">
      <w:pPr>
        <w:spacing w:before="0" w:line="360" w:lineRule="auto"/>
        <w:ind w:firstLine="709"/>
        <w:rPr>
          <w:rFonts w:ascii="Times New Roman" w:hAnsi="Times New Roman"/>
          <w:sz w:val="28"/>
          <w:szCs w:val="28"/>
        </w:rPr>
      </w:pPr>
      <w:r w:rsidRPr="00234A57">
        <w:rPr>
          <w:rFonts w:ascii="Times New Roman" w:hAnsi="Times New Roman"/>
          <w:sz w:val="28"/>
          <w:szCs w:val="28"/>
        </w:rPr>
        <w:t>Целью</w:t>
      </w:r>
      <w:r w:rsidR="00860C7A" w:rsidRPr="00234A57">
        <w:rPr>
          <w:rFonts w:ascii="Times New Roman" w:hAnsi="Times New Roman"/>
          <w:sz w:val="28"/>
          <w:szCs w:val="28"/>
        </w:rPr>
        <w:t xml:space="preserve"> </w:t>
      </w:r>
      <w:r w:rsidRPr="00234A57">
        <w:rPr>
          <w:rFonts w:ascii="Times New Roman" w:hAnsi="Times New Roman"/>
          <w:sz w:val="28"/>
          <w:szCs w:val="28"/>
        </w:rPr>
        <w:t>дипломной</w:t>
      </w:r>
      <w:r w:rsidR="00860C7A" w:rsidRPr="00234A57">
        <w:rPr>
          <w:rFonts w:ascii="Times New Roman" w:hAnsi="Times New Roman"/>
          <w:sz w:val="28"/>
          <w:szCs w:val="28"/>
        </w:rPr>
        <w:t xml:space="preserve"> </w:t>
      </w:r>
      <w:r w:rsidRPr="00234A57">
        <w:rPr>
          <w:rFonts w:ascii="Times New Roman" w:hAnsi="Times New Roman"/>
          <w:sz w:val="28"/>
          <w:szCs w:val="28"/>
        </w:rPr>
        <w:t>работы</w:t>
      </w:r>
      <w:r w:rsidR="00860C7A" w:rsidRPr="00234A57">
        <w:rPr>
          <w:rFonts w:ascii="Times New Roman" w:hAnsi="Times New Roman"/>
          <w:sz w:val="28"/>
          <w:szCs w:val="28"/>
        </w:rPr>
        <w:t xml:space="preserve"> </w:t>
      </w:r>
      <w:r w:rsidRPr="00234A57">
        <w:rPr>
          <w:rFonts w:ascii="Times New Roman" w:hAnsi="Times New Roman"/>
          <w:sz w:val="28"/>
          <w:szCs w:val="28"/>
        </w:rPr>
        <w:t>является</w:t>
      </w:r>
      <w:r w:rsidR="00860C7A" w:rsidRPr="00234A57">
        <w:rPr>
          <w:rFonts w:ascii="Times New Roman" w:hAnsi="Times New Roman"/>
          <w:sz w:val="28"/>
          <w:szCs w:val="28"/>
        </w:rPr>
        <w:t xml:space="preserve"> </w:t>
      </w:r>
      <w:r w:rsidRPr="00234A57">
        <w:rPr>
          <w:rFonts w:ascii="Times New Roman" w:hAnsi="Times New Roman"/>
          <w:sz w:val="28"/>
          <w:szCs w:val="28"/>
        </w:rPr>
        <w:t>изучение</w:t>
      </w:r>
      <w:r w:rsidR="00860C7A" w:rsidRPr="00234A57">
        <w:rPr>
          <w:rFonts w:ascii="Times New Roman" w:hAnsi="Times New Roman"/>
          <w:sz w:val="28"/>
          <w:szCs w:val="28"/>
        </w:rPr>
        <w:t xml:space="preserve"> </w:t>
      </w:r>
      <w:r w:rsidRPr="00234A57">
        <w:rPr>
          <w:rFonts w:ascii="Times New Roman" w:hAnsi="Times New Roman"/>
          <w:sz w:val="28"/>
          <w:szCs w:val="28"/>
        </w:rPr>
        <w:t>теоретических</w:t>
      </w:r>
      <w:r w:rsidR="00860C7A" w:rsidRPr="00234A57">
        <w:rPr>
          <w:rFonts w:ascii="Times New Roman" w:hAnsi="Times New Roman"/>
          <w:sz w:val="28"/>
          <w:szCs w:val="28"/>
        </w:rPr>
        <w:t xml:space="preserve"> </w:t>
      </w:r>
      <w:r w:rsidRPr="00234A57">
        <w:rPr>
          <w:rFonts w:ascii="Times New Roman" w:hAnsi="Times New Roman"/>
          <w:sz w:val="28"/>
          <w:szCs w:val="28"/>
        </w:rPr>
        <w:t>основ</w:t>
      </w:r>
      <w:r w:rsidR="00860C7A" w:rsidRPr="00234A57">
        <w:rPr>
          <w:rFonts w:ascii="Times New Roman" w:hAnsi="Times New Roman"/>
          <w:sz w:val="28"/>
          <w:szCs w:val="28"/>
        </w:rPr>
        <w:t xml:space="preserve"> </w:t>
      </w:r>
      <w:r w:rsidRPr="00234A57">
        <w:rPr>
          <w:rFonts w:ascii="Times New Roman" w:hAnsi="Times New Roman"/>
          <w:sz w:val="28"/>
          <w:szCs w:val="28"/>
        </w:rPr>
        <w:t>уровня</w:t>
      </w:r>
      <w:r w:rsidR="00860C7A" w:rsidRPr="00234A57">
        <w:rPr>
          <w:rFonts w:ascii="Times New Roman" w:hAnsi="Times New Roman"/>
          <w:sz w:val="28"/>
          <w:szCs w:val="28"/>
        </w:rPr>
        <w:t xml:space="preserve"> </w:t>
      </w:r>
      <w:r w:rsidRPr="00234A57">
        <w:rPr>
          <w:rFonts w:ascii="Times New Roman" w:hAnsi="Times New Roman"/>
          <w:sz w:val="28"/>
          <w:szCs w:val="28"/>
        </w:rPr>
        <w:t>и</w:t>
      </w:r>
      <w:r w:rsidR="00860C7A" w:rsidRPr="00234A57">
        <w:rPr>
          <w:rFonts w:ascii="Times New Roman" w:hAnsi="Times New Roman"/>
          <w:sz w:val="28"/>
          <w:szCs w:val="28"/>
        </w:rPr>
        <w:t xml:space="preserve"> </w:t>
      </w:r>
      <w:r w:rsidRPr="00234A57">
        <w:rPr>
          <w:rFonts w:ascii="Times New Roman" w:hAnsi="Times New Roman"/>
          <w:sz w:val="28"/>
          <w:szCs w:val="28"/>
        </w:rPr>
        <w:t>качества</w:t>
      </w:r>
      <w:r w:rsidR="00860C7A" w:rsidRPr="00234A57">
        <w:rPr>
          <w:rFonts w:ascii="Times New Roman" w:hAnsi="Times New Roman"/>
          <w:sz w:val="28"/>
          <w:szCs w:val="28"/>
        </w:rPr>
        <w:t xml:space="preserve"> </w:t>
      </w:r>
      <w:r w:rsidRPr="00234A57">
        <w:rPr>
          <w:rFonts w:ascii="Times New Roman" w:hAnsi="Times New Roman"/>
          <w:sz w:val="28"/>
          <w:szCs w:val="28"/>
        </w:rPr>
        <w:t>жизни</w:t>
      </w:r>
      <w:r w:rsidR="00860C7A" w:rsidRPr="00234A57">
        <w:rPr>
          <w:rFonts w:ascii="Times New Roman" w:hAnsi="Times New Roman"/>
          <w:sz w:val="28"/>
          <w:szCs w:val="28"/>
        </w:rPr>
        <w:t xml:space="preserve"> </w:t>
      </w:r>
      <w:r w:rsidRPr="00234A57">
        <w:rPr>
          <w:rFonts w:ascii="Times New Roman" w:hAnsi="Times New Roman"/>
          <w:sz w:val="28"/>
          <w:szCs w:val="28"/>
        </w:rPr>
        <w:t>населения</w:t>
      </w:r>
      <w:r w:rsidR="00860C7A" w:rsidRPr="00234A57">
        <w:rPr>
          <w:rFonts w:ascii="Times New Roman" w:hAnsi="Times New Roman"/>
          <w:sz w:val="28"/>
          <w:szCs w:val="28"/>
        </w:rPr>
        <w:t xml:space="preserve"> </w:t>
      </w:r>
      <w:r w:rsidRPr="00234A57">
        <w:rPr>
          <w:rFonts w:ascii="Times New Roman" w:hAnsi="Times New Roman"/>
          <w:sz w:val="28"/>
          <w:szCs w:val="28"/>
        </w:rPr>
        <w:t>России</w:t>
      </w:r>
      <w:r w:rsidR="00860C7A" w:rsidRPr="00234A57">
        <w:rPr>
          <w:rFonts w:ascii="Times New Roman" w:hAnsi="Times New Roman"/>
          <w:sz w:val="28"/>
          <w:szCs w:val="28"/>
        </w:rPr>
        <w:t xml:space="preserve"> </w:t>
      </w:r>
      <w:r w:rsidRPr="00234A57">
        <w:rPr>
          <w:rFonts w:ascii="Times New Roman" w:hAnsi="Times New Roman"/>
          <w:sz w:val="28"/>
          <w:szCs w:val="28"/>
        </w:rPr>
        <w:t>и</w:t>
      </w:r>
      <w:r w:rsidR="00860C7A" w:rsidRPr="00234A57">
        <w:rPr>
          <w:rFonts w:ascii="Times New Roman" w:hAnsi="Times New Roman"/>
          <w:sz w:val="28"/>
          <w:szCs w:val="28"/>
        </w:rPr>
        <w:t xml:space="preserve"> </w:t>
      </w:r>
      <w:r w:rsidRPr="00234A57">
        <w:rPr>
          <w:rFonts w:ascii="Times New Roman" w:hAnsi="Times New Roman"/>
          <w:sz w:val="28"/>
          <w:szCs w:val="28"/>
        </w:rPr>
        <w:t>практическое</w:t>
      </w:r>
      <w:r w:rsidR="00860C7A" w:rsidRPr="00234A57">
        <w:rPr>
          <w:rFonts w:ascii="Times New Roman" w:hAnsi="Times New Roman"/>
          <w:sz w:val="28"/>
          <w:szCs w:val="28"/>
        </w:rPr>
        <w:t xml:space="preserve"> </w:t>
      </w:r>
      <w:r w:rsidRPr="00234A57">
        <w:rPr>
          <w:rFonts w:ascii="Times New Roman" w:hAnsi="Times New Roman"/>
          <w:sz w:val="28"/>
          <w:szCs w:val="28"/>
        </w:rPr>
        <w:t>изучение</w:t>
      </w:r>
      <w:r w:rsidR="00860C7A" w:rsidRPr="00234A57">
        <w:rPr>
          <w:rFonts w:ascii="Times New Roman" w:hAnsi="Times New Roman"/>
          <w:sz w:val="28"/>
          <w:szCs w:val="28"/>
        </w:rPr>
        <w:t xml:space="preserve"> </w:t>
      </w:r>
      <w:r w:rsidRPr="00234A57">
        <w:rPr>
          <w:rFonts w:ascii="Times New Roman" w:hAnsi="Times New Roman"/>
          <w:sz w:val="28"/>
          <w:szCs w:val="28"/>
        </w:rPr>
        <w:t>этого</w:t>
      </w:r>
      <w:r w:rsidR="00860C7A" w:rsidRPr="00234A57">
        <w:rPr>
          <w:rFonts w:ascii="Times New Roman" w:hAnsi="Times New Roman"/>
          <w:sz w:val="28"/>
          <w:szCs w:val="28"/>
        </w:rPr>
        <w:t xml:space="preserve"> </w:t>
      </w:r>
      <w:r w:rsidRPr="00234A57">
        <w:rPr>
          <w:rFonts w:ascii="Times New Roman" w:hAnsi="Times New Roman"/>
          <w:sz w:val="28"/>
          <w:szCs w:val="28"/>
        </w:rPr>
        <w:t>вопроса</w:t>
      </w:r>
      <w:r w:rsidR="00860C7A" w:rsidRPr="00234A57">
        <w:rPr>
          <w:rFonts w:ascii="Times New Roman" w:hAnsi="Times New Roman"/>
          <w:sz w:val="28"/>
          <w:szCs w:val="28"/>
        </w:rPr>
        <w:t xml:space="preserve"> </w:t>
      </w:r>
      <w:r w:rsidRPr="00234A57">
        <w:rPr>
          <w:rFonts w:ascii="Times New Roman" w:hAnsi="Times New Roman"/>
          <w:sz w:val="28"/>
          <w:szCs w:val="28"/>
        </w:rPr>
        <w:t>на</w:t>
      </w:r>
      <w:r w:rsidR="00860C7A" w:rsidRPr="00234A57">
        <w:rPr>
          <w:rFonts w:ascii="Times New Roman" w:hAnsi="Times New Roman"/>
          <w:sz w:val="28"/>
          <w:szCs w:val="28"/>
        </w:rPr>
        <w:t xml:space="preserve"> </w:t>
      </w:r>
      <w:r w:rsidRPr="00234A57">
        <w:rPr>
          <w:rFonts w:ascii="Times New Roman" w:hAnsi="Times New Roman"/>
          <w:sz w:val="28"/>
          <w:szCs w:val="28"/>
        </w:rPr>
        <w:t>примере</w:t>
      </w:r>
      <w:r w:rsidR="00860C7A" w:rsidRPr="00234A57">
        <w:rPr>
          <w:rFonts w:ascii="Times New Roman" w:hAnsi="Times New Roman"/>
          <w:sz w:val="28"/>
          <w:szCs w:val="28"/>
        </w:rPr>
        <w:t xml:space="preserve"> </w:t>
      </w:r>
      <w:r w:rsidRPr="00234A57">
        <w:rPr>
          <w:rFonts w:ascii="Times New Roman" w:hAnsi="Times New Roman"/>
          <w:sz w:val="28"/>
          <w:szCs w:val="28"/>
        </w:rPr>
        <w:t>населения</w:t>
      </w:r>
      <w:r w:rsidR="00860C7A" w:rsidRPr="00234A57">
        <w:rPr>
          <w:rFonts w:ascii="Times New Roman" w:hAnsi="Times New Roman"/>
          <w:sz w:val="28"/>
          <w:szCs w:val="28"/>
        </w:rPr>
        <w:t xml:space="preserve"> </w:t>
      </w:r>
      <w:r w:rsidRPr="00234A57">
        <w:rPr>
          <w:rFonts w:ascii="Times New Roman" w:hAnsi="Times New Roman"/>
          <w:sz w:val="28"/>
          <w:szCs w:val="28"/>
        </w:rPr>
        <w:t>России.</w:t>
      </w:r>
      <w:r w:rsidR="00860C7A" w:rsidRPr="00234A57">
        <w:rPr>
          <w:rFonts w:ascii="Times New Roman" w:hAnsi="Times New Roman"/>
          <w:sz w:val="28"/>
          <w:szCs w:val="28"/>
        </w:rPr>
        <w:t xml:space="preserve"> </w:t>
      </w:r>
      <w:r w:rsidRPr="00234A57">
        <w:rPr>
          <w:rFonts w:ascii="Times New Roman" w:hAnsi="Times New Roman"/>
          <w:sz w:val="28"/>
          <w:szCs w:val="28"/>
        </w:rPr>
        <w:t>В</w:t>
      </w:r>
      <w:r w:rsidR="00860C7A" w:rsidRPr="00234A57">
        <w:rPr>
          <w:rFonts w:ascii="Times New Roman" w:hAnsi="Times New Roman"/>
          <w:sz w:val="28"/>
          <w:szCs w:val="28"/>
        </w:rPr>
        <w:t xml:space="preserve"> </w:t>
      </w:r>
      <w:r w:rsidRPr="00234A57">
        <w:rPr>
          <w:rFonts w:ascii="Times New Roman" w:hAnsi="Times New Roman"/>
          <w:sz w:val="28"/>
          <w:szCs w:val="28"/>
        </w:rPr>
        <w:t>процессе</w:t>
      </w:r>
      <w:r w:rsidR="00860C7A" w:rsidRPr="00234A57">
        <w:rPr>
          <w:rFonts w:ascii="Times New Roman" w:hAnsi="Times New Roman"/>
          <w:sz w:val="28"/>
          <w:szCs w:val="28"/>
        </w:rPr>
        <w:t xml:space="preserve"> </w:t>
      </w:r>
      <w:r w:rsidRPr="00234A57">
        <w:rPr>
          <w:rFonts w:ascii="Times New Roman" w:hAnsi="Times New Roman"/>
          <w:sz w:val="28"/>
          <w:szCs w:val="28"/>
        </w:rPr>
        <w:t>выполнения</w:t>
      </w:r>
      <w:r w:rsidR="00860C7A" w:rsidRPr="00234A57">
        <w:rPr>
          <w:rFonts w:ascii="Times New Roman" w:hAnsi="Times New Roman"/>
          <w:sz w:val="28"/>
          <w:szCs w:val="28"/>
        </w:rPr>
        <w:t xml:space="preserve"> </w:t>
      </w:r>
      <w:r w:rsidRPr="00234A57">
        <w:rPr>
          <w:rFonts w:ascii="Times New Roman" w:hAnsi="Times New Roman"/>
          <w:sz w:val="28"/>
          <w:szCs w:val="28"/>
        </w:rPr>
        <w:t>дипломной</w:t>
      </w:r>
      <w:r w:rsidR="00860C7A" w:rsidRPr="00234A57">
        <w:rPr>
          <w:rFonts w:ascii="Times New Roman" w:hAnsi="Times New Roman"/>
          <w:sz w:val="28"/>
          <w:szCs w:val="28"/>
        </w:rPr>
        <w:t xml:space="preserve"> </w:t>
      </w:r>
      <w:r w:rsidRPr="00234A57">
        <w:rPr>
          <w:rFonts w:ascii="Times New Roman" w:hAnsi="Times New Roman"/>
          <w:sz w:val="28"/>
          <w:szCs w:val="28"/>
        </w:rPr>
        <w:t>работы</w:t>
      </w:r>
      <w:r w:rsidR="00860C7A" w:rsidRPr="00234A57">
        <w:rPr>
          <w:rFonts w:ascii="Times New Roman" w:hAnsi="Times New Roman"/>
          <w:sz w:val="28"/>
          <w:szCs w:val="28"/>
        </w:rPr>
        <w:t xml:space="preserve"> </w:t>
      </w:r>
      <w:r w:rsidRPr="00234A57">
        <w:rPr>
          <w:rFonts w:ascii="Times New Roman" w:hAnsi="Times New Roman"/>
          <w:sz w:val="28"/>
          <w:szCs w:val="28"/>
        </w:rPr>
        <w:t>были</w:t>
      </w:r>
      <w:r w:rsidR="00860C7A" w:rsidRPr="00234A57">
        <w:rPr>
          <w:rFonts w:ascii="Times New Roman" w:hAnsi="Times New Roman"/>
          <w:sz w:val="28"/>
          <w:szCs w:val="28"/>
        </w:rPr>
        <w:t xml:space="preserve"> </w:t>
      </w:r>
      <w:r w:rsidRPr="00234A57">
        <w:rPr>
          <w:rFonts w:ascii="Times New Roman" w:hAnsi="Times New Roman"/>
          <w:sz w:val="28"/>
          <w:szCs w:val="28"/>
        </w:rPr>
        <w:t>решены</w:t>
      </w:r>
      <w:r w:rsidR="00860C7A" w:rsidRPr="00234A57">
        <w:rPr>
          <w:rFonts w:ascii="Times New Roman" w:hAnsi="Times New Roman"/>
          <w:sz w:val="28"/>
          <w:szCs w:val="28"/>
        </w:rPr>
        <w:t xml:space="preserve"> </w:t>
      </w:r>
      <w:r w:rsidRPr="00234A57">
        <w:rPr>
          <w:rFonts w:ascii="Times New Roman" w:hAnsi="Times New Roman"/>
          <w:sz w:val="28"/>
          <w:szCs w:val="28"/>
        </w:rPr>
        <w:t>следующие</w:t>
      </w:r>
      <w:r w:rsidR="00860C7A" w:rsidRPr="00234A57">
        <w:rPr>
          <w:rFonts w:ascii="Times New Roman" w:hAnsi="Times New Roman"/>
          <w:sz w:val="28"/>
          <w:szCs w:val="28"/>
        </w:rPr>
        <w:t xml:space="preserve"> </w:t>
      </w:r>
      <w:r w:rsidRPr="00234A57">
        <w:rPr>
          <w:rFonts w:ascii="Times New Roman" w:hAnsi="Times New Roman"/>
          <w:sz w:val="28"/>
          <w:szCs w:val="28"/>
        </w:rPr>
        <w:t>задачи,</w:t>
      </w:r>
      <w:r w:rsidR="00860C7A" w:rsidRPr="00234A57">
        <w:rPr>
          <w:rFonts w:ascii="Times New Roman" w:hAnsi="Times New Roman"/>
          <w:sz w:val="28"/>
          <w:szCs w:val="28"/>
        </w:rPr>
        <w:t xml:space="preserve"> </w:t>
      </w:r>
      <w:r w:rsidRPr="00234A57">
        <w:rPr>
          <w:rFonts w:ascii="Times New Roman" w:hAnsi="Times New Roman"/>
          <w:sz w:val="28"/>
          <w:szCs w:val="28"/>
        </w:rPr>
        <w:t>раскрывающие</w:t>
      </w:r>
      <w:r w:rsidR="00860C7A" w:rsidRPr="00234A57">
        <w:rPr>
          <w:rFonts w:ascii="Times New Roman" w:hAnsi="Times New Roman"/>
          <w:sz w:val="28"/>
          <w:szCs w:val="28"/>
        </w:rPr>
        <w:t xml:space="preserve"> </w:t>
      </w:r>
      <w:r w:rsidRPr="00234A57">
        <w:rPr>
          <w:rFonts w:ascii="Times New Roman" w:hAnsi="Times New Roman"/>
          <w:sz w:val="28"/>
          <w:szCs w:val="28"/>
        </w:rPr>
        <w:t>цель</w:t>
      </w:r>
      <w:r w:rsidR="00860C7A" w:rsidRPr="00234A57">
        <w:rPr>
          <w:rFonts w:ascii="Times New Roman" w:hAnsi="Times New Roman"/>
          <w:sz w:val="28"/>
          <w:szCs w:val="28"/>
        </w:rPr>
        <w:t xml:space="preserve"> </w:t>
      </w:r>
      <w:r w:rsidRPr="00234A57">
        <w:rPr>
          <w:rFonts w:ascii="Times New Roman" w:hAnsi="Times New Roman"/>
          <w:sz w:val="28"/>
          <w:szCs w:val="28"/>
        </w:rPr>
        <w:t>исследования:</w:t>
      </w:r>
    </w:p>
    <w:p w:rsidR="001D032C" w:rsidRPr="00234A57" w:rsidRDefault="001D032C" w:rsidP="00860C7A">
      <w:pPr>
        <w:spacing w:before="0" w:line="360" w:lineRule="auto"/>
        <w:ind w:firstLine="709"/>
        <w:rPr>
          <w:rFonts w:ascii="Times New Roman" w:hAnsi="Times New Roman"/>
          <w:sz w:val="28"/>
          <w:szCs w:val="28"/>
        </w:rPr>
      </w:pPr>
      <w:r w:rsidRPr="00234A57">
        <w:rPr>
          <w:rFonts w:ascii="Times New Roman" w:hAnsi="Times New Roman"/>
          <w:sz w:val="28"/>
          <w:szCs w:val="28"/>
        </w:rPr>
        <w:t>- даны основные</w:t>
      </w:r>
      <w:r w:rsidR="00860C7A" w:rsidRPr="00234A57">
        <w:rPr>
          <w:rFonts w:ascii="Times New Roman" w:hAnsi="Times New Roman"/>
          <w:sz w:val="28"/>
          <w:szCs w:val="28"/>
        </w:rPr>
        <w:t xml:space="preserve"> </w:t>
      </w:r>
      <w:r w:rsidRPr="00234A57">
        <w:rPr>
          <w:rFonts w:ascii="Times New Roman" w:hAnsi="Times New Roman"/>
          <w:sz w:val="28"/>
          <w:szCs w:val="28"/>
        </w:rPr>
        <w:t>понятия</w:t>
      </w:r>
      <w:r w:rsidR="00860C7A" w:rsidRPr="00234A57">
        <w:rPr>
          <w:rFonts w:ascii="Times New Roman" w:hAnsi="Times New Roman"/>
          <w:sz w:val="28"/>
          <w:szCs w:val="28"/>
        </w:rPr>
        <w:t xml:space="preserve"> </w:t>
      </w:r>
      <w:r w:rsidRPr="00234A57">
        <w:rPr>
          <w:rFonts w:ascii="Times New Roman" w:hAnsi="Times New Roman"/>
          <w:sz w:val="28"/>
          <w:szCs w:val="28"/>
        </w:rPr>
        <w:t>уровня и качества жизни населения;</w:t>
      </w:r>
    </w:p>
    <w:p w:rsidR="001D032C" w:rsidRPr="00234A57" w:rsidRDefault="001D032C" w:rsidP="00860C7A">
      <w:pPr>
        <w:spacing w:before="0" w:line="360" w:lineRule="auto"/>
        <w:ind w:firstLine="709"/>
        <w:rPr>
          <w:rFonts w:ascii="Times New Roman" w:hAnsi="Times New Roman"/>
          <w:sz w:val="28"/>
          <w:szCs w:val="28"/>
        </w:rPr>
      </w:pPr>
      <w:r w:rsidRPr="00234A57">
        <w:rPr>
          <w:rFonts w:ascii="Times New Roman" w:hAnsi="Times New Roman"/>
          <w:sz w:val="28"/>
          <w:szCs w:val="28"/>
        </w:rPr>
        <w:t>- проведен анализ</w:t>
      </w:r>
      <w:r w:rsidR="00860C7A" w:rsidRPr="00234A57">
        <w:rPr>
          <w:rFonts w:ascii="Times New Roman" w:hAnsi="Times New Roman"/>
          <w:sz w:val="28"/>
          <w:szCs w:val="28"/>
        </w:rPr>
        <w:t xml:space="preserve"> </w:t>
      </w:r>
      <w:r w:rsidRPr="00234A57">
        <w:rPr>
          <w:rFonts w:ascii="Times New Roman" w:hAnsi="Times New Roman"/>
          <w:sz w:val="28"/>
          <w:szCs w:val="28"/>
        </w:rPr>
        <w:t>уровня и качества жизни населения</w:t>
      </w:r>
      <w:r w:rsidR="00860C7A" w:rsidRPr="00234A57">
        <w:rPr>
          <w:rFonts w:ascii="Times New Roman" w:hAnsi="Times New Roman"/>
          <w:sz w:val="28"/>
          <w:szCs w:val="28"/>
        </w:rPr>
        <w:t xml:space="preserve"> </w:t>
      </w:r>
      <w:r w:rsidRPr="00234A57">
        <w:rPr>
          <w:rFonts w:ascii="Times New Roman" w:hAnsi="Times New Roman"/>
          <w:sz w:val="28"/>
          <w:szCs w:val="28"/>
        </w:rPr>
        <w:t>России и</w:t>
      </w:r>
      <w:r w:rsidR="00860C7A" w:rsidRPr="00234A57">
        <w:rPr>
          <w:rFonts w:ascii="Times New Roman" w:hAnsi="Times New Roman"/>
          <w:sz w:val="28"/>
          <w:szCs w:val="28"/>
        </w:rPr>
        <w:t xml:space="preserve"> </w:t>
      </w:r>
      <w:r w:rsidRPr="00234A57">
        <w:rPr>
          <w:rFonts w:ascii="Times New Roman" w:hAnsi="Times New Roman"/>
          <w:sz w:val="28"/>
          <w:szCs w:val="28"/>
        </w:rPr>
        <w:t>развитых зарубежных стран;</w:t>
      </w:r>
    </w:p>
    <w:p w:rsidR="001D032C" w:rsidRPr="00234A57" w:rsidRDefault="001D032C" w:rsidP="00860C7A">
      <w:pPr>
        <w:spacing w:before="0" w:line="360" w:lineRule="auto"/>
        <w:ind w:firstLine="709"/>
        <w:rPr>
          <w:rFonts w:ascii="Times New Roman" w:hAnsi="Times New Roman"/>
          <w:sz w:val="28"/>
          <w:szCs w:val="28"/>
        </w:rPr>
      </w:pPr>
      <w:r w:rsidRPr="00234A57">
        <w:rPr>
          <w:rFonts w:ascii="Times New Roman" w:hAnsi="Times New Roman"/>
          <w:sz w:val="28"/>
          <w:szCs w:val="28"/>
        </w:rPr>
        <w:t>- сформулированы</w:t>
      </w:r>
      <w:r w:rsidR="00860C7A" w:rsidRPr="00234A57">
        <w:rPr>
          <w:rFonts w:ascii="Times New Roman" w:hAnsi="Times New Roman"/>
          <w:sz w:val="28"/>
          <w:szCs w:val="28"/>
        </w:rPr>
        <w:t xml:space="preserve"> </w:t>
      </w:r>
      <w:r w:rsidRPr="00234A57">
        <w:rPr>
          <w:rFonts w:ascii="Times New Roman" w:hAnsi="Times New Roman"/>
          <w:sz w:val="28"/>
          <w:szCs w:val="28"/>
        </w:rPr>
        <w:t>основные проблемы</w:t>
      </w:r>
      <w:r w:rsidR="00860C7A" w:rsidRPr="00234A57">
        <w:rPr>
          <w:rFonts w:ascii="Times New Roman" w:hAnsi="Times New Roman"/>
          <w:sz w:val="28"/>
          <w:szCs w:val="28"/>
        </w:rPr>
        <w:t xml:space="preserve"> </w:t>
      </w:r>
      <w:r w:rsidRPr="00234A57">
        <w:rPr>
          <w:rFonts w:ascii="Times New Roman" w:hAnsi="Times New Roman"/>
          <w:sz w:val="28"/>
          <w:szCs w:val="28"/>
        </w:rPr>
        <w:t>бедности населения</w:t>
      </w:r>
      <w:r w:rsidR="00860C7A" w:rsidRPr="00234A57">
        <w:rPr>
          <w:rFonts w:ascii="Times New Roman" w:hAnsi="Times New Roman"/>
          <w:sz w:val="28"/>
          <w:szCs w:val="28"/>
        </w:rPr>
        <w:t xml:space="preserve"> </w:t>
      </w:r>
      <w:r w:rsidRPr="00234A57">
        <w:rPr>
          <w:rFonts w:ascii="Times New Roman" w:hAnsi="Times New Roman"/>
          <w:sz w:val="28"/>
          <w:szCs w:val="28"/>
        </w:rPr>
        <w:t>России;</w:t>
      </w:r>
    </w:p>
    <w:p w:rsidR="001D032C" w:rsidRPr="00234A57" w:rsidRDefault="001D032C" w:rsidP="00860C7A">
      <w:pPr>
        <w:spacing w:before="0" w:line="360" w:lineRule="auto"/>
        <w:ind w:firstLine="709"/>
        <w:rPr>
          <w:rFonts w:ascii="Times New Roman" w:hAnsi="Times New Roman"/>
          <w:sz w:val="28"/>
          <w:szCs w:val="28"/>
        </w:rPr>
      </w:pPr>
      <w:r w:rsidRPr="00234A57">
        <w:rPr>
          <w:rFonts w:ascii="Times New Roman" w:hAnsi="Times New Roman"/>
          <w:sz w:val="28"/>
          <w:szCs w:val="28"/>
        </w:rPr>
        <w:t>- изучена</w:t>
      </w:r>
      <w:r w:rsidR="00860C7A" w:rsidRPr="00234A57">
        <w:rPr>
          <w:rFonts w:ascii="Times New Roman" w:hAnsi="Times New Roman"/>
          <w:sz w:val="28"/>
          <w:szCs w:val="28"/>
        </w:rPr>
        <w:t xml:space="preserve"> </w:t>
      </w:r>
      <w:r w:rsidRPr="00234A57">
        <w:rPr>
          <w:rFonts w:ascii="Times New Roman" w:hAnsi="Times New Roman"/>
          <w:sz w:val="28"/>
          <w:szCs w:val="28"/>
        </w:rPr>
        <w:t>система</w:t>
      </w:r>
      <w:r w:rsidR="00860C7A" w:rsidRPr="00234A57">
        <w:rPr>
          <w:rFonts w:ascii="Times New Roman" w:hAnsi="Times New Roman"/>
          <w:sz w:val="28"/>
          <w:szCs w:val="28"/>
        </w:rPr>
        <w:t xml:space="preserve"> </w:t>
      </w:r>
      <w:r w:rsidRPr="00234A57">
        <w:rPr>
          <w:rFonts w:ascii="Times New Roman" w:hAnsi="Times New Roman"/>
          <w:sz w:val="28"/>
          <w:szCs w:val="28"/>
        </w:rPr>
        <w:t>государственного</w:t>
      </w:r>
      <w:r w:rsidR="00860C7A" w:rsidRPr="00234A57">
        <w:rPr>
          <w:rFonts w:ascii="Times New Roman" w:hAnsi="Times New Roman"/>
          <w:sz w:val="28"/>
          <w:szCs w:val="28"/>
        </w:rPr>
        <w:t xml:space="preserve"> </w:t>
      </w:r>
      <w:r w:rsidRPr="00234A57">
        <w:rPr>
          <w:rFonts w:ascii="Times New Roman" w:hAnsi="Times New Roman"/>
          <w:sz w:val="28"/>
          <w:szCs w:val="28"/>
        </w:rPr>
        <w:t>регулирования</w:t>
      </w:r>
      <w:r w:rsidR="00860C7A" w:rsidRPr="00234A57">
        <w:rPr>
          <w:rFonts w:ascii="Times New Roman" w:hAnsi="Times New Roman"/>
          <w:sz w:val="28"/>
          <w:szCs w:val="28"/>
        </w:rPr>
        <w:t xml:space="preserve"> </w:t>
      </w:r>
      <w:r w:rsidRPr="00234A57">
        <w:rPr>
          <w:rFonts w:ascii="Times New Roman" w:hAnsi="Times New Roman"/>
          <w:sz w:val="28"/>
          <w:szCs w:val="28"/>
        </w:rPr>
        <w:t>уровня и качества</w:t>
      </w:r>
      <w:r w:rsidR="00860C7A" w:rsidRPr="00234A57">
        <w:rPr>
          <w:rFonts w:ascii="Times New Roman" w:hAnsi="Times New Roman"/>
          <w:sz w:val="28"/>
          <w:szCs w:val="28"/>
        </w:rPr>
        <w:t xml:space="preserve"> </w:t>
      </w:r>
      <w:r w:rsidRPr="00234A57">
        <w:rPr>
          <w:rFonts w:ascii="Times New Roman" w:hAnsi="Times New Roman"/>
          <w:sz w:val="28"/>
          <w:szCs w:val="28"/>
        </w:rPr>
        <w:t>жизни</w:t>
      </w:r>
      <w:r w:rsidR="00860C7A" w:rsidRPr="00234A57">
        <w:rPr>
          <w:rFonts w:ascii="Times New Roman" w:hAnsi="Times New Roman"/>
          <w:sz w:val="28"/>
          <w:szCs w:val="28"/>
        </w:rPr>
        <w:t xml:space="preserve"> </w:t>
      </w:r>
      <w:r w:rsidRPr="00234A57">
        <w:rPr>
          <w:rFonts w:ascii="Times New Roman" w:hAnsi="Times New Roman"/>
          <w:sz w:val="28"/>
          <w:szCs w:val="28"/>
        </w:rPr>
        <w:t>населения</w:t>
      </w:r>
      <w:r w:rsidR="00860C7A" w:rsidRPr="00234A57">
        <w:rPr>
          <w:rFonts w:ascii="Times New Roman" w:hAnsi="Times New Roman"/>
          <w:sz w:val="28"/>
          <w:szCs w:val="28"/>
        </w:rPr>
        <w:t xml:space="preserve"> </w:t>
      </w:r>
      <w:r w:rsidRPr="00234A57">
        <w:rPr>
          <w:rFonts w:ascii="Times New Roman" w:hAnsi="Times New Roman"/>
          <w:sz w:val="28"/>
          <w:szCs w:val="28"/>
        </w:rPr>
        <w:t>России;</w:t>
      </w:r>
    </w:p>
    <w:p w:rsidR="001D032C" w:rsidRPr="00234A57" w:rsidRDefault="001D032C" w:rsidP="00860C7A">
      <w:pPr>
        <w:spacing w:before="0" w:line="360" w:lineRule="auto"/>
        <w:ind w:firstLine="709"/>
        <w:rPr>
          <w:rFonts w:ascii="Times New Roman" w:hAnsi="Times New Roman"/>
          <w:sz w:val="28"/>
          <w:szCs w:val="28"/>
        </w:rPr>
      </w:pPr>
      <w:r w:rsidRPr="00234A57">
        <w:rPr>
          <w:rFonts w:ascii="Times New Roman" w:hAnsi="Times New Roman"/>
          <w:sz w:val="28"/>
          <w:szCs w:val="28"/>
        </w:rPr>
        <w:t>- сформулированы</w:t>
      </w:r>
      <w:r w:rsidR="00860C7A" w:rsidRPr="00234A57">
        <w:rPr>
          <w:rFonts w:ascii="Times New Roman" w:hAnsi="Times New Roman"/>
          <w:sz w:val="28"/>
          <w:szCs w:val="28"/>
        </w:rPr>
        <w:t xml:space="preserve"> </w:t>
      </w:r>
      <w:r w:rsidRPr="00234A57">
        <w:rPr>
          <w:rFonts w:ascii="Times New Roman" w:hAnsi="Times New Roman"/>
          <w:sz w:val="28"/>
          <w:szCs w:val="28"/>
        </w:rPr>
        <w:t>основные проблемы и перспективы повышения уровня и качества жизни населения России.</w:t>
      </w:r>
    </w:p>
    <w:p w:rsidR="001D032C" w:rsidRPr="00234A57" w:rsidRDefault="001D032C" w:rsidP="00860C7A">
      <w:pPr>
        <w:spacing w:before="0" w:line="360" w:lineRule="auto"/>
        <w:ind w:firstLine="709"/>
        <w:rPr>
          <w:rFonts w:ascii="Times New Roman" w:hAnsi="Times New Roman"/>
          <w:sz w:val="28"/>
          <w:szCs w:val="28"/>
        </w:rPr>
      </w:pPr>
      <w:r w:rsidRPr="00234A57">
        <w:rPr>
          <w:rFonts w:ascii="Times New Roman" w:hAnsi="Times New Roman"/>
          <w:sz w:val="28"/>
          <w:szCs w:val="28"/>
        </w:rPr>
        <w:t>Теоретической основой исследования послужили труды отечественных специалистов по теме, законодательные нормативные материалы, материалы периодической печати, информация</w:t>
      </w:r>
      <w:r w:rsidR="00860C7A" w:rsidRPr="00234A57">
        <w:rPr>
          <w:rFonts w:ascii="Times New Roman" w:hAnsi="Times New Roman"/>
          <w:sz w:val="28"/>
          <w:szCs w:val="28"/>
        </w:rPr>
        <w:t xml:space="preserve"> </w:t>
      </w:r>
      <w:r w:rsidRPr="00234A57">
        <w:rPr>
          <w:rFonts w:ascii="Times New Roman" w:hAnsi="Times New Roman"/>
          <w:sz w:val="28"/>
          <w:szCs w:val="28"/>
        </w:rPr>
        <w:t>и</w:t>
      </w:r>
      <w:r w:rsidR="00860C7A" w:rsidRPr="00234A57">
        <w:rPr>
          <w:rFonts w:ascii="Times New Roman" w:hAnsi="Times New Roman"/>
          <w:sz w:val="28"/>
          <w:szCs w:val="28"/>
        </w:rPr>
        <w:t xml:space="preserve"> </w:t>
      </w:r>
      <w:r w:rsidRPr="00234A57">
        <w:rPr>
          <w:rFonts w:ascii="Times New Roman" w:hAnsi="Times New Roman"/>
          <w:sz w:val="28"/>
          <w:szCs w:val="28"/>
        </w:rPr>
        <w:t>статистические</w:t>
      </w:r>
      <w:r w:rsidR="00860C7A" w:rsidRPr="00234A57">
        <w:rPr>
          <w:rFonts w:ascii="Times New Roman" w:hAnsi="Times New Roman"/>
          <w:sz w:val="28"/>
          <w:szCs w:val="28"/>
        </w:rPr>
        <w:t xml:space="preserve"> </w:t>
      </w:r>
      <w:r w:rsidRPr="00234A57">
        <w:rPr>
          <w:rFonts w:ascii="Times New Roman" w:hAnsi="Times New Roman"/>
          <w:sz w:val="28"/>
          <w:szCs w:val="28"/>
        </w:rPr>
        <w:t>издания</w:t>
      </w:r>
      <w:r w:rsidR="00860C7A" w:rsidRPr="00234A57">
        <w:rPr>
          <w:rFonts w:ascii="Times New Roman" w:hAnsi="Times New Roman"/>
          <w:sz w:val="28"/>
          <w:szCs w:val="28"/>
        </w:rPr>
        <w:t xml:space="preserve"> </w:t>
      </w:r>
      <w:r w:rsidRPr="00234A57">
        <w:rPr>
          <w:rFonts w:ascii="Times New Roman" w:hAnsi="Times New Roman"/>
          <w:sz w:val="28"/>
          <w:szCs w:val="28"/>
        </w:rPr>
        <w:t>Комитета Государственной</w:t>
      </w:r>
      <w:r w:rsidR="00860C7A" w:rsidRPr="00234A57">
        <w:rPr>
          <w:rFonts w:ascii="Times New Roman" w:hAnsi="Times New Roman"/>
          <w:sz w:val="28"/>
          <w:szCs w:val="28"/>
        </w:rPr>
        <w:t xml:space="preserve"> </w:t>
      </w:r>
      <w:r w:rsidRPr="00234A57">
        <w:rPr>
          <w:rFonts w:ascii="Times New Roman" w:hAnsi="Times New Roman"/>
          <w:sz w:val="28"/>
          <w:szCs w:val="28"/>
        </w:rPr>
        <w:t>статистики РФ.</w:t>
      </w:r>
    </w:p>
    <w:p w:rsidR="001D032C" w:rsidRPr="00234A57" w:rsidRDefault="001D032C" w:rsidP="003E1903">
      <w:pPr>
        <w:pStyle w:val="a3"/>
        <w:widowControl w:val="0"/>
        <w:spacing w:line="360" w:lineRule="auto"/>
        <w:ind w:firstLine="709"/>
        <w:rPr>
          <w:b/>
          <w:szCs w:val="28"/>
        </w:rPr>
      </w:pPr>
      <w:r w:rsidRPr="00234A57">
        <w:rPr>
          <w:b/>
          <w:szCs w:val="28"/>
        </w:rPr>
        <w:br w:type="page"/>
        <w:t>Глава 1. Теоретические</w:t>
      </w:r>
      <w:r w:rsidR="00860C7A" w:rsidRPr="00234A57">
        <w:rPr>
          <w:b/>
          <w:szCs w:val="28"/>
        </w:rPr>
        <w:t xml:space="preserve"> </w:t>
      </w:r>
      <w:r w:rsidRPr="00234A57">
        <w:rPr>
          <w:b/>
          <w:szCs w:val="28"/>
        </w:rPr>
        <w:t>основы</w:t>
      </w:r>
      <w:r w:rsidR="00860C7A" w:rsidRPr="00234A57">
        <w:rPr>
          <w:b/>
          <w:szCs w:val="28"/>
        </w:rPr>
        <w:t xml:space="preserve"> </w:t>
      </w:r>
      <w:r w:rsidRPr="00234A57">
        <w:rPr>
          <w:b/>
          <w:szCs w:val="28"/>
        </w:rPr>
        <w:t>уровня</w:t>
      </w:r>
      <w:r w:rsidR="00860C7A" w:rsidRPr="00234A57">
        <w:rPr>
          <w:b/>
          <w:szCs w:val="28"/>
        </w:rPr>
        <w:t xml:space="preserve"> </w:t>
      </w:r>
      <w:r w:rsidRPr="00234A57">
        <w:rPr>
          <w:b/>
          <w:szCs w:val="28"/>
        </w:rPr>
        <w:t>и</w:t>
      </w:r>
      <w:r w:rsidR="00860C7A" w:rsidRPr="00234A57">
        <w:rPr>
          <w:b/>
          <w:szCs w:val="28"/>
        </w:rPr>
        <w:t xml:space="preserve"> </w:t>
      </w:r>
      <w:r w:rsidRPr="00234A57">
        <w:rPr>
          <w:b/>
          <w:szCs w:val="28"/>
        </w:rPr>
        <w:t>качества</w:t>
      </w:r>
      <w:r w:rsidR="00860C7A" w:rsidRPr="00234A57">
        <w:rPr>
          <w:b/>
          <w:szCs w:val="28"/>
        </w:rPr>
        <w:t xml:space="preserve"> </w:t>
      </w:r>
      <w:r w:rsidRPr="00234A57">
        <w:rPr>
          <w:b/>
          <w:szCs w:val="28"/>
        </w:rPr>
        <w:t>жизни</w:t>
      </w:r>
      <w:r w:rsidR="00860C7A" w:rsidRPr="00234A57">
        <w:rPr>
          <w:b/>
          <w:szCs w:val="28"/>
        </w:rPr>
        <w:t xml:space="preserve"> </w:t>
      </w:r>
      <w:r w:rsidRPr="00234A57">
        <w:rPr>
          <w:b/>
          <w:szCs w:val="28"/>
        </w:rPr>
        <w:t>населения</w:t>
      </w:r>
    </w:p>
    <w:p w:rsidR="001D032C" w:rsidRPr="00234A57" w:rsidRDefault="001D032C" w:rsidP="003E1903">
      <w:pPr>
        <w:pStyle w:val="a3"/>
        <w:widowControl w:val="0"/>
        <w:spacing w:line="360" w:lineRule="auto"/>
        <w:ind w:firstLine="709"/>
        <w:rPr>
          <w:b/>
          <w:szCs w:val="28"/>
        </w:rPr>
      </w:pPr>
    </w:p>
    <w:p w:rsidR="001D032C" w:rsidRPr="00234A57" w:rsidRDefault="001D032C" w:rsidP="003E1903">
      <w:pPr>
        <w:pStyle w:val="a3"/>
        <w:widowControl w:val="0"/>
        <w:spacing w:line="360" w:lineRule="auto"/>
        <w:ind w:firstLine="709"/>
        <w:rPr>
          <w:b/>
          <w:szCs w:val="28"/>
        </w:rPr>
      </w:pPr>
      <w:r w:rsidRPr="00234A57">
        <w:rPr>
          <w:b/>
          <w:szCs w:val="28"/>
        </w:rPr>
        <w:t>1.1</w:t>
      </w:r>
      <w:r w:rsidR="00860C7A" w:rsidRPr="00234A57">
        <w:rPr>
          <w:b/>
          <w:szCs w:val="28"/>
        </w:rPr>
        <w:t xml:space="preserve"> </w:t>
      </w:r>
      <w:r w:rsidRPr="00234A57">
        <w:rPr>
          <w:b/>
          <w:szCs w:val="28"/>
        </w:rPr>
        <w:t>Уровень и качество</w:t>
      </w:r>
      <w:r w:rsidR="00860C7A" w:rsidRPr="00234A57">
        <w:rPr>
          <w:b/>
          <w:szCs w:val="28"/>
        </w:rPr>
        <w:t xml:space="preserve"> </w:t>
      </w:r>
      <w:r w:rsidRPr="00234A57">
        <w:rPr>
          <w:b/>
          <w:szCs w:val="28"/>
        </w:rPr>
        <w:t>жизни</w:t>
      </w:r>
      <w:r w:rsidR="00860C7A" w:rsidRPr="00234A57">
        <w:rPr>
          <w:b/>
          <w:szCs w:val="28"/>
        </w:rPr>
        <w:t xml:space="preserve"> </w:t>
      </w:r>
      <w:r w:rsidRPr="00234A57">
        <w:rPr>
          <w:b/>
          <w:szCs w:val="28"/>
        </w:rPr>
        <w:t>населения, индикаторы</w:t>
      </w:r>
      <w:r w:rsidR="00860C7A" w:rsidRPr="00234A57">
        <w:rPr>
          <w:b/>
          <w:szCs w:val="28"/>
        </w:rPr>
        <w:t xml:space="preserve"> </w:t>
      </w:r>
      <w:r w:rsidRPr="00234A57">
        <w:rPr>
          <w:b/>
          <w:szCs w:val="28"/>
        </w:rPr>
        <w:t>и</w:t>
      </w:r>
      <w:r w:rsidR="00860C7A" w:rsidRPr="00234A57">
        <w:rPr>
          <w:b/>
          <w:szCs w:val="28"/>
        </w:rPr>
        <w:t xml:space="preserve"> </w:t>
      </w:r>
      <w:r w:rsidRPr="00234A57">
        <w:rPr>
          <w:b/>
          <w:szCs w:val="28"/>
        </w:rPr>
        <w:t>их сущность</w:t>
      </w:r>
      <w:r w:rsidR="00860C7A" w:rsidRPr="00234A57">
        <w:rPr>
          <w:b/>
          <w:szCs w:val="28"/>
        </w:rPr>
        <w:t xml:space="preserve"> </w:t>
      </w:r>
    </w:p>
    <w:p w:rsidR="003E1903" w:rsidRPr="00234A57" w:rsidRDefault="003E1903" w:rsidP="00860C7A">
      <w:pPr>
        <w:spacing w:before="0" w:line="360" w:lineRule="auto"/>
        <w:ind w:firstLine="709"/>
        <w:rPr>
          <w:rFonts w:ascii="Times New Roman" w:hAnsi="Times New Roman"/>
          <w:sz w:val="28"/>
          <w:szCs w:val="28"/>
        </w:rPr>
      </w:pPr>
    </w:p>
    <w:p w:rsidR="001D032C" w:rsidRPr="00234A57" w:rsidRDefault="001D032C" w:rsidP="00860C7A">
      <w:pPr>
        <w:spacing w:before="0" w:line="360" w:lineRule="auto"/>
        <w:ind w:firstLine="709"/>
        <w:rPr>
          <w:rFonts w:ascii="Times New Roman" w:hAnsi="Times New Roman"/>
          <w:noProof/>
          <w:sz w:val="28"/>
          <w:szCs w:val="28"/>
        </w:rPr>
      </w:pPr>
      <w:r w:rsidRPr="00234A57">
        <w:rPr>
          <w:rFonts w:ascii="Times New Roman" w:hAnsi="Times New Roman"/>
          <w:sz w:val="28"/>
          <w:szCs w:val="28"/>
        </w:rPr>
        <w:t>История</w:t>
      </w:r>
      <w:r w:rsidR="00860C7A" w:rsidRPr="00234A57">
        <w:rPr>
          <w:rFonts w:ascii="Times New Roman" w:hAnsi="Times New Roman"/>
          <w:sz w:val="28"/>
          <w:szCs w:val="28"/>
        </w:rPr>
        <w:t xml:space="preserve"> </w:t>
      </w:r>
      <w:r w:rsidRPr="00234A57">
        <w:rPr>
          <w:rFonts w:ascii="Times New Roman" w:hAnsi="Times New Roman"/>
          <w:sz w:val="28"/>
          <w:szCs w:val="28"/>
        </w:rPr>
        <w:t>изучения проблемы уровня и качества жизни начинается</w:t>
      </w:r>
      <w:r w:rsidR="00860C7A" w:rsidRPr="00234A57">
        <w:rPr>
          <w:rFonts w:ascii="Times New Roman" w:hAnsi="Times New Roman"/>
          <w:sz w:val="28"/>
          <w:szCs w:val="28"/>
        </w:rPr>
        <w:t xml:space="preserve"> </w:t>
      </w:r>
      <w:r w:rsidRPr="00234A57">
        <w:rPr>
          <w:rFonts w:ascii="Times New Roman" w:hAnsi="Times New Roman"/>
          <w:sz w:val="28"/>
          <w:szCs w:val="28"/>
        </w:rPr>
        <w:t>с</w:t>
      </w:r>
      <w:r w:rsidR="00860C7A" w:rsidRPr="00234A57">
        <w:rPr>
          <w:rFonts w:ascii="Times New Roman" w:hAnsi="Times New Roman"/>
          <w:sz w:val="28"/>
          <w:szCs w:val="28"/>
        </w:rPr>
        <w:t xml:space="preserve"> </w:t>
      </w:r>
      <w:r w:rsidRPr="00234A57">
        <w:rPr>
          <w:rFonts w:ascii="Times New Roman" w:hAnsi="Times New Roman"/>
          <w:noProof/>
          <w:sz w:val="28"/>
          <w:szCs w:val="28"/>
        </w:rPr>
        <w:t>XVIII.</w:t>
      </w:r>
      <w:r w:rsidR="00860C7A" w:rsidRPr="00234A57">
        <w:rPr>
          <w:rFonts w:ascii="Times New Roman" w:hAnsi="Times New Roman"/>
          <w:noProof/>
          <w:sz w:val="28"/>
          <w:szCs w:val="28"/>
        </w:rPr>
        <w:t xml:space="preserve"> </w:t>
      </w:r>
      <w:r w:rsidRPr="00234A57">
        <w:rPr>
          <w:rFonts w:ascii="Times New Roman" w:hAnsi="Times New Roman"/>
          <w:noProof/>
          <w:sz w:val="28"/>
          <w:szCs w:val="28"/>
        </w:rPr>
        <w:t xml:space="preserve">Этой проблемой занимались такие известные ученые, экономисты и философы как А. Смит, Д. Рикардо, К. Маркс </w:t>
      </w:r>
      <w:r w:rsidRPr="00234A57">
        <w:rPr>
          <w:rFonts w:ascii="Times New Roman" w:hAnsi="Times New Roman"/>
          <w:sz w:val="28"/>
          <w:szCs w:val="28"/>
        </w:rPr>
        <w:t>и современные исследователи</w:t>
      </w:r>
      <w:r w:rsidR="00860C7A" w:rsidRPr="00234A57">
        <w:rPr>
          <w:rFonts w:ascii="Times New Roman" w:hAnsi="Times New Roman"/>
          <w:sz w:val="28"/>
          <w:szCs w:val="28"/>
        </w:rPr>
        <w:t xml:space="preserve"> </w:t>
      </w:r>
      <w:r w:rsidRPr="00234A57">
        <w:rPr>
          <w:rFonts w:ascii="Times New Roman" w:hAnsi="Times New Roman"/>
          <w:noProof/>
          <w:sz w:val="28"/>
          <w:szCs w:val="28"/>
        </w:rPr>
        <w:t>XX</w:t>
      </w:r>
      <w:r w:rsidRPr="00234A57">
        <w:rPr>
          <w:rFonts w:ascii="Times New Roman" w:hAnsi="Times New Roman"/>
          <w:sz w:val="28"/>
          <w:szCs w:val="28"/>
        </w:rPr>
        <w:t xml:space="preserve"> века Ф. Хайек, П. Таунсенд и др.</w:t>
      </w:r>
      <w:r w:rsidRPr="00234A57">
        <w:rPr>
          <w:rFonts w:ascii="Times New Roman" w:hAnsi="Times New Roman"/>
          <w:noProof/>
          <w:sz w:val="28"/>
          <w:szCs w:val="28"/>
        </w:rPr>
        <w:t xml:space="preserve"> [7, с.12].</w:t>
      </w:r>
    </w:p>
    <w:p w:rsidR="001D032C" w:rsidRPr="00234A57" w:rsidRDefault="001D032C" w:rsidP="00860C7A">
      <w:pPr>
        <w:spacing w:before="0" w:line="360" w:lineRule="auto"/>
        <w:ind w:firstLine="709"/>
        <w:rPr>
          <w:rFonts w:ascii="Times New Roman" w:hAnsi="Times New Roman"/>
          <w:sz w:val="28"/>
          <w:szCs w:val="28"/>
        </w:rPr>
      </w:pPr>
      <w:r w:rsidRPr="00234A57">
        <w:rPr>
          <w:rFonts w:ascii="Times New Roman" w:hAnsi="Times New Roman"/>
          <w:sz w:val="28"/>
          <w:szCs w:val="28"/>
        </w:rPr>
        <w:t>В работах</w:t>
      </w:r>
      <w:r w:rsidR="00860C7A" w:rsidRPr="00234A57">
        <w:rPr>
          <w:rFonts w:ascii="Times New Roman" w:hAnsi="Times New Roman"/>
          <w:sz w:val="28"/>
          <w:szCs w:val="28"/>
        </w:rPr>
        <w:t xml:space="preserve"> </w:t>
      </w:r>
      <w:r w:rsidRPr="00234A57">
        <w:rPr>
          <w:rFonts w:ascii="Times New Roman" w:hAnsi="Times New Roman"/>
          <w:sz w:val="28"/>
          <w:szCs w:val="28"/>
        </w:rPr>
        <w:t xml:space="preserve">А. Смита выявлена относительная природа бедности через связь бедности и социального стыда, т.е. разрыва между социальными стандартами и материальной способностью придерживаться их. В </w:t>
      </w:r>
      <w:r w:rsidRPr="00234A57">
        <w:rPr>
          <w:rFonts w:ascii="Times New Roman" w:hAnsi="Times New Roman"/>
          <w:noProof/>
          <w:sz w:val="28"/>
          <w:szCs w:val="28"/>
        </w:rPr>
        <w:t>XIX</w:t>
      </w:r>
      <w:r w:rsidRPr="00234A57">
        <w:rPr>
          <w:rFonts w:ascii="Times New Roman" w:hAnsi="Times New Roman"/>
          <w:sz w:val="28"/>
          <w:szCs w:val="28"/>
        </w:rPr>
        <w:t xml:space="preserve"> веке было предложено вычислять черту бедности на основе семейных бюджетов и ввести тем самым критерий абсолютной бедности, связать критерии определения бедности с уровнем доходов и удовлетворением основных потребностей индивида, связанных с поддержанием определенного уровня его работоспособности и здоровья. Значительный вклад в исследования проблем уровня и качества жизни внесли как экономисты, так и социологи, большинством которых была признана закономерность существования разного уровня жизни людей в обществе.</w:t>
      </w:r>
    </w:p>
    <w:p w:rsidR="001D032C" w:rsidRPr="00234A57" w:rsidRDefault="001D032C" w:rsidP="00860C7A">
      <w:pPr>
        <w:spacing w:before="0" w:line="360" w:lineRule="auto"/>
        <w:ind w:firstLine="709"/>
        <w:rPr>
          <w:rFonts w:ascii="Times New Roman" w:hAnsi="Times New Roman"/>
          <w:sz w:val="28"/>
          <w:szCs w:val="28"/>
        </w:rPr>
      </w:pPr>
      <w:r w:rsidRPr="00234A57">
        <w:rPr>
          <w:rFonts w:ascii="Times New Roman" w:hAnsi="Times New Roman"/>
          <w:sz w:val="28"/>
          <w:szCs w:val="28"/>
        </w:rPr>
        <w:t>Первые исследования уровня жизни разных социальных групп населения в России были проведены</w:t>
      </w:r>
      <w:r w:rsidR="00860C7A" w:rsidRPr="00234A57">
        <w:rPr>
          <w:rFonts w:ascii="Times New Roman" w:hAnsi="Times New Roman"/>
          <w:sz w:val="28"/>
          <w:szCs w:val="28"/>
        </w:rPr>
        <w:t xml:space="preserve"> </w:t>
      </w:r>
      <w:r w:rsidRPr="00234A57">
        <w:rPr>
          <w:rFonts w:ascii="Times New Roman" w:hAnsi="Times New Roman"/>
          <w:sz w:val="28"/>
          <w:szCs w:val="28"/>
        </w:rPr>
        <w:t>в 1909 году А.М. Стопани. [16, с.102]. По этому обследованию самые низкодоходные группы (ниже 250 руб.) тратили на физиологические потребности более трех четвертей всех доходов, в то время как самые высокодоходные (более 900 руб.) чуть больше половины а также</w:t>
      </w:r>
      <w:r w:rsidR="00860C7A" w:rsidRPr="00234A57">
        <w:rPr>
          <w:rFonts w:ascii="Times New Roman" w:hAnsi="Times New Roman"/>
          <w:sz w:val="28"/>
          <w:szCs w:val="28"/>
        </w:rPr>
        <w:t xml:space="preserve"> </w:t>
      </w:r>
      <w:r w:rsidRPr="00234A57">
        <w:rPr>
          <w:rFonts w:ascii="Times New Roman" w:hAnsi="Times New Roman"/>
          <w:sz w:val="28"/>
          <w:szCs w:val="28"/>
        </w:rPr>
        <w:t xml:space="preserve">специально исследовались бюджеты безработных. В </w:t>
      </w:r>
      <w:smartTag w:uri="urn:schemas-microsoft-com:office:smarttags" w:element="metricconverter">
        <w:smartTagPr>
          <w:attr w:name="ProductID" w:val="1918 г"/>
        </w:smartTagPr>
        <w:r w:rsidRPr="00234A57">
          <w:rPr>
            <w:rFonts w:ascii="Times New Roman" w:hAnsi="Times New Roman"/>
            <w:sz w:val="28"/>
            <w:szCs w:val="28"/>
          </w:rPr>
          <w:t>1918 г</w:t>
        </w:r>
      </w:smartTag>
      <w:r w:rsidRPr="00234A57">
        <w:rPr>
          <w:rFonts w:ascii="Times New Roman" w:hAnsi="Times New Roman"/>
          <w:sz w:val="28"/>
          <w:szCs w:val="28"/>
        </w:rPr>
        <w:t>. был составлен первый минимальный бюджет.</w:t>
      </w:r>
      <w:r w:rsidR="00860C7A" w:rsidRPr="00234A57">
        <w:rPr>
          <w:rFonts w:ascii="Times New Roman" w:hAnsi="Times New Roman"/>
          <w:sz w:val="28"/>
          <w:szCs w:val="28"/>
        </w:rPr>
        <w:t xml:space="preserve"> </w:t>
      </w:r>
      <w:r w:rsidRPr="00234A57">
        <w:rPr>
          <w:rFonts w:ascii="Times New Roman" w:hAnsi="Times New Roman"/>
          <w:sz w:val="28"/>
          <w:szCs w:val="28"/>
        </w:rPr>
        <w:t>В 1927 были обследованы бюджеты городских рабочих и служащих,</w:t>
      </w:r>
      <w:r w:rsidR="00860C7A" w:rsidRPr="00234A57">
        <w:rPr>
          <w:rFonts w:ascii="Times New Roman" w:hAnsi="Times New Roman"/>
          <w:sz w:val="28"/>
          <w:szCs w:val="28"/>
        </w:rPr>
        <w:t xml:space="preserve"> </w:t>
      </w:r>
      <w:r w:rsidRPr="00234A57">
        <w:rPr>
          <w:rFonts w:ascii="Times New Roman" w:hAnsi="Times New Roman"/>
          <w:sz w:val="28"/>
          <w:szCs w:val="28"/>
        </w:rPr>
        <w:t xml:space="preserve">в </w:t>
      </w:r>
      <w:smartTag w:uri="urn:schemas-microsoft-com:office:smarttags" w:element="metricconverter">
        <w:smartTagPr>
          <w:attr w:name="ProductID" w:val="1929 г"/>
        </w:smartTagPr>
        <w:r w:rsidRPr="00234A57">
          <w:rPr>
            <w:rFonts w:ascii="Times New Roman" w:hAnsi="Times New Roman"/>
            <w:sz w:val="28"/>
            <w:szCs w:val="28"/>
          </w:rPr>
          <w:t>1929 г</w:t>
        </w:r>
      </w:smartTag>
      <w:r w:rsidRPr="00234A57">
        <w:rPr>
          <w:rFonts w:ascii="Times New Roman" w:hAnsi="Times New Roman"/>
          <w:sz w:val="28"/>
          <w:szCs w:val="28"/>
        </w:rPr>
        <w:t>., бюджеты колхозников, но последние были в значительной мере фальсифицированы. В дальнейшем данные обследования были запрещены, т.к. результаты резко отличались от тех описаний уровня жизни, которые давались официально. Самый "неприличный" факт, с точки зрения властей, - быстрый рост потребления алкоголя в ущерб жизни расходам семьи. В послевоенное время в СССР была опубликована единственная работа сотрудников Института труда Г.С. Саркисяна и Н.П. Кузнецовой, касавшаяся проблем бедности, но при употреблении только термина малообеспеченности, который продолжал употребляться до 1990 года [24, с. 76].</w:t>
      </w:r>
    </w:p>
    <w:p w:rsidR="001D032C" w:rsidRPr="00234A57" w:rsidRDefault="001D032C" w:rsidP="00860C7A">
      <w:pPr>
        <w:pStyle w:val="a3"/>
        <w:widowControl w:val="0"/>
        <w:spacing w:line="360" w:lineRule="auto"/>
        <w:ind w:firstLine="709"/>
        <w:rPr>
          <w:szCs w:val="28"/>
        </w:rPr>
      </w:pPr>
      <w:r w:rsidRPr="00234A57">
        <w:rPr>
          <w:szCs w:val="28"/>
        </w:rPr>
        <w:t>Рассмотрев историю изучения</w:t>
      </w:r>
      <w:r w:rsidR="00860C7A" w:rsidRPr="00234A57">
        <w:rPr>
          <w:szCs w:val="28"/>
        </w:rPr>
        <w:t xml:space="preserve"> </w:t>
      </w:r>
      <w:r w:rsidRPr="00234A57">
        <w:rPr>
          <w:szCs w:val="28"/>
        </w:rPr>
        <w:t>проблемы</w:t>
      </w:r>
      <w:r w:rsidR="00860C7A" w:rsidRPr="00234A57">
        <w:rPr>
          <w:szCs w:val="28"/>
        </w:rPr>
        <w:t xml:space="preserve"> </w:t>
      </w:r>
      <w:r w:rsidRPr="00234A57">
        <w:rPr>
          <w:szCs w:val="28"/>
        </w:rPr>
        <w:t>уровня и качества жизни населения,</w:t>
      </w:r>
      <w:r w:rsidR="00860C7A" w:rsidRPr="00234A57">
        <w:rPr>
          <w:szCs w:val="28"/>
        </w:rPr>
        <w:t xml:space="preserve"> </w:t>
      </w:r>
      <w:r w:rsidRPr="00234A57">
        <w:rPr>
          <w:szCs w:val="28"/>
        </w:rPr>
        <w:t>перейдем</w:t>
      </w:r>
      <w:r w:rsidR="00860C7A" w:rsidRPr="00234A57">
        <w:rPr>
          <w:szCs w:val="28"/>
        </w:rPr>
        <w:t xml:space="preserve"> </w:t>
      </w:r>
      <w:r w:rsidRPr="00234A57">
        <w:rPr>
          <w:szCs w:val="28"/>
        </w:rPr>
        <w:t>к</w:t>
      </w:r>
      <w:r w:rsidR="00860C7A" w:rsidRPr="00234A57">
        <w:rPr>
          <w:szCs w:val="28"/>
        </w:rPr>
        <w:t xml:space="preserve"> </w:t>
      </w:r>
      <w:r w:rsidRPr="00234A57">
        <w:rPr>
          <w:szCs w:val="28"/>
        </w:rPr>
        <w:t>выяснению понятия</w:t>
      </w:r>
      <w:r w:rsidR="00860C7A" w:rsidRPr="00234A57">
        <w:rPr>
          <w:szCs w:val="28"/>
        </w:rPr>
        <w:t xml:space="preserve"> </w:t>
      </w:r>
      <w:r w:rsidRPr="00234A57">
        <w:rPr>
          <w:szCs w:val="28"/>
        </w:rPr>
        <w:t>и</w:t>
      </w:r>
      <w:r w:rsidR="00860C7A" w:rsidRPr="00234A57">
        <w:rPr>
          <w:szCs w:val="28"/>
        </w:rPr>
        <w:t xml:space="preserve"> </w:t>
      </w:r>
      <w:r w:rsidRPr="00234A57">
        <w:rPr>
          <w:szCs w:val="28"/>
        </w:rPr>
        <w:t>сущности этих</w:t>
      </w:r>
      <w:r w:rsidR="00860C7A" w:rsidRPr="00234A57">
        <w:rPr>
          <w:szCs w:val="28"/>
        </w:rPr>
        <w:t xml:space="preserve"> </w:t>
      </w:r>
      <w:r w:rsidRPr="00234A57">
        <w:rPr>
          <w:szCs w:val="28"/>
        </w:rPr>
        <w:t xml:space="preserve">определений. </w:t>
      </w:r>
    </w:p>
    <w:p w:rsidR="001D032C" w:rsidRPr="00234A57" w:rsidRDefault="001D032C" w:rsidP="00860C7A">
      <w:pPr>
        <w:pStyle w:val="a3"/>
        <w:widowControl w:val="0"/>
        <w:spacing w:line="360" w:lineRule="auto"/>
        <w:ind w:firstLine="709"/>
        <w:rPr>
          <w:szCs w:val="28"/>
          <w:lang w:val="sr-Cyrl-CS"/>
        </w:rPr>
      </w:pPr>
      <w:r w:rsidRPr="00234A57">
        <w:rPr>
          <w:szCs w:val="28"/>
          <w:lang w:val="sr-Cyrl-CS"/>
        </w:rPr>
        <w:t>На взгляд</w:t>
      </w:r>
      <w:r w:rsidR="00860C7A" w:rsidRPr="00234A57">
        <w:rPr>
          <w:szCs w:val="28"/>
          <w:lang w:val="sr-Cyrl-CS"/>
        </w:rPr>
        <w:t xml:space="preserve"> </w:t>
      </w:r>
      <w:r w:rsidRPr="00234A57">
        <w:rPr>
          <w:szCs w:val="28"/>
          <w:lang w:val="sr-Cyrl-CS"/>
        </w:rPr>
        <w:t>автора</w:t>
      </w:r>
      <w:r w:rsidR="00860C7A" w:rsidRPr="00234A57">
        <w:rPr>
          <w:szCs w:val="28"/>
          <w:lang w:val="sr-Cyrl-CS"/>
        </w:rPr>
        <w:t xml:space="preserve"> </w:t>
      </w:r>
      <w:r w:rsidRPr="00234A57">
        <w:rPr>
          <w:szCs w:val="28"/>
          <w:lang w:val="sr-Cyrl-CS"/>
        </w:rPr>
        <w:t>наиболее полно сущность уровня жизни раскрывает следующее определение.</w:t>
      </w:r>
    </w:p>
    <w:p w:rsidR="001D032C" w:rsidRPr="00234A57" w:rsidRDefault="001D032C" w:rsidP="00860C7A">
      <w:pPr>
        <w:pStyle w:val="a3"/>
        <w:widowControl w:val="0"/>
        <w:spacing w:line="360" w:lineRule="auto"/>
        <w:ind w:firstLine="709"/>
        <w:rPr>
          <w:szCs w:val="28"/>
          <w:lang w:val="sr-Cyrl-CS"/>
        </w:rPr>
      </w:pPr>
      <w:r w:rsidRPr="00234A57">
        <w:rPr>
          <w:b/>
          <w:szCs w:val="28"/>
          <w:lang w:val="sr-Cyrl-CS"/>
        </w:rPr>
        <w:t>Уровень жизни</w:t>
      </w:r>
      <w:r w:rsidRPr="00234A57">
        <w:rPr>
          <w:szCs w:val="28"/>
          <w:lang w:val="sr-Cyrl-CS"/>
        </w:rPr>
        <w:t xml:space="preserve"> – это комплексная социально-экономическая категория, которая отражает уровень развития физических, духовных и социальных потребностей, степень их удовлетворения и условия в обществе для развития и удовлетворения этих потребностей.</w:t>
      </w:r>
    </w:p>
    <w:p w:rsidR="001D032C" w:rsidRPr="00234A57" w:rsidRDefault="001D032C" w:rsidP="00860C7A">
      <w:pPr>
        <w:pStyle w:val="a3"/>
        <w:widowControl w:val="0"/>
        <w:spacing w:line="360" w:lineRule="auto"/>
        <w:ind w:firstLine="709"/>
        <w:rPr>
          <w:szCs w:val="28"/>
        </w:rPr>
      </w:pPr>
      <w:r w:rsidRPr="00234A57">
        <w:rPr>
          <w:szCs w:val="28"/>
        </w:rPr>
        <w:t>Уровень жизни – многогранное явление, которое зависит</w:t>
      </w:r>
      <w:r w:rsidR="00860C7A" w:rsidRPr="00234A57">
        <w:rPr>
          <w:szCs w:val="28"/>
        </w:rPr>
        <w:t xml:space="preserve"> </w:t>
      </w:r>
      <w:r w:rsidRPr="00234A57">
        <w:rPr>
          <w:szCs w:val="28"/>
        </w:rPr>
        <w:t>от множества разнообразных причин, начиная от территории, где проживает население, то есть географических факторов, и заканчивая общей социально-экономической и экологической ситуацией, а также состоянием политических дел в стране. На уровень жизни в той или иной степени может влиять и демографическая ситуация, и жилищно-бытовые и производственные</w:t>
      </w:r>
      <w:r w:rsidR="00860C7A" w:rsidRPr="00234A57">
        <w:rPr>
          <w:szCs w:val="28"/>
        </w:rPr>
        <w:t xml:space="preserve"> </w:t>
      </w:r>
      <w:r w:rsidRPr="00234A57">
        <w:rPr>
          <w:szCs w:val="28"/>
        </w:rPr>
        <w:t>условия, объем и качество потребительских товаров. Все наиболее значимые факторы можно объединить в следующие группы</w:t>
      </w:r>
      <w:r w:rsidR="00860C7A" w:rsidRPr="00234A57">
        <w:rPr>
          <w:szCs w:val="28"/>
        </w:rPr>
        <w:t xml:space="preserve"> </w:t>
      </w:r>
      <w:r w:rsidRPr="00234A57">
        <w:rPr>
          <w:szCs w:val="28"/>
        </w:rPr>
        <w:t>[8, с.</w:t>
      </w:r>
      <w:r w:rsidR="00860C7A" w:rsidRPr="00234A57">
        <w:rPr>
          <w:szCs w:val="28"/>
        </w:rPr>
        <w:t xml:space="preserve"> </w:t>
      </w:r>
      <w:r w:rsidRPr="00234A57">
        <w:rPr>
          <w:szCs w:val="28"/>
        </w:rPr>
        <w:t>256]:</w:t>
      </w:r>
    </w:p>
    <w:p w:rsidR="001D032C" w:rsidRPr="00234A57" w:rsidRDefault="001D032C" w:rsidP="00860C7A">
      <w:pPr>
        <w:pStyle w:val="a3"/>
        <w:widowControl w:val="0"/>
        <w:spacing w:line="360" w:lineRule="auto"/>
        <w:ind w:firstLine="709"/>
        <w:rPr>
          <w:szCs w:val="28"/>
        </w:rPr>
      </w:pPr>
      <w:r w:rsidRPr="00234A57">
        <w:rPr>
          <w:szCs w:val="28"/>
        </w:rPr>
        <w:t>- политические факторы;</w:t>
      </w:r>
    </w:p>
    <w:p w:rsidR="001D032C" w:rsidRPr="00234A57" w:rsidRDefault="001D032C" w:rsidP="00860C7A">
      <w:pPr>
        <w:pStyle w:val="a3"/>
        <w:widowControl w:val="0"/>
        <w:spacing w:line="360" w:lineRule="auto"/>
        <w:ind w:firstLine="709"/>
        <w:rPr>
          <w:szCs w:val="28"/>
        </w:rPr>
      </w:pPr>
      <w:r w:rsidRPr="00234A57">
        <w:rPr>
          <w:szCs w:val="28"/>
        </w:rPr>
        <w:t>- экономические факторы;</w:t>
      </w:r>
    </w:p>
    <w:p w:rsidR="001D032C" w:rsidRPr="00234A57" w:rsidRDefault="001D032C" w:rsidP="00860C7A">
      <w:pPr>
        <w:pStyle w:val="a3"/>
        <w:widowControl w:val="0"/>
        <w:spacing w:line="360" w:lineRule="auto"/>
        <w:ind w:firstLine="709"/>
        <w:rPr>
          <w:szCs w:val="28"/>
        </w:rPr>
      </w:pPr>
      <w:r w:rsidRPr="00234A57">
        <w:rPr>
          <w:szCs w:val="28"/>
        </w:rPr>
        <w:t>- социальные факторы;</w:t>
      </w:r>
    </w:p>
    <w:p w:rsidR="001D032C" w:rsidRPr="00234A57" w:rsidRDefault="001D032C" w:rsidP="00860C7A">
      <w:pPr>
        <w:pStyle w:val="a3"/>
        <w:widowControl w:val="0"/>
        <w:spacing w:line="360" w:lineRule="auto"/>
        <w:ind w:firstLine="709"/>
        <w:rPr>
          <w:szCs w:val="28"/>
        </w:rPr>
      </w:pPr>
      <w:r w:rsidRPr="00234A57">
        <w:rPr>
          <w:szCs w:val="28"/>
        </w:rPr>
        <w:t>- научно-технический прогресс.</w:t>
      </w:r>
    </w:p>
    <w:p w:rsidR="001D032C" w:rsidRPr="00234A57" w:rsidRDefault="001D032C" w:rsidP="00860C7A">
      <w:pPr>
        <w:pStyle w:val="a3"/>
        <w:widowControl w:val="0"/>
        <w:spacing w:line="360" w:lineRule="auto"/>
        <w:ind w:firstLine="709"/>
        <w:rPr>
          <w:szCs w:val="28"/>
        </w:rPr>
      </w:pPr>
      <w:r w:rsidRPr="00234A57">
        <w:rPr>
          <w:szCs w:val="28"/>
        </w:rPr>
        <w:t>Определение уровня жизни - сложный и неоднозначный процесс. Так как он, с одной стороны, зависит от состава и величины потребностей общества, а с другой, ограничивается возможностями по их удовлетворению, опять же исходя из различных факторов, обуславливающих</w:t>
      </w:r>
      <w:r w:rsidR="00860C7A" w:rsidRPr="00234A57">
        <w:rPr>
          <w:szCs w:val="28"/>
        </w:rPr>
        <w:t xml:space="preserve"> </w:t>
      </w:r>
      <w:r w:rsidRPr="00234A57">
        <w:rPr>
          <w:szCs w:val="28"/>
        </w:rPr>
        <w:t>экономическое, политическое и социальное положение в стране. Сюда относятся эффективность производства и сферы услуг, состоянием научно-технического прогресса, культурно- образовательным уровнем населения, национальными особенностями и др.</w:t>
      </w:r>
    </w:p>
    <w:p w:rsidR="001D032C" w:rsidRPr="00234A57" w:rsidRDefault="001D032C" w:rsidP="00860C7A">
      <w:pPr>
        <w:pStyle w:val="a3"/>
        <w:widowControl w:val="0"/>
        <w:spacing w:line="360" w:lineRule="auto"/>
        <w:ind w:firstLine="709"/>
        <w:rPr>
          <w:szCs w:val="28"/>
        </w:rPr>
      </w:pPr>
      <w:r w:rsidRPr="00234A57">
        <w:rPr>
          <w:szCs w:val="28"/>
        </w:rPr>
        <w:t>Уровень жизни определяется системой показателей, каждый из которых дает представление о какой-либо одной стороне жизнедеятельности человека. Существует классификация показателей по отдельным признакам: общие и частные; экономические и социально-демографические; объективные и субъективные; стоимостные и натуральные; количественные и качественные; показатели пропорций и структуры потребления; статистические показатели и др</w:t>
      </w:r>
      <w:r w:rsidR="00860C7A" w:rsidRPr="00234A57">
        <w:rPr>
          <w:szCs w:val="28"/>
        </w:rPr>
        <w:t xml:space="preserve"> </w:t>
      </w:r>
      <w:r w:rsidRPr="00234A57">
        <w:rPr>
          <w:szCs w:val="28"/>
        </w:rPr>
        <w:t>[11. с 244].</w:t>
      </w:r>
    </w:p>
    <w:p w:rsidR="001D032C" w:rsidRPr="00234A57" w:rsidRDefault="001D032C" w:rsidP="00860C7A">
      <w:pPr>
        <w:pStyle w:val="a3"/>
        <w:widowControl w:val="0"/>
        <w:spacing w:line="360" w:lineRule="auto"/>
        <w:ind w:firstLine="709"/>
        <w:rPr>
          <w:szCs w:val="28"/>
        </w:rPr>
      </w:pPr>
      <w:r w:rsidRPr="00234A57">
        <w:rPr>
          <w:szCs w:val="28"/>
        </w:rPr>
        <w:t>К общим показателям относятся размеры национального дохода, фонда потребления национального богатства на душу населения. Они характеризуют общие достижения социально-экономического развития общества. К частным показателям можно отнести условия труда, обеспеченность жильем и благоустройство быта, уровень социально-культурного обслуживания и др.</w:t>
      </w:r>
    </w:p>
    <w:p w:rsidR="001D032C" w:rsidRPr="00234A57" w:rsidRDefault="001D032C" w:rsidP="00860C7A">
      <w:pPr>
        <w:pStyle w:val="a3"/>
        <w:widowControl w:val="0"/>
        <w:spacing w:line="360" w:lineRule="auto"/>
        <w:ind w:firstLine="709"/>
        <w:rPr>
          <w:szCs w:val="28"/>
        </w:rPr>
      </w:pPr>
      <w:r w:rsidRPr="00234A57">
        <w:rPr>
          <w:szCs w:val="28"/>
        </w:rPr>
        <w:t>Экономические показатели</w:t>
      </w:r>
      <w:r w:rsidRPr="00234A57">
        <w:rPr>
          <w:i/>
          <w:szCs w:val="28"/>
        </w:rPr>
        <w:t xml:space="preserve"> </w:t>
      </w:r>
      <w:r w:rsidRPr="00234A57">
        <w:rPr>
          <w:szCs w:val="28"/>
        </w:rPr>
        <w:t>характеризуют экономическую сторону жизнедеятельности общества, экономические возможности удовлетворения его потребностей. Сюда можно отнести показатели, характеризующие уровень экономического развития общества и благосостояние населения (номинальные и реальные доходы, занятость и др.) Социально-демографические показатели характеризуют половозрастной, профессиональный состав населения, физическое воспроизводство рабочей силы [10, с. 64].</w:t>
      </w:r>
    </w:p>
    <w:p w:rsidR="001D032C" w:rsidRPr="00234A57" w:rsidRDefault="001D032C" w:rsidP="00860C7A">
      <w:pPr>
        <w:pStyle w:val="a3"/>
        <w:widowControl w:val="0"/>
        <w:spacing w:line="360" w:lineRule="auto"/>
        <w:ind w:firstLine="709"/>
        <w:rPr>
          <w:szCs w:val="28"/>
        </w:rPr>
      </w:pPr>
      <w:r w:rsidRPr="00234A57">
        <w:rPr>
          <w:szCs w:val="28"/>
        </w:rPr>
        <w:t>Деление показателей на объективные и субъективные</w:t>
      </w:r>
      <w:r w:rsidR="00860C7A" w:rsidRPr="00234A57">
        <w:rPr>
          <w:szCs w:val="28"/>
        </w:rPr>
        <w:t xml:space="preserve"> </w:t>
      </w:r>
      <w:r w:rsidRPr="00234A57">
        <w:rPr>
          <w:szCs w:val="28"/>
        </w:rPr>
        <w:t>связано с обоснованием изменений в жизнедеятельности людей и разделяются в зависимости от степени субъективности производимой оценки.</w:t>
      </w:r>
    </w:p>
    <w:p w:rsidR="001D032C" w:rsidRPr="00234A57" w:rsidRDefault="001D032C" w:rsidP="00860C7A">
      <w:pPr>
        <w:pStyle w:val="a3"/>
        <w:widowControl w:val="0"/>
        <w:spacing w:line="360" w:lineRule="auto"/>
        <w:ind w:firstLine="709"/>
        <w:rPr>
          <w:szCs w:val="28"/>
        </w:rPr>
      </w:pPr>
      <w:r w:rsidRPr="00234A57">
        <w:rPr>
          <w:szCs w:val="28"/>
        </w:rPr>
        <w:t>К стоимостным</w:t>
      </w:r>
      <w:r w:rsidRPr="00234A57">
        <w:rPr>
          <w:i/>
          <w:szCs w:val="28"/>
        </w:rPr>
        <w:t xml:space="preserve"> </w:t>
      </w:r>
      <w:r w:rsidRPr="00234A57">
        <w:rPr>
          <w:szCs w:val="28"/>
        </w:rPr>
        <w:t>показателям относятся все показатели в денежной форме, а натуральные характеризуют объем потребления конкретных материальных благ и услуг в натуральных измерителях [12, с. 202].</w:t>
      </w:r>
    </w:p>
    <w:p w:rsidR="001D032C" w:rsidRPr="00234A57" w:rsidRDefault="001D032C" w:rsidP="00860C7A">
      <w:pPr>
        <w:pStyle w:val="a3"/>
        <w:widowControl w:val="0"/>
        <w:spacing w:line="360" w:lineRule="auto"/>
        <w:ind w:firstLine="709"/>
        <w:rPr>
          <w:szCs w:val="28"/>
        </w:rPr>
      </w:pPr>
      <w:r w:rsidRPr="00234A57">
        <w:rPr>
          <w:szCs w:val="28"/>
        </w:rPr>
        <w:t>Для характеристики уровня жизни большое значение имеют количественные и качественные показатели. Количественные определяют объем потребления конкретных материальных благ и услуг, а качественные – качественную сторону благосостояния населения.</w:t>
      </w:r>
    </w:p>
    <w:p w:rsidR="001D032C" w:rsidRPr="00234A57" w:rsidRDefault="001D032C" w:rsidP="00860C7A">
      <w:pPr>
        <w:spacing w:before="0" w:line="360" w:lineRule="auto"/>
        <w:ind w:firstLine="709"/>
        <w:rPr>
          <w:rFonts w:ascii="Times New Roman" w:hAnsi="Times New Roman"/>
          <w:sz w:val="28"/>
          <w:szCs w:val="28"/>
        </w:rPr>
      </w:pPr>
      <w:r w:rsidRPr="00234A57">
        <w:rPr>
          <w:rFonts w:ascii="Times New Roman" w:hAnsi="Times New Roman"/>
          <w:sz w:val="28"/>
          <w:szCs w:val="28"/>
        </w:rPr>
        <w:t>Важную роль при определении уровня жизни играют статистические показатели, которые включают</w:t>
      </w:r>
      <w:r w:rsidR="00860C7A" w:rsidRPr="00234A57">
        <w:rPr>
          <w:rFonts w:ascii="Times New Roman" w:hAnsi="Times New Roman"/>
          <w:sz w:val="28"/>
          <w:szCs w:val="28"/>
        </w:rPr>
        <w:t xml:space="preserve"> </w:t>
      </w:r>
      <w:r w:rsidRPr="00234A57">
        <w:rPr>
          <w:rFonts w:ascii="Times New Roman" w:hAnsi="Times New Roman"/>
          <w:sz w:val="28"/>
          <w:szCs w:val="28"/>
        </w:rPr>
        <w:t>обобщающие показатели, показатели доходов, потребления и расходов, денежных сбережений, накопленного имущества и жилища населения и ряд других.</w:t>
      </w:r>
    </w:p>
    <w:p w:rsidR="001D032C" w:rsidRPr="00234A57" w:rsidRDefault="001D032C" w:rsidP="00860C7A">
      <w:pPr>
        <w:spacing w:before="0" w:line="360" w:lineRule="auto"/>
        <w:ind w:firstLine="709"/>
        <w:rPr>
          <w:rFonts w:ascii="Times New Roman" w:hAnsi="Times New Roman"/>
          <w:sz w:val="28"/>
          <w:szCs w:val="28"/>
        </w:rPr>
      </w:pPr>
      <w:r w:rsidRPr="00234A57">
        <w:rPr>
          <w:rFonts w:ascii="Times New Roman" w:hAnsi="Times New Roman"/>
          <w:sz w:val="28"/>
          <w:szCs w:val="28"/>
        </w:rPr>
        <w:t>Понятие уровня</w:t>
      </w:r>
      <w:r w:rsidR="00860C7A" w:rsidRPr="00234A57">
        <w:rPr>
          <w:rFonts w:ascii="Times New Roman" w:hAnsi="Times New Roman"/>
          <w:sz w:val="28"/>
          <w:szCs w:val="28"/>
        </w:rPr>
        <w:t xml:space="preserve"> </w:t>
      </w:r>
      <w:r w:rsidRPr="00234A57">
        <w:rPr>
          <w:rFonts w:ascii="Times New Roman" w:hAnsi="Times New Roman"/>
          <w:sz w:val="28"/>
          <w:szCs w:val="28"/>
        </w:rPr>
        <w:t>жизни</w:t>
      </w:r>
      <w:r w:rsidR="00860C7A" w:rsidRPr="00234A57">
        <w:rPr>
          <w:rFonts w:ascii="Times New Roman" w:hAnsi="Times New Roman"/>
          <w:sz w:val="28"/>
          <w:szCs w:val="28"/>
        </w:rPr>
        <w:t xml:space="preserve"> </w:t>
      </w:r>
      <w:r w:rsidRPr="00234A57">
        <w:rPr>
          <w:rFonts w:ascii="Times New Roman" w:hAnsi="Times New Roman"/>
          <w:sz w:val="28"/>
          <w:szCs w:val="28"/>
        </w:rPr>
        <w:t>неразделимо</w:t>
      </w:r>
      <w:r w:rsidR="00860C7A" w:rsidRPr="00234A57">
        <w:rPr>
          <w:rFonts w:ascii="Times New Roman" w:hAnsi="Times New Roman"/>
          <w:sz w:val="28"/>
          <w:szCs w:val="28"/>
        </w:rPr>
        <w:t xml:space="preserve"> </w:t>
      </w:r>
      <w:r w:rsidRPr="00234A57">
        <w:rPr>
          <w:rFonts w:ascii="Times New Roman" w:hAnsi="Times New Roman"/>
          <w:sz w:val="28"/>
          <w:szCs w:val="28"/>
        </w:rPr>
        <w:t>связано</w:t>
      </w:r>
      <w:r w:rsidR="00860C7A" w:rsidRPr="00234A57">
        <w:rPr>
          <w:rFonts w:ascii="Times New Roman" w:hAnsi="Times New Roman"/>
          <w:sz w:val="28"/>
          <w:szCs w:val="28"/>
        </w:rPr>
        <w:t xml:space="preserve"> </w:t>
      </w:r>
      <w:r w:rsidRPr="00234A57">
        <w:rPr>
          <w:rFonts w:ascii="Times New Roman" w:hAnsi="Times New Roman"/>
          <w:sz w:val="28"/>
          <w:szCs w:val="28"/>
        </w:rPr>
        <w:t>с</w:t>
      </w:r>
      <w:r w:rsidR="00860C7A" w:rsidRPr="00234A57">
        <w:rPr>
          <w:rFonts w:ascii="Times New Roman" w:hAnsi="Times New Roman"/>
          <w:sz w:val="28"/>
          <w:szCs w:val="28"/>
        </w:rPr>
        <w:t xml:space="preserve"> </w:t>
      </w:r>
      <w:r w:rsidRPr="00234A57">
        <w:rPr>
          <w:rFonts w:ascii="Times New Roman" w:hAnsi="Times New Roman"/>
          <w:sz w:val="28"/>
          <w:szCs w:val="28"/>
        </w:rPr>
        <w:t>понятием</w:t>
      </w:r>
      <w:r w:rsidR="00860C7A" w:rsidRPr="00234A57">
        <w:rPr>
          <w:rFonts w:ascii="Times New Roman" w:hAnsi="Times New Roman"/>
          <w:sz w:val="28"/>
          <w:szCs w:val="28"/>
        </w:rPr>
        <w:t xml:space="preserve"> </w:t>
      </w:r>
      <w:r w:rsidRPr="00234A57">
        <w:rPr>
          <w:rFonts w:ascii="Times New Roman" w:hAnsi="Times New Roman"/>
          <w:sz w:val="28"/>
          <w:szCs w:val="28"/>
        </w:rPr>
        <w:t>качества</w:t>
      </w:r>
      <w:r w:rsidR="00860C7A" w:rsidRPr="00234A57">
        <w:rPr>
          <w:rFonts w:ascii="Times New Roman" w:hAnsi="Times New Roman"/>
          <w:sz w:val="28"/>
          <w:szCs w:val="28"/>
        </w:rPr>
        <w:t xml:space="preserve"> </w:t>
      </w:r>
      <w:r w:rsidRPr="00234A57">
        <w:rPr>
          <w:rFonts w:ascii="Times New Roman" w:hAnsi="Times New Roman"/>
          <w:sz w:val="28"/>
          <w:szCs w:val="28"/>
        </w:rPr>
        <w:t>жизни.</w:t>
      </w:r>
    </w:p>
    <w:p w:rsidR="001D032C" w:rsidRPr="00234A57" w:rsidRDefault="001D032C" w:rsidP="00860C7A">
      <w:pPr>
        <w:pStyle w:val="a3"/>
        <w:widowControl w:val="0"/>
        <w:spacing w:line="360" w:lineRule="auto"/>
        <w:ind w:firstLine="709"/>
        <w:rPr>
          <w:szCs w:val="28"/>
        </w:rPr>
      </w:pPr>
      <w:r w:rsidRPr="00234A57">
        <w:rPr>
          <w:szCs w:val="28"/>
        </w:rPr>
        <w:t>Уровень жизни оценивает качество жизни населения</w:t>
      </w:r>
      <w:r w:rsidR="00860C7A" w:rsidRPr="00234A57">
        <w:rPr>
          <w:szCs w:val="28"/>
        </w:rPr>
        <w:t xml:space="preserve"> </w:t>
      </w:r>
      <w:r w:rsidRPr="00234A57">
        <w:rPr>
          <w:szCs w:val="28"/>
        </w:rPr>
        <w:t>и служит критерием при выборе направлений и приоритетов экономической и социальной политики государства.</w:t>
      </w:r>
      <w:r w:rsidR="00860C7A" w:rsidRPr="00234A57">
        <w:rPr>
          <w:szCs w:val="28"/>
        </w:rPr>
        <w:t xml:space="preserve"> </w:t>
      </w:r>
      <w:r w:rsidRPr="00234A57">
        <w:rPr>
          <w:szCs w:val="28"/>
        </w:rPr>
        <w:t>По</w:t>
      </w:r>
      <w:r w:rsidR="00860C7A" w:rsidRPr="00234A57">
        <w:rPr>
          <w:szCs w:val="28"/>
        </w:rPr>
        <w:t xml:space="preserve"> </w:t>
      </w:r>
      <w:r w:rsidRPr="00234A57">
        <w:rPr>
          <w:szCs w:val="28"/>
        </w:rPr>
        <w:t>мнению</w:t>
      </w:r>
      <w:r w:rsidR="00860C7A" w:rsidRPr="00234A57">
        <w:rPr>
          <w:szCs w:val="28"/>
        </w:rPr>
        <w:t xml:space="preserve"> </w:t>
      </w:r>
      <w:r w:rsidRPr="00234A57">
        <w:rPr>
          <w:szCs w:val="28"/>
        </w:rPr>
        <w:t>большинства социологов,</w:t>
      </w:r>
      <w:r w:rsidR="00860C7A" w:rsidRPr="00234A57">
        <w:rPr>
          <w:szCs w:val="28"/>
        </w:rPr>
        <w:t xml:space="preserve"> </w:t>
      </w:r>
      <w:r w:rsidRPr="00234A57">
        <w:rPr>
          <w:szCs w:val="28"/>
        </w:rPr>
        <w:t>основным</w:t>
      </w:r>
      <w:r w:rsidR="00860C7A" w:rsidRPr="00234A57">
        <w:rPr>
          <w:szCs w:val="28"/>
        </w:rPr>
        <w:t xml:space="preserve"> </w:t>
      </w:r>
      <w:r w:rsidRPr="00234A57">
        <w:rPr>
          <w:szCs w:val="28"/>
        </w:rPr>
        <w:t>определением</w:t>
      </w:r>
      <w:r w:rsidR="00860C7A" w:rsidRPr="00234A57">
        <w:rPr>
          <w:szCs w:val="28"/>
        </w:rPr>
        <w:t xml:space="preserve"> </w:t>
      </w:r>
      <w:r w:rsidRPr="00234A57">
        <w:rPr>
          <w:szCs w:val="28"/>
        </w:rPr>
        <w:t>качества</w:t>
      </w:r>
      <w:r w:rsidR="00860C7A" w:rsidRPr="00234A57">
        <w:rPr>
          <w:szCs w:val="28"/>
        </w:rPr>
        <w:t xml:space="preserve"> </w:t>
      </w:r>
      <w:r w:rsidRPr="00234A57">
        <w:rPr>
          <w:szCs w:val="28"/>
        </w:rPr>
        <w:t>жизни</w:t>
      </w:r>
      <w:r w:rsidR="00860C7A" w:rsidRPr="00234A57">
        <w:rPr>
          <w:szCs w:val="28"/>
        </w:rPr>
        <w:t xml:space="preserve"> </w:t>
      </w:r>
      <w:r w:rsidRPr="00234A57">
        <w:rPr>
          <w:szCs w:val="28"/>
        </w:rPr>
        <w:t>является</w:t>
      </w:r>
      <w:r w:rsidR="00860C7A" w:rsidRPr="00234A57">
        <w:rPr>
          <w:szCs w:val="28"/>
        </w:rPr>
        <w:t xml:space="preserve"> </w:t>
      </w:r>
      <w:r w:rsidRPr="00234A57">
        <w:rPr>
          <w:szCs w:val="28"/>
        </w:rPr>
        <w:t>следующее</w:t>
      </w:r>
      <w:r w:rsidRPr="00234A57">
        <w:rPr>
          <w:b/>
          <w:szCs w:val="28"/>
        </w:rPr>
        <w:t>:</w:t>
      </w:r>
      <w:r w:rsidR="00860C7A" w:rsidRPr="00234A57">
        <w:rPr>
          <w:b/>
          <w:szCs w:val="28"/>
        </w:rPr>
        <w:t xml:space="preserve"> </w:t>
      </w:r>
      <w:r w:rsidRPr="00234A57">
        <w:rPr>
          <w:b/>
          <w:szCs w:val="28"/>
        </w:rPr>
        <w:t>качество жизни</w:t>
      </w:r>
      <w:r w:rsidRPr="00234A57">
        <w:rPr>
          <w:szCs w:val="28"/>
        </w:rPr>
        <w:t xml:space="preserve"> это совокупность показателей общего благосостояния людей, характеризующих уровень материального потребления (уровень жизни), а также потребление непосредственно не оплачиваемых благ [10, с. 64]. </w:t>
      </w:r>
    </w:p>
    <w:p w:rsidR="001D032C" w:rsidRPr="00234A57" w:rsidRDefault="001D032C" w:rsidP="00860C7A">
      <w:pPr>
        <w:pStyle w:val="a3"/>
        <w:widowControl w:val="0"/>
        <w:spacing w:line="360" w:lineRule="auto"/>
        <w:ind w:firstLine="709"/>
        <w:rPr>
          <w:szCs w:val="28"/>
        </w:rPr>
      </w:pPr>
      <w:r w:rsidRPr="00234A57">
        <w:rPr>
          <w:szCs w:val="28"/>
        </w:rPr>
        <w:t>Наиболее</w:t>
      </w:r>
      <w:r w:rsidR="00860C7A" w:rsidRPr="00234A57">
        <w:rPr>
          <w:szCs w:val="28"/>
        </w:rPr>
        <w:t xml:space="preserve"> </w:t>
      </w:r>
      <w:r w:rsidRPr="00234A57">
        <w:rPr>
          <w:szCs w:val="28"/>
        </w:rPr>
        <w:t>полным</w:t>
      </w:r>
      <w:r w:rsidR="00860C7A" w:rsidRPr="00234A57">
        <w:rPr>
          <w:szCs w:val="28"/>
        </w:rPr>
        <w:t xml:space="preserve"> </w:t>
      </w:r>
      <w:r w:rsidRPr="00234A57">
        <w:rPr>
          <w:szCs w:val="28"/>
        </w:rPr>
        <w:t>определением</w:t>
      </w:r>
      <w:r w:rsidR="00860C7A" w:rsidRPr="00234A57">
        <w:rPr>
          <w:szCs w:val="28"/>
        </w:rPr>
        <w:t xml:space="preserve"> </w:t>
      </w:r>
      <w:r w:rsidRPr="00234A57">
        <w:rPr>
          <w:szCs w:val="28"/>
        </w:rPr>
        <w:t>качества</w:t>
      </w:r>
      <w:r w:rsidR="00860C7A" w:rsidRPr="00234A57">
        <w:rPr>
          <w:szCs w:val="28"/>
        </w:rPr>
        <w:t xml:space="preserve"> </w:t>
      </w:r>
      <w:r w:rsidRPr="00234A57">
        <w:rPr>
          <w:szCs w:val="28"/>
        </w:rPr>
        <w:t>жизни</w:t>
      </w:r>
      <w:r w:rsidR="00860C7A" w:rsidRPr="00234A57">
        <w:rPr>
          <w:szCs w:val="28"/>
        </w:rPr>
        <w:t xml:space="preserve"> </w:t>
      </w:r>
      <w:r w:rsidRPr="00234A57">
        <w:rPr>
          <w:szCs w:val="28"/>
        </w:rPr>
        <w:t>населения, по</w:t>
      </w:r>
      <w:r w:rsidR="00860C7A" w:rsidRPr="00234A57">
        <w:rPr>
          <w:szCs w:val="28"/>
        </w:rPr>
        <w:t xml:space="preserve"> </w:t>
      </w:r>
      <w:r w:rsidRPr="00234A57">
        <w:rPr>
          <w:szCs w:val="28"/>
        </w:rPr>
        <w:t>мнению</w:t>
      </w:r>
      <w:r w:rsidR="00860C7A" w:rsidRPr="00234A57">
        <w:rPr>
          <w:szCs w:val="28"/>
        </w:rPr>
        <w:t xml:space="preserve"> </w:t>
      </w:r>
      <w:r w:rsidRPr="00234A57">
        <w:rPr>
          <w:szCs w:val="28"/>
        </w:rPr>
        <w:t>автора</w:t>
      </w:r>
      <w:r w:rsidR="00860C7A" w:rsidRPr="00234A57">
        <w:rPr>
          <w:szCs w:val="28"/>
        </w:rPr>
        <w:t xml:space="preserve"> </w:t>
      </w:r>
      <w:r w:rsidRPr="00234A57">
        <w:rPr>
          <w:szCs w:val="28"/>
        </w:rPr>
        <w:t>является определение</w:t>
      </w:r>
      <w:r w:rsidR="00860C7A" w:rsidRPr="00234A57">
        <w:rPr>
          <w:szCs w:val="28"/>
        </w:rPr>
        <w:t xml:space="preserve"> </w:t>
      </w:r>
      <w:r w:rsidRPr="00234A57">
        <w:rPr>
          <w:szCs w:val="28"/>
        </w:rPr>
        <w:t>данное</w:t>
      </w:r>
      <w:r w:rsidR="00860C7A" w:rsidRPr="00234A57">
        <w:rPr>
          <w:szCs w:val="28"/>
        </w:rPr>
        <w:t xml:space="preserve"> </w:t>
      </w:r>
      <w:r w:rsidRPr="00234A57">
        <w:rPr>
          <w:szCs w:val="28"/>
        </w:rPr>
        <w:t>директором Государственное учреждение «Всероссийский научно-исследовательский институт технической эстетики» (ВНИИТЭ) Министерства образования и науки Российской Федерации Владимиром</w:t>
      </w:r>
      <w:r w:rsidR="00860C7A" w:rsidRPr="00234A57">
        <w:rPr>
          <w:szCs w:val="28"/>
        </w:rPr>
        <w:t xml:space="preserve"> </w:t>
      </w:r>
      <w:r w:rsidRPr="00234A57">
        <w:rPr>
          <w:szCs w:val="28"/>
        </w:rPr>
        <w:t xml:space="preserve">Кулайкиным: «Качество жизни населения определяется жизненным потенциалом общества, входящих в него социальных групп, отдельных граждан и соответствием характеристик процессов, средств, условий и результатов их жизнедеятельности социально позитивным потребностям, ценностям и целям. Проявляется качество жизни в субъективной удовлетворенности людей самими собой и своей жизнью, а также в объективных характеристиках, свойственных человеческой жизни как биологическому, психическому (духовному) и социальному явлению» [24, с. 189]. </w:t>
      </w:r>
    </w:p>
    <w:p w:rsidR="001D032C" w:rsidRPr="00234A57" w:rsidRDefault="001D032C" w:rsidP="00860C7A">
      <w:pPr>
        <w:spacing w:before="0" w:line="360" w:lineRule="auto"/>
        <w:ind w:firstLine="709"/>
        <w:rPr>
          <w:rFonts w:ascii="Times New Roman" w:hAnsi="Times New Roman"/>
          <w:sz w:val="28"/>
          <w:szCs w:val="28"/>
        </w:rPr>
      </w:pPr>
      <w:r w:rsidRPr="00234A57">
        <w:rPr>
          <w:rFonts w:ascii="Times New Roman" w:hAnsi="Times New Roman"/>
          <w:sz w:val="28"/>
          <w:szCs w:val="28"/>
        </w:rPr>
        <w:t>Высокое качество жизни отдельного гражданина</w:t>
      </w:r>
      <w:r w:rsidRPr="00234A57">
        <w:rPr>
          <w:rFonts w:ascii="Times New Roman" w:hAnsi="Times New Roman"/>
          <w:b/>
          <w:sz w:val="28"/>
          <w:szCs w:val="28"/>
        </w:rPr>
        <w:t xml:space="preserve"> – </w:t>
      </w:r>
      <w:r w:rsidRPr="00234A57">
        <w:rPr>
          <w:rFonts w:ascii="Times New Roman" w:hAnsi="Times New Roman"/>
          <w:sz w:val="28"/>
          <w:szCs w:val="28"/>
        </w:rPr>
        <w:t>это, когда у него:</w:t>
      </w:r>
    </w:p>
    <w:p w:rsidR="001D032C" w:rsidRPr="00234A57" w:rsidRDefault="001D032C" w:rsidP="003E1903">
      <w:pPr>
        <w:numPr>
          <w:ilvl w:val="0"/>
          <w:numId w:val="19"/>
        </w:numPr>
        <w:tabs>
          <w:tab w:val="clear" w:pos="2869"/>
          <w:tab w:val="left" w:pos="851"/>
          <w:tab w:val="left" w:pos="993"/>
        </w:tabs>
        <w:spacing w:before="0" w:line="360" w:lineRule="auto"/>
        <w:ind w:left="0" w:firstLine="709"/>
        <w:rPr>
          <w:rFonts w:ascii="Times New Roman" w:hAnsi="Times New Roman"/>
          <w:b/>
          <w:sz w:val="28"/>
          <w:szCs w:val="28"/>
        </w:rPr>
      </w:pPr>
      <w:r w:rsidRPr="00234A57">
        <w:rPr>
          <w:rFonts w:ascii="Times New Roman" w:hAnsi="Times New Roman"/>
          <w:sz w:val="28"/>
          <w:szCs w:val="28"/>
        </w:rPr>
        <w:t>имеется высокий жизненный потенциал (крепкое здоровье, чувство самоэффективности, стремление к активной осмысленной жизни, наличие способностей, хорошее образование);</w:t>
      </w:r>
    </w:p>
    <w:p w:rsidR="001D032C" w:rsidRPr="00234A57" w:rsidRDefault="001D032C" w:rsidP="003E1903">
      <w:pPr>
        <w:numPr>
          <w:ilvl w:val="0"/>
          <w:numId w:val="19"/>
        </w:numPr>
        <w:tabs>
          <w:tab w:val="clear" w:pos="2869"/>
          <w:tab w:val="left" w:pos="851"/>
          <w:tab w:val="left" w:pos="993"/>
        </w:tabs>
        <w:spacing w:before="0" w:line="360" w:lineRule="auto"/>
        <w:ind w:left="0" w:firstLine="709"/>
        <w:rPr>
          <w:rFonts w:ascii="Times New Roman" w:hAnsi="Times New Roman"/>
          <w:sz w:val="28"/>
          <w:szCs w:val="28"/>
        </w:rPr>
      </w:pPr>
      <w:r w:rsidRPr="00234A57">
        <w:rPr>
          <w:rFonts w:ascii="Times New Roman" w:hAnsi="Times New Roman"/>
          <w:sz w:val="28"/>
          <w:szCs w:val="28"/>
        </w:rPr>
        <w:t>сформирована система личностно значимых и, при этом, социально позитивных смысло-жизненных ориентаций, ценностей, интересов, целей и стилей поведения;</w:t>
      </w:r>
    </w:p>
    <w:p w:rsidR="001D032C" w:rsidRPr="00234A57" w:rsidRDefault="001D032C" w:rsidP="003E1903">
      <w:pPr>
        <w:numPr>
          <w:ilvl w:val="0"/>
          <w:numId w:val="19"/>
        </w:numPr>
        <w:tabs>
          <w:tab w:val="clear" w:pos="2869"/>
          <w:tab w:val="left" w:pos="851"/>
          <w:tab w:val="left" w:pos="993"/>
        </w:tabs>
        <w:spacing w:before="0" w:line="360" w:lineRule="auto"/>
        <w:ind w:left="0" w:firstLine="709"/>
        <w:rPr>
          <w:rFonts w:ascii="Times New Roman" w:hAnsi="Times New Roman"/>
          <w:sz w:val="28"/>
          <w:szCs w:val="28"/>
        </w:rPr>
      </w:pPr>
      <w:r w:rsidRPr="00234A57">
        <w:rPr>
          <w:rFonts w:ascii="Times New Roman" w:hAnsi="Times New Roman"/>
          <w:sz w:val="28"/>
          <w:szCs w:val="28"/>
        </w:rPr>
        <w:t>удовлетворены базовые физиологические и психологические потребности;</w:t>
      </w:r>
    </w:p>
    <w:p w:rsidR="001D032C" w:rsidRPr="00234A57" w:rsidRDefault="001D032C" w:rsidP="003E1903">
      <w:pPr>
        <w:numPr>
          <w:ilvl w:val="0"/>
          <w:numId w:val="19"/>
        </w:numPr>
        <w:tabs>
          <w:tab w:val="clear" w:pos="2869"/>
          <w:tab w:val="left" w:pos="851"/>
          <w:tab w:val="left" w:pos="993"/>
        </w:tabs>
        <w:spacing w:before="0" w:line="360" w:lineRule="auto"/>
        <w:ind w:left="0" w:firstLine="709"/>
        <w:rPr>
          <w:rFonts w:ascii="Times New Roman" w:hAnsi="Times New Roman"/>
          <w:sz w:val="28"/>
          <w:szCs w:val="28"/>
        </w:rPr>
      </w:pPr>
      <w:r w:rsidRPr="00234A57">
        <w:rPr>
          <w:rFonts w:ascii="Times New Roman" w:hAnsi="Times New Roman"/>
          <w:sz w:val="28"/>
          <w:szCs w:val="28"/>
        </w:rPr>
        <w:t>приоритетными являются</w:t>
      </w:r>
      <w:r w:rsidR="00860C7A" w:rsidRPr="00234A57">
        <w:rPr>
          <w:rFonts w:ascii="Times New Roman" w:hAnsi="Times New Roman"/>
          <w:sz w:val="28"/>
          <w:szCs w:val="28"/>
        </w:rPr>
        <w:t xml:space="preserve"> </w:t>
      </w:r>
      <w:r w:rsidRPr="00234A57">
        <w:rPr>
          <w:rFonts w:ascii="Times New Roman" w:hAnsi="Times New Roman"/>
          <w:sz w:val="28"/>
          <w:szCs w:val="28"/>
        </w:rPr>
        <w:t>вторичные потребности – личностного роста и созидательной деятельности, имеются</w:t>
      </w:r>
      <w:r w:rsidR="00860C7A" w:rsidRPr="00234A57">
        <w:rPr>
          <w:rFonts w:ascii="Times New Roman" w:hAnsi="Times New Roman"/>
          <w:sz w:val="28"/>
          <w:szCs w:val="28"/>
        </w:rPr>
        <w:t xml:space="preserve"> </w:t>
      </w:r>
      <w:r w:rsidRPr="00234A57">
        <w:rPr>
          <w:rFonts w:ascii="Times New Roman" w:hAnsi="Times New Roman"/>
          <w:sz w:val="28"/>
          <w:szCs w:val="28"/>
        </w:rPr>
        <w:t>условия для их реализации;</w:t>
      </w:r>
    </w:p>
    <w:p w:rsidR="001D032C" w:rsidRPr="00234A57" w:rsidRDefault="001D032C" w:rsidP="003E1903">
      <w:pPr>
        <w:numPr>
          <w:ilvl w:val="0"/>
          <w:numId w:val="19"/>
        </w:numPr>
        <w:tabs>
          <w:tab w:val="clear" w:pos="2869"/>
          <w:tab w:val="left" w:pos="851"/>
          <w:tab w:val="left" w:pos="993"/>
        </w:tabs>
        <w:spacing w:before="0" w:line="360" w:lineRule="auto"/>
        <w:ind w:left="0" w:firstLine="709"/>
        <w:rPr>
          <w:rFonts w:ascii="Times New Roman" w:hAnsi="Times New Roman"/>
          <w:sz w:val="28"/>
          <w:szCs w:val="28"/>
        </w:rPr>
      </w:pPr>
      <w:r w:rsidRPr="00234A57">
        <w:rPr>
          <w:rFonts w:ascii="Times New Roman" w:hAnsi="Times New Roman"/>
          <w:sz w:val="28"/>
          <w:szCs w:val="28"/>
        </w:rPr>
        <w:t>осуществляется осмысленная жизнедеятельность с этапными и конечными</w:t>
      </w:r>
      <w:r w:rsidR="00860C7A" w:rsidRPr="00234A57">
        <w:rPr>
          <w:rFonts w:ascii="Times New Roman" w:hAnsi="Times New Roman"/>
          <w:sz w:val="28"/>
          <w:szCs w:val="28"/>
        </w:rPr>
        <w:t xml:space="preserve"> </w:t>
      </w:r>
      <w:r w:rsidRPr="00234A57">
        <w:rPr>
          <w:rFonts w:ascii="Times New Roman" w:hAnsi="Times New Roman"/>
          <w:sz w:val="28"/>
          <w:szCs w:val="28"/>
        </w:rPr>
        <w:t>достижениями,</w:t>
      </w:r>
      <w:r w:rsidR="00860C7A" w:rsidRPr="00234A57">
        <w:rPr>
          <w:rFonts w:ascii="Times New Roman" w:hAnsi="Times New Roman"/>
          <w:sz w:val="28"/>
          <w:szCs w:val="28"/>
        </w:rPr>
        <w:t xml:space="preserve"> </w:t>
      </w:r>
      <w:r w:rsidRPr="00234A57">
        <w:rPr>
          <w:rFonts w:ascii="Times New Roman" w:hAnsi="Times New Roman"/>
          <w:sz w:val="28"/>
          <w:szCs w:val="28"/>
        </w:rPr>
        <w:t xml:space="preserve">преобладают положительные эмоции и чувства. </w:t>
      </w:r>
    </w:p>
    <w:p w:rsidR="001D032C" w:rsidRPr="00234A57" w:rsidRDefault="001D032C" w:rsidP="003E1903">
      <w:pPr>
        <w:tabs>
          <w:tab w:val="left" w:pos="851"/>
          <w:tab w:val="left" w:pos="993"/>
        </w:tabs>
        <w:spacing w:before="0" w:line="360" w:lineRule="auto"/>
        <w:ind w:firstLine="709"/>
        <w:rPr>
          <w:rFonts w:ascii="Times New Roman" w:hAnsi="Times New Roman"/>
          <w:sz w:val="28"/>
          <w:szCs w:val="28"/>
        </w:rPr>
      </w:pPr>
      <w:r w:rsidRPr="00234A57">
        <w:rPr>
          <w:rFonts w:ascii="Times New Roman" w:hAnsi="Times New Roman"/>
          <w:sz w:val="28"/>
          <w:szCs w:val="28"/>
        </w:rPr>
        <w:t>Высокое качество жизни общества</w:t>
      </w:r>
      <w:r w:rsidRPr="00234A57">
        <w:rPr>
          <w:rFonts w:ascii="Times New Roman" w:hAnsi="Times New Roman"/>
          <w:b/>
          <w:sz w:val="28"/>
          <w:szCs w:val="28"/>
        </w:rPr>
        <w:t xml:space="preserve"> </w:t>
      </w:r>
      <w:r w:rsidRPr="00234A57">
        <w:rPr>
          <w:rFonts w:ascii="Times New Roman" w:hAnsi="Times New Roman"/>
          <w:sz w:val="28"/>
          <w:szCs w:val="28"/>
        </w:rPr>
        <w:t>– это, когда:</w:t>
      </w:r>
    </w:p>
    <w:p w:rsidR="001D032C" w:rsidRPr="00234A57" w:rsidRDefault="001D032C" w:rsidP="003E1903">
      <w:pPr>
        <w:numPr>
          <w:ilvl w:val="0"/>
          <w:numId w:val="19"/>
        </w:numPr>
        <w:tabs>
          <w:tab w:val="clear" w:pos="2869"/>
          <w:tab w:val="left" w:pos="851"/>
          <w:tab w:val="left" w:pos="993"/>
        </w:tabs>
        <w:spacing w:before="0" w:line="360" w:lineRule="auto"/>
        <w:ind w:left="0" w:firstLine="709"/>
        <w:rPr>
          <w:rFonts w:ascii="Times New Roman" w:hAnsi="Times New Roman"/>
          <w:sz w:val="28"/>
          <w:szCs w:val="28"/>
        </w:rPr>
      </w:pPr>
      <w:r w:rsidRPr="00234A57">
        <w:rPr>
          <w:rFonts w:ascii="Times New Roman" w:hAnsi="Times New Roman"/>
          <w:sz w:val="28"/>
          <w:szCs w:val="28"/>
        </w:rPr>
        <w:t>имеется высокий жизненный потенциал общества, то есть, абсолютное большинство граждан идентифицируют себя с российским обществом и при этом чувствует себя в безопасности во всех отношениях, а их жизнедеятельность соответствует описанным выше критериям</w:t>
      </w:r>
      <w:r w:rsidR="00860C7A" w:rsidRPr="00234A57">
        <w:rPr>
          <w:rFonts w:ascii="Times New Roman" w:hAnsi="Times New Roman"/>
          <w:sz w:val="28"/>
          <w:szCs w:val="28"/>
        </w:rPr>
        <w:t xml:space="preserve"> </w:t>
      </w:r>
      <w:r w:rsidRPr="00234A57">
        <w:rPr>
          <w:rFonts w:ascii="Times New Roman" w:hAnsi="Times New Roman"/>
          <w:sz w:val="28"/>
          <w:szCs w:val="28"/>
        </w:rPr>
        <w:t xml:space="preserve">высокого качества жизни отдельного гражданина; </w:t>
      </w:r>
    </w:p>
    <w:p w:rsidR="001D032C" w:rsidRPr="00234A57" w:rsidRDefault="001D032C" w:rsidP="003E1903">
      <w:pPr>
        <w:numPr>
          <w:ilvl w:val="0"/>
          <w:numId w:val="19"/>
        </w:numPr>
        <w:tabs>
          <w:tab w:val="clear" w:pos="2869"/>
          <w:tab w:val="left" w:pos="851"/>
          <w:tab w:val="left" w:pos="993"/>
        </w:tabs>
        <w:spacing w:before="0" w:line="360" w:lineRule="auto"/>
        <w:ind w:left="0" w:firstLine="709"/>
        <w:rPr>
          <w:rFonts w:ascii="Times New Roman" w:hAnsi="Times New Roman"/>
          <w:sz w:val="28"/>
          <w:szCs w:val="28"/>
        </w:rPr>
      </w:pPr>
      <w:r w:rsidRPr="00234A57">
        <w:rPr>
          <w:rFonts w:ascii="Times New Roman" w:hAnsi="Times New Roman"/>
          <w:sz w:val="28"/>
          <w:szCs w:val="28"/>
        </w:rPr>
        <w:t>удовлетворены базовые потребности всех членов общества на уровне не ниже минимального социального стандарта, то есть,</w:t>
      </w:r>
      <w:r w:rsidR="00860C7A" w:rsidRPr="00234A57">
        <w:rPr>
          <w:rFonts w:ascii="Times New Roman" w:hAnsi="Times New Roman"/>
          <w:sz w:val="28"/>
          <w:szCs w:val="28"/>
        </w:rPr>
        <w:t xml:space="preserve"> </w:t>
      </w:r>
      <w:r w:rsidRPr="00234A57">
        <w:rPr>
          <w:rFonts w:ascii="Times New Roman" w:hAnsi="Times New Roman"/>
          <w:sz w:val="28"/>
          <w:szCs w:val="28"/>
        </w:rPr>
        <w:t xml:space="preserve">отсутствует нищета; </w:t>
      </w:r>
    </w:p>
    <w:p w:rsidR="001D032C" w:rsidRPr="00234A57" w:rsidRDefault="001D032C" w:rsidP="003E1903">
      <w:pPr>
        <w:numPr>
          <w:ilvl w:val="0"/>
          <w:numId w:val="19"/>
        </w:numPr>
        <w:tabs>
          <w:tab w:val="clear" w:pos="2869"/>
          <w:tab w:val="left" w:pos="851"/>
          <w:tab w:val="left" w:pos="993"/>
        </w:tabs>
        <w:spacing w:before="0" w:line="360" w:lineRule="auto"/>
        <w:ind w:left="0" w:firstLine="709"/>
        <w:rPr>
          <w:rFonts w:ascii="Times New Roman" w:hAnsi="Times New Roman"/>
          <w:sz w:val="28"/>
          <w:szCs w:val="28"/>
        </w:rPr>
      </w:pPr>
      <w:r w:rsidRPr="00234A57">
        <w:rPr>
          <w:rFonts w:ascii="Times New Roman" w:hAnsi="Times New Roman"/>
          <w:sz w:val="28"/>
          <w:szCs w:val="28"/>
        </w:rPr>
        <w:t>осуществляется политическая, общественная, предпринимательская, производственная, хозяйственная, научная, культурная деятельность по всем направлениям социально-экономического развития с этапными достижениями, дающими вклад в</w:t>
      </w:r>
      <w:r w:rsidR="00860C7A" w:rsidRPr="00234A57">
        <w:rPr>
          <w:rFonts w:ascii="Times New Roman" w:hAnsi="Times New Roman"/>
          <w:sz w:val="28"/>
          <w:szCs w:val="28"/>
        </w:rPr>
        <w:t xml:space="preserve"> </w:t>
      </w:r>
      <w:r w:rsidRPr="00234A57">
        <w:rPr>
          <w:rFonts w:ascii="Times New Roman" w:hAnsi="Times New Roman"/>
          <w:sz w:val="28"/>
          <w:szCs w:val="28"/>
        </w:rPr>
        <w:t xml:space="preserve">качество жизни всего населения; </w:t>
      </w:r>
    </w:p>
    <w:p w:rsidR="001D032C" w:rsidRPr="00234A57" w:rsidRDefault="001D032C" w:rsidP="003E1903">
      <w:pPr>
        <w:numPr>
          <w:ilvl w:val="0"/>
          <w:numId w:val="19"/>
        </w:numPr>
        <w:tabs>
          <w:tab w:val="clear" w:pos="2869"/>
          <w:tab w:val="left" w:pos="851"/>
          <w:tab w:val="left" w:pos="993"/>
        </w:tabs>
        <w:spacing w:before="0" w:line="360" w:lineRule="auto"/>
        <w:ind w:left="0" w:firstLine="709"/>
        <w:rPr>
          <w:rFonts w:ascii="Times New Roman" w:hAnsi="Times New Roman"/>
          <w:sz w:val="28"/>
          <w:szCs w:val="28"/>
        </w:rPr>
      </w:pPr>
      <w:r w:rsidRPr="00234A57">
        <w:rPr>
          <w:rFonts w:ascii="Times New Roman" w:hAnsi="Times New Roman"/>
          <w:sz w:val="28"/>
          <w:szCs w:val="28"/>
        </w:rPr>
        <w:t>абсолютное большинство населения удовлетворены своей страной и тем, что в ней происходит, испытывают чувство гордости за нее.</w:t>
      </w:r>
    </w:p>
    <w:p w:rsidR="001D032C" w:rsidRPr="00234A57" w:rsidRDefault="001D032C" w:rsidP="00860C7A">
      <w:pPr>
        <w:pStyle w:val="a3"/>
        <w:widowControl w:val="0"/>
        <w:spacing w:line="360" w:lineRule="auto"/>
        <w:ind w:firstLine="709"/>
        <w:rPr>
          <w:szCs w:val="28"/>
          <w:lang w:val="en-US"/>
        </w:rPr>
      </w:pPr>
      <w:r w:rsidRPr="00234A57">
        <w:rPr>
          <w:szCs w:val="28"/>
        </w:rPr>
        <w:t xml:space="preserve">Качество жизни предполагает: </w:t>
      </w:r>
    </w:p>
    <w:p w:rsidR="001D032C" w:rsidRPr="00234A57" w:rsidRDefault="001D032C" w:rsidP="003E1903">
      <w:pPr>
        <w:numPr>
          <w:ilvl w:val="0"/>
          <w:numId w:val="19"/>
        </w:numPr>
        <w:tabs>
          <w:tab w:val="clear" w:pos="2869"/>
          <w:tab w:val="left" w:pos="993"/>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чистую окружающую среду; </w:t>
      </w:r>
    </w:p>
    <w:p w:rsidR="001D032C" w:rsidRPr="00234A57" w:rsidRDefault="001D032C" w:rsidP="003E1903">
      <w:pPr>
        <w:numPr>
          <w:ilvl w:val="0"/>
          <w:numId w:val="19"/>
        </w:numPr>
        <w:tabs>
          <w:tab w:val="clear" w:pos="2869"/>
          <w:tab w:val="left" w:pos="993"/>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 личную и национальную безопасность; </w:t>
      </w:r>
    </w:p>
    <w:p w:rsidR="001D032C" w:rsidRPr="00234A57" w:rsidRDefault="001D032C" w:rsidP="003E1903">
      <w:pPr>
        <w:numPr>
          <w:ilvl w:val="0"/>
          <w:numId w:val="19"/>
        </w:numPr>
        <w:tabs>
          <w:tab w:val="clear" w:pos="2869"/>
          <w:tab w:val="left" w:pos="993"/>
        </w:tabs>
        <w:spacing w:before="0" w:line="360" w:lineRule="auto"/>
        <w:ind w:left="0" w:firstLine="709"/>
        <w:rPr>
          <w:rFonts w:ascii="Times New Roman" w:hAnsi="Times New Roman"/>
          <w:sz w:val="28"/>
          <w:szCs w:val="28"/>
        </w:rPr>
      </w:pPr>
      <w:r w:rsidRPr="00234A57">
        <w:rPr>
          <w:rFonts w:ascii="Times New Roman" w:hAnsi="Times New Roman"/>
          <w:sz w:val="28"/>
          <w:szCs w:val="28"/>
        </w:rPr>
        <w:t>политические и экономические свободы.</w:t>
      </w:r>
    </w:p>
    <w:p w:rsidR="001D032C" w:rsidRPr="00234A57" w:rsidRDefault="001D032C" w:rsidP="00860C7A">
      <w:pPr>
        <w:pStyle w:val="a3"/>
        <w:widowControl w:val="0"/>
        <w:spacing w:line="360" w:lineRule="auto"/>
        <w:ind w:firstLine="709"/>
        <w:rPr>
          <w:szCs w:val="28"/>
        </w:rPr>
      </w:pPr>
      <w:r w:rsidRPr="00234A57">
        <w:rPr>
          <w:szCs w:val="28"/>
        </w:rPr>
        <w:t>Качество жизни рассматривается как система показателей, характеризующих степень реализации жизненных стратегий людей, удовлетворения их жизненных потребностей. Улучшение качества жизни - это увеличение возможностей людей решать свои проблемы, добиваться личного успеха и индивидуального счастья [18, с. 136].</w:t>
      </w:r>
    </w:p>
    <w:p w:rsidR="001D032C" w:rsidRPr="00234A57" w:rsidRDefault="001D032C" w:rsidP="00860C7A">
      <w:pPr>
        <w:spacing w:before="0" w:line="360" w:lineRule="auto"/>
        <w:ind w:firstLine="709"/>
        <w:rPr>
          <w:rFonts w:ascii="Times New Roman" w:hAnsi="Times New Roman"/>
          <w:sz w:val="28"/>
          <w:szCs w:val="28"/>
        </w:rPr>
      </w:pPr>
      <w:r w:rsidRPr="00234A57">
        <w:rPr>
          <w:rFonts w:ascii="Times New Roman" w:hAnsi="Times New Roman"/>
          <w:sz w:val="28"/>
          <w:szCs w:val="28"/>
        </w:rPr>
        <w:t>Во многих зарубежных</w:t>
      </w:r>
      <w:r w:rsidR="00860C7A" w:rsidRPr="00234A57">
        <w:rPr>
          <w:rFonts w:ascii="Times New Roman" w:hAnsi="Times New Roman"/>
          <w:sz w:val="28"/>
          <w:szCs w:val="28"/>
        </w:rPr>
        <w:t xml:space="preserve"> </w:t>
      </w:r>
      <w:r w:rsidRPr="00234A57">
        <w:rPr>
          <w:rFonts w:ascii="Times New Roman" w:hAnsi="Times New Roman"/>
          <w:sz w:val="28"/>
          <w:szCs w:val="28"/>
        </w:rPr>
        <w:t>странах под качеством жизни, кроме</w:t>
      </w:r>
      <w:r w:rsidR="00860C7A" w:rsidRPr="00234A57">
        <w:rPr>
          <w:rFonts w:ascii="Times New Roman" w:hAnsi="Times New Roman"/>
          <w:sz w:val="28"/>
          <w:szCs w:val="28"/>
        </w:rPr>
        <w:t xml:space="preserve"> </w:t>
      </w:r>
      <w:r w:rsidRPr="00234A57">
        <w:rPr>
          <w:rFonts w:ascii="Times New Roman" w:hAnsi="Times New Roman"/>
          <w:sz w:val="28"/>
          <w:szCs w:val="28"/>
        </w:rPr>
        <w:t>вышеуказанных</w:t>
      </w:r>
      <w:r w:rsidR="00860C7A" w:rsidRPr="00234A57">
        <w:rPr>
          <w:rFonts w:ascii="Times New Roman" w:hAnsi="Times New Roman"/>
          <w:sz w:val="28"/>
          <w:szCs w:val="28"/>
        </w:rPr>
        <w:t xml:space="preserve"> </w:t>
      </w:r>
      <w:r w:rsidRPr="00234A57">
        <w:rPr>
          <w:rFonts w:ascii="Times New Roman" w:hAnsi="Times New Roman"/>
          <w:sz w:val="28"/>
          <w:szCs w:val="28"/>
        </w:rPr>
        <w:t>критериев</w:t>
      </w:r>
      <w:r w:rsidR="00860C7A" w:rsidRPr="00234A57">
        <w:rPr>
          <w:rFonts w:ascii="Times New Roman" w:hAnsi="Times New Roman"/>
          <w:sz w:val="28"/>
          <w:szCs w:val="28"/>
        </w:rPr>
        <w:t xml:space="preserve"> </w:t>
      </w:r>
      <w:r w:rsidRPr="00234A57">
        <w:rPr>
          <w:rFonts w:ascii="Times New Roman" w:hAnsi="Times New Roman"/>
          <w:sz w:val="28"/>
          <w:szCs w:val="28"/>
        </w:rPr>
        <w:t xml:space="preserve">понимается финансовая безопасность сообщества, единство с природой, ответственность перед будущими поколениями и многое другое. </w:t>
      </w:r>
    </w:p>
    <w:p w:rsidR="001D032C" w:rsidRPr="00234A57" w:rsidRDefault="001D032C" w:rsidP="00860C7A">
      <w:pPr>
        <w:pStyle w:val="23"/>
        <w:widowControl w:val="0"/>
        <w:ind w:firstLine="709"/>
        <w:rPr>
          <w:szCs w:val="28"/>
        </w:rPr>
      </w:pPr>
      <w:r w:rsidRPr="00234A57">
        <w:rPr>
          <w:szCs w:val="28"/>
        </w:rPr>
        <w:t>К основным сферам качества жизни относятся.</w:t>
      </w:r>
      <w:r w:rsidRPr="00234A57">
        <w:rPr>
          <w:noProof/>
          <w:szCs w:val="28"/>
        </w:rPr>
        <w:t xml:space="preserve"> [22, с.159</w:t>
      </w:r>
      <w:r w:rsidRPr="00234A57">
        <w:rPr>
          <w:noProof/>
          <w:szCs w:val="28"/>
          <w:lang w:val="en-US"/>
        </w:rPr>
        <w:t>]</w:t>
      </w:r>
      <w:r w:rsidRPr="00234A57">
        <w:rPr>
          <w:szCs w:val="28"/>
        </w:rPr>
        <w:t>:</w:t>
      </w:r>
    </w:p>
    <w:p w:rsidR="001D032C" w:rsidRPr="00234A57" w:rsidRDefault="001D032C" w:rsidP="00860C7A">
      <w:pPr>
        <w:numPr>
          <w:ilvl w:val="0"/>
          <w:numId w:val="2"/>
        </w:numPr>
        <w:tabs>
          <w:tab w:val="left" w:pos="851"/>
          <w:tab w:val="left" w:pos="1276"/>
        </w:tabs>
        <w:spacing w:before="0" w:line="360" w:lineRule="auto"/>
        <w:ind w:left="0" w:firstLine="709"/>
        <w:rPr>
          <w:rFonts w:ascii="Times New Roman" w:hAnsi="Times New Roman"/>
          <w:sz w:val="28"/>
          <w:szCs w:val="28"/>
        </w:rPr>
      </w:pPr>
      <w:r w:rsidRPr="00234A57">
        <w:rPr>
          <w:rFonts w:ascii="Times New Roman" w:hAnsi="Times New Roman"/>
          <w:sz w:val="28"/>
          <w:szCs w:val="28"/>
        </w:rPr>
        <w:t>трудовая жизнь;</w:t>
      </w:r>
    </w:p>
    <w:p w:rsidR="001D032C" w:rsidRPr="00234A57" w:rsidRDefault="001D032C" w:rsidP="00860C7A">
      <w:pPr>
        <w:numPr>
          <w:ilvl w:val="0"/>
          <w:numId w:val="2"/>
        </w:numPr>
        <w:tabs>
          <w:tab w:val="left" w:pos="851"/>
          <w:tab w:val="left" w:pos="1276"/>
        </w:tabs>
        <w:spacing w:before="0" w:line="360" w:lineRule="auto"/>
        <w:ind w:left="0" w:firstLine="709"/>
        <w:rPr>
          <w:rFonts w:ascii="Times New Roman" w:hAnsi="Times New Roman"/>
          <w:sz w:val="28"/>
          <w:szCs w:val="28"/>
        </w:rPr>
      </w:pPr>
      <w:r w:rsidRPr="00234A57">
        <w:rPr>
          <w:rFonts w:ascii="Times New Roman" w:hAnsi="Times New Roman"/>
          <w:sz w:val="28"/>
          <w:szCs w:val="28"/>
        </w:rPr>
        <w:t>сфера развития способностей людей;</w:t>
      </w:r>
    </w:p>
    <w:p w:rsidR="001D032C" w:rsidRPr="00234A57" w:rsidRDefault="001D032C" w:rsidP="00860C7A">
      <w:pPr>
        <w:numPr>
          <w:ilvl w:val="0"/>
          <w:numId w:val="2"/>
        </w:numPr>
        <w:tabs>
          <w:tab w:val="left" w:pos="851"/>
          <w:tab w:val="left" w:pos="1276"/>
        </w:tabs>
        <w:spacing w:before="0" w:line="360" w:lineRule="auto"/>
        <w:ind w:left="0" w:firstLine="709"/>
        <w:rPr>
          <w:rFonts w:ascii="Times New Roman" w:hAnsi="Times New Roman"/>
          <w:sz w:val="28"/>
          <w:szCs w:val="28"/>
        </w:rPr>
      </w:pPr>
      <w:r w:rsidRPr="00234A57">
        <w:rPr>
          <w:rFonts w:ascii="Times New Roman" w:hAnsi="Times New Roman"/>
          <w:sz w:val="28"/>
          <w:szCs w:val="28"/>
        </w:rPr>
        <w:t>семейная жизнь;</w:t>
      </w:r>
    </w:p>
    <w:p w:rsidR="001D032C" w:rsidRPr="00234A57" w:rsidRDefault="001D032C" w:rsidP="00860C7A">
      <w:pPr>
        <w:numPr>
          <w:ilvl w:val="0"/>
          <w:numId w:val="2"/>
        </w:numPr>
        <w:tabs>
          <w:tab w:val="left" w:pos="851"/>
          <w:tab w:val="left" w:pos="1276"/>
        </w:tabs>
        <w:spacing w:before="0" w:line="360" w:lineRule="auto"/>
        <w:ind w:left="0" w:firstLine="709"/>
        <w:rPr>
          <w:rFonts w:ascii="Times New Roman" w:hAnsi="Times New Roman"/>
          <w:sz w:val="28"/>
          <w:szCs w:val="28"/>
        </w:rPr>
      </w:pPr>
      <w:r w:rsidRPr="00234A57">
        <w:rPr>
          <w:rFonts w:ascii="Times New Roman" w:hAnsi="Times New Roman"/>
          <w:sz w:val="28"/>
          <w:szCs w:val="28"/>
        </w:rPr>
        <w:t>быт и поддержание здоровья;</w:t>
      </w:r>
    </w:p>
    <w:p w:rsidR="001D032C" w:rsidRPr="00234A57" w:rsidRDefault="001D032C" w:rsidP="00860C7A">
      <w:pPr>
        <w:numPr>
          <w:ilvl w:val="0"/>
          <w:numId w:val="2"/>
        </w:numPr>
        <w:tabs>
          <w:tab w:val="left" w:pos="851"/>
          <w:tab w:val="left" w:pos="1276"/>
        </w:tabs>
        <w:spacing w:before="0" w:line="360" w:lineRule="auto"/>
        <w:ind w:left="0" w:firstLine="709"/>
        <w:rPr>
          <w:rFonts w:ascii="Times New Roman" w:hAnsi="Times New Roman"/>
          <w:sz w:val="28"/>
          <w:szCs w:val="28"/>
        </w:rPr>
      </w:pPr>
      <w:r w:rsidRPr="00234A57">
        <w:rPr>
          <w:rFonts w:ascii="Times New Roman" w:hAnsi="Times New Roman"/>
          <w:sz w:val="28"/>
          <w:szCs w:val="28"/>
        </w:rPr>
        <w:t>жизнь нетрудоспособных;</w:t>
      </w:r>
    </w:p>
    <w:p w:rsidR="001D032C" w:rsidRPr="00234A57" w:rsidRDefault="001D032C" w:rsidP="00860C7A">
      <w:pPr>
        <w:numPr>
          <w:ilvl w:val="0"/>
          <w:numId w:val="2"/>
        </w:numPr>
        <w:tabs>
          <w:tab w:val="left" w:pos="851"/>
          <w:tab w:val="left" w:pos="1276"/>
        </w:tabs>
        <w:spacing w:before="0" w:line="360" w:lineRule="auto"/>
        <w:ind w:left="0" w:firstLine="709"/>
        <w:rPr>
          <w:rFonts w:ascii="Times New Roman" w:hAnsi="Times New Roman"/>
          <w:sz w:val="28"/>
          <w:szCs w:val="28"/>
        </w:rPr>
      </w:pPr>
      <w:r w:rsidRPr="00234A57">
        <w:rPr>
          <w:rFonts w:ascii="Times New Roman" w:hAnsi="Times New Roman"/>
          <w:sz w:val="28"/>
          <w:szCs w:val="28"/>
        </w:rPr>
        <w:t>досуг;</w:t>
      </w:r>
    </w:p>
    <w:p w:rsidR="001D032C" w:rsidRPr="00234A57" w:rsidRDefault="001D032C" w:rsidP="00860C7A">
      <w:pPr>
        <w:numPr>
          <w:ilvl w:val="0"/>
          <w:numId w:val="2"/>
        </w:numPr>
        <w:tabs>
          <w:tab w:val="left" w:pos="851"/>
          <w:tab w:val="left" w:pos="1276"/>
        </w:tabs>
        <w:spacing w:before="0" w:line="360" w:lineRule="auto"/>
        <w:ind w:left="0" w:firstLine="709"/>
        <w:rPr>
          <w:rFonts w:ascii="Times New Roman" w:hAnsi="Times New Roman"/>
          <w:sz w:val="28"/>
          <w:szCs w:val="28"/>
        </w:rPr>
      </w:pPr>
      <w:r w:rsidRPr="00234A57">
        <w:rPr>
          <w:rFonts w:ascii="Times New Roman" w:hAnsi="Times New Roman"/>
          <w:sz w:val="28"/>
          <w:szCs w:val="28"/>
        </w:rPr>
        <w:t>окружающая среда;</w:t>
      </w:r>
    </w:p>
    <w:p w:rsidR="001D032C" w:rsidRPr="00234A57" w:rsidRDefault="001D032C" w:rsidP="00860C7A">
      <w:pPr>
        <w:numPr>
          <w:ilvl w:val="0"/>
          <w:numId w:val="2"/>
        </w:numPr>
        <w:tabs>
          <w:tab w:val="left" w:pos="851"/>
          <w:tab w:val="left" w:pos="1276"/>
        </w:tabs>
        <w:spacing w:before="0" w:line="360" w:lineRule="auto"/>
        <w:ind w:left="0" w:firstLine="709"/>
        <w:rPr>
          <w:rFonts w:ascii="Times New Roman" w:hAnsi="Times New Roman"/>
          <w:sz w:val="28"/>
          <w:szCs w:val="28"/>
        </w:rPr>
      </w:pPr>
      <w:r w:rsidRPr="00234A57">
        <w:rPr>
          <w:rFonts w:ascii="Times New Roman" w:hAnsi="Times New Roman"/>
          <w:sz w:val="28"/>
          <w:szCs w:val="28"/>
        </w:rPr>
        <w:t>жизнь в экспериментальных экономических ситуациях.</w:t>
      </w:r>
    </w:p>
    <w:p w:rsidR="001D032C" w:rsidRPr="00234A57" w:rsidRDefault="001D032C" w:rsidP="00860C7A">
      <w:pPr>
        <w:spacing w:before="0" w:line="360" w:lineRule="auto"/>
        <w:ind w:firstLine="709"/>
        <w:rPr>
          <w:rFonts w:ascii="Times New Roman" w:hAnsi="Times New Roman"/>
          <w:sz w:val="28"/>
          <w:szCs w:val="28"/>
        </w:rPr>
      </w:pPr>
      <w:r w:rsidRPr="00234A57">
        <w:rPr>
          <w:rFonts w:ascii="Times New Roman" w:hAnsi="Times New Roman"/>
          <w:sz w:val="28"/>
          <w:szCs w:val="28"/>
        </w:rPr>
        <w:t>Характеризуя сущность качества жизни как социально-экономической категории необходимо подчеркнуть</w:t>
      </w:r>
      <w:r w:rsidR="00860C7A" w:rsidRPr="00234A57">
        <w:rPr>
          <w:rFonts w:ascii="Times New Roman" w:hAnsi="Times New Roman"/>
          <w:sz w:val="28"/>
          <w:szCs w:val="28"/>
        </w:rPr>
        <w:t xml:space="preserve"> </w:t>
      </w:r>
      <w:r w:rsidRPr="00234A57">
        <w:rPr>
          <w:rFonts w:ascii="Times New Roman" w:hAnsi="Times New Roman"/>
          <w:sz w:val="28"/>
          <w:szCs w:val="28"/>
        </w:rPr>
        <w:t>ее основную</w:t>
      </w:r>
      <w:r w:rsidR="00860C7A" w:rsidRPr="00234A57">
        <w:rPr>
          <w:rFonts w:ascii="Times New Roman" w:hAnsi="Times New Roman"/>
          <w:sz w:val="28"/>
          <w:szCs w:val="28"/>
        </w:rPr>
        <w:t xml:space="preserve"> </w:t>
      </w:r>
      <w:r w:rsidRPr="00234A57">
        <w:rPr>
          <w:rFonts w:ascii="Times New Roman" w:hAnsi="Times New Roman"/>
          <w:sz w:val="28"/>
          <w:szCs w:val="28"/>
        </w:rPr>
        <w:t>особенность:</w:t>
      </w:r>
      <w:r w:rsidR="00860C7A" w:rsidRPr="00234A57">
        <w:rPr>
          <w:rFonts w:ascii="Times New Roman" w:hAnsi="Times New Roman"/>
          <w:sz w:val="28"/>
          <w:szCs w:val="28"/>
        </w:rPr>
        <w:t xml:space="preserve"> </w:t>
      </w:r>
      <w:r w:rsidRPr="00234A57">
        <w:rPr>
          <w:rFonts w:ascii="Times New Roman" w:hAnsi="Times New Roman"/>
          <w:sz w:val="28"/>
          <w:szCs w:val="28"/>
        </w:rPr>
        <w:t>качество жизни - это социологическая категория, охватывающая все сферы общества, поскольку все они заключают в себе жизнь людей и ее качество.</w:t>
      </w:r>
    </w:p>
    <w:p w:rsidR="001D032C" w:rsidRPr="00234A57" w:rsidRDefault="001D032C" w:rsidP="00860C7A">
      <w:pPr>
        <w:spacing w:before="0" w:line="360" w:lineRule="auto"/>
        <w:ind w:firstLine="709"/>
        <w:rPr>
          <w:rFonts w:ascii="Times New Roman" w:hAnsi="Times New Roman"/>
          <w:sz w:val="28"/>
          <w:szCs w:val="28"/>
        </w:rPr>
      </w:pPr>
      <w:r w:rsidRPr="00234A57">
        <w:rPr>
          <w:rFonts w:ascii="Times New Roman" w:hAnsi="Times New Roman"/>
          <w:sz w:val="28"/>
          <w:szCs w:val="28"/>
        </w:rPr>
        <w:t>Качество жизни имеет две стороны: объективную и субъективную. Критерием объективной оценки качества жизни служат научные нормативы потребностей и интересов людей, по соотношению с которыми можно объективно судить о степени удовлетворения этих потребностей и интересов. С другой стороны, потребности и интересы людей индивидуальны и степень их удовлетворения могут оценить только сами субъекты. Они не фиксируются статистическими величинами и практически существуют лишь в сознании людей и, соответственно, в их личных мнениях и оценках.</w:t>
      </w:r>
      <w:r w:rsidRPr="00234A57">
        <w:rPr>
          <w:rFonts w:ascii="Times New Roman" w:hAnsi="Times New Roman"/>
          <w:noProof/>
          <w:sz w:val="28"/>
          <w:szCs w:val="28"/>
        </w:rPr>
        <w:t xml:space="preserve"> [23, с.58]</w:t>
      </w:r>
      <w:r w:rsidRPr="00234A57">
        <w:rPr>
          <w:rFonts w:ascii="Times New Roman" w:hAnsi="Times New Roman"/>
          <w:sz w:val="28"/>
          <w:szCs w:val="28"/>
        </w:rPr>
        <w:t xml:space="preserve">. </w:t>
      </w:r>
    </w:p>
    <w:p w:rsidR="001D032C" w:rsidRPr="00234A57" w:rsidRDefault="001D032C" w:rsidP="00860C7A">
      <w:pPr>
        <w:spacing w:before="0" w:line="360" w:lineRule="auto"/>
        <w:ind w:firstLine="709"/>
        <w:rPr>
          <w:rFonts w:ascii="Times New Roman" w:hAnsi="Times New Roman"/>
          <w:sz w:val="28"/>
          <w:szCs w:val="28"/>
        </w:rPr>
      </w:pPr>
      <w:r w:rsidRPr="00234A57">
        <w:rPr>
          <w:rFonts w:ascii="Times New Roman" w:hAnsi="Times New Roman"/>
          <w:sz w:val="28"/>
          <w:szCs w:val="28"/>
        </w:rPr>
        <w:t>Качество жизни показывает степень развития и полноту удовлетворения всего комплекса потребностей и интересов людей, проявляющихся как в различных видах деятельности, так и в самом жизнеощущении и так же как и уровень жизни, включает в себя условия, результаты и характер труда, демографические, этнографические и экологические аспекты существования людей.</w:t>
      </w:r>
      <w:r w:rsidR="00860C7A" w:rsidRPr="00234A57">
        <w:rPr>
          <w:rFonts w:ascii="Times New Roman" w:hAnsi="Times New Roman"/>
          <w:sz w:val="28"/>
          <w:szCs w:val="28"/>
        </w:rPr>
        <w:t xml:space="preserve"> </w:t>
      </w:r>
    </w:p>
    <w:p w:rsidR="001D032C" w:rsidRPr="00234A57" w:rsidRDefault="001D032C" w:rsidP="00860C7A">
      <w:pPr>
        <w:spacing w:before="0" w:line="360" w:lineRule="auto"/>
        <w:ind w:firstLine="709"/>
        <w:rPr>
          <w:rFonts w:ascii="Times New Roman" w:hAnsi="Times New Roman"/>
          <w:sz w:val="28"/>
          <w:szCs w:val="28"/>
        </w:rPr>
      </w:pPr>
      <w:r w:rsidRPr="00234A57">
        <w:rPr>
          <w:rFonts w:ascii="Times New Roman" w:hAnsi="Times New Roman"/>
          <w:sz w:val="28"/>
          <w:szCs w:val="28"/>
        </w:rPr>
        <w:t>Одной из важнейших предпосылок, обеспечивающих достижение максимально высокого качества жизни населения является проведение эффективной политики благосостояния населения. Центральное место в политике благосостояния занимают доходы населения, их дифференциация, постоянный рост качества жизни граждан.</w:t>
      </w: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sz w:val="28"/>
          <w:szCs w:val="28"/>
        </w:rPr>
        <w:t>Количественную</w:t>
      </w:r>
      <w:r w:rsidR="00860C7A" w:rsidRPr="00234A57">
        <w:rPr>
          <w:rFonts w:ascii="Times New Roman" w:hAnsi="Times New Roman"/>
          <w:sz w:val="28"/>
          <w:szCs w:val="28"/>
        </w:rPr>
        <w:t xml:space="preserve"> </w:t>
      </w:r>
      <w:r w:rsidRPr="00234A57">
        <w:rPr>
          <w:rFonts w:ascii="Times New Roman" w:hAnsi="Times New Roman"/>
          <w:sz w:val="28"/>
          <w:szCs w:val="28"/>
        </w:rPr>
        <w:t>характеристику</w:t>
      </w:r>
      <w:r w:rsidR="00860C7A" w:rsidRPr="00234A57">
        <w:rPr>
          <w:rFonts w:ascii="Times New Roman" w:hAnsi="Times New Roman"/>
          <w:sz w:val="28"/>
          <w:szCs w:val="28"/>
        </w:rPr>
        <w:t xml:space="preserve"> </w:t>
      </w:r>
      <w:r w:rsidRPr="00234A57">
        <w:rPr>
          <w:rFonts w:ascii="Times New Roman" w:hAnsi="Times New Roman"/>
          <w:sz w:val="28"/>
          <w:szCs w:val="28"/>
        </w:rPr>
        <w:t>уровня</w:t>
      </w:r>
      <w:r w:rsidR="00860C7A" w:rsidRPr="00234A57">
        <w:rPr>
          <w:rFonts w:ascii="Times New Roman" w:hAnsi="Times New Roman"/>
          <w:sz w:val="28"/>
          <w:szCs w:val="28"/>
        </w:rPr>
        <w:t xml:space="preserve"> </w:t>
      </w:r>
      <w:r w:rsidRPr="00234A57">
        <w:rPr>
          <w:rFonts w:ascii="Times New Roman" w:hAnsi="Times New Roman"/>
          <w:sz w:val="28"/>
          <w:szCs w:val="28"/>
        </w:rPr>
        <w:t>и</w:t>
      </w:r>
      <w:r w:rsidR="00860C7A" w:rsidRPr="00234A57">
        <w:rPr>
          <w:rFonts w:ascii="Times New Roman" w:hAnsi="Times New Roman"/>
          <w:sz w:val="28"/>
          <w:szCs w:val="28"/>
        </w:rPr>
        <w:t xml:space="preserve"> </w:t>
      </w:r>
      <w:r w:rsidRPr="00234A57">
        <w:rPr>
          <w:rFonts w:ascii="Times New Roman" w:hAnsi="Times New Roman"/>
          <w:sz w:val="28"/>
          <w:szCs w:val="28"/>
        </w:rPr>
        <w:t>качества</w:t>
      </w:r>
      <w:r w:rsidR="00860C7A" w:rsidRPr="00234A57">
        <w:rPr>
          <w:rFonts w:ascii="Times New Roman" w:hAnsi="Times New Roman"/>
          <w:sz w:val="28"/>
          <w:szCs w:val="28"/>
        </w:rPr>
        <w:t xml:space="preserve"> </w:t>
      </w:r>
      <w:r w:rsidRPr="00234A57">
        <w:rPr>
          <w:rFonts w:ascii="Times New Roman" w:hAnsi="Times New Roman"/>
          <w:sz w:val="28"/>
          <w:szCs w:val="28"/>
        </w:rPr>
        <w:t>жизни</w:t>
      </w:r>
      <w:r w:rsidR="00860C7A" w:rsidRPr="00234A57">
        <w:rPr>
          <w:rFonts w:ascii="Times New Roman" w:hAnsi="Times New Roman"/>
          <w:sz w:val="28"/>
          <w:szCs w:val="28"/>
        </w:rPr>
        <w:t xml:space="preserve"> </w:t>
      </w:r>
      <w:r w:rsidRPr="00234A57">
        <w:rPr>
          <w:rFonts w:ascii="Times New Roman" w:hAnsi="Times New Roman"/>
          <w:sz w:val="28"/>
          <w:szCs w:val="28"/>
        </w:rPr>
        <w:t>определяет</w:t>
      </w:r>
      <w:r w:rsidR="00860C7A" w:rsidRPr="00234A57">
        <w:rPr>
          <w:rFonts w:ascii="Times New Roman" w:hAnsi="Times New Roman"/>
          <w:sz w:val="28"/>
          <w:szCs w:val="28"/>
        </w:rPr>
        <w:t xml:space="preserve"> </w:t>
      </w:r>
      <w:r w:rsidRPr="00234A57">
        <w:rPr>
          <w:rFonts w:ascii="Times New Roman" w:hAnsi="Times New Roman"/>
          <w:sz w:val="28"/>
          <w:szCs w:val="28"/>
        </w:rPr>
        <w:t>система</w:t>
      </w:r>
      <w:r w:rsidR="00860C7A" w:rsidRPr="00234A57">
        <w:rPr>
          <w:rFonts w:ascii="Times New Roman" w:hAnsi="Times New Roman"/>
          <w:sz w:val="28"/>
          <w:szCs w:val="28"/>
        </w:rPr>
        <w:t xml:space="preserve"> </w:t>
      </w:r>
      <w:r w:rsidRPr="00234A57">
        <w:rPr>
          <w:rFonts w:ascii="Times New Roman" w:hAnsi="Times New Roman"/>
          <w:sz w:val="28"/>
          <w:szCs w:val="28"/>
        </w:rPr>
        <w:t>индикаторов.</w:t>
      </w:r>
      <w:r w:rsidR="00860C7A" w:rsidRPr="00234A57">
        <w:rPr>
          <w:rFonts w:ascii="Times New Roman" w:hAnsi="Times New Roman"/>
          <w:sz w:val="28"/>
          <w:szCs w:val="28"/>
        </w:rPr>
        <w:t xml:space="preserve"> </w:t>
      </w:r>
      <w:r w:rsidRPr="00234A57">
        <w:rPr>
          <w:rFonts w:ascii="Times New Roman" w:hAnsi="Times New Roman"/>
          <w:color w:val="000000"/>
          <w:sz w:val="28"/>
          <w:szCs w:val="28"/>
        </w:rPr>
        <w:t>которые</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позволяют проводить анализ реального уровня и качества жизни</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населения, рассчитывать их показатели</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по регионам, по социально-демографическим группам населения, определять тенденции</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показателей</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и</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 xml:space="preserve">осуществлять международные сопоставления. </w:t>
      </w: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 xml:space="preserve">Система </w:t>
      </w:r>
      <w:r w:rsidRPr="00234A57">
        <w:rPr>
          <w:rStyle w:val="ad"/>
          <w:rFonts w:ascii="Times New Roman" w:hAnsi="Times New Roman"/>
          <w:b/>
          <w:i w:val="0"/>
          <w:color w:val="000000"/>
          <w:sz w:val="28"/>
          <w:szCs w:val="28"/>
        </w:rPr>
        <w:t>индикаторов</w:t>
      </w:r>
      <w:r w:rsidR="00860C7A" w:rsidRPr="00234A57">
        <w:rPr>
          <w:rStyle w:val="ad"/>
          <w:rFonts w:ascii="Times New Roman" w:hAnsi="Times New Roman"/>
          <w:color w:val="000000"/>
          <w:sz w:val="28"/>
          <w:szCs w:val="28"/>
        </w:rPr>
        <w:t xml:space="preserve"> </w:t>
      </w:r>
      <w:r w:rsidRPr="00234A57">
        <w:rPr>
          <w:rFonts w:ascii="Times New Roman" w:hAnsi="Times New Roman"/>
          <w:color w:val="000000"/>
          <w:sz w:val="28"/>
          <w:szCs w:val="28"/>
        </w:rPr>
        <w:t xml:space="preserve">включает интегральные и частные, натуральные и стоимостные индикаторы </w:t>
      </w:r>
      <w:r w:rsidRPr="00234A57">
        <w:rPr>
          <w:rFonts w:ascii="Times New Roman" w:hAnsi="Times New Roman"/>
          <w:sz w:val="28"/>
          <w:szCs w:val="28"/>
        </w:rPr>
        <w:t>.</w:t>
      </w:r>
      <w:r w:rsidRPr="00234A57">
        <w:rPr>
          <w:rFonts w:ascii="Times New Roman" w:hAnsi="Times New Roman"/>
          <w:noProof/>
          <w:sz w:val="28"/>
          <w:szCs w:val="28"/>
        </w:rPr>
        <w:t xml:space="preserve"> [17, с.46]</w:t>
      </w:r>
      <w:r w:rsidRPr="00234A57">
        <w:rPr>
          <w:rFonts w:ascii="Times New Roman" w:hAnsi="Times New Roman"/>
          <w:color w:val="000000"/>
          <w:sz w:val="28"/>
          <w:szCs w:val="28"/>
        </w:rPr>
        <w:t>.</w:t>
      </w:r>
    </w:p>
    <w:p w:rsidR="001D032C" w:rsidRPr="00234A57" w:rsidRDefault="001D032C" w:rsidP="00860C7A">
      <w:pPr>
        <w:spacing w:before="0" w:line="360" w:lineRule="auto"/>
        <w:ind w:firstLine="709"/>
        <w:rPr>
          <w:rFonts w:ascii="Times New Roman" w:hAnsi="Times New Roman"/>
          <w:sz w:val="28"/>
          <w:szCs w:val="28"/>
        </w:rPr>
      </w:pPr>
      <w:r w:rsidRPr="00234A57">
        <w:rPr>
          <w:rFonts w:ascii="Times New Roman" w:hAnsi="Times New Roman"/>
          <w:sz w:val="28"/>
          <w:szCs w:val="28"/>
        </w:rPr>
        <w:t>Уровень</w:t>
      </w:r>
      <w:r w:rsidR="00860C7A" w:rsidRPr="00234A57">
        <w:rPr>
          <w:rFonts w:ascii="Times New Roman" w:hAnsi="Times New Roman"/>
          <w:sz w:val="28"/>
          <w:szCs w:val="28"/>
        </w:rPr>
        <w:t xml:space="preserve"> </w:t>
      </w:r>
      <w:r w:rsidRPr="00234A57">
        <w:rPr>
          <w:rFonts w:ascii="Times New Roman" w:hAnsi="Times New Roman"/>
          <w:sz w:val="28"/>
          <w:szCs w:val="28"/>
        </w:rPr>
        <w:t>и</w:t>
      </w:r>
      <w:r w:rsidR="00860C7A" w:rsidRPr="00234A57">
        <w:rPr>
          <w:rFonts w:ascii="Times New Roman" w:hAnsi="Times New Roman"/>
          <w:sz w:val="28"/>
          <w:szCs w:val="28"/>
        </w:rPr>
        <w:t xml:space="preserve"> </w:t>
      </w:r>
      <w:r w:rsidRPr="00234A57">
        <w:rPr>
          <w:rFonts w:ascii="Times New Roman" w:hAnsi="Times New Roman"/>
          <w:sz w:val="28"/>
          <w:szCs w:val="28"/>
        </w:rPr>
        <w:t>качество</w:t>
      </w:r>
      <w:r w:rsidR="00860C7A" w:rsidRPr="00234A57">
        <w:rPr>
          <w:rFonts w:ascii="Times New Roman" w:hAnsi="Times New Roman"/>
          <w:sz w:val="28"/>
          <w:szCs w:val="28"/>
        </w:rPr>
        <w:t xml:space="preserve"> </w:t>
      </w:r>
      <w:r w:rsidRPr="00234A57">
        <w:rPr>
          <w:rFonts w:ascii="Times New Roman" w:hAnsi="Times New Roman"/>
          <w:sz w:val="28"/>
          <w:szCs w:val="28"/>
        </w:rPr>
        <w:t>жизни</w:t>
      </w:r>
      <w:r w:rsidR="00860C7A" w:rsidRPr="00234A57">
        <w:rPr>
          <w:rFonts w:ascii="Times New Roman" w:hAnsi="Times New Roman"/>
          <w:sz w:val="28"/>
          <w:szCs w:val="28"/>
        </w:rPr>
        <w:t xml:space="preserve"> </w:t>
      </w:r>
      <w:r w:rsidRPr="00234A57">
        <w:rPr>
          <w:rFonts w:ascii="Times New Roman" w:hAnsi="Times New Roman"/>
          <w:sz w:val="28"/>
          <w:szCs w:val="28"/>
        </w:rPr>
        <w:t>определяются</w:t>
      </w:r>
      <w:r w:rsidR="00860C7A" w:rsidRPr="00234A57">
        <w:rPr>
          <w:rFonts w:ascii="Times New Roman" w:hAnsi="Times New Roman"/>
          <w:sz w:val="28"/>
          <w:szCs w:val="28"/>
        </w:rPr>
        <w:t xml:space="preserve"> </w:t>
      </w:r>
      <w:r w:rsidRPr="00234A57">
        <w:rPr>
          <w:rFonts w:ascii="Times New Roman" w:hAnsi="Times New Roman"/>
          <w:sz w:val="28"/>
          <w:szCs w:val="28"/>
        </w:rPr>
        <w:t>системой</w:t>
      </w:r>
      <w:r w:rsidR="00860C7A" w:rsidRPr="00234A57">
        <w:rPr>
          <w:rFonts w:ascii="Times New Roman" w:hAnsi="Times New Roman"/>
          <w:sz w:val="28"/>
          <w:szCs w:val="28"/>
        </w:rPr>
        <w:t xml:space="preserve"> </w:t>
      </w:r>
      <w:r w:rsidRPr="00234A57">
        <w:rPr>
          <w:rFonts w:ascii="Times New Roman" w:hAnsi="Times New Roman"/>
          <w:sz w:val="28"/>
          <w:szCs w:val="28"/>
        </w:rPr>
        <w:t>индикаторов,</w:t>
      </w:r>
      <w:r w:rsidR="00860C7A" w:rsidRPr="00234A57">
        <w:rPr>
          <w:rFonts w:ascii="Times New Roman" w:hAnsi="Times New Roman"/>
          <w:sz w:val="28"/>
          <w:szCs w:val="28"/>
        </w:rPr>
        <w:t xml:space="preserve"> </w:t>
      </w:r>
      <w:r w:rsidRPr="00234A57">
        <w:rPr>
          <w:rFonts w:ascii="Times New Roman" w:hAnsi="Times New Roman"/>
          <w:sz w:val="28"/>
          <w:szCs w:val="28"/>
        </w:rPr>
        <w:t>причем для</w:t>
      </w:r>
      <w:r w:rsidR="00860C7A" w:rsidRPr="00234A57">
        <w:rPr>
          <w:rFonts w:ascii="Times New Roman" w:hAnsi="Times New Roman"/>
          <w:sz w:val="28"/>
          <w:szCs w:val="28"/>
        </w:rPr>
        <w:t xml:space="preserve"> </w:t>
      </w:r>
      <w:r w:rsidRPr="00234A57">
        <w:rPr>
          <w:rFonts w:ascii="Times New Roman" w:hAnsi="Times New Roman"/>
          <w:sz w:val="28"/>
          <w:szCs w:val="28"/>
        </w:rPr>
        <w:t>каждого</w:t>
      </w:r>
      <w:r w:rsidR="00860C7A" w:rsidRPr="00234A57">
        <w:rPr>
          <w:rFonts w:ascii="Times New Roman" w:hAnsi="Times New Roman"/>
          <w:sz w:val="28"/>
          <w:szCs w:val="28"/>
        </w:rPr>
        <w:t xml:space="preserve"> </w:t>
      </w:r>
      <w:r w:rsidRPr="00234A57">
        <w:rPr>
          <w:rFonts w:ascii="Times New Roman" w:hAnsi="Times New Roman"/>
          <w:sz w:val="28"/>
          <w:szCs w:val="28"/>
        </w:rPr>
        <w:t>определения</w:t>
      </w:r>
      <w:r w:rsidR="00860C7A" w:rsidRPr="00234A57">
        <w:rPr>
          <w:rFonts w:ascii="Times New Roman" w:hAnsi="Times New Roman"/>
          <w:sz w:val="28"/>
          <w:szCs w:val="28"/>
        </w:rPr>
        <w:t xml:space="preserve"> </w:t>
      </w:r>
      <w:r w:rsidRPr="00234A57">
        <w:rPr>
          <w:rFonts w:ascii="Times New Roman" w:hAnsi="Times New Roman"/>
          <w:sz w:val="28"/>
          <w:szCs w:val="28"/>
        </w:rPr>
        <w:t>используется</w:t>
      </w:r>
      <w:r w:rsidR="00860C7A" w:rsidRPr="00234A57">
        <w:rPr>
          <w:rFonts w:ascii="Times New Roman" w:hAnsi="Times New Roman"/>
          <w:sz w:val="28"/>
          <w:szCs w:val="28"/>
        </w:rPr>
        <w:t xml:space="preserve"> </w:t>
      </w:r>
      <w:r w:rsidRPr="00234A57">
        <w:rPr>
          <w:rFonts w:ascii="Times New Roman" w:hAnsi="Times New Roman"/>
          <w:sz w:val="28"/>
          <w:szCs w:val="28"/>
        </w:rPr>
        <w:t>собственная</w:t>
      </w:r>
      <w:r w:rsidR="00860C7A" w:rsidRPr="00234A57">
        <w:rPr>
          <w:rFonts w:ascii="Times New Roman" w:hAnsi="Times New Roman"/>
          <w:sz w:val="28"/>
          <w:szCs w:val="28"/>
        </w:rPr>
        <w:t xml:space="preserve"> </w:t>
      </w:r>
      <w:r w:rsidRPr="00234A57">
        <w:rPr>
          <w:rFonts w:ascii="Times New Roman" w:hAnsi="Times New Roman"/>
          <w:sz w:val="28"/>
          <w:szCs w:val="28"/>
        </w:rPr>
        <w:t>система</w:t>
      </w:r>
      <w:r w:rsidR="00860C7A" w:rsidRPr="00234A57">
        <w:rPr>
          <w:rFonts w:ascii="Times New Roman" w:hAnsi="Times New Roman"/>
          <w:sz w:val="28"/>
          <w:szCs w:val="28"/>
        </w:rPr>
        <w:t xml:space="preserve"> </w:t>
      </w:r>
      <w:r w:rsidRPr="00234A57">
        <w:rPr>
          <w:rFonts w:ascii="Times New Roman" w:hAnsi="Times New Roman"/>
          <w:sz w:val="28"/>
          <w:szCs w:val="28"/>
        </w:rPr>
        <w:t>индикаторов. Далее</w:t>
      </w:r>
      <w:r w:rsidR="00860C7A" w:rsidRPr="00234A57">
        <w:rPr>
          <w:rFonts w:ascii="Times New Roman" w:hAnsi="Times New Roman"/>
          <w:sz w:val="28"/>
          <w:szCs w:val="28"/>
        </w:rPr>
        <w:t xml:space="preserve"> </w:t>
      </w:r>
      <w:r w:rsidRPr="00234A57">
        <w:rPr>
          <w:rFonts w:ascii="Times New Roman" w:hAnsi="Times New Roman"/>
          <w:sz w:val="28"/>
          <w:szCs w:val="28"/>
        </w:rPr>
        <w:t>рассмотрим</w:t>
      </w:r>
      <w:r w:rsidR="00860C7A" w:rsidRPr="00234A57">
        <w:rPr>
          <w:rFonts w:ascii="Times New Roman" w:hAnsi="Times New Roman"/>
          <w:sz w:val="28"/>
          <w:szCs w:val="28"/>
        </w:rPr>
        <w:t xml:space="preserve"> </w:t>
      </w:r>
      <w:r w:rsidRPr="00234A57">
        <w:rPr>
          <w:rFonts w:ascii="Times New Roman" w:hAnsi="Times New Roman"/>
          <w:sz w:val="28"/>
          <w:szCs w:val="28"/>
        </w:rPr>
        <w:t>индикаторы,</w:t>
      </w:r>
      <w:r w:rsidR="00860C7A" w:rsidRPr="00234A57">
        <w:rPr>
          <w:rFonts w:ascii="Times New Roman" w:hAnsi="Times New Roman"/>
          <w:sz w:val="28"/>
          <w:szCs w:val="28"/>
        </w:rPr>
        <w:t xml:space="preserve"> </w:t>
      </w:r>
      <w:r w:rsidRPr="00234A57">
        <w:rPr>
          <w:rFonts w:ascii="Times New Roman" w:hAnsi="Times New Roman"/>
          <w:sz w:val="28"/>
          <w:szCs w:val="28"/>
        </w:rPr>
        <w:t>характеризующие</w:t>
      </w:r>
      <w:r w:rsidR="00860C7A" w:rsidRPr="00234A57">
        <w:rPr>
          <w:rFonts w:ascii="Times New Roman" w:hAnsi="Times New Roman"/>
          <w:sz w:val="28"/>
          <w:szCs w:val="28"/>
        </w:rPr>
        <w:t xml:space="preserve"> </w:t>
      </w:r>
      <w:r w:rsidRPr="00234A57">
        <w:rPr>
          <w:rFonts w:ascii="Times New Roman" w:hAnsi="Times New Roman"/>
          <w:sz w:val="28"/>
          <w:szCs w:val="28"/>
        </w:rPr>
        <w:t>эти</w:t>
      </w:r>
      <w:r w:rsidR="00860C7A" w:rsidRPr="00234A57">
        <w:rPr>
          <w:rFonts w:ascii="Times New Roman" w:hAnsi="Times New Roman"/>
          <w:sz w:val="28"/>
          <w:szCs w:val="28"/>
        </w:rPr>
        <w:t xml:space="preserve"> </w:t>
      </w:r>
      <w:r w:rsidRPr="00234A57">
        <w:rPr>
          <w:rFonts w:ascii="Times New Roman" w:hAnsi="Times New Roman"/>
          <w:sz w:val="28"/>
          <w:szCs w:val="28"/>
        </w:rPr>
        <w:t>понятия.</w:t>
      </w:r>
    </w:p>
    <w:p w:rsidR="003E1903" w:rsidRPr="00234A57" w:rsidRDefault="003E1903" w:rsidP="00860C7A">
      <w:pPr>
        <w:spacing w:before="0" w:line="360" w:lineRule="auto"/>
        <w:ind w:firstLine="709"/>
        <w:rPr>
          <w:rFonts w:ascii="Times New Roman" w:hAnsi="Times New Roman"/>
          <w:b/>
          <w:color w:val="000000"/>
          <w:sz w:val="28"/>
          <w:szCs w:val="28"/>
        </w:rPr>
      </w:pPr>
    </w:p>
    <w:p w:rsidR="001D032C" w:rsidRPr="00234A57" w:rsidRDefault="001D032C" w:rsidP="00860C7A">
      <w:pPr>
        <w:spacing w:before="0" w:line="360" w:lineRule="auto"/>
        <w:ind w:firstLine="709"/>
        <w:rPr>
          <w:rFonts w:ascii="Times New Roman" w:hAnsi="Times New Roman"/>
          <w:b/>
          <w:color w:val="000000"/>
          <w:sz w:val="28"/>
          <w:szCs w:val="28"/>
        </w:rPr>
      </w:pPr>
      <w:r w:rsidRPr="00234A57">
        <w:rPr>
          <w:rFonts w:ascii="Times New Roman" w:hAnsi="Times New Roman"/>
          <w:b/>
          <w:color w:val="000000"/>
          <w:sz w:val="28"/>
          <w:szCs w:val="28"/>
        </w:rPr>
        <w:t>1.1.1</w:t>
      </w:r>
      <w:r w:rsidR="00860C7A" w:rsidRPr="00234A57">
        <w:rPr>
          <w:rFonts w:ascii="Times New Roman" w:hAnsi="Times New Roman"/>
          <w:b/>
          <w:color w:val="000000"/>
          <w:sz w:val="28"/>
          <w:szCs w:val="28"/>
        </w:rPr>
        <w:t xml:space="preserve"> </w:t>
      </w:r>
      <w:r w:rsidRPr="00234A57">
        <w:rPr>
          <w:rFonts w:ascii="Times New Roman" w:hAnsi="Times New Roman"/>
          <w:b/>
          <w:color w:val="000000"/>
          <w:sz w:val="28"/>
          <w:szCs w:val="28"/>
        </w:rPr>
        <w:t>Индикаторы</w:t>
      </w:r>
      <w:r w:rsidR="00860C7A" w:rsidRPr="00234A57">
        <w:rPr>
          <w:rFonts w:ascii="Times New Roman" w:hAnsi="Times New Roman"/>
          <w:b/>
          <w:color w:val="000000"/>
          <w:sz w:val="28"/>
          <w:szCs w:val="28"/>
        </w:rPr>
        <w:t xml:space="preserve"> </w:t>
      </w:r>
      <w:r w:rsidRPr="00234A57">
        <w:rPr>
          <w:rFonts w:ascii="Times New Roman" w:hAnsi="Times New Roman"/>
          <w:b/>
          <w:color w:val="000000"/>
          <w:sz w:val="28"/>
          <w:szCs w:val="28"/>
        </w:rPr>
        <w:t>уровня</w:t>
      </w:r>
      <w:r w:rsidR="00860C7A" w:rsidRPr="00234A57">
        <w:rPr>
          <w:rFonts w:ascii="Times New Roman" w:hAnsi="Times New Roman"/>
          <w:b/>
          <w:color w:val="000000"/>
          <w:sz w:val="28"/>
          <w:szCs w:val="28"/>
        </w:rPr>
        <w:t xml:space="preserve"> </w:t>
      </w:r>
      <w:r w:rsidRPr="00234A57">
        <w:rPr>
          <w:rFonts w:ascii="Times New Roman" w:hAnsi="Times New Roman"/>
          <w:b/>
          <w:color w:val="000000"/>
          <w:sz w:val="28"/>
          <w:szCs w:val="28"/>
        </w:rPr>
        <w:t>жизни</w:t>
      </w: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Интегральными индикаторами уровня жизни являются</w:t>
      </w:r>
      <w:r w:rsidRPr="00234A57">
        <w:rPr>
          <w:rFonts w:ascii="Times New Roman" w:hAnsi="Times New Roman"/>
          <w:noProof/>
          <w:sz w:val="28"/>
          <w:szCs w:val="28"/>
        </w:rPr>
        <w:t xml:space="preserve"> [17, с.54]</w:t>
      </w:r>
      <w:r w:rsidRPr="00234A57">
        <w:rPr>
          <w:rFonts w:ascii="Times New Roman" w:hAnsi="Times New Roman"/>
          <w:color w:val="000000"/>
          <w:sz w:val="28"/>
          <w:szCs w:val="28"/>
        </w:rPr>
        <w:t xml:space="preserve">: </w:t>
      </w:r>
    </w:p>
    <w:p w:rsidR="001D032C" w:rsidRPr="00234A57" w:rsidRDefault="001D032C" w:rsidP="003E1903">
      <w:pPr>
        <w:pStyle w:val="ConsNormal"/>
        <w:numPr>
          <w:ilvl w:val="0"/>
          <w:numId w:val="8"/>
        </w:numPr>
        <w:tabs>
          <w:tab w:val="clear" w:pos="198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 xml:space="preserve">реальные доходы на душу населения; </w:t>
      </w:r>
    </w:p>
    <w:p w:rsidR="001D032C" w:rsidRPr="00234A57" w:rsidRDefault="001D032C" w:rsidP="003E1903">
      <w:pPr>
        <w:pStyle w:val="ConsNormal"/>
        <w:numPr>
          <w:ilvl w:val="0"/>
          <w:numId w:val="8"/>
        </w:numPr>
        <w:tabs>
          <w:tab w:val="clear" w:pos="198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 xml:space="preserve">реальная заработная плата; </w:t>
      </w:r>
    </w:p>
    <w:p w:rsidR="001D032C" w:rsidRPr="00234A57" w:rsidRDefault="001D032C" w:rsidP="003E1903">
      <w:pPr>
        <w:pStyle w:val="ConsNormal"/>
        <w:numPr>
          <w:ilvl w:val="0"/>
          <w:numId w:val="8"/>
        </w:numPr>
        <w:tabs>
          <w:tab w:val="clear" w:pos="198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поступления доходов от вторичной занятости;</w:t>
      </w:r>
    </w:p>
    <w:p w:rsidR="001D032C" w:rsidRPr="00234A57" w:rsidRDefault="001D032C" w:rsidP="003E1903">
      <w:pPr>
        <w:pStyle w:val="ConsNormal"/>
        <w:numPr>
          <w:ilvl w:val="0"/>
          <w:numId w:val="8"/>
        </w:numPr>
        <w:tabs>
          <w:tab w:val="clear" w:pos="198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от реализации продукции личного подсобного хозяйства, дивидендов (по акциям и облигациям);</w:t>
      </w:r>
    </w:p>
    <w:p w:rsidR="001D032C" w:rsidRPr="00234A57" w:rsidRDefault="001D032C" w:rsidP="003E1903">
      <w:pPr>
        <w:pStyle w:val="ConsNormal"/>
        <w:numPr>
          <w:ilvl w:val="0"/>
          <w:numId w:val="8"/>
        </w:numPr>
        <w:tabs>
          <w:tab w:val="clear" w:pos="198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 xml:space="preserve">процентов по вкладам населения, </w:t>
      </w:r>
    </w:p>
    <w:p w:rsidR="001D032C" w:rsidRPr="00234A57" w:rsidRDefault="001D032C" w:rsidP="003E1903">
      <w:pPr>
        <w:pStyle w:val="ConsNormal"/>
        <w:numPr>
          <w:ilvl w:val="0"/>
          <w:numId w:val="8"/>
        </w:numPr>
        <w:tabs>
          <w:tab w:val="clear" w:pos="198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 xml:space="preserve">пенсий, пособий, стипендий. </w:t>
      </w: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 xml:space="preserve">С помощью этих индикаторов изучаются и прогнозируются уровень, динамика и структура доходов из различных источников. </w:t>
      </w: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b/>
          <w:iCs/>
          <w:color w:val="000000"/>
          <w:sz w:val="28"/>
          <w:szCs w:val="28"/>
        </w:rPr>
        <w:t>Дифференциация доходов и заработной платы</w:t>
      </w:r>
      <w:r w:rsidRPr="00234A57">
        <w:rPr>
          <w:rFonts w:ascii="Times New Roman" w:hAnsi="Times New Roman"/>
          <w:i/>
          <w:iCs/>
          <w:color w:val="000000"/>
          <w:sz w:val="28"/>
          <w:szCs w:val="28"/>
        </w:rPr>
        <w:t xml:space="preserve"> </w:t>
      </w:r>
      <w:r w:rsidRPr="00234A57">
        <w:rPr>
          <w:rFonts w:ascii="Times New Roman" w:hAnsi="Times New Roman"/>
          <w:color w:val="000000"/>
          <w:sz w:val="28"/>
          <w:szCs w:val="28"/>
        </w:rPr>
        <w:t xml:space="preserve">позволяет оценить происходящие социальные изменения, уровень социальной напряженности и определить характер политики доходов и заработной платы. </w:t>
      </w: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 xml:space="preserve">Индикаторами дифференциации доходов и заработной платы являются: </w:t>
      </w:r>
    </w:p>
    <w:p w:rsidR="001D032C" w:rsidRPr="00234A57" w:rsidRDefault="001D032C" w:rsidP="00860C7A">
      <w:pPr>
        <w:pStyle w:val="ConsNormal"/>
        <w:numPr>
          <w:ilvl w:val="0"/>
          <w:numId w:val="8"/>
        </w:numPr>
        <w:tabs>
          <w:tab w:val="clear" w:pos="1980"/>
          <w:tab w:val="num" w:pos="0"/>
          <w:tab w:val="left" w:pos="1134"/>
        </w:tabs>
        <w:spacing w:line="360" w:lineRule="auto"/>
        <w:ind w:left="0" w:right="0" w:firstLine="709"/>
        <w:jc w:val="both"/>
        <w:rPr>
          <w:rFonts w:ascii="Times New Roman" w:hAnsi="Times New Roman"/>
          <w:sz w:val="28"/>
          <w:szCs w:val="28"/>
        </w:rPr>
      </w:pPr>
      <w:r w:rsidRPr="00234A57">
        <w:rPr>
          <w:rFonts w:ascii="Times New Roman" w:hAnsi="Times New Roman"/>
          <w:b/>
          <w:sz w:val="28"/>
          <w:szCs w:val="28"/>
        </w:rPr>
        <w:t>распределение населения по уровню среднедушевых доходов</w:t>
      </w:r>
      <w:r w:rsidRPr="00234A57">
        <w:rPr>
          <w:rFonts w:ascii="Times New Roman" w:hAnsi="Times New Roman"/>
          <w:sz w:val="28"/>
          <w:szCs w:val="28"/>
        </w:rPr>
        <w:t xml:space="preserve"> — показатель удельного веса или процента населения в тех или иных заданных интервалах среднедушевых денежных доходов; </w:t>
      </w:r>
    </w:p>
    <w:p w:rsidR="001D032C" w:rsidRPr="00234A57" w:rsidRDefault="001D032C" w:rsidP="00860C7A">
      <w:pPr>
        <w:pStyle w:val="ConsNormal"/>
        <w:numPr>
          <w:ilvl w:val="0"/>
          <w:numId w:val="8"/>
        </w:numPr>
        <w:tabs>
          <w:tab w:val="clear" w:pos="1980"/>
          <w:tab w:val="num" w:pos="0"/>
          <w:tab w:val="left" w:pos="1134"/>
        </w:tabs>
        <w:spacing w:line="360" w:lineRule="auto"/>
        <w:ind w:left="0" w:right="0" w:firstLine="709"/>
        <w:jc w:val="both"/>
        <w:rPr>
          <w:rFonts w:ascii="Times New Roman" w:hAnsi="Times New Roman"/>
          <w:b/>
          <w:sz w:val="28"/>
          <w:szCs w:val="28"/>
        </w:rPr>
      </w:pPr>
      <w:r w:rsidRPr="00234A57">
        <w:rPr>
          <w:rFonts w:ascii="Times New Roman" w:hAnsi="Times New Roman"/>
          <w:b/>
          <w:sz w:val="28"/>
          <w:szCs w:val="28"/>
        </w:rPr>
        <w:t xml:space="preserve">распределение общего объема денежных доходов по различным группам населения — </w:t>
      </w:r>
      <w:r w:rsidRPr="00234A57">
        <w:rPr>
          <w:rFonts w:ascii="Times New Roman" w:hAnsi="Times New Roman"/>
          <w:sz w:val="28"/>
          <w:szCs w:val="28"/>
        </w:rPr>
        <w:t>показатель (в процентах) доли общего объема денежных доходов, которой обладает каждая из 20%-ных (10%-ных) групп населения;</w:t>
      </w:r>
      <w:r w:rsidRPr="00234A57">
        <w:rPr>
          <w:rFonts w:ascii="Times New Roman" w:hAnsi="Times New Roman"/>
          <w:b/>
          <w:sz w:val="28"/>
          <w:szCs w:val="28"/>
        </w:rPr>
        <w:t xml:space="preserve"> </w:t>
      </w:r>
    </w:p>
    <w:p w:rsidR="001D032C" w:rsidRPr="00234A57" w:rsidRDefault="001D032C" w:rsidP="00860C7A">
      <w:pPr>
        <w:pStyle w:val="ConsNormal"/>
        <w:numPr>
          <w:ilvl w:val="0"/>
          <w:numId w:val="8"/>
        </w:numPr>
        <w:tabs>
          <w:tab w:val="clear" w:pos="1980"/>
          <w:tab w:val="num" w:pos="0"/>
          <w:tab w:val="left" w:pos="1134"/>
        </w:tabs>
        <w:spacing w:line="360" w:lineRule="auto"/>
        <w:ind w:left="0" w:right="0" w:firstLine="709"/>
        <w:jc w:val="both"/>
        <w:rPr>
          <w:rFonts w:ascii="Times New Roman" w:hAnsi="Times New Roman"/>
          <w:sz w:val="28"/>
          <w:szCs w:val="28"/>
        </w:rPr>
      </w:pPr>
      <w:r w:rsidRPr="00234A57">
        <w:rPr>
          <w:rFonts w:ascii="Times New Roman" w:hAnsi="Times New Roman"/>
          <w:b/>
          <w:sz w:val="28"/>
          <w:szCs w:val="28"/>
        </w:rPr>
        <w:t xml:space="preserve">децильный коэффициент дифференциации доходов — </w:t>
      </w:r>
      <w:r w:rsidRPr="00234A57">
        <w:rPr>
          <w:rFonts w:ascii="Times New Roman" w:hAnsi="Times New Roman"/>
          <w:sz w:val="28"/>
          <w:szCs w:val="28"/>
        </w:rPr>
        <w:t>соотношение среднедушевых денежных доходов, выше и ниже которых находятся десятые доли</w:t>
      </w:r>
      <w:r w:rsidR="00860C7A" w:rsidRPr="00234A57">
        <w:rPr>
          <w:rFonts w:ascii="Times New Roman" w:hAnsi="Times New Roman"/>
          <w:sz w:val="28"/>
          <w:szCs w:val="28"/>
        </w:rPr>
        <w:t xml:space="preserve"> </w:t>
      </w:r>
      <w:r w:rsidRPr="00234A57">
        <w:rPr>
          <w:rFonts w:ascii="Times New Roman" w:hAnsi="Times New Roman"/>
          <w:sz w:val="28"/>
          <w:szCs w:val="28"/>
        </w:rPr>
        <w:t xml:space="preserve">наиболее и наименее обеспеченного населения; </w:t>
      </w:r>
    </w:p>
    <w:p w:rsidR="001D032C" w:rsidRPr="00234A57" w:rsidRDefault="001D032C" w:rsidP="00860C7A">
      <w:pPr>
        <w:pStyle w:val="ConsNormal"/>
        <w:numPr>
          <w:ilvl w:val="0"/>
          <w:numId w:val="8"/>
        </w:numPr>
        <w:tabs>
          <w:tab w:val="clear" w:pos="1980"/>
          <w:tab w:val="num" w:pos="0"/>
          <w:tab w:val="left" w:pos="1134"/>
        </w:tabs>
        <w:spacing w:line="360" w:lineRule="auto"/>
        <w:ind w:left="0" w:right="0" w:firstLine="709"/>
        <w:jc w:val="both"/>
        <w:rPr>
          <w:rFonts w:ascii="Times New Roman" w:hAnsi="Times New Roman"/>
          <w:sz w:val="28"/>
          <w:szCs w:val="28"/>
        </w:rPr>
      </w:pPr>
      <w:r w:rsidRPr="00234A57">
        <w:rPr>
          <w:rFonts w:ascii="Times New Roman" w:hAnsi="Times New Roman"/>
          <w:b/>
          <w:sz w:val="28"/>
          <w:szCs w:val="28"/>
        </w:rPr>
        <w:t xml:space="preserve">коэффициент дифференциации доходов населения по субъектам Федерации — </w:t>
      </w:r>
      <w:r w:rsidRPr="00234A57">
        <w:rPr>
          <w:rFonts w:ascii="Times New Roman" w:hAnsi="Times New Roman"/>
          <w:sz w:val="28"/>
          <w:szCs w:val="28"/>
        </w:rPr>
        <w:t xml:space="preserve">соотношение наибольшего и наименьшего уровня средне-душевых доходов в субъектах Федерации; </w:t>
      </w:r>
    </w:p>
    <w:p w:rsidR="001D032C" w:rsidRPr="00234A57" w:rsidRDefault="001D032C" w:rsidP="00860C7A">
      <w:pPr>
        <w:pStyle w:val="ConsNormal"/>
        <w:numPr>
          <w:ilvl w:val="0"/>
          <w:numId w:val="8"/>
        </w:numPr>
        <w:tabs>
          <w:tab w:val="clear" w:pos="1980"/>
          <w:tab w:val="num" w:pos="0"/>
          <w:tab w:val="left" w:pos="1134"/>
        </w:tabs>
        <w:spacing w:line="360" w:lineRule="auto"/>
        <w:ind w:left="0" w:right="0" w:firstLine="709"/>
        <w:jc w:val="both"/>
        <w:rPr>
          <w:rFonts w:ascii="Times New Roman" w:hAnsi="Times New Roman"/>
          <w:sz w:val="28"/>
          <w:szCs w:val="28"/>
        </w:rPr>
      </w:pPr>
      <w:r w:rsidRPr="00234A57">
        <w:rPr>
          <w:rFonts w:ascii="Times New Roman" w:hAnsi="Times New Roman"/>
          <w:b/>
          <w:sz w:val="28"/>
          <w:szCs w:val="28"/>
        </w:rPr>
        <w:t xml:space="preserve">коэффициент дифференциации заработной платы — </w:t>
      </w:r>
      <w:r w:rsidRPr="00234A57">
        <w:rPr>
          <w:rFonts w:ascii="Times New Roman" w:hAnsi="Times New Roman"/>
          <w:sz w:val="28"/>
          <w:szCs w:val="28"/>
        </w:rPr>
        <w:t xml:space="preserve">соотношение наибольшего и наименьшего уровней заработной платы между отраслями, регионами, профессиями, внутри отраслей и предприятий и т.д. </w:t>
      </w: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Одними из наиболее распространенных индикаторов дифференциации доходов являются также коэффициент концентрации доходов (индекс Джини), который</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представляет собой величину отклонения фактического распределения доходов населения от их равномерного распределения</w:t>
      </w:r>
      <w:r w:rsidRPr="00234A57">
        <w:rPr>
          <w:rFonts w:ascii="Times New Roman" w:hAnsi="Times New Roman"/>
          <w:sz w:val="28"/>
          <w:szCs w:val="28"/>
        </w:rPr>
        <w:t>.</w:t>
      </w:r>
      <w:r w:rsidRPr="00234A57">
        <w:rPr>
          <w:rFonts w:ascii="Times New Roman" w:hAnsi="Times New Roman"/>
          <w:noProof/>
          <w:sz w:val="28"/>
          <w:szCs w:val="28"/>
        </w:rPr>
        <w:t xml:space="preserve"> [17, с.59]</w:t>
      </w:r>
      <w:r w:rsidRPr="00234A57">
        <w:rPr>
          <w:rFonts w:ascii="Times New Roman" w:hAnsi="Times New Roman"/>
          <w:color w:val="000000"/>
          <w:sz w:val="28"/>
          <w:szCs w:val="28"/>
        </w:rPr>
        <w:t xml:space="preserve">. </w:t>
      </w: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К частным индикаторам уровня жизни относятся показатели потребления отдельных товаров и услуг — надушу населения, семью, по социальным группам, регионам, — показатели обеспеченности товарами длительного пользования, жильем, коммунально-бытовыми удобствами. Среди них выделяются натуральные и стоимостные индикаторы</w:t>
      </w:r>
      <w:r w:rsidRPr="00234A57">
        <w:rPr>
          <w:rFonts w:ascii="Times New Roman" w:hAnsi="Times New Roman"/>
          <w:sz w:val="28"/>
          <w:szCs w:val="28"/>
        </w:rPr>
        <w:t>.</w:t>
      </w:r>
      <w:r w:rsidRPr="00234A57">
        <w:rPr>
          <w:rFonts w:ascii="Times New Roman" w:hAnsi="Times New Roman"/>
          <w:noProof/>
          <w:sz w:val="28"/>
          <w:szCs w:val="28"/>
        </w:rPr>
        <w:t xml:space="preserve"> [17, с.63]</w:t>
      </w:r>
      <w:r w:rsidRPr="00234A57">
        <w:rPr>
          <w:rFonts w:ascii="Times New Roman" w:hAnsi="Times New Roman"/>
          <w:color w:val="000000"/>
          <w:sz w:val="28"/>
          <w:szCs w:val="28"/>
        </w:rPr>
        <w:t xml:space="preserve">. </w:t>
      </w: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Натуральные индикаторы непосредственно характеризуют уровень потребления, обеспеченности теми или иными благами. Для того чтобы получить представление об уровне удовлетворения конкретной потребности, может быть использовано несколько показателей. Например, для того чтобы охарактеризовать уровень удовлетворения потребностей в продуктах питания, необходимы данные о количестве потребляемых человеком продуктах и их калорийности, их сопоставление с научно обоснованными нормами</w:t>
      </w:r>
      <w:r w:rsidR="00860C7A" w:rsidRPr="00234A57">
        <w:rPr>
          <w:rFonts w:ascii="Times New Roman" w:hAnsi="Times New Roman"/>
          <w:color w:val="000000"/>
          <w:sz w:val="28"/>
          <w:szCs w:val="28"/>
        </w:rPr>
        <w:t xml:space="preserve"> </w:t>
      </w:r>
      <w:r w:rsidRPr="00234A57">
        <w:rPr>
          <w:rFonts w:ascii="Times New Roman" w:hAnsi="Times New Roman"/>
          <w:noProof/>
          <w:sz w:val="28"/>
          <w:szCs w:val="28"/>
        </w:rPr>
        <w:t>[21, с.357]</w:t>
      </w:r>
      <w:r w:rsidRPr="00234A57">
        <w:rPr>
          <w:rFonts w:ascii="Times New Roman" w:hAnsi="Times New Roman"/>
          <w:color w:val="000000"/>
          <w:sz w:val="28"/>
          <w:szCs w:val="28"/>
        </w:rPr>
        <w:t xml:space="preserve">. </w:t>
      </w: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 xml:space="preserve">При этом потребление основных продуктов питания на душу населения определяется с учетом потребления как произведенных в стране, так и импортированных продуктов независимо от вида потребления и способа продажи продуктов населению. </w:t>
      </w: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 xml:space="preserve">Уровень удовлетворения потребностей в услугах школьного образования характеризуется с помощью данных о доле детей школьного возраста, посещающих школы, численности учащихся в платных и бесплатных школах и обучающихся за границей. Важно учитывать также техническое состояние и благоустройство учебных заведений, уровень образования преподавательского состава. </w:t>
      </w: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Стоимостные индикаторы отражают затраты на удовлетворение конкретных потребностей и их динамику. Эти индикаторы группируются по видам потребностей, например затраты на питание, оплату жилья, коммунальных услуг, одежду, предметы длительного пользования, отдых, удовлетворение культурных потребностей и т.д</w:t>
      </w:r>
      <w:r w:rsidRPr="00234A57">
        <w:rPr>
          <w:rFonts w:ascii="Times New Roman" w:hAnsi="Times New Roman"/>
          <w:sz w:val="28"/>
          <w:szCs w:val="28"/>
        </w:rPr>
        <w:t>.</w:t>
      </w:r>
      <w:r w:rsidRPr="00234A57">
        <w:rPr>
          <w:rFonts w:ascii="Times New Roman" w:hAnsi="Times New Roman"/>
          <w:noProof/>
          <w:sz w:val="28"/>
          <w:szCs w:val="28"/>
        </w:rPr>
        <w:t xml:space="preserve"> [21, с.359]</w:t>
      </w:r>
      <w:r w:rsidRPr="00234A57">
        <w:rPr>
          <w:rFonts w:ascii="Times New Roman" w:hAnsi="Times New Roman"/>
          <w:color w:val="000000"/>
          <w:sz w:val="28"/>
          <w:szCs w:val="28"/>
        </w:rPr>
        <w:t>.</w:t>
      </w: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 xml:space="preserve">Общее потребление материальных благ и услуг в стоимостном выражении включает все расходы на приобретение товаров и услуг и денежную оценку потребленных благ собственного производства, например продукции личного подсобного хозяйства. Расчет этого показателя позволяет рассматривать уровень и структуру потребления во взаимосвязи с совокупными доходами населения и дает достаточно полную характеристику удовлетворения его личных потребностей. </w:t>
      </w:r>
    </w:p>
    <w:p w:rsidR="001D032C" w:rsidRPr="00234A57" w:rsidRDefault="001D032C" w:rsidP="00860C7A">
      <w:pPr>
        <w:spacing w:before="0" w:line="360" w:lineRule="auto"/>
        <w:ind w:firstLine="709"/>
        <w:rPr>
          <w:rFonts w:ascii="Times New Roman" w:hAnsi="Times New Roman"/>
          <w:color w:val="000000"/>
          <w:sz w:val="28"/>
          <w:szCs w:val="28"/>
        </w:rPr>
      </w:pP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b/>
          <w:color w:val="000000"/>
          <w:sz w:val="28"/>
          <w:szCs w:val="28"/>
        </w:rPr>
        <w:t>1.1.2</w:t>
      </w:r>
      <w:r w:rsidR="00860C7A" w:rsidRPr="00234A57">
        <w:rPr>
          <w:rFonts w:ascii="Times New Roman" w:hAnsi="Times New Roman"/>
          <w:b/>
          <w:color w:val="000000"/>
          <w:sz w:val="28"/>
          <w:szCs w:val="28"/>
        </w:rPr>
        <w:t xml:space="preserve"> </w:t>
      </w:r>
      <w:r w:rsidRPr="00234A57">
        <w:rPr>
          <w:rFonts w:ascii="Times New Roman" w:hAnsi="Times New Roman"/>
          <w:b/>
          <w:color w:val="000000"/>
          <w:sz w:val="28"/>
          <w:szCs w:val="28"/>
        </w:rPr>
        <w:t>Индикаторы</w:t>
      </w:r>
      <w:r w:rsidR="00860C7A" w:rsidRPr="00234A57">
        <w:rPr>
          <w:rFonts w:ascii="Times New Roman" w:hAnsi="Times New Roman"/>
          <w:b/>
          <w:color w:val="000000"/>
          <w:sz w:val="28"/>
          <w:szCs w:val="28"/>
        </w:rPr>
        <w:t xml:space="preserve"> </w:t>
      </w:r>
      <w:r w:rsidRPr="00234A57">
        <w:rPr>
          <w:rFonts w:ascii="Times New Roman" w:hAnsi="Times New Roman"/>
          <w:b/>
          <w:color w:val="000000"/>
          <w:sz w:val="28"/>
          <w:szCs w:val="28"/>
        </w:rPr>
        <w:t>качества</w:t>
      </w:r>
      <w:r w:rsidR="00860C7A" w:rsidRPr="00234A57">
        <w:rPr>
          <w:rFonts w:ascii="Times New Roman" w:hAnsi="Times New Roman"/>
          <w:b/>
          <w:color w:val="000000"/>
          <w:sz w:val="28"/>
          <w:szCs w:val="28"/>
        </w:rPr>
        <w:t xml:space="preserve"> </w:t>
      </w:r>
      <w:r w:rsidRPr="00234A57">
        <w:rPr>
          <w:rFonts w:ascii="Times New Roman" w:hAnsi="Times New Roman"/>
          <w:b/>
          <w:color w:val="000000"/>
          <w:sz w:val="28"/>
          <w:szCs w:val="28"/>
        </w:rPr>
        <w:t>жизни</w:t>
      </w: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 xml:space="preserve">К интегральным, обобщающим, индикаторам качества жизни относятся индекс развития человеческого потенциала (индекс человеческого развития), индекс интеллектуального потенциала общества, человеческий капитал на душу населения, коэффициент жизнеспособности населения </w:t>
      </w:r>
      <w:r w:rsidRPr="00234A57">
        <w:rPr>
          <w:rFonts w:ascii="Times New Roman" w:hAnsi="Times New Roman"/>
          <w:noProof/>
          <w:sz w:val="28"/>
          <w:szCs w:val="28"/>
        </w:rPr>
        <w:t>[21, с.368]</w:t>
      </w:r>
      <w:r w:rsidRPr="00234A57">
        <w:rPr>
          <w:rFonts w:ascii="Times New Roman" w:hAnsi="Times New Roman"/>
          <w:color w:val="000000"/>
          <w:sz w:val="28"/>
          <w:szCs w:val="28"/>
        </w:rPr>
        <w:t>.</w:t>
      </w:r>
      <w:r w:rsidR="00860C7A" w:rsidRPr="00234A57">
        <w:rPr>
          <w:rFonts w:ascii="Times New Roman" w:hAnsi="Times New Roman"/>
          <w:color w:val="000000"/>
          <w:sz w:val="28"/>
          <w:szCs w:val="28"/>
        </w:rPr>
        <w:t xml:space="preserve"> </w:t>
      </w: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 xml:space="preserve">Важнейшим индикатором является </w:t>
      </w:r>
      <w:r w:rsidRPr="00234A57">
        <w:rPr>
          <w:rFonts w:ascii="Times New Roman" w:hAnsi="Times New Roman"/>
          <w:b/>
          <w:iCs/>
          <w:color w:val="000000"/>
          <w:sz w:val="28"/>
          <w:szCs w:val="28"/>
        </w:rPr>
        <w:t>индекс развития человеческого потенциала.</w:t>
      </w:r>
      <w:r w:rsidRPr="00234A57">
        <w:rPr>
          <w:rFonts w:ascii="Times New Roman" w:hAnsi="Times New Roman"/>
          <w:i/>
          <w:iCs/>
          <w:color w:val="000000"/>
          <w:sz w:val="28"/>
          <w:szCs w:val="28"/>
        </w:rPr>
        <w:t xml:space="preserve"> </w:t>
      </w:r>
      <w:r w:rsidRPr="00234A57">
        <w:rPr>
          <w:rFonts w:ascii="Times New Roman" w:hAnsi="Times New Roman"/>
          <w:color w:val="000000"/>
          <w:sz w:val="28"/>
          <w:szCs w:val="28"/>
        </w:rPr>
        <w:t xml:space="preserve">Он представляет собой среднеарифметическое трех индексов — ожидаемой средней продолжительности жизни, уровня образования и ВВП на душу населения (в долларах, по паритету покупательной способности): </w:t>
      </w: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 xml:space="preserve">В 90-е гг. значение индекса развития человеческого потенциала в России уменьшилось (с 0,85 до 0,77). При этом в наибольшей мере сократились индексы ВВП на душу населения и ожидаемой средней продолжительности жизни. Близкие к российскому значения этого индекса характерны для некоторых постсоциалистических стран — Белоруссии, Болгарии, Румынии, Литвы. Более высокое значение отмечается в развитых странах — Германии, Нидерландах, Швеции, Финляндии, Японии (свыше 0,9). За ними идут Венгрия, Польша, Словакия, Чехия, Аргентина, Мексика, Чили — свыше 0,8 [46]. </w:t>
      </w: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 xml:space="preserve">Важным индикатором качества жизни является также </w:t>
      </w:r>
      <w:r w:rsidRPr="00234A57">
        <w:rPr>
          <w:rFonts w:ascii="Times New Roman" w:hAnsi="Times New Roman"/>
          <w:b/>
          <w:iCs/>
          <w:color w:val="000000"/>
          <w:sz w:val="28"/>
          <w:szCs w:val="28"/>
        </w:rPr>
        <w:t>индекс интеллектуального потенциала общества.</w:t>
      </w:r>
      <w:r w:rsidRPr="00234A57">
        <w:rPr>
          <w:rFonts w:ascii="Times New Roman" w:hAnsi="Times New Roman"/>
          <w:i/>
          <w:iCs/>
          <w:color w:val="000000"/>
          <w:sz w:val="28"/>
          <w:szCs w:val="28"/>
        </w:rPr>
        <w:t xml:space="preserve"> </w:t>
      </w:r>
      <w:r w:rsidRPr="00234A57">
        <w:rPr>
          <w:rFonts w:ascii="Times New Roman" w:hAnsi="Times New Roman"/>
          <w:color w:val="000000"/>
          <w:sz w:val="28"/>
          <w:szCs w:val="28"/>
        </w:rPr>
        <w:t xml:space="preserve">Интеллектуальный потенциал общества отражает уровень образования населения и состояния науки в стране. При расчете индекса интеллектуального потенциала учитываются уровень образования взрослого населения, удельный вес студентов в общей численности населения, доля расходов на образование в ВВП, удельный вес занятых в науке и научном обслуживании в общей численности занятых, удельный вес затрат на науку в ВВП </w:t>
      </w:r>
      <w:r w:rsidRPr="00234A57">
        <w:rPr>
          <w:rFonts w:ascii="Times New Roman" w:hAnsi="Times New Roman"/>
          <w:noProof/>
          <w:sz w:val="28"/>
          <w:szCs w:val="28"/>
        </w:rPr>
        <w:t>[21, с.372]</w:t>
      </w:r>
      <w:r w:rsidRPr="00234A57">
        <w:rPr>
          <w:rFonts w:ascii="Times New Roman" w:hAnsi="Times New Roman"/>
          <w:color w:val="000000"/>
          <w:sz w:val="28"/>
          <w:szCs w:val="28"/>
        </w:rPr>
        <w:t>.</w:t>
      </w:r>
      <w:r w:rsidR="00860C7A" w:rsidRPr="00234A57">
        <w:rPr>
          <w:rFonts w:ascii="Times New Roman" w:hAnsi="Times New Roman"/>
          <w:color w:val="000000"/>
          <w:sz w:val="28"/>
          <w:szCs w:val="28"/>
        </w:rPr>
        <w:t xml:space="preserve"> </w:t>
      </w: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 xml:space="preserve">За период рыночных реформ в России индекс интеллектуального потенциала общества снизился почти наполовину. Это произошло в результате сокращения расходов на науку, снижения образовательного уровня молодого поколения. Эта тенденция сохранится в ближайшие годы. Прогнозируется, что в </w:t>
      </w:r>
      <w:smartTag w:uri="urn:schemas-microsoft-com:office:smarttags" w:element="metricconverter">
        <w:smartTagPr>
          <w:attr w:name="ProductID" w:val="2006 г"/>
        </w:smartTagPr>
        <w:r w:rsidRPr="00234A57">
          <w:rPr>
            <w:rFonts w:ascii="Times New Roman" w:hAnsi="Times New Roman"/>
            <w:color w:val="000000"/>
            <w:sz w:val="28"/>
            <w:szCs w:val="28"/>
          </w:rPr>
          <w:t>2006 г</w:t>
        </w:r>
      </w:smartTag>
      <w:r w:rsidRPr="00234A57">
        <w:rPr>
          <w:rFonts w:ascii="Times New Roman" w:hAnsi="Times New Roman"/>
          <w:color w:val="000000"/>
          <w:sz w:val="28"/>
          <w:szCs w:val="28"/>
        </w:rPr>
        <w:t xml:space="preserve">. индекс интеллектуального потенциала составит 0,37 </w:t>
      </w:r>
      <w:r w:rsidRPr="00234A57">
        <w:rPr>
          <w:rFonts w:ascii="Times New Roman" w:hAnsi="Times New Roman"/>
          <w:noProof/>
          <w:sz w:val="28"/>
          <w:szCs w:val="28"/>
        </w:rPr>
        <w:t>[44]</w:t>
      </w:r>
      <w:r w:rsidRPr="00234A57">
        <w:rPr>
          <w:rFonts w:ascii="Times New Roman" w:hAnsi="Times New Roman"/>
          <w:color w:val="000000"/>
          <w:sz w:val="28"/>
          <w:szCs w:val="28"/>
        </w:rPr>
        <w:t>.</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 xml:space="preserve">. </w:t>
      </w: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 xml:space="preserve">Индикатором качества жизни является также </w:t>
      </w:r>
      <w:r w:rsidRPr="00234A57">
        <w:rPr>
          <w:rFonts w:ascii="Times New Roman" w:hAnsi="Times New Roman"/>
          <w:b/>
          <w:iCs/>
          <w:color w:val="000000"/>
          <w:sz w:val="28"/>
          <w:szCs w:val="28"/>
        </w:rPr>
        <w:t>человеческий капитал на душу населения</w:t>
      </w:r>
      <w:r w:rsidRPr="00234A57">
        <w:rPr>
          <w:rFonts w:ascii="Times New Roman" w:hAnsi="Times New Roman"/>
          <w:i/>
          <w:iCs/>
          <w:color w:val="000000"/>
          <w:sz w:val="28"/>
          <w:szCs w:val="28"/>
        </w:rPr>
        <w:t xml:space="preserve"> </w:t>
      </w:r>
      <w:r w:rsidRPr="00234A57">
        <w:rPr>
          <w:rFonts w:ascii="Times New Roman" w:hAnsi="Times New Roman"/>
          <w:color w:val="000000"/>
          <w:sz w:val="28"/>
          <w:szCs w:val="28"/>
        </w:rPr>
        <w:t xml:space="preserve">Он отражает уровень затрат государства, предприятий и граждан на образование, здравоохранение и другие отрасли социальной сферы в расчете на душу населения. Чем выше уровень экономического развития страны, тем больше уровень человеческого капитала и его удельный вес в структуре всего капитала. Человеческий капитал даже в бедных странах превосходит воспроизводимый, включающий материально-вещественные условия производства. </w:t>
      </w: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 xml:space="preserve">К индикаторам качества жизни относится и </w:t>
      </w:r>
      <w:r w:rsidRPr="00234A57">
        <w:rPr>
          <w:rFonts w:ascii="Times New Roman" w:hAnsi="Times New Roman"/>
          <w:b/>
          <w:iCs/>
          <w:color w:val="000000"/>
          <w:sz w:val="28"/>
          <w:szCs w:val="28"/>
        </w:rPr>
        <w:t>коэффициент жизнеспособности населения.</w:t>
      </w:r>
      <w:r w:rsidRPr="00234A57">
        <w:rPr>
          <w:rFonts w:ascii="Times New Roman" w:hAnsi="Times New Roman"/>
          <w:i/>
          <w:iCs/>
          <w:color w:val="000000"/>
          <w:sz w:val="28"/>
          <w:szCs w:val="28"/>
        </w:rPr>
        <w:t xml:space="preserve"> </w:t>
      </w:r>
      <w:r w:rsidRPr="00234A57">
        <w:rPr>
          <w:rFonts w:ascii="Times New Roman" w:hAnsi="Times New Roman"/>
          <w:color w:val="000000"/>
          <w:sz w:val="28"/>
          <w:szCs w:val="28"/>
        </w:rPr>
        <w:t xml:space="preserve">Он характеризует возможности сохранения генофонда, интеллектуального развития населения в условиях проведения социально-экономической политики, осуществляемой в момент обследования в стране. Этот коэффициент измеряется по пятибалльной шкале. По результатам исследования ЮНЕСКО и ВОЗ (Всемирной организации здравоохранения) в </w:t>
      </w:r>
      <w:smartTag w:uri="urn:schemas-microsoft-com:office:smarttags" w:element="metricconverter">
        <w:smartTagPr>
          <w:attr w:name="ProductID" w:val="1995 г"/>
        </w:smartTagPr>
        <w:r w:rsidRPr="00234A57">
          <w:rPr>
            <w:rFonts w:ascii="Times New Roman" w:hAnsi="Times New Roman"/>
            <w:color w:val="000000"/>
            <w:sz w:val="28"/>
            <w:szCs w:val="28"/>
          </w:rPr>
          <w:t>1995 г</w:t>
        </w:r>
      </w:smartTag>
      <w:r w:rsidRPr="00234A57">
        <w:rPr>
          <w:rFonts w:ascii="Times New Roman" w:hAnsi="Times New Roman"/>
          <w:color w:val="000000"/>
          <w:sz w:val="28"/>
          <w:szCs w:val="28"/>
        </w:rPr>
        <w:t xml:space="preserve">. коэффициент жизнеспособности населения России был определен в 1,4 балла. Балл ниже 1,5 означает кризисное положение, падение уровня и качества жизни до той черты, за которой начинается вымирание населения </w:t>
      </w:r>
      <w:r w:rsidRPr="00234A57">
        <w:rPr>
          <w:rFonts w:ascii="Times New Roman" w:hAnsi="Times New Roman"/>
          <w:noProof/>
          <w:sz w:val="28"/>
          <w:szCs w:val="28"/>
        </w:rPr>
        <w:t>[21, с.389]</w:t>
      </w:r>
      <w:r w:rsidRPr="00234A57">
        <w:rPr>
          <w:rFonts w:ascii="Times New Roman" w:hAnsi="Times New Roman"/>
          <w:color w:val="000000"/>
          <w:sz w:val="28"/>
          <w:szCs w:val="28"/>
        </w:rPr>
        <w:t>.</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 xml:space="preserve">. </w:t>
      </w: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 xml:space="preserve">Коэффициент жизнеспособности населения по разным группам стран имел следующее значение </w:t>
      </w:r>
      <w:r w:rsidRPr="00234A57">
        <w:rPr>
          <w:rFonts w:ascii="Times New Roman" w:hAnsi="Times New Roman"/>
          <w:noProof/>
          <w:sz w:val="28"/>
          <w:szCs w:val="28"/>
        </w:rPr>
        <w:t>[44]</w:t>
      </w:r>
      <w:r w:rsidRPr="00234A57">
        <w:rPr>
          <w:rFonts w:ascii="Times New Roman" w:hAnsi="Times New Roman"/>
          <w:color w:val="000000"/>
          <w:sz w:val="28"/>
          <w:szCs w:val="28"/>
        </w:rPr>
        <w:t>.</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 xml:space="preserve">: </w:t>
      </w:r>
    </w:p>
    <w:p w:rsidR="001D032C" w:rsidRPr="00234A57" w:rsidRDefault="001D032C" w:rsidP="00860C7A">
      <w:pPr>
        <w:numPr>
          <w:ilvl w:val="0"/>
          <w:numId w:val="14"/>
        </w:numPr>
        <w:tabs>
          <w:tab w:val="left" w:pos="993"/>
        </w:tabs>
        <w:spacing w:before="0" w:line="360" w:lineRule="auto"/>
        <w:ind w:left="0" w:firstLine="709"/>
        <w:rPr>
          <w:rFonts w:ascii="Times New Roman" w:hAnsi="Times New Roman"/>
          <w:color w:val="000000"/>
          <w:sz w:val="28"/>
          <w:szCs w:val="28"/>
        </w:rPr>
      </w:pPr>
      <w:r w:rsidRPr="00234A57">
        <w:rPr>
          <w:rFonts w:ascii="Times New Roman" w:hAnsi="Times New Roman"/>
          <w:color w:val="000000"/>
          <w:sz w:val="28"/>
          <w:szCs w:val="28"/>
        </w:rPr>
        <w:t xml:space="preserve">5 баллов — не имеет ни одна страна в мире; </w:t>
      </w:r>
    </w:p>
    <w:p w:rsidR="001D032C" w:rsidRPr="00234A57" w:rsidRDefault="001D032C" w:rsidP="00860C7A">
      <w:pPr>
        <w:numPr>
          <w:ilvl w:val="0"/>
          <w:numId w:val="14"/>
        </w:numPr>
        <w:tabs>
          <w:tab w:val="left" w:pos="993"/>
        </w:tabs>
        <w:spacing w:before="0" w:line="360" w:lineRule="auto"/>
        <w:ind w:left="0" w:firstLine="709"/>
        <w:rPr>
          <w:rFonts w:ascii="Times New Roman" w:hAnsi="Times New Roman"/>
          <w:color w:val="000000"/>
          <w:sz w:val="28"/>
          <w:szCs w:val="28"/>
        </w:rPr>
      </w:pPr>
      <w:r w:rsidRPr="00234A57">
        <w:rPr>
          <w:rFonts w:ascii="Times New Roman" w:hAnsi="Times New Roman"/>
          <w:color w:val="000000"/>
          <w:sz w:val="28"/>
          <w:szCs w:val="28"/>
        </w:rPr>
        <w:t xml:space="preserve">4 балла — Швеция, Голландия, Бельгия, Дания; </w:t>
      </w:r>
    </w:p>
    <w:p w:rsidR="001D032C" w:rsidRPr="00234A57" w:rsidRDefault="001D032C" w:rsidP="00860C7A">
      <w:pPr>
        <w:numPr>
          <w:ilvl w:val="0"/>
          <w:numId w:val="14"/>
        </w:numPr>
        <w:tabs>
          <w:tab w:val="left" w:pos="993"/>
        </w:tabs>
        <w:spacing w:before="0" w:line="360" w:lineRule="auto"/>
        <w:ind w:left="0" w:firstLine="709"/>
        <w:rPr>
          <w:rFonts w:ascii="Times New Roman" w:hAnsi="Times New Roman"/>
          <w:color w:val="000000"/>
          <w:sz w:val="28"/>
          <w:szCs w:val="28"/>
        </w:rPr>
      </w:pPr>
      <w:r w:rsidRPr="00234A57">
        <w:rPr>
          <w:rFonts w:ascii="Times New Roman" w:hAnsi="Times New Roman"/>
          <w:color w:val="000000"/>
          <w:sz w:val="28"/>
          <w:szCs w:val="28"/>
        </w:rPr>
        <w:t xml:space="preserve">3 балла — США, Япония, Германия, о. Тайвань, Сингапур, Южная Корея и др.; </w:t>
      </w:r>
    </w:p>
    <w:p w:rsidR="001D032C" w:rsidRPr="00234A57" w:rsidRDefault="001D032C" w:rsidP="00860C7A">
      <w:pPr>
        <w:numPr>
          <w:ilvl w:val="0"/>
          <w:numId w:val="14"/>
        </w:numPr>
        <w:tabs>
          <w:tab w:val="left" w:pos="993"/>
        </w:tabs>
        <w:spacing w:before="0" w:line="360" w:lineRule="auto"/>
        <w:ind w:left="0" w:firstLine="709"/>
        <w:rPr>
          <w:rFonts w:ascii="Times New Roman" w:hAnsi="Times New Roman"/>
          <w:color w:val="000000"/>
          <w:sz w:val="28"/>
          <w:szCs w:val="28"/>
        </w:rPr>
      </w:pPr>
      <w:r w:rsidRPr="00234A57">
        <w:rPr>
          <w:rFonts w:ascii="Times New Roman" w:hAnsi="Times New Roman"/>
          <w:color w:val="000000"/>
          <w:sz w:val="28"/>
          <w:szCs w:val="28"/>
        </w:rPr>
        <w:t xml:space="preserve">2 балла — Китай, Иран, Бразилия, Аргентина, Монголия, Турция, Вьетнам и др.; </w:t>
      </w:r>
    </w:p>
    <w:p w:rsidR="001D032C" w:rsidRPr="00234A57" w:rsidRDefault="001D032C" w:rsidP="00860C7A">
      <w:pPr>
        <w:numPr>
          <w:ilvl w:val="0"/>
          <w:numId w:val="14"/>
        </w:numPr>
        <w:tabs>
          <w:tab w:val="left" w:pos="993"/>
        </w:tabs>
        <w:spacing w:before="0" w:line="360" w:lineRule="auto"/>
        <w:ind w:left="0" w:firstLine="709"/>
        <w:rPr>
          <w:rFonts w:ascii="Times New Roman" w:hAnsi="Times New Roman"/>
          <w:color w:val="000000"/>
          <w:sz w:val="28"/>
          <w:szCs w:val="28"/>
        </w:rPr>
      </w:pPr>
      <w:r w:rsidRPr="00234A57">
        <w:rPr>
          <w:rFonts w:ascii="Times New Roman" w:hAnsi="Times New Roman"/>
          <w:color w:val="000000"/>
          <w:sz w:val="28"/>
          <w:szCs w:val="28"/>
        </w:rPr>
        <w:t xml:space="preserve">1,6 балла — Сомали, Гаити, Бирма (с </w:t>
      </w:r>
      <w:smartTag w:uri="urn:schemas-microsoft-com:office:smarttags" w:element="metricconverter">
        <w:smartTagPr>
          <w:attr w:name="ProductID" w:val="1989 г"/>
        </w:smartTagPr>
        <w:r w:rsidRPr="00234A57">
          <w:rPr>
            <w:rFonts w:ascii="Times New Roman" w:hAnsi="Times New Roman"/>
            <w:color w:val="000000"/>
            <w:sz w:val="28"/>
            <w:szCs w:val="28"/>
          </w:rPr>
          <w:t>1989 г</w:t>
        </w:r>
      </w:smartTag>
      <w:r w:rsidRPr="00234A57">
        <w:rPr>
          <w:rFonts w:ascii="Times New Roman" w:hAnsi="Times New Roman"/>
          <w:color w:val="000000"/>
          <w:sz w:val="28"/>
          <w:szCs w:val="28"/>
        </w:rPr>
        <w:t xml:space="preserve">. Мьянма); </w:t>
      </w:r>
    </w:p>
    <w:p w:rsidR="001D032C" w:rsidRPr="00234A57" w:rsidRDefault="001D032C" w:rsidP="00860C7A">
      <w:pPr>
        <w:numPr>
          <w:ilvl w:val="0"/>
          <w:numId w:val="14"/>
        </w:numPr>
        <w:tabs>
          <w:tab w:val="left" w:pos="993"/>
        </w:tabs>
        <w:spacing w:before="0" w:line="360" w:lineRule="auto"/>
        <w:ind w:left="0" w:firstLine="709"/>
        <w:rPr>
          <w:rFonts w:ascii="Times New Roman" w:hAnsi="Times New Roman"/>
          <w:color w:val="000000"/>
          <w:sz w:val="28"/>
          <w:szCs w:val="28"/>
        </w:rPr>
      </w:pPr>
      <w:r w:rsidRPr="00234A57">
        <w:rPr>
          <w:rFonts w:ascii="Times New Roman" w:hAnsi="Times New Roman"/>
          <w:color w:val="000000"/>
          <w:sz w:val="28"/>
          <w:szCs w:val="28"/>
        </w:rPr>
        <w:t xml:space="preserve">1,5 балла — Босния, Западная Сахара. </w:t>
      </w: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 xml:space="preserve">Частные индикаторы характеризуют отдельные стороны качества жизни. К ним относятся следующие: </w:t>
      </w:r>
      <w:r w:rsidRPr="00234A57">
        <w:rPr>
          <w:rFonts w:ascii="Times New Roman" w:hAnsi="Times New Roman"/>
          <w:noProof/>
          <w:sz w:val="28"/>
          <w:szCs w:val="28"/>
        </w:rPr>
        <w:t>[</w:t>
      </w:r>
      <w:r w:rsidRPr="00234A57">
        <w:rPr>
          <w:rFonts w:ascii="Times New Roman" w:hAnsi="Times New Roman"/>
          <w:noProof/>
          <w:sz w:val="28"/>
          <w:szCs w:val="28"/>
          <w:lang w:val="en-US"/>
        </w:rPr>
        <w:t>44</w:t>
      </w:r>
      <w:r w:rsidRPr="00234A57">
        <w:rPr>
          <w:rFonts w:ascii="Times New Roman" w:hAnsi="Times New Roman"/>
          <w:noProof/>
          <w:sz w:val="28"/>
          <w:szCs w:val="28"/>
        </w:rPr>
        <w:t>]</w:t>
      </w:r>
      <w:r w:rsidRPr="00234A57">
        <w:rPr>
          <w:rFonts w:ascii="Times New Roman" w:hAnsi="Times New Roman"/>
          <w:color w:val="000000"/>
          <w:sz w:val="28"/>
          <w:szCs w:val="28"/>
        </w:rPr>
        <w:t>.</w:t>
      </w:r>
      <w:r w:rsidR="00860C7A" w:rsidRPr="00234A57">
        <w:rPr>
          <w:rFonts w:ascii="Times New Roman" w:hAnsi="Times New Roman"/>
          <w:color w:val="000000"/>
          <w:sz w:val="28"/>
          <w:szCs w:val="28"/>
        </w:rPr>
        <w:t xml:space="preserve"> </w:t>
      </w:r>
    </w:p>
    <w:p w:rsidR="001D032C" w:rsidRPr="00234A57" w:rsidRDefault="001D032C" w:rsidP="00860C7A">
      <w:pPr>
        <w:numPr>
          <w:ilvl w:val="0"/>
          <w:numId w:val="15"/>
        </w:numPr>
        <w:tabs>
          <w:tab w:val="left" w:pos="993"/>
        </w:tabs>
        <w:spacing w:before="0" w:line="360" w:lineRule="auto"/>
        <w:ind w:left="0" w:firstLine="709"/>
        <w:rPr>
          <w:rFonts w:ascii="Times New Roman" w:hAnsi="Times New Roman"/>
          <w:color w:val="000000"/>
          <w:sz w:val="28"/>
          <w:szCs w:val="28"/>
        </w:rPr>
      </w:pPr>
      <w:r w:rsidRPr="00234A57">
        <w:rPr>
          <w:rFonts w:ascii="Times New Roman" w:hAnsi="Times New Roman"/>
          <w:color w:val="000000"/>
          <w:sz w:val="28"/>
          <w:szCs w:val="28"/>
        </w:rPr>
        <w:t xml:space="preserve">социально-демографические — продолжительность жизни, динамика заболеваемости, рождаемости, смертности; </w:t>
      </w:r>
    </w:p>
    <w:p w:rsidR="001D032C" w:rsidRPr="00234A57" w:rsidRDefault="001D032C" w:rsidP="00860C7A">
      <w:pPr>
        <w:numPr>
          <w:ilvl w:val="0"/>
          <w:numId w:val="15"/>
        </w:numPr>
        <w:tabs>
          <w:tab w:val="left" w:pos="993"/>
        </w:tabs>
        <w:spacing w:before="0" w:line="360" w:lineRule="auto"/>
        <w:ind w:left="0" w:firstLine="709"/>
        <w:rPr>
          <w:rFonts w:ascii="Times New Roman" w:hAnsi="Times New Roman"/>
          <w:color w:val="000000"/>
          <w:sz w:val="28"/>
          <w:szCs w:val="28"/>
        </w:rPr>
      </w:pPr>
      <w:r w:rsidRPr="00234A57">
        <w:rPr>
          <w:rFonts w:ascii="Times New Roman" w:hAnsi="Times New Roman"/>
          <w:color w:val="000000"/>
          <w:sz w:val="28"/>
          <w:szCs w:val="28"/>
        </w:rPr>
        <w:t xml:space="preserve">экономической активности населения — уровень безработицы, миграция населения и ее причины; </w:t>
      </w:r>
    </w:p>
    <w:p w:rsidR="001D032C" w:rsidRPr="00234A57" w:rsidRDefault="001D032C" w:rsidP="00860C7A">
      <w:pPr>
        <w:numPr>
          <w:ilvl w:val="0"/>
          <w:numId w:val="15"/>
        </w:numPr>
        <w:tabs>
          <w:tab w:val="left" w:pos="993"/>
        </w:tabs>
        <w:spacing w:before="0" w:line="360" w:lineRule="auto"/>
        <w:ind w:left="0" w:firstLine="709"/>
        <w:rPr>
          <w:rFonts w:ascii="Times New Roman" w:hAnsi="Times New Roman"/>
          <w:color w:val="000000"/>
          <w:sz w:val="28"/>
          <w:szCs w:val="28"/>
        </w:rPr>
      </w:pPr>
      <w:r w:rsidRPr="00234A57">
        <w:rPr>
          <w:rFonts w:ascii="Times New Roman" w:hAnsi="Times New Roman"/>
          <w:color w:val="000000"/>
          <w:sz w:val="28"/>
          <w:szCs w:val="28"/>
        </w:rPr>
        <w:t xml:space="preserve">социальной напряженности — участие в политических мероприятиях, забастовках, доля теневой экономики в ВВП, динамика преступности; </w:t>
      </w:r>
    </w:p>
    <w:p w:rsidR="001D032C" w:rsidRPr="00234A57" w:rsidRDefault="001D032C" w:rsidP="00860C7A">
      <w:pPr>
        <w:numPr>
          <w:ilvl w:val="0"/>
          <w:numId w:val="15"/>
        </w:numPr>
        <w:tabs>
          <w:tab w:val="left" w:pos="993"/>
        </w:tabs>
        <w:spacing w:before="0" w:line="360" w:lineRule="auto"/>
        <w:ind w:left="0" w:firstLine="709"/>
        <w:rPr>
          <w:rFonts w:ascii="Times New Roman" w:hAnsi="Times New Roman"/>
          <w:color w:val="000000"/>
          <w:sz w:val="28"/>
          <w:szCs w:val="28"/>
        </w:rPr>
      </w:pPr>
      <w:r w:rsidRPr="00234A57">
        <w:rPr>
          <w:rFonts w:ascii="Times New Roman" w:hAnsi="Times New Roman"/>
          <w:color w:val="000000"/>
          <w:sz w:val="28"/>
          <w:szCs w:val="28"/>
        </w:rPr>
        <w:t xml:space="preserve">развития социальной сферы— доля расходов на образование, науку, здравоохранение и культуру в ВВП, число учащихся и студентов, в том числе обучающихся бесплатно и платно, среднее число учащихся на одного преподавателя; </w:t>
      </w:r>
    </w:p>
    <w:p w:rsidR="001D032C" w:rsidRPr="00234A57" w:rsidRDefault="001D032C" w:rsidP="00860C7A">
      <w:pPr>
        <w:numPr>
          <w:ilvl w:val="0"/>
          <w:numId w:val="15"/>
        </w:numPr>
        <w:tabs>
          <w:tab w:val="left" w:pos="993"/>
        </w:tabs>
        <w:spacing w:before="0" w:line="360" w:lineRule="auto"/>
        <w:ind w:left="0" w:firstLine="709"/>
        <w:rPr>
          <w:rFonts w:ascii="Times New Roman" w:hAnsi="Times New Roman"/>
          <w:color w:val="000000"/>
          <w:sz w:val="28"/>
          <w:szCs w:val="28"/>
        </w:rPr>
      </w:pPr>
      <w:r w:rsidRPr="00234A57">
        <w:rPr>
          <w:rFonts w:ascii="Times New Roman" w:hAnsi="Times New Roman"/>
          <w:color w:val="000000"/>
          <w:sz w:val="28"/>
          <w:szCs w:val="28"/>
        </w:rPr>
        <w:t xml:space="preserve">экологические — содержание вредных веществ в атмосфере, почве, воде, продуктах питания, доля затрат на экологию в ВВП, инвестиции в основной капитал, направленные на охрану окружающей среды и рациональное использование природных ресурсов. </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Существуют</w:t>
      </w:r>
      <w:r w:rsidR="00860C7A" w:rsidRPr="00234A57">
        <w:rPr>
          <w:rFonts w:ascii="Times New Roman" w:hAnsi="Times New Roman"/>
          <w:sz w:val="28"/>
          <w:szCs w:val="28"/>
        </w:rPr>
        <w:t xml:space="preserve"> </w:t>
      </w:r>
      <w:r w:rsidRPr="00234A57">
        <w:rPr>
          <w:rFonts w:ascii="Times New Roman" w:hAnsi="Times New Roman"/>
          <w:sz w:val="28"/>
          <w:szCs w:val="28"/>
        </w:rPr>
        <w:t>страны,</w:t>
      </w:r>
      <w:r w:rsidR="00860C7A" w:rsidRPr="00234A57">
        <w:rPr>
          <w:rFonts w:ascii="Times New Roman" w:hAnsi="Times New Roman"/>
          <w:sz w:val="28"/>
          <w:szCs w:val="28"/>
        </w:rPr>
        <w:t xml:space="preserve"> </w:t>
      </w:r>
      <w:r w:rsidRPr="00234A57">
        <w:rPr>
          <w:rFonts w:ascii="Times New Roman" w:hAnsi="Times New Roman"/>
          <w:sz w:val="28"/>
          <w:szCs w:val="28"/>
        </w:rPr>
        <w:t>в</w:t>
      </w:r>
      <w:r w:rsidR="00860C7A" w:rsidRPr="00234A57">
        <w:rPr>
          <w:rFonts w:ascii="Times New Roman" w:hAnsi="Times New Roman"/>
          <w:sz w:val="28"/>
          <w:szCs w:val="28"/>
        </w:rPr>
        <w:t xml:space="preserve"> </w:t>
      </w:r>
      <w:r w:rsidRPr="00234A57">
        <w:rPr>
          <w:rFonts w:ascii="Times New Roman" w:hAnsi="Times New Roman"/>
          <w:sz w:val="28"/>
          <w:szCs w:val="28"/>
        </w:rPr>
        <w:t>которых</w:t>
      </w:r>
      <w:r w:rsidR="00860C7A" w:rsidRPr="00234A57">
        <w:rPr>
          <w:rFonts w:ascii="Times New Roman" w:hAnsi="Times New Roman"/>
          <w:sz w:val="28"/>
          <w:szCs w:val="28"/>
        </w:rPr>
        <w:t xml:space="preserve"> </w:t>
      </w:r>
      <w:r w:rsidRPr="00234A57">
        <w:rPr>
          <w:rFonts w:ascii="Times New Roman" w:hAnsi="Times New Roman"/>
          <w:sz w:val="28"/>
          <w:szCs w:val="28"/>
        </w:rPr>
        <w:t>благосостояние</w:t>
      </w:r>
      <w:r w:rsidR="00860C7A" w:rsidRPr="00234A57">
        <w:rPr>
          <w:rFonts w:ascii="Times New Roman" w:hAnsi="Times New Roman"/>
          <w:sz w:val="28"/>
          <w:szCs w:val="28"/>
        </w:rPr>
        <w:t xml:space="preserve"> </w:t>
      </w:r>
      <w:r w:rsidRPr="00234A57">
        <w:rPr>
          <w:rFonts w:ascii="Times New Roman" w:hAnsi="Times New Roman"/>
          <w:sz w:val="28"/>
          <w:szCs w:val="28"/>
        </w:rPr>
        <w:t>населения</w:t>
      </w:r>
      <w:r w:rsidR="00860C7A" w:rsidRPr="00234A57">
        <w:rPr>
          <w:rFonts w:ascii="Times New Roman" w:hAnsi="Times New Roman"/>
          <w:sz w:val="28"/>
          <w:szCs w:val="28"/>
        </w:rPr>
        <w:t xml:space="preserve"> </w:t>
      </w:r>
      <w:r w:rsidRPr="00234A57">
        <w:rPr>
          <w:rFonts w:ascii="Times New Roman" w:hAnsi="Times New Roman"/>
          <w:sz w:val="28"/>
          <w:szCs w:val="28"/>
        </w:rPr>
        <w:t>является</w:t>
      </w:r>
      <w:r w:rsidR="00860C7A" w:rsidRPr="00234A57">
        <w:rPr>
          <w:rFonts w:ascii="Times New Roman" w:hAnsi="Times New Roman"/>
          <w:sz w:val="28"/>
          <w:szCs w:val="28"/>
        </w:rPr>
        <w:t xml:space="preserve"> </w:t>
      </w:r>
      <w:r w:rsidRPr="00234A57">
        <w:rPr>
          <w:rFonts w:ascii="Times New Roman" w:hAnsi="Times New Roman"/>
          <w:sz w:val="28"/>
          <w:szCs w:val="28"/>
        </w:rPr>
        <w:t>главным</w:t>
      </w:r>
      <w:r w:rsidR="00860C7A" w:rsidRPr="00234A57">
        <w:rPr>
          <w:rFonts w:ascii="Times New Roman" w:hAnsi="Times New Roman"/>
          <w:sz w:val="28"/>
          <w:szCs w:val="28"/>
        </w:rPr>
        <w:t xml:space="preserve"> </w:t>
      </w:r>
      <w:r w:rsidRPr="00234A57">
        <w:rPr>
          <w:rFonts w:ascii="Times New Roman" w:hAnsi="Times New Roman"/>
          <w:sz w:val="28"/>
          <w:szCs w:val="28"/>
        </w:rPr>
        <w:t>вопросом</w:t>
      </w:r>
      <w:r w:rsidR="00860C7A" w:rsidRPr="00234A57">
        <w:rPr>
          <w:rFonts w:ascii="Times New Roman" w:hAnsi="Times New Roman"/>
          <w:sz w:val="28"/>
          <w:szCs w:val="28"/>
        </w:rPr>
        <w:t xml:space="preserve"> </w:t>
      </w:r>
      <w:r w:rsidRPr="00234A57">
        <w:rPr>
          <w:rFonts w:ascii="Times New Roman" w:hAnsi="Times New Roman"/>
          <w:sz w:val="28"/>
          <w:szCs w:val="28"/>
        </w:rPr>
        <w:t>и</w:t>
      </w:r>
      <w:r w:rsidR="00860C7A" w:rsidRPr="00234A57">
        <w:rPr>
          <w:rFonts w:ascii="Times New Roman" w:hAnsi="Times New Roman"/>
          <w:sz w:val="28"/>
          <w:szCs w:val="28"/>
        </w:rPr>
        <w:t xml:space="preserve"> </w:t>
      </w:r>
      <w:r w:rsidRPr="00234A57">
        <w:rPr>
          <w:rFonts w:ascii="Times New Roman" w:hAnsi="Times New Roman"/>
          <w:sz w:val="28"/>
          <w:szCs w:val="28"/>
        </w:rPr>
        <w:t>находится</w:t>
      </w:r>
      <w:r w:rsidR="00860C7A" w:rsidRPr="00234A57">
        <w:rPr>
          <w:rFonts w:ascii="Times New Roman" w:hAnsi="Times New Roman"/>
          <w:sz w:val="28"/>
          <w:szCs w:val="28"/>
        </w:rPr>
        <w:t xml:space="preserve"> </w:t>
      </w:r>
      <w:r w:rsidRPr="00234A57">
        <w:rPr>
          <w:rFonts w:ascii="Times New Roman" w:hAnsi="Times New Roman"/>
          <w:sz w:val="28"/>
          <w:szCs w:val="28"/>
        </w:rPr>
        <w:t>на</w:t>
      </w:r>
      <w:r w:rsidR="00860C7A" w:rsidRPr="00234A57">
        <w:rPr>
          <w:rFonts w:ascii="Times New Roman" w:hAnsi="Times New Roman"/>
          <w:sz w:val="28"/>
          <w:szCs w:val="28"/>
        </w:rPr>
        <w:t xml:space="preserve"> </w:t>
      </w:r>
      <w:r w:rsidRPr="00234A57">
        <w:rPr>
          <w:rFonts w:ascii="Times New Roman" w:hAnsi="Times New Roman"/>
          <w:sz w:val="28"/>
          <w:szCs w:val="28"/>
        </w:rPr>
        <w:t>очень</w:t>
      </w:r>
      <w:r w:rsidR="00860C7A" w:rsidRPr="00234A57">
        <w:rPr>
          <w:rFonts w:ascii="Times New Roman" w:hAnsi="Times New Roman"/>
          <w:sz w:val="28"/>
          <w:szCs w:val="28"/>
        </w:rPr>
        <w:t xml:space="preserve"> </w:t>
      </w:r>
      <w:r w:rsidRPr="00234A57">
        <w:rPr>
          <w:rFonts w:ascii="Times New Roman" w:hAnsi="Times New Roman"/>
          <w:sz w:val="28"/>
          <w:szCs w:val="28"/>
        </w:rPr>
        <w:t>высоком</w:t>
      </w:r>
      <w:r w:rsidR="00860C7A" w:rsidRPr="00234A57">
        <w:rPr>
          <w:rFonts w:ascii="Times New Roman" w:hAnsi="Times New Roman"/>
          <w:sz w:val="28"/>
          <w:szCs w:val="28"/>
        </w:rPr>
        <w:t xml:space="preserve"> </w:t>
      </w:r>
      <w:r w:rsidRPr="00234A57">
        <w:rPr>
          <w:rFonts w:ascii="Times New Roman" w:hAnsi="Times New Roman"/>
          <w:sz w:val="28"/>
          <w:szCs w:val="28"/>
        </w:rPr>
        <w:t>уровне,</w:t>
      </w:r>
      <w:r w:rsidR="00860C7A" w:rsidRPr="00234A57">
        <w:rPr>
          <w:rFonts w:ascii="Times New Roman" w:hAnsi="Times New Roman"/>
          <w:sz w:val="28"/>
          <w:szCs w:val="28"/>
        </w:rPr>
        <w:t xml:space="preserve"> </w:t>
      </w:r>
      <w:r w:rsidRPr="00234A57">
        <w:rPr>
          <w:rFonts w:ascii="Times New Roman" w:hAnsi="Times New Roman"/>
          <w:sz w:val="28"/>
          <w:szCs w:val="28"/>
        </w:rPr>
        <w:t>но</w:t>
      </w:r>
      <w:r w:rsidR="00860C7A" w:rsidRPr="00234A57">
        <w:rPr>
          <w:rFonts w:ascii="Times New Roman" w:hAnsi="Times New Roman"/>
          <w:sz w:val="28"/>
          <w:szCs w:val="28"/>
        </w:rPr>
        <w:t xml:space="preserve"> </w:t>
      </w:r>
      <w:r w:rsidRPr="00234A57">
        <w:rPr>
          <w:rFonts w:ascii="Times New Roman" w:hAnsi="Times New Roman"/>
          <w:sz w:val="28"/>
          <w:szCs w:val="28"/>
        </w:rPr>
        <w:t>этого,</w:t>
      </w:r>
      <w:r w:rsidR="00860C7A" w:rsidRPr="00234A57">
        <w:rPr>
          <w:rFonts w:ascii="Times New Roman" w:hAnsi="Times New Roman"/>
          <w:sz w:val="28"/>
          <w:szCs w:val="28"/>
        </w:rPr>
        <w:t xml:space="preserve"> </w:t>
      </w:r>
      <w:r w:rsidRPr="00234A57">
        <w:rPr>
          <w:rFonts w:ascii="Times New Roman" w:hAnsi="Times New Roman"/>
          <w:sz w:val="28"/>
          <w:szCs w:val="28"/>
        </w:rPr>
        <w:t>к</w:t>
      </w:r>
      <w:r w:rsidR="00860C7A" w:rsidRPr="00234A57">
        <w:rPr>
          <w:rFonts w:ascii="Times New Roman" w:hAnsi="Times New Roman"/>
          <w:sz w:val="28"/>
          <w:szCs w:val="28"/>
        </w:rPr>
        <w:t xml:space="preserve"> </w:t>
      </w:r>
      <w:r w:rsidRPr="00234A57">
        <w:rPr>
          <w:rFonts w:ascii="Times New Roman" w:hAnsi="Times New Roman"/>
          <w:sz w:val="28"/>
          <w:szCs w:val="28"/>
        </w:rPr>
        <w:t>сожалению</w:t>
      </w:r>
      <w:r w:rsidR="00860C7A" w:rsidRPr="00234A57">
        <w:rPr>
          <w:rFonts w:ascii="Times New Roman" w:hAnsi="Times New Roman"/>
          <w:sz w:val="28"/>
          <w:szCs w:val="28"/>
        </w:rPr>
        <w:t xml:space="preserve"> </w:t>
      </w:r>
      <w:r w:rsidRPr="00234A57">
        <w:rPr>
          <w:rFonts w:ascii="Times New Roman" w:hAnsi="Times New Roman"/>
          <w:sz w:val="28"/>
          <w:szCs w:val="28"/>
        </w:rPr>
        <w:t>пока</w:t>
      </w:r>
      <w:r w:rsidR="00860C7A" w:rsidRPr="00234A57">
        <w:rPr>
          <w:rFonts w:ascii="Times New Roman" w:hAnsi="Times New Roman"/>
          <w:sz w:val="28"/>
          <w:szCs w:val="28"/>
        </w:rPr>
        <w:t xml:space="preserve"> </w:t>
      </w:r>
      <w:r w:rsidRPr="00234A57">
        <w:rPr>
          <w:rFonts w:ascii="Times New Roman" w:hAnsi="Times New Roman"/>
          <w:sz w:val="28"/>
          <w:szCs w:val="28"/>
        </w:rPr>
        <w:t>не</w:t>
      </w:r>
      <w:r w:rsidR="00860C7A" w:rsidRPr="00234A57">
        <w:rPr>
          <w:rFonts w:ascii="Times New Roman" w:hAnsi="Times New Roman"/>
          <w:sz w:val="28"/>
          <w:szCs w:val="28"/>
        </w:rPr>
        <w:t xml:space="preserve"> </w:t>
      </w:r>
      <w:r w:rsidRPr="00234A57">
        <w:rPr>
          <w:rFonts w:ascii="Times New Roman" w:hAnsi="Times New Roman"/>
          <w:sz w:val="28"/>
          <w:szCs w:val="28"/>
        </w:rPr>
        <w:t>наблюдается</w:t>
      </w:r>
      <w:r w:rsidR="00860C7A" w:rsidRPr="00234A57">
        <w:rPr>
          <w:rFonts w:ascii="Times New Roman" w:hAnsi="Times New Roman"/>
          <w:sz w:val="28"/>
          <w:szCs w:val="28"/>
        </w:rPr>
        <w:t xml:space="preserve"> </w:t>
      </w:r>
      <w:r w:rsidRPr="00234A57">
        <w:rPr>
          <w:rFonts w:ascii="Times New Roman" w:hAnsi="Times New Roman"/>
          <w:sz w:val="28"/>
          <w:szCs w:val="28"/>
        </w:rPr>
        <w:t>в</w:t>
      </w:r>
      <w:r w:rsidR="00860C7A" w:rsidRPr="00234A57">
        <w:rPr>
          <w:rFonts w:ascii="Times New Roman" w:hAnsi="Times New Roman"/>
          <w:sz w:val="28"/>
          <w:szCs w:val="28"/>
        </w:rPr>
        <w:t xml:space="preserve"> </w:t>
      </w:r>
      <w:r w:rsidRPr="00234A57">
        <w:rPr>
          <w:rFonts w:ascii="Times New Roman" w:hAnsi="Times New Roman"/>
          <w:sz w:val="28"/>
          <w:szCs w:val="28"/>
        </w:rPr>
        <w:t>России.</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Следующий</w:t>
      </w:r>
      <w:r w:rsidR="00860C7A" w:rsidRPr="00234A57">
        <w:rPr>
          <w:rFonts w:ascii="Times New Roman" w:hAnsi="Times New Roman"/>
          <w:sz w:val="28"/>
          <w:szCs w:val="28"/>
        </w:rPr>
        <w:t xml:space="preserve"> </w:t>
      </w:r>
      <w:r w:rsidRPr="00234A57">
        <w:rPr>
          <w:rFonts w:ascii="Times New Roman" w:hAnsi="Times New Roman"/>
          <w:sz w:val="28"/>
          <w:szCs w:val="28"/>
        </w:rPr>
        <w:t>раздел</w:t>
      </w:r>
      <w:r w:rsidR="00860C7A" w:rsidRPr="00234A57">
        <w:rPr>
          <w:rFonts w:ascii="Times New Roman" w:hAnsi="Times New Roman"/>
          <w:sz w:val="28"/>
          <w:szCs w:val="28"/>
        </w:rPr>
        <w:t xml:space="preserve"> </w:t>
      </w:r>
      <w:r w:rsidRPr="00234A57">
        <w:rPr>
          <w:rFonts w:ascii="Times New Roman" w:hAnsi="Times New Roman"/>
          <w:sz w:val="28"/>
          <w:szCs w:val="28"/>
        </w:rPr>
        <w:t>работы</w:t>
      </w:r>
      <w:r w:rsidR="00860C7A" w:rsidRPr="00234A57">
        <w:rPr>
          <w:rFonts w:ascii="Times New Roman" w:hAnsi="Times New Roman"/>
          <w:sz w:val="28"/>
          <w:szCs w:val="28"/>
        </w:rPr>
        <w:t xml:space="preserve"> </w:t>
      </w:r>
      <w:r w:rsidRPr="00234A57">
        <w:rPr>
          <w:rFonts w:ascii="Times New Roman" w:hAnsi="Times New Roman"/>
          <w:sz w:val="28"/>
          <w:szCs w:val="28"/>
        </w:rPr>
        <w:t>посвящен</w:t>
      </w:r>
      <w:r w:rsidR="00860C7A" w:rsidRPr="00234A57">
        <w:rPr>
          <w:rFonts w:ascii="Times New Roman" w:hAnsi="Times New Roman"/>
          <w:sz w:val="28"/>
          <w:szCs w:val="28"/>
        </w:rPr>
        <w:t xml:space="preserve"> </w:t>
      </w:r>
      <w:r w:rsidRPr="00234A57">
        <w:rPr>
          <w:rFonts w:ascii="Times New Roman" w:hAnsi="Times New Roman"/>
          <w:sz w:val="28"/>
          <w:szCs w:val="28"/>
        </w:rPr>
        <w:t>изучению</w:t>
      </w:r>
      <w:r w:rsidR="00860C7A" w:rsidRPr="00234A57">
        <w:rPr>
          <w:rFonts w:ascii="Times New Roman" w:hAnsi="Times New Roman"/>
          <w:sz w:val="28"/>
          <w:szCs w:val="28"/>
        </w:rPr>
        <w:t xml:space="preserve"> </w:t>
      </w:r>
      <w:r w:rsidRPr="00234A57">
        <w:rPr>
          <w:rFonts w:ascii="Times New Roman" w:hAnsi="Times New Roman"/>
          <w:sz w:val="28"/>
          <w:szCs w:val="28"/>
        </w:rPr>
        <w:t>опыта</w:t>
      </w:r>
      <w:r w:rsidR="00860C7A" w:rsidRPr="00234A57">
        <w:rPr>
          <w:rFonts w:ascii="Times New Roman" w:hAnsi="Times New Roman"/>
          <w:sz w:val="28"/>
          <w:szCs w:val="28"/>
        </w:rPr>
        <w:t xml:space="preserve"> </w:t>
      </w:r>
      <w:r w:rsidRPr="00234A57">
        <w:rPr>
          <w:rFonts w:ascii="Times New Roman" w:hAnsi="Times New Roman"/>
          <w:sz w:val="28"/>
          <w:szCs w:val="28"/>
        </w:rPr>
        <w:t>социально</w:t>
      </w:r>
      <w:r w:rsidR="00860C7A" w:rsidRPr="00234A57">
        <w:rPr>
          <w:rFonts w:ascii="Times New Roman" w:hAnsi="Times New Roman"/>
          <w:sz w:val="28"/>
          <w:szCs w:val="28"/>
        </w:rPr>
        <w:t xml:space="preserve"> </w:t>
      </w:r>
      <w:r w:rsidRPr="00234A57">
        <w:rPr>
          <w:rFonts w:ascii="Times New Roman" w:hAnsi="Times New Roman"/>
          <w:sz w:val="28"/>
          <w:szCs w:val="28"/>
        </w:rPr>
        <w:t>развитых</w:t>
      </w:r>
      <w:r w:rsidR="00860C7A" w:rsidRPr="00234A57">
        <w:rPr>
          <w:rFonts w:ascii="Times New Roman" w:hAnsi="Times New Roman"/>
          <w:sz w:val="28"/>
          <w:szCs w:val="28"/>
        </w:rPr>
        <w:t xml:space="preserve"> </w:t>
      </w:r>
      <w:r w:rsidRPr="00234A57">
        <w:rPr>
          <w:rFonts w:ascii="Times New Roman" w:hAnsi="Times New Roman"/>
          <w:sz w:val="28"/>
          <w:szCs w:val="28"/>
        </w:rPr>
        <w:t>зарубежных</w:t>
      </w:r>
      <w:r w:rsidR="00860C7A" w:rsidRPr="00234A57">
        <w:rPr>
          <w:rFonts w:ascii="Times New Roman" w:hAnsi="Times New Roman"/>
          <w:sz w:val="28"/>
          <w:szCs w:val="28"/>
        </w:rPr>
        <w:t xml:space="preserve"> </w:t>
      </w:r>
      <w:r w:rsidRPr="00234A57">
        <w:rPr>
          <w:rFonts w:ascii="Times New Roman" w:hAnsi="Times New Roman"/>
          <w:sz w:val="28"/>
          <w:szCs w:val="28"/>
        </w:rPr>
        <w:t>стран</w:t>
      </w:r>
      <w:r w:rsidR="00860C7A" w:rsidRPr="00234A57">
        <w:rPr>
          <w:rFonts w:ascii="Times New Roman" w:hAnsi="Times New Roman"/>
          <w:sz w:val="28"/>
          <w:szCs w:val="28"/>
        </w:rPr>
        <w:t xml:space="preserve"> </w:t>
      </w:r>
      <w:r w:rsidRPr="00234A57">
        <w:rPr>
          <w:rFonts w:ascii="Times New Roman" w:hAnsi="Times New Roman"/>
          <w:sz w:val="28"/>
          <w:szCs w:val="28"/>
        </w:rPr>
        <w:t>в</w:t>
      </w:r>
      <w:r w:rsidR="00860C7A" w:rsidRPr="00234A57">
        <w:rPr>
          <w:rFonts w:ascii="Times New Roman" w:hAnsi="Times New Roman"/>
          <w:sz w:val="28"/>
          <w:szCs w:val="28"/>
        </w:rPr>
        <w:t xml:space="preserve"> </w:t>
      </w:r>
      <w:r w:rsidRPr="00234A57">
        <w:rPr>
          <w:rFonts w:ascii="Times New Roman" w:hAnsi="Times New Roman"/>
          <w:sz w:val="28"/>
          <w:szCs w:val="28"/>
        </w:rPr>
        <w:t>обеспечении</w:t>
      </w:r>
      <w:r w:rsidR="00860C7A" w:rsidRPr="00234A57">
        <w:rPr>
          <w:rFonts w:ascii="Times New Roman" w:hAnsi="Times New Roman"/>
          <w:sz w:val="28"/>
          <w:szCs w:val="28"/>
        </w:rPr>
        <w:t xml:space="preserve"> </w:t>
      </w:r>
      <w:r w:rsidRPr="00234A57">
        <w:rPr>
          <w:rFonts w:ascii="Times New Roman" w:hAnsi="Times New Roman"/>
          <w:sz w:val="28"/>
          <w:szCs w:val="28"/>
        </w:rPr>
        <w:t>благосостояния</w:t>
      </w:r>
      <w:r w:rsidR="00860C7A" w:rsidRPr="00234A57">
        <w:rPr>
          <w:rFonts w:ascii="Times New Roman" w:hAnsi="Times New Roman"/>
          <w:sz w:val="28"/>
          <w:szCs w:val="28"/>
        </w:rPr>
        <w:t xml:space="preserve"> </w:t>
      </w:r>
      <w:r w:rsidRPr="00234A57">
        <w:rPr>
          <w:rFonts w:ascii="Times New Roman" w:hAnsi="Times New Roman"/>
          <w:sz w:val="28"/>
          <w:szCs w:val="28"/>
        </w:rPr>
        <w:t>населения.</w:t>
      </w:r>
    </w:p>
    <w:p w:rsidR="001D032C" w:rsidRPr="00234A57" w:rsidRDefault="001D032C" w:rsidP="00860C7A">
      <w:pPr>
        <w:pStyle w:val="ConsNormal"/>
        <w:spacing w:line="360" w:lineRule="auto"/>
        <w:ind w:right="0" w:firstLine="709"/>
        <w:jc w:val="both"/>
        <w:rPr>
          <w:rFonts w:ascii="Times New Roman" w:hAnsi="Times New Roman"/>
          <w:b/>
          <w:sz w:val="28"/>
          <w:szCs w:val="28"/>
        </w:rPr>
      </w:pPr>
    </w:p>
    <w:p w:rsidR="001D032C" w:rsidRPr="00234A57" w:rsidRDefault="001D032C" w:rsidP="003E1903">
      <w:pPr>
        <w:pStyle w:val="ConsNormal"/>
        <w:tabs>
          <w:tab w:val="left" w:pos="1418"/>
        </w:tabs>
        <w:spacing w:line="360" w:lineRule="auto"/>
        <w:ind w:right="0" w:firstLine="709"/>
        <w:jc w:val="both"/>
        <w:rPr>
          <w:rFonts w:ascii="Times New Roman" w:hAnsi="Times New Roman"/>
          <w:b/>
          <w:sz w:val="28"/>
          <w:szCs w:val="28"/>
        </w:rPr>
      </w:pPr>
      <w:r w:rsidRPr="00234A57">
        <w:rPr>
          <w:rFonts w:ascii="Times New Roman" w:hAnsi="Times New Roman"/>
          <w:b/>
          <w:sz w:val="28"/>
          <w:szCs w:val="28"/>
        </w:rPr>
        <w:t>1.2 Основные показатели уровня и качества жизни населения на примере развитых зарубежных стран</w:t>
      </w:r>
    </w:p>
    <w:p w:rsidR="003E1903" w:rsidRPr="00234A57" w:rsidRDefault="003E1903" w:rsidP="003E1903">
      <w:pPr>
        <w:pStyle w:val="ConsNormal"/>
        <w:tabs>
          <w:tab w:val="left" w:pos="1418"/>
        </w:tabs>
        <w:spacing w:line="360" w:lineRule="auto"/>
        <w:ind w:right="0" w:firstLine="709"/>
        <w:jc w:val="both"/>
        <w:rPr>
          <w:rFonts w:ascii="Times New Roman" w:hAnsi="Times New Roman"/>
          <w:b/>
          <w:sz w:val="28"/>
          <w:szCs w:val="28"/>
        </w:rPr>
      </w:pPr>
    </w:p>
    <w:p w:rsidR="001D032C" w:rsidRPr="00234A57" w:rsidRDefault="001D032C" w:rsidP="00860C7A">
      <w:pPr>
        <w:spacing w:before="0" w:line="360" w:lineRule="auto"/>
        <w:ind w:firstLine="709"/>
        <w:rPr>
          <w:rStyle w:val="s0"/>
          <w:sz w:val="28"/>
          <w:szCs w:val="28"/>
        </w:rPr>
      </w:pPr>
      <w:r w:rsidRPr="00234A57">
        <w:rPr>
          <w:rStyle w:val="s0"/>
          <w:sz w:val="28"/>
          <w:szCs w:val="28"/>
        </w:rPr>
        <w:t>Каждый</w:t>
      </w:r>
      <w:r w:rsidR="00860C7A" w:rsidRPr="00234A57">
        <w:rPr>
          <w:rStyle w:val="s0"/>
          <w:sz w:val="28"/>
          <w:szCs w:val="28"/>
        </w:rPr>
        <w:t xml:space="preserve"> </w:t>
      </w:r>
      <w:r w:rsidRPr="00234A57">
        <w:rPr>
          <w:rStyle w:val="s0"/>
          <w:sz w:val="28"/>
          <w:szCs w:val="28"/>
        </w:rPr>
        <w:t>человек</w:t>
      </w:r>
      <w:r w:rsidR="00860C7A" w:rsidRPr="00234A57">
        <w:rPr>
          <w:rStyle w:val="s0"/>
          <w:sz w:val="28"/>
          <w:szCs w:val="28"/>
        </w:rPr>
        <w:t xml:space="preserve"> </w:t>
      </w:r>
      <w:r w:rsidRPr="00234A57">
        <w:rPr>
          <w:rStyle w:val="s0"/>
          <w:sz w:val="28"/>
          <w:szCs w:val="28"/>
        </w:rPr>
        <w:t>имеет</w:t>
      </w:r>
      <w:r w:rsidR="00860C7A" w:rsidRPr="00234A57">
        <w:rPr>
          <w:rStyle w:val="s0"/>
          <w:sz w:val="28"/>
          <w:szCs w:val="28"/>
        </w:rPr>
        <w:t xml:space="preserve"> </w:t>
      </w:r>
      <w:r w:rsidRPr="00234A57">
        <w:rPr>
          <w:rStyle w:val="s0"/>
          <w:sz w:val="28"/>
          <w:szCs w:val="28"/>
        </w:rPr>
        <w:t>собственные</w:t>
      </w:r>
      <w:r w:rsidR="00860C7A" w:rsidRPr="00234A57">
        <w:rPr>
          <w:rStyle w:val="s0"/>
          <w:sz w:val="28"/>
          <w:szCs w:val="28"/>
        </w:rPr>
        <w:t xml:space="preserve"> </w:t>
      </w:r>
      <w:r w:rsidRPr="00234A57">
        <w:rPr>
          <w:rStyle w:val="s0"/>
          <w:sz w:val="28"/>
          <w:szCs w:val="28"/>
        </w:rPr>
        <w:t>критерии</w:t>
      </w:r>
      <w:r w:rsidR="00860C7A" w:rsidRPr="00234A57">
        <w:rPr>
          <w:rStyle w:val="s0"/>
          <w:sz w:val="28"/>
          <w:szCs w:val="28"/>
        </w:rPr>
        <w:t xml:space="preserve"> </w:t>
      </w:r>
      <w:r w:rsidRPr="00234A57">
        <w:rPr>
          <w:rStyle w:val="s0"/>
          <w:sz w:val="28"/>
          <w:szCs w:val="28"/>
        </w:rPr>
        <w:t>определения</w:t>
      </w:r>
      <w:r w:rsidR="00860C7A" w:rsidRPr="00234A57">
        <w:rPr>
          <w:rStyle w:val="s0"/>
          <w:sz w:val="28"/>
          <w:szCs w:val="28"/>
        </w:rPr>
        <w:t xml:space="preserve"> </w:t>
      </w:r>
      <w:r w:rsidRPr="00234A57">
        <w:rPr>
          <w:rStyle w:val="s0"/>
          <w:sz w:val="28"/>
          <w:szCs w:val="28"/>
        </w:rPr>
        <w:t>уровня</w:t>
      </w:r>
      <w:r w:rsidR="00860C7A" w:rsidRPr="00234A57">
        <w:rPr>
          <w:rStyle w:val="s0"/>
          <w:sz w:val="28"/>
          <w:szCs w:val="28"/>
        </w:rPr>
        <w:t xml:space="preserve"> </w:t>
      </w:r>
      <w:r w:rsidRPr="00234A57">
        <w:rPr>
          <w:rStyle w:val="s0"/>
          <w:sz w:val="28"/>
          <w:szCs w:val="28"/>
        </w:rPr>
        <w:t>и</w:t>
      </w:r>
      <w:r w:rsidR="00860C7A" w:rsidRPr="00234A57">
        <w:rPr>
          <w:rStyle w:val="s0"/>
          <w:sz w:val="28"/>
          <w:szCs w:val="28"/>
        </w:rPr>
        <w:t xml:space="preserve"> </w:t>
      </w:r>
      <w:r w:rsidRPr="00234A57">
        <w:rPr>
          <w:rStyle w:val="s0"/>
          <w:sz w:val="28"/>
          <w:szCs w:val="28"/>
        </w:rPr>
        <w:t>качества</w:t>
      </w:r>
      <w:r w:rsidR="00860C7A" w:rsidRPr="00234A57">
        <w:rPr>
          <w:rStyle w:val="s0"/>
          <w:sz w:val="28"/>
          <w:szCs w:val="28"/>
        </w:rPr>
        <w:t xml:space="preserve"> </w:t>
      </w:r>
      <w:r w:rsidRPr="00234A57">
        <w:rPr>
          <w:rStyle w:val="s0"/>
          <w:sz w:val="28"/>
          <w:szCs w:val="28"/>
        </w:rPr>
        <w:t>жизни</w:t>
      </w:r>
      <w:r w:rsidR="00860C7A" w:rsidRPr="00234A57">
        <w:rPr>
          <w:rStyle w:val="s0"/>
          <w:sz w:val="28"/>
          <w:szCs w:val="28"/>
        </w:rPr>
        <w:t xml:space="preserve"> </w:t>
      </w:r>
      <w:r w:rsidRPr="00234A57">
        <w:rPr>
          <w:rStyle w:val="s0"/>
          <w:sz w:val="28"/>
          <w:szCs w:val="28"/>
        </w:rPr>
        <w:t>населения.</w:t>
      </w:r>
      <w:r w:rsidR="00860C7A" w:rsidRPr="00234A57">
        <w:rPr>
          <w:rStyle w:val="s0"/>
          <w:sz w:val="28"/>
          <w:szCs w:val="28"/>
        </w:rPr>
        <w:t xml:space="preserve"> </w:t>
      </w:r>
      <w:r w:rsidRPr="00234A57">
        <w:rPr>
          <w:rStyle w:val="s0"/>
          <w:sz w:val="28"/>
          <w:szCs w:val="28"/>
        </w:rPr>
        <w:t>Часто</w:t>
      </w:r>
      <w:r w:rsidR="00860C7A" w:rsidRPr="00234A57">
        <w:rPr>
          <w:rStyle w:val="s0"/>
          <w:sz w:val="28"/>
          <w:szCs w:val="28"/>
        </w:rPr>
        <w:t xml:space="preserve"> </w:t>
      </w:r>
      <w:r w:rsidRPr="00234A57">
        <w:rPr>
          <w:rStyle w:val="s0"/>
          <w:sz w:val="28"/>
          <w:szCs w:val="28"/>
        </w:rPr>
        <w:t>основными</w:t>
      </w:r>
      <w:r w:rsidR="00860C7A" w:rsidRPr="00234A57">
        <w:rPr>
          <w:rStyle w:val="s0"/>
          <w:sz w:val="28"/>
          <w:szCs w:val="28"/>
        </w:rPr>
        <w:t xml:space="preserve"> </w:t>
      </w:r>
      <w:r w:rsidRPr="00234A57">
        <w:rPr>
          <w:rStyle w:val="s0"/>
          <w:sz w:val="28"/>
          <w:szCs w:val="28"/>
        </w:rPr>
        <w:t>критериями</w:t>
      </w:r>
      <w:r w:rsidR="00860C7A" w:rsidRPr="00234A57">
        <w:rPr>
          <w:rStyle w:val="s0"/>
          <w:sz w:val="28"/>
          <w:szCs w:val="28"/>
        </w:rPr>
        <w:t xml:space="preserve"> </w:t>
      </w:r>
      <w:r w:rsidRPr="00234A57">
        <w:rPr>
          <w:rStyle w:val="s0"/>
          <w:sz w:val="28"/>
          <w:szCs w:val="28"/>
        </w:rPr>
        <w:t>являются</w:t>
      </w:r>
      <w:r w:rsidR="00860C7A" w:rsidRPr="00234A57">
        <w:rPr>
          <w:rStyle w:val="s0"/>
          <w:sz w:val="28"/>
          <w:szCs w:val="28"/>
        </w:rPr>
        <w:t xml:space="preserve"> </w:t>
      </w:r>
      <w:r w:rsidRPr="00234A57">
        <w:rPr>
          <w:rStyle w:val="s0"/>
          <w:sz w:val="28"/>
          <w:szCs w:val="28"/>
        </w:rPr>
        <w:t>показатели</w:t>
      </w:r>
      <w:r w:rsidR="00860C7A" w:rsidRPr="00234A57">
        <w:rPr>
          <w:rStyle w:val="s0"/>
          <w:sz w:val="28"/>
          <w:szCs w:val="28"/>
        </w:rPr>
        <w:t xml:space="preserve"> </w:t>
      </w:r>
      <w:r w:rsidRPr="00234A57">
        <w:rPr>
          <w:rStyle w:val="s0"/>
          <w:sz w:val="28"/>
          <w:szCs w:val="28"/>
        </w:rPr>
        <w:t>климата,</w:t>
      </w:r>
      <w:r w:rsidR="00860C7A" w:rsidRPr="00234A57">
        <w:rPr>
          <w:rStyle w:val="s0"/>
          <w:sz w:val="28"/>
          <w:szCs w:val="28"/>
        </w:rPr>
        <w:t xml:space="preserve"> </w:t>
      </w:r>
      <w:r w:rsidRPr="00234A57">
        <w:rPr>
          <w:rStyle w:val="s0"/>
          <w:sz w:val="28"/>
          <w:szCs w:val="28"/>
        </w:rPr>
        <w:t>страны</w:t>
      </w:r>
      <w:r w:rsidR="00860C7A" w:rsidRPr="00234A57">
        <w:rPr>
          <w:rStyle w:val="s0"/>
          <w:sz w:val="28"/>
          <w:szCs w:val="28"/>
        </w:rPr>
        <w:t xml:space="preserve"> </w:t>
      </w:r>
      <w:r w:rsidRPr="00234A57">
        <w:rPr>
          <w:rStyle w:val="s0"/>
          <w:sz w:val="28"/>
          <w:szCs w:val="28"/>
        </w:rPr>
        <w:t>проживания.</w:t>
      </w:r>
      <w:r w:rsidR="00860C7A" w:rsidRPr="00234A57">
        <w:rPr>
          <w:rStyle w:val="s0"/>
          <w:sz w:val="28"/>
          <w:szCs w:val="28"/>
        </w:rPr>
        <w:t xml:space="preserve"> </w:t>
      </w:r>
      <w:r w:rsidRPr="00234A57">
        <w:rPr>
          <w:rStyle w:val="s0"/>
          <w:sz w:val="28"/>
          <w:szCs w:val="28"/>
        </w:rPr>
        <w:t>Но,</w:t>
      </w:r>
      <w:r w:rsidR="00860C7A" w:rsidRPr="00234A57">
        <w:rPr>
          <w:rStyle w:val="s0"/>
          <w:sz w:val="28"/>
          <w:szCs w:val="28"/>
        </w:rPr>
        <w:t xml:space="preserve"> </w:t>
      </w:r>
      <w:r w:rsidRPr="00234A57">
        <w:rPr>
          <w:rStyle w:val="s0"/>
          <w:sz w:val="28"/>
          <w:szCs w:val="28"/>
        </w:rPr>
        <w:t>в</w:t>
      </w:r>
      <w:r w:rsidR="00860C7A" w:rsidRPr="00234A57">
        <w:rPr>
          <w:rStyle w:val="s0"/>
          <w:sz w:val="28"/>
          <w:szCs w:val="28"/>
        </w:rPr>
        <w:t xml:space="preserve"> </w:t>
      </w:r>
      <w:r w:rsidRPr="00234A57">
        <w:rPr>
          <w:rStyle w:val="s0"/>
          <w:sz w:val="28"/>
          <w:szCs w:val="28"/>
        </w:rPr>
        <w:t>то же</w:t>
      </w:r>
      <w:r w:rsidR="00860C7A" w:rsidRPr="00234A57">
        <w:rPr>
          <w:rStyle w:val="s0"/>
          <w:sz w:val="28"/>
          <w:szCs w:val="28"/>
        </w:rPr>
        <w:t xml:space="preserve"> </w:t>
      </w:r>
      <w:r w:rsidRPr="00234A57">
        <w:rPr>
          <w:rStyle w:val="s0"/>
          <w:sz w:val="28"/>
          <w:szCs w:val="28"/>
        </w:rPr>
        <w:t>время,</w:t>
      </w:r>
      <w:r w:rsidR="00860C7A" w:rsidRPr="00234A57">
        <w:rPr>
          <w:rStyle w:val="s0"/>
          <w:sz w:val="28"/>
          <w:szCs w:val="28"/>
        </w:rPr>
        <w:t xml:space="preserve"> </w:t>
      </w:r>
      <w:r w:rsidRPr="00234A57">
        <w:rPr>
          <w:rStyle w:val="s0"/>
          <w:sz w:val="28"/>
          <w:szCs w:val="28"/>
        </w:rPr>
        <w:t>в</w:t>
      </w:r>
      <w:r w:rsidR="00860C7A" w:rsidRPr="00234A57">
        <w:rPr>
          <w:rStyle w:val="s0"/>
          <w:sz w:val="28"/>
          <w:szCs w:val="28"/>
        </w:rPr>
        <w:t xml:space="preserve"> </w:t>
      </w:r>
      <w:r w:rsidRPr="00234A57">
        <w:rPr>
          <w:rStyle w:val="s0"/>
          <w:sz w:val="28"/>
          <w:szCs w:val="28"/>
        </w:rPr>
        <w:t>самой</w:t>
      </w:r>
      <w:r w:rsidR="00860C7A" w:rsidRPr="00234A57">
        <w:rPr>
          <w:rStyle w:val="s0"/>
          <w:sz w:val="28"/>
          <w:szCs w:val="28"/>
        </w:rPr>
        <w:t xml:space="preserve"> </w:t>
      </w:r>
      <w:r w:rsidRPr="00234A57">
        <w:rPr>
          <w:rStyle w:val="s0"/>
          <w:sz w:val="28"/>
          <w:szCs w:val="28"/>
        </w:rPr>
        <w:t>климатически</w:t>
      </w:r>
      <w:r w:rsidR="00860C7A" w:rsidRPr="00234A57">
        <w:rPr>
          <w:rStyle w:val="s0"/>
          <w:sz w:val="28"/>
          <w:szCs w:val="28"/>
        </w:rPr>
        <w:t xml:space="preserve"> </w:t>
      </w:r>
      <w:r w:rsidRPr="00234A57">
        <w:rPr>
          <w:rStyle w:val="s0"/>
          <w:sz w:val="28"/>
          <w:szCs w:val="28"/>
        </w:rPr>
        <w:t>благоприятной</w:t>
      </w:r>
      <w:r w:rsidR="00860C7A" w:rsidRPr="00234A57">
        <w:rPr>
          <w:rStyle w:val="s0"/>
          <w:sz w:val="28"/>
          <w:szCs w:val="28"/>
        </w:rPr>
        <w:t xml:space="preserve"> </w:t>
      </w:r>
      <w:r w:rsidRPr="00234A57">
        <w:rPr>
          <w:rStyle w:val="s0"/>
          <w:sz w:val="28"/>
          <w:szCs w:val="28"/>
        </w:rPr>
        <w:t>стране</w:t>
      </w:r>
      <w:r w:rsidR="00860C7A" w:rsidRPr="00234A57">
        <w:rPr>
          <w:rStyle w:val="s0"/>
          <w:sz w:val="28"/>
          <w:szCs w:val="28"/>
        </w:rPr>
        <w:t xml:space="preserve"> </w:t>
      </w:r>
      <w:r w:rsidRPr="00234A57">
        <w:rPr>
          <w:rStyle w:val="s0"/>
          <w:sz w:val="28"/>
          <w:szCs w:val="28"/>
        </w:rPr>
        <w:t>человек</w:t>
      </w:r>
      <w:r w:rsidR="00860C7A" w:rsidRPr="00234A57">
        <w:rPr>
          <w:rStyle w:val="s0"/>
          <w:sz w:val="28"/>
          <w:szCs w:val="28"/>
        </w:rPr>
        <w:t xml:space="preserve"> </w:t>
      </w:r>
      <w:r w:rsidRPr="00234A57">
        <w:rPr>
          <w:rStyle w:val="s0"/>
          <w:sz w:val="28"/>
          <w:szCs w:val="28"/>
        </w:rPr>
        <w:t>не</w:t>
      </w:r>
      <w:r w:rsidR="00860C7A" w:rsidRPr="00234A57">
        <w:rPr>
          <w:rStyle w:val="s0"/>
          <w:sz w:val="28"/>
          <w:szCs w:val="28"/>
        </w:rPr>
        <w:t xml:space="preserve"> </w:t>
      </w:r>
      <w:r w:rsidRPr="00234A57">
        <w:rPr>
          <w:rStyle w:val="s0"/>
          <w:sz w:val="28"/>
          <w:szCs w:val="28"/>
        </w:rPr>
        <w:t>будет</w:t>
      </w:r>
      <w:r w:rsidR="00860C7A" w:rsidRPr="00234A57">
        <w:rPr>
          <w:rStyle w:val="s0"/>
          <w:sz w:val="28"/>
          <w:szCs w:val="28"/>
        </w:rPr>
        <w:t xml:space="preserve"> </w:t>
      </w:r>
      <w:r w:rsidRPr="00234A57">
        <w:rPr>
          <w:rStyle w:val="s0"/>
          <w:sz w:val="28"/>
          <w:szCs w:val="28"/>
        </w:rPr>
        <w:t>счастлив</w:t>
      </w:r>
      <w:r w:rsidR="00860C7A" w:rsidRPr="00234A57">
        <w:rPr>
          <w:rStyle w:val="s0"/>
          <w:sz w:val="28"/>
          <w:szCs w:val="28"/>
        </w:rPr>
        <w:t xml:space="preserve"> </w:t>
      </w:r>
      <w:r w:rsidRPr="00234A57">
        <w:rPr>
          <w:rStyle w:val="s0"/>
          <w:sz w:val="28"/>
          <w:szCs w:val="28"/>
        </w:rPr>
        <w:t>без удовлетворения</w:t>
      </w:r>
      <w:r w:rsidR="00860C7A" w:rsidRPr="00234A57">
        <w:rPr>
          <w:rStyle w:val="s0"/>
          <w:sz w:val="28"/>
          <w:szCs w:val="28"/>
        </w:rPr>
        <w:t xml:space="preserve"> </w:t>
      </w:r>
      <w:r w:rsidRPr="00234A57">
        <w:rPr>
          <w:rStyle w:val="s0"/>
          <w:sz w:val="28"/>
          <w:szCs w:val="28"/>
        </w:rPr>
        <w:t>элементарных</w:t>
      </w:r>
      <w:r w:rsidR="00860C7A" w:rsidRPr="00234A57">
        <w:rPr>
          <w:rStyle w:val="s0"/>
          <w:sz w:val="28"/>
          <w:szCs w:val="28"/>
        </w:rPr>
        <w:t xml:space="preserve"> </w:t>
      </w:r>
      <w:r w:rsidRPr="00234A57">
        <w:rPr>
          <w:rStyle w:val="s0"/>
          <w:sz w:val="28"/>
          <w:szCs w:val="28"/>
        </w:rPr>
        <w:t>потребностей</w:t>
      </w:r>
      <w:r w:rsidR="00860C7A" w:rsidRPr="00234A57">
        <w:rPr>
          <w:rStyle w:val="s0"/>
          <w:sz w:val="28"/>
          <w:szCs w:val="28"/>
        </w:rPr>
        <w:t xml:space="preserve"> </w:t>
      </w:r>
      <w:r w:rsidRPr="00234A57">
        <w:rPr>
          <w:rStyle w:val="s0"/>
          <w:sz w:val="28"/>
          <w:szCs w:val="28"/>
        </w:rPr>
        <w:t>в</w:t>
      </w:r>
      <w:r w:rsidR="00860C7A" w:rsidRPr="00234A57">
        <w:rPr>
          <w:rStyle w:val="s0"/>
          <w:sz w:val="28"/>
          <w:szCs w:val="28"/>
        </w:rPr>
        <w:t xml:space="preserve"> </w:t>
      </w:r>
      <w:r w:rsidRPr="00234A57">
        <w:rPr>
          <w:rStyle w:val="s0"/>
          <w:sz w:val="28"/>
          <w:szCs w:val="28"/>
        </w:rPr>
        <w:t>пище, жилье, услугах</w:t>
      </w:r>
      <w:r w:rsidR="00860C7A" w:rsidRPr="00234A57">
        <w:rPr>
          <w:rStyle w:val="s0"/>
          <w:sz w:val="28"/>
          <w:szCs w:val="28"/>
        </w:rPr>
        <w:t xml:space="preserve"> </w:t>
      </w:r>
      <w:r w:rsidRPr="00234A57">
        <w:rPr>
          <w:rStyle w:val="s0"/>
          <w:sz w:val="28"/>
          <w:szCs w:val="28"/>
        </w:rPr>
        <w:t>здравоохранения,</w:t>
      </w:r>
      <w:r w:rsidR="00860C7A" w:rsidRPr="00234A57">
        <w:rPr>
          <w:rStyle w:val="s0"/>
          <w:sz w:val="28"/>
          <w:szCs w:val="28"/>
        </w:rPr>
        <w:t xml:space="preserve"> </w:t>
      </w:r>
      <w:r w:rsidRPr="00234A57">
        <w:rPr>
          <w:rStyle w:val="s0"/>
          <w:sz w:val="28"/>
          <w:szCs w:val="28"/>
        </w:rPr>
        <w:t>возможностей</w:t>
      </w:r>
      <w:r w:rsidR="00860C7A" w:rsidRPr="00234A57">
        <w:rPr>
          <w:rStyle w:val="s0"/>
          <w:sz w:val="28"/>
          <w:szCs w:val="28"/>
        </w:rPr>
        <w:t xml:space="preserve"> </w:t>
      </w:r>
      <w:r w:rsidRPr="00234A57">
        <w:rPr>
          <w:rStyle w:val="s0"/>
          <w:sz w:val="28"/>
          <w:szCs w:val="28"/>
        </w:rPr>
        <w:t>собственного</w:t>
      </w:r>
      <w:r w:rsidR="00860C7A" w:rsidRPr="00234A57">
        <w:rPr>
          <w:rStyle w:val="s0"/>
          <w:sz w:val="28"/>
          <w:szCs w:val="28"/>
        </w:rPr>
        <w:t xml:space="preserve"> </w:t>
      </w:r>
      <w:r w:rsidRPr="00234A57">
        <w:rPr>
          <w:rStyle w:val="s0"/>
          <w:sz w:val="28"/>
          <w:szCs w:val="28"/>
        </w:rPr>
        <w:t>образования</w:t>
      </w:r>
      <w:r w:rsidR="00860C7A" w:rsidRPr="00234A57">
        <w:rPr>
          <w:rStyle w:val="s0"/>
          <w:sz w:val="28"/>
          <w:szCs w:val="28"/>
        </w:rPr>
        <w:t xml:space="preserve"> </w:t>
      </w:r>
      <w:r w:rsidRPr="00234A57">
        <w:rPr>
          <w:rStyle w:val="s0"/>
          <w:sz w:val="28"/>
          <w:szCs w:val="28"/>
        </w:rPr>
        <w:t>и</w:t>
      </w:r>
      <w:r w:rsidR="00860C7A" w:rsidRPr="00234A57">
        <w:rPr>
          <w:rStyle w:val="s0"/>
          <w:sz w:val="28"/>
          <w:szCs w:val="28"/>
        </w:rPr>
        <w:t xml:space="preserve"> </w:t>
      </w:r>
      <w:r w:rsidRPr="00234A57">
        <w:rPr>
          <w:rStyle w:val="s0"/>
          <w:sz w:val="28"/>
          <w:szCs w:val="28"/>
        </w:rPr>
        <w:t>образования.</w:t>
      </w:r>
      <w:r w:rsidR="00860C7A" w:rsidRPr="00234A57">
        <w:rPr>
          <w:rStyle w:val="s0"/>
          <w:sz w:val="28"/>
          <w:szCs w:val="28"/>
        </w:rPr>
        <w:t xml:space="preserve"> </w:t>
      </w:r>
      <w:r w:rsidRPr="00234A57">
        <w:rPr>
          <w:rStyle w:val="s0"/>
          <w:sz w:val="28"/>
          <w:szCs w:val="28"/>
        </w:rPr>
        <w:t>Удовлетворенность</w:t>
      </w:r>
      <w:r w:rsidR="00860C7A" w:rsidRPr="00234A57">
        <w:rPr>
          <w:rStyle w:val="s0"/>
          <w:sz w:val="28"/>
          <w:szCs w:val="28"/>
        </w:rPr>
        <w:t xml:space="preserve"> </w:t>
      </w:r>
      <w:r w:rsidRPr="00234A57">
        <w:rPr>
          <w:rStyle w:val="s0"/>
          <w:sz w:val="28"/>
          <w:szCs w:val="28"/>
        </w:rPr>
        <w:t>человека</w:t>
      </w:r>
      <w:r w:rsidR="00860C7A" w:rsidRPr="00234A57">
        <w:rPr>
          <w:rStyle w:val="s0"/>
          <w:sz w:val="28"/>
          <w:szCs w:val="28"/>
        </w:rPr>
        <w:t xml:space="preserve"> </w:t>
      </w:r>
      <w:r w:rsidRPr="00234A57">
        <w:rPr>
          <w:rStyle w:val="s0"/>
          <w:sz w:val="28"/>
          <w:szCs w:val="28"/>
        </w:rPr>
        <w:t>уровнем</w:t>
      </w:r>
      <w:r w:rsidR="00860C7A" w:rsidRPr="00234A57">
        <w:rPr>
          <w:rStyle w:val="s0"/>
          <w:sz w:val="28"/>
          <w:szCs w:val="28"/>
        </w:rPr>
        <w:t xml:space="preserve"> </w:t>
      </w:r>
      <w:r w:rsidRPr="00234A57">
        <w:rPr>
          <w:rStyle w:val="s0"/>
          <w:sz w:val="28"/>
          <w:szCs w:val="28"/>
        </w:rPr>
        <w:t>и качеством жизни</w:t>
      </w:r>
      <w:r w:rsidR="00860C7A" w:rsidRPr="00234A57">
        <w:rPr>
          <w:rStyle w:val="s0"/>
          <w:sz w:val="28"/>
          <w:szCs w:val="28"/>
        </w:rPr>
        <w:t xml:space="preserve"> </w:t>
      </w:r>
      <w:r w:rsidRPr="00234A57">
        <w:rPr>
          <w:rStyle w:val="s0"/>
          <w:sz w:val="28"/>
          <w:szCs w:val="28"/>
        </w:rPr>
        <w:t>зависит от доступности</w:t>
      </w:r>
      <w:r w:rsidR="00860C7A" w:rsidRPr="00234A57">
        <w:rPr>
          <w:rStyle w:val="s0"/>
          <w:sz w:val="28"/>
          <w:szCs w:val="28"/>
        </w:rPr>
        <w:t xml:space="preserve"> </w:t>
      </w:r>
      <w:r w:rsidRPr="00234A57">
        <w:rPr>
          <w:rStyle w:val="s0"/>
          <w:sz w:val="28"/>
          <w:szCs w:val="28"/>
        </w:rPr>
        <w:t>комплекса</w:t>
      </w:r>
      <w:r w:rsidR="00860C7A" w:rsidRPr="00234A57">
        <w:rPr>
          <w:rStyle w:val="s0"/>
          <w:sz w:val="28"/>
          <w:szCs w:val="28"/>
        </w:rPr>
        <w:t xml:space="preserve"> </w:t>
      </w:r>
      <w:r w:rsidRPr="00234A57">
        <w:rPr>
          <w:rStyle w:val="s0"/>
          <w:sz w:val="28"/>
          <w:szCs w:val="28"/>
        </w:rPr>
        <w:t>благ,</w:t>
      </w:r>
      <w:r w:rsidR="00860C7A" w:rsidRPr="00234A57">
        <w:rPr>
          <w:rStyle w:val="s0"/>
          <w:sz w:val="28"/>
          <w:szCs w:val="28"/>
        </w:rPr>
        <w:t xml:space="preserve"> </w:t>
      </w:r>
      <w:r w:rsidRPr="00234A57">
        <w:rPr>
          <w:rStyle w:val="s0"/>
          <w:sz w:val="28"/>
          <w:szCs w:val="28"/>
        </w:rPr>
        <w:t>которые</w:t>
      </w:r>
      <w:r w:rsidR="00860C7A" w:rsidRPr="00234A57">
        <w:rPr>
          <w:rStyle w:val="s0"/>
          <w:sz w:val="28"/>
          <w:szCs w:val="28"/>
        </w:rPr>
        <w:t xml:space="preserve"> </w:t>
      </w:r>
      <w:r w:rsidRPr="00234A57">
        <w:rPr>
          <w:rStyle w:val="s0"/>
          <w:sz w:val="28"/>
          <w:szCs w:val="28"/>
        </w:rPr>
        <w:t>и</w:t>
      </w:r>
      <w:r w:rsidR="00860C7A" w:rsidRPr="00234A57">
        <w:rPr>
          <w:rStyle w:val="s0"/>
          <w:sz w:val="28"/>
          <w:szCs w:val="28"/>
        </w:rPr>
        <w:t xml:space="preserve"> </w:t>
      </w:r>
      <w:r w:rsidRPr="00234A57">
        <w:rPr>
          <w:rStyle w:val="s0"/>
          <w:sz w:val="28"/>
          <w:szCs w:val="28"/>
        </w:rPr>
        <w:t>дают</w:t>
      </w:r>
      <w:r w:rsidR="00860C7A" w:rsidRPr="00234A57">
        <w:rPr>
          <w:rStyle w:val="s0"/>
          <w:sz w:val="28"/>
          <w:szCs w:val="28"/>
        </w:rPr>
        <w:t xml:space="preserve"> </w:t>
      </w:r>
      <w:r w:rsidRPr="00234A57">
        <w:rPr>
          <w:rStyle w:val="s0"/>
          <w:sz w:val="28"/>
          <w:szCs w:val="28"/>
        </w:rPr>
        <w:t>ощущение</w:t>
      </w:r>
      <w:r w:rsidR="00860C7A" w:rsidRPr="00234A57">
        <w:rPr>
          <w:rStyle w:val="s0"/>
          <w:sz w:val="28"/>
          <w:szCs w:val="28"/>
        </w:rPr>
        <w:t xml:space="preserve"> </w:t>
      </w:r>
      <w:r w:rsidRPr="00234A57">
        <w:rPr>
          <w:rStyle w:val="s0"/>
          <w:sz w:val="28"/>
          <w:szCs w:val="28"/>
        </w:rPr>
        <w:t>благополучия.</w:t>
      </w:r>
    </w:p>
    <w:p w:rsidR="001D032C" w:rsidRPr="00234A57" w:rsidRDefault="001D032C" w:rsidP="00860C7A">
      <w:pPr>
        <w:spacing w:before="0" w:line="360" w:lineRule="auto"/>
        <w:ind w:firstLine="709"/>
        <w:rPr>
          <w:rFonts w:ascii="Times New Roman" w:hAnsi="Times New Roman"/>
          <w:sz w:val="28"/>
          <w:szCs w:val="28"/>
        </w:rPr>
      </w:pPr>
      <w:r w:rsidRPr="00234A57">
        <w:rPr>
          <w:rStyle w:val="s0"/>
          <w:sz w:val="28"/>
          <w:szCs w:val="28"/>
        </w:rPr>
        <w:t>Организация Объединенных Наций опять признала Норвегию лучшей в мире страной для проживания.</w:t>
      </w:r>
      <w:r w:rsidR="00860C7A" w:rsidRPr="00234A57">
        <w:rPr>
          <w:rStyle w:val="s0"/>
          <w:sz w:val="28"/>
          <w:szCs w:val="28"/>
        </w:rPr>
        <w:t xml:space="preserve"> </w:t>
      </w:r>
      <w:r w:rsidRPr="00234A57">
        <w:rPr>
          <w:rStyle w:val="s0"/>
          <w:sz w:val="28"/>
          <w:szCs w:val="28"/>
        </w:rPr>
        <w:t xml:space="preserve">В списке стран с самым высоким уровнем жизни Норвегия занимает лидирующее место. Позиции лидера "страна фьордов" сохраняет уже пятый год </w:t>
      </w:r>
      <w:r w:rsidRPr="00234A57">
        <w:rPr>
          <w:rFonts w:ascii="Times New Roman" w:hAnsi="Times New Roman"/>
          <w:noProof/>
          <w:sz w:val="28"/>
          <w:szCs w:val="28"/>
        </w:rPr>
        <w:t>[40]</w:t>
      </w:r>
      <w:r w:rsidRPr="00234A57">
        <w:rPr>
          <w:rFonts w:ascii="Times New Roman" w:hAnsi="Times New Roman"/>
          <w:color w:val="000000"/>
          <w:sz w:val="28"/>
          <w:szCs w:val="28"/>
        </w:rPr>
        <w:t>.</w:t>
      </w:r>
      <w:r w:rsidR="00860C7A" w:rsidRPr="00234A57">
        <w:rPr>
          <w:rFonts w:ascii="Times New Roman" w:hAnsi="Times New Roman"/>
          <w:color w:val="000000"/>
          <w:sz w:val="28"/>
          <w:szCs w:val="28"/>
        </w:rPr>
        <w:t xml:space="preserve"> </w:t>
      </w:r>
    </w:p>
    <w:p w:rsidR="001D032C" w:rsidRPr="00234A57" w:rsidRDefault="001D032C" w:rsidP="00860C7A">
      <w:pPr>
        <w:spacing w:before="0" w:line="360" w:lineRule="auto"/>
        <w:ind w:firstLine="709"/>
        <w:rPr>
          <w:rFonts w:ascii="Times New Roman" w:hAnsi="Times New Roman"/>
          <w:sz w:val="28"/>
          <w:szCs w:val="28"/>
        </w:rPr>
      </w:pPr>
      <w:r w:rsidRPr="00234A57">
        <w:rPr>
          <w:rStyle w:val="s0"/>
          <w:sz w:val="28"/>
          <w:szCs w:val="28"/>
        </w:rPr>
        <w:t>За Норвегией следуют Исландия, Австралия, Люксембург, Канада, Швеция, Швейцария, Ирландия, Бельгия, США.</w:t>
      </w:r>
      <w:r w:rsidR="00860C7A" w:rsidRPr="00234A57">
        <w:rPr>
          <w:rStyle w:val="s0"/>
          <w:sz w:val="28"/>
          <w:szCs w:val="28"/>
        </w:rPr>
        <w:t xml:space="preserve"> </w:t>
      </w:r>
      <w:r w:rsidRPr="00234A57">
        <w:rPr>
          <w:rStyle w:val="s0"/>
          <w:sz w:val="28"/>
          <w:szCs w:val="28"/>
        </w:rPr>
        <w:t>Далее расположились Япония, Нидерланды, Финляндия, Дания, Великобритания, Франция, Австрия, Италия, Новая Зеландия и Германия, завершающая двадцатку стран с самым высоким уровнем жизни.</w:t>
      </w:r>
      <w:r w:rsidR="00860C7A" w:rsidRPr="00234A57">
        <w:rPr>
          <w:rStyle w:val="s0"/>
          <w:sz w:val="28"/>
          <w:szCs w:val="28"/>
        </w:rPr>
        <w:t xml:space="preserve"> </w:t>
      </w:r>
      <w:r w:rsidRPr="00234A57">
        <w:rPr>
          <w:rStyle w:val="s0"/>
          <w:sz w:val="28"/>
          <w:szCs w:val="28"/>
        </w:rPr>
        <w:t xml:space="preserve">В прошлом году в четверке лидеров кроме Норвегии были Швеция, Австралия и Канада. </w:t>
      </w:r>
    </w:p>
    <w:p w:rsidR="001D032C" w:rsidRPr="00234A57" w:rsidRDefault="001D032C" w:rsidP="00860C7A">
      <w:pPr>
        <w:spacing w:before="0" w:line="360" w:lineRule="auto"/>
        <w:ind w:firstLine="709"/>
        <w:rPr>
          <w:rFonts w:ascii="Times New Roman" w:hAnsi="Times New Roman"/>
          <w:sz w:val="28"/>
          <w:szCs w:val="28"/>
        </w:rPr>
      </w:pPr>
      <w:r w:rsidRPr="00234A57">
        <w:rPr>
          <w:rStyle w:val="s0"/>
          <w:sz w:val="28"/>
          <w:szCs w:val="28"/>
        </w:rPr>
        <w:t xml:space="preserve">Хуже всего, согласно докладу ООН, обстоят дела в Африке: последними в списке стоят 20 африканских стран. Замыкает список Нигер на 177 месте. </w:t>
      </w:r>
    </w:p>
    <w:p w:rsidR="001D032C" w:rsidRPr="00234A57" w:rsidRDefault="001D032C" w:rsidP="00860C7A">
      <w:pPr>
        <w:spacing w:before="0" w:line="360" w:lineRule="auto"/>
        <w:ind w:firstLine="709"/>
        <w:rPr>
          <w:rFonts w:ascii="Times New Roman" w:hAnsi="Times New Roman"/>
          <w:sz w:val="28"/>
          <w:szCs w:val="28"/>
        </w:rPr>
      </w:pPr>
      <w:r w:rsidRPr="00234A57">
        <w:rPr>
          <w:rStyle w:val="s0"/>
          <w:sz w:val="28"/>
          <w:szCs w:val="28"/>
        </w:rPr>
        <w:t>Россия занимает 62-ю строчку рейтинга. Страны</w:t>
      </w:r>
      <w:r w:rsidR="00860C7A" w:rsidRPr="00234A57">
        <w:rPr>
          <w:rStyle w:val="s0"/>
          <w:sz w:val="28"/>
          <w:szCs w:val="28"/>
        </w:rPr>
        <w:t xml:space="preserve"> </w:t>
      </w:r>
      <w:r w:rsidRPr="00234A57">
        <w:rPr>
          <w:rStyle w:val="s0"/>
          <w:sz w:val="28"/>
          <w:szCs w:val="28"/>
        </w:rPr>
        <w:t>бывшего</w:t>
      </w:r>
      <w:r w:rsidR="00860C7A" w:rsidRPr="00234A57">
        <w:rPr>
          <w:rStyle w:val="s0"/>
          <w:sz w:val="28"/>
          <w:szCs w:val="28"/>
        </w:rPr>
        <w:t xml:space="preserve"> </w:t>
      </w:r>
      <w:r w:rsidRPr="00234A57">
        <w:rPr>
          <w:rStyle w:val="s0"/>
          <w:sz w:val="28"/>
          <w:szCs w:val="28"/>
        </w:rPr>
        <w:t>СНГ</w:t>
      </w:r>
      <w:r w:rsidR="00860C7A" w:rsidRPr="00234A57">
        <w:rPr>
          <w:rStyle w:val="s0"/>
          <w:sz w:val="28"/>
          <w:szCs w:val="28"/>
        </w:rPr>
        <w:t xml:space="preserve"> </w:t>
      </w:r>
      <w:r w:rsidRPr="00234A57">
        <w:rPr>
          <w:rStyle w:val="s0"/>
          <w:sz w:val="28"/>
          <w:szCs w:val="28"/>
        </w:rPr>
        <w:t>имеют</w:t>
      </w:r>
      <w:r w:rsidR="00860C7A" w:rsidRPr="00234A57">
        <w:rPr>
          <w:rStyle w:val="s0"/>
          <w:sz w:val="28"/>
          <w:szCs w:val="28"/>
        </w:rPr>
        <w:t xml:space="preserve"> </w:t>
      </w:r>
      <w:r w:rsidRPr="00234A57">
        <w:rPr>
          <w:rStyle w:val="s0"/>
          <w:sz w:val="28"/>
          <w:szCs w:val="28"/>
        </w:rPr>
        <w:t>еще</w:t>
      </w:r>
      <w:r w:rsidR="00860C7A" w:rsidRPr="00234A57">
        <w:rPr>
          <w:rStyle w:val="s0"/>
          <w:sz w:val="28"/>
          <w:szCs w:val="28"/>
        </w:rPr>
        <w:t xml:space="preserve"> </w:t>
      </w:r>
      <w:r w:rsidRPr="00234A57">
        <w:rPr>
          <w:rStyle w:val="s0"/>
          <w:sz w:val="28"/>
          <w:szCs w:val="28"/>
        </w:rPr>
        <w:t>более</w:t>
      </w:r>
      <w:r w:rsidR="00860C7A" w:rsidRPr="00234A57">
        <w:rPr>
          <w:rStyle w:val="s0"/>
          <w:sz w:val="28"/>
          <w:szCs w:val="28"/>
        </w:rPr>
        <w:t xml:space="preserve"> </w:t>
      </w:r>
      <w:r w:rsidRPr="00234A57">
        <w:rPr>
          <w:rStyle w:val="s0"/>
          <w:sz w:val="28"/>
          <w:szCs w:val="28"/>
        </w:rPr>
        <w:t>худшие</w:t>
      </w:r>
      <w:r w:rsidR="00860C7A" w:rsidRPr="00234A57">
        <w:rPr>
          <w:rStyle w:val="s0"/>
          <w:sz w:val="28"/>
          <w:szCs w:val="28"/>
        </w:rPr>
        <w:t xml:space="preserve"> </w:t>
      </w:r>
      <w:r w:rsidRPr="00234A57">
        <w:rPr>
          <w:rStyle w:val="s0"/>
          <w:sz w:val="28"/>
          <w:szCs w:val="28"/>
        </w:rPr>
        <w:t>позиции:</w:t>
      </w:r>
      <w:r w:rsidR="00860C7A" w:rsidRPr="00234A57">
        <w:rPr>
          <w:rStyle w:val="s0"/>
          <w:sz w:val="28"/>
          <w:szCs w:val="28"/>
        </w:rPr>
        <w:t xml:space="preserve"> </w:t>
      </w:r>
      <w:r w:rsidRPr="00234A57">
        <w:rPr>
          <w:rStyle w:val="s0"/>
          <w:sz w:val="28"/>
          <w:szCs w:val="28"/>
        </w:rPr>
        <w:t>Грузия и Азербайджан расположились на 100-й и 101-й позициях. Киргизия и Узбекистан на 109-й и 111-й. Чуть лучше,</w:t>
      </w:r>
      <w:r w:rsidR="00860C7A" w:rsidRPr="00234A57">
        <w:rPr>
          <w:rStyle w:val="s0"/>
          <w:sz w:val="28"/>
          <w:szCs w:val="28"/>
        </w:rPr>
        <w:t xml:space="preserve"> </w:t>
      </w:r>
      <w:r w:rsidRPr="00234A57">
        <w:rPr>
          <w:rStyle w:val="s0"/>
          <w:sz w:val="28"/>
          <w:szCs w:val="28"/>
        </w:rPr>
        <w:t xml:space="preserve">обстоят дела в Казахстане (80), Армении (83), Туркменистане (97) [8]. </w:t>
      </w:r>
    </w:p>
    <w:p w:rsidR="001D032C" w:rsidRPr="00234A57" w:rsidRDefault="001D032C" w:rsidP="00860C7A">
      <w:pPr>
        <w:pStyle w:val="ConsNormal"/>
        <w:spacing w:line="360" w:lineRule="auto"/>
        <w:ind w:right="0" w:firstLine="709"/>
        <w:jc w:val="both"/>
        <w:rPr>
          <w:rStyle w:val="s0"/>
          <w:sz w:val="28"/>
          <w:szCs w:val="28"/>
        </w:rPr>
      </w:pPr>
      <w:r w:rsidRPr="00234A57">
        <w:rPr>
          <w:rStyle w:val="s0"/>
          <w:sz w:val="28"/>
          <w:szCs w:val="28"/>
        </w:rPr>
        <w:t>Уровень жизни в странах</w:t>
      </w:r>
      <w:r w:rsidR="00860C7A" w:rsidRPr="00234A57">
        <w:rPr>
          <w:rStyle w:val="s0"/>
          <w:sz w:val="28"/>
          <w:szCs w:val="28"/>
        </w:rPr>
        <w:t xml:space="preserve"> </w:t>
      </w:r>
      <w:r w:rsidRPr="00234A57">
        <w:rPr>
          <w:rStyle w:val="s0"/>
          <w:sz w:val="28"/>
          <w:szCs w:val="28"/>
        </w:rPr>
        <w:t>по</w:t>
      </w:r>
      <w:r w:rsidR="00860C7A" w:rsidRPr="00234A57">
        <w:rPr>
          <w:rStyle w:val="s0"/>
          <w:sz w:val="28"/>
          <w:szCs w:val="28"/>
        </w:rPr>
        <w:t xml:space="preserve"> </w:t>
      </w:r>
      <w:r w:rsidRPr="00234A57">
        <w:rPr>
          <w:rStyle w:val="s0"/>
          <w:sz w:val="28"/>
          <w:szCs w:val="28"/>
        </w:rPr>
        <w:t>методике</w:t>
      </w:r>
      <w:r w:rsidR="00860C7A" w:rsidRPr="00234A57">
        <w:rPr>
          <w:rStyle w:val="s0"/>
          <w:sz w:val="28"/>
          <w:szCs w:val="28"/>
        </w:rPr>
        <w:t xml:space="preserve"> </w:t>
      </w:r>
      <w:r w:rsidRPr="00234A57">
        <w:rPr>
          <w:rStyle w:val="s0"/>
          <w:sz w:val="28"/>
          <w:szCs w:val="28"/>
        </w:rPr>
        <w:t xml:space="preserve">ООН оценивается по трем параметрам: </w:t>
      </w:r>
    </w:p>
    <w:p w:rsidR="001D032C" w:rsidRPr="00234A57" w:rsidRDefault="001D032C" w:rsidP="00860C7A">
      <w:pPr>
        <w:pStyle w:val="ConsNormal"/>
        <w:spacing w:line="360" w:lineRule="auto"/>
        <w:ind w:right="0" w:firstLine="709"/>
        <w:jc w:val="both"/>
        <w:rPr>
          <w:rStyle w:val="s0"/>
          <w:sz w:val="28"/>
          <w:szCs w:val="28"/>
        </w:rPr>
      </w:pPr>
      <w:r w:rsidRPr="00234A57">
        <w:rPr>
          <w:rStyle w:val="s0"/>
          <w:sz w:val="28"/>
          <w:szCs w:val="28"/>
        </w:rPr>
        <w:t xml:space="preserve">- средняя продолжительность жизни, </w:t>
      </w:r>
    </w:p>
    <w:p w:rsidR="001D032C" w:rsidRPr="00234A57" w:rsidRDefault="001D032C" w:rsidP="00860C7A">
      <w:pPr>
        <w:pStyle w:val="ConsNormal"/>
        <w:spacing w:line="360" w:lineRule="auto"/>
        <w:ind w:right="0" w:firstLine="709"/>
        <w:jc w:val="both"/>
        <w:rPr>
          <w:rStyle w:val="s0"/>
          <w:sz w:val="28"/>
          <w:szCs w:val="28"/>
        </w:rPr>
      </w:pPr>
      <w:r w:rsidRPr="00234A57">
        <w:rPr>
          <w:rStyle w:val="s0"/>
          <w:sz w:val="28"/>
          <w:szCs w:val="28"/>
        </w:rPr>
        <w:t>- уровень образования,</w:t>
      </w:r>
    </w:p>
    <w:p w:rsidR="001D032C" w:rsidRPr="00234A57" w:rsidRDefault="001D032C" w:rsidP="00860C7A">
      <w:pPr>
        <w:pStyle w:val="ConsNormal"/>
        <w:spacing w:line="360" w:lineRule="auto"/>
        <w:ind w:right="0" w:firstLine="709"/>
        <w:jc w:val="both"/>
        <w:rPr>
          <w:rStyle w:val="s0"/>
          <w:sz w:val="28"/>
          <w:szCs w:val="28"/>
        </w:rPr>
      </w:pPr>
      <w:r w:rsidRPr="00234A57">
        <w:rPr>
          <w:rStyle w:val="s0"/>
          <w:sz w:val="28"/>
          <w:szCs w:val="28"/>
        </w:rPr>
        <w:t>-</w:t>
      </w:r>
      <w:r w:rsidR="00860C7A" w:rsidRPr="00234A57">
        <w:rPr>
          <w:rStyle w:val="s0"/>
          <w:sz w:val="28"/>
          <w:szCs w:val="28"/>
        </w:rPr>
        <w:t xml:space="preserve"> </w:t>
      </w:r>
      <w:r w:rsidRPr="00234A57">
        <w:rPr>
          <w:rStyle w:val="s0"/>
          <w:sz w:val="28"/>
          <w:szCs w:val="28"/>
        </w:rPr>
        <w:t xml:space="preserve">доходы на душу населения. </w:t>
      </w:r>
    </w:p>
    <w:p w:rsidR="001D032C" w:rsidRPr="00234A57" w:rsidRDefault="001D032C" w:rsidP="00860C7A">
      <w:pPr>
        <w:pStyle w:val="ConsNormal"/>
        <w:spacing w:line="360" w:lineRule="auto"/>
        <w:ind w:right="0" w:firstLine="709"/>
        <w:jc w:val="both"/>
        <w:rPr>
          <w:rStyle w:val="s0"/>
          <w:sz w:val="28"/>
          <w:szCs w:val="28"/>
        </w:rPr>
      </w:pPr>
      <w:r w:rsidRPr="00234A57">
        <w:rPr>
          <w:rStyle w:val="s0"/>
          <w:sz w:val="28"/>
          <w:szCs w:val="28"/>
        </w:rPr>
        <w:t>Средняя продолжительность жизни в развитых зарубежных странах</w:t>
      </w:r>
      <w:r w:rsidR="00860C7A" w:rsidRPr="00234A57">
        <w:rPr>
          <w:rStyle w:val="s0"/>
          <w:sz w:val="28"/>
          <w:szCs w:val="28"/>
        </w:rPr>
        <w:t xml:space="preserve"> </w:t>
      </w:r>
      <w:r w:rsidRPr="00234A57">
        <w:rPr>
          <w:rStyle w:val="s0"/>
          <w:sz w:val="28"/>
          <w:szCs w:val="28"/>
        </w:rPr>
        <w:t>достаточно высокая, например в Японии в среднем мужчины доживают до 77 лет, женщины до 84 лет (в России соответственно 57 и 62 года).</w:t>
      </w:r>
    </w:p>
    <w:p w:rsidR="001D032C" w:rsidRPr="00234A57" w:rsidRDefault="001D032C" w:rsidP="00860C7A">
      <w:pPr>
        <w:spacing w:before="0" w:line="360" w:lineRule="auto"/>
        <w:ind w:firstLine="709"/>
        <w:rPr>
          <w:rFonts w:ascii="Times New Roman" w:hAnsi="Times New Roman"/>
          <w:sz w:val="28"/>
          <w:szCs w:val="28"/>
        </w:rPr>
      </w:pPr>
      <w:r w:rsidRPr="00234A57">
        <w:rPr>
          <w:rFonts w:ascii="Times New Roman" w:hAnsi="Times New Roman"/>
          <w:sz w:val="28"/>
          <w:szCs w:val="28"/>
        </w:rPr>
        <w:t>Рассмотрим</w:t>
      </w:r>
      <w:r w:rsidR="00860C7A" w:rsidRPr="00234A57">
        <w:rPr>
          <w:rFonts w:ascii="Times New Roman" w:hAnsi="Times New Roman"/>
          <w:sz w:val="28"/>
          <w:szCs w:val="28"/>
        </w:rPr>
        <w:t xml:space="preserve"> </w:t>
      </w:r>
      <w:r w:rsidRPr="00234A57">
        <w:rPr>
          <w:rFonts w:ascii="Times New Roman" w:hAnsi="Times New Roman"/>
          <w:sz w:val="28"/>
          <w:szCs w:val="28"/>
        </w:rPr>
        <w:t>подробнее Норвежскую и Шведскую модели</w:t>
      </w:r>
      <w:r w:rsidR="00860C7A" w:rsidRPr="00234A57">
        <w:rPr>
          <w:rFonts w:ascii="Times New Roman" w:hAnsi="Times New Roman"/>
          <w:sz w:val="28"/>
          <w:szCs w:val="28"/>
        </w:rPr>
        <w:t xml:space="preserve"> </w:t>
      </w:r>
      <w:r w:rsidRPr="00234A57">
        <w:rPr>
          <w:rFonts w:ascii="Times New Roman" w:hAnsi="Times New Roman"/>
          <w:sz w:val="28"/>
          <w:szCs w:val="28"/>
        </w:rPr>
        <w:t>благополучия. В этих странах уровень и</w:t>
      </w:r>
      <w:r w:rsidR="00860C7A" w:rsidRPr="00234A57">
        <w:rPr>
          <w:rFonts w:ascii="Times New Roman" w:hAnsi="Times New Roman"/>
          <w:sz w:val="28"/>
          <w:szCs w:val="28"/>
        </w:rPr>
        <w:t xml:space="preserve"> </w:t>
      </w:r>
      <w:r w:rsidRPr="00234A57">
        <w:rPr>
          <w:rFonts w:ascii="Times New Roman" w:hAnsi="Times New Roman"/>
          <w:sz w:val="28"/>
          <w:szCs w:val="28"/>
        </w:rPr>
        <w:t xml:space="preserve">динамика здоровья населения ставятся на первое место среди компонентов уровня жизни, поскольку рассматривается как базисная потребность человека и главное условие его деятельности (отсюда очень высокая продолжительность жизни населения в этих странах). Основными измерителями здоровья общеприняты показатели средней ожидаемой продолжительности жизни при рождении и коэффициент смертности. В России, к сожалению, показатели смертности выше показателей рождаемости, динамика смертности в значительной мере определяется ослаблением здоровья, ухудшением здравоохранения и питания людей. Надо отметить, что очень важными показателями здоровья являются – количество врачей на душу населения, качество медицинского оборудования и т. д. </w:t>
      </w:r>
      <w:r w:rsidRPr="00234A57">
        <w:rPr>
          <w:rFonts w:ascii="Times New Roman" w:hAnsi="Times New Roman"/>
          <w:noProof/>
          <w:sz w:val="28"/>
          <w:szCs w:val="28"/>
        </w:rPr>
        <w:t>[9, с. 303]</w:t>
      </w:r>
      <w:r w:rsidRPr="00234A57">
        <w:rPr>
          <w:rFonts w:ascii="Times New Roman" w:hAnsi="Times New Roman"/>
          <w:color w:val="000000"/>
          <w:sz w:val="28"/>
          <w:szCs w:val="28"/>
        </w:rPr>
        <w:t>.</w:t>
      </w:r>
      <w:r w:rsidR="00860C7A" w:rsidRPr="00234A57">
        <w:rPr>
          <w:rFonts w:ascii="Times New Roman" w:hAnsi="Times New Roman"/>
          <w:color w:val="000000"/>
          <w:sz w:val="28"/>
          <w:szCs w:val="28"/>
        </w:rPr>
        <w:t xml:space="preserve"> </w:t>
      </w:r>
    </w:p>
    <w:p w:rsidR="001D032C" w:rsidRPr="00234A57" w:rsidRDefault="001D032C" w:rsidP="00860C7A">
      <w:pPr>
        <w:spacing w:before="0" w:line="360" w:lineRule="auto"/>
        <w:ind w:firstLine="709"/>
        <w:rPr>
          <w:rFonts w:ascii="Times New Roman" w:hAnsi="Times New Roman"/>
          <w:sz w:val="28"/>
          <w:szCs w:val="28"/>
        </w:rPr>
      </w:pPr>
      <w:r w:rsidRPr="00234A57">
        <w:rPr>
          <w:rFonts w:ascii="Times New Roman" w:hAnsi="Times New Roman"/>
          <w:sz w:val="28"/>
          <w:szCs w:val="28"/>
        </w:rPr>
        <w:t>Индикатором уровня образования в Швеции, Норвегии принято считать среднее число лет</w:t>
      </w:r>
      <w:r w:rsidR="00860C7A" w:rsidRPr="00234A57">
        <w:rPr>
          <w:rFonts w:ascii="Times New Roman" w:hAnsi="Times New Roman"/>
          <w:sz w:val="28"/>
          <w:szCs w:val="28"/>
        </w:rPr>
        <w:t xml:space="preserve"> </w:t>
      </w:r>
      <w:r w:rsidRPr="00234A57">
        <w:rPr>
          <w:rFonts w:ascii="Times New Roman" w:hAnsi="Times New Roman"/>
          <w:sz w:val="28"/>
          <w:szCs w:val="28"/>
        </w:rPr>
        <w:t xml:space="preserve">обучения населения (в возрасте 25 лет и старше). С начала 90-х годов из-за недостатка финансовых и материально-технических ресурсов в РФ наблюдается процесс известной деградации культуры: сократилась численность студентов, многие ВУЗы переводят обучение на коммерческую основу, уменьшилась издательская деятельность, закрылись многие библиотеки, дома культуры, снизилась посещаемость театров, кинотеатров, музеев. Относительно ниже стал цениться умственный труд. В настоящее время гораздо меньше средств тратиться на развитие науки, что также отрицательно сказывается на положении страны </w:t>
      </w:r>
      <w:r w:rsidRPr="00234A57">
        <w:rPr>
          <w:rFonts w:ascii="Times New Roman" w:hAnsi="Times New Roman"/>
          <w:noProof/>
          <w:sz w:val="28"/>
          <w:szCs w:val="28"/>
        </w:rPr>
        <w:t>[9, с. 325]</w:t>
      </w:r>
      <w:r w:rsidRPr="00234A57">
        <w:rPr>
          <w:rFonts w:ascii="Times New Roman" w:hAnsi="Times New Roman"/>
          <w:color w:val="000000"/>
          <w:sz w:val="28"/>
          <w:szCs w:val="28"/>
        </w:rPr>
        <w:t>.</w:t>
      </w:r>
      <w:r w:rsidR="00860C7A" w:rsidRPr="00234A57">
        <w:rPr>
          <w:rFonts w:ascii="Times New Roman" w:hAnsi="Times New Roman"/>
          <w:color w:val="000000"/>
          <w:sz w:val="28"/>
          <w:szCs w:val="28"/>
        </w:rPr>
        <w:t xml:space="preserve"> </w:t>
      </w:r>
    </w:p>
    <w:p w:rsidR="001D032C" w:rsidRPr="00234A57" w:rsidRDefault="001D032C" w:rsidP="00860C7A">
      <w:pPr>
        <w:spacing w:before="0" w:line="360" w:lineRule="auto"/>
        <w:ind w:firstLine="709"/>
        <w:rPr>
          <w:rFonts w:ascii="Times New Roman" w:hAnsi="Times New Roman"/>
          <w:sz w:val="28"/>
          <w:szCs w:val="28"/>
        </w:rPr>
      </w:pPr>
      <w:r w:rsidRPr="00234A57">
        <w:rPr>
          <w:rFonts w:ascii="Times New Roman" w:hAnsi="Times New Roman"/>
          <w:sz w:val="28"/>
          <w:szCs w:val="28"/>
        </w:rPr>
        <w:t>Кроме рассмотренных выше к факторам, определяющим уровень и качество жизни этих стран</w:t>
      </w:r>
      <w:r w:rsidR="00860C7A" w:rsidRPr="00234A57">
        <w:rPr>
          <w:rFonts w:ascii="Times New Roman" w:hAnsi="Times New Roman"/>
          <w:sz w:val="28"/>
          <w:szCs w:val="28"/>
        </w:rPr>
        <w:t xml:space="preserve"> </w:t>
      </w:r>
      <w:r w:rsidRPr="00234A57">
        <w:rPr>
          <w:rFonts w:ascii="Times New Roman" w:hAnsi="Times New Roman"/>
          <w:sz w:val="28"/>
          <w:szCs w:val="28"/>
        </w:rPr>
        <w:t>относятся:</w:t>
      </w:r>
      <w:r w:rsidR="00860C7A" w:rsidRPr="00234A57">
        <w:rPr>
          <w:rFonts w:ascii="Times New Roman" w:hAnsi="Times New Roman"/>
          <w:sz w:val="28"/>
          <w:szCs w:val="28"/>
        </w:rPr>
        <w:t xml:space="preserve"> </w:t>
      </w:r>
      <w:r w:rsidRPr="00234A57">
        <w:rPr>
          <w:rFonts w:ascii="Times New Roman" w:hAnsi="Times New Roman"/>
          <w:sz w:val="28"/>
          <w:szCs w:val="28"/>
        </w:rPr>
        <w:t>условия труда, условия отдыха, социальное обеспечение, социально-бытовая</w:t>
      </w:r>
      <w:r w:rsidR="00860C7A" w:rsidRPr="00234A57">
        <w:rPr>
          <w:rFonts w:ascii="Times New Roman" w:hAnsi="Times New Roman"/>
          <w:sz w:val="28"/>
          <w:szCs w:val="28"/>
        </w:rPr>
        <w:t xml:space="preserve"> </w:t>
      </w:r>
      <w:r w:rsidRPr="00234A57">
        <w:rPr>
          <w:rFonts w:ascii="Times New Roman" w:hAnsi="Times New Roman"/>
          <w:sz w:val="28"/>
          <w:szCs w:val="28"/>
        </w:rPr>
        <w:t>обстановка (в том числе экологические условия, уровень преступности и тому подобное), личные сбережения. Как показывает опыт, какие-либо количественные оценки по каждому из этих факторов и по ним в целом практически невозможны. Эти условия жизни находятся в прямой зависимости от наличных в стране общих ресурсов для потребления и накопления, наиболее полно измеряемых ВВП. Швеция занимает одно из первых мест в Европе по ВВП и потреблению на душу населения.</w:t>
      </w:r>
    </w:p>
    <w:p w:rsidR="001D032C" w:rsidRPr="00234A57" w:rsidRDefault="001D032C" w:rsidP="00860C7A">
      <w:pPr>
        <w:spacing w:before="0" w:line="360" w:lineRule="auto"/>
        <w:ind w:firstLine="709"/>
        <w:rPr>
          <w:rFonts w:ascii="Times New Roman" w:hAnsi="Times New Roman"/>
          <w:sz w:val="28"/>
          <w:szCs w:val="28"/>
        </w:rPr>
      </w:pPr>
      <w:r w:rsidRPr="00234A57">
        <w:rPr>
          <w:rFonts w:ascii="Times New Roman" w:hAnsi="Times New Roman"/>
          <w:sz w:val="28"/>
          <w:szCs w:val="28"/>
        </w:rPr>
        <w:t xml:space="preserve">Другая характерная черта Швеции, Норвегии – специфика отношений между трудом и капиталом на рынке труда. На протяжении многих десятилетий в этих государствах важной частью была централизованная система переговоров о заключении коллективных договоров в области заработной платы с участием мощных организаций профсоюзов и предпринимателей. Еще один способ определения шведской, норвежской модели исходит из того, что в шведской политике явно выделяются две доминирующие цели: полная занятость и выравнивание доходов, что и определяет методы экономической политики. Активная политика на высокоразвитом рынке труда и исключительно большой государственный сектор (при этом имеется в виду, прежде всего сфера перераспределения, а не государственная собственность) рассматриваются как результаты этой политики. Таким образом, основными целями модели, как уже отмечалось, в течение длительного времени были полная занятость и выравнивание доходов. Этим отличаются Швеция, Норвегия от других стран принятием полной занятости в качестве главной и неизменной цели экономической политики. </w:t>
      </w:r>
    </w:p>
    <w:p w:rsidR="001D032C" w:rsidRPr="00234A57" w:rsidRDefault="001D032C" w:rsidP="00860C7A">
      <w:pPr>
        <w:suppressAutoHyphens/>
        <w:autoSpaceDE w:val="0"/>
        <w:autoSpaceDN w:val="0"/>
        <w:adjustRightInd w:val="0"/>
        <w:spacing w:before="0" w:line="360" w:lineRule="auto"/>
        <w:ind w:firstLine="709"/>
        <w:rPr>
          <w:rFonts w:ascii="Times New Roman" w:hAnsi="Times New Roman"/>
          <w:sz w:val="28"/>
          <w:szCs w:val="28"/>
        </w:rPr>
      </w:pPr>
      <w:r w:rsidRPr="00234A57">
        <w:rPr>
          <w:rFonts w:ascii="Times New Roman" w:hAnsi="Times New Roman"/>
          <w:sz w:val="28"/>
          <w:szCs w:val="28"/>
        </w:rPr>
        <w:t xml:space="preserve">В США, Канаде, Великобритании ведущим показателем при анализе уровня и качества жизни являются показатели ВВП/ВНП на душу населения. Эти показатели положены в основу международных классификаций, подразделяющих страны на развитые и развивающиеся. Так, к числу развитых стран относят страны с душевым производством ВВП от 8 тыс. долл. в год и выше </w:t>
      </w:r>
      <w:r w:rsidRPr="00234A57">
        <w:rPr>
          <w:rFonts w:ascii="Times New Roman" w:hAnsi="Times New Roman"/>
          <w:noProof/>
          <w:sz w:val="28"/>
          <w:szCs w:val="28"/>
        </w:rPr>
        <w:t>[24, с. 78]</w:t>
      </w:r>
      <w:r w:rsidRPr="00234A57">
        <w:rPr>
          <w:rFonts w:ascii="Times New Roman" w:hAnsi="Times New Roman"/>
          <w:color w:val="000000"/>
          <w:sz w:val="28"/>
          <w:szCs w:val="28"/>
        </w:rPr>
        <w:t>.</w:t>
      </w:r>
      <w:r w:rsidR="00860C7A" w:rsidRPr="00234A57">
        <w:rPr>
          <w:rFonts w:ascii="Times New Roman" w:hAnsi="Times New Roman"/>
          <w:color w:val="000000"/>
          <w:sz w:val="28"/>
          <w:szCs w:val="28"/>
        </w:rPr>
        <w:t xml:space="preserve"> </w:t>
      </w:r>
      <w:r w:rsidRPr="00234A57">
        <w:rPr>
          <w:rFonts w:ascii="Times New Roman" w:hAnsi="Times New Roman"/>
          <w:sz w:val="28"/>
          <w:szCs w:val="28"/>
        </w:rPr>
        <w:t>.</w:t>
      </w:r>
    </w:p>
    <w:p w:rsidR="001D032C" w:rsidRPr="00234A57" w:rsidRDefault="001D032C" w:rsidP="00860C7A">
      <w:pPr>
        <w:pStyle w:val="23"/>
        <w:widowControl w:val="0"/>
        <w:ind w:firstLine="709"/>
        <w:rPr>
          <w:szCs w:val="28"/>
        </w:rPr>
      </w:pPr>
      <w:r w:rsidRPr="00234A57">
        <w:rPr>
          <w:szCs w:val="28"/>
        </w:rPr>
        <w:t xml:space="preserve">Другим показателем, широко применяемым в международной практике, является отраслевая структура экономики. Здесь важное значение имеет внутриотраслевой анализ, который проводится на основе показателя ВВП по отдельным отраслям. Прежде всего изучается соотношение между крупными народнохозяйственными отраслями материального и нематериального производства. Это соотношение выявляется прежде всего по удельному весу обрабатывающей промышленности </w:t>
      </w:r>
      <w:r w:rsidRPr="00234A57">
        <w:rPr>
          <w:noProof/>
          <w:szCs w:val="28"/>
        </w:rPr>
        <w:t>[7, с. 241]</w:t>
      </w:r>
      <w:r w:rsidRPr="00234A57">
        <w:rPr>
          <w:color w:val="000000"/>
          <w:szCs w:val="28"/>
        </w:rPr>
        <w:t>.</w:t>
      </w:r>
      <w:r w:rsidR="00860C7A" w:rsidRPr="00234A57">
        <w:rPr>
          <w:color w:val="000000"/>
          <w:szCs w:val="28"/>
        </w:rPr>
        <w:t xml:space="preserve"> </w:t>
      </w:r>
    </w:p>
    <w:p w:rsidR="001D032C" w:rsidRPr="00234A57" w:rsidRDefault="001D032C" w:rsidP="00860C7A">
      <w:pPr>
        <w:suppressAutoHyphens/>
        <w:autoSpaceDE w:val="0"/>
        <w:autoSpaceDN w:val="0"/>
        <w:adjustRightInd w:val="0"/>
        <w:spacing w:before="0" w:line="360" w:lineRule="auto"/>
        <w:ind w:firstLine="709"/>
        <w:rPr>
          <w:rFonts w:ascii="Times New Roman" w:hAnsi="Times New Roman"/>
          <w:sz w:val="28"/>
          <w:szCs w:val="28"/>
        </w:rPr>
      </w:pPr>
      <w:r w:rsidRPr="00234A57">
        <w:rPr>
          <w:rFonts w:ascii="Times New Roman" w:hAnsi="Times New Roman"/>
          <w:sz w:val="28"/>
          <w:szCs w:val="28"/>
        </w:rPr>
        <w:t>Характеризуют уровень жизни и качества населения развитых зарубежных стран</w:t>
      </w:r>
      <w:r w:rsidR="00860C7A" w:rsidRPr="00234A57">
        <w:rPr>
          <w:rFonts w:ascii="Times New Roman" w:hAnsi="Times New Roman"/>
          <w:sz w:val="28"/>
          <w:szCs w:val="28"/>
        </w:rPr>
        <w:t xml:space="preserve"> </w:t>
      </w:r>
      <w:r w:rsidRPr="00234A57">
        <w:rPr>
          <w:rFonts w:ascii="Times New Roman" w:hAnsi="Times New Roman"/>
          <w:sz w:val="28"/>
          <w:szCs w:val="28"/>
        </w:rPr>
        <w:t xml:space="preserve">показатели производства некоторых основных видов продукции, являющихся базисными для развития национальной экономики; они позволяют судить о возможностях удовлетворения потребностей стран в этих основных видах продукции. В первую очередь к таким показателям относят производство электроэнергии на душу населения. Электроэнергетика лежит в основе развития всех видов производств, и, следовательно, за этим показателем скрываются и возможности технического прогресса, и достигнутый уровень производства и качества товаров, и уровень услуг и т.п. Другим характерным показателем такого рода является производство в странах на душу населения основных видов продуктов питания: зерна, молока, мяса, сахара, картофеля и др. Сопоставление этого показателя, например, с рациональными нормами потребления этих продуктов питания, разработанными ФАО (Продовольственная и сельскохозяйственная организация ООН) или национальными институтами, позволяет судить о степени удовлетворения потребностей населения в продуктах питания собственного производства, о качестве пищевого рациона и т.п. Близкими к указанным являются показатели наличия (или производства в стране) на 1000 человек или на среднестатистическую семью ряда товаров длительного пользования холодильников, стиральных машин, телевизоров, легковых автомобилей, компьютеров и др. </w:t>
      </w:r>
      <w:r w:rsidRPr="00234A57">
        <w:rPr>
          <w:rFonts w:ascii="Times New Roman" w:hAnsi="Times New Roman"/>
          <w:noProof/>
          <w:sz w:val="28"/>
          <w:szCs w:val="28"/>
        </w:rPr>
        <w:t>[9, с. 116]</w:t>
      </w:r>
      <w:r w:rsidRPr="00234A57">
        <w:rPr>
          <w:rFonts w:ascii="Times New Roman" w:hAnsi="Times New Roman"/>
          <w:color w:val="000000"/>
          <w:sz w:val="28"/>
          <w:szCs w:val="28"/>
        </w:rPr>
        <w:t>.</w:t>
      </w:r>
      <w:r w:rsidR="00860C7A" w:rsidRPr="00234A57">
        <w:rPr>
          <w:rFonts w:ascii="Times New Roman" w:hAnsi="Times New Roman"/>
          <w:color w:val="000000"/>
          <w:sz w:val="28"/>
          <w:szCs w:val="28"/>
        </w:rPr>
        <w:t xml:space="preserve"> </w:t>
      </w:r>
    </w:p>
    <w:p w:rsidR="001D032C" w:rsidRPr="00234A57" w:rsidRDefault="001D032C" w:rsidP="00860C7A">
      <w:pPr>
        <w:suppressAutoHyphens/>
        <w:autoSpaceDE w:val="0"/>
        <w:autoSpaceDN w:val="0"/>
        <w:adjustRightInd w:val="0"/>
        <w:spacing w:before="0" w:line="360" w:lineRule="auto"/>
        <w:ind w:firstLine="709"/>
        <w:rPr>
          <w:rFonts w:ascii="Times New Roman" w:hAnsi="Times New Roman"/>
          <w:sz w:val="28"/>
          <w:szCs w:val="28"/>
        </w:rPr>
      </w:pPr>
      <w:r w:rsidRPr="00234A57">
        <w:rPr>
          <w:rFonts w:ascii="Times New Roman" w:hAnsi="Times New Roman"/>
          <w:sz w:val="28"/>
          <w:szCs w:val="28"/>
        </w:rPr>
        <w:t>Уровень жизни населения зарубежных стран в значительной степени характеризуется структурой ВВП по использованию. Особенно важен анализ структуры частного конечного потребления (личных потребительских расходов). Большая доля в потреблении товаров длительного пользования и услуг свидетельствует о более высоком уровне жизни населения и, следовательно, более высоком общем уровне экономического развития страны.</w:t>
      </w:r>
    </w:p>
    <w:p w:rsidR="001D032C" w:rsidRPr="00234A57" w:rsidRDefault="001D032C" w:rsidP="00860C7A">
      <w:pPr>
        <w:suppressAutoHyphens/>
        <w:autoSpaceDE w:val="0"/>
        <w:autoSpaceDN w:val="0"/>
        <w:adjustRightInd w:val="0"/>
        <w:spacing w:before="0" w:line="360" w:lineRule="auto"/>
        <w:ind w:firstLine="709"/>
        <w:rPr>
          <w:rFonts w:ascii="Times New Roman" w:hAnsi="Times New Roman"/>
          <w:sz w:val="28"/>
          <w:szCs w:val="28"/>
        </w:rPr>
      </w:pPr>
      <w:r w:rsidRPr="00234A57">
        <w:rPr>
          <w:rFonts w:ascii="Times New Roman" w:hAnsi="Times New Roman"/>
          <w:sz w:val="28"/>
          <w:szCs w:val="28"/>
        </w:rPr>
        <w:t>Рассмотрев показатели уровня и качества жизни развитых зарубежных стран, перейдем к вопросам государственного регулирования уровня и качества жизни населения в России на современном этапе. Эти вопросы будут рассмотрены в следующей главе</w:t>
      </w:r>
      <w:r w:rsidR="00860C7A" w:rsidRPr="00234A57">
        <w:rPr>
          <w:rFonts w:ascii="Times New Roman" w:hAnsi="Times New Roman"/>
          <w:sz w:val="28"/>
          <w:szCs w:val="28"/>
        </w:rPr>
        <w:t xml:space="preserve"> </w:t>
      </w:r>
      <w:r w:rsidRPr="00234A57">
        <w:rPr>
          <w:rFonts w:ascii="Times New Roman" w:hAnsi="Times New Roman"/>
          <w:sz w:val="28"/>
          <w:szCs w:val="28"/>
        </w:rPr>
        <w:t>дипломной</w:t>
      </w:r>
      <w:r w:rsidR="00860C7A" w:rsidRPr="00234A57">
        <w:rPr>
          <w:rFonts w:ascii="Times New Roman" w:hAnsi="Times New Roman"/>
          <w:sz w:val="28"/>
          <w:szCs w:val="28"/>
        </w:rPr>
        <w:t xml:space="preserve"> </w:t>
      </w:r>
      <w:r w:rsidRPr="00234A57">
        <w:rPr>
          <w:rFonts w:ascii="Times New Roman" w:hAnsi="Times New Roman"/>
          <w:sz w:val="28"/>
          <w:szCs w:val="28"/>
        </w:rPr>
        <w:t>работы.</w:t>
      </w:r>
    </w:p>
    <w:p w:rsidR="001D032C" w:rsidRPr="00234A57" w:rsidRDefault="001D032C" w:rsidP="003E1903">
      <w:pPr>
        <w:spacing w:before="0" w:line="360" w:lineRule="auto"/>
        <w:ind w:firstLine="709"/>
        <w:rPr>
          <w:rFonts w:ascii="Times New Roman" w:hAnsi="Times New Roman"/>
          <w:b/>
          <w:sz w:val="28"/>
          <w:szCs w:val="28"/>
        </w:rPr>
      </w:pPr>
      <w:r w:rsidRPr="00234A57">
        <w:rPr>
          <w:rFonts w:ascii="Times New Roman" w:hAnsi="Times New Roman"/>
          <w:sz w:val="28"/>
          <w:szCs w:val="28"/>
        </w:rPr>
        <w:br w:type="page"/>
      </w:r>
      <w:r w:rsidRPr="00234A57">
        <w:rPr>
          <w:rFonts w:ascii="Times New Roman" w:hAnsi="Times New Roman"/>
          <w:b/>
          <w:sz w:val="28"/>
          <w:szCs w:val="28"/>
        </w:rPr>
        <w:t>Глава 2. Уровень</w:t>
      </w:r>
      <w:r w:rsidR="00860C7A" w:rsidRPr="00234A57">
        <w:rPr>
          <w:rFonts w:ascii="Times New Roman" w:hAnsi="Times New Roman"/>
          <w:b/>
          <w:sz w:val="28"/>
          <w:szCs w:val="28"/>
        </w:rPr>
        <w:t xml:space="preserve"> </w:t>
      </w:r>
      <w:r w:rsidRPr="00234A57">
        <w:rPr>
          <w:rFonts w:ascii="Times New Roman" w:hAnsi="Times New Roman"/>
          <w:b/>
          <w:sz w:val="28"/>
          <w:szCs w:val="28"/>
        </w:rPr>
        <w:t>и</w:t>
      </w:r>
      <w:r w:rsidR="00860C7A" w:rsidRPr="00234A57">
        <w:rPr>
          <w:rFonts w:ascii="Times New Roman" w:hAnsi="Times New Roman"/>
          <w:b/>
          <w:sz w:val="28"/>
          <w:szCs w:val="28"/>
        </w:rPr>
        <w:t xml:space="preserve"> </w:t>
      </w:r>
      <w:r w:rsidRPr="00234A57">
        <w:rPr>
          <w:rFonts w:ascii="Times New Roman" w:hAnsi="Times New Roman"/>
          <w:b/>
          <w:sz w:val="28"/>
          <w:szCs w:val="28"/>
        </w:rPr>
        <w:t>качество</w:t>
      </w:r>
      <w:r w:rsidR="00860C7A" w:rsidRPr="00234A57">
        <w:rPr>
          <w:rFonts w:ascii="Times New Roman" w:hAnsi="Times New Roman"/>
          <w:b/>
          <w:sz w:val="28"/>
          <w:szCs w:val="28"/>
        </w:rPr>
        <w:t xml:space="preserve"> </w:t>
      </w:r>
      <w:r w:rsidRPr="00234A57">
        <w:rPr>
          <w:rFonts w:ascii="Times New Roman" w:hAnsi="Times New Roman"/>
          <w:b/>
          <w:sz w:val="28"/>
          <w:szCs w:val="28"/>
        </w:rPr>
        <w:t>жизни</w:t>
      </w:r>
      <w:r w:rsidR="00860C7A" w:rsidRPr="00234A57">
        <w:rPr>
          <w:rFonts w:ascii="Times New Roman" w:hAnsi="Times New Roman"/>
          <w:b/>
          <w:sz w:val="28"/>
          <w:szCs w:val="28"/>
        </w:rPr>
        <w:t xml:space="preserve"> </w:t>
      </w:r>
      <w:r w:rsidRPr="00234A57">
        <w:rPr>
          <w:rFonts w:ascii="Times New Roman" w:hAnsi="Times New Roman"/>
          <w:b/>
          <w:sz w:val="28"/>
          <w:szCs w:val="28"/>
        </w:rPr>
        <w:t>населения</w:t>
      </w:r>
      <w:r w:rsidR="00860C7A" w:rsidRPr="00234A57">
        <w:rPr>
          <w:rFonts w:ascii="Times New Roman" w:hAnsi="Times New Roman"/>
          <w:b/>
          <w:sz w:val="28"/>
          <w:szCs w:val="28"/>
        </w:rPr>
        <w:t xml:space="preserve"> </w:t>
      </w:r>
      <w:r w:rsidRPr="00234A57">
        <w:rPr>
          <w:rFonts w:ascii="Times New Roman" w:hAnsi="Times New Roman"/>
          <w:b/>
          <w:sz w:val="28"/>
          <w:szCs w:val="28"/>
        </w:rPr>
        <w:t>России.</w:t>
      </w:r>
      <w:r w:rsidR="00860C7A" w:rsidRPr="00234A57">
        <w:rPr>
          <w:rFonts w:ascii="Times New Roman" w:hAnsi="Times New Roman"/>
          <w:b/>
          <w:sz w:val="28"/>
          <w:szCs w:val="28"/>
        </w:rPr>
        <w:t xml:space="preserve"> </w:t>
      </w:r>
      <w:r w:rsidRPr="00234A57">
        <w:rPr>
          <w:rFonts w:ascii="Times New Roman" w:hAnsi="Times New Roman"/>
          <w:b/>
          <w:sz w:val="28"/>
          <w:szCs w:val="28"/>
        </w:rPr>
        <w:t>Государственное</w:t>
      </w:r>
      <w:r w:rsidR="00860C7A" w:rsidRPr="00234A57">
        <w:rPr>
          <w:rFonts w:ascii="Times New Roman" w:hAnsi="Times New Roman"/>
          <w:b/>
          <w:sz w:val="28"/>
          <w:szCs w:val="28"/>
        </w:rPr>
        <w:t xml:space="preserve"> </w:t>
      </w:r>
      <w:r w:rsidRPr="00234A57">
        <w:rPr>
          <w:rFonts w:ascii="Times New Roman" w:hAnsi="Times New Roman"/>
          <w:b/>
          <w:sz w:val="28"/>
          <w:szCs w:val="28"/>
        </w:rPr>
        <w:t>регулирование</w:t>
      </w:r>
      <w:r w:rsidR="00860C7A" w:rsidRPr="00234A57">
        <w:rPr>
          <w:rFonts w:ascii="Times New Roman" w:hAnsi="Times New Roman"/>
          <w:b/>
          <w:sz w:val="28"/>
          <w:szCs w:val="28"/>
        </w:rPr>
        <w:t xml:space="preserve"> </w:t>
      </w:r>
      <w:r w:rsidRPr="00234A57">
        <w:rPr>
          <w:rFonts w:ascii="Times New Roman" w:hAnsi="Times New Roman"/>
          <w:b/>
          <w:sz w:val="28"/>
          <w:szCs w:val="28"/>
        </w:rPr>
        <w:t>социально-экономической</w:t>
      </w:r>
      <w:r w:rsidR="00860C7A" w:rsidRPr="00234A57">
        <w:rPr>
          <w:rFonts w:ascii="Times New Roman" w:hAnsi="Times New Roman"/>
          <w:b/>
          <w:sz w:val="28"/>
          <w:szCs w:val="28"/>
        </w:rPr>
        <w:t xml:space="preserve"> </w:t>
      </w:r>
      <w:r w:rsidRPr="00234A57">
        <w:rPr>
          <w:rFonts w:ascii="Times New Roman" w:hAnsi="Times New Roman"/>
          <w:b/>
          <w:sz w:val="28"/>
          <w:szCs w:val="28"/>
        </w:rPr>
        <w:t>политики</w:t>
      </w:r>
      <w:r w:rsidR="00860C7A" w:rsidRPr="00234A57">
        <w:rPr>
          <w:rFonts w:ascii="Times New Roman" w:hAnsi="Times New Roman"/>
          <w:b/>
          <w:sz w:val="28"/>
          <w:szCs w:val="28"/>
        </w:rPr>
        <w:t xml:space="preserve"> </w:t>
      </w:r>
      <w:r w:rsidRPr="00234A57">
        <w:rPr>
          <w:rFonts w:ascii="Times New Roman" w:hAnsi="Times New Roman"/>
          <w:b/>
          <w:sz w:val="28"/>
          <w:szCs w:val="28"/>
        </w:rPr>
        <w:t>в</w:t>
      </w:r>
      <w:r w:rsidR="00860C7A" w:rsidRPr="00234A57">
        <w:rPr>
          <w:rFonts w:ascii="Times New Roman" w:hAnsi="Times New Roman"/>
          <w:b/>
          <w:sz w:val="28"/>
          <w:szCs w:val="28"/>
        </w:rPr>
        <w:t xml:space="preserve"> </w:t>
      </w:r>
      <w:r w:rsidRPr="00234A57">
        <w:rPr>
          <w:rFonts w:ascii="Times New Roman" w:hAnsi="Times New Roman"/>
          <w:b/>
          <w:sz w:val="28"/>
          <w:szCs w:val="28"/>
        </w:rPr>
        <w:t>России</w:t>
      </w:r>
    </w:p>
    <w:p w:rsidR="001D032C" w:rsidRPr="00234A57" w:rsidRDefault="001D032C" w:rsidP="003E1903">
      <w:pPr>
        <w:spacing w:before="0" w:line="360" w:lineRule="auto"/>
        <w:ind w:firstLine="709"/>
        <w:rPr>
          <w:rFonts w:ascii="Times New Roman" w:hAnsi="Times New Roman"/>
          <w:b/>
          <w:sz w:val="28"/>
          <w:szCs w:val="28"/>
        </w:rPr>
      </w:pPr>
    </w:p>
    <w:p w:rsidR="001D032C" w:rsidRPr="00234A57" w:rsidRDefault="001D032C" w:rsidP="003E1903">
      <w:pPr>
        <w:pStyle w:val="a3"/>
        <w:widowControl w:val="0"/>
        <w:spacing w:line="360" w:lineRule="auto"/>
        <w:ind w:firstLine="709"/>
        <w:rPr>
          <w:b/>
          <w:szCs w:val="28"/>
        </w:rPr>
      </w:pPr>
      <w:r w:rsidRPr="00234A57">
        <w:rPr>
          <w:b/>
          <w:szCs w:val="28"/>
        </w:rPr>
        <w:t>2.1</w:t>
      </w:r>
      <w:r w:rsidR="00860C7A" w:rsidRPr="00234A57">
        <w:rPr>
          <w:b/>
          <w:szCs w:val="28"/>
        </w:rPr>
        <w:t xml:space="preserve"> </w:t>
      </w:r>
      <w:r w:rsidRPr="00234A57">
        <w:rPr>
          <w:b/>
          <w:szCs w:val="28"/>
        </w:rPr>
        <w:t>Проблема</w:t>
      </w:r>
      <w:r w:rsidR="00860C7A" w:rsidRPr="00234A57">
        <w:rPr>
          <w:b/>
          <w:szCs w:val="28"/>
        </w:rPr>
        <w:t xml:space="preserve"> </w:t>
      </w:r>
      <w:r w:rsidRPr="00234A57">
        <w:rPr>
          <w:b/>
          <w:szCs w:val="28"/>
        </w:rPr>
        <w:t>бедности</w:t>
      </w:r>
      <w:r w:rsidR="00860C7A" w:rsidRPr="00234A57">
        <w:rPr>
          <w:b/>
          <w:szCs w:val="28"/>
        </w:rPr>
        <w:t xml:space="preserve"> </w:t>
      </w:r>
      <w:r w:rsidRPr="00234A57">
        <w:rPr>
          <w:b/>
          <w:szCs w:val="28"/>
        </w:rPr>
        <w:t>населения</w:t>
      </w:r>
      <w:r w:rsidR="00860C7A" w:rsidRPr="00234A57">
        <w:rPr>
          <w:b/>
          <w:szCs w:val="28"/>
        </w:rPr>
        <w:t xml:space="preserve"> </w:t>
      </w:r>
      <w:r w:rsidRPr="00234A57">
        <w:rPr>
          <w:b/>
          <w:szCs w:val="28"/>
        </w:rPr>
        <w:t>России</w:t>
      </w:r>
    </w:p>
    <w:p w:rsidR="003E1903" w:rsidRPr="00234A57" w:rsidRDefault="003E1903" w:rsidP="003E1903">
      <w:pPr>
        <w:pStyle w:val="a3"/>
        <w:widowControl w:val="0"/>
        <w:spacing w:line="360" w:lineRule="auto"/>
        <w:ind w:firstLine="709"/>
        <w:rPr>
          <w:b/>
          <w:szCs w:val="28"/>
        </w:rPr>
      </w:pPr>
    </w:p>
    <w:p w:rsidR="001D032C" w:rsidRPr="00234A57" w:rsidRDefault="001D032C" w:rsidP="00860C7A">
      <w:pPr>
        <w:pStyle w:val="26"/>
        <w:widowControl w:val="0"/>
      </w:pPr>
      <w:r w:rsidRPr="00234A57">
        <w:t>Сегодня Россия переживает третью (после гражданской и великой Отечественной войн) волну нищеты и бедности.</w:t>
      </w:r>
      <w:r w:rsidR="00860C7A" w:rsidRPr="00234A57">
        <w:t xml:space="preserve"> </w:t>
      </w:r>
      <w:r w:rsidRPr="00234A57">
        <w:t>Статистика свидетельствует,</w:t>
      </w:r>
      <w:r w:rsidR="00860C7A" w:rsidRPr="00234A57">
        <w:t xml:space="preserve"> </w:t>
      </w:r>
      <w:r w:rsidRPr="00234A57">
        <w:t>что</w:t>
      </w:r>
      <w:r w:rsidR="00860C7A" w:rsidRPr="00234A57">
        <w:t xml:space="preserve"> </w:t>
      </w:r>
      <w:r w:rsidRPr="00234A57">
        <w:t>в</w:t>
      </w:r>
      <w:r w:rsidR="00860C7A" w:rsidRPr="00234A57">
        <w:t xml:space="preserve"> </w:t>
      </w:r>
      <w:r w:rsidRPr="00234A57">
        <w:t>России</w:t>
      </w:r>
      <w:r w:rsidR="00860C7A" w:rsidRPr="00234A57">
        <w:t xml:space="preserve"> </w:t>
      </w:r>
      <w:r w:rsidRPr="00234A57">
        <w:t>за</w:t>
      </w:r>
      <w:r w:rsidR="00860C7A" w:rsidRPr="00234A57">
        <w:t xml:space="preserve"> </w:t>
      </w:r>
      <w:r w:rsidRPr="00234A57">
        <w:t>чертой</w:t>
      </w:r>
      <w:r w:rsidR="00860C7A" w:rsidRPr="00234A57">
        <w:t xml:space="preserve"> </w:t>
      </w:r>
      <w:r w:rsidRPr="00234A57">
        <w:t>бедности</w:t>
      </w:r>
      <w:r w:rsidR="00860C7A" w:rsidRPr="00234A57">
        <w:t xml:space="preserve"> </w:t>
      </w:r>
      <w:r w:rsidRPr="00234A57">
        <w:t>находится</w:t>
      </w:r>
      <w:r w:rsidR="00860C7A" w:rsidRPr="00234A57">
        <w:t xml:space="preserve"> </w:t>
      </w:r>
      <w:r w:rsidRPr="00234A57">
        <w:t>более</w:t>
      </w:r>
      <w:r w:rsidR="00860C7A" w:rsidRPr="00234A57">
        <w:t xml:space="preserve"> </w:t>
      </w:r>
      <w:r w:rsidRPr="00234A57">
        <w:t>одной</w:t>
      </w:r>
      <w:r w:rsidR="00860C7A" w:rsidRPr="00234A57">
        <w:t xml:space="preserve"> </w:t>
      </w:r>
      <w:r w:rsidRPr="00234A57">
        <w:t>трети</w:t>
      </w:r>
      <w:r w:rsidR="00860C7A" w:rsidRPr="00234A57">
        <w:t xml:space="preserve"> </w:t>
      </w:r>
      <w:r w:rsidRPr="00234A57">
        <w:t>Россиян.</w:t>
      </w:r>
      <w:r w:rsidR="00860C7A" w:rsidRPr="00234A57">
        <w:t xml:space="preserve"> </w:t>
      </w:r>
    </w:p>
    <w:p w:rsidR="001D032C" w:rsidRPr="00234A57" w:rsidRDefault="001D032C" w:rsidP="00860C7A">
      <w:pPr>
        <w:pStyle w:val="26"/>
        <w:widowControl w:val="0"/>
      </w:pPr>
      <w:r w:rsidRPr="00234A57">
        <w:t>Кризисные явления в российском обществе вызвали рост преступности, наркомании, алкоголизма, психических заболеваний.</w:t>
      </w:r>
      <w:r w:rsidR="00860C7A" w:rsidRPr="00234A57">
        <w:t xml:space="preserve"> </w:t>
      </w:r>
      <w:r w:rsidRPr="00234A57">
        <w:t>Весьма широк спектр</w:t>
      </w:r>
      <w:r w:rsidR="00860C7A" w:rsidRPr="00234A57">
        <w:t xml:space="preserve"> </w:t>
      </w:r>
      <w:r w:rsidRPr="00234A57">
        <w:t>последствий</w:t>
      </w:r>
      <w:r w:rsidR="00860C7A" w:rsidRPr="00234A57">
        <w:t xml:space="preserve"> </w:t>
      </w:r>
      <w:r w:rsidRPr="00234A57">
        <w:t>бедности</w:t>
      </w:r>
      <w:r w:rsidR="00860C7A" w:rsidRPr="00234A57">
        <w:t xml:space="preserve"> </w:t>
      </w:r>
      <w:r w:rsidRPr="00234A57">
        <w:t>и</w:t>
      </w:r>
      <w:r w:rsidR="00860C7A" w:rsidRPr="00234A57">
        <w:t xml:space="preserve"> </w:t>
      </w:r>
      <w:r w:rsidRPr="00234A57">
        <w:t>нищеты</w:t>
      </w:r>
      <w:r w:rsidR="00860C7A" w:rsidRPr="00234A57">
        <w:t xml:space="preserve"> </w:t>
      </w:r>
      <w:r w:rsidRPr="00234A57">
        <w:t>населения.</w:t>
      </w:r>
      <w:r w:rsidR="00860C7A" w:rsidRPr="00234A57">
        <w:t xml:space="preserve"> </w:t>
      </w:r>
      <w:r w:rsidRPr="00234A57">
        <w:t xml:space="preserve">В числе существенных факторов следует выделить: </w:t>
      </w:r>
      <w:r w:rsidRPr="00234A57">
        <w:rPr>
          <w:noProof/>
        </w:rPr>
        <w:t>[35, с. 25]</w:t>
      </w:r>
      <w:r w:rsidRPr="00234A57">
        <w:rPr>
          <w:color w:val="000000"/>
        </w:rPr>
        <w:t>.</w:t>
      </w:r>
      <w:r w:rsidR="00860C7A" w:rsidRPr="00234A57">
        <w:rPr>
          <w:color w:val="000000"/>
        </w:rPr>
        <w:t xml:space="preserve"> </w:t>
      </w:r>
    </w:p>
    <w:p w:rsidR="001D032C" w:rsidRPr="00234A57" w:rsidRDefault="001D032C" w:rsidP="003E1903">
      <w:pPr>
        <w:pStyle w:val="af"/>
        <w:widowControl w:val="0"/>
        <w:numPr>
          <w:ilvl w:val="0"/>
          <w:numId w:val="27"/>
        </w:numPr>
        <w:tabs>
          <w:tab w:val="clear" w:pos="786"/>
          <w:tab w:val="num" w:pos="993"/>
        </w:tabs>
        <w:spacing w:before="0" w:beforeAutospacing="0" w:after="0" w:afterAutospacing="0" w:line="360" w:lineRule="auto"/>
        <w:ind w:left="0" w:firstLine="709"/>
        <w:jc w:val="both"/>
        <w:rPr>
          <w:sz w:val="28"/>
          <w:szCs w:val="28"/>
        </w:rPr>
      </w:pPr>
      <w:r w:rsidRPr="00234A57">
        <w:rPr>
          <w:sz w:val="28"/>
          <w:szCs w:val="28"/>
        </w:rPr>
        <w:t>кризисные явления в семье: нарушение ее структуры и функций;</w:t>
      </w:r>
    </w:p>
    <w:p w:rsidR="001D032C" w:rsidRPr="00234A57" w:rsidRDefault="001D032C" w:rsidP="003E1903">
      <w:pPr>
        <w:pStyle w:val="af"/>
        <w:widowControl w:val="0"/>
        <w:numPr>
          <w:ilvl w:val="0"/>
          <w:numId w:val="27"/>
        </w:numPr>
        <w:tabs>
          <w:tab w:val="clear" w:pos="786"/>
          <w:tab w:val="num" w:pos="993"/>
        </w:tabs>
        <w:spacing w:before="0" w:beforeAutospacing="0" w:after="0" w:afterAutospacing="0" w:line="360" w:lineRule="auto"/>
        <w:ind w:left="0" w:firstLine="709"/>
        <w:jc w:val="both"/>
        <w:rPr>
          <w:sz w:val="28"/>
          <w:szCs w:val="28"/>
        </w:rPr>
      </w:pPr>
      <w:r w:rsidRPr="00234A57">
        <w:rPr>
          <w:sz w:val="28"/>
          <w:szCs w:val="28"/>
        </w:rPr>
        <w:t>рост числа разводов и количества неполных семей (В России из-за разводов более 613 тыс. детей до 18 лет остались без одного из родителей);</w:t>
      </w:r>
    </w:p>
    <w:p w:rsidR="001D032C" w:rsidRPr="00234A57" w:rsidRDefault="001D032C" w:rsidP="003E1903">
      <w:pPr>
        <w:pStyle w:val="af"/>
        <w:widowControl w:val="0"/>
        <w:numPr>
          <w:ilvl w:val="0"/>
          <w:numId w:val="27"/>
        </w:numPr>
        <w:tabs>
          <w:tab w:val="clear" w:pos="786"/>
          <w:tab w:val="num" w:pos="993"/>
        </w:tabs>
        <w:spacing w:before="0" w:beforeAutospacing="0" w:after="0" w:afterAutospacing="0" w:line="360" w:lineRule="auto"/>
        <w:ind w:left="0" w:firstLine="709"/>
        <w:jc w:val="both"/>
        <w:rPr>
          <w:sz w:val="28"/>
          <w:szCs w:val="28"/>
        </w:rPr>
      </w:pPr>
      <w:r w:rsidRPr="00234A57">
        <w:rPr>
          <w:sz w:val="28"/>
          <w:szCs w:val="28"/>
        </w:rPr>
        <w:t xml:space="preserve">нарастание психоэмоциональных перегрузок у взрослого населения; </w:t>
      </w:r>
    </w:p>
    <w:p w:rsidR="001D032C" w:rsidRPr="00234A57" w:rsidRDefault="001D032C" w:rsidP="003E1903">
      <w:pPr>
        <w:pStyle w:val="af"/>
        <w:widowControl w:val="0"/>
        <w:numPr>
          <w:ilvl w:val="0"/>
          <w:numId w:val="27"/>
        </w:numPr>
        <w:tabs>
          <w:tab w:val="clear" w:pos="786"/>
          <w:tab w:val="num" w:pos="993"/>
        </w:tabs>
        <w:spacing w:before="0" w:beforeAutospacing="0" w:after="0" w:afterAutospacing="0" w:line="360" w:lineRule="auto"/>
        <w:ind w:left="0" w:firstLine="709"/>
        <w:jc w:val="both"/>
        <w:rPr>
          <w:sz w:val="28"/>
          <w:szCs w:val="28"/>
        </w:rPr>
      </w:pPr>
      <w:r w:rsidRPr="00234A57">
        <w:rPr>
          <w:sz w:val="28"/>
          <w:szCs w:val="28"/>
        </w:rPr>
        <w:t xml:space="preserve">асоциальный образ жизни ряда семей; </w:t>
      </w:r>
    </w:p>
    <w:p w:rsidR="001D032C" w:rsidRPr="00234A57" w:rsidRDefault="001D032C" w:rsidP="003E1903">
      <w:pPr>
        <w:pStyle w:val="af"/>
        <w:widowControl w:val="0"/>
        <w:numPr>
          <w:ilvl w:val="0"/>
          <w:numId w:val="27"/>
        </w:numPr>
        <w:tabs>
          <w:tab w:val="clear" w:pos="786"/>
          <w:tab w:val="num" w:pos="993"/>
        </w:tabs>
        <w:spacing w:before="0" w:beforeAutospacing="0" w:after="0" w:afterAutospacing="0" w:line="360" w:lineRule="auto"/>
        <w:ind w:left="0" w:firstLine="709"/>
        <w:jc w:val="both"/>
        <w:rPr>
          <w:sz w:val="28"/>
          <w:szCs w:val="28"/>
        </w:rPr>
      </w:pPr>
      <w:r w:rsidRPr="00234A57">
        <w:rPr>
          <w:sz w:val="28"/>
          <w:szCs w:val="28"/>
        </w:rPr>
        <w:t>ухудшение условий содержания детей;</w:t>
      </w:r>
    </w:p>
    <w:p w:rsidR="001D032C" w:rsidRPr="00234A57" w:rsidRDefault="001D032C" w:rsidP="003E1903">
      <w:pPr>
        <w:pStyle w:val="af"/>
        <w:widowControl w:val="0"/>
        <w:numPr>
          <w:ilvl w:val="0"/>
          <w:numId w:val="27"/>
        </w:numPr>
        <w:tabs>
          <w:tab w:val="clear" w:pos="786"/>
          <w:tab w:val="num" w:pos="993"/>
        </w:tabs>
        <w:spacing w:before="0" w:beforeAutospacing="0" w:after="0" w:afterAutospacing="0" w:line="360" w:lineRule="auto"/>
        <w:ind w:left="0" w:firstLine="709"/>
        <w:jc w:val="both"/>
        <w:rPr>
          <w:sz w:val="28"/>
          <w:szCs w:val="28"/>
        </w:rPr>
      </w:pPr>
      <w:r w:rsidRPr="00234A57">
        <w:rPr>
          <w:sz w:val="28"/>
          <w:szCs w:val="28"/>
        </w:rPr>
        <w:t>распространение жестокого обращения с детьми,</w:t>
      </w:r>
      <w:r w:rsidR="00860C7A" w:rsidRPr="00234A57">
        <w:rPr>
          <w:sz w:val="28"/>
          <w:szCs w:val="28"/>
        </w:rPr>
        <w:t xml:space="preserve"> </w:t>
      </w:r>
      <w:r w:rsidRPr="00234A57">
        <w:rPr>
          <w:sz w:val="28"/>
          <w:szCs w:val="28"/>
        </w:rPr>
        <w:t xml:space="preserve">снижение ответственности за их судьбу. </w:t>
      </w:r>
    </w:p>
    <w:p w:rsidR="001D032C" w:rsidRPr="00234A57" w:rsidRDefault="001D032C" w:rsidP="00860C7A">
      <w:pPr>
        <w:pStyle w:val="26"/>
        <w:widowControl w:val="0"/>
      </w:pPr>
      <w:r w:rsidRPr="00234A57">
        <w:t>В</w:t>
      </w:r>
      <w:r w:rsidR="00860C7A" w:rsidRPr="00234A57">
        <w:t xml:space="preserve"> </w:t>
      </w:r>
      <w:r w:rsidRPr="00234A57">
        <w:t>последние</w:t>
      </w:r>
      <w:r w:rsidR="00860C7A" w:rsidRPr="00234A57">
        <w:t xml:space="preserve"> </w:t>
      </w:r>
      <w:r w:rsidRPr="00234A57">
        <w:t>годы</w:t>
      </w:r>
      <w:r w:rsidR="00860C7A" w:rsidRPr="00234A57">
        <w:t xml:space="preserve"> </w:t>
      </w:r>
      <w:r w:rsidRPr="00234A57">
        <w:t xml:space="preserve">резко возросло число безработных, малообеспеченных семей, количество лиц без определенного места жительства, беженцев, семей, попавших в трудную жизненную ситуацию и семей с отрицательным психологическим климатом </w:t>
      </w:r>
      <w:r w:rsidRPr="00234A57">
        <w:rPr>
          <w:noProof/>
        </w:rPr>
        <w:t>[26, с. 10]</w:t>
      </w:r>
      <w:r w:rsidRPr="00234A57">
        <w:rPr>
          <w:color w:val="000000"/>
        </w:rPr>
        <w:t>.</w:t>
      </w:r>
      <w:r w:rsidR="00860C7A" w:rsidRPr="00234A57">
        <w:rPr>
          <w:color w:val="000000"/>
        </w:rPr>
        <w:t xml:space="preserve"> </w:t>
      </w:r>
      <w:r w:rsidRPr="00234A57">
        <w:t xml:space="preserve">. </w:t>
      </w:r>
    </w:p>
    <w:p w:rsidR="001D032C" w:rsidRPr="00234A57" w:rsidRDefault="001D032C" w:rsidP="00860C7A">
      <w:pPr>
        <w:pStyle w:val="26"/>
        <w:widowControl w:val="0"/>
      </w:pPr>
      <w:r w:rsidRPr="00234A57">
        <w:t>Особой</w:t>
      </w:r>
      <w:r w:rsidR="00860C7A" w:rsidRPr="00234A57">
        <w:t xml:space="preserve"> </w:t>
      </w:r>
      <w:r w:rsidRPr="00234A57">
        <w:t>чертой</w:t>
      </w:r>
      <w:r w:rsidR="00860C7A" w:rsidRPr="00234A57">
        <w:t xml:space="preserve"> </w:t>
      </w:r>
      <w:r w:rsidRPr="00234A57">
        <w:t>Российской</w:t>
      </w:r>
      <w:r w:rsidR="00860C7A" w:rsidRPr="00234A57">
        <w:t xml:space="preserve"> </w:t>
      </w:r>
      <w:r w:rsidRPr="00234A57">
        <w:t>бедности</w:t>
      </w:r>
      <w:r w:rsidR="00860C7A" w:rsidRPr="00234A57">
        <w:t xml:space="preserve"> </w:t>
      </w:r>
      <w:r w:rsidRPr="00234A57">
        <w:t>является</w:t>
      </w:r>
      <w:r w:rsidR="00860C7A" w:rsidRPr="00234A57">
        <w:t xml:space="preserve"> </w:t>
      </w:r>
      <w:r w:rsidRPr="00234A57">
        <w:t>тот</w:t>
      </w:r>
      <w:r w:rsidR="00860C7A" w:rsidRPr="00234A57">
        <w:t xml:space="preserve"> </w:t>
      </w:r>
      <w:r w:rsidRPr="00234A57">
        <w:t>факт, что</w:t>
      </w:r>
      <w:r w:rsidR="00860C7A" w:rsidRPr="00234A57">
        <w:t xml:space="preserve"> </w:t>
      </w:r>
      <w:r w:rsidRPr="00234A57">
        <w:t>бедными</w:t>
      </w:r>
      <w:r w:rsidR="00860C7A" w:rsidRPr="00234A57">
        <w:t xml:space="preserve"> </w:t>
      </w:r>
      <w:r w:rsidRPr="00234A57">
        <w:t>являются</w:t>
      </w:r>
      <w:r w:rsidR="00860C7A" w:rsidRPr="00234A57">
        <w:t xml:space="preserve"> </w:t>
      </w:r>
      <w:r w:rsidRPr="00234A57">
        <w:t>не</w:t>
      </w:r>
      <w:r w:rsidR="00860C7A" w:rsidRPr="00234A57">
        <w:t xml:space="preserve"> </w:t>
      </w:r>
      <w:r w:rsidRPr="00234A57">
        <w:t>безработные</w:t>
      </w:r>
      <w:r w:rsidR="00860C7A" w:rsidRPr="00234A57">
        <w:t xml:space="preserve"> </w:t>
      </w:r>
      <w:r w:rsidRPr="00234A57">
        <w:t>граждане,</w:t>
      </w:r>
      <w:r w:rsidR="00860C7A" w:rsidRPr="00234A57">
        <w:t xml:space="preserve"> </w:t>
      </w:r>
      <w:r w:rsidRPr="00234A57">
        <w:t>а работающее</w:t>
      </w:r>
      <w:r w:rsidR="00860C7A" w:rsidRPr="00234A57">
        <w:t xml:space="preserve"> </w:t>
      </w:r>
      <w:r w:rsidRPr="00234A57">
        <w:t>население, причем часть бедных – это</w:t>
      </w:r>
      <w:r w:rsidR="00860C7A" w:rsidRPr="00234A57">
        <w:t xml:space="preserve"> </w:t>
      </w:r>
      <w:r w:rsidRPr="00234A57">
        <w:t>Российская</w:t>
      </w:r>
      <w:r w:rsidR="00860C7A" w:rsidRPr="00234A57">
        <w:t xml:space="preserve"> </w:t>
      </w:r>
      <w:r w:rsidRPr="00234A57">
        <w:t>интелегенция: врачи, учителя, работники бюджетной</w:t>
      </w:r>
      <w:r w:rsidR="00860C7A" w:rsidRPr="00234A57">
        <w:t xml:space="preserve"> </w:t>
      </w:r>
      <w:r w:rsidRPr="00234A57">
        <w:t xml:space="preserve">сферы </w:t>
      </w:r>
      <w:r w:rsidRPr="00234A57">
        <w:rPr>
          <w:noProof/>
        </w:rPr>
        <w:t>[35, с. 27]</w:t>
      </w:r>
      <w:r w:rsidRPr="00234A57">
        <w:rPr>
          <w:color w:val="000000"/>
        </w:rPr>
        <w:t>.</w:t>
      </w:r>
      <w:r w:rsidR="00860C7A" w:rsidRPr="00234A57">
        <w:rPr>
          <w:color w:val="000000"/>
        </w:rPr>
        <w:t xml:space="preserve"> </w:t>
      </w:r>
    </w:p>
    <w:p w:rsidR="001D032C" w:rsidRPr="00234A57" w:rsidRDefault="001D032C" w:rsidP="00860C7A">
      <w:pPr>
        <w:pStyle w:val="26"/>
        <w:widowControl w:val="0"/>
      </w:pPr>
      <w:r w:rsidRPr="00234A57">
        <w:t xml:space="preserve">Проблема бедности в первую очередь связана с относительно низкой заработной платой в ряде отраслей экономики. Примерно 1/3 всех работающих, в первую очередь занятых в бюджетной сфере, получают зарплату ниже прожиточного минимума. Сохраняется проблема низких пенсий. </w:t>
      </w:r>
    </w:p>
    <w:p w:rsidR="001D032C" w:rsidRPr="00234A57" w:rsidRDefault="001D032C" w:rsidP="00860C7A">
      <w:pPr>
        <w:pStyle w:val="26"/>
        <w:widowControl w:val="0"/>
      </w:pPr>
      <w:r w:rsidRPr="00234A57">
        <w:t xml:space="preserve">Прожиточного минимума достигает лишь средний размер пенсий, но у трети пенсионеров, согласно экспертным оценкам, размер пенсии ниже среднего значения. К тому же, по прогнозным оценкам в 2005–2007 годах, может происходить опережение темпов роста стоимости потребительской корзины пенсионеров (равной прожиточному минимуму пенсионера) по сравнению с общим индексом потребительских цен, на основе которого индексируется базовая и страховая часть трудовой пенсии. Это объясняется более быстрым ростом цен на товары повседневного спроса и услуги, учитываемые в потребительской корзине </w:t>
      </w:r>
      <w:r w:rsidRPr="00234A57">
        <w:rPr>
          <w:noProof/>
        </w:rPr>
        <w:t>[29, с. 43]</w:t>
      </w:r>
      <w:r w:rsidRPr="00234A57">
        <w:rPr>
          <w:color w:val="000000"/>
        </w:rPr>
        <w:t>.</w:t>
      </w:r>
      <w:r w:rsidR="00860C7A" w:rsidRPr="00234A57">
        <w:rPr>
          <w:color w:val="000000"/>
        </w:rPr>
        <w:t xml:space="preserve"> </w:t>
      </w:r>
    </w:p>
    <w:p w:rsidR="001D032C" w:rsidRPr="00234A57" w:rsidRDefault="001D032C" w:rsidP="00860C7A">
      <w:pPr>
        <w:pStyle w:val="26"/>
        <w:widowControl w:val="0"/>
      </w:pPr>
      <w:r w:rsidRPr="00234A57">
        <w:t xml:space="preserve">Говоря о проблеме бедности в сегодняшней России, стоит, по-моему, подчеркнуть не только то обстоятельство, что эта проблема вызывает наибольшую тревогу и озабоченность населения, но и то, что она продолжает доминировать в общественных настроениях, несмотря на определенные позитивные перемены в условиях жизни. Как говорит официальная статистика, темпы роста уровня доходов опережают темпы роста российской экономики </w:t>
      </w:r>
      <w:r w:rsidRPr="00234A57">
        <w:rPr>
          <w:noProof/>
        </w:rPr>
        <w:t>[36, с. 27]</w:t>
      </w:r>
      <w:r w:rsidRPr="00234A57">
        <w:rPr>
          <w:color w:val="000000"/>
        </w:rPr>
        <w:t>.</w:t>
      </w:r>
      <w:r w:rsidR="00860C7A" w:rsidRPr="00234A57">
        <w:rPr>
          <w:color w:val="000000"/>
        </w:rPr>
        <w:t xml:space="preserve"> </w:t>
      </w:r>
    </w:p>
    <w:p w:rsidR="003E1903" w:rsidRPr="00234A57" w:rsidRDefault="001D032C" w:rsidP="00860C7A">
      <w:pPr>
        <w:pStyle w:val="af"/>
        <w:widowControl w:val="0"/>
        <w:tabs>
          <w:tab w:val="left" w:pos="720"/>
        </w:tabs>
        <w:spacing w:before="0" w:beforeAutospacing="0" w:after="0" w:afterAutospacing="0" w:line="360" w:lineRule="auto"/>
        <w:ind w:firstLine="709"/>
        <w:jc w:val="both"/>
        <w:rPr>
          <w:sz w:val="28"/>
          <w:szCs w:val="28"/>
        </w:rPr>
      </w:pPr>
      <w:r w:rsidRPr="00234A57">
        <w:rPr>
          <w:sz w:val="28"/>
          <w:szCs w:val="28"/>
        </w:rPr>
        <w:tab/>
        <w:t xml:space="preserve">Проблема бедности – не только и даже не столько проблема бедных, сколько той огромной массы населения, которая располагается между социальными полюсами, между небольшой прослойкой богатых (3-5%) и реально бедных, которых, по разным оценкам, от 15 до 25% </w:t>
      </w:r>
      <w:r w:rsidRPr="00234A57">
        <w:rPr>
          <w:noProof/>
          <w:sz w:val="28"/>
          <w:szCs w:val="28"/>
        </w:rPr>
        <w:t>[36, с. 155]</w:t>
      </w:r>
      <w:r w:rsidRPr="00234A57">
        <w:rPr>
          <w:color w:val="000000"/>
          <w:sz w:val="28"/>
          <w:szCs w:val="28"/>
        </w:rPr>
        <w:t>.</w:t>
      </w:r>
      <w:r w:rsidR="00860C7A" w:rsidRPr="00234A57">
        <w:rPr>
          <w:color w:val="000000"/>
          <w:sz w:val="28"/>
          <w:szCs w:val="28"/>
        </w:rPr>
        <w:t xml:space="preserve"> </w:t>
      </w:r>
      <w:r w:rsidRPr="00234A57">
        <w:rPr>
          <w:sz w:val="28"/>
          <w:szCs w:val="28"/>
        </w:rPr>
        <w:t>Вся эта огромная масса людей в той или иной степени, примыкающая к различным слоям среднего класса крайне чувствительна к проблемам бедности, поскольку разделительная линия между «бедными» и «средними» в материальном отношении весьма относительна. Но дело не только в этом. В этих группах наблюдается то, что называется социологами «статусной непоследовательностью». То есть, у людей есть некий «социальный капитал» (образование, квалификация, навыки, умение, опыт и т.п.), но он совершенно не конвертируется в материальный достаток. И как решить эту проблему, люди не понимают. Поэтому многие из них пребывают в депрессивном состоянии, и это</w:t>
      </w:r>
      <w:r w:rsidR="00860C7A" w:rsidRPr="00234A57">
        <w:rPr>
          <w:sz w:val="28"/>
          <w:szCs w:val="28"/>
        </w:rPr>
        <w:t xml:space="preserve"> </w:t>
      </w:r>
      <w:r w:rsidRPr="00234A57">
        <w:rPr>
          <w:sz w:val="28"/>
          <w:szCs w:val="28"/>
        </w:rPr>
        <w:t>состояние</w:t>
      </w:r>
      <w:r w:rsidR="00860C7A" w:rsidRPr="00234A57">
        <w:rPr>
          <w:sz w:val="28"/>
          <w:szCs w:val="28"/>
        </w:rPr>
        <w:t xml:space="preserve"> </w:t>
      </w:r>
      <w:r w:rsidRPr="00234A57">
        <w:rPr>
          <w:sz w:val="28"/>
          <w:szCs w:val="28"/>
        </w:rPr>
        <w:t>продолжатс</w:t>
      </w:r>
      <w:r w:rsidR="003E1903" w:rsidRPr="00234A57">
        <w:rPr>
          <w:sz w:val="28"/>
          <w:szCs w:val="28"/>
        </w:rPr>
        <w:t>я для многих целое десятилетие.</w:t>
      </w:r>
    </w:p>
    <w:p w:rsidR="001D032C" w:rsidRPr="00234A57" w:rsidRDefault="001D032C" w:rsidP="00860C7A">
      <w:pPr>
        <w:pStyle w:val="af"/>
        <w:widowControl w:val="0"/>
        <w:tabs>
          <w:tab w:val="left" w:pos="720"/>
        </w:tabs>
        <w:spacing w:before="0" w:beforeAutospacing="0" w:after="0" w:afterAutospacing="0" w:line="360" w:lineRule="auto"/>
        <w:ind w:firstLine="709"/>
        <w:jc w:val="both"/>
        <w:rPr>
          <w:sz w:val="28"/>
          <w:szCs w:val="28"/>
        </w:rPr>
      </w:pPr>
      <w:r w:rsidRPr="00234A57">
        <w:rPr>
          <w:sz w:val="28"/>
          <w:szCs w:val="28"/>
        </w:rPr>
        <w:t xml:space="preserve">Почти четверть молодых россиян обеспокоены тем смогут ли они создать семью и обеспечить ее безбедное материальное существование. Для многих, таких образом, проблема одиночества выдвигается в число серьезных опасений на будущее </w:t>
      </w:r>
      <w:r w:rsidRPr="00234A57">
        <w:rPr>
          <w:noProof/>
          <w:sz w:val="28"/>
          <w:szCs w:val="28"/>
        </w:rPr>
        <w:t>[30, с. 93]</w:t>
      </w:r>
      <w:r w:rsidRPr="00234A57">
        <w:rPr>
          <w:color w:val="000000"/>
          <w:sz w:val="28"/>
          <w:szCs w:val="28"/>
        </w:rPr>
        <w:t>.</w:t>
      </w:r>
      <w:r w:rsidR="00860C7A" w:rsidRPr="00234A57">
        <w:rPr>
          <w:color w:val="000000"/>
          <w:sz w:val="28"/>
          <w:szCs w:val="28"/>
        </w:rPr>
        <w:t xml:space="preserve"> </w:t>
      </w:r>
      <w:r w:rsidRPr="00234A57">
        <w:rPr>
          <w:sz w:val="28"/>
          <w:szCs w:val="28"/>
        </w:rPr>
        <w:t xml:space="preserve">. </w:t>
      </w:r>
    </w:p>
    <w:p w:rsidR="001D032C" w:rsidRPr="00234A57" w:rsidRDefault="001D032C" w:rsidP="00860C7A">
      <w:pPr>
        <w:pStyle w:val="af"/>
        <w:widowControl w:val="0"/>
        <w:tabs>
          <w:tab w:val="left" w:pos="720"/>
        </w:tabs>
        <w:spacing w:before="0" w:beforeAutospacing="0" w:after="0" w:afterAutospacing="0" w:line="360" w:lineRule="auto"/>
        <w:ind w:firstLine="709"/>
        <w:jc w:val="both"/>
        <w:rPr>
          <w:sz w:val="28"/>
          <w:szCs w:val="28"/>
        </w:rPr>
      </w:pPr>
      <w:r w:rsidRPr="00234A57">
        <w:rPr>
          <w:sz w:val="28"/>
          <w:szCs w:val="28"/>
        </w:rPr>
        <w:t xml:space="preserve">Наконец, важнейшей социальной проблемой, которая непосредственно сказывается как на социальном самочувствии, так и на возможностях социальной мобильности, является проблема жилья </w:t>
      </w:r>
      <w:r w:rsidRPr="00234A57">
        <w:rPr>
          <w:noProof/>
          <w:sz w:val="28"/>
          <w:szCs w:val="28"/>
        </w:rPr>
        <w:t>[26, с. 12]</w:t>
      </w:r>
      <w:r w:rsidRPr="00234A57">
        <w:rPr>
          <w:color w:val="000000"/>
          <w:sz w:val="28"/>
          <w:szCs w:val="28"/>
        </w:rPr>
        <w:t>.</w:t>
      </w:r>
      <w:r w:rsidR="00860C7A" w:rsidRPr="00234A57">
        <w:rPr>
          <w:color w:val="000000"/>
          <w:sz w:val="28"/>
          <w:szCs w:val="28"/>
        </w:rPr>
        <w:t xml:space="preserve"> </w:t>
      </w:r>
      <w:r w:rsidRPr="00234A57">
        <w:rPr>
          <w:sz w:val="28"/>
          <w:szCs w:val="28"/>
        </w:rPr>
        <w:t xml:space="preserve">. </w:t>
      </w:r>
    </w:p>
    <w:p w:rsidR="001D032C" w:rsidRPr="00234A57" w:rsidRDefault="001D032C" w:rsidP="00860C7A">
      <w:pPr>
        <w:spacing w:before="0" w:line="360" w:lineRule="auto"/>
        <w:ind w:firstLine="709"/>
        <w:rPr>
          <w:rFonts w:ascii="Times New Roman" w:hAnsi="Times New Roman"/>
          <w:sz w:val="28"/>
          <w:szCs w:val="28"/>
        </w:rPr>
      </w:pPr>
      <w:r w:rsidRPr="00234A57">
        <w:rPr>
          <w:rFonts w:ascii="Times New Roman" w:hAnsi="Times New Roman"/>
          <w:sz w:val="28"/>
          <w:szCs w:val="28"/>
        </w:rPr>
        <w:t xml:space="preserve">В контексте государственных обязательств уровень официально признанной бедности - явления качественно однопорядковые и не зависят от того, "похудела" или "пополнилась" потребительская корзина, на основе которой рассчитана величина прожиточного минимума, а за ней - уровень бедности. </w:t>
      </w:r>
    </w:p>
    <w:p w:rsidR="001D032C" w:rsidRPr="00234A57" w:rsidRDefault="001D032C" w:rsidP="00860C7A">
      <w:pPr>
        <w:spacing w:before="0" w:line="360" w:lineRule="auto"/>
        <w:ind w:firstLine="709"/>
        <w:rPr>
          <w:rFonts w:ascii="Times New Roman" w:hAnsi="Times New Roman"/>
          <w:sz w:val="28"/>
          <w:szCs w:val="28"/>
        </w:rPr>
      </w:pPr>
      <w:r w:rsidRPr="00234A57">
        <w:rPr>
          <w:rFonts w:ascii="Times New Roman" w:hAnsi="Times New Roman"/>
          <w:sz w:val="28"/>
          <w:szCs w:val="28"/>
        </w:rPr>
        <w:t>Существует много причин возникновения бедности, приведем наиболее глобальные:</w:t>
      </w:r>
    </w:p>
    <w:p w:rsidR="001D032C" w:rsidRPr="00234A57" w:rsidRDefault="001D032C" w:rsidP="003E1903">
      <w:pPr>
        <w:pStyle w:val="af"/>
        <w:widowControl w:val="0"/>
        <w:numPr>
          <w:ilvl w:val="0"/>
          <w:numId w:val="26"/>
        </w:numPr>
        <w:tabs>
          <w:tab w:val="clear" w:pos="720"/>
          <w:tab w:val="left" w:pos="993"/>
          <w:tab w:val="num" w:pos="1260"/>
        </w:tabs>
        <w:spacing w:before="0" w:beforeAutospacing="0" w:after="0" w:afterAutospacing="0" w:line="360" w:lineRule="auto"/>
        <w:ind w:left="0" w:firstLine="709"/>
        <w:jc w:val="both"/>
        <w:rPr>
          <w:sz w:val="28"/>
          <w:szCs w:val="28"/>
        </w:rPr>
      </w:pPr>
      <w:r w:rsidRPr="00234A57">
        <w:rPr>
          <w:sz w:val="28"/>
          <w:szCs w:val="28"/>
        </w:rPr>
        <w:t xml:space="preserve">Это низкая оплата труда. По оценкам экономистов в отделении экономики Академии наук, </w:t>
      </w:r>
      <w:r w:rsidRPr="00234A57">
        <w:rPr>
          <w:bCs/>
          <w:sz w:val="28"/>
          <w:szCs w:val="28"/>
        </w:rPr>
        <w:t xml:space="preserve">оплата труда занижена по отношению к его реальным результатам примерно в 4 раза, на 1 рубль зарплаты работник производит в 4 раза больше товаров и услуг чем в Европе </w:t>
      </w:r>
      <w:r w:rsidRPr="00234A57">
        <w:rPr>
          <w:noProof/>
          <w:sz w:val="28"/>
          <w:szCs w:val="28"/>
        </w:rPr>
        <w:t>[10, с. 192]</w:t>
      </w:r>
      <w:r w:rsidRPr="00234A57">
        <w:rPr>
          <w:color w:val="000000"/>
          <w:sz w:val="28"/>
          <w:szCs w:val="28"/>
        </w:rPr>
        <w:t>.</w:t>
      </w:r>
      <w:r w:rsidR="00860C7A" w:rsidRPr="00234A57">
        <w:rPr>
          <w:color w:val="000000"/>
          <w:sz w:val="28"/>
          <w:szCs w:val="28"/>
        </w:rPr>
        <w:t xml:space="preserve"> </w:t>
      </w:r>
      <w:r w:rsidRPr="00234A57">
        <w:rPr>
          <w:bCs/>
          <w:sz w:val="28"/>
          <w:szCs w:val="28"/>
        </w:rPr>
        <w:t>. Этот перекос связан со структурой формирования доходов.</w:t>
      </w:r>
      <w:r w:rsidRPr="00234A57">
        <w:rPr>
          <w:sz w:val="28"/>
          <w:szCs w:val="28"/>
        </w:rPr>
        <w:t xml:space="preserve"> В России довольно высок вес топливно-энергетического сектора и экспортно-ориентированных сырьевых отраслей, где относительно низкая трудоемкость, поэтому в расчете на количество трудоспособного населения здесь есть некоторый сдвиг в сторону, в конечном счете, занижения цены труда. Но, надо признать, что труд занижен в разы по цене.</w:t>
      </w:r>
    </w:p>
    <w:p w:rsidR="001D032C" w:rsidRPr="00234A57" w:rsidRDefault="001D032C" w:rsidP="003E1903">
      <w:pPr>
        <w:pStyle w:val="af"/>
        <w:widowControl w:val="0"/>
        <w:tabs>
          <w:tab w:val="left" w:pos="993"/>
          <w:tab w:val="left" w:pos="1260"/>
        </w:tabs>
        <w:spacing w:before="0" w:beforeAutospacing="0" w:after="0" w:afterAutospacing="0" w:line="360" w:lineRule="auto"/>
        <w:ind w:firstLine="709"/>
        <w:jc w:val="both"/>
        <w:rPr>
          <w:sz w:val="28"/>
          <w:szCs w:val="28"/>
        </w:rPr>
      </w:pPr>
      <w:r w:rsidRPr="00234A57">
        <w:rPr>
          <w:sz w:val="28"/>
          <w:szCs w:val="28"/>
        </w:rPr>
        <w:t>2.</w:t>
      </w:r>
      <w:r w:rsidRPr="00234A57">
        <w:rPr>
          <w:sz w:val="28"/>
          <w:szCs w:val="28"/>
        </w:rPr>
        <w:tab/>
        <w:t xml:space="preserve">Это разложение системы социальных гарантий, которые связаны с бюджетным кризисом </w:t>
      </w:r>
      <w:r w:rsidRPr="00234A57">
        <w:rPr>
          <w:noProof/>
          <w:sz w:val="28"/>
          <w:szCs w:val="28"/>
        </w:rPr>
        <w:t>[30, с. 74]</w:t>
      </w:r>
      <w:r w:rsidRPr="00234A57">
        <w:rPr>
          <w:color w:val="000000"/>
          <w:sz w:val="28"/>
          <w:szCs w:val="28"/>
        </w:rPr>
        <w:t>.</w:t>
      </w:r>
      <w:r w:rsidR="00860C7A" w:rsidRPr="00234A57">
        <w:rPr>
          <w:color w:val="000000"/>
          <w:sz w:val="28"/>
          <w:szCs w:val="28"/>
        </w:rPr>
        <w:t xml:space="preserve"> </w:t>
      </w:r>
      <w:r w:rsidRPr="00234A57">
        <w:rPr>
          <w:sz w:val="28"/>
          <w:szCs w:val="28"/>
        </w:rPr>
        <w:t>. Как бы правительство не хвасталось профицитом бюджета, действительность печальна – в России тяжелейший бюджетный кризис, государство не в состоянии выполнить ни одно свое обязательство в социальной области. Эти обязательства, ну, как их можно измерить, это норма федеральных законов. Есть закон об образовании, о здравоохранении, о культуре. Законы есть. Законы определяют обязательства государства перед обществом. Так вот ни одно обязательство, установленное федеральными законами, государством не выполняется. А количество таких обязательств составляет много десятков, и сумма невыполнения социальных обязательств государством по федеральным законам составляет не менее 500 млрд рублей.</w:t>
      </w:r>
    </w:p>
    <w:p w:rsidR="001D032C" w:rsidRPr="00234A57" w:rsidRDefault="001D032C" w:rsidP="003E1903">
      <w:pPr>
        <w:tabs>
          <w:tab w:val="left" w:pos="993"/>
        </w:tabs>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3.</w:t>
      </w:r>
      <w:r w:rsidRPr="00234A57">
        <w:rPr>
          <w:rFonts w:ascii="Times New Roman" w:hAnsi="Times New Roman"/>
          <w:color w:val="000000"/>
          <w:sz w:val="28"/>
          <w:szCs w:val="28"/>
        </w:rPr>
        <w:tab/>
        <w:t xml:space="preserve">Произошли существенные изменения в области региональной концентрации денежных доходов. Она резко усилилась в городах-мегаполисах Санкт-Петербурге и особенно Москве при весьма тревожном положении в ряде других регионов </w:t>
      </w:r>
      <w:r w:rsidRPr="00234A57">
        <w:rPr>
          <w:rFonts w:ascii="Times New Roman" w:hAnsi="Times New Roman"/>
          <w:noProof/>
          <w:sz w:val="28"/>
          <w:szCs w:val="28"/>
        </w:rPr>
        <w:t>[33, с. 22]</w:t>
      </w:r>
      <w:r w:rsidRPr="00234A57">
        <w:rPr>
          <w:rFonts w:ascii="Times New Roman" w:hAnsi="Times New Roman"/>
          <w:color w:val="000000"/>
          <w:sz w:val="28"/>
          <w:szCs w:val="28"/>
        </w:rPr>
        <w:t>.</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 xml:space="preserve">. </w:t>
      </w: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Эти процессы прямо влияют и на межрегиональную дифференциацию. Пропасть между относительно высокодоходными и относительно низкодоходными регионами все более расширяется, а межрегиональная дифференциация растет. При этом поляризация регионов может увеличиваться даже при равенстве в темпах роста среднедушевых денежных доходов из-за различий в их абсолютных уровнях. Только весьма значительное превосходство в темпах роста среднедушевых денежных доходов в относительно низкодоходных регионах может обеспечить их постепенное подтягивание к относительно высокодоходным регионам. Но даже в этом случае на это, видимо,</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 xml:space="preserve">уйдет достаточно много времени. </w:t>
      </w: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Необходимо признать и понять, что в условиях свободного функционирования рыночных отношений нельзя обеспечить равномерное распределение денежных доходов.</w:t>
      </w: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 xml:space="preserve">Понятие неконкурирующих групп играет важную роль при объяснении неравенства в распределении доходов. У людей разные интеллектуальные, физические и эстетические способности. Они существенно отличаются друг от друга по уровню полученного образования и профессиональной подготовки, а, следовательно, и по своим возможностям зарабатывать </w:t>
      </w:r>
      <w:r w:rsidRPr="00234A57">
        <w:rPr>
          <w:rFonts w:ascii="Times New Roman" w:hAnsi="Times New Roman"/>
          <w:noProof/>
          <w:sz w:val="28"/>
          <w:szCs w:val="28"/>
        </w:rPr>
        <w:t>[11, с. 198]</w:t>
      </w:r>
      <w:r w:rsidRPr="00234A57">
        <w:rPr>
          <w:rFonts w:ascii="Times New Roman" w:hAnsi="Times New Roman"/>
          <w:color w:val="000000"/>
          <w:sz w:val="28"/>
          <w:szCs w:val="28"/>
        </w:rPr>
        <w:t>.</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w:t>
      </w: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Реально существует значительное неравенство между лицами, владеющими собственностью, а, следовательно, и получающими от нее доход. Огромное большинство домохозяйств мало или вообще не имеют собственности, приносящей доход, а именно доходы от собственности определяют положение домохозяйств на самой верхушке пирамиды доходов.</w:t>
      </w: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Соответствующие расчеты показали, что оптимальный</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 xml:space="preserve">уровень дифференциации как соотношение денежных доходов 10% наиболее и 10% наименее обеспеченного населения, в целом по Российской Федерации в 1,7 раза ниже фактического. Это означает, что при стабилизации социально-экономических процессов; своевременности выплаты заработной платы, пенсий, стипендий, пособий; активизации государственной политики на рынке труда и др., естественный фон дифференциации должен быть не более 10 раз на среднероссийском уровне </w:t>
      </w:r>
      <w:r w:rsidRPr="00234A57">
        <w:rPr>
          <w:rFonts w:ascii="Times New Roman" w:hAnsi="Times New Roman"/>
          <w:noProof/>
          <w:sz w:val="28"/>
          <w:szCs w:val="28"/>
        </w:rPr>
        <w:t>[9, с. 303]</w:t>
      </w:r>
      <w:r w:rsidRPr="00234A57">
        <w:rPr>
          <w:rFonts w:ascii="Times New Roman" w:hAnsi="Times New Roman"/>
          <w:color w:val="000000"/>
          <w:sz w:val="28"/>
          <w:szCs w:val="28"/>
        </w:rPr>
        <w:t xml:space="preserve">. </w:t>
      </w: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Таким</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образом,</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можно</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сделать</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вывод,</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что</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уровень</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и</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качество</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жизни</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населения</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России</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отличаются</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крайне</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низкими</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показателями.</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Ярким свидетельством социального бедствия</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населения</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России являются интегральные показатели, характеризующие</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уровень и качество жизни. В</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следующем</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разделе дипломной</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работы</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эти</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показатели</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будут</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рассмотрены</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более</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подробно.</w:t>
      </w:r>
    </w:p>
    <w:p w:rsidR="001D032C" w:rsidRPr="00234A57" w:rsidRDefault="001D032C" w:rsidP="00860C7A">
      <w:pPr>
        <w:spacing w:before="0" w:line="360" w:lineRule="auto"/>
        <w:ind w:firstLine="709"/>
        <w:rPr>
          <w:rFonts w:ascii="Times New Roman" w:hAnsi="Times New Roman"/>
          <w:color w:val="000000"/>
          <w:sz w:val="28"/>
          <w:szCs w:val="28"/>
        </w:rPr>
      </w:pPr>
    </w:p>
    <w:p w:rsidR="001D032C" w:rsidRPr="00234A57" w:rsidRDefault="001D032C" w:rsidP="003E1903">
      <w:pPr>
        <w:pStyle w:val="a3"/>
        <w:widowControl w:val="0"/>
        <w:spacing w:line="360" w:lineRule="auto"/>
        <w:ind w:firstLine="709"/>
        <w:rPr>
          <w:b/>
          <w:szCs w:val="28"/>
        </w:rPr>
      </w:pPr>
      <w:r w:rsidRPr="00234A57">
        <w:rPr>
          <w:b/>
          <w:szCs w:val="28"/>
        </w:rPr>
        <w:t>2.2</w:t>
      </w:r>
      <w:r w:rsidR="003E1903" w:rsidRPr="00234A57">
        <w:rPr>
          <w:b/>
          <w:szCs w:val="28"/>
        </w:rPr>
        <w:t xml:space="preserve"> </w:t>
      </w:r>
      <w:r w:rsidRPr="00234A57">
        <w:rPr>
          <w:b/>
          <w:szCs w:val="28"/>
        </w:rPr>
        <w:t>Анализ</w:t>
      </w:r>
      <w:r w:rsidR="00860C7A" w:rsidRPr="00234A57">
        <w:rPr>
          <w:b/>
          <w:szCs w:val="28"/>
        </w:rPr>
        <w:t xml:space="preserve"> </w:t>
      </w:r>
      <w:r w:rsidRPr="00234A57">
        <w:rPr>
          <w:b/>
          <w:szCs w:val="28"/>
        </w:rPr>
        <w:t>основных</w:t>
      </w:r>
      <w:r w:rsidR="00860C7A" w:rsidRPr="00234A57">
        <w:rPr>
          <w:b/>
          <w:szCs w:val="28"/>
        </w:rPr>
        <w:t xml:space="preserve"> </w:t>
      </w:r>
      <w:r w:rsidRPr="00234A57">
        <w:rPr>
          <w:b/>
          <w:szCs w:val="28"/>
        </w:rPr>
        <w:t>показателей</w:t>
      </w:r>
      <w:r w:rsidR="00860C7A" w:rsidRPr="00234A57">
        <w:rPr>
          <w:b/>
          <w:szCs w:val="28"/>
        </w:rPr>
        <w:t xml:space="preserve"> </w:t>
      </w:r>
      <w:r w:rsidRPr="00234A57">
        <w:rPr>
          <w:b/>
          <w:szCs w:val="28"/>
        </w:rPr>
        <w:t>уровня и качества</w:t>
      </w:r>
      <w:r w:rsidR="00860C7A" w:rsidRPr="00234A57">
        <w:rPr>
          <w:b/>
          <w:szCs w:val="28"/>
        </w:rPr>
        <w:t xml:space="preserve"> </w:t>
      </w:r>
      <w:r w:rsidRPr="00234A57">
        <w:rPr>
          <w:b/>
          <w:szCs w:val="28"/>
        </w:rPr>
        <w:t>жизни</w:t>
      </w:r>
      <w:r w:rsidR="003E1903" w:rsidRPr="00234A57">
        <w:rPr>
          <w:b/>
          <w:szCs w:val="28"/>
        </w:rPr>
        <w:t xml:space="preserve"> </w:t>
      </w:r>
      <w:r w:rsidRPr="00234A57">
        <w:rPr>
          <w:b/>
          <w:szCs w:val="28"/>
        </w:rPr>
        <w:t>населения</w:t>
      </w:r>
      <w:r w:rsidR="00860C7A" w:rsidRPr="00234A57">
        <w:rPr>
          <w:b/>
          <w:szCs w:val="28"/>
        </w:rPr>
        <w:t xml:space="preserve"> </w:t>
      </w:r>
      <w:r w:rsidRPr="00234A57">
        <w:rPr>
          <w:b/>
          <w:szCs w:val="28"/>
        </w:rPr>
        <w:t>России</w:t>
      </w:r>
    </w:p>
    <w:p w:rsidR="001D032C" w:rsidRPr="00234A57" w:rsidRDefault="001D032C" w:rsidP="003E1903">
      <w:pPr>
        <w:pStyle w:val="af"/>
        <w:widowControl w:val="0"/>
        <w:spacing w:before="0" w:beforeAutospacing="0" w:after="0" w:afterAutospacing="0" w:line="360" w:lineRule="auto"/>
        <w:ind w:firstLine="709"/>
        <w:jc w:val="both"/>
        <w:rPr>
          <w:b/>
          <w:bCs/>
          <w:sz w:val="28"/>
          <w:szCs w:val="28"/>
        </w:rPr>
      </w:pPr>
    </w:p>
    <w:p w:rsidR="001D032C" w:rsidRPr="00234A57" w:rsidRDefault="001D032C" w:rsidP="003E1903">
      <w:pPr>
        <w:pStyle w:val="af"/>
        <w:widowControl w:val="0"/>
        <w:spacing w:before="0" w:beforeAutospacing="0" w:after="0" w:afterAutospacing="0" w:line="360" w:lineRule="auto"/>
        <w:ind w:firstLine="709"/>
        <w:jc w:val="both"/>
        <w:rPr>
          <w:sz w:val="28"/>
          <w:szCs w:val="28"/>
        </w:rPr>
      </w:pPr>
      <w:r w:rsidRPr="00234A57">
        <w:rPr>
          <w:b/>
          <w:bCs/>
          <w:sz w:val="28"/>
          <w:szCs w:val="28"/>
        </w:rPr>
        <w:t>2.2.1 Прожиточный минимум и уровень бедности</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Федеральным законом № 134-ФЗ «О прожиточном минимуме в Российской Федерации», принятым 24 октября 1997 года, была установлена правовая основа для определения прожиточного минимума в субъектах и в целом по Российской Федерации, его учета при установлении гражданам государственных гарантий получения минимальных денежных доходов и при осуществлении других мер социальной защиты населения.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Величина прожиточного минимума представляет собой стоимостную оценку потребительской корзины, включающей минимальный набор продуктов питания, непродовольственных товаров и услуг (с учетом обязательных платежей и сборов), необходимых для сохранения здоровья человека и обеспечения его жизнедеятельности.</w:t>
      </w:r>
      <w:r w:rsidR="00860C7A" w:rsidRPr="00234A57">
        <w:rPr>
          <w:sz w:val="28"/>
          <w:szCs w:val="28"/>
        </w:rPr>
        <w:t xml:space="preserve">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Величина прожиточного минимума является основой для установления минимального размера оплаты труда и минимального размера пенсии по старости, а также для определения размеров стипендий, пособий и других социальных выплат.</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Прожиточный минимум в целом по Российской Федерации ежеквартально устанавливается Правительством Российской Федерации, в субъектах Российской Федерации – региональными органами исполнительной власти.</w:t>
      </w:r>
      <w:r w:rsidR="00860C7A" w:rsidRPr="00234A57">
        <w:rPr>
          <w:sz w:val="28"/>
          <w:szCs w:val="28"/>
        </w:rPr>
        <w:t xml:space="preserve"> </w:t>
      </w:r>
      <w:r w:rsidRPr="00234A57">
        <w:rPr>
          <w:sz w:val="28"/>
          <w:szCs w:val="28"/>
        </w:rPr>
        <w:t>Данные об уровне и масштабах бедности, а также о величине прожиточного минимума в России приведены в</w:t>
      </w:r>
      <w:r w:rsidR="00860C7A" w:rsidRPr="00234A57">
        <w:rPr>
          <w:sz w:val="28"/>
          <w:szCs w:val="28"/>
        </w:rPr>
        <w:t xml:space="preserve"> </w:t>
      </w:r>
      <w:r w:rsidRPr="00234A57">
        <w:rPr>
          <w:sz w:val="28"/>
          <w:szCs w:val="28"/>
        </w:rPr>
        <w:t xml:space="preserve">таблице 2.1.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Из приведенных данных официальной статистики видно, что около 30 млн. российских граждан имеют доходы ниже прожиточного минимума и относятся к бедным слоям населения.</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К сожалению, официальные данные не указывают количество тех, кто близок по своим доходам к черте бедности. По мнению экспертов, в настоящее время около трети населения России испытывают серьезные материальные трудности.</w:t>
      </w:r>
      <w:r w:rsidR="00860C7A" w:rsidRPr="00234A57">
        <w:rPr>
          <w:sz w:val="28"/>
          <w:szCs w:val="28"/>
        </w:rPr>
        <w:t xml:space="preserve"> </w:t>
      </w:r>
      <w:r w:rsidRPr="00234A57">
        <w:rPr>
          <w:sz w:val="28"/>
          <w:szCs w:val="28"/>
        </w:rPr>
        <w:t>Еще хуже ситуация выглядит по данным Всемирного банка. В опубликованном докладе о бедности в России говорится, что каждый пятый житель России живет за чертой бедности, имея месячный доход менее тысячи рублей.</w:t>
      </w:r>
    </w:p>
    <w:p w:rsidR="001D032C" w:rsidRPr="00234A57" w:rsidRDefault="003E1903" w:rsidP="00234A57">
      <w:pPr>
        <w:widowControl/>
        <w:spacing w:before="0" w:line="360" w:lineRule="auto"/>
        <w:jc w:val="right"/>
        <w:rPr>
          <w:rFonts w:ascii="Times New Roman" w:hAnsi="Times New Roman"/>
          <w:sz w:val="28"/>
          <w:szCs w:val="28"/>
        </w:rPr>
      </w:pPr>
      <w:r w:rsidRPr="00234A57">
        <w:rPr>
          <w:rFonts w:ascii="Times New Roman" w:hAnsi="Times New Roman"/>
        </w:rPr>
        <w:br w:type="page"/>
      </w:r>
      <w:r w:rsidR="001D032C" w:rsidRPr="00234A57">
        <w:rPr>
          <w:rFonts w:ascii="Times New Roman" w:hAnsi="Times New Roman"/>
          <w:sz w:val="28"/>
          <w:szCs w:val="28"/>
        </w:rPr>
        <w:t>Таблица 2.1.</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bCs/>
          <w:sz w:val="28"/>
          <w:szCs w:val="28"/>
        </w:rPr>
        <w:t>Величина прожиточного минимума</w:t>
      </w:r>
      <w:r w:rsidR="00860C7A" w:rsidRPr="00234A57">
        <w:rPr>
          <w:bCs/>
          <w:sz w:val="28"/>
          <w:szCs w:val="28"/>
        </w:rPr>
        <w:t xml:space="preserve"> </w:t>
      </w:r>
      <w:r w:rsidRPr="00234A57">
        <w:rPr>
          <w:bCs/>
          <w:sz w:val="28"/>
          <w:szCs w:val="28"/>
        </w:rPr>
        <w:t>и численность</w:t>
      </w:r>
      <w:r w:rsidR="003E1903" w:rsidRPr="00234A57">
        <w:rPr>
          <w:bCs/>
          <w:sz w:val="28"/>
          <w:szCs w:val="28"/>
        </w:rPr>
        <w:t xml:space="preserve"> </w:t>
      </w:r>
      <w:r w:rsidRPr="00234A57">
        <w:rPr>
          <w:bCs/>
          <w:sz w:val="28"/>
          <w:szCs w:val="28"/>
        </w:rPr>
        <w:t xml:space="preserve">бедного населения в России за 1991 – </w:t>
      </w:r>
      <w:smartTag w:uri="urn:schemas-microsoft-com:office:smarttags" w:element="metricconverter">
        <w:smartTagPr>
          <w:attr w:name="ProductID" w:val="2005 г"/>
        </w:smartTagPr>
        <w:r w:rsidRPr="00234A57">
          <w:rPr>
            <w:bCs/>
            <w:sz w:val="28"/>
            <w:szCs w:val="28"/>
          </w:rPr>
          <w:t>2005</w:t>
        </w:r>
        <w:r w:rsidR="00860C7A" w:rsidRPr="00234A57">
          <w:rPr>
            <w:bCs/>
            <w:sz w:val="28"/>
            <w:szCs w:val="28"/>
          </w:rPr>
          <w:t xml:space="preserve"> </w:t>
        </w:r>
        <w:r w:rsidRPr="00234A57">
          <w:rPr>
            <w:bCs/>
            <w:sz w:val="28"/>
            <w:szCs w:val="28"/>
          </w:rPr>
          <w:t>г</w:t>
        </w:r>
      </w:smartTag>
      <w:r w:rsidRPr="00234A57">
        <w:rPr>
          <w:bCs/>
          <w:sz w:val="28"/>
          <w:szCs w:val="28"/>
        </w:rPr>
        <w:t>. г.</w:t>
      </w:r>
      <w:r w:rsidR="003E1903" w:rsidRPr="00234A57">
        <w:rPr>
          <w:bCs/>
          <w:sz w:val="28"/>
          <w:szCs w:val="28"/>
        </w:rPr>
        <w:t xml:space="preserve"> </w:t>
      </w:r>
      <w:r w:rsidRPr="00234A57">
        <w:rPr>
          <w:sz w:val="28"/>
          <w:szCs w:val="28"/>
        </w:rPr>
        <w:t>(в среднем на душу населения,</w:t>
      </w:r>
      <w:r w:rsidR="00860C7A" w:rsidRPr="00234A57">
        <w:rPr>
          <w:sz w:val="28"/>
          <w:szCs w:val="28"/>
        </w:rPr>
        <w:t xml:space="preserve"> </w:t>
      </w:r>
      <w:r w:rsidRPr="00234A57">
        <w:rPr>
          <w:sz w:val="28"/>
          <w:szCs w:val="28"/>
        </w:rPr>
        <w:t>руб. в месяц;</w:t>
      </w:r>
      <w:r w:rsidR="003E1903" w:rsidRPr="00234A57">
        <w:rPr>
          <w:sz w:val="28"/>
          <w:szCs w:val="28"/>
        </w:rPr>
        <w:t xml:space="preserve"> </w:t>
      </w:r>
      <w:r w:rsidRPr="00234A57">
        <w:rPr>
          <w:sz w:val="28"/>
          <w:szCs w:val="28"/>
        </w:rPr>
        <w:t xml:space="preserve">до </w:t>
      </w:r>
      <w:smartTag w:uri="urn:schemas-microsoft-com:office:smarttags" w:element="metricconverter">
        <w:smartTagPr>
          <w:attr w:name="ProductID" w:val="1995 г"/>
        </w:smartTagPr>
        <w:r w:rsidRPr="00234A57">
          <w:rPr>
            <w:sz w:val="28"/>
            <w:szCs w:val="28"/>
          </w:rPr>
          <w:t>1998 г</w:t>
        </w:r>
      </w:smartTag>
      <w:r w:rsidRPr="00234A57">
        <w:rPr>
          <w:sz w:val="28"/>
          <w:szCs w:val="28"/>
        </w:rPr>
        <w:t>. - тыс. руб. в месяц).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2454"/>
        <w:gridCol w:w="2440"/>
        <w:gridCol w:w="2241"/>
      </w:tblGrid>
      <w:tr w:rsidR="001D032C" w:rsidRPr="00602678" w:rsidTr="00602678">
        <w:tc>
          <w:tcPr>
            <w:tcW w:w="2221" w:type="dxa"/>
            <w:vMerge w:val="restart"/>
            <w:shd w:val="clear" w:color="auto" w:fill="auto"/>
            <w:vAlign w:val="center"/>
          </w:tcPr>
          <w:p w:rsidR="001D032C" w:rsidRPr="00602678" w:rsidRDefault="001D032C" w:rsidP="00602678">
            <w:pPr>
              <w:pStyle w:val="af"/>
              <w:widowControl w:val="0"/>
              <w:spacing w:before="0" w:beforeAutospacing="0" w:after="0" w:afterAutospacing="0" w:line="360" w:lineRule="auto"/>
              <w:ind w:firstLine="709"/>
              <w:jc w:val="center"/>
              <w:rPr>
                <w:sz w:val="20"/>
                <w:szCs w:val="20"/>
              </w:rPr>
            </w:pPr>
            <w:r w:rsidRPr="00602678">
              <w:rPr>
                <w:bCs/>
                <w:sz w:val="20"/>
                <w:szCs w:val="20"/>
              </w:rPr>
              <w:t>Годы</w:t>
            </w:r>
          </w:p>
        </w:tc>
        <w:tc>
          <w:tcPr>
            <w:tcW w:w="2454" w:type="dxa"/>
            <w:vMerge w:val="restart"/>
            <w:shd w:val="clear" w:color="auto" w:fill="auto"/>
            <w:vAlign w:val="center"/>
          </w:tcPr>
          <w:p w:rsidR="001D032C" w:rsidRPr="00602678" w:rsidRDefault="001D032C" w:rsidP="00602678">
            <w:pPr>
              <w:pStyle w:val="af"/>
              <w:widowControl w:val="0"/>
              <w:spacing w:before="0" w:beforeAutospacing="0" w:after="0" w:afterAutospacing="0" w:line="360" w:lineRule="auto"/>
              <w:jc w:val="center"/>
              <w:rPr>
                <w:sz w:val="20"/>
                <w:szCs w:val="20"/>
              </w:rPr>
            </w:pPr>
            <w:r w:rsidRPr="00602678">
              <w:rPr>
                <w:bCs/>
                <w:sz w:val="20"/>
                <w:szCs w:val="20"/>
              </w:rPr>
              <w:t>Величина прожиточного минимума (руб.)</w:t>
            </w:r>
          </w:p>
        </w:tc>
        <w:tc>
          <w:tcPr>
            <w:tcW w:w="4681" w:type="dxa"/>
            <w:gridSpan w:val="2"/>
            <w:shd w:val="clear" w:color="auto" w:fill="auto"/>
            <w:vAlign w:val="center"/>
          </w:tcPr>
          <w:p w:rsidR="001D032C" w:rsidRPr="00602678" w:rsidRDefault="001D032C" w:rsidP="00602678">
            <w:pPr>
              <w:pStyle w:val="af"/>
              <w:widowControl w:val="0"/>
              <w:spacing w:before="0" w:beforeAutospacing="0" w:after="0" w:afterAutospacing="0" w:line="360" w:lineRule="auto"/>
              <w:jc w:val="center"/>
              <w:rPr>
                <w:sz w:val="20"/>
                <w:szCs w:val="20"/>
              </w:rPr>
            </w:pPr>
            <w:r w:rsidRPr="00602678">
              <w:rPr>
                <w:bCs/>
                <w:sz w:val="20"/>
                <w:szCs w:val="20"/>
              </w:rPr>
              <w:t>Численность населения с доходами ниже прожиточного минимума</w:t>
            </w:r>
          </w:p>
        </w:tc>
      </w:tr>
      <w:tr w:rsidR="001D032C" w:rsidRPr="00602678" w:rsidTr="00602678">
        <w:tc>
          <w:tcPr>
            <w:tcW w:w="2221" w:type="dxa"/>
            <w:vMerge/>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p>
        </w:tc>
        <w:tc>
          <w:tcPr>
            <w:tcW w:w="2454" w:type="dxa"/>
            <w:vMerge/>
            <w:shd w:val="clear" w:color="auto" w:fill="auto"/>
            <w:vAlign w:val="center"/>
          </w:tcPr>
          <w:p w:rsidR="001D032C" w:rsidRPr="00602678" w:rsidRDefault="001D032C" w:rsidP="00602678">
            <w:pPr>
              <w:pStyle w:val="af"/>
              <w:widowControl w:val="0"/>
              <w:spacing w:before="0" w:beforeAutospacing="0" w:after="0" w:afterAutospacing="0" w:line="360" w:lineRule="auto"/>
              <w:jc w:val="center"/>
              <w:rPr>
                <w:sz w:val="20"/>
                <w:szCs w:val="20"/>
              </w:rPr>
            </w:pPr>
          </w:p>
        </w:tc>
        <w:tc>
          <w:tcPr>
            <w:tcW w:w="2440" w:type="dxa"/>
            <w:shd w:val="clear" w:color="auto" w:fill="auto"/>
            <w:vAlign w:val="center"/>
          </w:tcPr>
          <w:p w:rsidR="001D032C" w:rsidRPr="00602678" w:rsidRDefault="001D032C" w:rsidP="00602678">
            <w:pPr>
              <w:pStyle w:val="af"/>
              <w:widowControl w:val="0"/>
              <w:spacing w:before="0" w:beforeAutospacing="0" w:after="0" w:afterAutospacing="0" w:line="360" w:lineRule="auto"/>
              <w:jc w:val="center"/>
              <w:rPr>
                <w:sz w:val="20"/>
                <w:szCs w:val="20"/>
              </w:rPr>
            </w:pPr>
            <w:r w:rsidRPr="00602678">
              <w:rPr>
                <w:bCs/>
                <w:sz w:val="20"/>
                <w:szCs w:val="20"/>
              </w:rPr>
              <w:t>млн. человек</w:t>
            </w:r>
          </w:p>
        </w:tc>
        <w:tc>
          <w:tcPr>
            <w:tcW w:w="2241" w:type="dxa"/>
            <w:shd w:val="clear" w:color="auto" w:fill="auto"/>
            <w:vAlign w:val="center"/>
          </w:tcPr>
          <w:p w:rsidR="001D032C" w:rsidRPr="00602678" w:rsidRDefault="001D032C" w:rsidP="00602678">
            <w:pPr>
              <w:pStyle w:val="af"/>
              <w:widowControl w:val="0"/>
              <w:spacing w:before="0" w:beforeAutospacing="0" w:after="0" w:afterAutospacing="0" w:line="360" w:lineRule="auto"/>
              <w:jc w:val="center"/>
              <w:rPr>
                <w:sz w:val="20"/>
                <w:szCs w:val="20"/>
              </w:rPr>
            </w:pPr>
            <w:r w:rsidRPr="00602678">
              <w:rPr>
                <w:bCs/>
                <w:sz w:val="20"/>
                <w:szCs w:val="20"/>
              </w:rPr>
              <w:t>в % к общей численности</w:t>
            </w:r>
          </w:p>
        </w:tc>
      </w:tr>
      <w:tr w:rsidR="001D032C" w:rsidRPr="00602678" w:rsidTr="00602678">
        <w:tc>
          <w:tcPr>
            <w:tcW w:w="2221"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 xml:space="preserve">1995 </w:t>
            </w:r>
          </w:p>
        </w:tc>
        <w:tc>
          <w:tcPr>
            <w:tcW w:w="2454"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 xml:space="preserve">264,1 </w:t>
            </w:r>
          </w:p>
        </w:tc>
        <w:tc>
          <w:tcPr>
            <w:tcW w:w="2440"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 xml:space="preserve">36,3 </w:t>
            </w:r>
          </w:p>
        </w:tc>
        <w:tc>
          <w:tcPr>
            <w:tcW w:w="2241"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 xml:space="preserve">24,7 </w:t>
            </w:r>
          </w:p>
        </w:tc>
      </w:tr>
      <w:tr w:rsidR="001D032C" w:rsidRPr="00602678" w:rsidTr="00602678">
        <w:tc>
          <w:tcPr>
            <w:tcW w:w="2221"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 xml:space="preserve">1996 </w:t>
            </w:r>
          </w:p>
        </w:tc>
        <w:tc>
          <w:tcPr>
            <w:tcW w:w="2454"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 xml:space="preserve">369,4 </w:t>
            </w:r>
          </w:p>
        </w:tc>
        <w:tc>
          <w:tcPr>
            <w:tcW w:w="2440"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 xml:space="preserve">32,3 </w:t>
            </w:r>
          </w:p>
        </w:tc>
        <w:tc>
          <w:tcPr>
            <w:tcW w:w="2241"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 xml:space="preserve">22,0 </w:t>
            </w:r>
          </w:p>
        </w:tc>
      </w:tr>
      <w:tr w:rsidR="001D032C" w:rsidRPr="00602678" w:rsidTr="00602678">
        <w:tc>
          <w:tcPr>
            <w:tcW w:w="2221"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 xml:space="preserve">1997 </w:t>
            </w:r>
          </w:p>
        </w:tc>
        <w:tc>
          <w:tcPr>
            <w:tcW w:w="2454"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 xml:space="preserve">411,2 </w:t>
            </w:r>
          </w:p>
        </w:tc>
        <w:tc>
          <w:tcPr>
            <w:tcW w:w="2440"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 xml:space="preserve">30,3 </w:t>
            </w:r>
          </w:p>
        </w:tc>
        <w:tc>
          <w:tcPr>
            <w:tcW w:w="2241"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 xml:space="preserve">20,7 </w:t>
            </w:r>
          </w:p>
        </w:tc>
      </w:tr>
      <w:tr w:rsidR="001D032C" w:rsidRPr="00602678" w:rsidTr="00602678">
        <w:tc>
          <w:tcPr>
            <w:tcW w:w="2221"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 xml:space="preserve">1998 </w:t>
            </w:r>
          </w:p>
        </w:tc>
        <w:tc>
          <w:tcPr>
            <w:tcW w:w="2454"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 xml:space="preserve">493,3 </w:t>
            </w:r>
          </w:p>
        </w:tc>
        <w:tc>
          <w:tcPr>
            <w:tcW w:w="2440"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 xml:space="preserve">34,0 </w:t>
            </w:r>
          </w:p>
        </w:tc>
        <w:tc>
          <w:tcPr>
            <w:tcW w:w="2241"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 xml:space="preserve">23,3 </w:t>
            </w:r>
          </w:p>
        </w:tc>
      </w:tr>
      <w:tr w:rsidR="001D032C" w:rsidRPr="00602678" w:rsidTr="00602678">
        <w:tc>
          <w:tcPr>
            <w:tcW w:w="2221"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 xml:space="preserve">1999 </w:t>
            </w:r>
          </w:p>
        </w:tc>
        <w:tc>
          <w:tcPr>
            <w:tcW w:w="2454"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 xml:space="preserve">907,8 </w:t>
            </w:r>
          </w:p>
        </w:tc>
        <w:tc>
          <w:tcPr>
            <w:tcW w:w="2440"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 xml:space="preserve">41,2 </w:t>
            </w:r>
          </w:p>
        </w:tc>
        <w:tc>
          <w:tcPr>
            <w:tcW w:w="2241"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 xml:space="preserve">28,3 </w:t>
            </w:r>
          </w:p>
        </w:tc>
      </w:tr>
      <w:tr w:rsidR="001D032C" w:rsidRPr="00602678" w:rsidTr="00602678">
        <w:tc>
          <w:tcPr>
            <w:tcW w:w="2221"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 xml:space="preserve">2000 </w:t>
            </w:r>
          </w:p>
        </w:tc>
        <w:tc>
          <w:tcPr>
            <w:tcW w:w="2454"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 xml:space="preserve">1210 </w:t>
            </w:r>
          </w:p>
        </w:tc>
        <w:tc>
          <w:tcPr>
            <w:tcW w:w="2440"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 xml:space="preserve">41,9 </w:t>
            </w:r>
          </w:p>
        </w:tc>
        <w:tc>
          <w:tcPr>
            <w:tcW w:w="2241"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 xml:space="preserve">28,9 </w:t>
            </w:r>
          </w:p>
        </w:tc>
      </w:tr>
      <w:tr w:rsidR="001D032C" w:rsidRPr="00602678" w:rsidTr="00602678">
        <w:tc>
          <w:tcPr>
            <w:tcW w:w="2221"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 xml:space="preserve">2001 </w:t>
            </w:r>
          </w:p>
        </w:tc>
        <w:tc>
          <w:tcPr>
            <w:tcW w:w="2454"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 xml:space="preserve">1500 </w:t>
            </w:r>
          </w:p>
        </w:tc>
        <w:tc>
          <w:tcPr>
            <w:tcW w:w="2440"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 xml:space="preserve">39,4 </w:t>
            </w:r>
          </w:p>
        </w:tc>
        <w:tc>
          <w:tcPr>
            <w:tcW w:w="2241"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 xml:space="preserve">27,3 </w:t>
            </w:r>
          </w:p>
        </w:tc>
      </w:tr>
      <w:tr w:rsidR="001D032C" w:rsidRPr="00602678" w:rsidTr="00602678">
        <w:tc>
          <w:tcPr>
            <w:tcW w:w="2221"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 xml:space="preserve">2002 </w:t>
            </w:r>
          </w:p>
        </w:tc>
        <w:tc>
          <w:tcPr>
            <w:tcW w:w="2454"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 xml:space="preserve">1808 </w:t>
            </w:r>
          </w:p>
        </w:tc>
        <w:tc>
          <w:tcPr>
            <w:tcW w:w="2440"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 xml:space="preserve">35,8 </w:t>
            </w:r>
          </w:p>
        </w:tc>
        <w:tc>
          <w:tcPr>
            <w:tcW w:w="2241"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 xml:space="preserve">25,0 </w:t>
            </w:r>
          </w:p>
        </w:tc>
      </w:tr>
      <w:tr w:rsidR="001D032C" w:rsidRPr="00602678" w:rsidTr="00602678">
        <w:tc>
          <w:tcPr>
            <w:tcW w:w="2221"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 xml:space="preserve">2003 </w:t>
            </w:r>
          </w:p>
        </w:tc>
        <w:tc>
          <w:tcPr>
            <w:tcW w:w="2454"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 xml:space="preserve">2121 </w:t>
            </w:r>
          </w:p>
        </w:tc>
        <w:tc>
          <w:tcPr>
            <w:tcW w:w="2440"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 xml:space="preserve">31,2 </w:t>
            </w:r>
          </w:p>
        </w:tc>
        <w:tc>
          <w:tcPr>
            <w:tcW w:w="2241"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 xml:space="preserve">23,2 </w:t>
            </w:r>
          </w:p>
        </w:tc>
      </w:tr>
      <w:tr w:rsidR="001D032C" w:rsidRPr="00602678" w:rsidTr="00602678">
        <w:tc>
          <w:tcPr>
            <w:tcW w:w="2221"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2004</w:t>
            </w:r>
          </w:p>
        </w:tc>
        <w:tc>
          <w:tcPr>
            <w:tcW w:w="2454"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 xml:space="preserve">2363 </w:t>
            </w:r>
          </w:p>
        </w:tc>
        <w:tc>
          <w:tcPr>
            <w:tcW w:w="2440"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29,8</w:t>
            </w:r>
          </w:p>
        </w:tc>
        <w:tc>
          <w:tcPr>
            <w:tcW w:w="2241"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17,0</w:t>
            </w:r>
          </w:p>
        </w:tc>
      </w:tr>
      <w:tr w:rsidR="001D032C" w:rsidRPr="00602678" w:rsidTr="00602678">
        <w:tc>
          <w:tcPr>
            <w:tcW w:w="2221"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 xml:space="preserve">2005 </w:t>
            </w:r>
          </w:p>
        </w:tc>
        <w:tc>
          <w:tcPr>
            <w:tcW w:w="2454"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2864</w:t>
            </w:r>
          </w:p>
        </w:tc>
        <w:tc>
          <w:tcPr>
            <w:tcW w:w="2440"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28,7</w:t>
            </w:r>
          </w:p>
        </w:tc>
        <w:tc>
          <w:tcPr>
            <w:tcW w:w="2241" w:type="dxa"/>
            <w:shd w:val="clear" w:color="auto" w:fill="auto"/>
          </w:tcPr>
          <w:p w:rsidR="001D032C" w:rsidRPr="00602678" w:rsidRDefault="001D032C" w:rsidP="00602678">
            <w:pPr>
              <w:pStyle w:val="af"/>
              <w:widowControl w:val="0"/>
              <w:spacing w:before="0" w:beforeAutospacing="0" w:after="0" w:afterAutospacing="0" w:line="360" w:lineRule="auto"/>
              <w:ind w:firstLine="709"/>
              <w:jc w:val="both"/>
              <w:rPr>
                <w:sz w:val="20"/>
                <w:szCs w:val="20"/>
              </w:rPr>
            </w:pPr>
            <w:r w:rsidRPr="00602678">
              <w:rPr>
                <w:sz w:val="20"/>
                <w:szCs w:val="20"/>
              </w:rPr>
              <w:t>-</w:t>
            </w:r>
          </w:p>
        </w:tc>
      </w:tr>
    </w:tbl>
    <w:p w:rsidR="001D032C" w:rsidRPr="00234A57" w:rsidRDefault="001D032C" w:rsidP="00860C7A">
      <w:pPr>
        <w:pStyle w:val="af"/>
        <w:widowControl w:val="0"/>
        <w:spacing w:before="0" w:beforeAutospacing="0" w:after="0" w:afterAutospacing="0" w:line="360" w:lineRule="auto"/>
        <w:ind w:firstLine="709"/>
        <w:jc w:val="both"/>
        <w:rPr>
          <w:sz w:val="28"/>
          <w:szCs w:val="28"/>
        </w:rPr>
      </w:pP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Большинство бедных - это работающие семьи, взрослые граждане со средним и профессионально-техническим образованием, а также семьи с детьми. При этом более обеспеченные люди получают больше льгот и пособий, чем бедные. Если нынешняя ситуация сохранится, то скоро эти люди и их дети смирятся со своим положением, и тогда будет запущена социальная система воспроизводства «настоящих» бедных, которые утрачивают желание изменить ситуацию к лучшему. </w:t>
      </w:r>
    </w:p>
    <w:p w:rsidR="003E1903" w:rsidRPr="00234A57" w:rsidRDefault="003E1903" w:rsidP="00860C7A">
      <w:pPr>
        <w:pStyle w:val="af"/>
        <w:widowControl w:val="0"/>
        <w:spacing w:before="0" w:beforeAutospacing="0" w:after="0" w:afterAutospacing="0" w:line="360" w:lineRule="auto"/>
        <w:ind w:firstLine="709"/>
        <w:jc w:val="both"/>
        <w:rPr>
          <w:b/>
          <w:bCs/>
          <w:sz w:val="28"/>
          <w:szCs w:val="28"/>
        </w:rPr>
      </w:pPr>
    </w:p>
    <w:p w:rsidR="001D032C" w:rsidRPr="00234A57" w:rsidRDefault="001D032C" w:rsidP="00860C7A">
      <w:pPr>
        <w:pStyle w:val="af"/>
        <w:widowControl w:val="0"/>
        <w:spacing w:before="0" w:beforeAutospacing="0" w:after="0" w:afterAutospacing="0" w:line="360" w:lineRule="auto"/>
        <w:ind w:firstLine="709"/>
        <w:jc w:val="both"/>
        <w:rPr>
          <w:b/>
          <w:bCs/>
          <w:sz w:val="28"/>
          <w:szCs w:val="28"/>
        </w:rPr>
      </w:pPr>
      <w:r w:rsidRPr="00234A57">
        <w:rPr>
          <w:b/>
          <w:bCs/>
          <w:sz w:val="28"/>
          <w:szCs w:val="28"/>
        </w:rPr>
        <w:t>2.2.2 Денежные доходы</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Становление новых экономических отношений обусловило резкое расслоение населения России по уровню материального достатка.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В настоящее время почти половина общего объема денежных доходов достается наиболее благополучной пятой части населения, тогда как 40% наименее обеспеченного населения получают лишь 16% от общего объема денежных доходов.</w:t>
      </w:r>
      <w:r w:rsidR="003E1903" w:rsidRPr="00234A57">
        <w:rPr>
          <w:sz w:val="28"/>
          <w:szCs w:val="28"/>
        </w:rPr>
        <w:t xml:space="preserve">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b/>
          <w:bCs/>
          <w:sz w:val="28"/>
          <w:szCs w:val="28"/>
        </w:rPr>
        <w:t>Дифференциация доходов</w:t>
      </w:r>
      <w:r w:rsidRPr="00234A57">
        <w:rPr>
          <w:sz w:val="28"/>
          <w:szCs w:val="28"/>
        </w:rPr>
        <w:t xml:space="preserve"> в высокоразвитых капиталистических странах до определенных пределов считается благоприятным фактором экономического развития, так как увеличивает накопления отдельных групп населения, которые вкладывают значительную часть этих накоплений в экономику страны и тем самым оживляют инвестиционную деятельность. В России эта экономическая модель сегодня не срабатывает. Значительная часть финансовых ресурсов не способствует развитию отечественной экономики и уходит за рубеж.</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В условиях высокой концентрации доходов у небольшой части населения возникла проблема, связанная с необходимостью гарантировать остальному большинству населения</w:t>
      </w:r>
      <w:r w:rsidR="003E1903" w:rsidRPr="00234A57">
        <w:rPr>
          <w:sz w:val="28"/>
          <w:szCs w:val="28"/>
        </w:rPr>
        <w:t xml:space="preserve"> </w:t>
      </w:r>
      <w:r w:rsidRPr="00234A57">
        <w:rPr>
          <w:sz w:val="28"/>
          <w:szCs w:val="28"/>
        </w:rPr>
        <w:t xml:space="preserve">определенный минимальный уровень потребления.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Дифференциация по доходам раскрывает только часть картины общего неблагополучия, так как 40% домохозяйств вовсе не имеет сбережений, четверть населения страны живет на жилой площади менее 9 квадратных метров на человека, треть жилого фонда страны не имеет элементарных коммунальных удобств.</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Большинство бедных - жители средних и малых городов, жители сел.</w:t>
      </w:r>
      <w:r w:rsidR="003E1903" w:rsidRPr="00234A57">
        <w:rPr>
          <w:sz w:val="28"/>
          <w:szCs w:val="28"/>
        </w:rPr>
        <w:t xml:space="preserve"> </w:t>
      </w:r>
      <w:r w:rsidRPr="00234A57">
        <w:rPr>
          <w:sz w:val="28"/>
          <w:szCs w:val="28"/>
        </w:rPr>
        <w:t xml:space="preserve">Ясно, что есть немалые различия и между регионами: во множестве из них чуть ли не все население подпадает под критерии бедности.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В среде бедных значительна доля многодетных, неполных семей, больше семей, в составе которых - пенсионеры и инвалиды. В каждой четвертой бедной семье есть безработный или работающий на временной работе. У многих очень плохие жилищные условия, ощущается недостаток мебели и необходимых бытовых приборов. Только 7% из числа бедных семей имеют хоть какие-то сбережения, до 40% бедных семей имеют долги - в том числе по коммунальным платежам.</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Бедным практически недоступны платные медицинские услуги, наиболее престижное (и чаще всего платное) высшее образование, услуги организаций культуры и отдыха.</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Одним из наиболее острых отрицательных последствий массовой бедности является </w:t>
      </w:r>
      <w:r w:rsidRPr="00234A57">
        <w:rPr>
          <w:b/>
          <w:bCs/>
          <w:sz w:val="28"/>
          <w:szCs w:val="28"/>
        </w:rPr>
        <w:t>ухудшение рациона питания</w:t>
      </w:r>
      <w:r w:rsidRPr="00234A57">
        <w:rPr>
          <w:sz w:val="28"/>
          <w:szCs w:val="28"/>
        </w:rPr>
        <w:t xml:space="preserve"> населения России. Потребление мясных и молочных продуктов снизилось до уровня 1960 года, рыбы и рыбопродуктов - до уровня пятидесятых годов, а необходимая для нормальной жизнедеятельности людей калорийность в последние годы обеспечивалась в основном за счет потребления хлебных продуктов, картофеля и сахара.</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Уменьшение доли основных продуктов в рационе питания российских граждан еще больше увеличило разрыв в уровнях потребления биологически ценных продуктов населением России и развитых государств. Например, население России наполовину меньше, чем в США, Франции, Австралии и Дании, и более чем на треть меньше, чем в Германии и Австрии, потребляет мяса и мясопродуктов. Уровень потребления фруктов и ягод в более чем четыре раза ниже, чем в Германии, Италии и Нидерландах, молока и молочных продуктов - вдвое ниже уровня их потребления в Германии и Франции.</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Снижение качества питания (по количеству и составу) у подавляющего большинства населения России является одной из причин ухудшения здоровья.</w:t>
      </w:r>
      <w:r w:rsidR="003E1903" w:rsidRPr="00234A57">
        <w:rPr>
          <w:sz w:val="28"/>
          <w:szCs w:val="28"/>
        </w:rPr>
        <w:t xml:space="preserve"> </w:t>
      </w:r>
      <w:r w:rsidRPr="00234A57">
        <w:rPr>
          <w:sz w:val="28"/>
          <w:szCs w:val="28"/>
        </w:rPr>
        <w:t xml:space="preserve">Все более распространенными явлениями становятся ослабление иммунной системы, дефицит веса у новорожденных и молодежи, рост заболеваний желудочно-кишечного тракта, пищевых отравлений, анемии у молодых матерей.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На 1 января 2006 года общая численность инвалидов в Российской Федерации составила 10991 тыс. человек. Из 1184 тыс. человек, впервые признанных инвалидами в 2005 году,</w:t>
      </w:r>
      <w:r w:rsidR="003E1903" w:rsidRPr="00234A57">
        <w:rPr>
          <w:sz w:val="28"/>
          <w:szCs w:val="28"/>
        </w:rPr>
        <w:t xml:space="preserve"> </w:t>
      </w:r>
      <w:r w:rsidRPr="00234A57">
        <w:rPr>
          <w:sz w:val="28"/>
          <w:szCs w:val="28"/>
        </w:rPr>
        <w:t>550 тыс. (46,5%)</w:t>
      </w:r>
      <w:r w:rsidR="003E1903" w:rsidRPr="00234A57">
        <w:rPr>
          <w:sz w:val="28"/>
          <w:szCs w:val="28"/>
        </w:rPr>
        <w:t xml:space="preserve"> </w:t>
      </w:r>
      <w:r w:rsidRPr="00234A57">
        <w:rPr>
          <w:sz w:val="28"/>
          <w:szCs w:val="28"/>
        </w:rPr>
        <w:t xml:space="preserve">были в трудоспособном возрасте.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Свидетельством низкого общего уровня благосостояния населения является высокая доля расходов на питание в структуре потребительских расходов населения. По данным государственной статистики, в период наибольшего падения уровня жизни в 1998 - 1999 гг. более 53% своих потребительских расходов население вынуждено было использовать на питание.</w:t>
      </w:r>
      <w:r w:rsidR="003E1903" w:rsidRPr="00234A57">
        <w:rPr>
          <w:sz w:val="28"/>
          <w:szCs w:val="28"/>
        </w:rPr>
        <w:t xml:space="preserve"> </w:t>
      </w:r>
      <w:r w:rsidRPr="00234A57">
        <w:rPr>
          <w:sz w:val="28"/>
          <w:szCs w:val="28"/>
        </w:rPr>
        <w:t>В 2006 году доля расходов на питание несколько снизилась и</w:t>
      </w:r>
      <w:r w:rsidR="003E1903" w:rsidRPr="00234A57">
        <w:rPr>
          <w:sz w:val="28"/>
          <w:szCs w:val="28"/>
        </w:rPr>
        <w:t xml:space="preserve"> </w:t>
      </w:r>
      <w:r w:rsidRPr="00234A57">
        <w:rPr>
          <w:sz w:val="28"/>
          <w:szCs w:val="28"/>
        </w:rPr>
        <w:t>составила 44,1% потребительских расходов населения, но по-прежнему</w:t>
      </w:r>
      <w:r w:rsidR="003E1903" w:rsidRPr="00234A57">
        <w:rPr>
          <w:sz w:val="28"/>
          <w:szCs w:val="28"/>
        </w:rPr>
        <w:t xml:space="preserve"> </w:t>
      </w:r>
      <w:r w:rsidRPr="00234A57">
        <w:rPr>
          <w:sz w:val="28"/>
          <w:szCs w:val="28"/>
        </w:rPr>
        <w:t>оставалась выше, чем</w:t>
      </w:r>
      <w:r w:rsidR="003E1903" w:rsidRPr="00234A57">
        <w:rPr>
          <w:sz w:val="28"/>
          <w:szCs w:val="28"/>
        </w:rPr>
        <w:t xml:space="preserve"> </w:t>
      </w:r>
      <w:r w:rsidRPr="00234A57">
        <w:rPr>
          <w:sz w:val="28"/>
          <w:szCs w:val="28"/>
        </w:rPr>
        <w:t xml:space="preserve">в 1990 году (36,1%).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Расходы на покупку непродовольственных товаров в 2005 году составляли 36,2% потребительских расходов населения (в 1990 году - 45,8%), расходы на оплату услуг - 6,2% (в 1990 году - 3,1%). При этом доля расходов на оплату жилья и коммунальных услуг возросла в потребительских расходах населения с 3,1% в 1990 году до 6,2% в 2005 году.</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Значительная доля расходов на питание в структуре потребительских расходов населения характерна для государств с неразвитой экономикой и с высокой долей малообеспеченного населения.</w:t>
      </w:r>
      <w:r w:rsidR="003E1903" w:rsidRPr="00234A57">
        <w:rPr>
          <w:sz w:val="28"/>
          <w:szCs w:val="28"/>
        </w:rPr>
        <w:t xml:space="preserve"> </w:t>
      </w:r>
      <w:r w:rsidRPr="00234A57">
        <w:rPr>
          <w:sz w:val="28"/>
          <w:szCs w:val="28"/>
        </w:rPr>
        <w:t>В большинстве развитых стран мира доля расходов на питание составляет 20 - 25% потребительских расходов.</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Особенностью современной России является возросшее неравенство регионов по уровню жизни населения.</w:t>
      </w:r>
      <w:r w:rsidR="003E1903" w:rsidRPr="00234A57">
        <w:rPr>
          <w:sz w:val="28"/>
          <w:szCs w:val="28"/>
        </w:rPr>
        <w:t xml:space="preserve">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Исследования региональных аспектов бедности показывают, что наиболее значительные группы беднейшего населения сконцентрированы в регионах с низким уровнем экономического развития, слабыми возможностями обеспечения за счет собственных ресурсов приемлемого уровня развития социальной сферы. В таких регионах, как правило, пониженный по сравнению с другими территориями удельный вес занятого населения.</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Так, в 2005 году в Эвенкийском, Агинском Бурятском, Коми-Пермяцком автономных округах, республиках Калмыкия, Марий Эл, Ингушетия, а также в Читинской и Ивановской областях свыше 50% населения имели доходы ниже прожиточного минимума. Более благополучное положение наблюдалось в</w:t>
      </w:r>
      <w:r w:rsidR="003E1903" w:rsidRPr="00234A57">
        <w:rPr>
          <w:sz w:val="28"/>
          <w:szCs w:val="28"/>
        </w:rPr>
        <w:t xml:space="preserve"> </w:t>
      </w:r>
      <w:r w:rsidRPr="00234A57">
        <w:rPr>
          <w:sz w:val="28"/>
          <w:szCs w:val="28"/>
        </w:rPr>
        <w:t xml:space="preserve">Москве и Санкт-Петербурге, в Тюменской, Тульской, Вологодской, Нижегородской областях, в республиках Карелия, Коми, Башкортостан и в ряде других регионов, где количество бедных было ниже среднероссийских показателей.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p>
    <w:p w:rsidR="001D032C" w:rsidRPr="00234A57" w:rsidRDefault="001D032C" w:rsidP="00860C7A">
      <w:pPr>
        <w:pStyle w:val="af"/>
        <w:widowControl w:val="0"/>
        <w:spacing w:before="0" w:beforeAutospacing="0" w:after="0" w:afterAutospacing="0" w:line="360" w:lineRule="auto"/>
        <w:ind w:firstLine="709"/>
        <w:jc w:val="both"/>
        <w:rPr>
          <w:b/>
          <w:sz w:val="28"/>
          <w:szCs w:val="28"/>
        </w:rPr>
      </w:pPr>
      <w:r w:rsidRPr="00234A57">
        <w:rPr>
          <w:b/>
          <w:bCs/>
          <w:sz w:val="28"/>
          <w:szCs w:val="28"/>
        </w:rPr>
        <w:t>2.2.3 Заработная плата</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Главным фактором, определяющим низкие показатели уровня и качества</w:t>
      </w:r>
      <w:r w:rsidR="00860C7A" w:rsidRPr="00234A57">
        <w:rPr>
          <w:sz w:val="28"/>
          <w:szCs w:val="28"/>
        </w:rPr>
        <w:t xml:space="preserve"> </w:t>
      </w:r>
      <w:r w:rsidRPr="00234A57">
        <w:rPr>
          <w:sz w:val="28"/>
          <w:szCs w:val="28"/>
        </w:rPr>
        <w:t>жизни</w:t>
      </w:r>
      <w:r w:rsidR="00860C7A" w:rsidRPr="00234A57">
        <w:rPr>
          <w:sz w:val="28"/>
          <w:szCs w:val="28"/>
        </w:rPr>
        <w:t xml:space="preserve"> </w:t>
      </w:r>
      <w:r w:rsidRPr="00234A57">
        <w:rPr>
          <w:sz w:val="28"/>
          <w:szCs w:val="28"/>
        </w:rPr>
        <w:t>населения</w:t>
      </w:r>
      <w:r w:rsidR="00860C7A" w:rsidRPr="00234A57">
        <w:rPr>
          <w:sz w:val="28"/>
          <w:szCs w:val="28"/>
        </w:rPr>
        <w:t xml:space="preserve"> </w:t>
      </w:r>
      <w:r w:rsidRPr="00234A57">
        <w:rPr>
          <w:sz w:val="28"/>
          <w:szCs w:val="28"/>
        </w:rPr>
        <w:t xml:space="preserve">России, является низкий уровень заработной платы. Сегодня даже средняя заработная плата в стране не обеспечивает нормальные условия жизни работников и членов их семей, а скорее выполняет роль социального пособия. Низкая заработная плата большинства наемных работников сочетается с экономически и социально неоправданной дифференциацией в оплате труда в отраслях экономики и в организациях.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Принципиально важным вопросом, который требует своего решения с позиции социальной политики и бюджетного регулирования, является увеличение фонда оплаты труда.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Уровень заработной платы в России является самым низким по сравнению с</w:t>
      </w:r>
      <w:r w:rsidR="003E1903" w:rsidRPr="00234A57">
        <w:rPr>
          <w:sz w:val="28"/>
          <w:szCs w:val="28"/>
        </w:rPr>
        <w:t xml:space="preserve"> </w:t>
      </w:r>
      <w:r w:rsidRPr="00234A57">
        <w:rPr>
          <w:sz w:val="28"/>
          <w:szCs w:val="28"/>
        </w:rPr>
        <w:t xml:space="preserve">экономически развитыми государствами мира.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В этих странах средства, направляемые на оплату труда наемных работников,</w:t>
      </w:r>
      <w:r w:rsidR="003E1903" w:rsidRPr="00234A57">
        <w:rPr>
          <w:sz w:val="28"/>
          <w:szCs w:val="28"/>
        </w:rPr>
        <w:t xml:space="preserve"> </w:t>
      </w:r>
      <w:r w:rsidRPr="00234A57">
        <w:rPr>
          <w:sz w:val="28"/>
          <w:szCs w:val="28"/>
        </w:rPr>
        <w:t>составляли по данным ООН и государственной статистики за 2005 год,</w:t>
      </w:r>
      <w:r w:rsidR="003E1903" w:rsidRPr="00234A57">
        <w:rPr>
          <w:sz w:val="28"/>
          <w:szCs w:val="28"/>
        </w:rPr>
        <w:t xml:space="preserve"> </w:t>
      </w:r>
      <w:r w:rsidRPr="00234A57">
        <w:rPr>
          <w:sz w:val="28"/>
          <w:szCs w:val="28"/>
        </w:rPr>
        <w:t>как правило, более 50% ВВП (в государствах ЕС - 50,7%, в США - 60,5%), а</w:t>
      </w:r>
      <w:r w:rsidR="003E1903" w:rsidRPr="00234A57">
        <w:rPr>
          <w:sz w:val="28"/>
          <w:szCs w:val="28"/>
        </w:rPr>
        <w:t xml:space="preserve"> </w:t>
      </w:r>
      <w:r w:rsidRPr="00234A57">
        <w:rPr>
          <w:sz w:val="28"/>
          <w:szCs w:val="28"/>
        </w:rPr>
        <w:t>в России в 2005 году - 34,6%.</w:t>
      </w:r>
      <w:r w:rsidR="003E1903" w:rsidRPr="00234A57">
        <w:rPr>
          <w:sz w:val="28"/>
          <w:szCs w:val="28"/>
        </w:rPr>
        <w:t xml:space="preserve">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Обесценивание труда понижает экономическую ответственность работника за выполненный им труд и негативно влияет на качество и производительность общественного труда.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p>
    <w:p w:rsidR="001D032C" w:rsidRPr="00234A57" w:rsidRDefault="001D032C" w:rsidP="003E1903">
      <w:pPr>
        <w:pStyle w:val="af"/>
        <w:widowControl w:val="0"/>
        <w:spacing w:before="0" w:beforeAutospacing="0" w:after="0" w:afterAutospacing="0" w:line="360" w:lineRule="auto"/>
        <w:ind w:firstLine="709"/>
        <w:jc w:val="right"/>
        <w:rPr>
          <w:sz w:val="28"/>
          <w:szCs w:val="28"/>
        </w:rPr>
      </w:pPr>
      <w:r w:rsidRPr="00234A57">
        <w:rPr>
          <w:sz w:val="28"/>
          <w:szCs w:val="28"/>
        </w:rPr>
        <w:t>Таблица 2.2.</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Среднемесячная</w:t>
      </w:r>
      <w:r w:rsidR="00860C7A" w:rsidRPr="00234A57">
        <w:rPr>
          <w:sz w:val="28"/>
          <w:szCs w:val="28"/>
        </w:rPr>
        <w:t xml:space="preserve"> </w:t>
      </w:r>
      <w:r w:rsidRPr="00234A57">
        <w:rPr>
          <w:sz w:val="28"/>
          <w:szCs w:val="28"/>
        </w:rPr>
        <w:t>номинальная</w:t>
      </w:r>
      <w:r w:rsidR="00860C7A" w:rsidRPr="00234A57">
        <w:rPr>
          <w:sz w:val="28"/>
          <w:szCs w:val="28"/>
        </w:rPr>
        <w:t xml:space="preserve"> </w:t>
      </w:r>
      <w:r w:rsidRPr="00234A57">
        <w:rPr>
          <w:sz w:val="28"/>
          <w:szCs w:val="28"/>
        </w:rPr>
        <w:t>заработная</w:t>
      </w:r>
      <w:r w:rsidR="00860C7A" w:rsidRPr="00234A57">
        <w:rPr>
          <w:sz w:val="28"/>
          <w:szCs w:val="28"/>
        </w:rPr>
        <w:t xml:space="preserve"> </w:t>
      </w:r>
      <w:r w:rsidRPr="00234A57">
        <w:rPr>
          <w:sz w:val="28"/>
          <w:szCs w:val="28"/>
        </w:rPr>
        <w:t>плата</w:t>
      </w:r>
      <w:r w:rsidR="00281B3C" w:rsidRPr="00234A57">
        <w:rPr>
          <w:sz w:val="28"/>
          <w:szCs w:val="28"/>
        </w:rPr>
        <w:t xml:space="preserve"> </w:t>
      </w:r>
      <w:r w:rsidRPr="00234A57">
        <w:rPr>
          <w:sz w:val="28"/>
          <w:szCs w:val="28"/>
        </w:rPr>
        <w:t>наемных</w:t>
      </w:r>
      <w:r w:rsidR="00860C7A" w:rsidRPr="00234A57">
        <w:rPr>
          <w:sz w:val="28"/>
          <w:szCs w:val="28"/>
        </w:rPr>
        <w:t xml:space="preserve"> </w:t>
      </w:r>
      <w:r w:rsidRPr="00234A57">
        <w:rPr>
          <w:sz w:val="28"/>
          <w:szCs w:val="28"/>
        </w:rPr>
        <w:t>работников</w:t>
      </w:r>
    </w:p>
    <w:tbl>
      <w:tblPr>
        <w:tblW w:w="9432" w:type="dxa"/>
        <w:tblInd w:w="103" w:type="dxa"/>
        <w:tblLook w:val="0000" w:firstRow="0" w:lastRow="0" w:firstColumn="0" w:lastColumn="0" w:noHBand="0" w:noVBand="0"/>
      </w:tblPr>
      <w:tblGrid>
        <w:gridCol w:w="1621"/>
        <w:gridCol w:w="679"/>
        <w:gridCol w:w="816"/>
        <w:gridCol w:w="816"/>
        <w:gridCol w:w="816"/>
        <w:gridCol w:w="678"/>
        <w:gridCol w:w="678"/>
        <w:gridCol w:w="678"/>
        <w:gridCol w:w="678"/>
        <w:gridCol w:w="678"/>
        <w:gridCol w:w="678"/>
        <w:gridCol w:w="616"/>
      </w:tblGrid>
      <w:tr w:rsidR="001D032C" w:rsidRPr="00234A57" w:rsidTr="00281B3C">
        <w:trPr>
          <w:trHeight w:val="255"/>
        </w:trPr>
        <w:tc>
          <w:tcPr>
            <w:tcW w:w="1621" w:type="dxa"/>
            <w:tcBorders>
              <w:top w:val="single" w:sz="4" w:space="0" w:color="auto"/>
              <w:left w:val="single" w:sz="4" w:space="0" w:color="auto"/>
              <w:bottom w:val="single" w:sz="4" w:space="0" w:color="auto"/>
              <w:right w:val="single" w:sz="4" w:space="0" w:color="auto"/>
            </w:tcBorders>
            <w:vAlign w:val="bottom"/>
          </w:tcPr>
          <w:p w:rsidR="001D032C" w:rsidRPr="00234A57" w:rsidRDefault="001D032C" w:rsidP="00281B3C">
            <w:pPr>
              <w:widowControl/>
              <w:spacing w:before="0" w:line="360" w:lineRule="auto"/>
              <w:rPr>
                <w:rFonts w:ascii="Times New Roman" w:hAnsi="Times New Roman"/>
                <w:sz w:val="20"/>
              </w:rPr>
            </w:pPr>
            <w:r w:rsidRPr="00234A57">
              <w:rPr>
                <w:rFonts w:ascii="Times New Roman" w:hAnsi="Times New Roman"/>
                <w:sz w:val="20"/>
              </w:rPr>
              <w:t>Показатель</w:t>
            </w:r>
          </w:p>
        </w:tc>
        <w:tc>
          <w:tcPr>
            <w:tcW w:w="679" w:type="dxa"/>
            <w:tcBorders>
              <w:top w:val="single" w:sz="4" w:space="0" w:color="auto"/>
              <w:left w:val="nil"/>
              <w:bottom w:val="single" w:sz="4" w:space="0" w:color="auto"/>
              <w:right w:val="single" w:sz="4" w:space="0" w:color="auto"/>
            </w:tcBorders>
            <w:noWrap/>
            <w:vAlign w:val="center"/>
          </w:tcPr>
          <w:p w:rsidR="001D032C" w:rsidRPr="00234A57" w:rsidRDefault="001D032C" w:rsidP="00281B3C">
            <w:pPr>
              <w:widowControl/>
              <w:spacing w:before="0" w:line="360" w:lineRule="auto"/>
              <w:ind w:right="-46"/>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1990 г</w:t>
              </w:r>
            </w:smartTag>
            <w:r w:rsidRPr="00234A57">
              <w:rPr>
                <w:rFonts w:ascii="Times New Roman" w:hAnsi="Times New Roman"/>
                <w:sz w:val="20"/>
              </w:rPr>
              <w:t>.</w:t>
            </w:r>
          </w:p>
        </w:tc>
        <w:tc>
          <w:tcPr>
            <w:tcW w:w="816" w:type="dxa"/>
            <w:tcBorders>
              <w:top w:val="single" w:sz="4" w:space="0" w:color="auto"/>
              <w:left w:val="nil"/>
              <w:bottom w:val="single" w:sz="4" w:space="0" w:color="auto"/>
              <w:right w:val="single" w:sz="4" w:space="0" w:color="auto"/>
            </w:tcBorders>
            <w:noWrap/>
            <w:vAlign w:val="center"/>
          </w:tcPr>
          <w:p w:rsidR="001D032C" w:rsidRPr="00234A57" w:rsidRDefault="001D032C" w:rsidP="00281B3C">
            <w:pPr>
              <w:widowControl/>
              <w:spacing w:before="0" w:line="360" w:lineRule="auto"/>
              <w:ind w:right="-46"/>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1995 г</w:t>
              </w:r>
            </w:smartTag>
            <w:r w:rsidRPr="00234A57">
              <w:rPr>
                <w:rFonts w:ascii="Times New Roman" w:hAnsi="Times New Roman"/>
                <w:sz w:val="20"/>
              </w:rPr>
              <w:t>.</w:t>
            </w:r>
          </w:p>
        </w:tc>
        <w:tc>
          <w:tcPr>
            <w:tcW w:w="816" w:type="dxa"/>
            <w:tcBorders>
              <w:top w:val="single" w:sz="4" w:space="0" w:color="auto"/>
              <w:left w:val="nil"/>
              <w:bottom w:val="single" w:sz="4" w:space="0" w:color="auto"/>
              <w:right w:val="single" w:sz="4" w:space="0" w:color="auto"/>
            </w:tcBorders>
            <w:noWrap/>
            <w:vAlign w:val="center"/>
          </w:tcPr>
          <w:p w:rsidR="001D032C" w:rsidRPr="00234A57" w:rsidRDefault="001D032C" w:rsidP="00281B3C">
            <w:pPr>
              <w:widowControl/>
              <w:spacing w:before="0" w:line="360" w:lineRule="auto"/>
              <w:ind w:right="-46"/>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1996 г</w:t>
              </w:r>
            </w:smartTag>
            <w:r w:rsidRPr="00234A57">
              <w:rPr>
                <w:rFonts w:ascii="Times New Roman" w:hAnsi="Times New Roman"/>
                <w:sz w:val="20"/>
              </w:rPr>
              <w:t>.</w:t>
            </w:r>
          </w:p>
        </w:tc>
        <w:tc>
          <w:tcPr>
            <w:tcW w:w="816" w:type="dxa"/>
            <w:tcBorders>
              <w:top w:val="single" w:sz="4" w:space="0" w:color="auto"/>
              <w:left w:val="nil"/>
              <w:bottom w:val="single" w:sz="4" w:space="0" w:color="auto"/>
              <w:right w:val="single" w:sz="4" w:space="0" w:color="auto"/>
            </w:tcBorders>
            <w:noWrap/>
            <w:vAlign w:val="center"/>
          </w:tcPr>
          <w:p w:rsidR="001D032C" w:rsidRPr="00234A57" w:rsidRDefault="001D032C" w:rsidP="00281B3C">
            <w:pPr>
              <w:widowControl/>
              <w:spacing w:before="0" w:line="360" w:lineRule="auto"/>
              <w:ind w:right="-46"/>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1997 г</w:t>
              </w:r>
            </w:smartTag>
            <w:r w:rsidRPr="00234A57">
              <w:rPr>
                <w:rFonts w:ascii="Times New Roman" w:hAnsi="Times New Roman"/>
                <w:sz w:val="20"/>
              </w:rPr>
              <w:t>.</w:t>
            </w:r>
          </w:p>
        </w:tc>
        <w:tc>
          <w:tcPr>
            <w:tcW w:w="678" w:type="dxa"/>
            <w:tcBorders>
              <w:top w:val="single" w:sz="4" w:space="0" w:color="auto"/>
              <w:left w:val="nil"/>
              <w:bottom w:val="single" w:sz="4" w:space="0" w:color="auto"/>
              <w:right w:val="single" w:sz="4" w:space="0" w:color="auto"/>
            </w:tcBorders>
            <w:noWrap/>
            <w:vAlign w:val="center"/>
          </w:tcPr>
          <w:p w:rsidR="001D032C" w:rsidRPr="00234A57" w:rsidRDefault="001D032C" w:rsidP="00281B3C">
            <w:pPr>
              <w:widowControl/>
              <w:spacing w:before="0" w:line="360" w:lineRule="auto"/>
              <w:ind w:right="-46"/>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1998 г</w:t>
              </w:r>
            </w:smartTag>
            <w:r w:rsidRPr="00234A57">
              <w:rPr>
                <w:rFonts w:ascii="Times New Roman" w:hAnsi="Times New Roman"/>
                <w:sz w:val="20"/>
              </w:rPr>
              <w:t>.</w:t>
            </w:r>
          </w:p>
        </w:tc>
        <w:tc>
          <w:tcPr>
            <w:tcW w:w="678" w:type="dxa"/>
            <w:tcBorders>
              <w:top w:val="single" w:sz="4" w:space="0" w:color="auto"/>
              <w:left w:val="nil"/>
              <w:bottom w:val="single" w:sz="4" w:space="0" w:color="auto"/>
              <w:right w:val="single" w:sz="4" w:space="0" w:color="auto"/>
            </w:tcBorders>
            <w:noWrap/>
            <w:vAlign w:val="center"/>
          </w:tcPr>
          <w:p w:rsidR="001D032C" w:rsidRPr="00234A57" w:rsidRDefault="001D032C" w:rsidP="00281B3C">
            <w:pPr>
              <w:widowControl/>
              <w:spacing w:before="0" w:line="360" w:lineRule="auto"/>
              <w:ind w:right="-46"/>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1999 г</w:t>
              </w:r>
            </w:smartTag>
            <w:r w:rsidRPr="00234A57">
              <w:rPr>
                <w:rFonts w:ascii="Times New Roman" w:hAnsi="Times New Roman"/>
                <w:sz w:val="20"/>
              </w:rPr>
              <w:t>.</w:t>
            </w:r>
          </w:p>
        </w:tc>
        <w:tc>
          <w:tcPr>
            <w:tcW w:w="678" w:type="dxa"/>
            <w:tcBorders>
              <w:top w:val="single" w:sz="4" w:space="0" w:color="auto"/>
              <w:left w:val="nil"/>
              <w:bottom w:val="single" w:sz="4" w:space="0" w:color="auto"/>
              <w:right w:val="single" w:sz="4" w:space="0" w:color="auto"/>
            </w:tcBorders>
            <w:noWrap/>
            <w:vAlign w:val="center"/>
          </w:tcPr>
          <w:p w:rsidR="001D032C" w:rsidRPr="00234A57" w:rsidRDefault="001D032C" w:rsidP="00281B3C">
            <w:pPr>
              <w:widowControl/>
              <w:spacing w:before="0" w:line="360" w:lineRule="auto"/>
              <w:ind w:right="-46"/>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2000 г</w:t>
              </w:r>
            </w:smartTag>
            <w:r w:rsidRPr="00234A57">
              <w:rPr>
                <w:rFonts w:ascii="Times New Roman" w:hAnsi="Times New Roman"/>
                <w:sz w:val="20"/>
              </w:rPr>
              <w:t>.</w:t>
            </w:r>
          </w:p>
        </w:tc>
        <w:tc>
          <w:tcPr>
            <w:tcW w:w="678" w:type="dxa"/>
            <w:tcBorders>
              <w:top w:val="single" w:sz="4" w:space="0" w:color="auto"/>
              <w:left w:val="nil"/>
              <w:bottom w:val="single" w:sz="4" w:space="0" w:color="auto"/>
              <w:right w:val="single" w:sz="4" w:space="0" w:color="auto"/>
            </w:tcBorders>
            <w:noWrap/>
            <w:vAlign w:val="center"/>
          </w:tcPr>
          <w:p w:rsidR="001D032C" w:rsidRPr="00234A57" w:rsidRDefault="001D032C" w:rsidP="00281B3C">
            <w:pPr>
              <w:widowControl/>
              <w:spacing w:before="0" w:line="360" w:lineRule="auto"/>
              <w:ind w:right="-46"/>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2001 г</w:t>
              </w:r>
            </w:smartTag>
            <w:r w:rsidRPr="00234A57">
              <w:rPr>
                <w:rFonts w:ascii="Times New Roman" w:hAnsi="Times New Roman"/>
                <w:sz w:val="20"/>
              </w:rPr>
              <w:t>.</w:t>
            </w:r>
          </w:p>
        </w:tc>
        <w:tc>
          <w:tcPr>
            <w:tcW w:w="678" w:type="dxa"/>
            <w:tcBorders>
              <w:top w:val="single" w:sz="4" w:space="0" w:color="auto"/>
              <w:left w:val="nil"/>
              <w:bottom w:val="single" w:sz="4" w:space="0" w:color="auto"/>
              <w:right w:val="single" w:sz="4" w:space="0" w:color="auto"/>
            </w:tcBorders>
            <w:noWrap/>
            <w:vAlign w:val="center"/>
          </w:tcPr>
          <w:p w:rsidR="001D032C" w:rsidRPr="00234A57" w:rsidRDefault="001D032C" w:rsidP="00281B3C">
            <w:pPr>
              <w:widowControl/>
              <w:spacing w:before="0" w:line="360" w:lineRule="auto"/>
              <w:ind w:right="-46"/>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2002 г</w:t>
              </w:r>
            </w:smartTag>
            <w:r w:rsidRPr="00234A57">
              <w:rPr>
                <w:rFonts w:ascii="Times New Roman" w:hAnsi="Times New Roman"/>
                <w:sz w:val="20"/>
              </w:rPr>
              <w:t>.</w:t>
            </w:r>
          </w:p>
        </w:tc>
        <w:tc>
          <w:tcPr>
            <w:tcW w:w="678" w:type="dxa"/>
            <w:tcBorders>
              <w:top w:val="single" w:sz="4" w:space="0" w:color="auto"/>
              <w:left w:val="nil"/>
              <w:bottom w:val="single" w:sz="4" w:space="0" w:color="auto"/>
              <w:right w:val="single" w:sz="4" w:space="0" w:color="auto"/>
            </w:tcBorders>
            <w:noWrap/>
            <w:vAlign w:val="center"/>
          </w:tcPr>
          <w:p w:rsidR="001D032C" w:rsidRPr="00234A57" w:rsidRDefault="001D032C" w:rsidP="00281B3C">
            <w:pPr>
              <w:widowControl/>
              <w:spacing w:before="0" w:line="360" w:lineRule="auto"/>
              <w:ind w:right="-46"/>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2003 г</w:t>
              </w:r>
            </w:smartTag>
            <w:r w:rsidRPr="00234A57">
              <w:rPr>
                <w:rFonts w:ascii="Times New Roman" w:hAnsi="Times New Roman"/>
                <w:sz w:val="20"/>
              </w:rPr>
              <w:t>.</w:t>
            </w:r>
          </w:p>
        </w:tc>
        <w:tc>
          <w:tcPr>
            <w:tcW w:w="616" w:type="dxa"/>
            <w:tcBorders>
              <w:top w:val="single" w:sz="4" w:space="0" w:color="auto"/>
              <w:left w:val="nil"/>
              <w:bottom w:val="single" w:sz="4" w:space="0" w:color="auto"/>
              <w:right w:val="single" w:sz="4" w:space="0" w:color="auto"/>
            </w:tcBorders>
            <w:noWrap/>
            <w:vAlign w:val="center"/>
          </w:tcPr>
          <w:p w:rsidR="001D032C" w:rsidRPr="00234A57" w:rsidRDefault="001D032C" w:rsidP="00281B3C">
            <w:pPr>
              <w:widowControl/>
              <w:spacing w:before="0" w:line="360" w:lineRule="auto"/>
              <w:ind w:right="-46"/>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2004 г</w:t>
              </w:r>
            </w:smartTag>
            <w:r w:rsidRPr="00234A57">
              <w:rPr>
                <w:rFonts w:ascii="Times New Roman" w:hAnsi="Times New Roman"/>
                <w:sz w:val="20"/>
              </w:rPr>
              <w:t>.</w:t>
            </w:r>
          </w:p>
        </w:tc>
      </w:tr>
      <w:tr w:rsidR="001D032C" w:rsidRPr="00234A57" w:rsidTr="00281B3C">
        <w:trPr>
          <w:trHeight w:val="675"/>
        </w:trPr>
        <w:tc>
          <w:tcPr>
            <w:tcW w:w="1621" w:type="dxa"/>
            <w:tcBorders>
              <w:top w:val="nil"/>
              <w:left w:val="single" w:sz="4" w:space="0" w:color="auto"/>
              <w:bottom w:val="single" w:sz="4" w:space="0" w:color="auto"/>
              <w:right w:val="single" w:sz="4" w:space="0" w:color="auto"/>
            </w:tcBorders>
            <w:vAlign w:val="bottom"/>
          </w:tcPr>
          <w:p w:rsidR="001D032C" w:rsidRPr="00234A57" w:rsidRDefault="001D032C" w:rsidP="00281B3C">
            <w:pPr>
              <w:widowControl/>
              <w:spacing w:before="0" w:line="360" w:lineRule="auto"/>
              <w:rPr>
                <w:rFonts w:ascii="Times New Roman" w:hAnsi="Times New Roman"/>
                <w:sz w:val="20"/>
              </w:rPr>
            </w:pPr>
            <w:r w:rsidRPr="00234A57">
              <w:rPr>
                <w:rFonts w:ascii="Times New Roman" w:hAnsi="Times New Roman"/>
                <w:sz w:val="20"/>
              </w:rPr>
              <w:t>Среднемесячная</w:t>
            </w:r>
            <w:r w:rsidR="00860C7A" w:rsidRPr="00234A57">
              <w:rPr>
                <w:rFonts w:ascii="Times New Roman" w:hAnsi="Times New Roman"/>
                <w:sz w:val="20"/>
              </w:rPr>
              <w:t xml:space="preserve"> </w:t>
            </w:r>
            <w:r w:rsidRPr="00234A57">
              <w:rPr>
                <w:rFonts w:ascii="Times New Roman" w:hAnsi="Times New Roman"/>
                <w:sz w:val="20"/>
              </w:rPr>
              <w:t>заработная</w:t>
            </w:r>
            <w:r w:rsidR="00860C7A" w:rsidRPr="00234A57">
              <w:rPr>
                <w:rFonts w:ascii="Times New Roman" w:hAnsi="Times New Roman"/>
                <w:sz w:val="20"/>
              </w:rPr>
              <w:t xml:space="preserve"> </w:t>
            </w:r>
            <w:r w:rsidRPr="00234A57">
              <w:rPr>
                <w:rFonts w:ascii="Times New Roman" w:hAnsi="Times New Roman"/>
                <w:sz w:val="20"/>
              </w:rPr>
              <w:t>плата</w:t>
            </w:r>
            <w:r w:rsidR="00860C7A" w:rsidRPr="00234A57">
              <w:rPr>
                <w:rFonts w:ascii="Times New Roman" w:hAnsi="Times New Roman"/>
                <w:sz w:val="20"/>
              </w:rPr>
              <w:t xml:space="preserve"> </w:t>
            </w:r>
            <w:r w:rsidRPr="00234A57">
              <w:rPr>
                <w:rFonts w:ascii="Times New Roman" w:hAnsi="Times New Roman"/>
                <w:sz w:val="20"/>
              </w:rPr>
              <w:t>в</w:t>
            </w:r>
            <w:r w:rsidR="00860C7A" w:rsidRPr="00234A57">
              <w:rPr>
                <w:rFonts w:ascii="Times New Roman" w:hAnsi="Times New Roman"/>
                <w:sz w:val="20"/>
              </w:rPr>
              <w:t xml:space="preserve"> </w:t>
            </w:r>
            <w:r w:rsidRPr="00234A57">
              <w:rPr>
                <w:rFonts w:ascii="Times New Roman" w:hAnsi="Times New Roman"/>
                <w:sz w:val="20"/>
              </w:rPr>
              <w:t>текущих</w:t>
            </w:r>
            <w:r w:rsidR="00860C7A" w:rsidRPr="00234A57">
              <w:rPr>
                <w:rFonts w:ascii="Times New Roman" w:hAnsi="Times New Roman"/>
                <w:sz w:val="20"/>
              </w:rPr>
              <w:t xml:space="preserve"> </w:t>
            </w:r>
            <w:r w:rsidRPr="00234A57">
              <w:rPr>
                <w:rFonts w:ascii="Times New Roman" w:hAnsi="Times New Roman"/>
                <w:sz w:val="20"/>
              </w:rPr>
              <w:t>ценах</w:t>
            </w:r>
          </w:p>
        </w:tc>
        <w:tc>
          <w:tcPr>
            <w:tcW w:w="679" w:type="dxa"/>
            <w:tcBorders>
              <w:top w:val="nil"/>
              <w:left w:val="nil"/>
              <w:bottom w:val="single" w:sz="4" w:space="0" w:color="auto"/>
              <w:right w:val="single" w:sz="4" w:space="0" w:color="auto"/>
            </w:tcBorders>
            <w:noWrap/>
            <w:vAlign w:val="center"/>
          </w:tcPr>
          <w:p w:rsidR="001D032C" w:rsidRPr="00234A57" w:rsidRDefault="001D032C" w:rsidP="00281B3C">
            <w:pPr>
              <w:widowControl/>
              <w:spacing w:before="0" w:line="360" w:lineRule="auto"/>
              <w:jc w:val="center"/>
              <w:rPr>
                <w:rFonts w:ascii="Times New Roman" w:hAnsi="Times New Roman"/>
                <w:sz w:val="20"/>
              </w:rPr>
            </w:pPr>
            <w:r w:rsidRPr="00234A57">
              <w:rPr>
                <w:rFonts w:ascii="Times New Roman" w:hAnsi="Times New Roman"/>
                <w:sz w:val="20"/>
              </w:rPr>
              <w:t>303</w:t>
            </w:r>
          </w:p>
        </w:tc>
        <w:tc>
          <w:tcPr>
            <w:tcW w:w="816" w:type="dxa"/>
            <w:tcBorders>
              <w:top w:val="nil"/>
              <w:left w:val="nil"/>
              <w:bottom w:val="single" w:sz="4" w:space="0" w:color="auto"/>
              <w:right w:val="single" w:sz="4" w:space="0" w:color="auto"/>
            </w:tcBorders>
            <w:noWrap/>
            <w:vAlign w:val="center"/>
          </w:tcPr>
          <w:p w:rsidR="001D032C" w:rsidRPr="00234A57" w:rsidRDefault="001D032C" w:rsidP="00281B3C">
            <w:pPr>
              <w:widowControl/>
              <w:spacing w:before="0" w:line="360" w:lineRule="auto"/>
              <w:jc w:val="center"/>
              <w:rPr>
                <w:rFonts w:ascii="Times New Roman" w:hAnsi="Times New Roman"/>
                <w:sz w:val="20"/>
              </w:rPr>
            </w:pPr>
            <w:r w:rsidRPr="00234A57">
              <w:rPr>
                <w:rFonts w:ascii="Times New Roman" w:hAnsi="Times New Roman"/>
                <w:sz w:val="20"/>
              </w:rPr>
              <w:t>472392</w:t>
            </w:r>
          </w:p>
        </w:tc>
        <w:tc>
          <w:tcPr>
            <w:tcW w:w="816" w:type="dxa"/>
            <w:tcBorders>
              <w:top w:val="nil"/>
              <w:left w:val="nil"/>
              <w:bottom w:val="single" w:sz="4" w:space="0" w:color="auto"/>
              <w:right w:val="single" w:sz="4" w:space="0" w:color="auto"/>
            </w:tcBorders>
            <w:noWrap/>
            <w:vAlign w:val="center"/>
          </w:tcPr>
          <w:p w:rsidR="001D032C" w:rsidRPr="00234A57" w:rsidRDefault="001D032C" w:rsidP="00281B3C">
            <w:pPr>
              <w:widowControl/>
              <w:spacing w:before="0" w:line="360" w:lineRule="auto"/>
              <w:jc w:val="center"/>
              <w:rPr>
                <w:rFonts w:ascii="Times New Roman" w:hAnsi="Times New Roman"/>
                <w:sz w:val="20"/>
              </w:rPr>
            </w:pPr>
            <w:r w:rsidRPr="00234A57">
              <w:rPr>
                <w:rFonts w:ascii="Times New Roman" w:hAnsi="Times New Roman"/>
                <w:sz w:val="20"/>
              </w:rPr>
              <w:t>790210</w:t>
            </w:r>
          </w:p>
        </w:tc>
        <w:tc>
          <w:tcPr>
            <w:tcW w:w="816" w:type="dxa"/>
            <w:tcBorders>
              <w:top w:val="nil"/>
              <w:left w:val="nil"/>
              <w:bottom w:val="single" w:sz="4" w:space="0" w:color="auto"/>
              <w:right w:val="single" w:sz="4" w:space="0" w:color="auto"/>
            </w:tcBorders>
            <w:noWrap/>
            <w:vAlign w:val="center"/>
          </w:tcPr>
          <w:p w:rsidR="001D032C" w:rsidRPr="00234A57" w:rsidRDefault="001D032C" w:rsidP="00281B3C">
            <w:pPr>
              <w:widowControl/>
              <w:spacing w:before="0" w:line="360" w:lineRule="auto"/>
              <w:jc w:val="center"/>
              <w:rPr>
                <w:rFonts w:ascii="Times New Roman" w:hAnsi="Times New Roman"/>
                <w:sz w:val="20"/>
              </w:rPr>
            </w:pPr>
            <w:r w:rsidRPr="00234A57">
              <w:rPr>
                <w:rFonts w:ascii="Times New Roman" w:hAnsi="Times New Roman"/>
                <w:sz w:val="20"/>
              </w:rPr>
              <w:t>950205</w:t>
            </w:r>
          </w:p>
        </w:tc>
        <w:tc>
          <w:tcPr>
            <w:tcW w:w="678" w:type="dxa"/>
            <w:tcBorders>
              <w:top w:val="nil"/>
              <w:left w:val="nil"/>
              <w:bottom w:val="single" w:sz="4" w:space="0" w:color="auto"/>
              <w:right w:val="single" w:sz="4" w:space="0" w:color="auto"/>
            </w:tcBorders>
            <w:noWrap/>
            <w:vAlign w:val="center"/>
          </w:tcPr>
          <w:p w:rsidR="001D032C" w:rsidRPr="00234A57" w:rsidRDefault="001D032C" w:rsidP="00281B3C">
            <w:pPr>
              <w:widowControl/>
              <w:spacing w:before="0" w:line="360" w:lineRule="auto"/>
              <w:jc w:val="center"/>
              <w:rPr>
                <w:rFonts w:ascii="Times New Roman" w:hAnsi="Times New Roman"/>
                <w:sz w:val="20"/>
              </w:rPr>
            </w:pPr>
            <w:r w:rsidRPr="00234A57">
              <w:rPr>
                <w:rFonts w:ascii="Times New Roman" w:hAnsi="Times New Roman"/>
                <w:sz w:val="20"/>
              </w:rPr>
              <w:t>1051</w:t>
            </w:r>
          </w:p>
        </w:tc>
        <w:tc>
          <w:tcPr>
            <w:tcW w:w="678" w:type="dxa"/>
            <w:tcBorders>
              <w:top w:val="nil"/>
              <w:left w:val="nil"/>
              <w:bottom w:val="single" w:sz="4" w:space="0" w:color="auto"/>
              <w:right w:val="single" w:sz="4" w:space="0" w:color="auto"/>
            </w:tcBorders>
            <w:noWrap/>
            <w:vAlign w:val="center"/>
          </w:tcPr>
          <w:p w:rsidR="001D032C" w:rsidRPr="00234A57" w:rsidRDefault="001D032C" w:rsidP="00281B3C">
            <w:pPr>
              <w:widowControl/>
              <w:spacing w:before="0" w:line="360" w:lineRule="auto"/>
              <w:jc w:val="center"/>
              <w:rPr>
                <w:rFonts w:ascii="Times New Roman" w:hAnsi="Times New Roman"/>
                <w:sz w:val="20"/>
              </w:rPr>
            </w:pPr>
            <w:r w:rsidRPr="00234A57">
              <w:rPr>
                <w:rFonts w:ascii="Times New Roman" w:hAnsi="Times New Roman"/>
                <w:sz w:val="20"/>
              </w:rPr>
              <w:t>1523</w:t>
            </w:r>
          </w:p>
        </w:tc>
        <w:tc>
          <w:tcPr>
            <w:tcW w:w="678" w:type="dxa"/>
            <w:tcBorders>
              <w:top w:val="nil"/>
              <w:left w:val="nil"/>
              <w:bottom w:val="single" w:sz="4" w:space="0" w:color="auto"/>
              <w:right w:val="single" w:sz="4" w:space="0" w:color="auto"/>
            </w:tcBorders>
            <w:noWrap/>
            <w:vAlign w:val="center"/>
          </w:tcPr>
          <w:p w:rsidR="001D032C" w:rsidRPr="00234A57" w:rsidRDefault="001D032C" w:rsidP="00281B3C">
            <w:pPr>
              <w:widowControl/>
              <w:spacing w:before="0" w:line="360" w:lineRule="auto"/>
              <w:jc w:val="center"/>
              <w:rPr>
                <w:rFonts w:ascii="Times New Roman" w:hAnsi="Times New Roman"/>
                <w:sz w:val="20"/>
              </w:rPr>
            </w:pPr>
            <w:r w:rsidRPr="00234A57">
              <w:rPr>
                <w:rFonts w:ascii="Times New Roman" w:hAnsi="Times New Roman"/>
                <w:sz w:val="20"/>
              </w:rPr>
              <w:t>2223</w:t>
            </w:r>
          </w:p>
        </w:tc>
        <w:tc>
          <w:tcPr>
            <w:tcW w:w="678" w:type="dxa"/>
            <w:tcBorders>
              <w:top w:val="nil"/>
              <w:left w:val="nil"/>
              <w:bottom w:val="single" w:sz="4" w:space="0" w:color="auto"/>
              <w:right w:val="single" w:sz="4" w:space="0" w:color="auto"/>
            </w:tcBorders>
            <w:noWrap/>
            <w:vAlign w:val="center"/>
          </w:tcPr>
          <w:p w:rsidR="001D032C" w:rsidRPr="00234A57" w:rsidRDefault="001D032C" w:rsidP="00281B3C">
            <w:pPr>
              <w:widowControl/>
              <w:spacing w:before="0" w:line="360" w:lineRule="auto"/>
              <w:jc w:val="center"/>
              <w:rPr>
                <w:rFonts w:ascii="Times New Roman" w:hAnsi="Times New Roman"/>
                <w:sz w:val="20"/>
              </w:rPr>
            </w:pPr>
            <w:r w:rsidRPr="00234A57">
              <w:rPr>
                <w:rFonts w:ascii="Times New Roman" w:hAnsi="Times New Roman"/>
                <w:sz w:val="20"/>
              </w:rPr>
              <w:t>3240</w:t>
            </w:r>
          </w:p>
        </w:tc>
        <w:tc>
          <w:tcPr>
            <w:tcW w:w="678" w:type="dxa"/>
            <w:tcBorders>
              <w:top w:val="nil"/>
              <w:left w:val="nil"/>
              <w:bottom w:val="single" w:sz="4" w:space="0" w:color="auto"/>
              <w:right w:val="single" w:sz="4" w:space="0" w:color="auto"/>
            </w:tcBorders>
            <w:noWrap/>
            <w:vAlign w:val="center"/>
          </w:tcPr>
          <w:p w:rsidR="001D032C" w:rsidRPr="00234A57" w:rsidRDefault="001D032C" w:rsidP="00281B3C">
            <w:pPr>
              <w:widowControl/>
              <w:spacing w:before="0" w:line="360" w:lineRule="auto"/>
              <w:jc w:val="center"/>
              <w:rPr>
                <w:rFonts w:ascii="Times New Roman" w:hAnsi="Times New Roman"/>
                <w:sz w:val="20"/>
              </w:rPr>
            </w:pPr>
            <w:r w:rsidRPr="00234A57">
              <w:rPr>
                <w:rFonts w:ascii="Times New Roman" w:hAnsi="Times New Roman"/>
                <w:sz w:val="20"/>
              </w:rPr>
              <w:t>4360</w:t>
            </w:r>
          </w:p>
        </w:tc>
        <w:tc>
          <w:tcPr>
            <w:tcW w:w="678" w:type="dxa"/>
            <w:tcBorders>
              <w:top w:val="nil"/>
              <w:left w:val="nil"/>
              <w:bottom w:val="single" w:sz="4" w:space="0" w:color="auto"/>
              <w:right w:val="single" w:sz="4" w:space="0" w:color="auto"/>
            </w:tcBorders>
            <w:noWrap/>
            <w:vAlign w:val="center"/>
          </w:tcPr>
          <w:p w:rsidR="001D032C" w:rsidRPr="00234A57" w:rsidRDefault="001D032C" w:rsidP="00281B3C">
            <w:pPr>
              <w:widowControl/>
              <w:spacing w:before="0" w:line="360" w:lineRule="auto"/>
              <w:jc w:val="center"/>
              <w:rPr>
                <w:rFonts w:ascii="Times New Roman" w:hAnsi="Times New Roman"/>
                <w:sz w:val="20"/>
              </w:rPr>
            </w:pPr>
            <w:r w:rsidRPr="00234A57">
              <w:rPr>
                <w:rFonts w:ascii="Times New Roman" w:hAnsi="Times New Roman"/>
                <w:sz w:val="20"/>
              </w:rPr>
              <w:t>5499</w:t>
            </w:r>
          </w:p>
        </w:tc>
        <w:tc>
          <w:tcPr>
            <w:tcW w:w="616" w:type="dxa"/>
            <w:tcBorders>
              <w:top w:val="nil"/>
              <w:left w:val="nil"/>
              <w:bottom w:val="single" w:sz="4" w:space="0" w:color="auto"/>
              <w:right w:val="single" w:sz="4" w:space="0" w:color="auto"/>
            </w:tcBorders>
            <w:noWrap/>
            <w:vAlign w:val="center"/>
          </w:tcPr>
          <w:p w:rsidR="001D032C" w:rsidRPr="00234A57" w:rsidRDefault="001D032C" w:rsidP="00281B3C">
            <w:pPr>
              <w:widowControl/>
              <w:spacing w:before="0" w:line="360" w:lineRule="auto"/>
              <w:jc w:val="center"/>
              <w:rPr>
                <w:rFonts w:ascii="Times New Roman" w:hAnsi="Times New Roman"/>
                <w:sz w:val="20"/>
              </w:rPr>
            </w:pPr>
            <w:r w:rsidRPr="00234A57">
              <w:rPr>
                <w:rFonts w:ascii="Times New Roman" w:hAnsi="Times New Roman"/>
                <w:sz w:val="20"/>
              </w:rPr>
              <w:t>6470</w:t>
            </w:r>
          </w:p>
        </w:tc>
      </w:tr>
      <w:tr w:rsidR="001D032C" w:rsidRPr="00234A57" w:rsidTr="00281B3C">
        <w:trPr>
          <w:trHeight w:val="900"/>
        </w:trPr>
        <w:tc>
          <w:tcPr>
            <w:tcW w:w="1621" w:type="dxa"/>
            <w:tcBorders>
              <w:top w:val="nil"/>
              <w:left w:val="single" w:sz="4" w:space="0" w:color="auto"/>
              <w:bottom w:val="single" w:sz="4" w:space="0" w:color="auto"/>
              <w:right w:val="single" w:sz="4" w:space="0" w:color="auto"/>
            </w:tcBorders>
            <w:vAlign w:val="bottom"/>
          </w:tcPr>
          <w:p w:rsidR="001D032C" w:rsidRPr="00234A57" w:rsidRDefault="001D032C" w:rsidP="00281B3C">
            <w:pPr>
              <w:widowControl/>
              <w:spacing w:before="0" w:line="360" w:lineRule="auto"/>
              <w:rPr>
                <w:rFonts w:ascii="Times New Roman" w:hAnsi="Times New Roman"/>
                <w:sz w:val="20"/>
              </w:rPr>
            </w:pPr>
            <w:r w:rsidRPr="00234A57">
              <w:rPr>
                <w:rFonts w:ascii="Times New Roman" w:hAnsi="Times New Roman"/>
                <w:sz w:val="20"/>
              </w:rPr>
              <w:t>Среднемесячная</w:t>
            </w:r>
            <w:r w:rsidR="00860C7A" w:rsidRPr="00234A57">
              <w:rPr>
                <w:rFonts w:ascii="Times New Roman" w:hAnsi="Times New Roman"/>
                <w:sz w:val="20"/>
              </w:rPr>
              <w:t xml:space="preserve"> </w:t>
            </w:r>
            <w:r w:rsidRPr="00234A57">
              <w:rPr>
                <w:rFonts w:ascii="Times New Roman" w:hAnsi="Times New Roman"/>
                <w:sz w:val="20"/>
              </w:rPr>
              <w:t>заработная</w:t>
            </w:r>
            <w:r w:rsidR="00860C7A" w:rsidRPr="00234A57">
              <w:rPr>
                <w:rFonts w:ascii="Times New Roman" w:hAnsi="Times New Roman"/>
                <w:sz w:val="20"/>
              </w:rPr>
              <w:t xml:space="preserve"> </w:t>
            </w:r>
            <w:r w:rsidRPr="00234A57">
              <w:rPr>
                <w:rFonts w:ascii="Times New Roman" w:hAnsi="Times New Roman"/>
                <w:sz w:val="20"/>
              </w:rPr>
              <w:t>плата</w:t>
            </w:r>
            <w:r w:rsidR="00860C7A" w:rsidRPr="00234A57">
              <w:rPr>
                <w:rFonts w:ascii="Times New Roman" w:hAnsi="Times New Roman"/>
                <w:sz w:val="20"/>
              </w:rPr>
              <w:t xml:space="preserve"> </w:t>
            </w:r>
            <w:r w:rsidRPr="00234A57">
              <w:rPr>
                <w:rFonts w:ascii="Times New Roman" w:hAnsi="Times New Roman"/>
                <w:sz w:val="20"/>
              </w:rPr>
              <w:t>в</w:t>
            </w:r>
            <w:r w:rsidR="00860C7A" w:rsidRPr="00234A57">
              <w:rPr>
                <w:rFonts w:ascii="Times New Roman" w:hAnsi="Times New Roman"/>
                <w:sz w:val="20"/>
              </w:rPr>
              <w:t xml:space="preserve"> </w:t>
            </w:r>
            <w:r w:rsidRPr="00234A57">
              <w:rPr>
                <w:rFonts w:ascii="Times New Roman" w:hAnsi="Times New Roman"/>
                <w:sz w:val="20"/>
              </w:rPr>
              <w:t>сопостовимых</w:t>
            </w:r>
            <w:r w:rsidR="00860C7A" w:rsidRPr="00234A57">
              <w:rPr>
                <w:rFonts w:ascii="Times New Roman" w:hAnsi="Times New Roman"/>
                <w:sz w:val="20"/>
              </w:rPr>
              <w:t xml:space="preserve"> </w:t>
            </w:r>
            <w:r w:rsidRPr="00234A57">
              <w:rPr>
                <w:rFonts w:ascii="Times New Roman" w:hAnsi="Times New Roman"/>
                <w:sz w:val="20"/>
              </w:rPr>
              <w:t>ценах</w:t>
            </w:r>
          </w:p>
        </w:tc>
        <w:tc>
          <w:tcPr>
            <w:tcW w:w="679" w:type="dxa"/>
            <w:tcBorders>
              <w:top w:val="nil"/>
              <w:left w:val="nil"/>
              <w:bottom w:val="single" w:sz="4" w:space="0" w:color="auto"/>
              <w:right w:val="single" w:sz="4" w:space="0" w:color="auto"/>
            </w:tcBorders>
            <w:noWrap/>
            <w:vAlign w:val="center"/>
          </w:tcPr>
          <w:p w:rsidR="001D032C" w:rsidRPr="00234A57" w:rsidRDefault="001D032C" w:rsidP="00281B3C">
            <w:pPr>
              <w:widowControl/>
              <w:spacing w:before="0" w:line="360" w:lineRule="auto"/>
              <w:jc w:val="center"/>
              <w:rPr>
                <w:rFonts w:ascii="Times New Roman" w:hAnsi="Times New Roman"/>
                <w:sz w:val="20"/>
              </w:rPr>
            </w:pPr>
            <w:r w:rsidRPr="00234A57">
              <w:rPr>
                <w:rFonts w:ascii="Times New Roman" w:hAnsi="Times New Roman"/>
                <w:sz w:val="20"/>
              </w:rPr>
              <w:t>303</w:t>
            </w:r>
          </w:p>
        </w:tc>
        <w:tc>
          <w:tcPr>
            <w:tcW w:w="816" w:type="dxa"/>
            <w:tcBorders>
              <w:top w:val="nil"/>
              <w:left w:val="nil"/>
              <w:bottom w:val="single" w:sz="4" w:space="0" w:color="auto"/>
              <w:right w:val="single" w:sz="4" w:space="0" w:color="auto"/>
            </w:tcBorders>
            <w:noWrap/>
            <w:vAlign w:val="center"/>
          </w:tcPr>
          <w:p w:rsidR="001D032C" w:rsidRPr="00234A57" w:rsidRDefault="001D032C" w:rsidP="00281B3C">
            <w:pPr>
              <w:widowControl/>
              <w:spacing w:before="0" w:line="360" w:lineRule="auto"/>
              <w:jc w:val="center"/>
              <w:rPr>
                <w:rFonts w:ascii="Times New Roman" w:hAnsi="Times New Roman"/>
                <w:sz w:val="20"/>
              </w:rPr>
            </w:pPr>
            <w:r w:rsidRPr="00234A57">
              <w:rPr>
                <w:rFonts w:ascii="Times New Roman" w:hAnsi="Times New Roman"/>
                <w:sz w:val="20"/>
              </w:rPr>
              <w:t>472,3</w:t>
            </w:r>
          </w:p>
        </w:tc>
        <w:tc>
          <w:tcPr>
            <w:tcW w:w="816" w:type="dxa"/>
            <w:tcBorders>
              <w:top w:val="nil"/>
              <w:left w:val="nil"/>
              <w:bottom w:val="single" w:sz="4" w:space="0" w:color="auto"/>
              <w:right w:val="single" w:sz="4" w:space="0" w:color="auto"/>
            </w:tcBorders>
            <w:noWrap/>
            <w:vAlign w:val="center"/>
          </w:tcPr>
          <w:p w:rsidR="001D032C" w:rsidRPr="00234A57" w:rsidRDefault="001D032C" w:rsidP="00281B3C">
            <w:pPr>
              <w:widowControl/>
              <w:spacing w:before="0" w:line="360" w:lineRule="auto"/>
              <w:jc w:val="center"/>
              <w:rPr>
                <w:rFonts w:ascii="Times New Roman" w:hAnsi="Times New Roman"/>
                <w:sz w:val="20"/>
              </w:rPr>
            </w:pPr>
            <w:r w:rsidRPr="00234A57">
              <w:rPr>
                <w:rFonts w:ascii="Times New Roman" w:hAnsi="Times New Roman"/>
                <w:sz w:val="20"/>
              </w:rPr>
              <w:t>790,2</w:t>
            </w:r>
          </w:p>
        </w:tc>
        <w:tc>
          <w:tcPr>
            <w:tcW w:w="816" w:type="dxa"/>
            <w:tcBorders>
              <w:top w:val="nil"/>
              <w:left w:val="nil"/>
              <w:bottom w:val="single" w:sz="4" w:space="0" w:color="auto"/>
              <w:right w:val="single" w:sz="4" w:space="0" w:color="auto"/>
            </w:tcBorders>
            <w:noWrap/>
            <w:vAlign w:val="center"/>
          </w:tcPr>
          <w:p w:rsidR="001D032C" w:rsidRPr="00234A57" w:rsidRDefault="001D032C" w:rsidP="00281B3C">
            <w:pPr>
              <w:widowControl/>
              <w:spacing w:before="0" w:line="360" w:lineRule="auto"/>
              <w:jc w:val="center"/>
              <w:rPr>
                <w:rFonts w:ascii="Times New Roman" w:hAnsi="Times New Roman"/>
                <w:sz w:val="20"/>
              </w:rPr>
            </w:pPr>
            <w:r w:rsidRPr="00234A57">
              <w:rPr>
                <w:rFonts w:ascii="Times New Roman" w:hAnsi="Times New Roman"/>
                <w:sz w:val="20"/>
              </w:rPr>
              <w:t>950,2</w:t>
            </w:r>
          </w:p>
        </w:tc>
        <w:tc>
          <w:tcPr>
            <w:tcW w:w="678" w:type="dxa"/>
            <w:tcBorders>
              <w:top w:val="nil"/>
              <w:left w:val="nil"/>
              <w:bottom w:val="single" w:sz="4" w:space="0" w:color="auto"/>
              <w:right w:val="single" w:sz="4" w:space="0" w:color="auto"/>
            </w:tcBorders>
            <w:noWrap/>
            <w:vAlign w:val="center"/>
          </w:tcPr>
          <w:p w:rsidR="001D032C" w:rsidRPr="00234A57" w:rsidRDefault="001D032C" w:rsidP="00281B3C">
            <w:pPr>
              <w:widowControl/>
              <w:spacing w:before="0" w:line="360" w:lineRule="auto"/>
              <w:jc w:val="center"/>
              <w:rPr>
                <w:rFonts w:ascii="Times New Roman" w:hAnsi="Times New Roman"/>
                <w:sz w:val="20"/>
              </w:rPr>
            </w:pPr>
            <w:r w:rsidRPr="00234A57">
              <w:rPr>
                <w:rFonts w:ascii="Times New Roman" w:hAnsi="Times New Roman"/>
                <w:sz w:val="20"/>
              </w:rPr>
              <w:t>1051</w:t>
            </w:r>
          </w:p>
        </w:tc>
        <w:tc>
          <w:tcPr>
            <w:tcW w:w="678" w:type="dxa"/>
            <w:tcBorders>
              <w:top w:val="nil"/>
              <w:left w:val="nil"/>
              <w:bottom w:val="single" w:sz="4" w:space="0" w:color="auto"/>
              <w:right w:val="single" w:sz="4" w:space="0" w:color="auto"/>
            </w:tcBorders>
            <w:noWrap/>
            <w:vAlign w:val="center"/>
          </w:tcPr>
          <w:p w:rsidR="001D032C" w:rsidRPr="00234A57" w:rsidRDefault="001D032C" w:rsidP="00281B3C">
            <w:pPr>
              <w:widowControl/>
              <w:spacing w:before="0" w:line="360" w:lineRule="auto"/>
              <w:jc w:val="center"/>
              <w:rPr>
                <w:rFonts w:ascii="Times New Roman" w:hAnsi="Times New Roman"/>
                <w:sz w:val="20"/>
              </w:rPr>
            </w:pPr>
            <w:r w:rsidRPr="00234A57">
              <w:rPr>
                <w:rFonts w:ascii="Times New Roman" w:hAnsi="Times New Roman"/>
                <w:sz w:val="20"/>
              </w:rPr>
              <w:t>1523</w:t>
            </w:r>
          </w:p>
        </w:tc>
        <w:tc>
          <w:tcPr>
            <w:tcW w:w="678" w:type="dxa"/>
            <w:tcBorders>
              <w:top w:val="nil"/>
              <w:left w:val="nil"/>
              <w:bottom w:val="single" w:sz="4" w:space="0" w:color="auto"/>
              <w:right w:val="single" w:sz="4" w:space="0" w:color="auto"/>
            </w:tcBorders>
            <w:noWrap/>
            <w:vAlign w:val="center"/>
          </w:tcPr>
          <w:p w:rsidR="001D032C" w:rsidRPr="00234A57" w:rsidRDefault="001D032C" w:rsidP="00281B3C">
            <w:pPr>
              <w:widowControl/>
              <w:spacing w:before="0" w:line="360" w:lineRule="auto"/>
              <w:jc w:val="center"/>
              <w:rPr>
                <w:rFonts w:ascii="Times New Roman" w:hAnsi="Times New Roman"/>
                <w:sz w:val="20"/>
              </w:rPr>
            </w:pPr>
            <w:r w:rsidRPr="00234A57">
              <w:rPr>
                <w:rFonts w:ascii="Times New Roman" w:hAnsi="Times New Roman"/>
                <w:sz w:val="20"/>
              </w:rPr>
              <w:t>2223</w:t>
            </w:r>
          </w:p>
        </w:tc>
        <w:tc>
          <w:tcPr>
            <w:tcW w:w="678" w:type="dxa"/>
            <w:tcBorders>
              <w:top w:val="nil"/>
              <w:left w:val="nil"/>
              <w:bottom w:val="single" w:sz="4" w:space="0" w:color="auto"/>
              <w:right w:val="single" w:sz="4" w:space="0" w:color="auto"/>
            </w:tcBorders>
            <w:noWrap/>
            <w:vAlign w:val="center"/>
          </w:tcPr>
          <w:p w:rsidR="001D032C" w:rsidRPr="00234A57" w:rsidRDefault="001D032C" w:rsidP="00281B3C">
            <w:pPr>
              <w:widowControl/>
              <w:spacing w:before="0" w:line="360" w:lineRule="auto"/>
              <w:jc w:val="center"/>
              <w:rPr>
                <w:rFonts w:ascii="Times New Roman" w:hAnsi="Times New Roman"/>
                <w:sz w:val="20"/>
              </w:rPr>
            </w:pPr>
            <w:r w:rsidRPr="00234A57">
              <w:rPr>
                <w:rFonts w:ascii="Times New Roman" w:hAnsi="Times New Roman"/>
                <w:sz w:val="20"/>
              </w:rPr>
              <w:t>3240</w:t>
            </w:r>
          </w:p>
        </w:tc>
        <w:tc>
          <w:tcPr>
            <w:tcW w:w="678" w:type="dxa"/>
            <w:tcBorders>
              <w:top w:val="nil"/>
              <w:left w:val="nil"/>
              <w:bottom w:val="single" w:sz="4" w:space="0" w:color="auto"/>
              <w:right w:val="single" w:sz="4" w:space="0" w:color="auto"/>
            </w:tcBorders>
            <w:noWrap/>
            <w:vAlign w:val="center"/>
          </w:tcPr>
          <w:p w:rsidR="001D032C" w:rsidRPr="00234A57" w:rsidRDefault="001D032C" w:rsidP="00281B3C">
            <w:pPr>
              <w:widowControl/>
              <w:spacing w:before="0" w:line="360" w:lineRule="auto"/>
              <w:jc w:val="center"/>
              <w:rPr>
                <w:rFonts w:ascii="Times New Roman" w:hAnsi="Times New Roman"/>
                <w:sz w:val="20"/>
              </w:rPr>
            </w:pPr>
            <w:r w:rsidRPr="00234A57">
              <w:rPr>
                <w:rFonts w:ascii="Times New Roman" w:hAnsi="Times New Roman"/>
                <w:sz w:val="20"/>
              </w:rPr>
              <w:t>4360</w:t>
            </w:r>
          </w:p>
        </w:tc>
        <w:tc>
          <w:tcPr>
            <w:tcW w:w="678" w:type="dxa"/>
            <w:tcBorders>
              <w:top w:val="nil"/>
              <w:left w:val="nil"/>
              <w:bottom w:val="single" w:sz="4" w:space="0" w:color="auto"/>
              <w:right w:val="single" w:sz="4" w:space="0" w:color="auto"/>
            </w:tcBorders>
            <w:noWrap/>
            <w:vAlign w:val="center"/>
          </w:tcPr>
          <w:p w:rsidR="001D032C" w:rsidRPr="00234A57" w:rsidRDefault="001D032C" w:rsidP="00281B3C">
            <w:pPr>
              <w:widowControl/>
              <w:spacing w:before="0" w:line="360" w:lineRule="auto"/>
              <w:jc w:val="center"/>
              <w:rPr>
                <w:rFonts w:ascii="Times New Roman" w:hAnsi="Times New Roman"/>
                <w:sz w:val="20"/>
              </w:rPr>
            </w:pPr>
            <w:r w:rsidRPr="00234A57">
              <w:rPr>
                <w:rFonts w:ascii="Times New Roman" w:hAnsi="Times New Roman"/>
                <w:sz w:val="20"/>
              </w:rPr>
              <w:t>5499</w:t>
            </w:r>
          </w:p>
        </w:tc>
        <w:tc>
          <w:tcPr>
            <w:tcW w:w="616" w:type="dxa"/>
            <w:tcBorders>
              <w:top w:val="nil"/>
              <w:left w:val="nil"/>
              <w:bottom w:val="single" w:sz="4" w:space="0" w:color="auto"/>
              <w:right w:val="single" w:sz="4" w:space="0" w:color="auto"/>
            </w:tcBorders>
            <w:noWrap/>
            <w:vAlign w:val="center"/>
          </w:tcPr>
          <w:p w:rsidR="001D032C" w:rsidRPr="00234A57" w:rsidRDefault="001D032C" w:rsidP="00281B3C">
            <w:pPr>
              <w:widowControl/>
              <w:spacing w:before="0" w:line="360" w:lineRule="auto"/>
              <w:jc w:val="center"/>
              <w:rPr>
                <w:rFonts w:ascii="Times New Roman" w:hAnsi="Times New Roman"/>
                <w:sz w:val="20"/>
              </w:rPr>
            </w:pPr>
            <w:r w:rsidRPr="00234A57">
              <w:rPr>
                <w:rFonts w:ascii="Times New Roman" w:hAnsi="Times New Roman"/>
                <w:sz w:val="20"/>
              </w:rPr>
              <w:t>6470</w:t>
            </w:r>
          </w:p>
        </w:tc>
      </w:tr>
    </w:tbl>
    <w:p w:rsidR="001D032C" w:rsidRPr="00234A57" w:rsidRDefault="001D032C" w:rsidP="00860C7A">
      <w:pPr>
        <w:pStyle w:val="af"/>
        <w:widowControl w:val="0"/>
        <w:spacing w:before="0" w:beforeAutospacing="0" w:after="0" w:afterAutospacing="0" w:line="360" w:lineRule="auto"/>
        <w:ind w:firstLine="709"/>
        <w:jc w:val="both"/>
        <w:rPr>
          <w:sz w:val="28"/>
          <w:szCs w:val="28"/>
        </w:rPr>
      </w:pPr>
    </w:p>
    <w:p w:rsidR="001D032C" w:rsidRPr="00234A57" w:rsidRDefault="003A1200" w:rsidP="00860C7A">
      <w:pPr>
        <w:pStyle w:val="af"/>
        <w:widowControl w:val="0"/>
        <w:spacing w:before="0" w:beforeAutospacing="0" w:after="0" w:afterAutospacing="0"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3.25pt;height:183pt;visibility:visible">
            <v:imagedata r:id="rId7" o:title=""/>
          </v:shape>
        </w:pict>
      </w:r>
    </w:p>
    <w:p w:rsidR="001D032C" w:rsidRPr="00234A57" w:rsidRDefault="001D032C" w:rsidP="00860C7A">
      <w:pPr>
        <w:pStyle w:val="af"/>
        <w:widowControl w:val="0"/>
        <w:spacing w:before="0" w:beforeAutospacing="0" w:after="0" w:afterAutospacing="0" w:line="360" w:lineRule="auto"/>
        <w:ind w:firstLine="709"/>
        <w:jc w:val="both"/>
        <w:rPr>
          <w:bCs/>
          <w:sz w:val="28"/>
          <w:szCs w:val="28"/>
        </w:rPr>
      </w:pPr>
      <w:r w:rsidRPr="00234A57">
        <w:rPr>
          <w:bCs/>
          <w:sz w:val="28"/>
          <w:szCs w:val="28"/>
        </w:rPr>
        <w:t>Рисунок. 2.1. Среднемесячная</w:t>
      </w:r>
      <w:r w:rsidR="00860C7A" w:rsidRPr="00234A57">
        <w:rPr>
          <w:bCs/>
          <w:sz w:val="28"/>
          <w:szCs w:val="28"/>
        </w:rPr>
        <w:t xml:space="preserve"> </w:t>
      </w:r>
      <w:r w:rsidRPr="00234A57">
        <w:rPr>
          <w:bCs/>
          <w:sz w:val="28"/>
          <w:szCs w:val="28"/>
        </w:rPr>
        <w:t>заработная</w:t>
      </w:r>
      <w:r w:rsidR="00860C7A" w:rsidRPr="00234A57">
        <w:rPr>
          <w:bCs/>
          <w:sz w:val="28"/>
          <w:szCs w:val="28"/>
        </w:rPr>
        <w:t xml:space="preserve"> </w:t>
      </w:r>
      <w:r w:rsidRPr="00234A57">
        <w:rPr>
          <w:bCs/>
          <w:sz w:val="28"/>
          <w:szCs w:val="28"/>
        </w:rPr>
        <w:t>плата</w:t>
      </w:r>
      <w:r w:rsidR="00860C7A" w:rsidRPr="00234A57">
        <w:rPr>
          <w:bCs/>
          <w:sz w:val="28"/>
          <w:szCs w:val="28"/>
        </w:rPr>
        <w:t xml:space="preserve"> </w:t>
      </w:r>
      <w:r w:rsidRPr="00234A57">
        <w:rPr>
          <w:bCs/>
          <w:sz w:val="28"/>
          <w:szCs w:val="28"/>
        </w:rPr>
        <w:t>работников</w:t>
      </w:r>
      <w:r w:rsidR="00860C7A" w:rsidRPr="00234A57">
        <w:rPr>
          <w:bCs/>
          <w:sz w:val="28"/>
          <w:szCs w:val="28"/>
        </w:rPr>
        <w:t xml:space="preserve"> </w:t>
      </w:r>
      <w:r w:rsidRPr="00234A57">
        <w:rPr>
          <w:bCs/>
          <w:sz w:val="28"/>
          <w:szCs w:val="28"/>
        </w:rPr>
        <w:t>в</w:t>
      </w:r>
      <w:r w:rsidR="00860C7A" w:rsidRPr="00234A57">
        <w:rPr>
          <w:bCs/>
          <w:sz w:val="28"/>
          <w:szCs w:val="28"/>
        </w:rPr>
        <w:t xml:space="preserve"> </w:t>
      </w:r>
      <w:r w:rsidRPr="00234A57">
        <w:rPr>
          <w:bCs/>
          <w:sz w:val="28"/>
          <w:szCs w:val="28"/>
        </w:rPr>
        <w:t>деноминированных</w:t>
      </w:r>
      <w:r w:rsidR="00860C7A" w:rsidRPr="00234A57">
        <w:rPr>
          <w:bCs/>
          <w:sz w:val="28"/>
          <w:szCs w:val="28"/>
        </w:rPr>
        <w:t xml:space="preserve"> </w:t>
      </w:r>
      <w:r w:rsidRPr="00234A57">
        <w:rPr>
          <w:bCs/>
          <w:sz w:val="28"/>
          <w:szCs w:val="28"/>
        </w:rPr>
        <w:t>ценах</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Низкая заработная плата воспроизводит не только низкие по размеру пенсии и пособия, но</w:t>
      </w:r>
      <w:r w:rsidR="00281B3C" w:rsidRPr="00234A57">
        <w:rPr>
          <w:sz w:val="28"/>
          <w:szCs w:val="28"/>
        </w:rPr>
        <w:t xml:space="preserve"> </w:t>
      </w:r>
      <w:r w:rsidRPr="00234A57">
        <w:rPr>
          <w:sz w:val="28"/>
          <w:szCs w:val="28"/>
        </w:rPr>
        <w:t>и не позволяет перейти на рыночные механизмы функционирования отраслей социальной сферы, к развитию платных услуг, успешно провести пенсионную и жилищно-коммунальную реформы и обеспечить эффективную адресную социальную помощь малоимущим гражданам.</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В целом доля расходов федерального бюджета, направляемых на обеспечение оплаты труда (с учетом начислений на фонд оплаты труда единого социального налога) всех категорий работников бюджетной сферы, финансируемых из федерального бюджета, составил в 2005 году</w:t>
      </w:r>
      <w:r w:rsidR="00281B3C" w:rsidRPr="00234A57">
        <w:rPr>
          <w:sz w:val="28"/>
          <w:szCs w:val="28"/>
        </w:rPr>
        <w:t xml:space="preserve"> </w:t>
      </w:r>
      <w:r w:rsidRPr="00234A57">
        <w:rPr>
          <w:sz w:val="28"/>
          <w:szCs w:val="28"/>
        </w:rPr>
        <w:t xml:space="preserve">пятую часть общих расходов федерального бюджета.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Соотношение</w:t>
      </w:r>
      <w:r w:rsidR="00860C7A" w:rsidRPr="00234A57">
        <w:rPr>
          <w:sz w:val="28"/>
          <w:szCs w:val="28"/>
        </w:rPr>
        <w:t xml:space="preserve"> </w:t>
      </w:r>
      <w:r w:rsidRPr="00234A57">
        <w:rPr>
          <w:sz w:val="28"/>
          <w:szCs w:val="28"/>
        </w:rPr>
        <w:t>величины</w:t>
      </w:r>
      <w:r w:rsidR="00860C7A" w:rsidRPr="00234A57">
        <w:rPr>
          <w:sz w:val="28"/>
          <w:szCs w:val="28"/>
        </w:rPr>
        <w:t xml:space="preserve"> </w:t>
      </w:r>
      <w:r w:rsidRPr="00234A57">
        <w:rPr>
          <w:sz w:val="28"/>
          <w:szCs w:val="28"/>
        </w:rPr>
        <w:t>прожиточного минимума и средней заработной</w:t>
      </w:r>
      <w:r w:rsidR="00860C7A" w:rsidRPr="00234A57">
        <w:rPr>
          <w:sz w:val="28"/>
          <w:szCs w:val="28"/>
        </w:rPr>
        <w:t xml:space="preserve"> </w:t>
      </w:r>
      <w:r w:rsidRPr="00234A57">
        <w:rPr>
          <w:sz w:val="28"/>
          <w:szCs w:val="28"/>
        </w:rPr>
        <w:t>платы дает представление о покупательской способности населения. Динамика</w:t>
      </w:r>
      <w:r w:rsidR="00860C7A" w:rsidRPr="00234A57">
        <w:rPr>
          <w:sz w:val="28"/>
          <w:szCs w:val="28"/>
        </w:rPr>
        <w:t xml:space="preserve"> </w:t>
      </w:r>
      <w:r w:rsidRPr="00234A57">
        <w:rPr>
          <w:sz w:val="28"/>
          <w:szCs w:val="28"/>
        </w:rPr>
        <w:t>величины</w:t>
      </w:r>
      <w:r w:rsidR="00860C7A" w:rsidRPr="00234A57">
        <w:rPr>
          <w:sz w:val="28"/>
          <w:szCs w:val="28"/>
        </w:rPr>
        <w:t xml:space="preserve"> </w:t>
      </w:r>
      <w:r w:rsidRPr="00234A57">
        <w:rPr>
          <w:sz w:val="28"/>
          <w:szCs w:val="28"/>
        </w:rPr>
        <w:t>прожиточного</w:t>
      </w:r>
      <w:r w:rsidR="00860C7A" w:rsidRPr="00234A57">
        <w:rPr>
          <w:sz w:val="28"/>
          <w:szCs w:val="28"/>
        </w:rPr>
        <w:t xml:space="preserve"> </w:t>
      </w:r>
      <w:r w:rsidRPr="00234A57">
        <w:rPr>
          <w:sz w:val="28"/>
          <w:szCs w:val="28"/>
        </w:rPr>
        <w:t>минимума</w:t>
      </w:r>
      <w:r w:rsidR="00860C7A" w:rsidRPr="00234A57">
        <w:rPr>
          <w:sz w:val="28"/>
          <w:szCs w:val="28"/>
        </w:rPr>
        <w:t xml:space="preserve"> </w:t>
      </w:r>
      <w:r w:rsidRPr="00234A57">
        <w:rPr>
          <w:sz w:val="28"/>
          <w:szCs w:val="28"/>
        </w:rPr>
        <w:t>и средней</w:t>
      </w:r>
      <w:r w:rsidR="00860C7A" w:rsidRPr="00234A57">
        <w:rPr>
          <w:sz w:val="28"/>
          <w:szCs w:val="28"/>
        </w:rPr>
        <w:t xml:space="preserve"> </w:t>
      </w:r>
      <w:r w:rsidRPr="00234A57">
        <w:rPr>
          <w:sz w:val="28"/>
          <w:szCs w:val="28"/>
        </w:rPr>
        <w:t>заработной</w:t>
      </w:r>
      <w:r w:rsidR="00860C7A" w:rsidRPr="00234A57">
        <w:rPr>
          <w:sz w:val="28"/>
          <w:szCs w:val="28"/>
        </w:rPr>
        <w:t xml:space="preserve"> </w:t>
      </w:r>
      <w:r w:rsidRPr="00234A57">
        <w:rPr>
          <w:sz w:val="28"/>
          <w:szCs w:val="28"/>
        </w:rPr>
        <w:t>платы</w:t>
      </w:r>
      <w:r w:rsidR="00860C7A" w:rsidRPr="00234A57">
        <w:rPr>
          <w:sz w:val="28"/>
          <w:szCs w:val="28"/>
        </w:rPr>
        <w:t xml:space="preserve"> </w:t>
      </w:r>
      <w:r w:rsidRPr="00234A57">
        <w:rPr>
          <w:sz w:val="28"/>
          <w:szCs w:val="28"/>
        </w:rPr>
        <w:t>представлена</w:t>
      </w:r>
      <w:r w:rsidR="00860C7A" w:rsidRPr="00234A57">
        <w:rPr>
          <w:sz w:val="28"/>
          <w:szCs w:val="28"/>
        </w:rPr>
        <w:t xml:space="preserve"> </w:t>
      </w:r>
      <w:r w:rsidRPr="00234A57">
        <w:rPr>
          <w:sz w:val="28"/>
          <w:szCs w:val="28"/>
        </w:rPr>
        <w:t>в Приложении 3.</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Законодательно установленный в России с 1 октября 2003 года минимальный размер оплаты труда (600 рублей, или около $20) значительно меньше прожиточного минимума и меньше зарплатного минимума, установленного</w:t>
      </w:r>
      <w:r w:rsidR="00860C7A" w:rsidRPr="00234A57">
        <w:rPr>
          <w:sz w:val="28"/>
          <w:szCs w:val="28"/>
        </w:rPr>
        <w:t xml:space="preserve"> </w:t>
      </w:r>
      <w:r w:rsidRPr="00234A57">
        <w:rPr>
          <w:sz w:val="28"/>
          <w:szCs w:val="28"/>
        </w:rPr>
        <w:t>в таких государствах, как Украина ($35), Казахстан ($38).</w:t>
      </w:r>
      <w:r w:rsidR="00281B3C" w:rsidRPr="00234A57">
        <w:rPr>
          <w:sz w:val="28"/>
          <w:szCs w:val="28"/>
        </w:rPr>
        <w:t xml:space="preserve">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При таких соотношениях минимальная заработная плата не может обеспечить не только простое воспроизводство рабочей силы, но и биологическое выживание человека. В настоящее время она, по существу, утратила социально-экономический смысл и не может рассматриваться в качестве обоснованного социального норматива.</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Вместе с тем, минимальная заработная плата оказывает большое влияние на уровень жизни малообеспеченных слоев населения. Более того, опыт ряда бывших социалистических стран показывает, что доведение</w:t>
      </w:r>
      <w:r w:rsidR="00281B3C" w:rsidRPr="00234A57">
        <w:rPr>
          <w:sz w:val="28"/>
          <w:szCs w:val="28"/>
        </w:rPr>
        <w:t xml:space="preserve"> </w:t>
      </w:r>
      <w:r w:rsidRPr="00234A57">
        <w:rPr>
          <w:sz w:val="28"/>
          <w:szCs w:val="28"/>
        </w:rPr>
        <w:t>минимальной заработной платы до уровня прожиточного минимума сопровождается постоянным снижением масштабов бедности и, вопреки опасениям некоторых экономистов, не вызывает ни инфляции, ни роста безработицы.</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По-прежнему сохраняются существенные различия в уровнях заработной платы</w:t>
      </w:r>
      <w:r w:rsidR="00281B3C" w:rsidRPr="00234A57">
        <w:rPr>
          <w:sz w:val="28"/>
          <w:szCs w:val="28"/>
        </w:rPr>
        <w:t xml:space="preserve"> </w:t>
      </w:r>
      <w:r w:rsidRPr="00234A57">
        <w:rPr>
          <w:sz w:val="28"/>
          <w:szCs w:val="28"/>
        </w:rPr>
        <w:t>в</w:t>
      </w:r>
      <w:r w:rsidR="00281B3C" w:rsidRPr="00234A57">
        <w:rPr>
          <w:sz w:val="28"/>
          <w:szCs w:val="28"/>
        </w:rPr>
        <w:t xml:space="preserve"> </w:t>
      </w:r>
      <w:r w:rsidRPr="00234A57">
        <w:rPr>
          <w:sz w:val="28"/>
          <w:szCs w:val="28"/>
        </w:rPr>
        <w:t>отраслях экономики. Так, в соответствии с данными государственной статистики, в 2005 году уровень среднемесячной начисленной заработной платы в организациях, раб</w:t>
      </w:r>
      <w:r w:rsidR="00281B3C" w:rsidRPr="00234A57">
        <w:rPr>
          <w:sz w:val="28"/>
          <w:szCs w:val="28"/>
        </w:rPr>
        <w:t xml:space="preserve">отающих в финансовой, кредитной </w:t>
      </w:r>
      <w:r w:rsidRPr="00234A57">
        <w:rPr>
          <w:sz w:val="28"/>
          <w:szCs w:val="28"/>
        </w:rPr>
        <w:t>сферах и в сфере страхования,</w:t>
      </w:r>
      <w:r w:rsidR="00281B3C" w:rsidRPr="00234A57">
        <w:rPr>
          <w:sz w:val="28"/>
          <w:szCs w:val="28"/>
        </w:rPr>
        <w:t xml:space="preserve"> </w:t>
      </w:r>
      <w:r w:rsidRPr="00234A57">
        <w:rPr>
          <w:sz w:val="28"/>
          <w:szCs w:val="28"/>
        </w:rPr>
        <w:t xml:space="preserve">был в 2,9 раза выше по сравнению со средним уровнем по Российской Федерации.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Значительно выше среднего уровня по стране</w:t>
      </w:r>
      <w:r w:rsidR="00281B3C" w:rsidRPr="00234A57">
        <w:rPr>
          <w:sz w:val="28"/>
          <w:szCs w:val="28"/>
        </w:rPr>
        <w:t xml:space="preserve"> </w:t>
      </w:r>
      <w:r w:rsidRPr="00234A57">
        <w:rPr>
          <w:sz w:val="28"/>
          <w:szCs w:val="28"/>
        </w:rPr>
        <w:t>уровень оплаты труда работников в организациях отдельных отраслей добывающей промышленности, в организациях транспорта, связи, энергетики. Наиболее низкий уровень оплаты труда в сельском хозяйстве (40%), лесном хозяйстве (64%), в отраслях образования, здравоохранения, культуры (66 - 74%).</w:t>
      </w:r>
      <w:r w:rsidR="00281B3C" w:rsidRPr="00234A57">
        <w:rPr>
          <w:sz w:val="28"/>
          <w:szCs w:val="28"/>
        </w:rPr>
        <w:t xml:space="preserve">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Следует отметить, что, несмотря на повышение размера заработной платы в здравоохранении, здесь (как и в образовании) покупательная способность средней заработной платы позволяет приобрести всего 1,6 - 1,8 набора прожиточного минимума и требует более существенного увеличения. С учетом наличия в семьях нетрудоспособных членов семьи для обеспечения простого воспроизводства населения необходим такой средний уровень заработной платы, на которую можно приобретать, по крайней мере, 2,5 - 3,0 набора прожиточного минимума.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Сохранение хронически низкого уровня оплаты труда работников здравоохранения и образования крайне негативно сказывается на престиже этих профессий.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Анализ различий размеров среднемесячной начисленной заработной платы по регионам Российской Федерации свидетельствует о ее наиболее высоком уровне в Уральском и Дальневосточном федеральных округах. В то же время наиболее низкий уровень заработной платы</w:t>
      </w:r>
      <w:r w:rsidR="00281B3C" w:rsidRPr="00234A57">
        <w:rPr>
          <w:sz w:val="28"/>
          <w:szCs w:val="28"/>
        </w:rPr>
        <w:t xml:space="preserve"> </w:t>
      </w:r>
      <w:r w:rsidRPr="00234A57">
        <w:rPr>
          <w:sz w:val="28"/>
          <w:szCs w:val="28"/>
        </w:rPr>
        <w:t>в Южном и Приволжском федеральных округах.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По данными государственной статистики, в 2005 году уровень среднемесячной начисленной заработной платы был более чем в 3 раза выше среднероссийского уровня в Ямало-Ненецком, Ханты-Мансийском и Чукотском автономных округах, в 2 - 2,9 раза выше - в Ненецком и Таймырском (Долгано-Ненецком) автономных округах, в Тюменской и Камчатской областях.</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Размеры среднемесячной начисленной заработной платы не превышали 60% ее среднего уровня в стране: в республиках Мордовия, Марий Эл, Чувашия; в республиках Северного Кавказа (кроме Республики Ингушетия); в Коми-Пермяцком,</w:t>
      </w:r>
      <w:r w:rsidR="00281B3C" w:rsidRPr="00234A57">
        <w:rPr>
          <w:sz w:val="28"/>
          <w:szCs w:val="28"/>
        </w:rPr>
        <w:t xml:space="preserve"> </w:t>
      </w:r>
      <w:r w:rsidRPr="00234A57">
        <w:rPr>
          <w:sz w:val="28"/>
          <w:szCs w:val="28"/>
        </w:rPr>
        <w:t>Усть-Ордынском Бурятском автономных округах; в Алтайском крае; в Брянской, Воронежской, Ивановской, Тамбовской и Пензенской областях.</w:t>
      </w:r>
      <w:r w:rsidR="00860C7A" w:rsidRPr="00234A57">
        <w:rPr>
          <w:sz w:val="28"/>
          <w:szCs w:val="28"/>
        </w:rPr>
        <w:t xml:space="preserve">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Острой проблемой в сфере оплаты труда остается несвоевременная выплата заработной платы.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На 1 января 2005 года суммарная задолженность по заработной плате по кругу наблюдаемых органами государственной статистики отраслей (без субъектов малого предпринимательства) составила 30,8 млрд. рублей.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Основная масса такой задолженности (90%) связана с отсутствием у предприятий и организаций средств, достаточных для полной и своевременной выплаты заработной платы.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Основной причиной невыдачи заработной платы является плохое финансовое состояние предприятий. Во многих случаях неплатежеспособность предприятий, в том числе по заработной плате, связана, помимо других причин, с крайне неудовлетворительным и неумелым руководством производственной и финансово-хозяйственной деятельностью со стороны администрации этих предприятий. Наконец, нередки случаи злоупотреблений с целью улучшения собственного благополучия за счет работников предприятий, не способных эффективно защитить себя в рамках действующей судебной системы.</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Указанные негативные явления, несмотря на все заверения Правительства переломить ситуацию, сохраняются и в 2006 году.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На 1 января 2006 года, по сведениям организаций (без субъектов малого предпринимательства), суммарная задолженность по заработной плате составила 21056 млн. рублей. Основная сумма сложилась из-за отсутствия у организаций собственных средств - 18402 млн. рублей (87%). Задолженность по причине недофинансирования из бюджетов всех уровней составила 2654 млн. рублей, в том числе из федерального бюджета - 354 млн. рублей (увеличение на 35 млн. рублей, или на 10,9%).</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В общей численности работников сельского хозяйства, не получающих своевременно заработную плату, 48% имели просроченную задолженность в размере 2 и более месячных фондов заработной платы (из них свыше половины - в размере 5 и более месячных фондов).</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Прогноз социально-экономического развития предусматривает, что в структуре использования ВВП положительная динамика конечного потребления в среднесрочном периоде будет определяться в первую очередь ростом конечного потребления домашних хозяйств, что связано с ростом реальных располагаемых доходов населения. Но на практике и согласно прогнозным расчетам их рост существенно замедляется: с 113,7% в 2003 году до 108,8 - 109% в 2005 году и 107,9 - 108,3% в 2007 году. Это связано прежде всего с тем, что в структуре формирования ВВП предусматривается сокращение доли оплаты труда наемных работников с 47,5% в 2004 году до 46,6% в 2005 году.</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b/>
          <w:bCs/>
          <w:sz w:val="28"/>
          <w:szCs w:val="28"/>
        </w:rPr>
        <w:t>2.2.4 Безработица</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Безработица стала одной из основных причин бедности населения.</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Кроме семей с объективно низким социально-экономическим потенциалом - многодетных, неполных, имеющих в своем составе пенсионеров и инвалидов, а также одиноких пенсионеров, категория бедных пополняется безработными. Большинство семей, в которых кто-либо из ее трудоспособных членов не имеет работы, оказывается за чертой бедности.</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В конце</w:t>
      </w:r>
      <w:r w:rsidR="00860C7A" w:rsidRPr="00234A57">
        <w:rPr>
          <w:sz w:val="28"/>
          <w:szCs w:val="28"/>
        </w:rPr>
        <w:t xml:space="preserve"> </w:t>
      </w:r>
      <w:r w:rsidRPr="00234A57">
        <w:rPr>
          <w:sz w:val="28"/>
          <w:szCs w:val="28"/>
        </w:rPr>
        <w:t>2005 года 3,2 млн. человек, или 3,6% экономически активного населения, классифицировались как безработные (в соответствии с методологией Международной организации труда - МОТ). В органах государственной службы занятости в качестве безработных были зарегистрированы 1,6 млн. человек.</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По данным государственной статистики, в 2004 году более одного года искали работу 18,2% безработных, в 2005 году их стало 38,7% (37,1% - мужчины и 40,7% - женщины).</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Каждый четвертый безработный - в возрасте до 24 лет, женщины составляют 68% всех безработных, зарегистрированных в органах государственной службы занятости.</w:t>
      </w:r>
    </w:p>
    <w:p w:rsidR="00281B3C" w:rsidRPr="00234A57" w:rsidRDefault="00281B3C" w:rsidP="00281B3C">
      <w:pPr>
        <w:pStyle w:val="af"/>
        <w:widowControl w:val="0"/>
        <w:spacing w:before="0" w:beforeAutospacing="0" w:after="0" w:afterAutospacing="0" w:line="360" w:lineRule="auto"/>
        <w:ind w:firstLine="709"/>
        <w:jc w:val="right"/>
        <w:rPr>
          <w:sz w:val="28"/>
          <w:szCs w:val="28"/>
        </w:rPr>
      </w:pPr>
    </w:p>
    <w:p w:rsidR="001D032C" w:rsidRPr="00234A57" w:rsidRDefault="00281B3C" w:rsidP="00234A57">
      <w:pPr>
        <w:widowControl/>
        <w:spacing w:before="0" w:line="360" w:lineRule="auto"/>
        <w:jc w:val="right"/>
      </w:pPr>
      <w:r w:rsidRPr="00234A57">
        <w:rPr>
          <w:rFonts w:ascii="Times New Roman" w:hAnsi="Times New Roman"/>
        </w:rPr>
        <w:br w:type="page"/>
      </w:r>
      <w:r w:rsidR="001D032C" w:rsidRPr="00234A57">
        <w:rPr>
          <w:rFonts w:ascii="Times New Roman" w:hAnsi="Times New Roman"/>
          <w:sz w:val="28"/>
          <w:szCs w:val="28"/>
        </w:rPr>
        <w:t>Таблица 2.3</w:t>
      </w:r>
      <w:r w:rsidR="001D032C" w:rsidRPr="00234A57">
        <w:t>.</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Удельный</w:t>
      </w:r>
      <w:r w:rsidR="00860C7A" w:rsidRPr="00234A57">
        <w:rPr>
          <w:sz w:val="28"/>
          <w:szCs w:val="28"/>
        </w:rPr>
        <w:t xml:space="preserve"> </w:t>
      </w:r>
      <w:r w:rsidRPr="00234A57">
        <w:rPr>
          <w:sz w:val="28"/>
          <w:szCs w:val="28"/>
        </w:rPr>
        <w:t>вес</w:t>
      </w:r>
      <w:r w:rsidR="00860C7A" w:rsidRPr="00234A57">
        <w:rPr>
          <w:sz w:val="28"/>
          <w:szCs w:val="28"/>
        </w:rPr>
        <w:t xml:space="preserve"> </w:t>
      </w:r>
      <w:r w:rsidRPr="00234A57">
        <w:rPr>
          <w:sz w:val="28"/>
          <w:szCs w:val="28"/>
        </w:rPr>
        <w:t>общей</w:t>
      </w:r>
      <w:r w:rsidR="00860C7A" w:rsidRPr="00234A57">
        <w:rPr>
          <w:sz w:val="28"/>
          <w:szCs w:val="28"/>
        </w:rPr>
        <w:t xml:space="preserve"> </w:t>
      </w:r>
      <w:r w:rsidRPr="00234A57">
        <w:rPr>
          <w:sz w:val="28"/>
          <w:szCs w:val="28"/>
        </w:rPr>
        <w:t>численности</w:t>
      </w:r>
      <w:r w:rsidR="00860C7A" w:rsidRPr="00234A57">
        <w:rPr>
          <w:sz w:val="28"/>
          <w:szCs w:val="28"/>
        </w:rPr>
        <w:t xml:space="preserve"> </w:t>
      </w:r>
      <w:r w:rsidRPr="00234A57">
        <w:rPr>
          <w:sz w:val="28"/>
          <w:szCs w:val="28"/>
        </w:rPr>
        <w:t>безработных</w:t>
      </w:r>
      <w:r w:rsidR="00860C7A" w:rsidRPr="00234A57">
        <w:rPr>
          <w:sz w:val="28"/>
          <w:szCs w:val="28"/>
        </w:rPr>
        <w:t xml:space="preserve"> </w:t>
      </w:r>
      <w:r w:rsidRPr="00234A57">
        <w:rPr>
          <w:sz w:val="28"/>
          <w:szCs w:val="28"/>
        </w:rPr>
        <w:t>в</w:t>
      </w:r>
      <w:r w:rsidR="00860C7A" w:rsidRPr="00234A57">
        <w:rPr>
          <w:sz w:val="28"/>
          <w:szCs w:val="28"/>
        </w:rPr>
        <w:t xml:space="preserve"> </w:t>
      </w:r>
      <w:r w:rsidRPr="00234A57">
        <w:rPr>
          <w:sz w:val="28"/>
          <w:szCs w:val="28"/>
        </w:rPr>
        <w:t>численности</w:t>
      </w:r>
      <w:r w:rsidR="00860C7A" w:rsidRPr="00234A57">
        <w:rPr>
          <w:sz w:val="28"/>
          <w:szCs w:val="28"/>
        </w:rPr>
        <w:t xml:space="preserve"> </w:t>
      </w:r>
      <w:r w:rsidRPr="00234A57">
        <w:rPr>
          <w:sz w:val="28"/>
          <w:szCs w:val="28"/>
        </w:rPr>
        <w:t>экономически</w:t>
      </w:r>
      <w:r w:rsidR="00860C7A" w:rsidRPr="00234A57">
        <w:rPr>
          <w:sz w:val="28"/>
          <w:szCs w:val="28"/>
        </w:rPr>
        <w:t xml:space="preserve"> </w:t>
      </w:r>
      <w:r w:rsidRPr="00234A57">
        <w:rPr>
          <w:sz w:val="28"/>
          <w:szCs w:val="28"/>
        </w:rPr>
        <w:t>активного</w:t>
      </w:r>
      <w:r w:rsidR="00860C7A" w:rsidRPr="00234A57">
        <w:rPr>
          <w:sz w:val="28"/>
          <w:szCs w:val="28"/>
        </w:rPr>
        <w:t xml:space="preserve"> </w:t>
      </w:r>
      <w:r w:rsidRPr="00234A57">
        <w:rPr>
          <w:sz w:val="28"/>
          <w:szCs w:val="28"/>
        </w:rPr>
        <w:t>населения</w:t>
      </w:r>
    </w:p>
    <w:tbl>
      <w:tblPr>
        <w:tblW w:w="9503" w:type="dxa"/>
        <w:tblInd w:w="103" w:type="dxa"/>
        <w:tblLayout w:type="fixed"/>
        <w:tblLook w:val="0000" w:firstRow="0" w:lastRow="0" w:firstColumn="0" w:lastColumn="0" w:noHBand="0" w:noVBand="0"/>
      </w:tblPr>
      <w:tblGrid>
        <w:gridCol w:w="1620"/>
        <w:gridCol w:w="759"/>
        <w:gridCol w:w="760"/>
        <w:gridCol w:w="760"/>
        <w:gridCol w:w="760"/>
        <w:gridCol w:w="760"/>
        <w:gridCol w:w="760"/>
        <w:gridCol w:w="760"/>
        <w:gridCol w:w="760"/>
        <w:gridCol w:w="760"/>
        <w:gridCol w:w="1044"/>
      </w:tblGrid>
      <w:tr w:rsidR="001D032C" w:rsidRPr="00234A57" w:rsidTr="00281B3C">
        <w:trPr>
          <w:trHeight w:val="255"/>
        </w:trPr>
        <w:tc>
          <w:tcPr>
            <w:tcW w:w="1620" w:type="dxa"/>
            <w:tcBorders>
              <w:top w:val="single" w:sz="4" w:space="0" w:color="auto"/>
              <w:left w:val="single" w:sz="4" w:space="0" w:color="auto"/>
              <w:bottom w:val="single" w:sz="4" w:space="0" w:color="auto"/>
              <w:right w:val="single" w:sz="4" w:space="0" w:color="auto"/>
            </w:tcBorders>
            <w:vAlign w:val="center"/>
          </w:tcPr>
          <w:p w:rsidR="001D032C" w:rsidRPr="00234A57" w:rsidRDefault="001D032C" w:rsidP="00281B3C">
            <w:pPr>
              <w:widowControl/>
              <w:spacing w:before="0" w:line="360" w:lineRule="auto"/>
              <w:jc w:val="center"/>
              <w:rPr>
                <w:rFonts w:ascii="Times New Roman" w:hAnsi="Times New Roman"/>
                <w:sz w:val="20"/>
              </w:rPr>
            </w:pPr>
            <w:r w:rsidRPr="00234A57">
              <w:rPr>
                <w:rFonts w:ascii="Times New Roman" w:hAnsi="Times New Roman"/>
                <w:sz w:val="20"/>
              </w:rPr>
              <w:t>Показатель</w:t>
            </w:r>
          </w:p>
        </w:tc>
        <w:tc>
          <w:tcPr>
            <w:tcW w:w="759" w:type="dxa"/>
            <w:tcBorders>
              <w:top w:val="single" w:sz="4" w:space="0" w:color="auto"/>
              <w:left w:val="nil"/>
              <w:bottom w:val="single" w:sz="4" w:space="0" w:color="auto"/>
              <w:right w:val="single" w:sz="4" w:space="0" w:color="auto"/>
            </w:tcBorders>
            <w:noWrap/>
            <w:vAlign w:val="center"/>
          </w:tcPr>
          <w:p w:rsidR="001D032C" w:rsidRPr="00234A57" w:rsidRDefault="001D032C" w:rsidP="00281B3C">
            <w:pPr>
              <w:widowControl/>
              <w:spacing w:before="0" w:line="360" w:lineRule="auto"/>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1995 г</w:t>
              </w:r>
            </w:smartTag>
            <w:r w:rsidRPr="00234A57">
              <w:rPr>
                <w:rFonts w:ascii="Times New Roman" w:hAnsi="Times New Roman"/>
                <w:sz w:val="20"/>
              </w:rPr>
              <w:t>.</w:t>
            </w:r>
          </w:p>
        </w:tc>
        <w:tc>
          <w:tcPr>
            <w:tcW w:w="760" w:type="dxa"/>
            <w:tcBorders>
              <w:top w:val="single" w:sz="4" w:space="0" w:color="auto"/>
              <w:left w:val="nil"/>
              <w:bottom w:val="single" w:sz="4" w:space="0" w:color="auto"/>
              <w:right w:val="single" w:sz="4" w:space="0" w:color="auto"/>
            </w:tcBorders>
            <w:noWrap/>
            <w:vAlign w:val="center"/>
          </w:tcPr>
          <w:p w:rsidR="001D032C" w:rsidRPr="00234A57" w:rsidRDefault="001D032C" w:rsidP="00281B3C">
            <w:pPr>
              <w:widowControl/>
              <w:spacing w:before="0" w:line="360" w:lineRule="auto"/>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1996 г</w:t>
              </w:r>
            </w:smartTag>
            <w:r w:rsidRPr="00234A57">
              <w:rPr>
                <w:rFonts w:ascii="Times New Roman" w:hAnsi="Times New Roman"/>
                <w:sz w:val="20"/>
              </w:rPr>
              <w:t>.</w:t>
            </w:r>
          </w:p>
        </w:tc>
        <w:tc>
          <w:tcPr>
            <w:tcW w:w="760" w:type="dxa"/>
            <w:tcBorders>
              <w:top w:val="single" w:sz="4" w:space="0" w:color="auto"/>
              <w:left w:val="nil"/>
              <w:bottom w:val="single" w:sz="4" w:space="0" w:color="auto"/>
              <w:right w:val="single" w:sz="4" w:space="0" w:color="auto"/>
            </w:tcBorders>
            <w:noWrap/>
            <w:vAlign w:val="center"/>
          </w:tcPr>
          <w:p w:rsidR="001D032C" w:rsidRPr="00234A57" w:rsidRDefault="001D032C" w:rsidP="00281B3C">
            <w:pPr>
              <w:widowControl/>
              <w:spacing w:before="0" w:line="360" w:lineRule="auto"/>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1997 г</w:t>
              </w:r>
            </w:smartTag>
            <w:r w:rsidRPr="00234A57">
              <w:rPr>
                <w:rFonts w:ascii="Times New Roman" w:hAnsi="Times New Roman"/>
                <w:sz w:val="20"/>
              </w:rPr>
              <w:t>.</w:t>
            </w:r>
          </w:p>
        </w:tc>
        <w:tc>
          <w:tcPr>
            <w:tcW w:w="760" w:type="dxa"/>
            <w:tcBorders>
              <w:top w:val="single" w:sz="4" w:space="0" w:color="auto"/>
              <w:left w:val="nil"/>
              <w:bottom w:val="single" w:sz="4" w:space="0" w:color="auto"/>
              <w:right w:val="single" w:sz="4" w:space="0" w:color="auto"/>
            </w:tcBorders>
            <w:noWrap/>
            <w:vAlign w:val="center"/>
          </w:tcPr>
          <w:p w:rsidR="001D032C" w:rsidRPr="00234A57" w:rsidRDefault="001D032C" w:rsidP="00281B3C">
            <w:pPr>
              <w:widowControl/>
              <w:spacing w:before="0" w:line="360" w:lineRule="auto"/>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1998 г</w:t>
              </w:r>
            </w:smartTag>
            <w:r w:rsidRPr="00234A57">
              <w:rPr>
                <w:rFonts w:ascii="Times New Roman" w:hAnsi="Times New Roman"/>
                <w:sz w:val="20"/>
              </w:rPr>
              <w:t>.</w:t>
            </w:r>
          </w:p>
        </w:tc>
        <w:tc>
          <w:tcPr>
            <w:tcW w:w="760" w:type="dxa"/>
            <w:tcBorders>
              <w:top w:val="single" w:sz="4" w:space="0" w:color="auto"/>
              <w:left w:val="nil"/>
              <w:bottom w:val="single" w:sz="4" w:space="0" w:color="auto"/>
              <w:right w:val="single" w:sz="4" w:space="0" w:color="auto"/>
            </w:tcBorders>
            <w:noWrap/>
            <w:vAlign w:val="center"/>
          </w:tcPr>
          <w:p w:rsidR="001D032C" w:rsidRPr="00234A57" w:rsidRDefault="001D032C" w:rsidP="00281B3C">
            <w:pPr>
              <w:widowControl/>
              <w:spacing w:before="0" w:line="360" w:lineRule="auto"/>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1999 г</w:t>
              </w:r>
            </w:smartTag>
            <w:r w:rsidRPr="00234A57">
              <w:rPr>
                <w:rFonts w:ascii="Times New Roman" w:hAnsi="Times New Roman"/>
                <w:sz w:val="20"/>
              </w:rPr>
              <w:t>.</w:t>
            </w:r>
          </w:p>
        </w:tc>
        <w:tc>
          <w:tcPr>
            <w:tcW w:w="760" w:type="dxa"/>
            <w:tcBorders>
              <w:top w:val="single" w:sz="4" w:space="0" w:color="auto"/>
              <w:left w:val="nil"/>
              <w:bottom w:val="single" w:sz="4" w:space="0" w:color="auto"/>
              <w:right w:val="single" w:sz="4" w:space="0" w:color="auto"/>
            </w:tcBorders>
            <w:noWrap/>
            <w:vAlign w:val="center"/>
          </w:tcPr>
          <w:p w:rsidR="001D032C" w:rsidRPr="00234A57" w:rsidRDefault="001D032C" w:rsidP="00281B3C">
            <w:pPr>
              <w:widowControl/>
              <w:spacing w:before="0" w:line="360" w:lineRule="auto"/>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2000 г</w:t>
              </w:r>
            </w:smartTag>
            <w:r w:rsidRPr="00234A57">
              <w:rPr>
                <w:rFonts w:ascii="Times New Roman" w:hAnsi="Times New Roman"/>
                <w:sz w:val="20"/>
              </w:rPr>
              <w:t>.</w:t>
            </w:r>
          </w:p>
        </w:tc>
        <w:tc>
          <w:tcPr>
            <w:tcW w:w="760" w:type="dxa"/>
            <w:tcBorders>
              <w:top w:val="single" w:sz="4" w:space="0" w:color="auto"/>
              <w:left w:val="nil"/>
              <w:bottom w:val="single" w:sz="4" w:space="0" w:color="auto"/>
              <w:right w:val="single" w:sz="4" w:space="0" w:color="auto"/>
            </w:tcBorders>
            <w:noWrap/>
            <w:vAlign w:val="center"/>
          </w:tcPr>
          <w:p w:rsidR="001D032C" w:rsidRPr="00234A57" w:rsidRDefault="001D032C" w:rsidP="00281B3C">
            <w:pPr>
              <w:widowControl/>
              <w:spacing w:before="0" w:line="360" w:lineRule="auto"/>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2001 г</w:t>
              </w:r>
            </w:smartTag>
            <w:r w:rsidRPr="00234A57">
              <w:rPr>
                <w:rFonts w:ascii="Times New Roman" w:hAnsi="Times New Roman"/>
                <w:sz w:val="20"/>
              </w:rPr>
              <w:t>.</w:t>
            </w:r>
          </w:p>
        </w:tc>
        <w:tc>
          <w:tcPr>
            <w:tcW w:w="760" w:type="dxa"/>
            <w:tcBorders>
              <w:top w:val="single" w:sz="4" w:space="0" w:color="auto"/>
              <w:left w:val="nil"/>
              <w:bottom w:val="single" w:sz="4" w:space="0" w:color="auto"/>
              <w:right w:val="single" w:sz="4" w:space="0" w:color="auto"/>
            </w:tcBorders>
            <w:noWrap/>
            <w:vAlign w:val="center"/>
          </w:tcPr>
          <w:p w:rsidR="001D032C" w:rsidRPr="00234A57" w:rsidRDefault="001D032C" w:rsidP="00281B3C">
            <w:pPr>
              <w:widowControl/>
              <w:spacing w:before="0" w:line="360" w:lineRule="auto"/>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2002 г</w:t>
              </w:r>
            </w:smartTag>
            <w:r w:rsidRPr="00234A57">
              <w:rPr>
                <w:rFonts w:ascii="Times New Roman" w:hAnsi="Times New Roman"/>
                <w:sz w:val="20"/>
              </w:rPr>
              <w:t>.</w:t>
            </w:r>
          </w:p>
        </w:tc>
        <w:tc>
          <w:tcPr>
            <w:tcW w:w="760" w:type="dxa"/>
            <w:tcBorders>
              <w:top w:val="single" w:sz="4" w:space="0" w:color="auto"/>
              <w:left w:val="nil"/>
              <w:bottom w:val="single" w:sz="4" w:space="0" w:color="auto"/>
              <w:right w:val="single" w:sz="4" w:space="0" w:color="auto"/>
            </w:tcBorders>
            <w:noWrap/>
            <w:vAlign w:val="center"/>
          </w:tcPr>
          <w:p w:rsidR="001D032C" w:rsidRPr="00234A57" w:rsidRDefault="001D032C" w:rsidP="00281B3C">
            <w:pPr>
              <w:widowControl/>
              <w:spacing w:before="0" w:line="360" w:lineRule="auto"/>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2003 г</w:t>
              </w:r>
            </w:smartTag>
            <w:r w:rsidRPr="00234A57">
              <w:rPr>
                <w:rFonts w:ascii="Times New Roman" w:hAnsi="Times New Roman"/>
                <w:sz w:val="20"/>
              </w:rPr>
              <w:t>.</w:t>
            </w:r>
          </w:p>
        </w:tc>
        <w:tc>
          <w:tcPr>
            <w:tcW w:w="1044" w:type="dxa"/>
            <w:tcBorders>
              <w:top w:val="single" w:sz="4" w:space="0" w:color="auto"/>
              <w:left w:val="nil"/>
              <w:bottom w:val="single" w:sz="4" w:space="0" w:color="auto"/>
              <w:right w:val="single" w:sz="4" w:space="0" w:color="auto"/>
            </w:tcBorders>
            <w:noWrap/>
            <w:vAlign w:val="center"/>
          </w:tcPr>
          <w:p w:rsidR="001D032C" w:rsidRPr="00234A57" w:rsidRDefault="001D032C" w:rsidP="00281B3C">
            <w:pPr>
              <w:widowControl/>
              <w:spacing w:before="0" w:line="360" w:lineRule="auto"/>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2004 г</w:t>
              </w:r>
            </w:smartTag>
            <w:r w:rsidRPr="00234A57">
              <w:rPr>
                <w:rFonts w:ascii="Times New Roman" w:hAnsi="Times New Roman"/>
                <w:sz w:val="20"/>
              </w:rPr>
              <w:t>.</w:t>
            </w:r>
          </w:p>
        </w:tc>
      </w:tr>
      <w:tr w:rsidR="001D032C" w:rsidRPr="00234A57" w:rsidTr="00281B3C">
        <w:trPr>
          <w:trHeight w:val="510"/>
        </w:trPr>
        <w:tc>
          <w:tcPr>
            <w:tcW w:w="1620" w:type="dxa"/>
            <w:tcBorders>
              <w:top w:val="nil"/>
              <w:left w:val="single" w:sz="4" w:space="0" w:color="auto"/>
              <w:bottom w:val="single" w:sz="4" w:space="0" w:color="auto"/>
              <w:right w:val="single" w:sz="4" w:space="0" w:color="auto"/>
            </w:tcBorders>
            <w:vAlign w:val="bottom"/>
          </w:tcPr>
          <w:p w:rsidR="001D032C" w:rsidRPr="00234A57" w:rsidRDefault="001D032C" w:rsidP="00281B3C">
            <w:pPr>
              <w:widowControl/>
              <w:spacing w:before="0" w:line="360" w:lineRule="auto"/>
              <w:rPr>
                <w:rFonts w:ascii="Times New Roman" w:hAnsi="Times New Roman"/>
                <w:sz w:val="20"/>
              </w:rPr>
            </w:pPr>
            <w:r w:rsidRPr="00234A57">
              <w:rPr>
                <w:rFonts w:ascii="Times New Roman" w:hAnsi="Times New Roman"/>
                <w:sz w:val="20"/>
              </w:rPr>
              <w:t>Удельный вес безработных</w:t>
            </w:r>
          </w:p>
        </w:tc>
        <w:tc>
          <w:tcPr>
            <w:tcW w:w="759" w:type="dxa"/>
            <w:tcBorders>
              <w:top w:val="nil"/>
              <w:left w:val="nil"/>
              <w:bottom w:val="single" w:sz="4" w:space="0" w:color="auto"/>
              <w:right w:val="single" w:sz="4" w:space="0" w:color="auto"/>
            </w:tcBorders>
            <w:noWrap/>
            <w:vAlign w:val="bottom"/>
          </w:tcPr>
          <w:p w:rsidR="001D032C" w:rsidRPr="00234A57" w:rsidRDefault="001D032C" w:rsidP="00281B3C">
            <w:pPr>
              <w:widowControl/>
              <w:spacing w:before="0" w:line="360" w:lineRule="auto"/>
              <w:rPr>
                <w:rFonts w:ascii="Times New Roman" w:hAnsi="Times New Roman"/>
                <w:sz w:val="20"/>
              </w:rPr>
            </w:pPr>
            <w:r w:rsidRPr="00234A57">
              <w:rPr>
                <w:rFonts w:ascii="Times New Roman" w:hAnsi="Times New Roman"/>
                <w:sz w:val="20"/>
              </w:rPr>
              <w:t>9,5</w:t>
            </w:r>
          </w:p>
        </w:tc>
        <w:tc>
          <w:tcPr>
            <w:tcW w:w="760" w:type="dxa"/>
            <w:tcBorders>
              <w:top w:val="nil"/>
              <w:left w:val="nil"/>
              <w:bottom w:val="single" w:sz="4" w:space="0" w:color="auto"/>
              <w:right w:val="single" w:sz="4" w:space="0" w:color="auto"/>
            </w:tcBorders>
            <w:noWrap/>
            <w:vAlign w:val="bottom"/>
          </w:tcPr>
          <w:p w:rsidR="001D032C" w:rsidRPr="00234A57" w:rsidRDefault="001D032C" w:rsidP="00281B3C">
            <w:pPr>
              <w:widowControl/>
              <w:spacing w:before="0" w:line="360" w:lineRule="auto"/>
              <w:rPr>
                <w:rFonts w:ascii="Times New Roman" w:hAnsi="Times New Roman"/>
                <w:sz w:val="20"/>
              </w:rPr>
            </w:pPr>
            <w:r w:rsidRPr="00234A57">
              <w:rPr>
                <w:rFonts w:ascii="Times New Roman" w:hAnsi="Times New Roman"/>
                <w:sz w:val="20"/>
              </w:rPr>
              <w:t>9,7</w:t>
            </w:r>
          </w:p>
        </w:tc>
        <w:tc>
          <w:tcPr>
            <w:tcW w:w="760" w:type="dxa"/>
            <w:tcBorders>
              <w:top w:val="nil"/>
              <w:left w:val="nil"/>
              <w:bottom w:val="single" w:sz="4" w:space="0" w:color="auto"/>
              <w:right w:val="single" w:sz="4" w:space="0" w:color="auto"/>
            </w:tcBorders>
            <w:noWrap/>
            <w:vAlign w:val="bottom"/>
          </w:tcPr>
          <w:p w:rsidR="001D032C" w:rsidRPr="00234A57" w:rsidRDefault="001D032C" w:rsidP="00281B3C">
            <w:pPr>
              <w:widowControl/>
              <w:spacing w:before="0" w:line="360" w:lineRule="auto"/>
              <w:rPr>
                <w:rFonts w:ascii="Times New Roman" w:hAnsi="Times New Roman"/>
                <w:sz w:val="20"/>
              </w:rPr>
            </w:pPr>
            <w:r w:rsidRPr="00234A57">
              <w:rPr>
                <w:rFonts w:ascii="Times New Roman" w:hAnsi="Times New Roman"/>
                <w:sz w:val="20"/>
              </w:rPr>
              <w:t>11,8</w:t>
            </w:r>
          </w:p>
        </w:tc>
        <w:tc>
          <w:tcPr>
            <w:tcW w:w="760" w:type="dxa"/>
            <w:tcBorders>
              <w:top w:val="nil"/>
              <w:left w:val="nil"/>
              <w:bottom w:val="single" w:sz="4" w:space="0" w:color="auto"/>
              <w:right w:val="single" w:sz="4" w:space="0" w:color="auto"/>
            </w:tcBorders>
            <w:noWrap/>
            <w:vAlign w:val="bottom"/>
          </w:tcPr>
          <w:p w:rsidR="001D032C" w:rsidRPr="00234A57" w:rsidRDefault="001D032C" w:rsidP="00281B3C">
            <w:pPr>
              <w:widowControl/>
              <w:spacing w:before="0" w:line="360" w:lineRule="auto"/>
              <w:rPr>
                <w:rFonts w:ascii="Times New Roman" w:hAnsi="Times New Roman"/>
                <w:sz w:val="20"/>
              </w:rPr>
            </w:pPr>
            <w:r w:rsidRPr="00234A57">
              <w:rPr>
                <w:rFonts w:ascii="Times New Roman" w:hAnsi="Times New Roman"/>
                <w:sz w:val="20"/>
              </w:rPr>
              <w:t>13,2</w:t>
            </w:r>
          </w:p>
        </w:tc>
        <w:tc>
          <w:tcPr>
            <w:tcW w:w="760" w:type="dxa"/>
            <w:tcBorders>
              <w:top w:val="nil"/>
              <w:left w:val="nil"/>
              <w:bottom w:val="single" w:sz="4" w:space="0" w:color="auto"/>
              <w:right w:val="single" w:sz="4" w:space="0" w:color="auto"/>
            </w:tcBorders>
            <w:noWrap/>
            <w:vAlign w:val="bottom"/>
          </w:tcPr>
          <w:p w:rsidR="001D032C" w:rsidRPr="00234A57" w:rsidRDefault="001D032C" w:rsidP="00281B3C">
            <w:pPr>
              <w:widowControl/>
              <w:spacing w:before="0" w:line="360" w:lineRule="auto"/>
              <w:rPr>
                <w:rFonts w:ascii="Times New Roman" w:hAnsi="Times New Roman"/>
                <w:sz w:val="20"/>
              </w:rPr>
            </w:pPr>
            <w:r w:rsidRPr="00234A57">
              <w:rPr>
                <w:rFonts w:ascii="Times New Roman" w:hAnsi="Times New Roman"/>
                <w:sz w:val="20"/>
              </w:rPr>
              <w:t>12,6</w:t>
            </w:r>
          </w:p>
        </w:tc>
        <w:tc>
          <w:tcPr>
            <w:tcW w:w="760" w:type="dxa"/>
            <w:tcBorders>
              <w:top w:val="nil"/>
              <w:left w:val="nil"/>
              <w:bottom w:val="single" w:sz="4" w:space="0" w:color="auto"/>
              <w:right w:val="single" w:sz="4" w:space="0" w:color="auto"/>
            </w:tcBorders>
            <w:noWrap/>
            <w:vAlign w:val="bottom"/>
          </w:tcPr>
          <w:p w:rsidR="001D032C" w:rsidRPr="00234A57" w:rsidRDefault="001D032C" w:rsidP="00281B3C">
            <w:pPr>
              <w:widowControl/>
              <w:spacing w:before="0" w:line="360" w:lineRule="auto"/>
              <w:rPr>
                <w:rFonts w:ascii="Times New Roman" w:hAnsi="Times New Roman"/>
                <w:sz w:val="20"/>
              </w:rPr>
            </w:pPr>
            <w:r w:rsidRPr="00234A57">
              <w:rPr>
                <w:rFonts w:ascii="Times New Roman" w:hAnsi="Times New Roman"/>
                <w:sz w:val="20"/>
              </w:rPr>
              <w:t>9,8</w:t>
            </w:r>
          </w:p>
        </w:tc>
        <w:tc>
          <w:tcPr>
            <w:tcW w:w="760" w:type="dxa"/>
            <w:tcBorders>
              <w:top w:val="nil"/>
              <w:left w:val="nil"/>
              <w:bottom w:val="single" w:sz="4" w:space="0" w:color="auto"/>
              <w:right w:val="single" w:sz="4" w:space="0" w:color="auto"/>
            </w:tcBorders>
            <w:noWrap/>
            <w:vAlign w:val="bottom"/>
          </w:tcPr>
          <w:p w:rsidR="001D032C" w:rsidRPr="00234A57" w:rsidRDefault="001D032C" w:rsidP="00281B3C">
            <w:pPr>
              <w:widowControl/>
              <w:spacing w:before="0" w:line="360" w:lineRule="auto"/>
              <w:rPr>
                <w:rFonts w:ascii="Times New Roman" w:hAnsi="Times New Roman"/>
                <w:sz w:val="20"/>
              </w:rPr>
            </w:pPr>
            <w:r w:rsidRPr="00234A57">
              <w:rPr>
                <w:rFonts w:ascii="Times New Roman" w:hAnsi="Times New Roman"/>
                <w:sz w:val="20"/>
              </w:rPr>
              <w:t>8,9</w:t>
            </w:r>
          </w:p>
        </w:tc>
        <w:tc>
          <w:tcPr>
            <w:tcW w:w="760" w:type="dxa"/>
            <w:tcBorders>
              <w:top w:val="nil"/>
              <w:left w:val="nil"/>
              <w:bottom w:val="single" w:sz="4" w:space="0" w:color="auto"/>
              <w:right w:val="single" w:sz="4" w:space="0" w:color="auto"/>
            </w:tcBorders>
            <w:noWrap/>
            <w:vAlign w:val="bottom"/>
          </w:tcPr>
          <w:p w:rsidR="001D032C" w:rsidRPr="00234A57" w:rsidRDefault="001D032C" w:rsidP="00281B3C">
            <w:pPr>
              <w:widowControl/>
              <w:spacing w:before="0" w:line="360" w:lineRule="auto"/>
              <w:rPr>
                <w:rFonts w:ascii="Times New Roman" w:hAnsi="Times New Roman"/>
                <w:sz w:val="20"/>
              </w:rPr>
            </w:pPr>
            <w:r w:rsidRPr="00234A57">
              <w:rPr>
                <w:rFonts w:ascii="Times New Roman" w:hAnsi="Times New Roman"/>
                <w:sz w:val="20"/>
              </w:rPr>
              <w:t>8,7</w:t>
            </w:r>
          </w:p>
        </w:tc>
        <w:tc>
          <w:tcPr>
            <w:tcW w:w="760" w:type="dxa"/>
            <w:tcBorders>
              <w:top w:val="nil"/>
              <w:left w:val="nil"/>
              <w:bottom w:val="single" w:sz="4" w:space="0" w:color="auto"/>
              <w:right w:val="single" w:sz="4" w:space="0" w:color="auto"/>
            </w:tcBorders>
            <w:noWrap/>
            <w:vAlign w:val="bottom"/>
          </w:tcPr>
          <w:p w:rsidR="001D032C" w:rsidRPr="00234A57" w:rsidRDefault="001D032C" w:rsidP="00281B3C">
            <w:pPr>
              <w:widowControl/>
              <w:spacing w:before="0" w:line="360" w:lineRule="auto"/>
              <w:rPr>
                <w:rFonts w:ascii="Times New Roman" w:hAnsi="Times New Roman"/>
                <w:sz w:val="20"/>
              </w:rPr>
            </w:pPr>
            <w:r w:rsidRPr="00234A57">
              <w:rPr>
                <w:rFonts w:ascii="Times New Roman" w:hAnsi="Times New Roman"/>
                <w:sz w:val="20"/>
              </w:rPr>
              <w:t>8,1</w:t>
            </w:r>
          </w:p>
        </w:tc>
        <w:tc>
          <w:tcPr>
            <w:tcW w:w="1044" w:type="dxa"/>
            <w:tcBorders>
              <w:top w:val="nil"/>
              <w:left w:val="nil"/>
              <w:bottom w:val="single" w:sz="4" w:space="0" w:color="auto"/>
              <w:right w:val="single" w:sz="4" w:space="0" w:color="auto"/>
            </w:tcBorders>
            <w:noWrap/>
            <w:vAlign w:val="bottom"/>
          </w:tcPr>
          <w:p w:rsidR="001D032C" w:rsidRPr="00234A57" w:rsidRDefault="001D032C" w:rsidP="00281B3C">
            <w:pPr>
              <w:widowControl/>
              <w:spacing w:before="0" w:line="360" w:lineRule="auto"/>
              <w:rPr>
                <w:rFonts w:ascii="Times New Roman" w:hAnsi="Times New Roman"/>
                <w:sz w:val="20"/>
              </w:rPr>
            </w:pPr>
            <w:r w:rsidRPr="00234A57">
              <w:rPr>
                <w:rFonts w:ascii="Times New Roman" w:hAnsi="Times New Roman"/>
                <w:sz w:val="20"/>
              </w:rPr>
              <w:t>8,3</w:t>
            </w:r>
          </w:p>
        </w:tc>
      </w:tr>
    </w:tbl>
    <w:p w:rsidR="001D032C" w:rsidRPr="00234A57" w:rsidRDefault="001D032C" w:rsidP="00281B3C">
      <w:pPr>
        <w:pStyle w:val="af"/>
        <w:widowControl w:val="0"/>
        <w:spacing w:before="0" w:beforeAutospacing="0" w:after="0" w:afterAutospacing="0" w:line="360" w:lineRule="auto"/>
        <w:jc w:val="both"/>
        <w:rPr>
          <w:sz w:val="28"/>
          <w:szCs w:val="28"/>
        </w:rPr>
      </w:pPr>
    </w:p>
    <w:p w:rsidR="001D032C" w:rsidRPr="00234A57" w:rsidRDefault="003A1200" w:rsidP="00860C7A">
      <w:pPr>
        <w:pStyle w:val="af"/>
        <w:widowControl w:val="0"/>
        <w:spacing w:before="0" w:beforeAutospacing="0" w:after="0" w:afterAutospacing="0" w:line="360" w:lineRule="auto"/>
        <w:ind w:firstLine="709"/>
        <w:jc w:val="both"/>
        <w:rPr>
          <w:sz w:val="28"/>
          <w:szCs w:val="28"/>
        </w:rPr>
      </w:pPr>
      <w:r>
        <w:rPr>
          <w:noProof/>
          <w:sz w:val="28"/>
          <w:szCs w:val="28"/>
        </w:rPr>
        <w:pict>
          <v:shape id="Рисунок 2" o:spid="_x0000_i1026" type="#_x0000_t75" style="width:340.5pt;height:133.5pt;visibility:visible">
            <v:imagedata r:id="rId8" o:title=""/>
          </v:shape>
        </w:pic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Рис. 2.3. Динамика</w:t>
      </w:r>
      <w:r w:rsidR="00860C7A" w:rsidRPr="00234A57">
        <w:rPr>
          <w:sz w:val="28"/>
          <w:szCs w:val="28"/>
        </w:rPr>
        <w:t xml:space="preserve"> </w:t>
      </w:r>
      <w:r w:rsidRPr="00234A57">
        <w:rPr>
          <w:sz w:val="28"/>
          <w:szCs w:val="28"/>
        </w:rPr>
        <w:t>удельного</w:t>
      </w:r>
      <w:r w:rsidR="00860C7A" w:rsidRPr="00234A57">
        <w:rPr>
          <w:sz w:val="28"/>
          <w:szCs w:val="28"/>
        </w:rPr>
        <w:t xml:space="preserve"> </w:t>
      </w:r>
      <w:r w:rsidRPr="00234A57">
        <w:rPr>
          <w:sz w:val="28"/>
          <w:szCs w:val="28"/>
        </w:rPr>
        <w:t>веса</w:t>
      </w:r>
      <w:r w:rsidR="00860C7A" w:rsidRPr="00234A57">
        <w:rPr>
          <w:sz w:val="28"/>
          <w:szCs w:val="28"/>
        </w:rPr>
        <w:t xml:space="preserve"> </w:t>
      </w:r>
      <w:r w:rsidRPr="00234A57">
        <w:rPr>
          <w:sz w:val="28"/>
          <w:szCs w:val="28"/>
        </w:rPr>
        <w:t>безработных</w:t>
      </w:r>
      <w:r w:rsidR="00860C7A" w:rsidRPr="00234A57">
        <w:rPr>
          <w:sz w:val="28"/>
          <w:szCs w:val="28"/>
        </w:rPr>
        <w:t xml:space="preserve"> </w:t>
      </w:r>
      <w:r w:rsidRPr="00234A57">
        <w:rPr>
          <w:sz w:val="28"/>
          <w:szCs w:val="28"/>
        </w:rPr>
        <w:t>в численности</w:t>
      </w:r>
      <w:r w:rsidR="00860C7A" w:rsidRPr="00234A57">
        <w:rPr>
          <w:sz w:val="28"/>
          <w:szCs w:val="28"/>
        </w:rPr>
        <w:t xml:space="preserve"> </w:t>
      </w:r>
      <w:r w:rsidRPr="00234A57">
        <w:rPr>
          <w:sz w:val="28"/>
          <w:szCs w:val="28"/>
        </w:rPr>
        <w:t>экономически</w:t>
      </w:r>
      <w:r w:rsidR="00860C7A" w:rsidRPr="00234A57">
        <w:rPr>
          <w:sz w:val="28"/>
          <w:szCs w:val="28"/>
        </w:rPr>
        <w:t xml:space="preserve"> </w:t>
      </w:r>
      <w:r w:rsidRPr="00234A57">
        <w:rPr>
          <w:sz w:val="28"/>
          <w:szCs w:val="28"/>
        </w:rPr>
        <w:t>активного</w:t>
      </w:r>
      <w:r w:rsidR="00860C7A" w:rsidRPr="00234A57">
        <w:rPr>
          <w:sz w:val="28"/>
          <w:szCs w:val="28"/>
        </w:rPr>
        <w:t xml:space="preserve"> </w:t>
      </w:r>
      <w:r w:rsidRPr="00234A57">
        <w:rPr>
          <w:sz w:val="28"/>
          <w:szCs w:val="28"/>
        </w:rPr>
        <w:t>населения</w:t>
      </w:r>
    </w:p>
    <w:p w:rsidR="00281B3C" w:rsidRPr="00234A57" w:rsidRDefault="00281B3C" w:rsidP="00860C7A">
      <w:pPr>
        <w:pStyle w:val="af"/>
        <w:widowControl w:val="0"/>
        <w:spacing w:before="0" w:beforeAutospacing="0" w:after="0" w:afterAutospacing="0" w:line="360" w:lineRule="auto"/>
        <w:ind w:firstLine="709"/>
        <w:jc w:val="both"/>
        <w:rPr>
          <w:sz w:val="28"/>
          <w:szCs w:val="28"/>
        </w:rPr>
      </w:pPr>
    </w:p>
    <w:p w:rsidR="001D032C" w:rsidRPr="00234A57" w:rsidRDefault="001D032C" w:rsidP="00281B3C">
      <w:pPr>
        <w:pStyle w:val="af"/>
        <w:widowControl w:val="0"/>
        <w:spacing w:before="0" w:beforeAutospacing="0" w:after="0" w:afterAutospacing="0" w:line="360" w:lineRule="auto"/>
        <w:ind w:firstLine="709"/>
        <w:jc w:val="right"/>
        <w:rPr>
          <w:sz w:val="28"/>
          <w:szCs w:val="28"/>
        </w:rPr>
      </w:pPr>
      <w:r w:rsidRPr="00234A57">
        <w:rPr>
          <w:sz w:val="28"/>
          <w:szCs w:val="28"/>
        </w:rPr>
        <w:t>Таблица 2.4.</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Индекс</w:t>
      </w:r>
      <w:r w:rsidR="00860C7A" w:rsidRPr="00234A57">
        <w:rPr>
          <w:sz w:val="28"/>
          <w:szCs w:val="28"/>
        </w:rPr>
        <w:t xml:space="preserve"> </w:t>
      </w:r>
      <w:r w:rsidRPr="00234A57">
        <w:rPr>
          <w:sz w:val="28"/>
          <w:szCs w:val="28"/>
        </w:rPr>
        <w:t>заработной</w:t>
      </w:r>
      <w:r w:rsidR="00860C7A" w:rsidRPr="00234A57">
        <w:rPr>
          <w:sz w:val="28"/>
          <w:szCs w:val="28"/>
        </w:rPr>
        <w:t xml:space="preserve"> </w:t>
      </w:r>
      <w:r w:rsidRPr="00234A57">
        <w:rPr>
          <w:sz w:val="28"/>
          <w:szCs w:val="28"/>
        </w:rPr>
        <w:t>платы</w:t>
      </w:r>
    </w:p>
    <w:tbl>
      <w:tblPr>
        <w:tblW w:w="9340" w:type="dxa"/>
        <w:tblInd w:w="103" w:type="dxa"/>
        <w:tblLayout w:type="fixed"/>
        <w:tblLook w:val="0000" w:firstRow="0" w:lastRow="0" w:firstColumn="0" w:lastColumn="0" w:noHBand="0" w:noVBand="0"/>
      </w:tblPr>
      <w:tblGrid>
        <w:gridCol w:w="1423"/>
        <w:gridCol w:w="719"/>
        <w:gridCol w:w="720"/>
        <w:gridCol w:w="720"/>
        <w:gridCol w:w="719"/>
        <w:gridCol w:w="720"/>
        <w:gridCol w:w="720"/>
        <w:gridCol w:w="720"/>
        <w:gridCol w:w="719"/>
        <w:gridCol w:w="720"/>
        <w:gridCol w:w="720"/>
        <w:gridCol w:w="720"/>
      </w:tblGrid>
      <w:tr w:rsidR="001D032C" w:rsidRPr="00234A57" w:rsidTr="00281B3C">
        <w:trPr>
          <w:trHeight w:val="255"/>
        </w:trPr>
        <w:tc>
          <w:tcPr>
            <w:tcW w:w="1423" w:type="dxa"/>
            <w:tcBorders>
              <w:top w:val="single" w:sz="4" w:space="0" w:color="auto"/>
              <w:left w:val="single" w:sz="4" w:space="0" w:color="auto"/>
              <w:bottom w:val="single" w:sz="4" w:space="0" w:color="auto"/>
              <w:right w:val="single" w:sz="4" w:space="0" w:color="auto"/>
            </w:tcBorders>
            <w:vAlign w:val="bottom"/>
          </w:tcPr>
          <w:p w:rsidR="001D032C" w:rsidRPr="00234A57" w:rsidRDefault="001D032C" w:rsidP="00281B3C">
            <w:pPr>
              <w:widowControl/>
              <w:spacing w:before="0" w:line="360" w:lineRule="auto"/>
              <w:ind w:firstLine="39"/>
              <w:rPr>
                <w:rFonts w:ascii="Times New Roman" w:hAnsi="Times New Roman"/>
                <w:sz w:val="20"/>
              </w:rPr>
            </w:pPr>
            <w:r w:rsidRPr="00234A57">
              <w:rPr>
                <w:rFonts w:ascii="Times New Roman" w:hAnsi="Times New Roman"/>
                <w:sz w:val="20"/>
              </w:rPr>
              <w:t>Показатель</w:t>
            </w:r>
          </w:p>
        </w:tc>
        <w:tc>
          <w:tcPr>
            <w:tcW w:w="719" w:type="dxa"/>
            <w:tcBorders>
              <w:top w:val="single" w:sz="4" w:space="0" w:color="auto"/>
              <w:left w:val="nil"/>
              <w:bottom w:val="single" w:sz="4" w:space="0" w:color="auto"/>
              <w:right w:val="single" w:sz="4" w:space="0" w:color="auto"/>
            </w:tcBorders>
            <w:noWrap/>
            <w:vAlign w:val="center"/>
          </w:tcPr>
          <w:p w:rsidR="001D032C" w:rsidRPr="00234A57" w:rsidRDefault="001D032C" w:rsidP="00281B3C">
            <w:pPr>
              <w:widowControl/>
              <w:spacing w:before="0" w:line="360" w:lineRule="auto"/>
              <w:ind w:left="-58" w:right="-61" w:firstLine="36"/>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1990 г</w:t>
              </w:r>
            </w:smartTag>
            <w:r w:rsidRPr="00234A57">
              <w:rPr>
                <w:rFonts w:ascii="Times New Roman" w:hAnsi="Times New Roman"/>
                <w:sz w:val="20"/>
              </w:rPr>
              <w:t>.</w:t>
            </w:r>
          </w:p>
        </w:tc>
        <w:tc>
          <w:tcPr>
            <w:tcW w:w="720" w:type="dxa"/>
            <w:tcBorders>
              <w:top w:val="single" w:sz="4" w:space="0" w:color="auto"/>
              <w:left w:val="nil"/>
              <w:bottom w:val="single" w:sz="4" w:space="0" w:color="auto"/>
              <w:right w:val="single" w:sz="4" w:space="0" w:color="auto"/>
            </w:tcBorders>
            <w:noWrap/>
            <w:vAlign w:val="center"/>
          </w:tcPr>
          <w:p w:rsidR="001D032C" w:rsidRPr="00234A57" w:rsidRDefault="001D032C" w:rsidP="00281B3C">
            <w:pPr>
              <w:widowControl/>
              <w:spacing w:before="0" w:line="360" w:lineRule="auto"/>
              <w:ind w:left="-58" w:right="-61" w:firstLine="36"/>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1995 г</w:t>
              </w:r>
            </w:smartTag>
            <w:r w:rsidRPr="00234A57">
              <w:rPr>
                <w:rFonts w:ascii="Times New Roman" w:hAnsi="Times New Roman"/>
                <w:sz w:val="20"/>
              </w:rPr>
              <w:t>.</w:t>
            </w:r>
          </w:p>
        </w:tc>
        <w:tc>
          <w:tcPr>
            <w:tcW w:w="720" w:type="dxa"/>
            <w:tcBorders>
              <w:top w:val="single" w:sz="4" w:space="0" w:color="auto"/>
              <w:left w:val="nil"/>
              <w:bottom w:val="single" w:sz="4" w:space="0" w:color="auto"/>
              <w:right w:val="single" w:sz="4" w:space="0" w:color="auto"/>
            </w:tcBorders>
            <w:noWrap/>
            <w:vAlign w:val="center"/>
          </w:tcPr>
          <w:p w:rsidR="001D032C" w:rsidRPr="00234A57" w:rsidRDefault="001D032C" w:rsidP="00281B3C">
            <w:pPr>
              <w:widowControl/>
              <w:spacing w:before="0" w:line="360" w:lineRule="auto"/>
              <w:ind w:left="-58" w:right="-61" w:firstLine="36"/>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1996 г</w:t>
              </w:r>
            </w:smartTag>
            <w:r w:rsidRPr="00234A57">
              <w:rPr>
                <w:rFonts w:ascii="Times New Roman" w:hAnsi="Times New Roman"/>
                <w:sz w:val="20"/>
              </w:rPr>
              <w:t>.</w:t>
            </w:r>
          </w:p>
        </w:tc>
        <w:tc>
          <w:tcPr>
            <w:tcW w:w="719" w:type="dxa"/>
            <w:tcBorders>
              <w:top w:val="single" w:sz="4" w:space="0" w:color="auto"/>
              <w:left w:val="nil"/>
              <w:bottom w:val="single" w:sz="4" w:space="0" w:color="auto"/>
              <w:right w:val="single" w:sz="4" w:space="0" w:color="auto"/>
            </w:tcBorders>
            <w:noWrap/>
            <w:vAlign w:val="center"/>
          </w:tcPr>
          <w:p w:rsidR="001D032C" w:rsidRPr="00234A57" w:rsidRDefault="001D032C" w:rsidP="00281B3C">
            <w:pPr>
              <w:widowControl/>
              <w:spacing w:before="0" w:line="360" w:lineRule="auto"/>
              <w:ind w:left="-58" w:right="-61" w:firstLine="36"/>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1997 г</w:t>
              </w:r>
            </w:smartTag>
            <w:r w:rsidRPr="00234A57">
              <w:rPr>
                <w:rFonts w:ascii="Times New Roman" w:hAnsi="Times New Roman"/>
                <w:sz w:val="20"/>
              </w:rPr>
              <w:t>.</w:t>
            </w:r>
          </w:p>
        </w:tc>
        <w:tc>
          <w:tcPr>
            <w:tcW w:w="720" w:type="dxa"/>
            <w:tcBorders>
              <w:top w:val="single" w:sz="4" w:space="0" w:color="auto"/>
              <w:left w:val="nil"/>
              <w:bottom w:val="single" w:sz="4" w:space="0" w:color="auto"/>
              <w:right w:val="single" w:sz="4" w:space="0" w:color="auto"/>
            </w:tcBorders>
            <w:noWrap/>
            <w:vAlign w:val="center"/>
          </w:tcPr>
          <w:p w:rsidR="001D032C" w:rsidRPr="00234A57" w:rsidRDefault="001D032C" w:rsidP="00281B3C">
            <w:pPr>
              <w:widowControl/>
              <w:spacing w:before="0" w:line="360" w:lineRule="auto"/>
              <w:ind w:left="-58" w:right="-61" w:firstLine="36"/>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1998 г</w:t>
              </w:r>
            </w:smartTag>
            <w:r w:rsidRPr="00234A57">
              <w:rPr>
                <w:rFonts w:ascii="Times New Roman" w:hAnsi="Times New Roman"/>
                <w:sz w:val="20"/>
              </w:rPr>
              <w:t>.</w:t>
            </w:r>
          </w:p>
        </w:tc>
        <w:tc>
          <w:tcPr>
            <w:tcW w:w="720" w:type="dxa"/>
            <w:tcBorders>
              <w:top w:val="single" w:sz="4" w:space="0" w:color="auto"/>
              <w:left w:val="nil"/>
              <w:bottom w:val="single" w:sz="4" w:space="0" w:color="auto"/>
              <w:right w:val="single" w:sz="4" w:space="0" w:color="auto"/>
            </w:tcBorders>
            <w:noWrap/>
            <w:vAlign w:val="center"/>
          </w:tcPr>
          <w:p w:rsidR="001D032C" w:rsidRPr="00234A57" w:rsidRDefault="001D032C" w:rsidP="00281B3C">
            <w:pPr>
              <w:widowControl/>
              <w:spacing w:before="0" w:line="360" w:lineRule="auto"/>
              <w:ind w:left="-58" w:right="-61" w:firstLine="36"/>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1999 г</w:t>
              </w:r>
            </w:smartTag>
            <w:r w:rsidRPr="00234A57">
              <w:rPr>
                <w:rFonts w:ascii="Times New Roman" w:hAnsi="Times New Roman"/>
                <w:sz w:val="20"/>
              </w:rPr>
              <w:t>.</w:t>
            </w:r>
          </w:p>
        </w:tc>
        <w:tc>
          <w:tcPr>
            <w:tcW w:w="720" w:type="dxa"/>
            <w:tcBorders>
              <w:top w:val="single" w:sz="4" w:space="0" w:color="auto"/>
              <w:left w:val="nil"/>
              <w:bottom w:val="single" w:sz="4" w:space="0" w:color="auto"/>
              <w:right w:val="single" w:sz="4" w:space="0" w:color="auto"/>
            </w:tcBorders>
            <w:noWrap/>
            <w:vAlign w:val="center"/>
          </w:tcPr>
          <w:p w:rsidR="001D032C" w:rsidRPr="00234A57" w:rsidRDefault="001D032C" w:rsidP="00281B3C">
            <w:pPr>
              <w:widowControl/>
              <w:spacing w:before="0" w:line="360" w:lineRule="auto"/>
              <w:ind w:left="-58" w:right="-61" w:firstLine="36"/>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2000 г</w:t>
              </w:r>
            </w:smartTag>
            <w:r w:rsidRPr="00234A57">
              <w:rPr>
                <w:rFonts w:ascii="Times New Roman" w:hAnsi="Times New Roman"/>
                <w:sz w:val="20"/>
              </w:rPr>
              <w:t>.</w:t>
            </w:r>
          </w:p>
        </w:tc>
        <w:tc>
          <w:tcPr>
            <w:tcW w:w="719" w:type="dxa"/>
            <w:tcBorders>
              <w:top w:val="single" w:sz="4" w:space="0" w:color="auto"/>
              <w:left w:val="nil"/>
              <w:bottom w:val="single" w:sz="4" w:space="0" w:color="auto"/>
              <w:right w:val="single" w:sz="4" w:space="0" w:color="auto"/>
            </w:tcBorders>
            <w:noWrap/>
            <w:vAlign w:val="center"/>
          </w:tcPr>
          <w:p w:rsidR="001D032C" w:rsidRPr="00234A57" w:rsidRDefault="001D032C" w:rsidP="00281B3C">
            <w:pPr>
              <w:widowControl/>
              <w:spacing w:before="0" w:line="360" w:lineRule="auto"/>
              <w:ind w:left="-58" w:right="-61" w:firstLine="36"/>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2001 г</w:t>
              </w:r>
            </w:smartTag>
            <w:r w:rsidRPr="00234A57">
              <w:rPr>
                <w:rFonts w:ascii="Times New Roman" w:hAnsi="Times New Roman"/>
                <w:sz w:val="20"/>
              </w:rPr>
              <w:t>.</w:t>
            </w:r>
          </w:p>
        </w:tc>
        <w:tc>
          <w:tcPr>
            <w:tcW w:w="720" w:type="dxa"/>
            <w:tcBorders>
              <w:top w:val="single" w:sz="4" w:space="0" w:color="auto"/>
              <w:left w:val="nil"/>
              <w:bottom w:val="single" w:sz="4" w:space="0" w:color="auto"/>
              <w:right w:val="single" w:sz="4" w:space="0" w:color="auto"/>
            </w:tcBorders>
            <w:noWrap/>
            <w:vAlign w:val="center"/>
          </w:tcPr>
          <w:p w:rsidR="001D032C" w:rsidRPr="00234A57" w:rsidRDefault="001D032C" w:rsidP="00281B3C">
            <w:pPr>
              <w:widowControl/>
              <w:spacing w:before="0" w:line="360" w:lineRule="auto"/>
              <w:ind w:left="-58" w:right="-61" w:firstLine="36"/>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2002 г</w:t>
              </w:r>
            </w:smartTag>
            <w:r w:rsidRPr="00234A57">
              <w:rPr>
                <w:rFonts w:ascii="Times New Roman" w:hAnsi="Times New Roman"/>
                <w:sz w:val="20"/>
              </w:rPr>
              <w:t>.</w:t>
            </w:r>
          </w:p>
        </w:tc>
        <w:tc>
          <w:tcPr>
            <w:tcW w:w="720" w:type="dxa"/>
            <w:tcBorders>
              <w:top w:val="single" w:sz="4" w:space="0" w:color="auto"/>
              <w:left w:val="nil"/>
              <w:bottom w:val="single" w:sz="4" w:space="0" w:color="auto"/>
              <w:right w:val="single" w:sz="4" w:space="0" w:color="auto"/>
            </w:tcBorders>
            <w:noWrap/>
            <w:vAlign w:val="center"/>
          </w:tcPr>
          <w:p w:rsidR="001D032C" w:rsidRPr="00234A57" w:rsidRDefault="001D032C" w:rsidP="00281B3C">
            <w:pPr>
              <w:widowControl/>
              <w:spacing w:before="0" w:line="360" w:lineRule="auto"/>
              <w:ind w:left="-58" w:right="-61" w:firstLine="36"/>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2003 г</w:t>
              </w:r>
            </w:smartTag>
            <w:r w:rsidRPr="00234A57">
              <w:rPr>
                <w:rFonts w:ascii="Times New Roman" w:hAnsi="Times New Roman"/>
                <w:sz w:val="20"/>
              </w:rPr>
              <w:t>.</w:t>
            </w:r>
          </w:p>
        </w:tc>
        <w:tc>
          <w:tcPr>
            <w:tcW w:w="720" w:type="dxa"/>
            <w:tcBorders>
              <w:top w:val="single" w:sz="4" w:space="0" w:color="auto"/>
              <w:left w:val="nil"/>
              <w:bottom w:val="single" w:sz="4" w:space="0" w:color="auto"/>
              <w:right w:val="single" w:sz="4" w:space="0" w:color="auto"/>
            </w:tcBorders>
            <w:noWrap/>
            <w:vAlign w:val="center"/>
          </w:tcPr>
          <w:p w:rsidR="001D032C" w:rsidRPr="00234A57" w:rsidRDefault="001D032C" w:rsidP="00281B3C">
            <w:pPr>
              <w:widowControl/>
              <w:spacing w:before="0" w:line="360" w:lineRule="auto"/>
              <w:ind w:left="-58" w:right="-61" w:firstLine="36"/>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2004 г</w:t>
              </w:r>
            </w:smartTag>
            <w:r w:rsidRPr="00234A57">
              <w:rPr>
                <w:rFonts w:ascii="Times New Roman" w:hAnsi="Times New Roman"/>
                <w:sz w:val="20"/>
              </w:rPr>
              <w:t>.</w:t>
            </w:r>
          </w:p>
        </w:tc>
      </w:tr>
      <w:tr w:rsidR="001D032C" w:rsidRPr="00234A57" w:rsidTr="00281B3C">
        <w:trPr>
          <w:trHeight w:val="765"/>
        </w:trPr>
        <w:tc>
          <w:tcPr>
            <w:tcW w:w="1423" w:type="dxa"/>
            <w:tcBorders>
              <w:top w:val="nil"/>
              <w:left w:val="single" w:sz="4" w:space="0" w:color="auto"/>
              <w:bottom w:val="single" w:sz="4" w:space="0" w:color="auto"/>
              <w:right w:val="single" w:sz="4" w:space="0" w:color="auto"/>
            </w:tcBorders>
            <w:vAlign w:val="bottom"/>
          </w:tcPr>
          <w:p w:rsidR="001D032C" w:rsidRPr="00234A57" w:rsidRDefault="001D032C" w:rsidP="00281B3C">
            <w:pPr>
              <w:widowControl/>
              <w:spacing w:before="0" w:line="360" w:lineRule="auto"/>
              <w:ind w:firstLine="39"/>
              <w:rPr>
                <w:rFonts w:ascii="Times New Roman" w:hAnsi="Times New Roman"/>
                <w:sz w:val="20"/>
              </w:rPr>
            </w:pPr>
            <w:r w:rsidRPr="00234A57">
              <w:rPr>
                <w:rFonts w:ascii="Times New Roman" w:hAnsi="Times New Roman"/>
                <w:sz w:val="20"/>
              </w:rPr>
              <w:t>Индекс реальной</w:t>
            </w:r>
            <w:r w:rsidR="00860C7A" w:rsidRPr="00234A57">
              <w:rPr>
                <w:rFonts w:ascii="Times New Roman" w:hAnsi="Times New Roman"/>
                <w:sz w:val="20"/>
              </w:rPr>
              <w:t xml:space="preserve"> </w:t>
            </w:r>
            <w:r w:rsidRPr="00234A57">
              <w:rPr>
                <w:rFonts w:ascii="Times New Roman" w:hAnsi="Times New Roman"/>
                <w:sz w:val="20"/>
              </w:rPr>
              <w:t>заработной</w:t>
            </w:r>
            <w:r w:rsidR="00860C7A" w:rsidRPr="00234A57">
              <w:rPr>
                <w:rFonts w:ascii="Times New Roman" w:hAnsi="Times New Roman"/>
                <w:sz w:val="20"/>
              </w:rPr>
              <w:t xml:space="preserve"> </w:t>
            </w:r>
            <w:r w:rsidRPr="00234A57">
              <w:rPr>
                <w:rFonts w:ascii="Times New Roman" w:hAnsi="Times New Roman"/>
                <w:sz w:val="20"/>
              </w:rPr>
              <w:t>платы</w:t>
            </w:r>
          </w:p>
        </w:tc>
        <w:tc>
          <w:tcPr>
            <w:tcW w:w="719" w:type="dxa"/>
            <w:tcBorders>
              <w:top w:val="nil"/>
              <w:left w:val="nil"/>
              <w:bottom w:val="single" w:sz="4" w:space="0" w:color="auto"/>
              <w:right w:val="single" w:sz="4" w:space="0" w:color="auto"/>
            </w:tcBorders>
            <w:noWrap/>
            <w:vAlign w:val="center"/>
          </w:tcPr>
          <w:p w:rsidR="001D032C" w:rsidRPr="00234A57" w:rsidRDefault="001D032C" w:rsidP="00281B3C">
            <w:pPr>
              <w:widowControl/>
              <w:spacing w:before="0" w:line="360" w:lineRule="auto"/>
              <w:ind w:firstLine="36"/>
              <w:jc w:val="center"/>
              <w:rPr>
                <w:rFonts w:ascii="Times New Roman" w:hAnsi="Times New Roman"/>
                <w:sz w:val="20"/>
              </w:rPr>
            </w:pPr>
            <w:r w:rsidRPr="00234A57">
              <w:rPr>
                <w:rFonts w:ascii="Times New Roman" w:hAnsi="Times New Roman"/>
                <w:sz w:val="20"/>
              </w:rPr>
              <w:t>97</w:t>
            </w:r>
          </w:p>
        </w:tc>
        <w:tc>
          <w:tcPr>
            <w:tcW w:w="720" w:type="dxa"/>
            <w:tcBorders>
              <w:top w:val="nil"/>
              <w:left w:val="nil"/>
              <w:bottom w:val="single" w:sz="4" w:space="0" w:color="auto"/>
              <w:right w:val="single" w:sz="4" w:space="0" w:color="auto"/>
            </w:tcBorders>
            <w:noWrap/>
            <w:vAlign w:val="center"/>
          </w:tcPr>
          <w:p w:rsidR="001D032C" w:rsidRPr="00234A57" w:rsidRDefault="001D032C" w:rsidP="00281B3C">
            <w:pPr>
              <w:widowControl/>
              <w:spacing w:before="0" w:line="360" w:lineRule="auto"/>
              <w:ind w:firstLine="36"/>
              <w:jc w:val="center"/>
              <w:rPr>
                <w:rFonts w:ascii="Times New Roman" w:hAnsi="Times New Roman"/>
                <w:sz w:val="20"/>
              </w:rPr>
            </w:pPr>
            <w:r w:rsidRPr="00234A57">
              <w:rPr>
                <w:rFonts w:ascii="Times New Roman" w:hAnsi="Times New Roman"/>
                <w:sz w:val="20"/>
              </w:rPr>
              <w:t>43</w:t>
            </w:r>
          </w:p>
        </w:tc>
        <w:tc>
          <w:tcPr>
            <w:tcW w:w="720" w:type="dxa"/>
            <w:tcBorders>
              <w:top w:val="nil"/>
              <w:left w:val="nil"/>
              <w:bottom w:val="single" w:sz="4" w:space="0" w:color="auto"/>
              <w:right w:val="single" w:sz="4" w:space="0" w:color="auto"/>
            </w:tcBorders>
            <w:noWrap/>
            <w:vAlign w:val="center"/>
          </w:tcPr>
          <w:p w:rsidR="001D032C" w:rsidRPr="00234A57" w:rsidRDefault="001D032C" w:rsidP="00281B3C">
            <w:pPr>
              <w:widowControl/>
              <w:spacing w:before="0" w:line="360" w:lineRule="auto"/>
              <w:ind w:firstLine="36"/>
              <w:jc w:val="center"/>
              <w:rPr>
                <w:rFonts w:ascii="Times New Roman" w:hAnsi="Times New Roman"/>
                <w:sz w:val="20"/>
              </w:rPr>
            </w:pPr>
            <w:r w:rsidRPr="00234A57">
              <w:rPr>
                <w:rFonts w:ascii="Times New Roman" w:hAnsi="Times New Roman"/>
                <w:sz w:val="20"/>
              </w:rPr>
              <w:t>49</w:t>
            </w:r>
          </w:p>
        </w:tc>
        <w:tc>
          <w:tcPr>
            <w:tcW w:w="719" w:type="dxa"/>
            <w:tcBorders>
              <w:top w:val="nil"/>
              <w:left w:val="nil"/>
              <w:bottom w:val="single" w:sz="4" w:space="0" w:color="auto"/>
              <w:right w:val="single" w:sz="4" w:space="0" w:color="auto"/>
            </w:tcBorders>
            <w:noWrap/>
            <w:vAlign w:val="center"/>
          </w:tcPr>
          <w:p w:rsidR="001D032C" w:rsidRPr="00234A57" w:rsidRDefault="001D032C" w:rsidP="00281B3C">
            <w:pPr>
              <w:widowControl/>
              <w:spacing w:before="0" w:line="360" w:lineRule="auto"/>
              <w:ind w:firstLine="36"/>
              <w:jc w:val="center"/>
              <w:rPr>
                <w:rFonts w:ascii="Times New Roman" w:hAnsi="Times New Roman"/>
                <w:sz w:val="20"/>
              </w:rPr>
            </w:pPr>
            <w:r w:rsidRPr="00234A57">
              <w:rPr>
                <w:rFonts w:ascii="Times New Roman" w:hAnsi="Times New Roman"/>
                <w:sz w:val="20"/>
              </w:rPr>
              <w:t>51</w:t>
            </w:r>
          </w:p>
        </w:tc>
        <w:tc>
          <w:tcPr>
            <w:tcW w:w="720" w:type="dxa"/>
            <w:tcBorders>
              <w:top w:val="nil"/>
              <w:left w:val="nil"/>
              <w:bottom w:val="single" w:sz="4" w:space="0" w:color="auto"/>
              <w:right w:val="single" w:sz="4" w:space="0" w:color="auto"/>
            </w:tcBorders>
            <w:noWrap/>
            <w:vAlign w:val="center"/>
          </w:tcPr>
          <w:p w:rsidR="001D032C" w:rsidRPr="00234A57" w:rsidRDefault="001D032C" w:rsidP="00281B3C">
            <w:pPr>
              <w:widowControl/>
              <w:spacing w:before="0" w:line="360" w:lineRule="auto"/>
              <w:ind w:firstLine="36"/>
              <w:jc w:val="center"/>
              <w:rPr>
                <w:rFonts w:ascii="Times New Roman" w:hAnsi="Times New Roman"/>
                <w:sz w:val="20"/>
              </w:rPr>
            </w:pPr>
            <w:r w:rsidRPr="00234A57">
              <w:rPr>
                <w:rFonts w:ascii="Times New Roman" w:hAnsi="Times New Roman"/>
                <w:sz w:val="20"/>
              </w:rPr>
              <w:t>44</w:t>
            </w:r>
          </w:p>
        </w:tc>
        <w:tc>
          <w:tcPr>
            <w:tcW w:w="720" w:type="dxa"/>
            <w:tcBorders>
              <w:top w:val="nil"/>
              <w:left w:val="nil"/>
              <w:bottom w:val="single" w:sz="4" w:space="0" w:color="auto"/>
              <w:right w:val="single" w:sz="4" w:space="0" w:color="auto"/>
            </w:tcBorders>
            <w:noWrap/>
            <w:vAlign w:val="center"/>
          </w:tcPr>
          <w:p w:rsidR="001D032C" w:rsidRPr="00234A57" w:rsidRDefault="001D032C" w:rsidP="00281B3C">
            <w:pPr>
              <w:widowControl/>
              <w:spacing w:before="0" w:line="360" w:lineRule="auto"/>
              <w:ind w:firstLine="36"/>
              <w:jc w:val="center"/>
              <w:rPr>
                <w:rFonts w:ascii="Times New Roman" w:hAnsi="Times New Roman"/>
                <w:sz w:val="20"/>
              </w:rPr>
            </w:pPr>
            <w:r w:rsidRPr="00234A57">
              <w:rPr>
                <w:rFonts w:ascii="Times New Roman" w:hAnsi="Times New Roman"/>
                <w:sz w:val="20"/>
              </w:rPr>
              <w:t>35</w:t>
            </w:r>
          </w:p>
        </w:tc>
        <w:tc>
          <w:tcPr>
            <w:tcW w:w="720" w:type="dxa"/>
            <w:tcBorders>
              <w:top w:val="nil"/>
              <w:left w:val="nil"/>
              <w:bottom w:val="single" w:sz="4" w:space="0" w:color="auto"/>
              <w:right w:val="single" w:sz="4" w:space="0" w:color="auto"/>
            </w:tcBorders>
            <w:noWrap/>
            <w:vAlign w:val="center"/>
          </w:tcPr>
          <w:p w:rsidR="001D032C" w:rsidRPr="00234A57" w:rsidRDefault="001D032C" w:rsidP="00281B3C">
            <w:pPr>
              <w:widowControl/>
              <w:spacing w:before="0" w:line="360" w:lineRule="auto"/>
              <w:ind w:firstLine="36"/>
              <w:jc w:val="center"/>
              <w:rPr>
                <w:rFonts w:ascii="Times New Roman" w:hAnsi="Times New Roman"/>
                <w:sz w:val="20"/>
              </w:rPr>
            </w:pPr>
            <w:r w:rsidRPr="00234A57">
              <w:rPr>
                <w:rFonts w:ascii="Times New Roman" w:hAnsi="Times New Roman"/>
                <w:sz w:val="20"/>
              </w:rPr>
              <w:t>42</w:t>
            </w:r>
          </w:p>
        </w:tc>
        <w:tc>
          <w:tcPr>
            <w:tcW w:w="719" w:type="dxa"/>
            <w:tcBorders>
              <w:top w:val="nil"/>
              <w:left w:val="nil"/>
              <w:bottom w:val="single" w:sz="4" w:space="0" w:color="auto"/>
              <w:right w:val="single" w:sz="4" w:space="0" w:color="auto"/>
            </w:tcBorders>
            <w:noWrap/>
            <w:vAlign w:val="center"/>
          </w:tcPr>
          <w:p w:rsidR="001D032C" w:rsidRPr="00234A57" w:rsidRDefault="001D032C" w:rsidP="00281B3C">
            <w:pPr>
              <w:widowControl/>
              <w:spacing w:before="0" w:line="360" w:lineRule="auto"/>
              <w:ind w:firstLine="36"/>
              <w:jc w:val="center"/>
              <w:rPr>
                <w:rFonts w:ascii="Times New Roman" w:hAnsi="Times New Roman"/>
                <w:sz w:val="20"/>
              </w:rPr>
            </w:pPr>
            <w:r w:rsidRPr="00234A57">
              <w:rPr>
                <w:rFonts w:ascii="Times New Roman" w:hAnsi="Times New Roman"/>
                <w:sz w:val="20"/>
              </w:rPr>
              <w:t>50</w:t>
            </w:r>
          </w:p>
        </w:tc>
        <w:tc>
          <w:tcPr>
            <w:tcW w:w="720" w:type="dxa"/>
            <w:tcBorders>
              <w:top w:val="nil"/>
              <w:left w:val="nil"/>
              <w:bottom w:val="single" w:sz="4" w:space="0" w:color="auto"/>
              <w:right w:val="single" w:sz="4" w:space="0" w:color="auto"/>
            </w:tcBorders>
            <w:noWrap/>
            <w:vAlign w:val="center"/>
          </w:tcPr>
          <w:p w:rsidR="001D032C" w:rsidRPr="00234A57" w:rsidRDefault="001D032C" w:rsidP="00281B3C">
            <w:pPr>
              <w:widowControl/>
              <w:spacing w:before="0" w:line="360" w:lineRule="auto"/>
              <w:ind w:firstLine="36"/>
              <w:jc w:val="center"/>
              <w:rPr>
                <w:rFonts w:ascii="Times New Roman" w:hAnsi="Times New Roman"/>
                <w:sz w:val="20"/>
              </w:rPr>
            </w:pPr>
            <w:r w:rsidRPr="00234A57">
              <w:rPr>
                <w:rFonts w:ascii="Times New Roman" w:hAnsi="Times New Roman"/>
                <w:sz w:val="20"/>
              </w:rPr>
              <w:t>59</w:t>
            </w:r>
          </w:p>
        </w:tc>
        <w:tc>
          <w:tcPr>
            <w:tcW w:w="720" w:type="dxa"/>
            <w:tcBorders>
              <w:top w:val="nil"/>
              <w:left w:val="nil"/>
              <w:bottom w:val="single" w:sz="4" w:space="0" w:color="auto"/>
              <w:right w:val="single" w:sz="4" w:space="0" w:color="auto"/>
            </w:tcBorders>
            <w:noWrap/>
            <w:vAlign w:val="center"/>
          </w:tcPr>
          <w:p w:rsidR="001D032C" w:rsidRPr="00234A57" w:rsidRDefault="001D032C" w:rsidP="00281B3C">
            <w:pPr>
              <w:widowControl/>
              <w:spacing w:before="0" w:line="360" w:lineRule="auto"/>
              <w:ind w:firstLine="36"/>
              <w:jc w:val="center"/>
              <w:rPr>
                <w:rFonts w:ascii="Times New Roman" w:hAnsi="Times New Roman"/>
                <w:sz w:val="20"/>
              </w:rPr>
            </w:pPr>
            <w:r w:rsidRPr="00234A57">
              <w:rPr>
                <w:rFonts w:ascii="Times New Roman" w:hAnsi="Times New Roman"/>
                <w:sz w:val="20"/>
              </w:rPr>
              <w:t>65</w:t>
            </w:r>
          </w:p>
        </w:tc>
        <w:tc>
          <w:tcPr>
            <w:tcW w:w="720" w:type="dxa"/>
            <w:tcBorders>
              <w:top w:val="nil"/>
              <w:left w:val="nil"/>
              <w:bottom w:val="single" w:sz="4" w:space="0" w:color="auto"/>
              <w:right w:val="single" w:sz="4" w:space="0" w:color="auto"/>
            </w:tcBorders>
            <w:noWrap/>
            <w:vAlign w:val="center"/>
          </w:tcPr>
          <w:p w:rsidR="001D032C" w:rsidRPr="00234A57" w:rsidRDefault="001D032C" w:rsidP="00281B3C">
            <w:pPr>
              <w:widowControl/>
              <w:spacing w:before="0" w:line="360" w:lineRule="auto"/>
              <w:ind w:firstLine="36"/>
              <w:jc w:val="center"/>
              <w:rPr>
                <w:rFonts w:ascii="Times New Roman" w:hAnsi="Times New Roman"/>
                <w:sz w:val="20"/>
              </w:rPr>
            </w:pPr>
            <w:r w:rsidRPr="00234A57">
              <w:rPr>
                <w:rFonts w:ascii="Times New Roman" w:hAnsi="Times New Roman"/>
                <w:sz w:val="20"/>
              </w:rPr>
              <w:t>72</w:t>
            </w:r>
          </w:p>
        </w:tc>
      </w:tr>
    </w:tbl>
    <w:p w:rsidR="001D032C" w:rsidRPr="00234A57" w:rsidRDefault="001D032C" w:rsidP="00860C7A">
      <w:pPr>
        <w:pStyle w:val="af"/>
        <w:widowControl w:val="0"/>
        <w:spacing w:before="0" w:beforeAutospacing="0" w:after="0" w:afterAutospacing="0" w:line="360" w:lineRule="auto"/>
        <w:ind w:firstLine="709"/>
        <w:jc w:val="both"/>
        <w:rPr>
          <w:sz w:val="28"/>
          <w:szCs w:val="28"/>
        </w:rPr>
      </w:pPr>
    </w:p>
    <w:p w:rsidR="001D032C" w:rsidRPr="00234A57" w:rsidRDefault="003A1200" w:rsidP="00860C7A">
      <w:pPr>
        <w:pStyle w:val="af"/>
        <w:widowControl w:val="0"/>
        <w:spacing w:before="0" w:beforeAutospacing="0" w:after="0" w:afterAutospacing="0" w:line="360" w:lineRule="auto"/>
        <w:ind w:firstLine="709"/>
        <w:jc w:val="both"/>
        <w:rPr>
          <w:sz w:val="28"/>
          <w:szCs w:val="28"/>
        </w:rPr>
      </w:pPr>
      <w:r>
        <w:rPr>
          <w:noProof/>
          <w:sz w:val="28"/>
          <w:szCs w:val="28"/>
        </w:rPr>
        <w:pict>
          <v:shape id="Рисунок 3" o:spid="_x0000_i1027" type="#_x0000_t75" style="width:317.25pt;height:113.25pt;visibility:visible">
            <v:imagedata r:id="rId9" o:title=""/>
          </v:shape>
        </w:pict>
      </w:r>
    </w:p>
    <w:p w:rsidR="00234A57"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Рис. 2.4. Динамика</w:t>
      </w:r>
      <w:r w:rsidR="00860C7A" w:rsidRPr="00234A57">
        <w:rPr>
          <w:sz w:val="28"/>
          <w:szCs w:val="28"/>
        </w:rPr>
        <w:t xml:space="preserve"> </w:t>
      </w:r>
      <w:r w:rsidRPr="00234A57">
        <w:rPr>
          <w:sz w:val="28"/>
          <w:szCs w:val="28"/>
        </w:rPr>
        <w:t>удельного</w:t>
      </w:r>
      <w:r w:rsidR="00860C7A" w:rsidRPr="00234A57">
        <w:rPr>
          <w:sz w:val="28"/>
          <w:szCs w:val="28"/>
        </w:rPr>
        <w:t xml:space="preserve"> </w:t>
      </w:r>
      <w:r w:rsidRPr="00234A57">
        <w:rPr>
          <w:sz w:val="28"/>
          <w:szCs w:val="28"/>
        </w:rPr>
        <w:t>веса</w:t>
      </w:r>
      <w:r w:rsidR="00860C7A" w:rsidRPr="00234A57">
        <w:rPr>
          <w:sz w:val="28"/>
          <w:szCs w:val="28"/>
        </w:rPr>
        <w:t xml:space="preserve"> </w:t>
      </w:r>
      <w:r w:rsidRPr="00234A57">
        <w:rPr>
          <w:sz w:val="28"/>
          <w:szCs w:val="28"/>
        </w:rPr>
        <w:t>безработных</w:t>
      </w:r>
      <w:r w:rsidR="00860C7A" w:rsidRPr="00234A57">
        <w:rPr>
          <w:sz w:val="28"/>
          <w:szCs w:val="28"/>
        </w:rPr>
        <w:t xml:space="preserve"> </w:t>
      </w:r>
      <w:r w:rsidRPr="00234A57">
        <w:rPr>
          <w:sz w:val="28"/>
          <w:szCs w:val="28"/>
        </w:rPr>
        <w:t>в численности</w:t>
      </w:r>
      <w:r w:rsidR="00860C7A" w:rsidRPr="00234A57">
        <w:rPr>
          <w:sz w:val="28"/>
          <w:szCs w:val="28"/>
        </w:rPr>
        <w:t xml:space="preserve"> </w:t>
      </w:r>
      <w:r w:rsidRPr="00234A57">
        <w:rPr>
          <w:sz w:val="28"/>
          <w:szCs w:val="28"/>
        </w:rPr>
        <w:t>экономически</w:t>
      </w:r>
      <w:r w:rsidR="00860C7A" w:rsidRPr="00234A57">
        <w:rPr>
          <w:sz w:val="28"/>
          <w:szCs w:val="28"/>
        </w:rPr>
        <w:t xml:space="preserve"> </w:t>
      </w:r>
      <w:r w:rsidRPr="00234A57">
        <w:rPr>
          <w:sz w:val="28"/>
          <w:szCs w:val="28"/>
        </w:rPr>
        <w:t>активного</w:t>
      </w:r>
      <w:r w:rsidR="00860C7A" w:rsidRPr="00234A57">
        <w:rPr>
          <w:sz w:val="28"/>
          <w:szCs w:val="28"/>
        </w:rPr>
        <w:t xml:space="preserve"> </w:t>
      </w:r>
      <w:r w:rsidRPr="00234A57">
        <w:rPr>
          <w:sz w:val="28"/>
          <w:szCs w:val="28"/>
        </w:rPr>
        <w:t>населения</w:t>
      </w:r>
    </w:p>
    <w:p w:rsidR="001D032C" w:rsidRPr="00234A57" w:rsidRDefault="00234A57" w:rsidP="00234A57">
      <w:pPr>
        <w:pStyle w:val="af"/>
        <w:widowControl w:val="0"/>
        <w:spacing w:before="0" w:beforeAutospacing="0" w:after="0" w:afterAutospacing="0" w:line="360" w:lineRule="auto"/>
        <w:ind w:firstLine="709"/>
        <w:jc w:val="both"/>
        <w:rPr>
          <w:sz w:val="28"/>
          <w:szCs w:val="28"/>
        </w:rPr>
      </w:pPr>
      <w:r w:rsidRPr="00234A57">
        <w:rPr>
          <w:sz w:val="28"/>
          <w:szCs w:val="28"/>
        </w:rPr>
        <w:br w:type="page"/>
      </w:r>
      <w:r w:rsidR="001D032C" w:rsidRPr="00234A57">
        <w:rPr>
          <w:sz w:val="28"/>
          <w:szCs w:val="28"/>
        </w:rPr>
        <w:t>Специфика нынешней ситуации заключается в том, что помимо традиционных социальных групп населения (многодетные, инвалиды, неполные семьи и т.д.) в категорию бедных попадают новые большие группы: работающие в бюджетной сфере, военнослужащие, безработные, т.е. категории экономически активного населения, которые должны своим трудом обеспечивать необходимый уровень благосостояния не только себе, но</w:t>
      </w:r>
      <w:r w:rsidR="00B54DBC" w:rsidRPr="00234A57">
        <w:rPr>
          <w:sz w:val="28"/>
          <w:szCs w:val="28"/>
        </w:rPr>
        <w:t xml:space="preserve"> </w:t>
      </w:r>
      <w:r w:rsidR="001D032C" w:rsidRPr="00234A57">
        <w:rPr>
          <w:sz w:val="28"/>
          <w:szCs w:val="28"/>
        </w:rPr>
        <w:t xml:space="preserve">и своим семьям.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Решению проблемы безработицы</w:t>
      </w:r>
      <w:r w:rsidR="00B54DBC" w:rsidRPr="00234A57">
        <w:rPr>
          <w:sz w:val="28"/>
          <w:szCs w:val="28"/>
        </w:rPr>
        <w:t xml:space="preserve"> </w:t>
      </w:r>
      <w:r w:rsidRPr="00234A57">
        <w:rPr>
          <w:sz w:val="28"/>
          <w:szCs w:val="28"/>
        </w:rPr>
        <w:t>могут способствовать усиление кредитования отечественных</w:t>
      </w:r>
      <w:r w:rsidR="00B54DBC" w:rsidRPr="00234A57">
        <w:rPr>
          <w:sz w:val="28"/>
          <w:szCs w:val="28"/>
        </w:rPr>
        <w:t xml:space="preserve"> </w:t>
      </w:r>
      <w:r w:rsidRPr="00234A57">
        <w:rPr>
          <w:sz w:val="28"/>
          <w:szCs w:val="28"/>
        </w:rPr>
        <w:t>производителей, совершенствование системы пособий по безработице, развитие общественных работ, создание временных рабочих мест для безработных,</w:t>
      </w:r>
      <w:r w:rsidR="00B54DBC" w:rsidRPr="00234A57">
        <w:rPr>
          <w:sz w:val="28"/>
          <w:szCs w:val="28"/>
        </w:rPr>
        <w:t xml:space="preserve"> </w:t>
      </w:r>
      <w:r w:rsidRPr="00234A57">
        <w:rPr>
          <w:sz w:val="28"/>
          <w:szCs w:val="28"/>
        </w:rPr>
        <w:t xml:space="preserve">поощрение работодателей, сохраняющих действующие и создающих новые рабочие места, прежде всего для граждан, особо нуждающихся в социальной защите и испытывающих трудности в поисках работы.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Резерв повышения благосостояния населения - поощрение государством</w:t>
      </w:r>
      <w:r w:rsidR="00B54DBC" w:rsidRPr="00234A57">
        <w:rPr>
          <w:sz w:val="28"/>
          <w:szCs w:val="28"/>
        </w:rPr>
        <w:t xml:space="preserve"> </w:t>
      </w:r>
      <w:r w:rsidRPr="00234A57">
        <w:rPr>
          <w:sz w:val="28"/>
          <w:szCs w:val="28"/>
        </w:rPr>
        <w:t>дополнительной занятости, развитие добровольного социального страхования, корпоративной (внутрифирменной) социальной политики, участие граждан и бизнеса в благотворительности, усиление заинтересованности всех членов общества в создании личных накоплений как источника инвестиций. Именно это дополнительно помогает бороться с бедностью.</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Сокращению бедности поможет создание условий, способствующих</w:t>
      </w:r>
      <w:r w:rsidR="00B54DBC" w:rsidRPr="00234A57">
        <w:rPr>
          <w:sz w:val="28"/>
          <w:szCs w:val="28"/>
        </w:rPr>
        <w:t xml:space="preserve"> </w:t>
      </w:r>
      <w:r w:rsidRPr="00234A57">
        <w:rPr>
          <w:sz w:val="28"/>
          <w:szCs w:val="28"/>
        </w:rPr>
        <w:t>самостоятельному выходу из бедности трудоспособных слоев населения. Однако эффективных действий Правительства, направленных на радикальное изменение положения дел, мы не видим.</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b/>
          <w:bCs/>
          <w:sz w:val="28"/>
          <w:szCs w:val="28"/>
        </w:rPr>
        <w:t>2.2.5 Пенсионное обеспечение</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Ситуация характеризуется крайне низким уровнем пенсионного</w:t>
      </w:r>
      <w:r w:rsidR="00B54DBC" w:rsidRPr="00234A57">
        <w:rPr>
          <w:sz w:val="28"/>
          <w:szCs w:val="28"/>
        </w:rPr>
        <w:t xml:space="preserve"> </w:t>
      </w:r>
      <w:r w:rsidRPr="00234A57">
        <w:rPr>
          <w:sz w:val="28"/>
          <w:szCs w:val="28"/>
        </w:rPr>
        <w:t>обеспечения большинства пенсионеров.</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В современных условиях гражданам не гарантирован достойный уровень пенсионного обеспечения. Отношение средней пенсии и средней заработной платы (коэффициент замещения) составляет 31% и имеет тенденцию к уменьшению.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В тяжелой экономической ситуации оказывается подавляющее большинство пенсионеров, включая</w:t>
      </w:r>
      <w:r w:rsidR="00B54DBC" w:rsidRPr="00234A57">
        <w:rPr>
          <w:sz w:val="28"/>
          <w:szCs w:val="28"/>
        </w:rPr>
        <w:t xml:space="preserve"> </w:t>
      </w:r>
      <w:r w:rsidRPr="00234A57">
        <w:rPr>
          <w:sz w:val="28"/>
          <w:szCs w:val="28"/>
        </w:rPr>
        <w:t>ранее трудившихся на относительно высокооплачиваемых</w:t>
      </w:r>
      <w:r w:rsidR="00860C7A" w:rsidRPr="00234A57">
        <w:rPr>
          <w:sz w:val="28"/>
          <w:szCs w:val="28"/>
        </w:rPr>
        <w:t xml:space="preserve"> </w:t>
      </w:r>
      <w:r w:rsidRPr="00234A57">
        <w:rPr>
          <w:sz w:val="28"/>
          <w:szCs w:val="28"/>
        </w:rPr>
        <w:t>работах и имеющих длительный общий трудовой стаж, стаж работы во вредных и опасных условиях, в районах Крайнего Севера и приравненным к ним местностях.</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Следует учитывать, что большинство нынешних пенсионеров - это люди, как правило, лишившиеся в начале 90-х годов своих денежных сбережений и не имевшие возможности создать новые. Вместе с тем, по данным выборочных обследований, проведенных в 80-е годы органами государственной статистики, в качестве основных направлений предполагаемого использования своих денежных сбережений граждане указывали: дополнительное материальное обеспечение в старости; расходы на лечение; помощь детям; расходы на погребение.</w:t>
      </w:r>
      <w:r w:rsidR="00B54DBC" w:rsidRPr="00234A57">
        <w:rPr>
          <w:sz w:val="28"/>
          <w:szCs w:val="28"/>
        </w:rPr>
        <w:t xml:space="preserve">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Необходимость таких расходов вынуждает пенсионеров еще более ограничивать свое личное потребление.</w:t>
      </w:r>
      <w:r w:rsidR="00B54DBC" w:rsidRPr="00234A57">
        <w:rPr>
          <w:sz w:val="28"/>
          <w:szCs w:val="28"/>
        </w:rPr>
        <w:t xml:space="preserve">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Соотношение среднего размера назначенных пенсий с величиной прожиточного минимума пенсионера составляло</w:t>
      </w:r>
      <w:r w:rsidR="00B54DBC" w:rsidRPr="00234A57">
        <w:rPr>
          <w:sz w:val="28"/>
          <w:szCs w:val="28"/>
        </w:rPr>
        <w:t xml:space="preserve"> </w:t>
      </w:r>
      <w:r w:rsidRPr="00234A57">
        <w:rPr>
          <w:sz w:val="28"/>
          <w:szCs w:val="28"/>
        </w:rPr>
        <w:t>в 1992 году 119,3%,</w:t>
      </w:r>
      <w:r w:rsidR="00860C7A" w:rsidRPr="00234A57">
        <w:rPr>
          <w:sz w:val="28"/>
          <w:szCs w:val="28"/>
        </w:rPr>
        <w:t xml:space="preserve"> </w:t>
      </w:r>
      <w:r w:rsidRPr="00234A57">
        <w:rPr>
          <w:sz w:val="28"/>
          <w:szCs w:val="28"/>
        </w:rPr>
        <w:t>в 1997 году -</w:t>
      </w:r>
      <w:r w:rsidR="00B54DBC" w:rsidRPr="00234A57">
        <w:rPr>
          <w:sz w:val="28"/>
          <w:szCs w:val="28"/>
        </w:rPr>
        <w:t xml:space="preserve"> </w:t>
      </w:r>
      <w:r w:rsidRPr="00234A57">
        <w:rPr>
          <w:sz w:val="28"/>
          <w:szCs w:val="28"/>
        </w:rPr>
        <w:t>113,2%, но, после</w:t>
      </w:r>
      <w:r w:rsidR="00B54DBC" w:rsidRPr="00234A57">
        <w:rPr>
          <w:sz w:val="28"/>
          <w:szCs w:val="28"/>
        </w:rPr>
        <w:t xml:space="preserve"> </w:t>
      </w:r>
      <w:r w:rsidRPr="00234A57">
        <w:rPr>
          <w:sz w:val="28"/>
          <w:szCs w:val="28"/>
        </w:rPr>
        <w:t>кризиса 1998 года резко снизилось и достигло на конец 1999 года 70,2%. На конец 2002 года величина среднего размера назначенных пенсий составила 1379 рублей в месяц и сравнялась с величиной прожиточного минимума пенсионера.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До вступления в силу с 1 января 2002 года нового пенсионного законодательства минимальные размеры пенсии по старости составляли в 1992 году 48,1% прожиточного минимума, в 1997 году - 76,6%, в 2000 году - 47,1%</w:t>
      </w:r>
      <w:r w:rsidR="00B54DBC" w:rsidRPr="00234A57">
        <w:rPr>
          <w:sz w:val="28"/>
          <w:szCs w:val="28"/>
        </w:rPr>
        <w:t xml:space="preserve"> </w:t>
      </w:r>
      <w:r w:rsidRPr="00234A57">
        <w:rPr>
          <w:sz w:val="28"/>
          <w:szCs w:val="28"/>
        </w:rPr>
        <w:t>и</w:t>
      </w:r>
      <w:r w:rsidR="00B54DBC" w:rsidRPr="00234A57">
        <w:rPr>
          <w:sz w:val="28"/>
          <w:szCs w:val="28"/>
        </w:rPr>
        <w:t xml:space="preserve"> </w:t>
      </w:r>
      <w:r w:rsidRPr="00234A57">
        <w:rPr>
          <w:sz w:val="28"/>
          <w:szCs w:val="28"/>
        </w:rPr>
        <w:t xml:space="preserve">в 2001 году - 41,4%.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В настоящее время размер базовой части трудовой пенсии после ее индексации 1 августа 2003 года повышен с 34,4% до 37,1% прожиточного минимума пенсионера.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В 2005 году среднегодовой размер трудовой пенсии</w:t>
      </w:r>
      <w:r w:rsidR="00860C7A" w:rsidRPr="00234A57">
        <w:rPr>
          <w:sz w:val="28"/>
          <w:szCs w:val="28"/>
        </w:rPr>
        <w:t xml:space="preserve"> </w:t>
      </w:r>
      <w:r w:rsidRPr="00234A57">
        <w:rPr>
          <w:sz w:val="28"/>
          <w:szCs w:val="28"/>
        </w:rPr>
        <w:t xml:space="preserve">повышен до 1884 руб. в месяц, что ниже прогнозной величины прожиточного минимума пенсионера (по прогнозу Минэкономразвития России - 1960 рублей в месяц).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В 2005 году, по мнению главы ПФР, доходы пенсионеров выросли на 11% (227 рублей). Средняя пенсия составила 2149 рублей</w:t>
      </w:r>
      <w:r w:rsidR="00860C7A" w:rsidRPr="00234A57">
        <w:rPr>
          <w:sz w:val="28"/>
          <w:szCs w:val="28"/>
        </w:rPr>
        <w:t xml:space="preserve"> </w:t>
      </w:r>
      <w:r w:rsidRPr="00234A57">
        <w:rPr>
          <w:sz w:val="28"/>
          <w:szCs w:val="28"/>
        </w:rPr>
        <w:t>при</w:t>
      </w:r>
      <w:r w:rsidR="00860C7A" w:rsidRPr="00234A57">
        <w:rPr>
          <w:sz w:val="28"/>
          <w:szCs w:val="28"/>
        </w:rPr>
        <w:t xml:space="preserve"> </w:t>
      </w:r>
      <w:r w:rsidRPr="00234A57">
        <w:rPr>
          <w:sz w:val="28"/>
          <w:szCs w:val="28"/>
        </w:rPr>
        <w:t>прожиточном минимуме пенсионера 2040 рублей. Лишь</w:t>
      </w:r>
      <w:r w:rsidR="00860C7A" w:rsidRPr="00234A57">
        <w:rPr>
          <w:sz w:val="28"/>
          <w:szCs w:val="28"/>
        </w:rPr>
        <w:t xml:space="preserve"> </w:t>
      </w:r>
      <w:r w:rsidRPr="00234A57">
        <w:rPr>
          <w:sz w:val="28"/>
          <w:szCs w:val="28"/>
        </w:rPr>
        <w:t xml:space="preserve">к 2010 году прогнозируют что пенсия будет в 2 раза выше прожиточного минимума.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Основной источник формирования бюджета ПФР - средства единого социального налога.</w:t>
      </w:r>
    </w:p>
    <w:p w:rsidR="001D032C" w:rsidRPr="00234A57" w:rsidRDefault="001D032C" w:rsidP="00860C7A">
      <w:pPr>
        <w:pStyle w:val="af"/>
        <w:widowControl w:val="0"/>
        <w:spacing w:before="0" w:beforeAutospacing="0" w:after="0" w:afterAutospacing="0" w:line="360" w:lineRule="auto"/>
        <w:ind w:firstLine="709"/>
        <w:jc w:val="both"/>
        <w:rPr>
          <w:b/>
          <w:bCs/>
          <w:sz w:val="28"/>
          <w:szCs w:val="28"/>
        </w:rPr>
      </w:pP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b/>
          <w:bCs/>
          <w:sz w:val="28"/>
          <w:szCs w:val="28"/>
        </w:rPr>
        <w:t>2.2.6 Медицинское обеспечение</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В соответствии со ст. 41 Конституции Российской Федерации граждане имеют право на бесплатную медицинскую помощь в государственных и муниципальных учреждениях здравоохранения. Ее гарантированный объем</w:t>
      </w:r>
      <w:r w:rsidR="00B54DBC" w:rsidRPr="00234A57">
        <w:rPr>
          <w:sz w:val="28"/>
          <w:szCs w:val="28"/>
        </w:rPr>
        <w:t xml:space="preserve"> </w:t>
      </w:r>
      <w:r w:rsidRPr="00234A57">
        <w:rPr>
          <w:sz w:val="28"/>
          <w:szCs w:val="28"/>
        </w:rPr>
        <w:t xml:space="preserve">обеспечивается в соответствии с программами обязательного медицинского страхования (ОМС). При этом базовая программа ОМС является составной частью Программы государственных гарантий обеспечения граждан Российской Федерации бесплатной медицинской помощью, утвержденной постановлением Правительства от 26 октября </w:t>
      </w:r>
      <w:smartTag w:uri="urn:schemas-microsoft-com:office:smarttags" w:element="metricconverter">
        <w:smartTagPr>
          <w:attr w:name="ProductID" w:val="1995 г"/>
        </w:smartTagPr>
        <w:r w:rsidRPr="00234A57">
          <w:rPr>
            <w:sz w:val="28"/>
            <w:szCs w:val="28"/>
          </w:rPr>
          <w:t>1999 г</w:t>
        </w:r>
      </w:smartTag>
      <w:r w:rsidRPr="00234A57">
        <w:rPr>
          <w:sz w:val="28"/>
          <w:szCs w:val="28"/>
        </w:rPr>
        <w:t xml:space="preserve">. (далее – Программа государственных гарантий).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К недостатку этих программ можно отнести крайне малый удельный вес профилактических мероприятий. Так, несмотря на то, что Программа государственных гарантий относит к амбулаторно-поликлинической помощи проведение профилактических мероприятий, базовая программа ОМС говорит о предоставлении этого вида помощи при инфекционных и паразитарных заболеваниях (за некоторыми исключениями), новообразованиях, болезнях различных органов и систем и прочих расстройствах и нарушениях.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Это совершенно не согласуется с провозглашенным в ст. 2 Основ законодательства Российской Федерации об охране здоровья граждан</w:t>
      </w:r>
      <w:r w:rsidR="00860C7A" w:rsidRPr="00234A57">
        <w:rPr>
          <w:sz w:val="28"/>
          <w:szCs w:val="28"/>
        </w:rPr>
        <w:t xml:space="preserve"> </w:t>
      </w:r>
      <w:r w:rsidRPr="00234A57">
        <w:rPr>
          <w:sz w:val="28"/>
          <w:szCs w:val="28"/>
        </w:rPr>
        <w:t xml:space="preserve">принципом приоритета профилактических мер. А ведь любую болезнь легче предупредить, чем лечить, и не только легче, но и дешевле как для отдельного человека, так и для общества в целом.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Поэтому значительную долю в программе ОМС должны занимать меры профилактики и ранней диагностики заболеваний, как это делается в других странах. Там программы страхования на случай болезни предусматривают санитарное просвещение застрахованных, профилактику стоматологических заболеваний, ежегодные обследования по раннему распознаванию рака у женщин начиная с 20 летнего возраста, а у мужчин - с 45 лет.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В нашей стране чаще всего дети застрахованы в муниципальных страховых компаниях, а каждый из родителей – в страховой медицинской организации, которая избрана их работодателем. Поэтому вряд ли можно говорить о том, что в ближайшее время у каждой российской семьи появится семейный врач и будут реализованы важнейшие принципы охраны здоровья семьи.</w:t>
      </w:r>
      <w:r w:rsidR="00860C7A" w:rsidRPr="00234A57">
        <w:rPr>
          <w:sz w:val="28"/>
          <w:szCs w:val="28"/>
        </w:rPr>
        <w:t xml:space="preserve">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Не реализуется и право застрахованных на выбор врача, предусмотренное ст. 6 Закона Российской Федерации «О медицинском страховании граждан в Российской Федерации».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Очень остро сегодня стоит проблема лекарственного обеспечения. При скудном финансировании медицинских учреждений даже при стационарном лечении пациенты не обеспечиваются лекарственными средствами, одноразовыми шприцами, перевязочными материалами, хотя это и предусмотрено законодательством. Амбулаторное лечение вообще не предполагает обеспечения лекарствами.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Поэтому можно сделать вывод о том, что программы ОМС по объему медицинской помощи не позволяют компенсировать социально-рисковую ситуацию, связанную с необходимостью получения медицинской помощи или профилактики заболеваний.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Но даже та помощь, которая оказывается, как правило, не соответствует необходимым стандартам качества.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На сегодняшний день в нашей стране практически не осуществляется дифференциация программ ОМС для различных категорий населения с учетом их потребностей. Так, для работающих важны профилактические мероприятия, диспансеризация, раннее выявление заболеваний, для нетрудоспособных и престарелых – лечение имеющихся заболеваний, реабилитационные мероприятия и т.п.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Совокупные расходы на функционирование здравоохранения (государственные и страховые) крайне низки и достигают порядка 2,8 – 3,0% ВВП, тогда как по рекомендациям Всемирной организации здравоохранения (ВОЗ) и МОТ их минимально-допустимый уровень должен составлять не менее 5% ВВП.</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Для России с ее территориальной спецификой рассредоточения малонаселенных пунктов и мест проживания этот минимальный порог объемов финансирования должен быть существенно выше.</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Развитые страны в среднем тратят около 6 - 8% ВВП на медицинское обслуживание населения, что в абсолютном выражении в расчете на одного жителя равняется примерно $2,0 - 2,5 тыс. в год по сравнению с $100 в России.</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Более того, такой важный бюджетоформирующий показатель, как расчетный норматив Минздрава России по оказанию медицинской помощи населению за счет бюджетных средств, составляет всего 1544 рубля в год на душу населения, то есть всего $50.</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Это приводит к низкому уровню медицинского обслуживания в стране, особенно малоимущих слоев населения, для которых медицинские услуги предоставляются зачастую только в самых неотложных случаях и на поздних стадиях протекания заболеваний.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Достаточно показательна в этой связи комплексная оценка системы здравоохранения в Российской Федерации, данная ВОЗ в 2005 году: Россия находится на 130-м месте в группе из 191 страны – члена организации.</w:t>
      </w:r>
      <w:r w:rsidR="00860C7A" w:rsidRPr="00234A57">
        <w:rPr>
          <w:sz w:val="28"/>
          <w:szCs w:val="28"/>
        </w:rPr>
        <w:t xml:space="preserve">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В настоящее время система здравоохранения в России является бесплатной лишь номинально. На практике пациенты повсеместно вынуждены оплачивать ряд медицинских услуг и лекарств. Объем оплачиваемых медицинских услуг эксперты оценивают в диапазоне 25 - 50% всех затрат на здравоохранение.</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Главной проблемой в сфере отечественного здравоохранения является ее хроническое недофинансирование, объем которого, по оценкам специалистов, составляет около половины от потребностей.</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По этой причине государственные обязательства и гарантии в получении бесплатных медицинских услуг в значительной степени не покрывают объективных потребностей населения.</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Особенно проблема недофинансирования обострена в региональном аспекте. Так, в Республиках Бурятия, Ингушетия, Хакасия и Агинском Бурятском автономном округе территориальные программы бесплатной медицинской помощи недофинансируются более чем на половину, а в 39 субъектах Российской Федерации – на четверть.</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В результате состояние и качество медицинской помощи значительной части населения является неудовлетворительными. Уровень смертности трудоспособного населения России превышает аналогичные показатели по Евросоюзу в 2,5 раза, крайне низкой является продолжительность жизни населения страны, особенно у мужчин.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На протяжении последних двадцати лет ученые и специалисты отмечают небывалые для цивилизованных стран, сверхвысокие в России показатели смертности мужчин в трудоспособном возрасте – от 40 до 60 лет.</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Неблагоприятные тенденции со здоровьем населения наблюдаются и в последнее десятилетие. Уровень первичной заболеваемости за последние 5 лет увеличился почти на 10%, а общей – на 15%. В 2001 году были госпитализированы 32 млн. человек, что на 600 тыс. больше, чем в предыдущем.</w:t>
      </w:r>
      <w:r w:rsidR="00860C7A" w:rsidRPr="00234A57">
        <w:rPr>
          <w:sz w:val="28"/>
          <w:szCs w:val="28"/>
        </w:rPr>
        <w:t xml:space="preserve">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Небывалое для мирного времени ухудшение здоровья населения России объясняется комплексом причин: снижением качества трудовой жизни, чрезмерными стрессовыми нагрузками, алкоголизацией общества, угрожающим состоянием окружающей среды, низким качеством медицинской помощи. Показательны в этой связи крайне негативная динамика и удручающее состояние с таким социальным заболеванием, как туберкулез, что отечественные и зарубежные специалисты связывают с пониженным иммунитетом населения страны.</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Например, в Томской области число зарегистрированных случаев туберкулеза увеличилось с 41,4 на 100 тыс. человек в 1990 году до 71,2 на 100 тыс. человек в 2005 году, или в 1,7 раза. Помимо этого, показатель незавершенного лечения в некоторых районах достиг 30%, в результате чего возникла дополнительная проблема – развитие лекарственно-устойчивых форм туберкулеза. Анализ проблемы Комитетом здравоохранения Томской области подтвердил тот факт, что бедные представляют собой наиболее серьезную группу риска. Причем, опасность заключается в том, что больные туберкулезом являются источниками и распространителями этого опасного заболевания.</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Крупными проблемами плохого состояния здоровья и недостаточного питания, низкого уровня медицинской помощи отличаются такие группы населения, как заключенные и пенсионеры.</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Понятно, что для большинства пенсионеров очень острой является проблема покупки лекарств и возможности пользоваться услугами платных медицинских учреждений.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В проекте бюджета на 2006 год оценка решения тактической задачи повышения качества медицинской помощи осуществляется с помощью показателей медицинского эффекта (снижение смертности, больничная летальность), но не установлены показатели социального эффекта. При этом в 2006 году Правительство собирается на 30 млрд. рублей сократить социальные и медицинские гарантии,</w:t>
      </w:r>
      <w:r w:rsidR="00860C7A" w:rsidRPr="00234A57">
        <w:rPr>
          <w:sz w:val="28"/>
          <w:szCs w:val="28"/>
        </w:rPr>
        <w:t xml:space="preserve"> </w:t>
      </w:r>
      <w:r w:rsidRPr="00234A57">
        <w:rPr>
          <w:sz w:val="28"/>
          <w:szCs w:val="28"/>
        </w:rPr>
        <w:t>в</w:t>
      </w:r>
      <w:r w:rsidR="00860C7A" w:rsidRPr="00234A57">
        <w:rPr>
          <w:sz w:val="28"/>
          <w:szCs w:val="28"/>
        </w:rPr>
        <w:t xml:space="preserve"> </w:t>
      </w:r>
      <w:r w:rsidRPr="00234A57">
        <w:rPr>
          <w:sz w:val="28"/>
          <w:szCs w:val="28"/>
        </w:rPr>
        <w:t>связи</w:t>
      </w:r>
      <w:r w:rsidR="00860C7A" w:rsidRPr="00234A57">
        <w:rPr>
          <w:sz w:val="28"/>
          <w:szCs w:val="28"/>
        </w:rPr>
        <w:t xml:space="preserve"> </w:t>
      </w:r>
      <w:r w:rsidRPr="00234A57">
        <w:rPr>
          <w:sz w:val="28"/>
          <w:szCs w:val="28"/>
        </w:rPr>
        <w:t>с</w:t>
      </w:r>
      <w:r w:rsidR="00860C7A" w:rsidRPr="00234A57">
        <w:rPr>
          <w:sz w:val="28"/>
          <w:szCs w:val="28"/>
        </w:rPr>
        <w:t xml:space="preserve"> </w:t>
      </w:r>
      <w:r w:rsidRPr="00234A57">
        <w:rPr>
          <w:sz w:val="28"/>
          <w:szCs w:val="28"/>
        </w:rPr>
        <w:t>проведенной</w:t>
      </w:r>
      <w:r w:rsidR="00860C7A" w:rsidRPr="00234A57">
        <w:rPr>
          <w:sz w:val="28"/>
          <w:szCs w:val="28"/>
        </w:rPr>
        <w:t xml:space="preserve"> </w:t>
      </w:r>
      <w:r w:rsidRPr="00234A57">
        <w:rPr>
          <w:sz w:val="28"/>
          <w:szCs w:val="28"/>
        </w:rPr>
        <w:t>Правительством монетизацией</w:t>
      </w:r>
      <w:r w:rsidR="00860C7A" w:rsidRPr="00234A57">
        <w:rPr>
          <w:sz w:val="28"/>
          <w:szCs w:val="28"/>
        </w:rPr>
        <w:t xml:space="preserve"> </w:t>
      </w:r>
      <w:r w:rsidRPr="00234A57">
        <w:rPr>
          <w:sz w:val="28"/>
          <w:szCs w:val="28"/>
        </w:rPr>
        <w:t xml:space="preserve">льгот.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Монетизация льгот еще больше обострила проблему лекарственного обеспечения населения.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Не решен и еще один серьезный вопрос. Речь идет о категории людей, для которых никакой монетизации льгот не предусмотрено, но которые в то же время имеют право на бесплатное или льготное получение лекарств. Это дети до трех лет, больные бронхиальной астмой, туберкулезом, психическими, онкологическими и гематологическими заболеваниями. Вся ответственность за них опять же возлагается на регионы, у которых, уже сейчас ясно, средств не хватит.</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b/>
          <w:bCs/>
          <w:sz w:val="28"/>
          <w:szCs w:val="28"/>
        </w:rPr>
        <w:t>2.2.7 Обеспеченность</w:t>
      </w:r>
      <w:r w:rsidR="00860C7A" w:rsidRPr="00234A57">
        <w:rPr>
          <w:b/>
          <w:bCs/>
          <w:sz w:val="28"/>
          <w:szCs w:val="28"/>
        </w:rPr>
        <w:t xml:space="preserve"> </w:t>
      </w:r>
      <w:r w:rsidRPr="00234A57">
        <w:rPr>
          <w:b/>
          <w:bCs/>
          <w:sz w:val="28"/>
          <w:szCs w:val="28"/>
        </w:rPr>
        <w:t>жильем</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Рассматривая социальное положение российских граждан, нельзя не остановиться на жилищных проблемах простых людей.</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Из всех регионов страны нарастает поток сигналов о крайне неудовлетворительном решении квартирного вопроса. И это на фоне крайней изношенности жилищного фонда, постоянных аварий и различных отключений.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По официальным данным, изношенность инфраструктуры в ЖКХ составляет 60%, а в 24 регионах — все 70%. Совокупная кредиторская задолженность предприятий ЖКХ на конец 2005 года достигла 254 млрд. рублей, дебиторская — 230 млрд. рублей. Долги по зарплате коммунальщикам выросли до 4—4,5 млрд. рублей. И это при том, что в целом по стране население оплачивает 75% от стоимости услуг, а в некоторых регионах — 90%. Всего же за</w:t>
      </w:r>
      <w:r w:rsidR="00860C7A" w:rsidRPr="00234A57">
        <w:rPr>
          <w:sz w:val="28"/>
          <w:szCs w:val="28"/>
        </w:rPr>
        <w:t xml:space="preserve"> </w:t>
      </w:r>
      <w:r w:rsidRPr="00234A57">
        <w:rPr>
          <w:sz w:val="28"/>
          <w:szCs w:val="28"/>
        </w:rPr>
        <w:t>2005 год россияне заплатили 364 млрд. рублей против 220 млрд. рублей за тот же период прошлого года.</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Правительство забыло еще о нескольких «малозначительных» фактах. К примеру, то, что в 1997 году доля расходов на ЖКХ составляла в консолидированных бюджетах регионов около 24%. А к 2003 году она уменьшилась до 13%. Или то, что в бюджете постоянно сокращалась доля расходов на ЖКХ: с 13,4% в 1997-м до 4,9% в 2005-м. По оценкам Росстроя, недофинансирование ЖКХ находится на уровне 72 млрд. рублей ежегодно, а на модернизацию изношенных основных фондов до 2010 года требуется около 2 трлн. рублей. Забыли «случайно» упомянуть, что 65% предприятий ЖКХ сохраняют высокую убыточность и находятся на грани банкротства.</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Правительство объясняет такое плачевное состояние жилищного хозяйства двумя причинами: неэффективным управлением и слишком большим количеством льготников.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Оплата за жилье быстрыми и верными темпами продвигается к своему историческому максимуму. По данным Федеральной службы государственной статистики, рост тарифов на услуги ЖКХ составил с начала 2004 года 21,4% и, таким образом, втрое превысил показатель инфляции за тот же период, равный 7,6%.</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На сегодняшний момент обычный среднестатистический россиянин, не имеющий каких-либо особых льгот, оплачивает около 85% себестоимости услуг ЖКХ, остальное доплачивается из федерального бюджета. При этом средний показатель стоимости услуг был равен в 2005 году 26,4 рубля на один квадратный метр.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В конце августа 2004 года председатель Правительства М. Фрадков подписал постановление «О федеральных стандартах оплаты жилья и коммунальных услуг и порядке возмещения расходов на капитальный ремонт жилья на </w:t>
      </w:r>
      <w:smartTag w:uri="urn:schemas-microsoft-com:office:smarttags" w:element="metricconverter">
        <w:smartTagPr>
          <w:attr w:name="ProductID" w:val="1995 г"/>
        </w:smartTagPr>
        <w:r w:rsidRPr="00234A57">
          <w:rPr>
            <w:sz w:val="28"/>
            <w:szCs w:val="28"/>
          </w:rPr>
          <w:t>2005 г</w:t>
        </w:r>
      </w:smartTag>
      <w:r w:rsidRPr="00234A57">
        <w:rPr>
          <w:sz w:val="28"/>
          <w:szCs w:val="28"/>
        </w:rPr>
        <w:t>.». Согласно этому документу средняя стоимость услуг ЖКХ в 2005 году составит 31,9 руб. на квадратный метр площади жилья ежемесячно, т.е. вырастет на 21%.</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Помимо повышения тарифов, возникает неразрешимая проблема с получением жилья, особенно у льготников и молодых семей.</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Правительство, опираясь на фракцию «Единая Россия» в Государственной Думе, активно проводит политику перехода к ипотечному</w:t>
      </w:r>
      <w:r w:rsidR="00B54DBC" w:rsidRPr="00234A57">
        <w:rPr>
          <w:sz w:val="28"/>
          <w:szCs w:val="28"/>
        </w:rPr>
        <w:t xml:space="preserve"> </w:t>
      </w:r>
      <w:r w:rsidRPr="00234A57">
        <w:rPr>
          <w:sz w:val="28"/>
          <w:szCs w:val="28"/>
        </w:rPr>
        <w:t>кредитованию. При этом льготникам обещают так называемую «социальную» ипотеку.</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Не секрет, что ипотечный кредит подавляющему большинству граждан недоступен, особенно льготникам и работникам бюджетной сферы. Многие банки требуют выплаты 30% стоимости квартиры сразу, а остальную сумму разбрасывают сроком на 10 - 15 лет. Средняя стоимость квартиры в России по регионам равна $20 тыс. Расчеты показывают, что даже высокооплачиваемым гражданам придется отдавать банку половину зарплаты. Причем зарплаты, втрое превышающей средний доход людей, работающих в бюджетной сфере!</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Нынешние цены на ипотеку вызваны несовершенством Жилищного кодекса, нехваткой новой жилплощади, экономическими рисками. Решение этих проблем смогло бы снизить ставки по кредитованию, увеличить средний срок выдачи кредита.</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Еще одной «программной» идеей Правительства явилась необходимость использования ипотеки для решения квартирного вопроса в армии. Сегодня в очереди на улучшение жилищных условий стоят 570 тыс. военнослужащих, из них 270 не имеют вообще никакого жилья.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«Государственные жилищные сертификаты» (ГЖС), призванные обеспечить жильем уволенных в запас военнослужащих, существуют уже шесть лет.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В настоящее время Правительство утвердило новые правила по выпуску и распределению ГЖС до 2010 года.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b/>
          <w:bCs/>
          <w:sz w:val="28"/>
          <w:szCs w:val="28"/>
        </w:rPr>
        <w:t>2.2.8 Система образования</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Основными компонентами системы образования Российской Федерации является дошкольное, общее школьное, профессиональное и высшее образование. Каждая из указанных составляющих претерпела за годы реформ существенные негативные изменения. Некогда одна из лучших систем образования в мире заметно деградировала.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Так, в последнее десятилетие происходит резкое расслоение школ и учащихся по качеству и уровню знаний. Ученики только 4% школ показывают высокие результаты. Хотя приемлемым считается, когда доля таких школ составляет от 20 до 30%.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Опрос фонда «Общественное мнение», в котором участвовали 1500 россиян, показал, что сумма, которую родители считают достаточной, чтобы собрать все необходимое для ребенка к учебному году, в среднем по стране составляет 3879 рублей. Еще более высокую цифру называют жители самых крупных городов - по их мнению, полный школьный набор обходится родителям ученика в 4676 рублей. Эти цифры говорят сами за себя.</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Дети из менее обеспеченных семей имеют гораздо меньше шансов продолжить профессиональное образование «за пределами» обязательного. В вузы поступают лишь 15% детей из бедных семей и почти 80% - из более обеспеченных.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Вместе с тем Правительство с каждым годом выделяет на образование все меньше средств. Так, расходы по разделу «Образование» запланированы в 2006 году с уменьшением на 8,6%. Доля расходов на образование в общих расходах федерального бюджета составит в 2006 году 5,1% (в 2005 году - 5,9%). Снижение показателей объясняется прежде всего передачей финансирования большей части образовательных учреждений начального и среднего профобразования в объеме 24,8 млрд. рублей в субъекты Российской Федерации.</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В 2006 году на науку и образование предполагается выделить 86% от общего объема средств, выделенных на эти цели в 2005 году.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Сметное финансирование составит для науки высшей школы порядка 500 - 600 млн. рублей на всю высшую школу. Такая сумма даже для науки одного МГУ им. М.В. Ломоносова считается небольшой.</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В последние десять лет произошла девальвация уровня высшего образования в России, где сейчас 1200 вузов, а с филиалами - в 4 - 5 раз больше, чем в СССР, а качество преподавания в них часто значительно ниже, чем в советских вузах.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Из Закона «О высшем и послевузовском профессиональном образовании» изымается положение о том, что средние оклады для учителей должны быть не ниже средней зарплаты по промышленности, а для профессорско-преподавательского состава - в 2 раза выше.</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В начале 2005 года средняя зарплата работников образования составляла 60% от уровня в промышленности, а к концу 2005 - уже 45%!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Следует вспомнить, что в сложнейшем предвоенном 1940 году этот показатель составлял 97%.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Отныне образовательные учреждения страны поделены на три типа финансирования: государственный, региональный и муниципальный, при этом минимум зарплаты гарантируется лишь работникам федерального подчинения. Остальные будут финансироваться исходя из возможностей местных бюджетов, дефицит которых на обеспечение федеральных норм оплаты труда восполняться не будет.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Новая редакция статьи 50 Закона «Об образовании» исключает для обучающихся и воспитанников государственных и муниципальных образовательных учреждений нормативы стипендий, льготное и бесплатное питание и проезд на транспорте. Права на бесплатный проезд лишаются и иногородние студенты-очники.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Несколько увеличилась (с 5% до 25%) доля стипендиального фонда, направляемая на поддержку социально необеспеченных студентов. Это в небольшой степени компенсирует отобранные у студентов льготы, связанные с проездом к месту учебы и обратно, а также с доплатами на питание.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Изъято из закона все, что касалось размеров средних ставок и окладов педработников (в особенности работников вузов). По федеральным учебным заведениям предполагается повышение зарплаты на 20% с 1 января 2005</w:t>
      </w:r>
      <w:r w:rsidR="00860C7A" w:rsidRPr="00234A57">
        <w:rPr>
          <w:sz w:val="28"/>
          <w:szCs w:val="28"/>
        </w:rPr>
        <w:t xml:space="preserve"> </w:t>
      </w:r>
      <w:r w:rsidRPr="00234A57">
        <w:rPr>
          <w:sz w:val="28"/>
          <w:szCs w:val="28"/>
        </w:rPr>
        <w:t xml:space="preserve">года. По нефедеральным предлагается провести такое же повышение (если регион способен это сделать).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Что касается повышения заработной платы на 20% с 1 января 2005 года, то тут есть некоторое статистическое лукавство. Повышенная на 20% зарплата в начале 2005 года в реальных деньгах окажется на 10% меньше той, которая была в конце 2001-го. После декабря 2001 года законом была значительно повышена зарплата (тарифная часть – на 89%, средняя зарплата – на 54%); она выросла на 33% и с 1 октября 2003 года. Но, по официальным данным, с тех пор прожиточный минимум вырос на 40% (а по данным профсоюзов - на 45%). Это значит, что по отношению к прожиточному минимуму зарплата стала меньше на 7%. Если считать не среднюю инфляцию, а рост прожиточного минимума, то за последний квартал 2003 года он составил чуть более 6%. В 2004 году ожидаемый рост прожиточного минимума - 16,5%.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Конституция устанавливает бесплатность основного общего образования, Закон «Об образовании» – бесплатность среднего (полного) общего образования. В реальности же и первое, и второе – небесплатно. Значительную часть расходов средней российской семьи, в которой есть дети школьного возраста, составляют расходы на их обучение.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Итак,</w:t>
      </w:r>
      <w:r w:rsidR="00860C7A" w:rsidRPr="00234A57">
        <w:rPr>
          <w:sz w:val="28"/>
          <w:szCs w:val="28"/>
        </w:rPr>
        <w:t xml:space="preserve"> </w:t>
      </w:r>
      <w:r w:rsidRPr="00234A57">
        <w:rPr>
          <w:sz w:val="28"/>
          <w:szCs w:val="28"/>
        </w:rPr>
        <w:t>проанализировав</w:t>
      </w:r>
      <w:r w:rsidR="00860C7A" w:rsidRPr="00234A57">
        <w:rPr>
          <w:sz w:val="28"/>
          <w:szCs w:val="28"/>
        </w:rPr>
        <w:t xml:space="preserve"> </w:t>
      </w:r>
      <w:r w:rsidRPr="00234A57">
        <w:rPr>
          <w:sz w:val="28"/>
          <w:szCs w:val="28"/>
        </w:rPr>
        <w:t>различные</w:t>
      </w:r>
      <w:r w:rsidR="00860C7A" w:rsidRPr="00234A57">
        <w:rPr>
          <w:sz w:val="28"/>
          <w:szCs w:val="28"/>
        </w:rPr>
        <w:t xml:space="preserve"> </w:t>
      </w:r>
      <w:r w:rsidRPr="00234A57">
        <w:rPr>
          <w:sz w:val="28"/>
          <w:szCs w:val="28"/>
        </w:rPr>
        <w:t>аспекты</w:t>
      </w:r>
      <w:r w:rsidR="00860C7A" w:rsidRPr="00234A57">
        <w:rPr>
          <w:sz w:val="28"/>
          <w:szCs w:val="28"/>
        </w:rPr>
        <w:t xml:space="preserve"> </w:t>
      </w:r>
      <w:r w:rsidRPr="00234A57">
        <w:rPr>
          <w:sz w:val="28"/>
          <w:szCs w:val="28"/>
        </w:rPr>
        <w:t>уровня</w:t>
      </w:r>
      <w:r w:rsidR="00860C7A" w:rsidRPr="00234A57">
        <w:rPr>
          <w:sz w:val="28"/>
          <w:szCs w:val="28"/>
        </w:rPr>
        <w:t xml:space="preserve"> </w:t>
      </w:r>
      <w:r w:rsidRPr="00234A57">
        <w:rPr>
          <w:sz w:val="28"/>
          <w:szCs w:val="28"/>
        </w:rPr>
        <w:t>и</w:t>
      </w:r>
      <w:r w:rsidR="00860C7A" w:rsidRPr="00234A57">
        <w:rPr>
          <w:sz w:val="28"/>
          <w:szCs w:val="28"/>
        </w:rPr>
        <w:t xml:space="preserve"> </w:t>
      </w:r>
      <w:r w:rsidRPr="00234A57">
        <w:rPr>
          <w:sz w:val="28"/>
          <w:szCs w:val="28"/>
        </w:rPr>
        <w:t>качества</w:t>
      </w:r>
      <w:r w:rsidR="00860C7A" w:rsidRPr="00234A57">
        <w:rPr>
          <w:sz w:val="28"/>
          <w:szCs w:val="28"/>
        </w:rPr>
        <w:t xml:space="preserve"> </w:t>
      </w:r>
      <w:r w:rsidRPr="00234A57">
        <w:rPr>
          <w:sz w:val="28"/>
          <w:szCs w:val="28"/>
        </w:rPr>
        <w:t>жизни</w:t>
      </w:r>
      <w:r w:rsidR="00860C7A" w:rsidRPr="00234A57">
        <w:rPr>
          <w:sz w:val="28"/>
          <w:szCs w:val="28"/>
        </w:rPr>
        <w:t xml:space="preserve"> </w:t>
      </w:r>
      <w:r w:rsidRPr="00234A57">
        <w:rPr>
          <w:sz w:val="28"/>
          <w:szCs w:val="28"/>
        </w:rPr>
        <w:t>населения</w:t>
      </w:r>
      <w:r w:rsidR="00860C7A" w:rsidRPr="00234A57">
        <w:rPr>
          <w:sz w:val="28"/>
          <w:szCs w:val="28"/>
        </w:rPr>
        <w:t xml:space="preserve"> </w:t>
      </w:r>
      <w:r w:rsidRPr="00234A57">
        <w:rPr>
          <w:sz w:val="28"/>
          <w:szCs w:val="28"/>
        </w:rPr>
        <w:t>России,</w:t>
      </w:r>
      <w:r w:rsidR="00860C7A" w:rsidRPr="00234A57">
        <w:rPr>
          <w:sz w:val="28"/>
          <w:szCs w:val="28"/>
        </w:rPr>
        <w:t xml:space="preserve"> </w:t>
      </w:r>
      <w:r w:rsidRPr="00234A57">
        <w:rPr>
          <w:sz w:val="28"/>
          <w:szCs w:val="28"/>
        </w:rPr>
        <w:t>можно</w:t>
      </w:r>
      <w:r w:rsidR="00860C7A" w:rsidRPr="00234A57">
        <w:rPr>
          <w:sz w:val="28"/>
          <w:szCs w:val="28"/>
        </w:rPr>
        <w:t xml:space="preserve"> </w:t>
      </w:r>
      <w:r w:rsidRPr="00234A57">
        <w:rPr>
          <w:sz w:val="28"/>
          <w:szCs w:val="28"/>
        </w:rPr>
        <w:t>сделать</w:t>
      </w:r>
      <w:r w:rsidR="00860C7A" w:rsidRPr="00234A57">
        <w:rPr>
          <w:sz w:val="28"/>
          <w:szCs w:val="28"/>
        </w:rPr>
        <w:t xml:space="preserve"> </w:t>
      </w:r>
      <w:r w:rsidRPr="00234A57">
        <w:rPr>
          <w:sz w:val="28"/>
          <w:szCs w:val="28"/>
        </w:rPr>
        <w:t>выводы,</w:t>
      </w:r>
      <w:r w:rsidR="00860C7A" w:rsidRPr="00234A57">
        <w:rPr>
          <w:sz w:val="28"/>
          <w:szCs w:val="28"/>
        </w:rPr>
        <w:t xml:space="preserve"> </w:t>
      </w:r>
      <w:r w:rsidRPr="00234A57">
        <w:rPr>
          <w:sz w:val="28"/>
          <w:szCs w:val="28"/>
        </w:rPr>
        <w:t>что</w:t>
      </w:r>
      <w:r w:rsidR="00860C7A" w:rsidRPr="00234A57">
        <w:rPr>
          <w:sz w:val="28"/>
          <w:szCs w:val="28"/>
        </w:rPr>
        <w:t xml:space="preserve"> </w:t>
      </w:r>
      <w:r w:rsidRPr="00234A57">
        <w:rPr>
          <w:sz w:val="28"/>
          <w:szCs w:val="28"/>
        </w:rPr>
        <w:t>на</w:t>
      </w:r>
      <w:r w:rsidR="00860C7A" w:rsidRPr="00234A57">
        <w:rPr>
          <w:sz w:val="28"/>
          <w:szCs w:val="28"/>
        </w:rPr>
        <w:t xml:space="preserve"> </w:t>
      </w:r>
      <w:r w:rsidRPr="00234A57">
        <w:rPr>
          <w:sz w:val="28"/>
          <w:szCs w:val="28"/>
        </w:rPr>
        <w:t>сегодняшний</w:t>
      </w:r>
      <w:r w:rsidR="00860C7A" w:rsidRPr="00234A57">
        <w:rPr>
          <w:sz w:val="28"/>
          <w:szCs w:val="28"/>
        </w:rPr>
        <w:t xml:space="preserve"> </w:t>
      </w:r>
      <w:r w:rsidRPr="00234A57">
        <w:rPr>
          <w:sz w:val="28"/>
          <w:szCs w:val="28"/>
        </w:rPr>
        <w:t>день</w:t>
      </w:r>
      <w:r w:rsidR="00860C7A" w:rsidRPr="00234A57">
        <w:rPr>
          <w:sz w:val="28"/>
          <w:szCs w:val="28"/>
        </w:rPr>
        <w:t xml:space="preserve"> </w:t>
      </w:r>
      <w:r w:rsidRPr="00234A57">
        <w:rPr>
          <w:sz w:val="28"/>
          <w:szCs w:val="28"/>
        </w:rPr>
        <w:t>социальная</w:t>
      </w:r>
      <w:r w:rsidR="00860C7A" w:rsidRPr="00234A57">
        <w:rPr>
          <w:sz w:val="28"/>
          <w:szCs w:val="28"/>
        </w:rPr>
        <w:t xml:space="preserve"> </w:t>
      </w:r>
      <w:r w:rsidRPr="00234A57">
        <w:rPr>
          <w:sz w:val="28"/>
          <w:szCs w:val="28"/>
        </w:rPr>
        <w:t>политика России</w:t>
      </w:r>
      <w:r w:rsidR="00860C7A" w:rsidRPr="00234A57">
        <w:rPr>
          <w:sz w:val="28"/>
          <w:szCs w:val="28"/>
        </w:rPr>
        <w:t xml:space="preserve"> </w:t>
      </w:r>
      <w:r w:rsidRPr="00234A57">
        <w:rPr>
          <w:sz w:val="28"/>
          <w:szCs w:val="28"/>
        </w:rPr>
        <w:t>способна</w:t>
      </w:r>
      <w:r w:rsidR="00860C7A" w:rsidRPr="00234A57">
        <w:rPr>
          <w:sz w:val="28"/>
          <w:szCs w:val="28"/>
        </w:rPr>
        <w:t xml:space="preserve"> </w:t>
      </w:r>
      <w:r w:rsidRPr="00234A57">
        <w:rPr>
          <w:sz w:val="28"/>
          <w:szCs w:val="28"/>
        </w:rPr>
        <w:t>привести</w:t>
      </w:r>
      <w:r w:rsidR="00860C7A" w:rsidRPr="00234A57">
        <w:rPr>
          <w:sz w:val="28"/>
          <w:szCs w:val="28"/>
        </w:rPr>
        <w:t xml:space="preserve"> </w:t>
      </w:r>
      <w:r w:rsidRPr="00234A57">
        <w:rPr>
          <w:sz w:val="28"/>
          <w:szCs w:val="28"/>
        </w:rPr>
        <w:t>страну</w:t>
      </w:r>
      <w:r w:rsidR="00860C7A" w:rsidRPr="00234A57">
        <w:rPr>
          <w:sz w:val="28"/>
          <w:szCs w:val="28"/>
        </w:rPr>
        <w:t xml:space="preserve"> </w:t>
      </w:r>
      <w:r w:rsidRPr="00234A57">
        <w:rPr>
          <w:sz w:val="28"/>
          <w:szCs w:val="28"/>
        </w:rPr>
        <w:t>к</w:t>
      </w:r>
      <w:r w:rsidR="00860C7A" w:rsidRPr="00234A57">
        <w:rPr>
          <w:sz w:val="28"/>
          <w:szCs w:val="28"/>
        </w:rPr>
        <w:t xml:space="preserve"> </w:t>
      </w:r>
      <w:r w:rsidRPr="00234A57">
        <w:rPr>
          <w:sz w:val="28"/>
          <w:szCs w:val="28"/>
        </w:rPr>
        <w:t>политической</w:t>
      </w:r>
      <w:r w:rsidR="00860C7A" w:rsidRPr="00234A57">
        <w:rPr>
          <w:sz w:val="28"/>
          <w:szCs w:val="28"/>
        </w:rPr>
        <w:t xml:space="preserve"> </w:t>
      </w:r>
      <w:r w:rsidRPr="00234A57">
        <w:rPr>
          <w:sz w:val="28"/>
          <w:szCs w:val="28"/>
        </w:rPr>
        <w:t>катастрофе.</w:t>
      </w:r>
      <w:r w:rsidR="00860C7A" w:rsidRPr="00234A57">
        <w:rPr>
          <w:sz w:val="28"/>
          <w:szCs w:val="28"/>
        </w:rPr>
        <w:t xml:space="preserve">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Чтобы в этом убедиться, достаточно лишь приоткрыть разрекламированный Правительством «социальный пакет», который:</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-отнимает 100 рублей, которые выделялись учителям на методическую литературу;</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-отменяет 25%-ные надбавки к заработной плате для сотрудников бюджетной сферы в сельской местности (для учителя в сельской школе, который получает чуть больше 1 тыс. рублей, 25% - это не крохи, а почти четверть его дохода);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-лишает этой надбавки также выпускников педагогических вузов, что обрушивает всю кадровую политику в образовании на селе;</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-лишает студентов права на льготный проезд в городском транспорте (при стипендии в 400 рублей проездной билет на наземном транспорте сейчас стоит 350 рублей) и т.д.</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Социальная политика нынешнего Правительства России,</w:t>
      </w:r>
      <w:r w:rsidR="00860C7A" w:rsidRPr="00234A57">
        <w:rPr>
          <w:sz w:val="28"/>
          <w:szCs w:val="28"/>
        </w:rPr>
        <w:t xml:space="preserve"> </w:t>
      </w:r>
      <w:r w:rsidRPr="00234A57">
        <w:rPr>
          <w:sz w:val="28"/>
          <w:szCs w:val="28"/>
        </w:rPr>
        <w:t>по</w:t>
      </w:r>
      <w:r w:rsidR="00860C7A" w:rsidRPr="00234A57">
        <w:rPr>
          <w:sz w:val="28"/>
          <w:szCs w:val="28"/>
        </w:rPr>
        <w:t xml:space="preserve"> </w:t>
      </w:r>
      <w:r w:rsidRPr="00234A57">
        <w:rPr>
          <w:sz w:val="28"/>
          <w:szCs w:val="28"/>
        </w:rPr>
        <w:t>оценке</w:t>
      </w:r>
      <w:r w:rsidR="00860C7A" w:rsidRPr="00234A57">
        <w:rPr>
          <w:sz w:val="28"/>
          <w:szCs w:val="28"/>
        </w:rPr>
        <w:t xml:space="preserve"> </w:t>
      </w:r>
      <w:r w:rsidRPr="00234A57">
        <w:rPr>
          <w:sz w:val="28"/>
          <w:szCs w:val="28"/>
        </w:rPr>
        <w:t>аналитиков</w:t>
      </w:r>
      <w:r w:rsidR="00860C7A" w:rsidRPr="00234A57">
        <w:rPr>
          <w:sz w:val="28"/>
          <w:szCs w:val="28"/>
        </w:rPr>
        <w:t xml:space="preserve"> </w:t>
      </w:r>
      <w:r w:rsidRPr="00234A57">
        <w:rPr>
          <w:sz w:val="28"/>
          <w:szCs w:val="28"/>
        </w:rPr>
        <w:t>партии «Родина»</w:t>
      </w:r>
      <w:r w:rsidR="00860C7A" w:rsidRPr="00234A57">
        <w:rPr>
          <w:sz w:val="28"/>
          <w:szCs w:val="28"/>
        </w:rPr>
        <w:t xml:space="preserve"> </w:t>
      </w:r>
      <w:r w:rsidRPr="00234A57">
        <w:rPr>
          <w:sz w:val="28"/>
          <w:szCs w:val="28"/>
        </w:rPr>
        <w:t>партии нарушает права в общей сложности 34 миллионов граждан страны, то есть около 24% ее нынешнего населения! Особенно больно она бьет по представителям старшего поколения, которые создавали и защищали богатства страны.</w:t>
      </w:r>
      <w:r w:rsidR="00860C7A" w:rsidRPr="00234A57">
        <w:rPr>
          <w:sz w:val="28"/>
          <w:szCs w:val="28"/>
        </w:rPr>
        <w:t xml:space="preserve"> </w:t>
      </w:r>
      <w:r w:rsidRPr="00234A57">
        <w:rPr>
          <w:sz w:val="28"/>
          <w:szCs w:val="28"/>
        </w:rPr>
        <w:t>В эту группу входят:</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-966790 инвалидов войны;</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-99998 участников Великой Отечественной войны;</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-147289 ветеранов боевых действий;</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-19234 тех, кто в период Великой Отечественной войны воевал в тылу или строил военно-оборонительные сооружения;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-181332 члена семей погибших инвалидов войны, участников Великой Отечественной войны и ветеранов боевых действий;</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-9361426 ветеранов труда;</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-4240 Героев СССР и Российской Федерации, граждан, награжденных орденами Славы трех степеней, и Героев Социалистического Труда;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-10551562 инвалидов разных степеней, включая 641915 детей-инвалидов;</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-1032225 необоснованно репрессированных граждан и членов их семей;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-1379855 чернобыльцев и приравненных к ним лиц;</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-577639 граждан, награжденных знаком «Почетный донор России» и другие категории граждан.</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Самые многочисленные группы пострадавших от нынешней</w:t>
      </w:r>
      <w:r w:rsidR="00860C7A" w:rsidRPr="00234A57">
        <w:rPr>
          <w:sz w:val="28"/>
          <w:szCs w:val="28"/>
        </w:rPr>
        <w:t xml:space="preserve"> </w:t>
      </w:r>
      <w:r w:rsidRPr="00234A57">
        <w:rPr>
          <w:sz w:val="28"/>
          <w:szCs w:val="28"/>
        </w:rPr>
        <w:t>социальной</w:t>
      </w:r>
      <w:r w:rsidR="00860C7A" w:rsidRPr="00234A57">
        <w:rPr>
          <w:sz w:val="28"/>
          <w:szCs w:val="28"/>
        </w:rPr>
        <w:t xml:space="preserve"> </w:t>
      </w:r>
      <w:r w:rsidRPr="00234A57">
        <w:rPr>
          <w:sz w:val="28"/>
          <w:szCs w:val="28"/>
        </w:rPr>
        <w:t>политики — это инвалиды, включая инвалидов войны, и ветераны труда.</w:t>
      </w: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Очевидно, что без кардинального изменения социальной политики невозможно переломить указанные негативные тенденции.</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 xml:space="preserve">Социальная политика государства может быть гораздо более результативной при правильно выстроенной системе приоритетов, более совершенной законодательной базе, повышении эффективности использования ресурсов, направляемых на социальные нужды. </w:t>
      </w:r>
    </w:p>
    <w:p w:rsidR="001D032C" w:rsidRPr="00234A57" w:rsidRDefault="001D032C" w:rsidP="00860C7A">
      <w:pPr>
        <w:shd w:val="clear" w:color="auto" w:fill="FFFFFF"/>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Следующий раздел дипломной</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работы</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посвящен</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рассмотрению</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Государственной</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политики в области регулирования</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уровня и качества жизни населения России.</w:t>
      </w:r>
    </w:p>
    <w:p w:rsidR="001D032C" w:rsidRPr="00234A57" w:rsidRDefault="001D032C" w:rsidP="00860C7A">
      <w:pPr>
        <w:spacing w:before="0" w:line="360" w:lineRule="auto"/>
        <w:ind w:firstLine="709"/>
        <w:rPr>
          <w:rFonts w:ascii="Times New Roman" w:hAnsi="Times New Roman"/>
          <w:b/>
          <w:sz w:val="28"/>
          <w:szCs w:val="28"/>
        </w:rPr>
      </w:pPr>
    </w:p>
    <w:p w:rsidR="001D032C" w:rsidRPr="00234A57" w:rsidRDefault="001D032C" w:rsidP="00B54DBC">
      <w:pPr>
        <w:spacing w:before="0" w:line="360" w:lineRule="auto"/>
        <w:ind w:firstLine="709"/>
        <w:rPr>
          <w:rFonts w:ascii="Times New Roman" w:hAnsi="Times New Roman"/>
          <w:b/>
          <w:sz w:val="28"/>
          <w:szCs w:val="28"/>
        </w:rPr>
      </w:pPr>
      <w:r w:rsidRPr="00234A57">
        <w:rPr>
          <w:rFonts w:ascii="Times New Roman" w:hAnsi="Times New Roman"/>
          <w:b/>
          <w:sz w:val="28"/>
          <w:szCs w:val="28"/>
        </w:rPr>
        <w:t>2.3</w:t>
      </w:r>
      <w:r w:rsidR="00860C7A" w:rsidRPr="00234A57">
        <w:rPr>
          <w:rFonts w:ascii="Times New Roman" w:hAnsi="Times New Roman"/>
          <w:b/>
          <w:sz w:val="28"/>
          <w:szCs w:val="28"/>
        </w:rPr>
        <w:t xml:space="preserve"> </w:t>
      </w:r>
      <w:r w:rsidRPr="00234A57">
        <w:rPr>
          <w:rFonts w:ascii="Times New Roman" w:hAnsi="Times New Roman"/>
          <w:b/>
          <w:sz w:val="28"/>
          <w:szCs w:val="28"/>
        </w:rPr>
        <w:t>Государственная</w:t>
      </w:r>
      <w:r w:rsidR="00860C7A" w:rsidRPr="00234A57">
        <w:rPr>
          <w:rFonts w:ascii="Times New Roman" w:hAnsi="Times New Roman"/>
          <w:b/>
          <w:sz w:val="28"/>
          <w:szCs w:val="28"/>
        </w:rPr>
        <w:t xml:space="preserve"> </w:t>
      </w:r>
      <w:r w:rsidRPr="00234A57">
        <w:rPr>
          <w:rFonts w:ascii="Times New Roman" w:hAnsi="Times New Roman"/>
          <w:b/>
          <w:sz w:val="28"/>
          <w:szCs w:val="28"/>
        </w:rPr>
        <w:t>политика</w:t>
      </w:r>
      <w:r w:rsidR="00860C7A" w:rsidRPr="00234A57">
        <w:rPr>
          <w:rFonts w:ascii="Times New Roman" w:hAnsi="Times New Roman"/>
          <w:b/>
          <w:sz w:val="28"/>
          <w:szCs w:val="28"/>
        </w:rPr>
        <w:t xml:space="preserve"> </w:t>
      </w:r>
      <w:r w:rsidRPr="00234A57">
        <w:rPr>
          <w:rFonts w:ascii="Times New Roman" w:hAnsi="Times New Roman"/>
          <w:b/>
          <w:sz w:val="28"/>
          <w:szCs w:val="28"/>
        </w:rPr>
        <w:t>в</w:t>
      </w:r>
      <w:r w:rsidR="00860C7A" w:rsidRPr="00234A57">
        <w:rPr>
          <w:rFonts w:ascii="Times New Roman" w:hAnsi="Times New Roman"/>
          <w:b/>
          <w:sz w:val="28"/>
          <w:szCs w:val="28"/>
        </w:rPr>
        <w:t xml:space="preserve"> </w:t>
      </w:r>
      <w:r w:rsidRPr="00234A57">
        <w:rPr>
          <w:rFonts w:ascii="Times New Roman" w:hAnsi="Times New Roman"/>
          <w:b/>
          <w:sz w:val="28"/>
          <w:szCs w:val="28"/>
        </w:rPr>
        <w:t>области</w:t>
      </w:r>
      <w:r w:rsidR="00860C7A" w:rsidRPr="00234A57">
        <w:rPr>
          <w:rFonts w:ascii="Times New Roman" w:hAnsi="Times New Roman"/>
          <w:b/>
          <w:sz w:val="28"/>
          <w:szCs w:val="28"/>
        </w:rPr>
        <w:t xml:space="preserve"> </w:t>
      </w:r>
      <w:r w:rsidRPr="00234A57">
        <w:rPr>
          <w:rFonts w:ascii="Times New Roman" w:hAnsi="Times New Roman"/>
          <w:b/>
          <w:sz w:val="28"/>
          <w:szCs w:val="28"/>
        </w:rPr>
        <w:t>регулирования</w:t>
      </w:r>
      <w:r w:rsidR="00860C7A" w:rsidRPr="00234A57">
        <w:rPr>
          <w:rFonts w:ascii="Times New Roman" w:hAnsi="Times New Roman"/>
          <w:b/>
          <w:sz w:val="28"/>
          <w:szCs w:val="28"/>
        </w:rPr>
        <w:t xml:space="preserve"> </w:t>
      </w:r>
      <w:r w:rsidRPr="00234A57">
        <w:rPr>
          <w:rFonts w:ascii="Times New Roman" w:hAnsi="Times New Roman"/>
          <w:b/>
          <w:sz w:val="28"/>
          <w:szCs w:val="28"/>
        </w:rPr>
        <w:t>уровня</w:t>
      </w:r>
      <w:r w:rsidR="00860C7A" w:rsidRPr="00234A57">
        <w:rPr>
          <w:rFonts w:ascii="Times New Roman" w:hAnsi="Times New Roman"/>
          <w:b/>
          <w:sz w:val="28"/>
          <w:szCs w:val="28"/>
        </w:rPr>
        <w:t xml:space="preserve"> </w:t>
      </w:r>
      <w:r w:rsidRPr="00234A57">
        <w:rPr>
          <w:rFonts w:ascii="Times New Roman" w:hAnsi="Times New Roman"/>
          <w:b/>
          <w:sz w:val="28"/>
          <w:szCs w:val="28"/>
        </w:rPr>
        <w:t>и</w:t>
      </w:r>
      <w:r w:rsidR="00860C7A" w:rsidRPr="00234A57">
        <w:rPr>
          <w:rFonts w:ascii="Times New Roman" w:hAnsi="Times New Roman"/>
          <w:b/>
          <w:sz w:val="28"/>
          <w:szCs w:val="28"/>
        </w:rPr>
        <w:t xml:space="preserve"> </w:t>
      </w:r>
      <w:r w:rsidRPr="00234A57">
        <w:rPr>
          <w:rFonts w:ascii="Times New Roman" w:hAnsi="Times New Roman"/>
          <w:b/>
          <w:sz w:val="28"/>
          <w:szCs w:val="28"/>
        </w:rPr>
        <w:t>качества</w:t>
      </w:r>
      <w:r w:rsidR="00860C7A" w:rsidRPr="00234A57">
        <w:rPr>
          <w:rFonts w:ascii="Times New Roman" w:hAnsi="Times New Roman"/>
          <w:b/>
          <w:sz w:val="28"/>
          <w:szCs w:val="28"/>
        </w:rPr>
        <w:t xml:space="preserve"> </w:t>
      </w:r>
      <w:r w:rsidRPr="00234A57">
        <w:rPr>
          <w:rFonts w:ascii="Times New Roman" w:hAnsi="Times New Roman"/>
          <w:b/>
          <w:sz w:val="28"/>
          <w:szCs w:val="28"/>
        </w:rPr>
        <w:t>жизни</w:t>
      </w:r>
      <w:r w:rsidR="00860C7A" w:rsidRPr="00234A57">
        <w:rPr>
          <w:rFonts w:ascii="Times New Roman" w:hAnsi="Times New Roman"/>
          <w:b/>
          <w:sz w:val="28"/>
          <w:szCs w:val="28"/>
        </w:rPr>
        <w:t xml:space="preserve"> </w:t>
      </w:r>
      <w:r w:rsidRPr="00234A57">
        <w:rPr>
          <w:rFonts w:ascii="Times New Roman" w:hAnsi="Times New Roman"/>
          <w:b/>
          <w:sz w:val="28"/>
          <w:szCs w:val="28"/>
        </w:rPr>
        <w:t>населения</w:t>
      </w:r>
      <w:r w:rsidR="00860C7A" w:rsidRPr="00234A57">
        <w:rPr>
          <w:rFonts w:ascii="Times New Roman" w:hAnsi="Times New Roman"/>
          <w:b/>
          <w:sz w:val="28"/>
          <w:szCs w:val="28"/>
        </w:rPr>
        <w:t xml:space="preserve"> </w:t>
      </w:r>
      <w:r w:rsidRPr="00234A57">
        <w:rPr>
          <w:rFonts w:ascii="Times New Roman" w:hAnsi="Times New Roman"/>
          <w:b/>
          <w:sz w:val="28"/>
          <w:szCs w:val="28"/>
        </w:rPr>
        <w:t>России</w:t>
      </w:r>
    </w:p>
    <w:p w:rsidR="00B54DBC" w:rsidRPr="00234A57" w:rsidRDefault="00B54DBC" w:rsidP="00860C7A">
      <w:pPr>
        <w:spacing w:before="0" w:line="360" w:lineRule="auto"/>
        <w:ind w:firstLine="709"/>
        <w:rPr>
          <w:rFonts w:ascii="Times New Roman" w:hAnsi="Times New Roman"/>
          <w:sz w:val="28"/>
          <w:szCs w:val="28"/>
        </w:rPr>
      </w:pPr>
    </w:p>
    <w:p w:rsidR="001D032C" w:rsidRPr="00234A57" w:rsidRDefault="001D032C" w:rsidP="00860C7A">
      <w:pPr>
        <w:spacing w:before="0" w:line="360" w:lineRule="auto"/>
        <w:ind w:firstLine="709"/>
        <w:rPr>
          <w:rFonts w:ascii="Times New Roman" w:hAnsi="Times New Roman"/>
          <w:sz w:val="28"/>
          <w:szCs w:val="28"/>
        </w:rPr>
      </w:pPr>
      <w:r w:rsidRPr="00234A57">
        <w:rPr>
          <w:rFonts w:ascii="Times New Roman" w:hAnsi="Times New Roman"/>
          <w:sz w:val="28"/>
          <w:szCs w:val="28"/>
        </w:rPr>
        <w:t>Государственное</w:t>
      </w:r>
      <w:r w:rsidR="00860C7A" w:rsidRPr="00234A57">
        <w:rPr>
          <w:rFonts w:ascii="Times New Roman" w:hAnsi="Times New Roman"/>
          <w:sz w:val="28"/>
          <w:szCs w:val="28"/>
        </w:rPr>
        <w:t xml:space="preserve"> </w:t>
      </w:r>
      <w:r w:rsidRPr="00234A57">
        <w:rPr>
          <w:rFonts w:ascii="Times New Roman" w:hAnsi="Times New Roman"/>
          <w:sz w:val="28"/>
          <w:szCs w:val="28"/>
        </w:rPr>
        <w:t>регулирование</w:t>
      </w:r>
      <w:r w:rsidR="00860C7A" w:rsidRPr="00234A57">
        <w:rPr>
          <w:rFonts w:ascii="Times New Roman" w:hAnsi="Times New Roman"/>
          <w:sz w:val="28"/>
          <w:szCs w:val="28"/>
        </w:rPr>
        <w:t xml:space="preserve"> </w:t>
      </w:r>
      <w:r w:rsidRPr="00234A57">
        <w:rPr>
          <w:rFonts w:ascii="Times New Roman" w:hAnsi="Times New Roman"/>
          <w:sz w:val="28"/>
          <w:szCs w:val="28"/>
        </w:rPr>
        <w:t>уровня</w:t>
      </w:r>
      <w:r w:rsidR="00860C7A" w:rsidRPr="00234A57">
        <w:rPr>
          <w:rFonts w:ascii="Times New Roman" w:hAnsi="Times New Roman"/>
          <w:sz w:val="28"/>
          <w:szCs w:val="28"/>
        </w:rPr>
        <w:t xml:space="preserve"> </w:t>
      </w:r>
      <w:r w:rsidRPr="00234A57">
        <w:rPr>
          <w:rFonts w:ascii="Times New Roman" w:hAnsi="Times New Roman"/>
          <w:sz w:val="28"/>
          <w:szCs w:val="28"/>
        </w:rPr>
        <w:t>и</w:t>
      </w:r>
      <w:r w:rsidR="00860C7A" w:rsidRPr="00234A57">
        <w:rPr>
          <w:rFonts w:ascii="Times New Roman" w:hAnsi="Times New Roman"/>
          <w:sz w:val="28"/>
          <w:szCs w:val="28"/>
        </w:rPr>
        <w:t xml:space="preserve"> </w:t>
      </w:r>
      <w:r w:rsidRPr="00234A57">
        <w:rPr>
          <w:rFonts w:ascii="Times New Roman" w:hAnsi="Times New Roman"/>
          <w:sz w:val="28"/>
          <w:szCs w:val="28"/>
        </w:rPr>
        <w:t>качества</w:t>
      </w:r>
      <w:r w:rsidR="00860C7A" w:rsidRPr="00234A57">
        <w:rPr>
          <w:rFonts w:ascii="Times New Roman" w:hAnsi="Times New Roman"/>
          <w:sz w:val="28"/>
          <w:szCs w:val="28"/>
        </w:rPr>
        <w:t xml:space="preserve"> </w:t>
      </w:r>
      <w:r w:rsidRPr="00234A57">
        <w:rPr>
          <w:rFonts w:ascii="Times New Roman" w:hAnsi="Times New Roman"/>
          <w:sz w:val="28"/>
          <w:szCs w:val="28"/>
        </w:rPr>
        <w:t>жизни</w:t>
      </w:r>
      <w:r w:rsidR="00860C7A" w:rsidRPr="00234A57">
        <w:rPr>
          <w:rFonts w:ascii="Times New Roman" w:hAnsi="Times New Roman"/>
          <w:sz w:val="28"/>
          <w:szCs w:val="28"/>
        </w:rPr>
        <w:t xml:space="preserve"> </w:t>
      </w:r>
      <w:r w:rsidRPr="00234A57">
        <w:rPr>
          <w:rFonts w:ascii="Times New Roman" w:hAnsi="Times New Roman"/>
          <w:sz w:val="28"/>
          <w:szCs w:val="28"/>
        </w:rPr>
        <w:t>населения</w:t>
      </w:r>
      <w:r w:rsidR="00860C7A" w:rsidRPr="00234A57">
        <w:rPr>
          <w:rFonts w:ascii="Times New Roman" w:hAnsi="Times New Roman"/>
          <w:sz w:val="28"/>
          <w:szCs w:val="28"/>
        </w:rPr>
        <w:t xml:space="preserve"> </w:t>
      </w:r>
      <w:r w:rsidRPr="00234A57">
        <w:rPr>
          <w:rFonts w:ascii="Times New Roman" w:hAnsi="Times New Roman"/>
          <w:sz w:val="28"/>
          <w:szCs w:val="28"/>
        </w:rPr>
        <w:t>России</w:t>
      </w:r>
      <w:r w:rsidR="00860C7A" w:rsidRPr="00234A57">
        <w:rPr>
          <w:rFonts w:ascii="Times New Roman" w:hAnsi="Times New Roman"/>
          <w:sz w:val="28"/>
          <w:szCs w:val="28"/>
        </w:rPr>
        <w:t xml:space="preserve"> </w:t>
      </w:r>
      <w:r w:rsidRPr="00234A57">
        <w:rPr>
          <w:rFonts w:ascii="Times New Roman" w:hAnsi="Times New Roman"/>
          <w:sz w:val="28"/>
          <w:szCs w:val="28"/>
        </w:rPr>
        <w:t>реализуется:</w:t>
      </w:r>
    </w:p>
    <w:p w:rsidR="001D032C" w:rsidRPr="00234A57" w:rsidRDefault="001D032C" w:rsidP="00860C7A">
      <w:pPr>
        <w:spacing w:before="0" w:line="360" w:lineRule="auto"/>
        <w:ind w:firstLine="709"/>
        <w:rPr>
          <w:rFonts w:ascii="Times New Roman" w:hAnsi="Times New Roman"/>
          <w:sz w:val="28"/>
          <w:szCs w:val="28"/>
        </w:rPr>
      </w:pPr>
      <w:r w:rsidRPr="00234A57">
        <w:rPr>
          <w:rFonts w:ascii="Times New Roman" w:hAnsi="Times New Roman"/>
          <w:sz w:val="28"/>
          <w:szCs w:val="28"/>
        </w:rPr>
        <w:t>- во-первых, через</w:t>
      </w:r>
      <w:r w:rsidR="00860C7A" w:rsidRPr="00234A57">
        <w:rPr>
          <w:rFonts w:ascii="Times New Roman" w:hAnsi="Times New Roman"/>
          <w:sz w:val="28"/>
          <w:szCs w:val="28"/>
        </w:rPr>
        <w:t xml:space="preserve"> </w:t>
      </w:r>
      <w:r w:rsidRPr="00234A57">
        <w:rPr>
          <w:rFonts w:ascii="Times New Roman" w:hAnsi="Times New Roman"/>
          <w:sz w:val="28"/>
          <w:szCs w:val="28"/>
        </w:rPr>
        <w:t>систему</w:t>
      </w:r>
      <w:r w:rsidR="00860C7A" w:rsidRPr="00234A57">
        <w:rPr>
          <w:rFonts w:ascii="Times New Roman" w:hAnsi="Times New Roman"/>
          <w:sz w:val="28"/>
          <w:szCs w:val="28"/>
        </w:rPr>
        <w:t xml:space="preserve"> </w:t>
      </w:r>
      <w:r w:rsidRPr="00234A57">
        <w:rPr>
          <w:rFonts w:ascii="Times New Roman" w:hAnsi="Times New Roman"/>
          <w:sz w:val="28"/>
          <w:szCs w:val="28"/>
        </w:rPr>
        <w:t>социальной</w:t>
      </w:r>
      <w:r w:rsidR="00860C7A" w:rsidRPr="00234A57">
        <w:rPr>
          <w:rFonts w:ascii="Times New Roman" w:hAnsi="Times New Roman"/>
          <w:sz w:val="28"/>
          <w:szCs w:val="28"/>
        </w:rPr>
        <w:t xml:space="preserve"> </w:t>
      </w:r>
      <w:r w:rsidRPr="00234A57">
        <w:rPr>
          <w:rFonts w:ascii="Times New Roman" w:hAnsi="Times New Roman"/>
          <w:sz w:val="28"/>
          <w:szCs w:val="28"/>
        </w:rPr>
        <w:t>политики</w:t>
      </w:r>
      <w:r w:rsidR="00860C7A" w:rsidRPr="00234A57">
        <w:rPr>
          <w:rFonts w:ascii="Times New Roman" w:hAnsi="Times New Roman"/>
          <w:sz w:val="28"/>
          <w:szCs w:val="28"/>
        </w:rPr>
        <w:t xml:space="preserve"> </w:t>
      </w:r>
      <w:r w:rsidRPr="00234A57">
        <w:rPr>
          <w:rFonts w:ascii="Times New Roman" w:hAnsi="Times New Roman"/>
          <w:sz w:val="28"/>
          <w:szCs w:val="28"/>
        </w:rPr>
        <w:t>государства;</w:t>
      </w:r>
    </w:p>
    <w:p w:rsidR="001D032C" w:rsidRPr="00234A57" w:rsidRDefault="001D032C" w:rsidP="00860C7A">
      <w:pPr>
        <w:spacing w:before="0" w:line="360" w:lineRule="auto"/>
        <w:ind w:firstLine="709"/>
        <w:rPr>
          <w:rFonts w:ascii="Times New Roman" w:hAnsi="Times New Roman"/>
          <w:sz w:val="28"/>
          <w:szCs w:val="28"/>
        </w:rPr>
      </w:pPr>
      <w:r w:rsidRPr="00234A57">
        <w:rPr>
          <w:rFonts w:ascii="Times New Roman" w:hAnsi="Times New Roman"/>
          <w:sz w:val="28"/>
          <w:szCs w:val="28"/>
        </w:rPr>
        <w:t>- во-вторых,</w:t>
      </w:r>
      <w:r w:rsidR="00860C7A" w:rsidRPr="00234A57">
        <w:rPr>
          <w:rFonts w:ascii="Times New Roman" w:hAnsi="Times New Roman"/>
          <w:sz w:val="28"/>
          <w:szCs w:val="28"/>
        </w:rPr>
        <w:t xml:space="preserve"> </w:t>
      </w:r>
      <w:r w:rsidRPr="00234A57">
        <w:rPr>
          <w:rFonts w:ascii="Times New Roman" w:hAnsi="Times New Roman"/>
          <w:sz w:val="28"/>
          <w:szCs w:val="28"/>
        </w:rPr>
        <w:t>посредством</w:t>
      </w:r>
      <w:r w:rsidR="00860C7A" w:rsidRPr="00234A57">
        <w:rPr>
          <w:rFonts w:ascii="Times New Roman" w:hAnsi="Times New Roman"/>
          <w:sz w:val="28"/>
          <w:szCs w:val="28"/>
        </w:rPr>
        <w:t xml:space="preserve"> </w:t>
      </w:r>
      <w:r w:rsidRPr="00234A57">
        <w:rPr>
          <w:rFonts w:ascii="Times New Roman" w:hAnsi="Times New Roman"/>
          <w:sz w:val="28"/>
          <w:szCs w:val="28"/>
        </w:rPr>
        <w:t>проведения</w:t>
      </w:r>
      <w:r w:rsidR="00860C7A" w:rsidRPr="00234A57">
        <w:rPr>
          <w:rFonts w:ascii="Times New Roman" w:hAnsi="Times New Roman"/>
          <w:sz w:val="28"/>
          <w:szCs w:val="28"/>
        </w:rPr>
        <w:t xml:space="preserve"> </w:t>
      </w:r>
      <w:r w:rsidRPr="00234A57">
        <w:rPr>
          <w:rFonts w:ascii="Times New Roman" w:hAnsi="Times New Roman"/>
          <w:sz w:val="28"/>
          <w:szCs w:val="28"/>
        </w:rPr>
        <w:t>государственной</w:t>
      </w:r>
      <w:r w:rsidR="00860C7A" w:rsidRPr="00234A57">
        <w:rPr>
          <w:rFonts w:ascii="Times New Roman" w:hAnsi="Times New Roman"/>
          <w:sz w:val="28"/>
          <w:szCs w:val="28"/>
        </w:rPr>
        <w:t xml:space="preserve"> </w:t>
      </w:r>
      <w:r w:rsidRPr="00234A57">
        <w:rPr>
          <w:rFonts w:ascii="Times New Roman" w:hAnsi="Times New Roman"/>
          <w:sz w:val="28"/>
          <w:szCs w:val="28"/>
        </w:rPr>
        <w:t>экономической</w:t>
      </w:r>
      <w:r w:rsidR="00860C7A" w:rsidRPr="00234A57">
        <w:rPr>
          <w:rFonts w:ascii="Times New Roman" w:hAnsi="Times New Roman"/>
          <w:sz w:val="28"/>
          <w:szCs w:val="28"/>
        </w:rPr>
        <w:t xml:space="preserve"> </w:t>
      </w:r>
      <w:r w:rsidRPr="00234A57">
        <w:rPr>
          <w:rFonts w:ascii="Times New Roman" w:hAnsi="Times New Roman"/>
          <w:sz w:val="28"/>
          <w:szCs w:val="28"/>
        </w:rPr>
        <w:t>политики.</w:t>
      </w:r>
    </w:p>
    <w:p w:rsidR="001D032C" w:rsidRPr="00234A57" w:rsidRDefault="001D032C" w:rsidP="00860C7A">
      <w:pPr>
        <w:spacing w:before="0" w:line="360" w:lineRule="auto"/>
        <w:ind w:firstLine="709"/>
        <w:rPr>
          <w:rFonts w:ascii="Times New Roman" w:hAnsi="Times New Roman"/>
          <w:sz w:val="28"/>
          <w:szCs w:val="28"/>
        </w:rPr>
      </w:pPr>
      <w:r w:rsidRPr="00234A57">
        <w:rPr>
          <w:rFonts w:ascii="Times New Roman" w:hAnsi="Times New Roman"/>
          <w:sz w:val="28"/>
          <w:szCs w:val="28"/>
        </w:rPr>
        <w:t>Социальная</w:t>
      </w:r>
      <w:r w:rsidR="00860C7A" w:rsidRPr="00234A57">
        <w:rPr>
          <w:rFonts w:ascii="Times New Roman" w:hAnsi="Times New Roman"/>
          <w:sz w:val="28"/>
          <w:szCs w:val="28"/>
        </w:rPr>
        <w:t xml:space="preserve"> </w:t>
      </w:r>
      <w:r w:rsidRPr="00234A57">
        <w:rPr>
          <w:rFonts w:ascii="Times New Roman" w:hAnsi="Times New Roman"/>
          <w:sz w:val="28"/>
          <w:szCs w:val="28"/>
        </w:rPr>
        <w:t>государственная</w:t>
      </w:r>
      <w:r w:rsidR="00860C7A" w:rsidRPr="00234A57">
        <w:rPr>
          <w:rFonts w:ascii="Times New Roman" w:hAnsi="Times New Roman"/>
          <w:sz w:val="28"/>
          <w:szCs w:val="28"/>
        </w:rPr>
        <w:t xml:space="preserve"> </w:t>
      </w:r>
      <w:r w:rsidRPr="00234A57">
        <w:rPr>
          <w:rFonts w:ascii="Times New Roman" w:hAnsi="Times New Roman"/>
          <w:sz w:val="28"/>
          <w:szCs w:val="28"/>
        </w:rPr>
        <w:t>политика</w:t>
      </w:r>
      <w:r w:rsidR="00860C7A" w:rsidRPr="00234A57">
        <w:rPr>
          <w:rFonts w:ascii="Times New Roman" w:hAnsi="Times New Roman"/>
          <w:sz w:val="28"/>
          <w:szCs w:val="28"/>
        </w:rPr>
        <w:t xml:space="preserve"> </w:t>
      </w:r>
      <w:r w:rsidRPr="00234A57">
        <w:rPr>
          <w:rFonts w:ascii="Times New Roman" w:hAnsi="Times New Roman"/>
          <w:sz w:val="28"/>
          <w:szCs w:val="28"/>
        </w:rPr>
        <w:t>обеспечивает</w:t>
      </w:r>
      <w:r w:rsidR="00860C7A" w:rsidRPr="00234A57">
        <w:rPr>
          <w:rFonts w:ascii="Times New Roman" w:hAnsi="Times New Roman"/>
          <w:sz w:val="28"/>
          <w:szCs w:val="28"/>
        </w:rPr>
        <w:t xml:space="preserve"> </w:t>
      </w:r>
      <w:r w:rsidRPr="00234A57">
        <w:rPr>
          <w:rFonts w:ascii="Times New Roman" w:hAnsi="Times New Roman"/>
          <w:sz w:val="28"/>
          <w:szCs w:val="28"/>
        </w:rPr>
        <w:t>«прямое»</w:t>
      </w:r>
      <w:r w:rsidR="00860C7A" w:rsidRPr="00234A57">
        <w:rPr>
          <w:rFonts w:ascii="Times New Roman" w:hAnsi="Times New Roman"/>
          <w:sz w:val="28"/>
          <w:szCs w:val="28"/>
        </w:rPr>
        <w:t xml:space="preserve"> </w:t>
      </w:r>
      <w:r w:rsidRPr="00234A57">
        <w:rPr>
          <w:rFonts w:ascii="Times New Roman" w:hAnsi="Times New Roman"/>
          <w:sz w:val="28"/>
          <w:szCs w:val="28"/>
        </w:rPr>
        <w:t>воздействие</w:t>
      </w:r>
      <w:r w:rsidR="00860C7A" w:rsidRPr="00234A57">
        <w:rPr>
          <w:rFonts w:ascii="Times New Roman" w:hAnsi="Times New Roman"/>
          <w:sz w:val="28"/>
          <w:szCs w:val="28"/>
        </w:rPr>
        <w:t xml:space="preserve"> </w:t>
      </w:r>
      <w:r w:rsidRPr="00234A57">
        <w:rPr>
          <w:rFonts w:ascii="Times New Roman" w:hAnsi="Times New Roman"/>
          <w:sz w:val="28"/>
          <w:szCs w:val="28"/>
        </w:rPr>
        <w:t>на</w:t>
      </w:r>
      <w:r w:rsidR="00860C7A" w:rsidRPr="00234A57">
        <w:rPr>
          <w:rFonts w:ascii="Times New Roman" w:hAnsi="Times New Roman"/>
          <w:sz w:val="28"/>
          <w:szCs w:val="28"/>
        </w:rPr>
        <w:t xml:space="preserve"> </w:t>
      </w:r>
      <w:r w:rsidRPr="00234A57">
        <w:rPr>
          <w:rFonts w:ascii="Times New Roman" w:hAnsi="Times New Roman"/>
          <w:sz w:val="28"/>
          <w:szCs w:val="28"/>
        </w:rPr>
        <w:t>уровень</w:t>
      </w:r>
      <w:r w:rsidR="00860C7A" w:rsidRPr="00234A57">
        <w:rPr>
          <w:rFonts w:ascii="Times New Roman" w:hAnsi="Times New Roman"/>
          <w:sz w:val="28"/>
          <w:szCs w:val="28"/>
        </w:rPr>
        <w:t xml:space="preserve"> </w:t>
      </w:r>
      <w:r w:rsidRPr="00234A57">
        <w:rPr>
          <w:rFonts w:ascii="Times New Roman" w:hAnsi="Times New Roman"/>
          <w:sz w:val="28"/>
          <w:szCs w:val="28"/>
        </w:rPr>
        <w:t>и</w:t>
      </w:r>
      <w:r w:rsidR="00860C7A" w:rsidRPr="00234A57">
        <w:rPr>
          <w:rFonts w:ascii="Times New Roman" w:hAnsi="Times New Roman"/>
          <w:sz w:val="28"/>
          <w:szCs w:val="28"/>
        </w:rPr>
        <w:t xml:space="preserve"> </w:t>
      </w:r>
      <w:r w:rsidRPr="00234A57">
        <w:rPr>
          <w:rFonts w:ascii="Times New Roman" w:hAnsi="Times New Roman"/>
          <w:sz w:val="28"/>
          <w:szCs w:val="28"/>
        </w:rPr>
        <w:t>качество</w:t>
      </w:r>
      <w:r w:rsidR="00860C7A" w:rsidRPr="00234A57">
        <w:rPr>
          <w:rFonts w:ascii="Times New Roman" w:hAnsi="Times New Roman"/>
          <w:sz w:val="28"/>
          <w:szCs w:val="28"/>
        </w:rPr>
        <w:t xml:space="preserve"> </w:t>
      </w:r>
      <w:r w:rsidRPr="00234A57">
        <w:rPr>
          <w:rFonts w:ascii="Times New Roman" w:hAnsi="Times New Roman"/>
          <w:sz w:val="28"/>
          <w:szCs w:val="28"/>
        </w:rPr>
        <w:t>отдельных (слабозащищенных)</w:t>
      </w:r>
      <w:r w:rsidR="00860C7A" w:rsidRPr="00234A57">
        <w:rPr>
          <w:rFonts w:ascii="Times New Roman" w:hAnsi="Times New Roman"/>
          <w:sz w:val="28"/>
          <w:szCs w:val="28"/>
        </w:rPr>
        <w:t xml:space="preserve"> </w:t>
      </w:r>
      <w:r w:rsidRPr="00234A57">
        <w:rPr>
          <w:rFonts w:ascii="Times New Roman" w:hAnsi="Times New Roman"/>
          <w:sz w:val="28"/>
          <w:szCs w:val="28"/>
        </w:rPr>
        <w:t>слоев</w:t>
      </w:r>
      <w:r w:rsidR="00860C7A" w:rsidRPr="00234A57">
        <w:rPr>
          <w:rFonts w:ascii="Times New Roman" w:hAnsi="Times New Roman"/>
          <w:sz w:val="28"/>
          <w:szCs w:val="28"/>
        </w:rPr>
        <w:t xml:space="preserve"> </w:t>
      </w:r>
      <w:r w:rsidRPr="00234A57">
        <w:rPr>
          <w:rFonts w:ascii="Times New Roman" w:hAnsi="Times New Roman"/>
          <w:sz w:val="28"/>
          <w:szCs w:val="28"/>
        </w:rPr>
        <w:t>населения</w:t>
      </w:r>
      <w:r w:rsidR="00860C7A" w:rsidRPr="00234A57">
        <w:rPr>
          <w:rFonts w:ascii="Times New Roman" w:hAnsi="Times New Roman"/>
          <w:sz w:val="28"/>
          <w:szCs w:val="28"/>
        </w:rPr>
        <w:t xml:space="preserve"> </w:t>
      </w:r>
      <w:r w:rsidRPr="00234A57">
        <w:rPr>
          <w:rFonts w:ascii="Times New Roman" w:hAnsi="Times New Roman"/>
          <w:sz w:val="28"/>
          <w:szCs w:val="28"/>
        </w:rPr>
        <w:t>и</w:t>
      </w:r>
      <w:r w:rsidR="00860C7A" w:rsidRPr="00234A57">
        <w:rPr>
          <w:rFonts w:ascii="Times New Roman" w:hAnsi="Times New Roman"/>
          <w:sz w:val="28"/>
          <w:szCs w:val="28"/>
        </w:rPr>
        <w:t xml:space="preserve"> </w:t>
      </w:r>
      <w:r w:rsidRPr="00234A57">
        <w:rPr>
          <w:rFonts w:ascii="Times New Roman" w:hAnsi="Times New Roman"/>
          <w:sz w:val="28"/>
          <w:szCs w:val="28"/>
        </w:rPr>
        <w:t>государственная</w:t>
      </w:r>
      <w:r w:rsidR="00860C7A" w:rsidRPr="00234A57">
        <w:rPr>
          <w:rFonts w:ascii="Times New Roman" w:hAnsi="Times New Roman"/>
          <w:sz w:val="28"/>
          <w:szCs w:val="28"/>
        </w:rPr>
        <w:t xml:space="preserve"> </w:t>
      </w:r>
      <w:r w:rsidRPr="00234A57">
        <w:rPr>
          <w:rFonts w:ascii="Times New Roman" w:hAnsi="Times New Roman"/>
          <w:sz w:val="28"/>
          <w:szCs w:val="28"/>
        </w:rPr>
        <w:t>экономическая</w:t>
      </w:r>
      <w:r w:rsidR="00860C7A" w:rsidRPr="00234A57">
        <w:rPr>
          <w:rFonts w:ascii="Times New Roman" w:hAnsi="Times New Roman"/>
          <w:sz w:val="28"/>
          <w:szCs w:val="28"/>
        </w:rPr>
        <w:t xml:space="preserve"> </w:t>
      </w:r>
      <w:r w:rsidRPr="00234A57">
        <w:rPr>
          <w:rFonts w:ascii="Times New Roman" w:hAnsi="Times New Roman"/>
          <w:sz w:val="28"/>
          <w:szCs w:val="28"/>
        </w:rPr>
        <w:t>политика</w:t>
      </w:r>
      <w:r w:rsidR="00860C7A" w:rsidRPr="00234A57">
        <w:rPr>
          <w:rFonts w:ascii="Times New Roman" w:hAnsi="Times New Roman"/>
          <w:sz w:val="28"/>
          <w:szCs w:val="28"/>
        </w:rPr>
        <w:t xml:space="preserve"> </w:t>
      </w:r>
      <w:r w:rsidRPr="00234A57">
        <w:rPr>
          <w:rFonts w:ascii="Times New Roman" w:hAnsi="Times New Roman"/>
          <w:sz w:val="28"/>
          <w:szCs w:val="28"/>
        </w:rPr>
        <w:t>оказывает «косвенное»</w:t>
      </w:r>
      <w:r w:rsidR="00860C7A" w:rsidRPr="00234A57">
        <w:rPr>
          <w:rFonts w:ascii="Times New Roman" w:hAnsi="Times New Roman"/>
          <w:sz w:val="28"/>
          <w:szCs w:val="28"/>
        </w:rPr>
        <w:t xml:space="preserve"> </w:t>
      </w:r>
      <w:r w:rsidRPr="00234A57">
        <w:rPr>
          <w:rFonts w:ascii="Times New Roman" w:hAnsi="Times New Roman"/>
          <w:sz w:val="28"/>
          <w:szCs w:val="28"/>
        </w:rPr>
        <w:t>воздействие</w:t>
      </w:r>
      <w:r w:rsidR="00860C7A" w:rsidRPr="00234A57">
        <w:rPr>
          <w:rFonts w:ascii="Times New Roman" w:hAnsi="Times New Roman"/>
          <w:sz w:val="28"/>
          <w:szCs w:val="28"/>
        </w:rPr>
        <w:t xml:space="preserve"> </w:t>
      </w:r>
      <w:r w:rsidRPr="00234A57">
        <w:rPr>
          <w:rFonts w:ascii="Times New Roman" w:hAnsi="Times New Roman"/>
          <w:sz w:val="28"/>
          <w:szCs w:val="28"/>
        </w:rPr>
        <w:t>на</w:t>
      </w:r>
      <w:r w:rsidR="00860C7A" w:rsidRPr="00234A57">
        <w:rPr>
          <w:rFonts w:ascii="Times New Roman" w:hAnsi="Times New Roman"/>
          <w:sz w:val="28"/>
          <w:szCs w:val="28"/>
        </w:rPr>
        <w:t xml:space="preserve"> </w:t>
      </w:r>
      <w:r w:rsidRPr="00234A57">
        <w:rPr>
          <w:rFonts w:ascii="Times New Roman" w:hAnsi="Times New Roman"/>
          <w:sz w:val="28"/>
          <w:szCs w:val="28"/>
        </w:rPr>
        <w:t>благосостояние</w:t>
      </w:r>
      <w:r w:rsidR="00860C7A" w:rsidRPr="00234A57">
        <w:rPr>
          <w:rFonts w:ascii="Times New Roman" w:hAnsi="Times New Roman"/>
          <w:sz w:val="28"/>
          <w:szCs w:val="28"/>
        </w:rPr>
        <w:t xml:space="preserve"> </w:t>
      </w:r>
      <w:r w:rsidRPr="00234A57">
        <w:rPr>
          <w:rFonts w:ascii="Times New Roman" w:hAnsi="Times New Roman"/>
          <w:sz w:val="28"/>
          <w:szCs w:val="28"/>
        </w:rPr>
        <w:t>населения.</w:t>
      </w:r>
      <w:r w:rsidR="00860C7A" w:rsidRPr="00234A57">
        <w:rPr>
          <w:rFonts w:ascii="Times New Roman" w:hAnsi="Times New Roman"/>
          <w:sz w:val="28"/>
          <w:szCs w:val="28"/>
        </w:rPr>
        <w:t xml:space="preserve"> </w:t>
      </w:r>
      <w:r w:rsidRPr="00234A57">
        <w:rPr>
          <w:rFonts w:ascii="Times New Roman" w:hAnsi="Times New Roman"/>
          <w:sz w:val="28"/>
          <w:szCs w:val="28"/>
        </w:rPr>
        <w:t>Рассмотрим</w:t>
      </w:r>
      <w:r w:rsidR="00860C7A" w:rsidRPr="00234A57">
        <w:rPr>
          <w:rFonts w:ascii="Times New Roman" w:hAnsi="Times New Roman"/>
          <w:sz w:val="28"/>
          <w:szCs w:val="28"/>
        </w:rPr>
        <w:t xml:space="preserve"> </w:t>
      </w:r>
      <w:r w:rsidRPr="00234A57">
        <w:rPr>
          <w:rFonts w:ascii="Times New Roman" w:hAnsi="Times New Roman"/>
          <w:sz w:val="28"/>
          <w:szCs w:val="28"/>
        </w:rPr>
        <w:t>подробнее</w:t>
      </w:r>
      <w:r w:rsidR="00860C7A" w:rsidRPr="00234A57">
        <w:rPr>
          <w:rFonts w:ascii="Times New Roman" w:hAnsi="Times New Roman"/>
          <w:sz w:val="28"/>
          <w:szCs w:val="28"/>
        </w:rPr>
        <w:t xml:space="preserve"> </w:t>
      </w:r>
      <w:r w:rsidRPr="00234A57">
        <w:rPr>
          <w:rFonts w:ascii="Times New Roman" w:hAnsi="Times New Roman"/>
          <w:sz w:val="28"/>
          <w:szCs w:val="28"/>
        </w:rPr>
        <w:t>влияние</w:t>
      </w:r>
      <w:r w:rsidR="00860C7A" w:rsidRPr="00234A57">
        <w:rPr>
          <w:rFonts w:ascii="Times New Roman" w:hAnsi="Times New Roman"/>
          <w:sz w:val="28"/>
          <w:szCs w:val="28"/>
        </w:rPr>
        <w:t xml:space="preserve"> </w:t>
      </w:r>
      <w:r w:rsidRPr="00234A57">
        <w:rPr>
          <w:rFonts w:ascii="Times New Roman" w:hAnsi="Times New Roman"/>
          <w:sz w:val="28"/>
          <w:szCs w:val="28"/>
        </w:rPr>
        <w:t>социальной и</w:t>
      </w:r>
      <w:r w:rsidR="00860C7A" w:rsidRPr="00234A57">
        <w:rPr>
          <w:rFonts w:ascii="Times New Roman" w:hAnsi="Times New Roman"/>
          <w:sz w:val="28"/>
          <w:szCs w:val="28"/>
        </w:rPr>
        <w:t xml:space="preserve"> </w:t>
      </w:r>
      <w:r w:rsidRPr="00234A57">
        <w:rPr>
          <w:rFonts w:ascii="Times New Roman" w:hAnsi="Times New Roman"/>
          <w:sz w:val="28"/>
          <w:szCs w:val="28"/>
        </w:rPr>
        <w:t>экономической</w:t>
      </w:r>
      <w:r w:rsidR="00860C7A" w:rsidRPr="00234A57">
        <w:rPr>
          <w:rFonts w:ascii="Times New Roman" w:hAnsi="Times New Roman"/>
          <w:sz w:val="28"/>
          <w:szCs w:val="28"/>
        </w:rPr>
        <w:t xml:space="preserve"> </w:t>
      </w:r>
      <w:r w:rsidRPr="00234A57">
        <w:rPr>
          <w:rFonts w:ascii="Times New Roman" w:hAnsi="Times New Roman"/>
          <w:sz w:val="28"/>
          <w:szCs w:val="28"/>
        </w:rPr>
        <w:t>политики</w:t>
      </w:r>
      <w:r w:rsidR="00860C7A" w:rsidRPr="00234A57">
        <w:rPr>
          <w:rFonts w:ascii="Times New Roman" w:hAnsi="Times New Roman"/>
          <w:sz w:val="28"/>
          <w:szCs w:val="28"/>
        </w:rPr>
        <w:t xml:space="preserve"> </w:t>
      </w:r>
      <w:r w:rsidRPr="00234A57">
        <w:rPr>
          <w:rFonts w:ascii="Times New Roman" w:hAnsi="Times New Roman"/>
          <w:sz w:val="28"/>
          <w:szCs w:val="28"/>
        </w:rPr>
        <w:t>России</w:t>
      </w:r>
      <w:r w:rsidR="00860C7A" w:rsidRPr="00234A57">
        <w:rPr>
          <w:rFonts w:ascii="Times New Roman" w:hAnsi="Times New Roman"/>
          <w:sz w:val="28"/>
          <w:szCs w:val="28"/>
        </w:rPr>
        <w:t xml:space="preserve"> </w:t>
      </w:r>
      <w:r w:rsidRPr="00234A57">
        <w:rPr>
          <w:rFonts w:ascii="Times New Roman" w:hAnsi="Times New Roman"/>
          <w:sz w:val="28"/>
          <w:szCs w:val="28"/>
        </w:rPr>
        <w:t>на</w:t>
      </w:r>
      <w:r w:rsidR="00860C7A" w:rsidRPr="00234A57">
        <w:rPr>
          <w:rFonts w:ascii="Times New Roman" w:hAnsi="Times New Roman"/>
          <w:sz w:val="28"/>
          <w:szCs w:val="28"/>
        </w:rPr>
        <w:t xml:space="preserve"> </w:t>
      </w:r>
      <w:r w:rsidRPr="00234A57">
        <w:rPr>
          <w:rFonts w:ascii="Times New Roman" w:hAnsi="Times New Roman"/>
          <w:sz w:val="28"/>
          <w:szCs w:val="28"/>
        </w:rPr>
        <w:t>уровень</w:t>
      </w:r>
      <w:r w:rsidR="00860C7A" w:rsidRPr="00234A57">
        <w:rPr>
          <w:rFonts w:ascii="Times New Roman" w:hAnsi="Times New Roman"/>
          <w:sz w:val="28"/>
          <w:szCs w:val="28"/>
        </w:rPr>
        <w:t xml:space="preserve"> </w:t>
      </w:r>
      <w:r w:rsidRPr="00234A57">
        <w:rPr>
          <w:rFonts w:ascii="Times New Roman" w:hAnsi="Times New Roman"/>
          <w:sz w:val="28"/>
          <w:szCs w:val="28"/>
        </w:rPr>
        <w:t>и</w:t>
      </w:r>
      <w:r w:rsidR="00860C7A" w:rsidRPr="00234A57">
        <w:rPr>
          <w:rFonts w:ascii="Times New Roman" w:hAnsi="Times New Roman"/>
          <w:sz w:val="28"/>
          <w:szCs w:val="28"/>
        </w:rPr>
        <w:t xml:space="preserve"> </w:t>
      </w:r>
      <w:r w:rsidRPr="00234A57">
        <w:rPr>
          <w:rFonts w:ascii="Times New Roman" w:hAnsi="Times New Roman"/>
          <w:sz w:val="28"/>
          <w:szCs w:val="28"/>
        </w:rPr>
        <w:t>качество</w:t>
      </w:r>
      <w:r w:rsidR="00860C7A" w:rsidRPr="00234A57">
        <w:rPr>
          <w:rFonts w:ascii="Times New Roman" w:hAnsi="Times New Roman"/>
          <w:sz w:val="28"/>
          <w:szCs w:val="28"/>
        </w:rPr>
        <w:t xml:space="preserve"> </w:t>
      </w:r>
      <w:r w:rsidRPr="00234A57">
        <w:rPr>
          <w:rFonts w:ascii="Times New Roman" w:hAnsi="Times New Roman"/>
          <w:sz w:val="28"/>
          <w:szCs w:val="28"/>
        </w:rPr>
        <w:t>жизни</w:t>
      </w:r>
      <w:r w:rsidR="00860C7A" w:rsidRPr="00234A57">
        <w:rPr>
          <w:rFonts w:ascii="Times New Roman" w:hAnsi="Times New Roman"/>
          <w:sz w:val="28"/>
          <w:szCs w:val="28"/>
        </w:rPr>
        <w:t xml:space="preserve"> </w:t>
      </w:r>
      <w:r w:rsidRPr="00234A57">
        <w:rPr>
          <w:rFonts w:ascii="Times New Roman" w:hAnsi="Times New Roman"/>
          <w:sz w:val="28"/>
          <w:szCs w:val="28"/>
        </w:rPr>
        <w:t>населения,</w:t>
      </w:r>
      <w:r w:rsidR="00860C7A" w:rsidRPr="00234A57">
        <w:rPr>
          <w:rFonts w:ascii="Times New Roman" w:hAnsi="Times New Roman"/>
          <w:sz w:val="28"/>
          <w:szCs w:val="28"/>
        </w:rPr>
        <w:t xml:space="preserve"> </w:t>
      </w:r>
      <w:r w:rsidRPr="00234A57">
        <w:rPr>
          <w:rFonts w:ascii="Times New Roman" w:hAnsi="Times New Roman"/>
          <w:sz w:val="28"/>
          <w:szCs w:val="28"/>
        </w:rPr>
        <w:t>а</w:t>
      </w:r>
      <w:r w:rsidR="00860C7A" w:rsidRPr="00234A57">
        <w:rPr>
          <w:rFonts w:ascii="Times New Roman" w:hAnsi="Times New Roman"/>
          <w:sz w:val="28"/>
          <w:szCs w:val="28"/>
        </w:rPr>
        <w:t xml:space="preserve"> </w:t>
      </w:r>
      <w:r w:rsidRPr="00234A57">
        <w:rPr>
          <w:rFonts w:ascii="Times New Roman" w:hAnsi="Times New Roman"/>
          <w:sz w:val="28"/>
          <w:szCs w:val="28"/>
        </w:rPr>
        <w:t>также</w:t>
      </w:r>
      <w:r w:rsidR="00860C7A" w:rsidRPr="00234A57">
        <w:rPr>
          <w:rFonts w:ascii="Times New Roman" w:hAnsi="Times New Roman"/>
          <w:sz w:val="28"/>
          <w:szCs w:val="28"/>
        </w:rPr>
        <w:t xml:space="preserve"> </w:t>
      </w:r>
      <w:r w:rsidRPr="00234A57">
        <w:rPr>
          <w:rFonts w:ascii="Times New Roman" w:hAnsi="Times New Roman"/>
          <w:sz w:val="28"/>
          <w:szCs w:val="28"/>
        </w:rPr>
        <w:t>основные</w:t>
      </w:r>
      <w:r w:rsidR="00860C7A" w:rsidRPr="00234A57">
        <w:rPr>
          <w:rFonts w:ascii="Times New Roman" w:hAnsi="Times New Roman"/>
          <w:sz w:val="28"/>
          <w:szCs w:val="28"/>
        </w:rPr>
        <w:t xml:space="preserve"> </w:t>
      </w:r>
      <w:r w:rsidRPr="00234A57">
        <w:rPr>
          <w:rFonts w:ascii="Times New Roman" w:hAnsi="Times New Roman"/>
          <w:sz w:val="28"/>
          <w:szCs w:val="28"/>
        </w:rPr>
        <w:t>термины</w:t>
      </w:r>
      <w:r w:rsidR="00860C7A" w:rsidRPr="00234A57">
        <w:rPr>
          <w:rFonts w:ascii="Times New Roman" w:hAnsi="Times New Roman"/>
          <w:sz w:val="28"/>
          <w:szCs w:val="28"/>
        </w:rPr>
        <w:t xml:space="preserve"> </w:t>
      </w:r>
      <w:r w:rsidRPr="00234A57">
        <w:rPr>
          <w:rFonts w:ascii="Times New Roman" w:hAnsi="Times New Roman"/>
          <w:sz w:val="28"/>
          <w:szCs w:val="28"/>
        </w:rPr>
        <w:t>и</w:t>
      </w:r>
      <w:r w:rsidR="00860C7A" w:rsidRPr="00234A57">
        <w:rPr>
          <w:rFonts w:ascii="Times New Roman" w:hAnsi="Times New Roman"/>
          <w:sz w:val="28"/>
          <w:szCs w:val="28"/>
        </w:rPr>
        <w:t xml:space="preserve"> </w:t>
      </w:r>
      <w:r w:rsidRPr="00234A57">
        <w:rPr>
          <w:rFonts w:ascii="Times New Roman" w:hAnsi="Times New Roman"/>
          <w:sz w:val="28"/>
          <w:szCs w:val="28"/>
        </w:rPr>
        <w:t>определения,</w:t>
      </w:r>
      <w:r w:rsidR="00860C7A" w:rsidRPr="00234A57">
        <w:rPr>
          <w:rFonts w:ascii="Times New Roman" w:hAnsi="Times New Roman"/>
          <w:sz w:val="28"/>
          <w:szCs w:val="28"/>
        </w:rPr>
        <w:t xml:space="preserve"> </w:t>
      </w:r>
      <w:r w:rsidRPr="00234A57">
        <w:rPr>
          <w:rFonts w:ascii="Times New Roman" w:hAnsi="Times New Roman"/>
          <w:sz w:val="28"/>
          <w:szCs w:val="28"/>
        </w:rPr>
        <w:t>связанные</w:t>
      </w:r>
      <w:r w:rsidR="00860C7A" w:rsidRPr="00234A57">
        <w:rPr>
          <w:rFonts w:ascii="Times New Roman" w:hAnsi="Times New Roman"/>
          <w:sz w:val="28"/>
          <w:szCs w:val="28"/>
        </w:rPr>
        <w:t xml:space="preserve"> </w:t>
      </w:r>
      <w:r w:rsidRPr="00234A57">
        <w:rPr>
          <w:rFonts w:ascii="Times New Roman" w:hAnsi="Times New Roman"/>
          <w:sz w:val="28"/>
          <w:szCs w:val="28"/>
        </w:rPr>
        <w:t>с</w:t>
      </w:r>
      <w:r w:rsidR="00860C7A" w:rsidRPr="00234A57">
        <w:rPr>
          <w:rFonts w:ascii="Times New Roman" w:hAnsi="Times New Roman"/>
          <w:sz w:val="28"/>
          <w:szCs w:val="28"/>
        </w:rPr>
        <w:t xml:space="preserve"> </w:t>
      </w:r>
      <w:r w:rsidRPr="00234A57">
        <w:rPr>
          <w:rFonts w:ascii="Times New Roman" w:hAnsi="Times New Roman"/>
          <w:sz w:val="28"/>
          <w:szCs w:val="28"/>
        </w:rPr>
        <w:t>этими</w:t>
      </w:r>
      <w:r w:rsidR="00860C7A" w:rsidRPr="00234A57">
        <w:rPr>
          <w:rFonts w:ascii="Times New Roman" w:hAnsi="Times New Roman"/>
          <w:sz w:val="28"/>
          <w:szCs w:val="28"/>
        </w:rPr>
        <w:t xml:space="preserve"> </w:t>
      </w:r>
      <w:r w:rsidRPr="00234A57">
        <w:rPr>
          <w:rFonts w:ascii="Times New Roman" w:hAnsi="Times New Roman"/>
          <w:sz w:val="28"/>
          <w:szCs w:val="28"/>
        </w:rPr>
        <w:t xml:space="preserve">понятиями </w:t>
      </w:r>
      <w:r w:rsidRPr="00234A57">
        <w:rPr>
          <w:rFonts w:ascii="Times New Roman" w:hAnsi="Times New Roman"/>
          <w:noProof/>
          <w:sz w:val="28"/>
          <w:szCs w:val="28"/>
        </w:rPr>
        <w:t>[8, с. 168]</w:t>
      </w:r>
      <w:r w:rsidRPr="00234A57">
        <w:rPr>
          <w:rFonts w:ascii="Times New Roman" w:hAnsi="Times New Roman"/>
          <w:color w:val="000000"/>
          <w:sz w:val="28"/>
          <w:szCs w:val="28"/>
        </w:rPr>
        <w:t xml:space="preserve">. </w:t>
      </w: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Словосочетание социальная политика прочно вошло в терминологию не только профессиональных ученых и практиков, но и массовый оборот и является одним из самых распространенных терминов в обыденной жизни всех социальных слоев и</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 xml:space="preserve">групп общества. </w:t>
      </w:r>
    </w:p>
    <w:p w:rsidR="001D032C" w:rsidRPr="00234A57" w:rsidRDefault="001D032C" w:rsidP="00860C7A">
      <w:pPr>
        <w:spacing w:before="0" w:line="360" w:lineRule="auto"/>
        <w:ind w:firstLine="709"/>
        <w:rPr>
          <w:rFonts w:ascii="Times New Roman" w:hAnsi="Times New Roman"/>
          <w:sz w:val="28"/>
          <w:szCs w:val="28"/>
        </w:rPr>
      </w:pPr>
      <w:r w:rsidRPr="00234A57">
        <w:rPr>
          <w:rFonts w:ascii="Times New Roman" w:hAnsi="Times New Roman"/>
          <w:color w:val="000000"/>
          <w:sz w:val="28"/>
          <w:szCs w:val="28"/>
        </w:rPr>
        <w:t>Наиболее</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общим</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определением</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социальной</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политики</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является</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следующее:</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Социальная</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политика – это взаимоотношение</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социальных</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групп</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по</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поводу</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сохранения</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и</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изменения</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социального</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положения</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населения</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в</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целом</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и</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составляющих</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его</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классов,</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слоев,</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социально-демографических,</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социально-профессиональных</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групп,</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социальных</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 xml:space="preserve">общностей (семьи, народы, население города, поселка, региона и т.п.) </w:t>
      </w:r>
      <w:r w:rsidRPr="00234A57">
        <w:rPr>
          <w:rFonts w:ascii="Times New Roman" w:hAnsi="Times New Roman"/>
          <w:noProof/>
          <w:sz w:val="28"/>
          <w:szCs w:val="28"/>
        </w:rPr>
        <w:t>[12, с. 8]</w:t>
      </w:r>
      <w:r w:rsidRPr="00234A57">
        <w:rPr>
          <w:rFonts w:ascii="Times New Roman" w:hAnsi="Times New Roman"/>
          <w:color w:val="000000"/>
          <w:sz w:val="28"/>
          <w:szCs w:val="28"/>
        </w:rPr>
        <w:t>.</w:t>
      </w:r>
      <w:r w:rsidR="00860C7A" w:rsidRPr="00234A57">
        <w:rPr>
          <w:rFonts w:ascii="Times New Roman" w:hAnsi="Times New Roman"/>
          <w:color w:val="000000"/>
          <w:sz w:val="28"/>
          <w:szCs w:val="28"/>
        </w:rPr>
        <w:t xml:space="preserve"> </w:t>
      </w:r>
    </w:p>
    <w:p w:rsidR="001D032C" w:rsidRPr="00234A57" w:rsidRDefault="001D032C" w:rsidP="00860C7A">
      <w:pPr>
        <w:shd w:val="clear" w:color="auto" w:fill="FFFFFF"/>
        <w:spacing w:before="0" w:line="360" w:lineRule="auto"/>
        <w:ind w:firstLine="709"/>
        <w:rPr>
          <w:rFonts w:ascii="Times New Roman" w:hAnsi="Times New Roman"/>
          <w:sz w:val="28"/>
          <w:szCs w:val="28"/>
        </w:rPr>
      </w:pPr>
      <w:r w:rsidRPr="00234A57">
        <w:rPr>
          <w:rFonts w:ascii="Times New Roman" w:hAnsi="Times New Roman"/>
          <w:color w:val="000000"/>
          <w:sz w:val="28"/>
          <w:szCs w:val="28"/>
        </w:rPr>
        <w:t xml:space="preserve">Под социальной политикой в прикладном, практическом смысле (контексте) обычно понимают совокупность (систему) конкретных мер и мероприятий, направленных на жизнеобеспечение населения. В зависимости от того, от кого исходят эти меры, кто их главный инициатор (субъект), различают соответствующие виды социальной политики — государственная, региональная, корпоративная и т.д. </w:t>
      </w:r>
      <w:r w:rsidRPr="00234A57">
        <w:rPr>
          <w:rFonts w:ascii="Times New Roman" w:hAnsi="Times New Roman"/>
          <w:noProof/>
          <w:sz w:val="28"/>
          <w:szCs w:val="28"/>
        </w:rPr>
        <w:t>[12, с. 19]</w:t>
      </w:r>
      <w:r w:rsidRPr="00234A57">
        <w:rPr>
          <w:rFonts w:ascii="Times New Roman" w:hAnsi="Times New Roman"/>
          <w:color w:val="000000"/>
          <w:sz w:val="28"/>
          <w:szCs w:val="28"/>
        </w:rPr>
        <w:t>. В широком смысле и с научных позиций — это не</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 xml:space="preserve">только система мер и мероприятий, сколько система взаимоотношений и взаимодействий между социальными группами, социальными слоями общества. </w:t>
      </w:r>
    </w:p>
    <w:p w:rsidR="001D032C" w:rsidRPr="00234A57" w:rsidRDefault="001D032C" w:rsidP="00860C7A">
      <w:pPr>
        <w:shd w:val="clear" w:color="auto" w:fill="FFFFFF"/>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Т.е., социальная политика — многогранный процесс и</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структурное</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явление,</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и</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главным</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вопросом</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социальной</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политики</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является</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социальное</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положение</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населения</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в</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целом, его</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отдельных</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групп</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и</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частей.</w:t>
      </w:r>
    </w:p>
    <w:p w:rsidR="001D032C" w:rsidRPr="00234A57" w:rsidRDefault="001D032C" w:rsidP="00860C7A">
      <w:pPr>
        <w:shd w:val="clear" w:color="auto" w:fill="FFFFFF"/>
        <w:spacing w:before="0" w:line="360" w:lineRule="auto"/>
        <w:ind w:firstLine="709"/>
        <w:rPr>
          <w:rFonts w:ascii="Times New Roman" w:hAnsi="Times New Roman"/>
          <w:sz w:val="28"/>
          <w:szCs w:val="28"/>
        </w:rPr>
      </w:pPr>
      <w:r w:rsidRPr="00234A57">
        <w:rPr>
          <w:rFonts w:ascii="Times New Roman" w:hAnsi="Times New Roman"/>
          <w:color w:val="000000"/>
          <w:sz w:val="28"/>
          <w:szCs w:val="28"/>
        </w:rPr>
        <w:t>Объект и предмет социальной политики совпадают с главными элементами, блоками и структурами, входящими в крупный единый комплекс — социально-трудовую сферу (СТС) — систему взаимосвязанных компонентов и частей, среди которых:</w:t>
      </w:r>
      <w:r w:rsidR="00860C7A" w:rsidRPr="00234A57">
        <w:rPr>
          <w:rFonts w:ascii="Times New Roman" w:hAnsi="Times New Roman"/>
          <w:color w:val="000000"/>
          <w:sz w:val="28"/>
          <w:szCs w:val="28"/>
        </w:rPr>
        <w:t xml:space="preserve"> </w:t>
      </w:r>
      <w:r w:rsidRPr="00234A57">
        <w:rPr>
          <w:rFonts w:ascii="Times New Roman" w:hAnsi="Times New Roman"/>
          <w:noProof/>
          <w:sz w:val="28"/>
          <w:szCs w:val="28"/>
        </w:rPr>
        <w:t>[12, с. 10]</w:t>
      </w:r>
      <w:r w:rsidRPr="00234A57">
        <w:rPr>
          <w:rFonts w:ascii="Times New Roman" w:hAnsi="Times New Roman"/>
          <w:color w:val="000000"/>
          <w:sz w:val="28"/>
          <w:szCs w:val="28"/>
        </w:rPr>
        <w:t>.</w:t>
      </w:r>
      <w:r w:rsidR="00860C7A" w:rsidRPr="00234A57">
        <w:rPr>
          <w:rFonts w:ascii="Times New Roman" w:hAnsi="Times New Roman"/>
          <w:color w:val="000000"/>
          <w:sz w:val="28"/>
          <w:szCs w:val="28"/>
        </w:rPr>
        <w:t xml:space="preserve"> </w:t>
      </w:r>
    </w:p>
    <w:p w:rsidR="001D032C" w:rsidRPr="00234A57" w:rsidRDefault="001D032C" w:rsidP="00860C7A">
      <w:pPr>
        <w:numPr>
          <w:ilvl w:val="0"/>
          <w:numId w:val="20"/>
        </w:numPr>
        <w:shd w:val="clear" w:color="auto" w:fill="FFFFFF"/>
        <w:tabs>
          <w:tab w:val="left" w:pos="341"/>
        </w:tabs>
        <w:autoSpaceDE w:val="0"/>
        <w:autoSpaceDN w:val="0"/>
        <w:adjustRightInd w:val="0"/>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отрасли социальной сферы (образование, здравоохранение, культура, спорт;</w:t>
      </w:r>
    </w:p>
    <w:p w:rsidR="001D032C" w:rsidRPr="00234A57" w:rsidRDefault="001D032C" w:rsidP="00860C7A">
      <w:pPr>
        <w:numPr>
          <w:ilvl w:val="0"/>
          <w:numId w:val="20"/>
        </w:numPr>
        <w:shd w:val="clear" w:color="auto" w:fill="FFFFFF"/>
        <w:tabs>
          <w:tab w:val="left" w:pos="341"/>
        </w:tabs>
        <w:autoSpaceDE w:val="0"/>
        <w:autoSpaceDN w:val="0"/>
        <w:adjustRightInd w:val="0"/>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туризм, жилищно-коммунальный сектор и т.д.);</w:t>
      </w:r>
    </w:p>
    <w:p w:rsidR="001D032C" w:rsidRPr="00234A57" w:rsidRDefault="001D032C" w:rsidP="00860C7A">
      <w:pPr>
        <w:numPr>
          <w:ilvl w:val="0"/>
          <w:numId w:val="20"/>
        </w:numPr>
        <w:shd w:val="clear" w:color="auto" w:fill="FFFFFF"/>
        <w:tabs>
          <w:tab w:val="left" w:pos="341"/>
        </w:tabs>
        <w:autoSpaceDE w:val="0"/>
        <w:autoSpaceDN w:val="0"/>
        <w:adjustRightInd w:val="0"/>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рынок труда, занятость, безработица;</w:t>
      </w:r>
    </w:p>
    <w:p w:rsidR="001D032C" w:rsidRPr="00234A57" w:rsidRDefault="001D032C" w:rsidP="00860C7A">
      <w:pPr>
        <w:numPr>
          <w:ilvl w:val="0"/>
          <w:numId w:val="20"/>
        </w:numPr>
        <w:shd w:val="clear" w:color="auto" w:fill="FFFFFF"/>
        <w:tabs>
          <w:tab w:val="left" w:pos="341"/>
        </w:tabs>
        <w:autoSpaceDE w:val="0"/>
        <w:autoSpaceDN w:val="0"/>
        <w:adjustRightInd w:val="0"/>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социальное партнерство;</w:t>
      </w:r>
    </w:p>
    <w:p w:rsidR="001D032C" w:rsidRPr="00234A57" w:rsidRDefault="001D032C" w:rsidP="00860C7A">
      <w:pPr>
        <w:numPr>
          <w:ilvl w:val="0"/>
          <w:numId w:val="20"/>
        </w:numPr>
        <w:shd w:val="clear" w:color="auto" w:fill="FFFFFF"/>
        <w:tabs>
          <w:tab w:val="left" w:pos="341"/>
        </w:tabs>
        <w:autoSpaceDE w:val="0"/>
        <w:autoSpaceDN w:val="0"/>
        <w:adjustRightInd w:val="0"/>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социальная защита;</w:t>
      </w:r>
    </w:p>
    <w:p w:rsidR="001D032C" w:rsidRPr="00234A57" w:rsidRDefault="001D032C" w:rsidP="00860C7A">
      <w:pPr>
        <w:numPr>
          <w:ilvl w:val="0"/>
          <w:numId w:val="20"/>
        </w:numPr>
        <w:shd w:val="clear" w:color="auto" w:fill="FFFFFF"/>
        <w:tabs>
          <w:tab w:val="left" w:pos="341"/>
          <w:tab w:val="left" w:pos="5235"/>
          <w:tab w:val="left" w:pos="5280"/>
        </w:tabs>
        <w:autoSpaceDE w:val="0"/>
        <w:autoSpaceDN w:val="0"/>
        <w:adjustRightInd w:val="0"/>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оплата и охрана труда;</w:t>
      </w:r>
    </w:p>
    <w:p w:rsidR="001D032C" w:rsidRPr="00234A57" w:rsidRDefault="001D032C" w:rsidP="00860C7A">
      <w:pPr>
        <w:numPr>
          <w:ilvl w:val="0"/>
          <w:numId w:val="20"/>
        </w:numPr>
        <w:shd w:val="clear" w:color="auto" w:fill="FFFFFF"/>
        <w:tabs>
          <w:tab w:val="left" w:pos="341"/>
          <w:tab w:val="left" w:pos="5400"/>
        </w:tabs>
        <w:autoSpaceDE w:val="0"/>
        <w:autoSpaceDN w:val="0"/>
        <w:adjustRightInd w:val="0"/>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социальное страхование;</w:t>
      </w:r>
    </w:p>
    <w:p w:rsidR="001D032C" w:rsidRPr="00234A57" w:rsidRDefault="001D032C" w:rsidP="00860C7A">
      <w:pPr>
        <w:numPr>
          <w:ilvl w:val="0"/>
          <w:numId w:val="20"/>
        </w:numPr>
        <w:shd w:val="clear" w:color="auto" w:fill="FFFFFF"/>
        <w:tabs>
          <w:tab w:val="left" w:pos="341"/>
        </w:tabs>
        <w:autoSpaceDE w:val="0"/>
        <w:autoSpaceDN w:val="0"/>
        <w:adjustRightInd w:val="0"/>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пенсионная система и др.</w:t>
      </w:r>
    </w:p>
    <w:p w:rsidR="001D032C" w:rsidRPr="00234A57" w:rsidRDefault="001D032C" w:rsidP="00860C7A">
      <w:pPr>
        <w:shd w:val="clear" w:color="auto" w:fill="FFFFFF"/>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Главной</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и</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конечной</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целью социальной</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защиты</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населения</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является человек, его благосостояние, социальная</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защита и социальное развитие, жизнеобеспечение и социальная безопасность населения в целом.</w:t>
      </w:r>
    </w:p>
    <w:p w:rsidR="001D032C" w:rsidRPr="00234A57" w:rsidRDefault="001D032C" w:rsidP="00860C7A">
      <w:pPr>
        <w:shd w:val="clear" w:color="auto" w:fill="FFFFFF"/>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В то же</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время</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эффективность</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реализации</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социальной</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политики</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России</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зависит</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от</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экономической</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политики</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и</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темпов</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экономического</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роста.</w:t>
      </w:r>
      <w:r w:rsidR="00860C7A" w:rsidRPr="00234A57">
        <w:rPr>
          <w:rFonts w:ascii="Times New Roman" w:hAnsi="Times New Roman"/>
          <w:color w:val="000000"/>
          <w:sz w:val="28"/>
          <w:szCs w:val="28"/>
        </w:rPr>
        <w:t xml:space="preserve">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По</w:t>
      </w:r>
      <w:r w:rsidR="00860C7A" w:rsidRPr="00234A57">
        <w:rPr>
          <w:sz w:val="28"/>
          <w:szCs w:val="28"/>
        </w:rPr>
        <w:t xml:space="preserve"> </w:t>
      </w:r>
      <w:r w:rsidRPr="00234A57">
        <w:rPr>
          <w:sz w:val="28"/>
          <w:szCs w:val="28"/>
        </w:rPr>
        <w:t>мнению</w:t>
      </w:r>
      <w:r w:rsidR="00860C7A" w:rsidRPr="00234A57">
        <w:rPr>
          <w:sz w:val="28"/>
          <w:szCs w:val="28"/>
        </w:rPr>
        <w:t xml:space="preserve"> </w:t>
      </w:r>
      <w:r w:rsidRPr="00234A57">
        <w:rPr>
          <w:sz w:val="28"/>
          <w:szCs w:val="28"/>
        </w:rPr>
        <w:t>большинства</w:t>
      </w:r>
      <w:r w:rsidR="00860C7A" w:rsidRPr="00234A57">
        <w:rPr>
          <w:sz w:val="28"/>
          <w:szCs w:val="28"/>
        </w:rPr>
        <w:t xml:space="preserve"> </w:t>
      </w:r>
      <w:r w:rsidRPr="00234A57">
        <w:rPr>
          <w:sz w:val="28"/>
          <w:szCs w:val="28"/>
        </w:rPr>
        <w:t xml:space="preserve">экономистов главный путь борьбы с бедностью – это экономический рост. </w:t>
      </w:r>
    </w:p>
    <w:p w:rsidR="001D032C" w:rsidRPr="00234A57" w:rsidRDefault="001D032C" w:rsidP="00860C7A">
      <w:pPr>
        <w:shd w:val="clear" w:color="auto" w:fill="FFFFFF"/>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 xml:space="preserve">Ведущим показателем при анализе уровня экономического развития являются показатели ВВП/ВНП на душу населения. Эти показатели положены в основу международных классификаций, подразделяющих страны на развитые и развивающиеся. Так, к числу развитых стран относят страны с душевым производством ВВП от 8 тыс. долл. в год и выше </w:t>
      </w:r>
      <w:r w:rsidRPr="00234A57">
        <w:rPr>
          <w:rFonts w:ascii="Times New Roman" w:hAnsi="Times New Roman"/>
          <w:noProof/>
          <w:sz w:val="28"/>
          <w:szCs w:val="28"/>
        </w:rPr>
        <w:t>[9, с. 223]</w:t>
      </w:r>
      <w:r w:rsidRPr="00234A57">
        <w:rPr>
          <w:rFonts w:ascii="Times New Roman" w:hAnsi="Times New Roman"/>
          <w:color w:val="000000"/>
          <w:sz w:val="28"/>
          <w:szCs w:val="28"/>
        </w:rPr>
        <w:t>.</w:t>
      </w:r>
      <w:r w:rsidR="00860C7A" w:rsidRPr="00234A57">
        <w:rPr>
          <w:rFonts w:ascii="Times New Roman" w:hAnsi="Times New Roman"/>
          <w:color w:val="000000"/>
          <w:sz w:val="28"/>
          <w:szCs w:val="28"/>
        </w:rPr>
        <w:t xml:space="preserve"> </w:t>
      </w:r>
    </w:p>
    <w:p w:rsidR="001D032C" w:rsidRPr="00234A57" w:rsidRDefault="001D032C" w:rsidP="00860C7A">
      <w:pPr>
        <w:shd w:val="clear" w:color="auto" w:fill="FFFFFF"/>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 xml:space="preserve">Для превращения России в процветающую державу, в которой качество и уровень жизни людей отвечают мировым стандартам, необходимо проводить экономическую политику, позволяющую уже на первом этапе реализации программы увеличить ВВП в 4-5 раз, т.е. до 10-12 тыс. долл. на душу. Это означает, что необходимо довести темпы роста ВВП до 10-12% в год. На втором же этапе программы, чтобы достичь уровня жизни ведущих стран мира, темпы роста не должны быть менее 8% в год. И чем они выше, тем раньше будет ликвидировано отставание в социально-экономической сфере от ведущих стран мира (имеется в виду, что рост их ВВП не превысит 1,5-2%) [37, с 8]. </w:t>
      </w:r>
    </w:p>
    <w:p w:rsidR="001D032C" w:rsidRPr="00234A57" w:rsidRDefault="001D032C" w:rsidP="00860C7A">
      <w:pPr>
        <w:shd w:val="clear" w:color="auto" w:fill="FFFFFF"/>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В существующей стратегии развития</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отмечается, что экономический рост в России в среднесрочной перспективе возможен на уровне 5-7% в год по общим объемам производства и 10-15% - по объемам производства в отдельных отраслях обрабатывающей промышленности. Такая возможность в ближайшие годы определяется рядом позитивных факторов, в том числе возникших в результате многолетнего спада производства [37, с 14].</w:t>
      </w:r>
    </w:p>
    <w:p w:rsidR="001D032C" w:rsidRPr="00234A57" w:rsidRDefault="001D032C" w:rsidP="00860C7A">
      <w:pPr>
        <w:shd w:val="clear" w:color="auto" w:fill="FFFFFF"/>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Это, во-первых, наличие незагруженных производственных мощностей. Речь идет о "натуральном" капитале, т. е. о зданиях, сооружениях, станках, механизмах, тепловых и электрических коммуникациях, которые в условиях глубокого экономического кризиса использованы в производстве продукции не в полной мере или выведены в резерв.</w:t>
      </w:r>
    </w:p>
    <w:p w:rsidR="001D032C" w:rsidRPr="00234A57" w:rsidRDefault="001D032C" w:rsidP="00860C7A">
      <w:pPr>
        <w:shd w:val="clear" w:color="auto" w:fill="FFFFFF"/>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Во-вторых, - ослабление ресурсных ограничений в развитии экономики. В настоящее время она не имеет жестких ограничений по энергии, металлу и другим сырьевым ресурсам, по пропускным способностям транспортной системы. Единственным серьезным ограничением является нехватка квалифицированной рабочей силы, потеря многими предприятиями (особенно отраслей обрабатывающей промышленности) за годы стагнации наиболее квалифицированных рабочих и инженерно-технических кадров.</w:t>
      </w:r>
    </w:p>
    <w:p w:rsidR="001D032C" w:rsidRPr="00234A57" w:rsidRDefault="001D032C" w:rsidP="00860C7A">
      <w:pPr>
        <w:shd w:val="clear" w:color="auto" w:fill="FFFFFF"/>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В-третьих, - относительное снижение издержек во многих отраслях обрабатывающей промышленности на фоне сравнительно более медленного роста цен на продукцию производственно-технического назначения в 1998-1999 гг. Одновременно улучшение конъюнктуры на мировых рынках в отношении традиционных товаров российского экспорта позволило существенно укрепить финансовое положение экспортных отраслей. Это привело к образованию в ряде секторов экономики значительных доходов, которые могут стать финансовой основой экономического роста.</w:t>
      </w:r>
    </w:p>
    <w:p w:rsidR="001D032C" w:rsidRPr="00234A57" w:rsidRDefault="001D032C" w:rsidP="00860C7A">
      <w:pPr>
        <w:shd w:val="clear" w:color="auto" w:fill="FFFFFF"/>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Таким образом, возможно реализовать малокапиталоемкий вариант развития большинства отраслей народного хозяйства и промышленности. Расчеты показывают, что в ближайшие два-три года только путем использования уже существующих производственных мощностей производство может быть увеличено минимум на 25-30%.</w:t>
      </w:r>
    </w:p>
    <w:p w:rsidR="001D032C" w:rsidRPr="00234A57" w:rsidRDefault="001D032C" w:rsidP="00860C7A">
      <w:pPr>
        <w:shd w:val="clear" w:color="auto" w:fill="FFFFFF"/>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 xml:space="preserve">С позиций современных практики и теории экономического роста выход из кризиса и новый хозяйственный подъем исключены без нацеливания государственной бюджетной политики на максимальное стимулирование инвестиционно-инновационной активности. Для этого используются как прямые госинвестиции, так и косвенное стимулирование инвесторов, в том числе путем предоставления госгарантий. Важную роль в наращивании капиталовложений в условиях неравновесной экономики играют институты развития. Тем самым при помощи бюджета государство оказывается в состоянии расширять конечный спрос, содействуя преодолению депрессии. Именно таким образом в свое время обеспечивались выход из "великой депрессии", послевоенное восстановление хозяйства, а также бурный рост новых индустриальных стран [31, с 16]. </w:t>
      </w:r>
    </w:p>
    <w:p w:rsidR="001D032C" w:rsidRPr="00234A57" w:rsidRDefault="001D032C" w:rsidP="00860C7A">
      <w:pPr>
        <w:shd w:val="clear" w:color="auto" w:fill="FFFFFF"/>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В настоящее время формируется рыночная модель инновационного развития экономики, в которой приоритетное внимание должно быть уделено модернизации, реконструкции, развитию производства на новых технических и технологических основах. Эта модель предполагает формирование системы институтов, создающих мощные стимулы для генерирования научно-технической сферы устойчивого потока эффективных нововведений, способных создавать новые рынки наукоемкой продукции и услуг, завоевывать и расширять традиционные. В результате должна сложиться национальная инновационная система, создающая новые продукты и услуги, соответствующие по своему качеству, цене, объемам и срокам выхода на рынки имеющемуся платежеспособному спросу.</w:t>
      </w:r>
    </w:p>
    <w:p w:rsidR="001D032C" w:rsidRPr="00234A57" w:rsidRDefault="001D032C" w:rsidP="00860C7A">
      <w:pPr>
        <w:shd w:val="clear" w:color="auto" w:fill="FFFFFF"/>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 xml:space="preserve">Реализация продукции высокотехнологичных отраслей на внутреннем и внешнем рынках и должна обеспечить поступление соответствующих средств на поддержку и развитие промышленности в целом. Необходимо создать экономический механизм по стимулированию активности всех субъектов инновационного процесса, особенно рискового, венчурного предпринимательства. Государственная помощь потребуется для реализации проектов производства высокотехнологичной продукции и носящей пионерный характер, еще не нашедшей широкого сбыта </w:t>
      </w:r>
      <w:r w:rsidRPr="00234A57">
        <w:rPr>
          <w:rFonts w:ascii="Times New Roman" w:hAnsi="Times New Roman"/>
          <w:noProof/>
          <w:sz w:val="28"/>
          <w:szCs w:val="28"/>
        </w:rPr>
        <w:t>[8, с. 168]</w:t>
      </w:r>
      <w:r w:rsidRPr="00234A57">
        <w:rPr>
          <w:rFonts w:ascii="Times New Roman" w:hAnsi="Times New Roman"/>
          <w:color w:val="000000"/>
          <w:sz w:val="28"/>
          <w:szCs w:val="28"/>
        </w:rPr>
        <w:t xml:space="preserve">. </w:t>
      </w:r>
    </w:p>
    <w:p w:rsidR="001D032C" w:rsidRPr="00234A57" w:rsidRDefault="001D032C" w:rsidP="00860C7A">
      <w:pPr>
        <w:shd w:val="clear" w:color="auto" w:fill="FFFFFF"/>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В принятом «Программе</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развития</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социально-экономического</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развития</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Российской</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Федерации</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на</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среднесрочную</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перспективу</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 xml:space="preserve">(2002-2005 годы) </w:t>
      </w:r>
      <w:r w:rsidRPr="00234A57">
        <w:rPr>
          <w:rFonts w:ascii="Times New Roman" w:hAnsi="Times New Roman"/>
          <w:noProof/>
          <w:sz w:val="28"/>
          <w:szCs w:val="28"/>
        </w:rPr>
        <w:t>[6]</w:t>
      </w:r>
      <w:r w:rsidRPr="00234A57">
        <w:rPr>
          <w:rFonts w:ascii="Times New Roman" w:hAnsi="Times New Roman"/>
          <w:color w:val="000000"/>
          <w:sz w:val="28"/>
          <w:szCs w:val="28"/>
        </w:rPr>
        <w:t xml:space="preserve">. отмечено, что «правительство Российской Федерации намерено обеспечить эффективность финансирования фундаментальных исследований, приоритетных научно-технических направлений, реализуемых в форме государственных программ и проектов, а также оказать государственную поддержку развитию системы венчурного инвестирования и страхования инновационных рисков». </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Для стимулирования экономического роста необходима реализация налоговой политики, которая должна способствовать повышению конкурентоспособности и росту деловой активности субъектов экономики, а также обеспечивать снижение для бизнеса налоговой нагрузки, в том числе снижение в среднесрочной перспективе основной ставки налога на добавленную стоимость, упрощение процедур расчетов и уплаты налогов и упорядочение налоговых проверок и отчетности [5].</w:t>
      </w:r>
    </w:p>
    <w:p w:rsidR="001D032C" w:rsidRPr="00234A57" w:rsidRDefault="001D032C" w:rsidP="00860C7A">
      <w:pPr>
        <w:shd w:val="clear" w:color="auto" w:fill="FFFFFF"/>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В 2004 году</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в</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России наметился новый этап во внутренней государственной</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социальной</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политике. Впервые Президентом России В.В. Путиным</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были четко сформулированы стратегические</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 xml:space="preserve">цели социально-экономического развития. Среди них первая – «повышение качества жизни людей». Правительству было предложено перейти от управления бюджетными затратами к управлению результатами деятельности субъектов бюджетного планирования по отношению к стратегическим целям [44]. </w:t>
      </w:r>
    </w:p>
    <w:p w:rsidR="001D032C" w:rsidRPr="00234A57" w:rsidRDefault="001D032C" w:rsidP="00860C7A">
      <w:pPr>
        <w:shd w:val="clear" w:color="auto" w:fill="FFFFFF"/>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 xml:space="preserve">В 2005 году В.В. Путин на встрече с членами Правительства, руководством Федерального Собрания и членами президиума Государственного совета свое выступление начал c фразы: «Основной целью нашей с Вами деятельности, ключевым вопросом государственной политики является существенное повышение качества жизни граждан России» [40]. Правительство России уже предприняло ряд шагов для того, чтобы эта установка Президента стала реальностью. В июне </w:t>
      </w:r>
      <w:smartTag w:uri="urn:schemas-microsoft-com:office:smarttags" w:element="metricconverter">
        <w:smartTagPr>
          <w:attr w:name="ProductID" w:val="1995 г"/>
        </w:smartTagPr>
        <w:r w:rsidRPr="00234A57">
          <w:rPr>
            <w:rFonts w:ascii="Times New Roman" w:hAnsi="Times New Roman"/>
            <w:color w:val="000000"/>
            <w:sz w:val="28"/>
            <w:szCs w:val="28"/>
          </w:rPr>
          <w:t>2004 г</w:t>
        </w:r>
      </w:smartTag>
      <w:r w:rsidRPr="00234A57">
        <w:rPr>
          <w:rFonts w:ascii="Times New Roman" w:hAnsi="Times New Roman"/>
          <w:color w:val="000000"/>
          <w:sz w:val="28"/>
          <w:szCs w:val="28"/>
        </w:rPr>
        <w:t>. Минфин РФ и Минэкономразвития РФ выпустили Методические рекомендации по подготовке Докладов о результатах и основных направлениях деятельности субъектов бюджетного планирования [5]. В этом документе содержание стратегической цели «Повышение уровня и качества жизни населения» раскрыто по некоторым позициям.</w:t>
      </w:r>
    </w:p>
    <w:p w:rsidR="001D032C" w:rsidRPr="00234A57" w:rsidRDefault="001D032C" w:rsidP="00860C7A">
      <w:pPr>
        <w:shd w:val="clear" w:color="auto" w:fill="FFFFFF"/>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В целях создания условий для обеспечения динамичного и устойчивого развития российской экономики, повышения уровня жизни населения и обеспечения взаимодействия и координации деятельности федеральных органов исполнительной власти по решению задач в области социально-экономического развития Российской Федерации</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Правительством</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России</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была</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утверждена</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программа</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социально-экономического развития Российской Федерации на среднесрочную перспективу (2006 - 2008 годы).</w:t>
      </w:r>
    </w:p>
    <w:p w:rsidR="001D032C" w:rsidRPr="00234A57" w:rsidRDefault="001D032C" w:rsidP="00860C7A">
      <w:pPr>
        <w:shd w:val="clear" w:color="auto" w:fill="FFFFFF"/>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Программа</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определяет ключевые направления деятельности Правительства Российской Федерации на этот период, обеспечивающие достижение таких стратегических целей развития страны, как повышение благосостояния населения и уменьшение бедности на основе динамичного и устойчивого экономического роста и повышения конкурентоспособности страны.</w:t>
      </w:r>
    </w:p>
    <w:p w:rsidR="001D032C" w:rsidRPr="00234A57" w:rsidRDefault="001D032C" w:rsidP="00860C7A">
      <w:pPr>
        <w:shd w:val="clear" w:color="auto" w:fill="FFFFFF"/>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Достижение этих целей возможно при условии проведения активной экономической политики Правительства Российской Федерации.</w:t>
      </w:r>
    </w:p>
    <w:p w:rsidR="001D032C" w:rsidRPr="00234A57" w:rsidRDefault="001D032C" w:rsidP="00860C7A">
      <w:pPr>
        <w:shd w:val="clear" w:color="auto" w:fill="FFFFFF"/>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В связи с этим Программа предполагает продолжение институциональных преобразований, реализацию приоритетных национальных проектов в сфере здравоохранения, образования, обеспечения жильем населения и развития агропромышленного комплекса, создание благоприятного инвестиционного климата, проведение структурной перестройки экономики, модернизацию промышленности и активизацию инновационной деятельности, которые позволят обеспечить высокие и устойчивые темпы экономического роста.</w:t>
      </w:r>
    </w:p>
    <w:p w:rsidR="001D032C" w:rsidRPr="00234A57" w:rsidRDefault="001D032C" w:rsidP="00860C7A">
      <w:pPr>
        <w:shd w:val="clear" w:color="auto" w:fill="FFFFFF"/>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Для этого требуется создание эффективной экономической системы, основанной на равной и добросовестной конкуренции, снижении избыточного вмешательства государства в деятельность хозяйствующих субъектов и повышении конкурентоспособности человека, государственных институтов и бизнеса.</w:t>
      </w:r>
    </w:p>
    <w:p w:rsidR="001D032C" w:rsidRPr="00234A57" w:rsidRDefault="001D032C" w:rsidP="00860C7A">
      <w:pPr>
        <w:shd w:val="clear" w:color="auto" w:fill="FFFFFF"/>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Программой предусматривается разработка механизмов, направленных на повышение эффективности проводимых реформ на основе анализа их практической реализации и выполнение задач, поставленных Президентом Российской Федерации перед Правительством Российской Федерации.</w:t>
      </w:r>
    </w:p>
    <w:p w:rsidR="001D032C" w:rsidRPr="00234A57" w:rsidRDefault="001D032C" w:rsidP="00860C7A">
      <w:pPr>
        <w:shd w:val="clear" w:color="auto" w:fill="FFFFFF"/>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Особое внимание Правительства Российской Федерации в среднесрочной перспективе будет уделено реализации приоритетных национальных проектов в сфере здравоохранения, образования, обеспечения жильем населения, а также развития агропромышленного комплекса.</w:t>
      </w:r>
    </w:p>
    <w:p w:rsidR="001D032C" w:rsidRPr="00234A57" w:rsidRDefault="001D032C" w:rsidP="00860C7A">
      <w:pPr>
        <w:shd w:val="clear" w:color="auto" w:fill="FFFFFF"/>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Кроме того, Правительство Российской Федерации будет разрабатывать меры, направленные на повышение эффективности программ в области социальной политики и совершенствование механизмов предоставления социальной помощи. В этой связи следует обеспечить координацию деятельности всех органов власти, осуществляющих предоставление социальной помощи при реализации соответствующих программ, содействовать повышению региональной и межрегиональной трудовой мобильности.</w:t>
      </w:r>
    </w:p>
    <w:p w:rsidR="001D032C" w:rsidRPr="00234A57" w:rsidRDefault="001D032C" w:rsidP="00860C7A">
      <w:pPr>
        <w:shd w:val="clear" w:color="auto" w:fill="FFFFFF"/>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Будет продолжено проведение административной реформы и реформы государственной службы, которые направлены на обеспечение публичности и регламентации деятельности государственных органов власти и дальнейшее сокращение их избыточных функций.</w:t>
      </w:r>
    </w:p>
    <w:p w:rsidR="001D032C" w:rsidRPr="00234A57" w:rsidRDefault="001D032C" w:rsidP="00860C7A">
      <w:pPr>
        <w:shd w:val="clear" w:color="auto" w:fill="FFFFFF"/>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Для обеспечения инновационной направленности экономического роста требуется повышение роли научных исследований и разработок, превращение научного потенциала в один из основных ресурсов устойчивого экономического роста путем создания инновационной системы, формирования рынков инновационного капитала и информационно-консультационных услуг в инновационной сфере, совершенствования нормативной правовой основы защиты прав на интеллектуальную собственность, кадрового обеспечения инновационной экономики. Необходимо создавать благоприятные условия для внедрения в производство передовых технологий, включая комплексное и сбалансированное развитие инновационной инфраструктуры.</w:t>
      </w:r>
    </w:p>
    <w:p w:rsidR="001D032C" w:rsidRPr="00234A57" w:rsidRDefault="001D032C" w:rsidP="00860C7A">
      <w:pPr>
        <w:shd w:val="clear" w:color="auto" w:fill="FFFFFF"/>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В целях развития российских регионов необходимо перейти от малоэффективного выравнивания экономического развития регионов к созданию условий, стимулирующих субъекты Российской Федерации и муниципальные образования к мобилизации имеющихся ресурсов экономического роста. Это должно достигаться путем повышения эффективности государственного управления, формирования и развития производственных кластеров, совершенствования межбюджетных отношений, направленного на стимулирование проведения реформ в регионах.</w:t>
      </w:r>
    </w:p>
    <w:p w:rsidR="001D032C" w:rsidRPr="00234A57" w:rsidRDefault="001D032C" w:rsidP="00860C7A">
      <w:pPr>
        <w:shd w:val="clear" w:color="auto" w:fill="FFFFFF"/>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Для решения задач, связанных с устранением ограничений инфраструктурного и технологического характера, необходимо развивать транспортную инфраструктуру как условие устойчивого развития экономики, способствующее росту товарооборота, объемов передачи информации, производственных мощностей, изменению структуры экономики. Эта задача может быть успешно решена лишь при активном участии бизнеса.</w:t>
      </w:r>
    </w:p>
    <w:p w:rsidR="001D032C" w:rsidRPr="00234A57" w:rsidRDefault="001D032C" w:rsidP="00860C7A">
      <w:pPr>
        <w:shd w:val="clear" w:color="auto" w:fill="FFFFFF"/>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Развитие конкуренции и сокращение нерыночного сектора будут обеспечены путем создания и совершенствования рыночных институтов, развития малого предпринимательства, обеспечения равной и добросовестной конкуренции. При общем улучшении предпринимательского климата и создании экономических стимулов для межотраслевого перетока капитала будут созданы условия для повышения привлекательности перерабатывающих отраслей промышленности и сферы услуг.</w:t>
      </w:r>
    </w:p>
    <w:p w:rsidR="001D032C" w:rsidRPr="00234A57" w:rsidRDefault="001D032C" w:rsidP="00860C7A">
      <w:pPr>
        <w:spacing w:before="0" w:line="360" w:lineRule="auto"/>
        <w:ind w:firstLine="709"/>
        <w:rPr>
          <w:rFonts w:ascii="Times New Roman" w:hAnsi="Times New Roman"/>
          <w:b/>
          <w:sz w:val="28"/>
          <w:szCs w:val="28"/>
        </w:rPr>
      </w:pPr>
    </w:p>
    <w:p w:rsidR="001D032C" w:rsidRPr="00234A57" w:rsidRDefault="001D032C" w:rsidP="00B54DBC">
      <w:pPr>
        <w:spacing w:before="0" w:line="360" w:lineRule="auto"/>
        <w:ind w:firstLine="709"/>
        <w:rPr>
          <w:rFonts w:ascii="Times New Roman" w:hAnsi="Times New Roman"/>
          <w:b/>
          <w:sz w:val="28"/>
          <w:szCs w:val="28"/>
        </w:rPr>
      </w:pPr>
      <w:r w:rsidRPr="00234A57">
        <w:rPr>
          <w:rFonts w:ascii="Times New Roman" w:hAnsi="Times New Roman"/>
          <w:b/>
          <w:sz w:val="28"/>
          <w:szCs w:val="28"/>
        </w:rPr>
        <w:br w:type="page"/>
        <w:t>Глава 3. Региональный аспект Государственного</w:t>
      </w:r>
      <w:r w:rsidR="00860C7A" w:rsidRPr="00234A57">
        <w:rPr>
          <w:rFonts w:ascii="Times New Roman" w:hAnsi="Times New Roman"/>
          <w:b/>
          <w:sz w:val="28"/>
          <w:szCs w:val="28"/>
        </w:rPr>
        <w:t xml:space="preserve"> </w:t>
      </w:r>
      <w:r w:rsidRPr="00234A57">
        <w:rPr>
          <w:rFonts w:ascii="Times New Roman" w:hAnsi="Times New Roman"/>
          <w:b/>
          <w:sz w:val="28"/>
          <w:szCs w:val="28"/>
        </w:rPr>
        <w:t>регулирования</w:t>
      </w:r>
      <w:r w:rsidR="00860C7A" w:rsidRPr="00234A57">
        <w:rPr>
          <w:rFonts w:ascii="Times New Roman" w:hAnsi="Times New Roman"/>
          <w:b/>
          <w:sz w:val="28"/>
          <w:szCs w:val="28"/>
        </w:rPr>
        <w:t xml:space="preserve"> </w:t>
      </w:r>
      <w:r w:rsidRPr="00234A57">
        <w:rPr>
          <w:rFonts w:ascii="Times New Roman" w:hAnsi="Times New Roman"/>
          <w:b/>
          <w:sz w:val="28"/>
          <w:szCs w:val="28"/>
        </w:rPr>
        <w:t>уровня</w:t>
      </w:r>
      <w:r w:rsidR="00860C7A" w:rsidRPr="00234A57">
        <w:rPr>
          <w:rFonts w:ascii="Times New Roman" w:hAnsi="Times New Roman"/>
          <w:b/>
          <w:sz w:val="28"/>
          <w:szCs w:val="28"/>
        </w:rPr>
        <w:t xml:space="preserve"> </w:t>
      </w:r>
      <w:r w:rsidRPr="00234A57">
        <w:rPr>
          <w:rFonts w:ascii="Times New Roman" w:hAnsi="Times New Roman"/>
          <w:b/>
          <w:sz w:val="28"/>
          <w:szCs w:val="28"/>
        </w:rPr>
        <w:t>и</w:t>
      </w:r>
      <w:r w:rsidR="00860C7A" w:rsidRPr="00234A57">
        <w:rPr>
          <w:rFonts w:ascii="Times New Roman" w:hAnsi="Times New Roman"/>
          <w:b/>
          <w:sz w:val="28"/>
          <w:szCs w:val="28"/>
        </w:rPr>
        <w:t xml:space="preserve"> </w:t>
      </w:r>
      <w:r w:rsidRPr="00234A57">
        <w:rPr>
          <w:rFonts w:ascii="Times New Roman" w:hAnsi="Times New Roman"/>
          <w:b/>
          <w:sz w:val="28"/>
          <w:szCs w:val="28"/>
        </w:rPr>
        <w:t>качества жизни населения</w:t>
      </w:r>
      <w:r w:rsidR="00860C7A" w:rsidRPr="00234A57">
        <w:rPr>
          <w:rFonts w:ascii="Times New Roman" w:hAnsi="Times New Roman"/>
          <w:b/>
          <w:sz w:val="28"/>
          <w:szCs w:val="28"/>
        </w:rPr>
        <w:t xml:space="preserve"> </w:t>
      </w:r>
      <w:r w:rsidRPr="00234A57">
        <w:rPr>
          <w:rFonts w:ascii="Times New Roman" w:hAnsi="Times New Roman"/>
          <w:b/>
          <w:sz w:val="28"/>
          <w:szCs w:val="28"/>
        </w:rPr>
        <w:t>России</w:t>
      </w:r>
      <w:r w:rsidR="00860C7A" w:rsidRPr="00234A57">
        <w:rPr>
          <w:rFonts w:ascii="Times New Roman" w:hAnsi="Times New Roman"/>
          <w:b/>
          <w:sz w:val="28"/>
          <w:szCs w:val="28"/>
        </w:rPr>
        <w:t xml:space="preserve"> </w:t>
      </w:r>
    </w:p>
    <w:p w:rsidR="001D032C" w:rsidRPr="00234A57" w:rsidRDefault="001D032C" w:rsidP="00B54DBC">
      <w:pPr>
        <w:pStyle w:val="ConsNonformat"/>
        <w:spacing w:line="360" w:lineRule="auto"/>
        <w:ind w:right="0" w:firstLine="709"/>
        <w:jc w:val="both"/>
        <w:rPr>
          <w:rFonts w:ascii="Times New Roman" w:hAnsi="Times New Roman"/>
          <w:sz w:val="28"/>
          <w:szCs w:val="28"/>
        </w:rPr>
      </w:pPr>
    </w:p>
    <w:p w:rsidR="001D032C" w:rsidRPr="00234A57" w:rsidRDefault="001D032C" w:rsidP="00B54DBC">
      <w:pPr>
        <w:pStyle w:val="ConsNonformat"/>
        <w:spacing w:line="360" w:lineRule="auto"/>
        <w:ind w:right="0" w:firstLine="709"/>
        <w:jc w:val="both"/>
        <w:rPr>
          <w:rFonts w:ascii="Times New Roman" w:hAnsi="Times New Roman"/>
          <w:b/>
          <w:sz w:val="28"/>
          <w:szCs w:val="28"/>
        </w:rPr>
      </w:pPr>
      <w:r w:rsidRPr="00234A57">
        <w:rPr>
          <w:rFonts w:ascii="Times New Roman" w:hAnsi="Times New Roman"/>
          <w:b/>
          <w:sz w:val="28"/>
          <w:szCs w:val="28"/>
        </w:rPr>
        <w:t>3.1</w:t>
      </w:r>
      <w:r w:rsidR="00860C7A" w:rsidRPr="00234A57">
        <w:rPr>
          <w:rFonts w:ascii="Times New Roman" w:hAnsi="Times New Roman"/>
          <w:b/>
          <w:sz w:val="28"/>
          <w:szCs w:val="28"/>
        </w:rPr>
        <w:t xml:space="preserve"> </w:t>
      </w:r>
      <w:r w:rsidRPr="00234A57">
        <w:rPr>
          <w:rFonts w:ascii="Times New Roman" w:hAnsi="Times New Roman"/>
          <w:b/>
          <w:sz w:val="28"/>
          <w:szCs w:val="28"/>
        </w:rPr>
        <w:t>Региональный</w:t>
      </w:r>
      <w:r w:rsidR="00860C7A" w:rsidRPr="00234A57">
        <w:rPr>
          <w:rFonts w:ascii="Times New Roman" w:hAnsi="Times New Roman"/>
          <w:b/>
          <w:sz w:val="28"/>
          <w:szCs w:val="28"/>
        </w:rPr>
        <w:t xml:space="preserve"> </w:t>
      </w:r>
      <w:r w:rsidRPr="00234A57">
        <w:rPr>
          <w:rFonts w:ascii="Times New Roman" w:hAnsi="Times New Roman"/>
          <w:b/>
          <w:sz w:val="28"/>
          <w:szCs w:val="28"/>
        </w:rPr>
        <w:t>аспект</w:t>
      </w:r>
      <w:r w:rsidR="00860C7A" w:rsidRPr="00234A57">
        <w:rPr>
          <w:rFonts w:ascii="Times New Roman" w:hAnsi="Times New Roman"/>
          <w:b/>
          <w:sz w:val="28"/>
          <w:szCs w:val="28"/>
        </w:rPr>
        <w:t xml:space="preserve"> </w:t>
      </w:r>
      <w:r w:rsidRPr="00234A57">
        <w:rPr>
          <w:rFonts w:ascii="Times New Roman" w:hAnsi="Times New Roman"/>
          <w:b/>
          <w:sz w:val="28"/>
          <w:szCs w:val="28"/>
        </w:rPr>
        <w:t>Государственного</w:t>
      </w:r>
      <w:r w:rsidR="00860C7A" w:rsidRPr="00234A57">
        <w:rPr>
          <w:rFonts w:ascii="Times New Roman" w:hAnsi="Times New Roman"/>
          <w:b/>
          <w:sz w:val="28"/>
          <w:szCs w:val="28"/>
        </w:rPr>
        <w:t xml:space="preserve"> </w:t>
      </w:r>
      <w:r w:rsidRPr="00234A57">
        <w:rPr>
          <w:rFonts w:ascii="Times New Roman" w:hAnsi="Times New Roman"/>
          <w:b/>
          <w:sz w:val="28"/>
          <w:szCs w:val="28"/>
        </w:rPr>
        <w:t>регулирования</w:t>
      </w:r>
      <w:r w:rsidR="00860C7A" w:rsidRPr="00234A57">
        <w:rPr>
          <w:rFonts w:ascii="Times New Roman" w:hAnsi="Times New Roman"/>
          <w:b/>
          <w:sz w:val="28"/>
          <w:szCs w:val="28"/>
        </w:rPr>
        <w:t xml:space="preserve"> </w:t>
      </w:r>
      <w:r w:rsidRPr="00234A57">
        <w:rPr>
          <w:rFonts w:ascii="Times New Roman" w:hAnsi="Times New Roman"/>
          <w:b/>
          <w:sz w:val="28"/>
          <w:szCs w:val="28"/>
        </w:rPr>
        <w:t>уровня</w:t>
      </w:r>
      <w:r w:rsidR="00860C7A" w:rsidRPr="00234A57">
        <w:rPr>
          <w:rFonts w:ascii="Times New Roman" w:hAnsi="Times New Roman"/>
          <w:b/>
          <w:sz w:val="28"/>
          <w:szCs w:val="28"/>
        </w:rPr>
        <w:t xml:space="preserve"> </w:t>
      </w:r>
      <w:r w:rsidRPr="00234A57">
        <w:rPr>
          <w:rFonts w:ascii="Times New Roman" w:hAnsi="Times New Roman"/>
          <w:b/>
          <w:sz w:val="28"/>
          <w:szCs w:val="28"/>
        </w:rPr>
        <w:t>и</w:t>
      </w:r>
      <w:r w:rsidR="00860C7A" w:rsidRPr="00234A57">
        <w:rPr>
          <w:rFonts w:ascii="Times New Roman" w:hAnsi="Times New Roman"/>
          <w:b/>
          <w:sz w:val="28"/>
          <w:szCs w:val="28"/>
        </w:rPr>
        <w:t xml:space="preserve"> </w:t>
      </w:r>
      <w:r w:rsidRPr="00234A57">
        <w:rPr>
          <w:rFonts w:ascii="Times New Roman" w:hAnsi="Times New Roman"/>
          <w:b/>
          <w:sz w:val="28"/>
          <w:szCs w:val="28"/>
        </w:rPr>
        <w:t>качества</w:t>
      </w:r>
      <w:r w:rsidR="00860C7A" w:rsidRPr="00234A57">
        <w:rPr>
          <w:rFonts w:ascii="Times New Roman" w:hAnsi="Times New Roman"/>
          <w:b/>
          <w:sz w:val="28"/>
          <w:szCs w:val="28"/>
        </w:rPr>
        <w:t xml:space="preserve"> </w:t>
      </w:r>
      <w:r w:rsidRPr="00234A57">
        <w:rPr>
          <w:rFonts w:ascii="Times New Roman" w:hAnsi="Times New Roman"/>
          <w:b/>
          <w:sz w:val="28"/>
          <w:szCs w:val="28"/>
        </w:rPr>
        <w:t>жизни</w:t>
      </w:r>
      <w:r w:rsidR="00860C7A" w:rsidRPr="00234A57">
        <w:rPr>
          <w:rFonts w:ascii="Times New Roman" w:hAnsi="Times New Roman"/>
          <w:b/>
          <w:sz w:val="28"/>
          <w:szCs w:val="28"/>
        </w:rPr>
        <w:t xml:space="preserve"> </w:t>
      </w:r>
      <w:r w:rsidRPr="00234A57">
        <w:rPr>
          <w:rFonts w:ascii="Times New Roman" w:hAnsi="Times New Roman"/>
          <w:b/>
          <w:sz w:val="28"/>
          <w:szCs w:val="28"/>
        </w:rPr>
        <w:t>населения</w:t>
      </w:r>
    </w:p>
    <w:p w:rsidR="00B54DBC" w:rsidRPr="00234A57" w:rsidRDefault="00B54DBC" w:rsidP="00860C7A">
      <w:pPr>
        <w:shd w:val="clear" w:color="auto" w:fill="FFFFFF"/>
        <w:tabs>
          <w:tab w:val="left" w:pos="1134"/>
        </w:tabs>
        <w:spacing w:before="0" w:line="360" w:lineRule="auto"/>
        <w:ind w:firstLine="709"/>
        <w:rPr>
          <w:rFonts w:ascii="Times New Roman" w:hAnsi="Times New Roman"/>
          <w:sz w:val="28"/>
          <w:szCs w:val="28"/>
        </w:rPr>
      </w:pPr>
    </w:p>
    <w:p w:rsidR="001D032C" w:rsidRPr="00234A57" w:rsidRDefault="001D032C" w:rsidP="00860C7A">
      <w:pPr>
        <w:shd w:val="clear" w:color="auto" w:fill="FFFFFF"/>
        <w:tabs>
          <w:tab w:val="left" w:pos="1134"/>
        </w:tabs>
        <w:spacing w:before="0" w:line="360" w:lineRule="auto"/>
        <w:ind w:firstLine="709"/>
        <w:rPr>
          <w:rFonts w:ascii="Times New Roman" w:hAnsi="Times New Roman"/>
          <w:sz w:val="28"/>
          <w:szCs w:val="28"/>
        </w:rPr>
      </w:pPr>
      <w:r w:rsidRPr="00234A57">
        <w:rPr>
          <w:rFonts w:ascii="Times New Roman" w:hAnsi="Times New Roman"/>
          <w:sz w:val="28"/>
          <w:szCs w:val="28"/>
        </w:rPr>
        <w:t>Социально-экономическое</w:t>
      </w:r>
      <w:r w:rsidR="00860C7A" w:rsidRPr="00234A57">
        <w:rPr>
          <w:rFonts w:ascii="Times New Roman" w:hAnsi="Times New Roman"/>
          <w:sz w:val="28"/>
          <w:szCs w:val="28"/>
        </w:rPr>
        <w:t xml:space="preserve"> </w:t>
      </w:r>
      <w:r w:rsidRPr="00234A57">
        <w:rPr>
          <w:rFonts w:ascii="Times New Roman" w:hAnsi="Times New Roman"/>
          <w:sz w:val="28"/>
          <w:szCs w:val="28"/>
        </w:rPr>
        <w:t>положение</w:t>
      </w:r>
      <w:r w:rsidR="00860C7A" w:rsidRPr="00234A57">
        <w:rPr>
          <w:rFonts w:ascii="Times New Roman" w:hAnsi="Times New Roman"/>
          <w:sz w:val="28"/>
          <w:szCs w:val="28"/>
        </w:rPr>
        <w:t xml:space="preserve"> </w:t>
      </w:r>
      <w:r w:rsidRPr="00234A57">
        <w:rPr>
          <w:rFonts w:ascii="Times New Roman" w:hAnsi="Times New Roman"/>
          <w:sz w:val="28"/>
          <w:szCs w:val="28"/>
        </w:rPr>
        <w:t>Томской</w:t>
      </w:r>
      <w:r w:rsidR="00860C7A" w:rsidRPr="00234A57">
        <w:rPr>
          <w:rFonts w:ascii="Times New Roman" w:hAnsi="Times New Roman"/>
          <w:sz w:val="28"/>
          <w:szCs w:val="28"/>
        </w:rPr>
        <w:t xml:space="preserve"> </w:t>
      </w:r>
      <w:r w:rsidRPr="00234A57">
        <w:rPr>
          <w:rFonts w:ascii="Times New Roman" w:hAnsi="Times New Roman"/>
          <w:sz w:val="28"/>
          <w:szCs w:val="28"/>
        </w:rPr>
        <w:t>области, в целом,</w:t>
      </w:r>
      <w:r w:rsidR="00860C7A" w:rsidRPr="00234A57">
        <w:rPr>
          <w:rFonts w:ascii="Times New Roman" w:hAnsi="Times New Roman"/>
          <w:sz w:val="28"/>
          <w:szCs w:val="28"/>
        </w:rPr>
        <w:t xml:space="preserve"> </w:t>
      </w:r>
      <w:r w:rsidRPr="00234A57">
        <w:rPr>
          <w:rFonts w:ascii="Times New Roman" w:hAnsi="Times New Roman"/>
          <w:sz w:val="28"/>
          <w:szCs w:val="28"/>
        </w:rPr>
        <w:t>повторяет</w:t>
      </w:r>
      <w:r w:rsidR="00860C7A" w:rsidRPr="00234A57">
        <w:rPr>
          <w:rFonts w:ascii="Times New Roman" w:hAnsi="Times New Roman"/>
          <w:sz w:val="28"/>
          <w:szCs w:val="28"/>
        </w:rPr>
        <w:t xml:space="preserve"> </w:t>
      </w:r>
      <w:r w:rsidRPr="00234A57">
        <w:rPr>
          <w:rFonts w:ascii="Times New Roman" w:hAnsi="Times New Roman"/>
          <w:sz w:val="28"/>
          <w:szCs w:val="28"/>
        </w:rPr>
        <w:t>общероссийские</w:t>
      </w:r>
      <w:r w:rsidR="00860C7A" w:rsidRPr="00234A57">
        <w:rPr>
          <w:rFonts w:ascii="Times New Roman" w:hAnsi="Times New Roman"/>
          <w:sz w:val="28"/>
          <w:szCs w:val="28"/>
        </w:rPr>
        <w:t xml:space="preserve"> </w:t>
      </w:r>
      <w:r w:rsidRPr="00234A57">
        <w:rPr>
          <w:rFonts w:ascii="Times New Roman" w:hAnsi="Times New Roman"/>
          <w:sz w:val="28"/>
          <w:szCs w:val="28"/>
        </w:rPr>
        <w:t>тенденции.</w:t>
      </w:r>
      <w:r w:rsidR="00860C7A" w:rsidRPr="00234A57">
        <w:rPr>
          <w:rFonts w:ascii="Times New Roman" w:hAnsi="Times New Roman"/>
          <w:sz w:val="28"/>
          <w:szCs w:val="28"/>
        </w:rPr>
        <w:t xml:space="preserve"> </w:t>
      </w:r>
      <w:r w:rsidRPr="00234A57">
        <w:rPr>
          <w:rFonts w:ascii="Times New Roman" w:hAnsi="Times New Roman"/>
          <w:sz w:val="28"/>
          <w:szCs w:val="28"/>
        </w:rPr>
        <w:t>Социальная</w:t>
      </w:r>
      <w:r w:rsidR="00860C7A" w:rsidRPr="00234A57">
        <w:rPr>
          <w:rFonts w:ascii="Times New Roman" w:hAnsi="Times New Roman"/>
          <w:sz w:val="28"/>
          <w:szCs w:val="28"/>
        </w:rPr>
        <w:t xml:space="preserve"> </w:t>
      </w:r>
      <w:r w:rsidRPr="00234A57">
        <w:rPr>
          <w:rFonts w:ascii="Times New Roman" w:hAnsi="Times New Roman"/>
          <w:sz w:val="28"/>
          <w:szCs w:val="28"/>
        </w:rPr>
        <w:t>политика</w:t>
      </w:r>
      <w:r w:rsidR="00860C7A" w:rsidRPr="00234A57">
        <w:rPr>
          <w:rFonts w:ascii="Times New Roman" w:hAnsi="Times New Roman"/>
          <w:sz w:val="28"/>
          <w:szCs w:val="28"/>
        </w:rPr>
        <w:t xml:space="preserve"> </w:t>
      </w:r>
      <w:r w:rsidRPr="00234A57">
        <w:rPr>
          <w:rFonts w:ascii="Times New Roman" w:hAnsi="Times New Roman"/>
          <w:sz w:val="28"/>
          <w:szCs w:val="28"/>
        </w:rPr>
        <w:t>Томской</w:t>
      </w:r>
      <w:r w:rsidR="00860C7A" w:rsidRPr="00234A57">
        <w:rPr>
          <w:rFonts w:ascii="Times New Roman" w:hAnsi="Times New Roman"/>
          <w:sz w:val="28"/>
          <w:szCs w:val="28"/>
        </w:rPr>
        <w:t xml:space="preserve"> </w:t>
      </w:r>
      <w:r w:rsidRPr="00234A57">
        <w:rPr>
          <w:rFonts w:ascii="Times New Roman" w:hAnsi="Times New Roman"/>
          <w:sz w:val="28"/>
          <w:szCs w:val="28"/>
        </w:rPr>
        <w:t>области</w:t>
      </w:r>
      <w:r w:rsidR="00860C7A" w:rsidRPr="00234A57">
        <w:rPr>
          <w:rFonts w:ascii="Times New Roman" w:hAnsi="Times New Roman"/>
          <w:sz w:val="28"/>
          <w:szCs w:val="28"/>
        </w:rPr>
        <w:t xml:space="preserve"> </w:t>
      </w:r>
      <w:r w:rsidRPr="00234A57">
        <w:rPr>
          <w:rFonts w:ascii="Times New Roman" w:hAnsi="Times New Roman"/>
          <w:sz w:val="28"/>
          <w:szCs w:val="28"/>
        </w:rPr>
        <w:t>строится</w:t>
      </w:r>
      <w:r w:rsidR="00860C7A" w:rsidRPr="00234A57">
        <w:rPr>
          <w:rFonts w:ascii="Times New Roman" w:hAnsi="Times New Roman"/>
          <w:sz w:val="28"/>
          <w:szCs w:val="28"/>
        </w:rPr>
        <w:t xml:space="preserve"> </w:t>
      </w:r>
      <w:r w:rsidRPr="00234A57">
        <w:rPr>
          <w:rFonts w:ascii="Times New Roman" w:hAnsi="Times New Roman"/>
          <w:sz w:val="28"/>
          <w:szCs w:val="28"/>
        </w:rPr>
        <w:t>в соответствии с Законом Томской области «Об утверждении Программы социально-экономического развития Томской области до 2005 года» от 18.12.2002 г. N 94-ОЗ.</w:t>
      </w:r>
      <w:r w:rsidR="00860C7A" w:rsidRPr="00234A57">
        <w:rPr>
          <w:rFonts w:ascii="Times New Roman" w:hAnsi="Times New Roman"/>
          <w:sz w:val="28"/>
          <w:szCs w:val="28"/>
        </w:rPr>
        <w:t xml:space="preserve"> </w:t>
      </w:r>
    </w:p>
    <w:p w:rsidR="001D032C" w:rsidRPr="00234A57" w:rsidRDefault="001D032C" w:rsidP="00860C7A">
      <w:pPr>
        <w:shd w:val="clear" w:color="auto" w:fill="FFFFFF"/>
        <w:tabs>
          <w:tab w:val="left" w:pos="1134"/>
        </w:tabs>
        <w:spacing w:before="0" w:line="360" w:lineRule="auto"/>
        <w:ind w:firstLine="709"/>
        <w:rPr>
          <w:rFonts w:ascii="Times New Roman" w:hAnsi="Times New Roman"/>
          <w:sz w:val="28"/>
          <w:szCs w:val="28"/>
        </w:rPr>
      </w:pPr>
      <w:r w:rsidRPr="00234A57">
        <w:rPr>
          <w:rFonts w:ascii="Times New Roman" w:hAnsi="Times New Roman"/>
          <w:sz w:val="28"/>
          <w:szCs w:val="28"/>
        </w:rPr>
        <w:t>Анализ ситуации в социальной сфере области позволяет выделить в ней следующие основные проблемы:</w:t>
      </w:r>
    </w:p>
    <w:p w:rsidR="001D032C" w:rsidRPr="00234A57" w:rsidRDefault="001D032C" w:rsidP="00860C7A">
      <w:pPr>
        <w:numPr>
          <w:ilvl w:val="0"/>
          <w:numId w:val="43"/>
        </w:numPr>
        <w:tabs>
          <w:tab w:val="left" w:pos="1134"/>
        </w:tabs>
        <w:spacing w:before="0" w:line="360" w:lineRule="auto"/>
        <w:ind w:left="0" w:firstLine="709"/>
        <w:rPr>
          <w:rFonts w:ascii="Times New Roman" w:hAnsi="Times New Roman"/>
          <w:sz w:val="28"/>
          <w:szCs w:val="28"/>
        </w:rPr>
      </w:pPr>
      <w:r w:rsidRPr="00234A57">
        <w:rPr>
          <w:rFonts w:ascii="Times New Roman" w:hAnsi="Times New Roman"/>
          <w:b/>
          <w:iCs/>
          <w:sz w:val="28"/>
          <w:szCs w:val="28"/>
        </w:rPr>
        <w:t>Ухудшение демографической ситуации</w:t>
      </w:r>
      <w:r w:rsidRPr="00234A57">
        <w:rPr>
          <w:rFonts w:ascii="Times New Roman" w:hAnsi="Times New Roman"/>
          <w:b/>
          <w:bCs/>
          <w:sz w:val="28"/>
          <w:szCs w:val="28"/>
        </w:rPr>
        <w:t xml:space="preserve">. </w:t>
      </w:r>
      <w:r w:rsidRPr="00234A57">
        <w:rPr>
          <w:rFonts w:ascii="Times New Roman" w:hAnsi="Times New Roman"/>
          <w:sz w:val="28"/>
          <w:szCs w:val="28"/>
        </w:rPr>
        <w:t xml:space="preserve">На протяжении всего последнего десятилетия наблюдался процесс старения населения, постоянное снижение средней продолжительности жизни (66,47 в </w:t>
      </w:r>
      <w:smartTag w:uri="urn:schemas-microsoft-com:office:smarttags" w:element="metricconverter">
        <w:smartTagPr>
          <w:attr w:name="ProductID" w:val="1995 г"/>
        </w:smartTagPr>
        <w:r w:rsidRPr="00234A57">
          <w:rPr>
            <w:rFonts w:ascii="Times New Roman" w:hAnsi="Times New Roman"/>
            <w:sz w:val="28"/>
            <w:szCs w:val="28"/>
          </w:rPr>
          <w:t>1998 г</w:t>
        </w:r>
      </w:smartTag>
      <w:r w:rsidRPr="00234A57">
        <w:rPr>
          <w:rFonts w:ascii="Times New Roman" w:hAnsi="Times New Roman"/>
          <w:sz w:val="28"/>
          <w:szCs w:val="28"/>
        </w:rPr>
        <w:t xml:space="preserve">., 65,73 в </w:t>
      </w:r>
      <w:smartTag w:uri="urn:schemas-microsoft-com:office:smarttags" w:element="metricconverter">
        <w:smartTagPr>
          <w:attr w:name="ProductID" w:val="1995 г"/>
        </w:smartTagPr>
        <w:r w:rsidRPr="00234A57">
          <w:rPr>
            <w:rFonts w:ascii="Times New Roman" w:hAnsi="Times New Roman"/>
            <w:sz w:val="28"/>
            <w:szCs w:val="28"/>
          </w:rPr>
          <w:t>2000 г</w:t>
        </w:r>
      </w:smartTag>
      <w:r w:rsidRPr="00234A57">
        <w:rPr>
          <w:rFonts w:ascii="Times New Roman" w:hAnsi="Times New Roman"/>
          <w:sz w:val="28"/>
          <w:szCs w:val="28"/>
        </w:rPr>
        <w:t xml:space="preserve">., 65,03 в </w:t>
      </w:r>
      <w:smartTag w:uri="urn:schemas-microsoft-com:office:smarttags" w:element="metricconverter">
        <w:smartTagPr>
          <w:attr w:name="ProductID" w:val="1995 г"/>
        </w:smartTagPr>
        <w:r w:rsidRPr="00234A57">
          <w:rPr>
            <w:rFonts w:ascii="Times New Roman" w:hAnsi="Times New Roman"/>
            <w:sz w:val="28"/>
            <w:szCs w:val="28"/>
          </w:rPr>
          <w:t>2004 г</w:t>
        </w:r>
      </w:smartTag>
      <w:r w:rsidRPr="00234A57">
        <w:rPr>
          <w:rFonts w:ascii="Times New Roman" w:hAnsi="Times New Roman"/>
          <w:sz w:val="28"/>
          <w:szCs w:val="28"/>
        </w:rPr>
        <w:t xml:space="preserve">.), рост общей и высокий уровень детской смертности 19,5 на 1000 чел. в </w:t>
      </w:r>
      <w:smartTag w:uri="urn:schemas-microsoft-com:office:smarttags" w:element="metricconverter">
        <w:smartTagPr>
          <w:attr w:name="ProductID" w:val="1995 г"/>
        </w:smartTagPr>
        <w:r w:rsidRPr="00234A57">
          <w:rPr>
            <w:rFonts w:ascii="Times New Roman" w:hAnsi="Times New Roman"/>
            <w:sz w:val="28"/>
            <w:szCs w:val="28"/>
          </w:rPr>
          <w:t>2004 г</w:t>
        </w:r>
      </w:smartTag>
      <w:r w:rsidRPr="00234A57">
        <w:rPr>
          <w:rFonts w:ascii="Times New Roman" w:hAnsi="Times New Roman"/>
          <w:sz w:val="28"/>
          <w:szCs w:val="28"/>
        </w:rPr>
        <w:t xml:space="preserve">. по сравнению с 17,3 в </w:t>
      </w:r>
      <w:smartTag w:uri="urn:schemas-microsoft-com:office:smarttags" w:element="metricconverter">
        <w:smartTagPr>
          <w:attr w:name="ProductID" w:val="1995 г"/>
        </w:smartTagPr>
        <w:r w:rsidRPr="00234A57">
          <w:rPr>
            <w:rFonts w:ascii="Times New Roman" w:hAnsi="Times New Roman"/>
            <w:sz w:val="28"/>
            <w:szCs w:val="28"/>
          </w:rPr>
          <w:t>1998 г</w:t>
        </w:r>
      </w:smartTag>
      <w:r w:rsidRPr="00234A57">
        <w:rPr>
          <w:rFonts w:ascii="Times New Roman" w:hAnsi="Times New Roman"/>
          <w:sz w:val="28"/>
          <w:szCs w:val="28"/>
        </w:rPr>
        <w:t xml:space="preserve">.). Стабильная тенденция естественной убыли населения становится все более угрожающей (- 3900 чел. в </w:t>
      </w:r>
      <w:smartTag w:uri="urn:schemas-microsoft-com:office:smarttags" w:element="metricconverter">
        <w:smartTagPr>
          <w:attr w:name="ProductID" w:val="1995 г"/>
        </w:smartTagPr>
        <w:r w:rsidRPr="00234A57">
          <w:rPr>
            <w:rFonts w:ascii="Times New Roman" w:hAnsi="Times New Roman"/>
            <w:sz w:val="28"/>
            <w:szCs w:val="28"/>
          </w:rPr>
          <w:t>2004 г</w:t>
        </w:r>
      </w:smartTag>
      <w:r w:rsidRPr="00234A57">
        <w:rPr>
          <w:rFonts w:ascii="Times New Roman" w:hAnsi="Times New Roman"/>
          <w:sz w:val="28"/>
          <w:szCs w:val="28"/>
        </w:rPr>
        <w:t xml:space="preserve">.). </w:t>
      </w:r>
    </w:p>
    <w:p w:rsidR="001D032C" w:rsidRPr="00234A57" w:rsidRDefault="001D032C" w:rsidP="00860C7A">
      <w:pPr>
        <w:numPr>
          <w:ilvl w:val="0"/>
          <w:numId w:val="43"/>
        </w:numPr>
        <w:tabs>
          <w:tab w:val="left" w:pos="1134"/>
        </w:tabs>
        <w:spacing w:before="0" w:line="360" w:lineRule="auto"/>
        <w:ind w:left="0" w:firstLine="709"/>
        <w:rPr>
          <w:rFonts w:ascii="Times New Roman" w:hAnsi="Times New Roman"/>
          <w:sz w:val="28"/>
          <w:szCs w:val="28"/>
        </w:rPr>
      </w:pPr>
      <w:r w:rsidRPr="00234A57">
        <w:rPr>
          <w:rFonts w:ascii="Times New Roman" w:hAnsi="Times New Roman"/>
          <w:b/>
          <w:iCs/>
          <w:sz w:val="28"/>
          <w:szCs w:val="28"/>
        </w:rPr>
        <w:t>Рост заболеваемости и смертности населения</w:t>
      </w:r>
      <w:r w:rsidRPr="00234A57">
        <w:rPr>
          <w:rFonts w:ascii="Times New Roman" w:hAnsi="Times New Roman"/>
          <w:b/>
          <w:bCs/>
          <w:sz w:val="28"/>
          <w:szCs w:val="28"/>
        </w:rPr>
        <w:t xml:space="preserve">. </w:t>
      </w:r>
      <w:r w:rsidRPr="00234A57">
        <w:rPr>
          <w:rFonts w:ascii="Times New Roman" w:hAnsi="Times New Roman"/>
          <w:sz w:val="28"/>
          <w:szCs w:val="28"/>
        </w:rPr>
        <w:t xml:space="preserve">Неблагоприятная экологическая обстановка, нездоровый образ жизни части населения (распространение наркомании и других социально опасных явлений), снижение степени реальной доступности услуг здравоохранения, которое в первую очередь связано с ростом уровня их фактической платности. Ежегодно в области регистрируется более 800 тыс. случаев заболеваний населения острыми и хроническими болезнями с впервые установленным диагнозом. В </w:t>
      </w:r>
      <w:smartTag w:uri="urn:schemas-microsoft-com:office:smarttags" w:element="metricconverter">
        <w:smartTagPr>
          <w:attr w:name="ProductID" w:val="1995 г"/>
        </w:smartTagPr>
        <w:r w:rsidRPr="00234A57">
          <w:rPr>
            <w:rFonts w:ascii="Times New Roman" w:hAnsi="Times New Roman"/>
            <w:sz w:val="28"/>
            <w:szCs w:val="28"/>
          </w:rPr>
          <w:t>2004 г</w:t>
        </w:r>
      </w:smartTag>
      <w:r w:rsidRPr="00234A57">
        <w:rPr>
          <w:rFonts w:ascii="Times New Roman" w:hAnsi="Times New Roman"/>
          <w:sz w:val="28"/>
          <w:szCs w:val="28"/>
        </w:rPr>
        <w:t xml:space="preserve">. зарегистрировано 850.4 тыс. случаев заболеваний, в расчете на 1000 населения уровень первичной заболеваемости составил 899.6 случев. Нерациональное использование имеющихся ресурсов в системе здравоохранения ставит проблему улучшения управления. </w:t>
      </w:r>
    </w:p>
    <w:p w:rsidR="001D032C" w:rsidRPr="00234A57" w:rsidRDefault="001D032C" w:rsidP="00860C7A">
      <w:pPr>
        <w:numPr>
          <w:ilvl w:val="0"/>
          <w:numId w:val="43"/>
        </w:numPr>
        <w:tabs>
          <w:tab w:val="left" w:pos="1134"/>
        </w:tabs>
        <w:spacing w:before="0" w:line="360" w:lineRule="auto"/>
        <w:ind w:left="0" w:firstLine="709"/>
        <w:rPr>
          <w:rFonts w:ascii="Times New Roman" w:hAnsi="Times New Roman"/>
          <w:sz w:val="28"/>
          <w:szCs w:val="28"/>
        </w:rPr>
      </w:pPr>
      <w:r w:rsidRPr="00234A57">
        <w:rPr>
          <w:rFonts w:ascii="Times New Roman" w:hAnsi="Times New Roman"/>
          <w:b/>
          <w:iCs/>
          <w:sz w:val="28"/>
          <w:szCs w:val="28"/>
        </w:rPr>
        <w:t>Отсутствие адекватных современным условиям механизмов финансирования системы образования (всех уровней),</w:t>
      </w:r>
      <w:r w:rsidRPr="00234A57">
        <w:rPr>
          <w:rFonts w:ascii="Times New Roman" w:hAnsi="Times New Roman"/>
          <w:i/>
          <w:iCs/>
          <w:sz w:val="28"/>
          <w:szCs w:val="28"/>
        </w:rPr>
        <w:t xml:space="preserve"> </w:t>
      </w:r>
      <w:r w:rsidRPr="00234A57">
        <w:rPr>
          <w:rFonts w:ascii="Times New Roman" w:hAnsi="Times New Roman"/>
          <w:sz w:val="28"/>
          <w:szCs w:val="28"/>
        </w:rPr>
        <w:t xml:space="preserve">приводящее к: </w:t>
      </w:r>
    </w:p>
    <w:p w:rsidR="001D032C" w:rsidRPr="00234A57" w:rsidRDefault="001D032C" w:rsidP="00860C7A">
      <w:pPr>
        <w:numPr>
          <w:ilvl w:val="0"/>
          <w:numId w:val="44"/>
        </w:numPr>
        <w:tabs>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распылению ресурсов и хроническому недофинансированию системы общего образования, ведущему к трудовым конфликтам, кадровым проблемам и резкому ухудшению ее материально-технической базы; </w:t>
      </w:r>
    </w:p>
    <w:p w:rsidR="001D032C" w:rsidRPr="00234A57" w:rsidRDefault="001D032C" w:rsidP="00860C7A">
      <w:pPr>
        <w:numPr>
          <w:ilvl w:val="0"/>
          <w:numId w:val="44"/>
        </w:numPr>
        <w:tabs>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преимущественно социальной ориентации системы профессионального образования, определенной ее оторванности от потребностей производственной сферы; </w:t>
      </w:r>
    </w:p>
    <w:p w:rsidR="001D032C" w:rsidRPr="00234A57" w:rsidRDefault="001D032C" w:rsidP="00860C7A">
      <w:pPr>
        <w:numPr>
          <w:ilvl w:val="0"/>
          <w:numId w:val="44"/>
        </w:numPr>
        <w:tabs>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снижению фактической доступности высшего образования вследствие роста платных учебных мест, неразвитости системы социальной поддержки студентов. </w:t>
      </w:r>
    </w:p>
    <w:p w:rsidR="001D032C" w:rsidRPr="00234A57" w:rsidRDefault="001D032C" w:rsidP="00860C7A">
      <w:pPr>
        <w:numPr>
          <w:ilvl w:val="0"/>
          <w:numId w:val="45"/>
        </w:numPr>
        <w:tabs>
          <w:tab w:val="left" w:pos="1134"/>
        </w:tabs>
        <w:spacing w:before="0" w:line="360" w:lineRule="auto"/>
        <w:ind w:left="0" w:firstLine="709"/>
        <w:rPr>
          <w:rFonts w:ascii="Times New Roman" w:hAnsi="Times New Roman"/>
          <w:sz w:val="28"/>
          <w:szCs w:val="28"/>
        </w:rPr>
      </w:pPr>
      <w:r w:rsidRPr="00234A57">
        <w:rPr>
          <w:rFonts w:ascii="Times New Roman" w:hAnsi="Times New Roman"/>
          <w:b/>
          <w:iCs/>
          <w:sz w:val="28"/>
          <w:szCs w:val="28"/>
        </w:rPr>
        <w:t xml:space="preserve">Проблемы в сфере социально-трудовых отношений. </w:t>
      </w:r>
      <w:r w:rsidRPr="00234A57">
        <w:rPr>
          <w:rFonts w:ascii="Times New Roman" w:hAnsi="Times New Roman"/>
          <w:iCs/>
          <w:sz w:val="28"/>
          <w:szCs w:val="28"/>
        </w:rPr>
        <w:t>Несмотря на</w:t>
      </w:r>
      <w:r w:rsidRPr="00234A57">
        <w:rPr>
          <w:rFonts w:ascii="Times New Roman" w:hAnsi="Times New Roman"/>
          <w:sz w:val="28"/>
          <w:szCs w:val="28"/>
        </w:rPr>
        <w:t xml:space="preserve"> то, что задолженность по заработной плате снижается, тем не менее проблема со своевременной выплатой заработной платы окончательно не решена. Высокий уровень травматизма на производстве свидетельствует о неудовлетворительной ситуации условий и охраны труда на предприятиях области. Руководители предприятий допускают большое количество нарушений трудового законодательства, что подтверждается результатами проверок и обращений граждан с жалобами. </w:t>
      </w:r>
    </w:p>
    <w:p w:rsidR="001D032C" w:rsidRPr="00234A57" w:rsidRDefault="001D032C" w:rsidP="00860C7A">
      <w:pPr>
        <w:numPr>
          <w:ilvl w:val="0"/>
          <w:numId w:val="45"/>
        </w:numPr>
        <w:tabs>
          <w:tab w:val="left" w:pos="1134"/>
        </w:tabs>
        <w:spacing w:before="0" w:line="360" w:lineRule="auto"/>
        <w:ind w:left="0" w:firstLine="709"/>
        <w:rPr>
          <w:rFonts w:ascii="Times New Roman" w:hAnsi="Times New Roman"/>
          <w:sz w:val="28"/>
          <w:szCs w:val="28"/>
        </w:rPr>
      </w:pPr>
      <w:r w:rsidRPr="00234A57">
        <w:rPr>
          <w:rFonts w:ascii="Times New Roman" w:hAnsi="Times New Roman"/>
          <w:b/>
          <w:iCs/>
          <w:sz w:val="28"/>
          <w:szCs w:val="28"/>
        </w:rPr>
        <w:t>Недостаточная эффективность системы социальной поддержки</w:t>
      </w:r>
      <w:r w:rsidRPr="00234A57">
        <w:rPr>
          <w:rFonts w:ascii="Times New Roman" w:hAnsi="Times New Roman"/>
          <w:sz w:val="28"/>
          <w:szCs w:val="28"/>
        </w:rPr>
        <w:t xml:space="preserve">. Система социальной поддержки, основу которой составляют всеобщие социальные трансферты, субсидии на товары и услуги, а также категориальные льготы, принципиально неспособна решать задачу перераспределения ресурсов в пользу наиболее нуждающихся. </w:t>
      </w:r>
    </w:p>
    <w:p w:rsidR="001D032C" w:rsidRPr="00234A57" w:rsidRDefault="001D032C" w:rsidP="00860C7A">
      <w:pPr>
        <w:widowControl/>
        <w:tabs>
          <w:tab w:val="left" w:pos="1134"/>
        </w:tabs>
        <w:spacing w:before="0" w:line="360" w:lineRule="auto"/>
        <w:ind w:firstLine="709"/>
        <w:rPr>
          <w:rFonts w:ascii="Times New Roman" w:hAnsi="Times New Roman"/>
          <w:sz w:val="28"/>
          <w:szCs w:val="28"/>
        </w:rPr>
      </w:pPr>
      <w:r w:rsidRPr="00234A57">
        <w:rPr>
          <w:rFonts w:ascii="Times New Roman" w:hAnsi="Times New Roman"/>
          <w:sz w:val="28"/>
          <w:szCs w:val="28"/>
        </w:rPr>
        <w:t>В</w:t>
      </w:r>
      <w:r w:rsidR="00860C7A" w:rsidRPr="00234A57">
        <w:rPr>
          <w:rFonts w:ascii="Times New Roman" w:hAnsi="Times New Roman"/>
          <w:sz w:val="28"/>
          <w:szCs w:val="28"/>
        </w:rPr>
        <w:t xml:space="preserve"> </w:t>
      </w:r>
      <w:r w:rsidRPr="00234A57">
        <w:rPr>
          <w:rFonts w:ascii="Times New Roman" w:hAnsi="Times New Roman"/>
          <w:sz w:val="28"/>
          <w:szCs w:val="28"/>
        </w:rPr>
        <w:t>соответствии</w:t>
      </w:r>
      <w:r w:rsidR="00860C7A" w:rsidRPr="00234A57">
        <w:rPr>
          <w:rFonts w:ascii="Times New Roman" w:hAnsi="Times New Roman"/>
          <w:sz w:val="28"/>
          <w:szCs w:val="28"/>
        </w:rPr>
        <w:t xml:space="preserve"> </w:t>
      </w:r>
      <w:r w:rsidRPr="00234A57">
        <w:rPr>
          <w:rFonts w:ascii="Times New Roman" w:hAnsi="Times New Roman"/>
          <w:sz w:val="28"/>
          <w:szCs w:val="28"/>
        </w:rPr>
        <w:t>с</w:t>
      </w:r>
      <w:r w:rsidR="00860C7A" w:rsidRPr="00234A57">
        <w:rPr>
          <w:rFonts w:ascii="Times New Roman" w:hAnsi="Times New Roman"/>
          <w:sz w:val="28"/>
          <w:szCs w:val="28"/>
        </w:rPr>
        <w:t xml:space="preserve"> </w:t>
      </w:r>
      <w:r w:rsidRPr="00234A57">
        <w:rPr>
          <w:rFonts w:ascii="Times New Roman" w:hAnsi="Times New Roman"/>
          <w:sz w:val="28"/>
          <w:szCs w:val="28"/>
        </w:rPr>
        <w:t>Программой</w:t>
      </w:r>
      <w:r w:rsidR="00860C7A" w:rsidRPr="00234A57">
        <w:rPr>
          <w:rFonts w:ascii="Times New Roman" w:hAnsi="Times New Roman"/>
          <w:sz w:val="28"/>
          <w:szCs w:val="28"/>
        </w:rPr>
        <w:t xml:space="preserve"> </w:t>
      </w:r>
      <w:r w:rsidRPr="00234A57">
        <w:rPr>
          <w:rFonts w:ascii="Times New Roman" w:hAnsi="Times New Roman"/>
          <w:sz w:val="28"/>
          <w:szCs w:val="28"/>
        </w:rPr>
        <w:t>основными приоритетами Томской области, согласованными с приоритетами социально-экономического развития Российской Федерации на среднесрочный период</w:t>
      </w:r>
      <w:r w:rsidR="00860C7A" w:rsidRPr="00234A57">
        <w:rPr>
          <w:rFonts w:ascii="Times New Roman" w:hAnsi="Times New Roman"/>
          <w:sz w:val="28"/>
          <w:szCs w:val="28"/>
        </w:rPr>
        <w:t xml:space="preserve"> </w:t>
      </w:r>
      <w:r w:rsidRPr="00234A57">
        <w:rPr>
          <w:rFonts w:ascii="Times New Roman" w:hAnsi="Times New Roman"/>
          <w:sz w:val="28"/>
          <w:szCs w:val="28"/>
        </w:rPr>
        <w:t>являются:</w:t>
      </w:r>
    </w:p>
    <w:p w:rsidR="001D032C" w:rsidRPr="00234A57" w:rsidRDefault="001D032C" w:rsidP="00860C7A">
      <w:pPr>
        <w:widowControl/>
        <w:numPr>
          <w:ilvl w:val="0"/>
          <w:numId w:val="33"/>
        </w:numPr>
        <w:tabs>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Повышение жизненного уровня населения области и качества его жизни, включая здоровье, образовательный и профессиональный уровень населения, возможности трудоустройства, условия и качество труда, высокий (выше среднероссийского) уровень заработной платы и доходов, участие в политическом процессе, доступность основных социальных благ и услуг; </w:t>
      </w:r>
    </w:p>
    <w:p w:rsidR="001D032C" w:rsidRPr="00234A57" w:rsidRDefault="001D032C" w:rsidP="00860C7A">
      <w:pPr>
        <w:widowControl/>
        <w:numPr>
          <w:ilvl w:val="0"/>
          <w:numId w:val="33"/>
        </w:numPr>
        <w:tabs>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Динамичное экономическое развитие региона на основе диверсификации и структурной перестройки экономики области, ускоренное развитие производственной и рыночной инфраструктуры, внешнеэкономической деятельности и экспорта, ускоренное развитие сферы услуг. </w:t>
      </w:r>
    </w:p>
    <w:p w:rsidR="001D032C" w:rsidRPr="00234A57" w:rsidRDefault="001D032C" w:rsidP="00860C7A">
      <w:pPr>
        <w:widowControl/>
        <w:numPr>
          <w:ilvl w:val="0"/>
          <w:numId w:val="33"/>
        </w:numPr>
        <w:tabs>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Обеспечение устойчивости социально-экономического развития на основе сохранения ее природно-ресурсного, демографического и культурно-образовательного потенциала путем принятия мер и программ по обеспечению ее безопасности (энергетической, экологической, информационной), мер по предупреждению и отведению угроз и ликвидации их последствий. </w:t>
      </w:r>
    </w:p>
    <w:p w:rsidR="001D032C" w:rsidRPr="00234A57" w:rsidRDefault="001D032C" w:rsidP="00860C7A">
      <w:pPr>
        <w:widowControl/>
        <w:tabs>
          <w:tab w:val="left" w:pos="1134"/>
        </w:tabs>
        <w:spacing w:before="0" w:line="360" w:lineRule="auto"/>
        <w:ind w:firstLine="709"/>
        <w:rPr>
          <w:rFonts w:ascii="Times New Roman" w:hAnsi="Times New Roman"/>
          <w:sz w:val="28"/>
          <w:szCs w:val="28"/>
        </w:rPr>
      </w:pPr>
      <w:r w:rsidRPr="00234A57">
        <w:rPr>
          <w:rFonts w:ascii="Times New Roman" w:hAnsi="Times New Roman"/>
          <w:sz w:val="28"/>
          <w:szCs w:val="28"/>
        </w:rPr>
        <w:t>Итак,</w:t>
      </w:r>
      <w:r w:rsidR="00860C7A" w:rsidRPr="00234A57">
        <w:rPr>
          <w:rFonts w:ascii="Times New Roman" w:hAnsi="Times New Roman"/>
          <w:sz w:val="28"/>
          <w:szCs w:val="28"/>
        </w:rPr>
        <w:t xml:space="preserve"> </w:t>
      </w:r>
      <w:r w:rsidRPr="00234A57">
        <w:rPr>
          <w:rFonts w:ascii="Times New Roman" w:hAnsi="Times New Roman"/>
          <w:sz w:val="28"/>
          <w:szCs w:val="28"/>
        </w:rPr>
        <w:t>органами</w:t>
      </w:r>
      <w:r w:rsidR="00860C7A" w:rsidRPr="00234A57">
        <w:rPr>
          <w:rFonts w:ascii="Times New Roman" w:hAnsi="Times New Roman"/>
          <w:sz w:val="28"/>
          <w:szCs w:val="28"/>
        </w:rPr>
        <w:t xml:space="preserve"> </w:t>
      </w:r>
      <w:r w:rsidRPr="00234A57">
        <w:rPr>
          <w:rFonts w:ascii="Times New Roman" w:hAnsi="Times New Roman"/>
          <w:sz w:val="28"/>
          <w:szCs w:val="28"/>
        </w:rPr>
        <w:t>власти</w:t>
      </w:r>
      <w:r w:rsidR="00860C7A" w:rsidRPr="00234A57">
        <w:rPr>
          <w:rFonts w:ascii="Times New Roman" w:hAnsi="Times New Roman"/>
          <w:sz w:val="28"/>
          <w:szCs w:val="28"/>
        </w:rPr>
        <w:t xml:space="preserve"> </w:t>
      </w:r>
      <w:r w:rsidRPr="00234A57">
        <w:rPr>
          <w:rFonts w:ascii="Times New Roman" w:hAnsi="Times New Roman"/>
          <w:sz w:val="28"/>
          <w:szCs w:val="28"/>
        </w:rPr>
        <w:t>Томской</w:t>
      </w:r>
      <w:r w:rsidR="00860C7A" w:rsidRPr="00234A57">
        <w:rPr>
          <w:rFonts w:ascii="Times New Roman" w:hAnsi="Times New Roman"/>
          <w:sz w:val="28"/>
          <w:szCs w:val="28"/>
        </w:rPr>
        <w:t xml:space="preserve"> </w:t>
      </w:r>
      <w:r w:rsidRPr="00234A57">
        <w:rPr>
          <w:rFonts w:ascii="Times New Roman" w:hAnsi="Times New Roman"/>
          <w:sz w:val="28"/>
          <w:szCs w:val="28"/>
        </w:rPr>
        <w:t>области</w:t>
      </w:r>
      <w:r w:rsidR="00860C7A" w:rsidRPr="00234A57">
        <w:rPr>
          <w:rFonts w:ascii="Times New Roman" w:hAnsi="Times New Roman"/>
          <w:sz w:val="28"/>
          <w:szCs w:val="28"/>
        </w:rPr>
        <w:t xml:space="preserve"> </w:t>
      </w:r>
      <w:r w:rsidRPr="00234A57">
        <w:rPr>
          <w:rFonts w:ascii="Times New Roman" w:hAnsi="Times New Roman"/>
          <w:sz w:val="28"/>
          <w:szCs w:val="28"/>
        </w:rPr>
        <w:t>определено,</w:t>
      </w:r>
      <w:r w:rsidR="00860C7A" w:rsidRPr="00234A57">
        <w:rPr>
          <w:rFonts w:ascii="Times New Roman" w:hAnsi="Times New Roman"/>
          <w:sz w:val="28"/>
          <w:szCs w:val="28"/>
        </w:rPr>
        <w:t xml:space="preserve"> </w:t>
      </w:r>
      <w:r w:rsidRPr="00234A57">
        <w:rPr>
          <w:rFonts w:ascii="Times New Roman" w:hAnsi="Times New Roman"/>
          <w:sz w:val="28"/>
          <w:szCs w:val="28"/>
        </w:rPr>
        <w:t>что главная цель Программы - устойчивое повышение уровня и качества жизни населения и борьба с бедностью. Ее достижение предполагает решение следующих задач:</w:t>
      </w:r>
    </w:p>
    <w:p w:rsidR="001D032C" w:rsidRPr="00234A57" w:rsidRDefault="001D032C" w:rsidP="00860C7A">
      <w:pPr>
        <w:widowControl/>
        <w:numPr>
          <w:ilvl w:val="3"/>
          <w:numId w:val="30"/>
        </w:numPr>
        <w:tabs>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Создание экономических, организационных и правовых условий, при которых каждый человек сможет самостоятельно заработать на достойную жизнь. </w:t>
      </w:r>
    </w:p>
    <w:p w:rsidR="001D032C" w:rsidRPr="00234A57" w:rsidRDefault="001D032C" w:rsidP="00860C7A">
      <w:pPr>
        <w:widowControl/>
        <w:numPr>
          <w:ilvl w:val="3"/>
          <w:numId w:val="30"/>
        </w:numPr>
        <w:tabs>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Поддержание занятости на территории области путем содействия экономическому росту, структурной перестройке экономики и реализации областных программ занятости. </w:t>
      </w:r>
    </w:p>
    <w:p w:rsidR="001D032C" w:rsidRPr="00234A57" w:rsidRDefault="001D032C" w:rsidP="00860C7A">
      <w:pPr>
        <w:widowControl/>
        <w:numPr>
          <w:ilvl w:val="3"/>
          <w:numId w:val="30"/>
        </w:numPr>
        <w:tabs>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Адресная социальная поддержка беднейших слоев населения, в первую очередь, нетрудоспособной его части. </w:t>
      </w:r>
    </w:p>
    <w:p w:rsidR="001D032C" w:rsidRPr="00234A57" w:rsidRDefault="001D032C" w:rsidP="00860C7A">
      <w:pPr>
        <w:widowControl/>
        <w:numPr>
          <w:ilvl w:val="3"/>
          <w:numId w:val="30"/>
        </w:numPr>
        <w:tabs>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Повышение уровня доходов домохозяйств и семей путем реализации областной программы борьбы с бедностью. </w:t>
      </w:r>
    </w:p>
    <w:p w:rsidR="001D032C" w:rsidRPr="00234A57" w:rsidRDefault="001D032C" w:rsidP="00860C7A">
      <w:pPr>
        <w:widowControl/>
        <w:numPr>
          <w:ilvl w:val="3"/>
          <w:numId w:val="30"/>
        </w:numPr>
        <w:tabs>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Повышение уровня здоровья населения, распространение ценностей здорового образа жизни. </w:t>
      </w:r>
    </w:p>
    <w:p w:rsidR="001D032C" w:rsidRPr="00234A57" w:rsidRDefault="001D032C" w:rsidP="00860C7A">
      <w:pPr>
        <w:widowControl/>
        <w:numPr>
          <w:ilvl w:val="3"/>
          <w:numId w:val="30"/>
        </w:numPr>
        <w:tabs>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Совершенствование системы предоставления бюджетных услуг, развитие альтернативного рынка в сфере социальных услуг (образование, здравоохранение, социальная помощь). </w:t>
      </w:r>
    </w:p>
    <w:p w:rsidR="001D032C" w:rsidRPr="00234A57" w:rsidRDefault="001D032C" w:rsidP="00860C7A">
      <w:pPr>
        <w:widowControl/>
        <w:numPr>
          <w:ilvl w:val="3"/>
          <w:numId w:val="30"/>
        </w:numPr>
        <w:tabs>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Реформирование жилищно-коммунального хозяйства области, формирование рыночных отношений в ЖКХ. </w:t>
      </w:r>
    </w:p>
    <w:p w:rsidR="001D032C" w:rsidRPr="00234A57" w:rsidRDefault="001D032C" w:rsidP="00860C7A">
      <w:pPr>
        <w:widowControl/>
        <w:numPr>
          <w:ilvl w:val="3"/>
          <w:numId w:val="30"/>
        </w:numPr>
        <w:tabs>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Создание условий и механизмов для экономического и социального развития муниципальных образований. </w:t>
      </w:r>
    </w:p>
    <w:p w:rsidR="001D032C" w:rsidRPr="00234A57" w:rsidRDefault="001D032C" w:rsidP="00860C7A">
      <w:pPr>
        <w:widowControl/>
        <w:numPr>
          <w:ilvl w:val="3"/>
          <w:numId w:val="30"/>
        </w:numPr>
        <w:tabs>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Поддержка трудовой, профессиональной, территориальной мобильности населения. </w:t>
      </w:r>
    </w:p>
    <w:p w:rsidR="001D032C" w:rsidRPr="00234A57" w:rsidRDefault="001D032C" w:rsidP="00860C7A">
      <w:pPr>
        <w:widowControl/>
        <w:tabs>
          <w:tab w:val="left" w:pos="1134"/>
        </w:tabs>
        <w:spacing w:before="0" w:line="360" w:lineRule="auto"/>
        <w:ind w:firstLine="709"/>
        <w:rPr>
          <w:rFonts w:ascii="Times New Roman" w:hAnsi="Times New Roman"/>
          <w:sz w:val="28"/>
          <w:szCs w:val="28"/>
        </w:rPr>
      </w:pPr>
      <w:r w:rsidRPr="00234A57">
        <w:rPr>
          <w:rFonts w:ascii="Times New Roman" w:hAnsi="Times New Roman"/>
          <w:sz w:val="28"/>
          <w:szCs w:val="28"/>
        </w:rPr>
        <w:t>Анализ социально-экономической ситуации Томской области и различных сценариев ее развития показал, что главной задачей предстоящего периода является закрепление положительных тенденций, сложившихся в экономике и социальной сфере области, на основе использования сильных сторон и конкурентных преимуществ области. В этот период должны быть заложены основы устойчивого развития Томской области как субъекта федерации на долгосрочную перспективу. Необходимыми условиями ее решения являются:</w:t>
      </w:r>
    </w:p>
    <w:p w:rsidR="001D032C" w:rsidRPr="00234A57" w:rsidRDefault="001D032C" w:rsidP="00860C7A">
      <w:pPr>
        <w:widowControl/>
        <w:numPr>
          <w:ilvl w:val="6"/>
          <w:numId w:val="30"/>
        </w:numPr>
        <w:tabs>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Сохранение темпов экономического роста (обеспечивает доходы и занятость населения). </w:t>
      </w:r>
    </w:p>
    <w:p w:rsidR="001D032C" w:rsidRPr="00234A57" w:rsidRDefault="001D032C" w:rsidP="00860C7A">
      <w:pPr>
        <w:widowControl/>
        <w:numPr>
          <w:ilvl w:val="6"/>
          <w:numId w:val="30"/>
        </w:numPr>
        <w:tabs>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Увеличение поступлений в консолидированный бюджет области (обеспечивает реализацию социальных программ). </w:t>
      </w:r>
    </w:p>
    <w:p w:rsidR="001D032C" w:rsidRPr="00234A57" w:rsidRDefault="001D032C" w:rsidP="00860C7A">
      <w:pPr>
        <w:widowControl/>
        <w:numPr>
          <w:ilvl w:val="6"/>
          <w:numId w:val="30"/>
        </w:numPr>
        <w:tabs>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Структурная перестройка экономики (обеспечивает устойчивость экономической системы области). </w:t>
      </w:r>
    </w:p>
    <w:p w:rsidR="001D032C" w:rsidRPr="00234A57" w:rsidRDefault="001D032C" w:rsidP="00860C7A">
      <w:pPr>
        <w:widowControl/>
        <w:numPr>
          <w:ilvl w:val="6"/>
          <w:numId w:val="30"/>
        </w:numPr>
        <w:tabs>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Реформирование бюджетной сферы (сокращает неэффективные бюджетные расходы, обеспечивает доступность и качество социальных услуг). </w:t>
      </w:r>
    </w:p>
    <w:p w:rsidR="001D032C" w:rsidRPr="00234A57" w:rsidRDefault="001D032C" w:rsidP="00860C7A">
      <w:pPr>
        <w:widowControl/>
        <w:tabs>
          <w:tab w:val="left" w:pos="1134"/>
        </w:tabs>
        <w:spacing w:before="0" w:line="360" w:lineRule="auto"/>
        <w:ind w:firstLine="709"/>
        <w:rPr>
          <w:rFonts w:ascii="Times New Roman" w:hAnsi="Times New Roman"/>
          <w:sz w:val="28"/>
          <w:szCs w:val="28"/>
        </w:rPr>
      </w:pPr>
      <w:r w:rsidRPr="00234A57">
        <w:rPr>
          <w:rFonts w:ascii="Times New Roman" w:hAnsi="Times New Roman"/>
          <w:sz w:val="28"/>
          <w:szCs w:val="28"/>
        </w:rPr>
        <w:t>В соответствии с указанными приоритетами главными стратегическими задачами социально-экономической политики Томской области в среднесрочной перспективе являются:</w:t>
      </w:r>
    </w:p>
    <w:p w:rsidR="001D032C" w:rsidRPr="00234A57" w:rsidRDefault="001D032C" w:rsidP="00860C7A">
      <w:pPr>
        <w:widowControl/>
        <w:numPr>
          <w:ilvl w:val="1"/>
          <w:numId w:val="36"/>
        </w:numPr>
        <w:tabs>
          <w:tab w:val="clear" w:pos="1440"/>
          <w:tab w:val="num" w:pos="0"/>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обеспечение равных условий деятельности для всех субъектов хозяйствования независимо от форм собственности и территориальной принадлежности; </w:t>
      </w:r>
    </w:p>
    <w:p w:rsidR="001D032C" w:rsidRPr="00234A57" w:rsidRDefault="001D032C" w:rsidP="00860C7A">
      <w:pPr>
        <w:widowControl/>
        <w:numPr>
          <w:ilvl w:val="1"/>
          <w:numId w:val="36"/>
        </w:numPr>
        <w:tabs>
          <w:tab w:val="clear" w:pos="1440"/>
          <w:tab w:val="num" w:pos="0"/>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развитие инвестиционной привлекательности региона, интенсивное привлечение средств и ресурсов из внешних источников; </w:t>
      </w:r>
    </w:p>
    <w:p w:rsidR="001D032C" w:rsidRPr="00234A57" w:rsidRDefault="001D032C" w:rsidP="00860C7A">
      <w:pPr>
        <w:widowControl/>
        <w:numPr>
          <w:ilvl w:val="1"/>
          <w:numId w:val="36"/>
        </w:numPr>
        <w:tabs>
          <w:tab w:val="clear" w:pos="1440"/>
          <w:tab w:val="num" w:pos="0"/>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переход к экономическому росту на интенсивной основе: за счет структурной перестройки и диверсификации экономики, модернизации промышленного производства и перехода к отраслям, дающим большую добавочную стоимость; </w:t>
      </w:r>
    </w:p>
    <w:p w:rsidR="001D032C" w:rsidRPr="00234A57" w:rsidRDefault="001D032C" w:rsidP="00860C7A">
      <w:pPr>
        <w:widowControl/>
        <w:numPr>
          <w:ilvl w:val="1"/>
          <w:numId w:val="36"/>
        </w:numPr>
        <w:tabs>
          <w:tab w:val="clear" w:pos="1440"/>
          <w:tab w:val="num" w:pos="0"/>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ускоренное развитие инновационного сектора экономики, отраслей "новой экономики", сферы услуг - то есть, тех отраслей, которые способны обеспечить переход от использования сырьевых ресурсов к использованию ресурсов интеллектуальных; </w:t>
      </w:r>
    </w:p>
    <w:p w:rsidR="001D032C" w:rsidRPr="00234A57" w:rsidRDefault="001D032C" w:rsidP="00860C7A">
      <w:pPr>
        <w:widowControl/>
        <w:numPr>
          <w:ilvl w:val="1"/>
          <w:numId w:val="36"/>
        </w:numPr>
        <w:tabs>
          <w:tab w:val="clear" w:pos="1440"/>
          <w:tab w:val="num" w:pos="0"/>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создание условий для экономического и социального развития муниципальных образований (изменение в налогово-бюджетной политике, системе межбюджетных отношений, реализация программ развития муниципальных образований); </w:t>
      </w:r>
    </w:p>
    <w:p w:rsidR="001D032C" w:rsidRPr="00234A57" w:rsidRDefault="001D032C" w:rsidP="00860C7A">
      <w:pPr>
        <w:widowControl/>
        <w:numPr>
          <w:ilvl w:val="1"/>
          <w:numId w:val="36"/>
        </w:numPr>
        <w:tabs>
          <w:tab w:val="clear" w:pos="1440"/>
          <w:tab w:val="num" w:pos="0"/>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введения в действие механизмов сглаживания межтерриториальных и межотраслевых диспропорций по показателям бюджетной обеспеченности, уровню занятости и уровню доходов населения; </w:t>
      </w:r>
    </w:p>
    <w:p w:rsidR="001D032C" w:rsidRPr="00234A57" w:rsidRDefault="001D032C" w:rsidP="00860C7A">
      <w:pPr>
        <w:widowControl/>
        <w:numPr>
          <w:ilvl w:val="1"/>
          <w:numId w:val="36"/>
        </w:numPr>
        <w:tabs>
          <w:tab w:val="clear" w:pos="1440"/>
          <w:tab w:val="num" w:pos="0"/>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развитие инфраструктуры и системы внешних связей области, ликвидация последствий ее транспортной изолированности; </w:t>
      </w:r>
    </w:p>
    <w:p w:rsidR="001D032C" w:rsidRPr="00234A57" w:rsidRDefault="001D032C" w:rsidP="00860C7A">
      <w:pPr>
        <w:widowControl/>
        <w:numPr>
          <w:ilvl w:val="1"/>
          <w:numId w:val="36"/>
        </w:numPr>
        <w:tabs>
          <w:tab w:val="clear" w:pos="1440"/>
          <w:tab w:val="num" w:pos="0"/>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реформирование жилищно-коммунального хозяйства области и системы его финансирования; </w:t>
      </w:r>
    </w:p>
    <w:p w:rsidR="001D032C" w:rsidRPr="00234A57" w:rsidRDefault="001D032C" w:rsidP="00860C7A">
      <w:pPr>
        <w:widowControl/>
        <w:numPr>
          <w:ilvl w:val="1"/>
          <w:numId w:val="36"/>
        </w:numPr>
        <w:tabs>
          <w:tab w:val="clear" w:pos="1440"/>
          <w:tab w:val="num" w:pos="0"/>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реформирование системы предоставления бюджетных услуг: обеспечение равнодоступности бюджетных услуг для населения, обеспечение их качества, развитие альтернативной сферы социальных услуг; </w:t>
      </w:r>
    </w:p>
    <w:p w:rsidR="001D032C" w:rsidRPr="00234A57" w:rsidRDefault="001D032C" w:rsidP="00860C7A">
      <w:pPr>
        <w:widowControl/>
        <w:numPr>
          <w:ilvl w:val="1"/>
          <w:numId w:val="36"/>
        </w:numPr>
        <w:tabs>
          <w:tab w:val="clear" w:pos="1440"/>
          <w:tab w:val="num" w:pos="0"/>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эффективное регулирование миграционных процессов, оптимизация размещения производительных сил и трудовых ресурсов. </w:t>
      </w:r>
    </w:p>
    <w:p w:rsidR="001D032C" w:rsidRPr="00234A57" w:rsidRDefault="001D032C" w:rsidP="00860C7A">
      <w:pPr>
        <w:widowControl/>
        <w:tabs>
          <w:tab w:val="left" w:pos="1134"/>
        </w:tabs>
        <w:spacing w:before="0" w:line="360" w:lineRule="auto"/>
        <w:ind w:firstLine="709"/>
        <w:rPr>
          <w:rFonts w:ascii="Times New Roman" w:hAnsi="Times New Roman"/>
          <w:sz w:val="28"/>
          <w:szCs w:val="28"/>
        </w:rPr>
      </w:pPr>
      <w:r w:rsidRPr="00234A57">
        <w:rPr>
          <w:rFonts w:ascii="Times New Roman" w:hAnsi="Times New Roman"/>
          <w:sz w:val="28"/>
          <w:szCs w:val="28"/>
        </w:rPr>
        <w:t>Отраслевыми приоритетами экономического развития Томской являются:</w:t>
      </w:r>
    </w:p>
    <w:p w:rsidR="001D032C" w:rsidRPr="00234A57" w:rsidRDefault="001D032C" w:rsidP="00860C7A">
      <w:pPr>
        <w:widowControl/>
        <w:numPr>
          <w:ilvl w:val="1"/>
          <w:numId w:val="36"/>
        </w:numPr>
        <w:tabs>
          <w:tab w:val="clear" w:pos="1440"/>
          <w:tab w:val="num" w:pos="0"/>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Топливно-энергетический комплекс (обеспечивает приток финансовых ресурсов на территорию). </w:t>
      </w:r>
    </w:p>
    <w:p w:rsidR="001D032C" w:rsidRPr="00234A57" w:rsidRDefault="001D032C" w:rsidP="00860C7A">
      <w:pPr>
        <w:widowControl/>
        <w:numPr>
          <w:ilvl w:val="1"/>
          <w:numId w:val="36"/>
        </w:numPr>
        <w:tabs>
          <w:tab w:val="clear" w:pos="1440"/>
          <w:tab w:val="num" w:pos="0"/>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Научно-образовательный комплекс (высокий, но недостаточно используемый инновационный, кадровый и демографический потенциал комплекса). </w:t>
      </w:r>
    </w:p>
    <w:p w:rsidR="001D032C" w:rsidRPr="00234A57" w:rsidRDefault="001D032C" w:rsidP="00860C7A">
      <w:pPr>
        <w:widowControl/>
        <w:numPr>
          <w:ilvl w:val="1"/>
          <w:numId w:val="36"/>
        </w:numPr>
        <w:tabs>
          <w:tab w:val="clear" w:pos="1440"/>
          <w:tab w:val="num" w:pos="0"/>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Малое предпринимательство, прежде всего инновационное (решает проблему занятости и доходов населения).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Тенденции</w:t>
      </w:r>
      <w:r w:rsidR="00860C7A" w:rsidRPr="00234A57">
        <w:rPr>
          <w:sz w:val="28"/>
          <w:szCs w:val="28"/>
        </w:rPr>
        <w:t xml:space="preserve"> </w:t>
      </w:r>
      <w:r w:rsidRPr="00234A57">
        <w:rPr>
          <w:sz w:val="28"/>
          <w:szCs w:val="28"/>
        </w:rPr>
        <w:t>социально-экономического</w:t>
      </w:r>
      <w:r w:rsidR="00860C7A" w:rsidRPr="00234A57">
        <w:rPr>
          <w:sz w:val="28"/>
          <w:szCs w:val="28"/>
        </w:rPr>
        <w:t xml:space="preserve"> </w:t>
      </w:r>
      <w:r w:rsidRPr="00234A57">
        <w:rPr>
          <w:sz w:val="28"/>
          <w:szCs w:val="28"/>
        </w:rPr>
        <w:t>развития</w:t>
      </w:r>
      <w:r w:rsidR="00860C7A" w:rsidRPr="00234A57">
        <w:rPr>
          <w:sz w:val="28"/>
          <w:szCs w:val="28"/>
        </w:rPr>
        <w:t xml:space="preserve"> </w:t>
      </w:r>
      <w:r w:rsidRPr="00234A57">
        <w:rPr>
          <w:sz w:val="28"/>
          <w:szCs w:val="28"/>
        </w:rPr>
        <w:t>Томской</w:t>
      </w:r>
      <w:r w:rsidR="00860C7A" w:rsidRPr="00234A57">
        <w:rPr>
          <w:sz w:val="28"/>
          <w:szCs w:val="28"/>
        </w:rPr>
        <w:t xml:space="preserve"> </w:t>
      </w:r>
      <w:r w:rsidRPr="00234A57">
        <w:rPr>
          <w:sz w:val="28"/>
          <w:szCs w:val="28"/>
        </w:rPr>
        <w:t>области</w:t>
      </w:r>
      <w:r w:rsidR="00860C7A" w:rsidRPr="00234A57">
        <w:rPr>
          <w:sz w:val="28"/>
          <w:szCs w:val="28"/>
        </w:rPr>
        <w:t xml:space="preserve"> </w:t>
      </w:r>
      <w:r w:rsidRPr="00234A57">
        <w:rPr>
          <w:sz w:val="28"/>
          <w:szCs w:val="28"/>
        </w:rPr>
        <w:t>в</w:t>
      </w:r>
      <w:r w:rsidR="00860C7A" w:rsidRPr="00234A57">
        <w:rPr>
          <w:sz w:val="28"/>
          <w:szCs w:val="28"/>
        </w:rPr>
        <w:t xml:space="preserve"> </w:t>
      </w:r>
      <w:r w:rsidRPr="00234A57">
        <w:rPr>
          <w:sz w:val="28"/>
          <w:szCs w:val="28"/>
        </w:rPr>
        <w:t>целом</w:t>
      </w:r>
      <w:r w:rsidR="00860C7A" w:rsidRPr="00234A57">
        <w:rPr>
          <w:sz w:val="28"/>
          <w:szCs w:val="28"/>
        </w:rPr>
        <w:t xml:space="preserve"> </w:t>
      </w:r>
      <w:r w:rsidRPr="00234A57">
        <w:rPr>
          <w:sz w:val="28"/>
          <w:szCs w:val="28"/>
        </w:rPr>
        <w:t>повторяют</w:t>
      </w:r>
      <w:r w:rsidR="00860C7A" w:rsidRPr="00234A57">
        <w:rPr>
          <w:sz w:val="28"/>
          <w:szCs w:val="28"/>
        </w:rPr>
        <w:t xml:space="preserve"> </w:t>
      </w:r>
      <w:r w:rsidRPr="00234A57">
        <w:rPr>
          <w:sz w:val="28"/>
          <w:szCs w:val="28"/>
        </w:rPr>
        <w:t>общероссийскую.Рассмотрим</w:t>
      </w:r>
      <w:r w:rsidR="00860C7A" w:rsidRPr="00234A57">
        <w:rPr>
          <w:sz w:val="28"/>
          <w:szCs w:val="28"/>
        </w:rPr>
        <w:t xml:space="preserve"> </w:t>
      </w:r>
      <w:r w:rsidRPr="00234A57">
        <w:rPr>
          <w:sz w:val="28"/>
          <w:szCs w:val="28"/>
        </w:rPr>
        <w:t>основные</w:t>
      </w:r>
      <w:r w:rsidR="00860C7A" w:rsidRPr="00234A57">
        <w:rPr>
          <w:sz w:val="28"/>
          <w:szCs w:val="28"/>
        </w:rPr>
        <w:t xml:space="preserve"> </w:t>
      </w:r>
      <w:r w:rsidRPr="00234A57">
        <w:rPr>
          <w:sz w:val="28"/>
          <w:szCs w:val="28"/>
        </w:rPr>
        <w:t>социально-экономические</w:t>
      </w:r>
      <w:r w:rsidR="00860C7A" w:rsidRPr="00234A57">
        <w:rPr>
          <w:sz w:val="28"/>
          <w:szCs w:val="28"/>
        </w:rPr>
        <w:t xml:space="preserve"> </w:t>
      </w:r>
      <w:r w:rsidRPr="00234A57">
        <w:rPr>
          <w:sz w:val="28"/>
          <w:szCs w:val="28"/>
        </w:rPr>
        <w:t>показатели</w:t>
      </w:r>
      <w:r w:rsidR="00860C7A" w:rsidRPr="00234A57">
        <w:rPr>
          <w:sz w:val="28"/>
          <w:szCs w:val="28"/>
        </w:rPr>
        <w:t xml:space="preserve"> </w:t>
      </w:r>
      <w:r w:rsidRPr="00234A57">
        <w:rPr>
          <w:sz w:val="28"/>
          <w:szCs w:val="28"/>
        </w:rPr>
        <w:t>Томской</w:t>
      </w:r>
      <w:r w:rsidR="00860C7A" w:rsidRPr="00234A57">
        <w:rPr>
          <w:sz w:val="28"/>
          <w:szCs w:val="28"/>
        </w:rPr>
        <w:t xml:space="preserve"> </w:t>
      </w:r>
      <w:r w:rsidRPr="00234A57">
        <w:rPr>
          <w:sz w:val="28"/>
          <w:szCs w:val="28"/>
        </w:rPr>
        <w:t>области</w:t>
      </w:r>
      <w:r w:rsidR="00860C7A" w:rsidRPr="00234A57">
        <w:rPr>
          <w:sz w:val="28"/>
          <w:szCs w:val="28"/>
        </w:rPr>
        <w:t xml:space="preserve"> </w:t>
      </w:r>
      <w:r w:rsidRPr="00234A57">
        <w:rPr>
          <w:sz w:val="28"/>
          <w:szCs w:val="28"/>
        </w:rPr>
        <w:t>за</w:t>
      </w:r>
      <w:r w:rsidR="00860C7A" w:rsidRPr="00234A57">
        <w:rPr>
          <w:sz w:val="28"/>
          <w:szCs w:val="28"/>
        </w:rPr>
        <w:t xml:space="preserve"> </w:t>
      </w:r>
      <w:r w:rsidRPr="00234A57">
        <w:rPr>
          <w:sz w:val="28"/>
          <w:szCs w:val="28"/>
        </w:rPr>
        <w:t>2005 год.</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p>
    <w:p w:rsidR="001D032C" w:rsidRPr="00234A57" w:rsidRDefault="001D032C" w:rsidP="00860C7A">
      <w:pPr>
        <w:pStyle w:val="af"/>
        <w:widowControl w:val="0"/>
        <w:spacing w:before="0" w:beforeAutospacing="0" w:after="0" w:afterAutospacing="0" w:line="360" w:lineRule="auto"/>
        <w:ind w:firstLine="709"/>
        <w:jc w:val="both"/>
        <w:rPr>
          <w:b/>
          <w:sz w:val="28"/>
          <w:szCs w:val="28"/>
        </w:rPr>
      </w:pPr>
      <w:r w:rsidRPr="00234A57">
        <w:rPr>
          <w:b/>
          <w:sz w:val="28"/>
          <w:szCs w:val="28"/>
        </w:rPr>
        <w:t>3.1.1</w:t>
      </w:r>
      <w:r w:rsidR="00860C7A" w:rsidRPr="00234A57">
        <w:rPr>
          <w:b/>
          <w:sz w:val="28"/>
          <w:szCs w:val="28"/>
        </w:rPr>
        <w:t xml:space="preserve"> </w:t>
      </w:r>
      <w:r w:rsidRPr="00234A57">
        <w:rPr>
          <w:b/>
          <w:sz w:val="28"/>
          <w:szCs w:val="28"/>
        </w:rPr>
        <w:t>Заработная</w:t>
      </w:r>
      <w:r w:rsidR="00860C7A" w:rsidRPr="00234A57">
        <w:rPr>
          <w:b/>
          <w:sz w:val="28"/>
          <w:szCs w:val="28"/>
        </w:rPr>
        <w:t xml:space="preserve"> </w:t>
      </w:r>
      <w:r w:rsidRPr="00234A57">
        <w:rPr>
          <w:b/>
          <w:sz w:val="28"/>
          <w:szCs w:val="28"/>
        </w:rPr>
        <w:t>плата</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По оценке, среднемесячная начисленная заработная плата по предприятиям и организациям области, включая малое предпринимательство, за январь-декабрь 2005 года составила 9639,6 рублей и в номинальном выражении увеличилась по сравнению с соответствующим периодом 2004 года на 19,1%, реально (с учетом индекса потребительских цен) величина этого показателя возросла на 6,1%.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Среднемесячная заработная плата в декабре 2005 года составила 12623,0 рублей, увеличившись по отношению к аналогичному периоду предыдущего года на 20,5%.</w:t>
      </w:r>
      <w:r w:rsidR="00860C7A" w:rsidRPr="00234A57">
        <w:rPr>
          <w:sz w:val="28"/>
          <w:szCs w:val="28"/>
        </w:rPr>
        <w:t xml:space="preserve">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В январе 2006 года номинальные денежные доходы в среднем на душу населения сложились в размере 6369,8 руб. Рост данного показателя по отношению к соответствующему периоду прошлого года составил 122,3%. Реальные денежные доходы в среднем на душу населения по сравнению с январем 2005 года составили 111,6 %.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Суммарная просроченная задолженность по заработной плате на 1 февраля 2006 года составила 66,3 млн. рублей и возросла по отношению к 1 января 2006 года - в 2,0 раза.</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Заработная плата по видам экономической деятельности</w:t>
      </w:r>
      <w:r w:rsidR="00860C7A" w:rsidRPr="00234A57">
        <w:rPr>
          <w:sz w:val="28"/>
          <w:szCs w:val="28"/>
        </w:rPr>
        <w:t xml:space="preserve"> </w:t>
      </w:r>
      <w:r w:rsidRPr="00234A57">
        <w:rPr>
          <w:sz w:val="28"/>
          <w:szCs w:val="28"/>
        </w:rPr>
        <w:t>представлена</w:t>
      </w:r>
      <w:r w:rsidR="00860C7A" w:rsidRPr="00234A57">
        <w:rPr>
          <w:sz w:val="28"/>
          <w:szCs w:val="28"/>
        </w:rPr>
        <w:t xml:space="preserve"> </w:t>
      </w:r>
      <w:r w:rsidRPr="00234A57">
        <w:rPr>
          <w:sz w:val="28"/>
          <w:szCs w:val="28"/>
        </w:rPr>
        <w:t>в</w:t>
      </w:r>
      <w:r w:rsidR="00860C7A" w:rsidRPr="00234A57">
        <w:rPr>
          <w:sz w:val="28"/>
          <w:szCs w:val="28"/>
        </w:rPr>
        <w:t xml:space="preserve"> </w:t>
      </w:r>
      <w:r w:rsidRPr="00234A57">
        <w:rPr>
          <w:sz w:val="28"/>
          <w:szCs w:val="28"/>
        </w:rPr>
        <w:t>таблице 2.2.</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p>
    <w:p w:rsidR="001D032C" w:rsidRPr="00234A57" w:rsidRDefault="001D032C" w:rsidP="00B54DBC">
      <w:pPr>
        <w:pStyle w:val="af"/>
        <w:widowControl w:val="0"/>
        <w:spacing w:before="0" w:beforeAutospacing="0" w:after="0" w:afterAutospacing="0" w:line="360" w:lineRule="auto"/>
        <w:ind w:firstLine="709"/>
        <w:jc w:val="right"/>
        <w:rPr>
          <w:sz w:val="28"/>
          <w:szCs w:val="28"/>
        </w:rPr>
      </w:pPr>
      <w:r w:rsidRPr="00234A57">
        <w:rPr>
          <w:sz w:val="28"/>
          <w:szCs w:val="28"/>
        </w:rPr>
        <w:t>Таблица 2.2.</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Заработная</w:t>
      </w:r>
      <w:r w:rsidR="00860C7A" w:rsidRPr="00234A57">
        <w:rPr>
          <w:sz w:val="28"/>
          <w:szCs w:val="28"/>
        </w:rPr>
        <w:t xml:space="preserve"> </w:t>
      </w:r>
      <w:r w:rsidRPr="00234A57">
        <w:rPr>
          <w:sz w:val="28"/>
          <w:szCs w:val="28"/>
        </w:rPr>
        <w:t>плата</w:t>
      </w:r>
      <w:r w:rsidR="00860C7A" w:rsidRPr="00234A57">
        <w:rPr>
          <w:sz w:val="28"/>
          <w:szCs w:val="28"/>
        </w:rPr>
        <w:t xml:space="preserve"> </w:t>
      </w:r>
      <w:r w:rsidRPr="00234A57">
        <w:rPr>
          <w:sz w:val="28"/>
          <w:szCs w:val="28"/>
        </w:rPr>
        <w:t>по</w:t>
      </w:r>
      <w:r w:rsidR="00860C7A" w:rsidRPr="00234A57">
        <w:rPr>
          <w:sz w:val="28"/>
          <w:szCs w:val="28"/>
        </w:rPr>
        <w:t xml:space="preserve"> </w:t>
      </w:r>
      <w:r w:rsidRPr="00234A57">
        <w:rPr>
          <w:sz w:val="28"/>
          <w:szCs w:val="28"/>
        </w:rPr>
        <w:t>видам</w:t>
      </w:r>
      <w:r w:rsidR="00860C7A" w:rsidRPr="00234A57">
        <w:rPr>
          <w:sz w:val="28"/>
          <w:szCs w:val="28"/>
        </w:rPr>
        <w:t xml:space="preserve"> </w:t>
      </w:r>
      <w:r w:rsidRPr="00234A57">
        <w:rPr>
          <w:sz w:val="28"/>
          <w:szCs w:val="28"/>
        </w:rPr>
        <w:t>экономической</w:t>
      </w:r>
      <w:r w:rsidR="00860C7A" w:rsidRPr="00234A57">
        <w:rPr>
          <w:sz w:val="28"/>
          <w:szCs w:val="28"/>
        </w:rPr>
        <w:t xml:space="preserve"> </w:t>
      </w:r>
      <w:r w:rsidRPr="00234A57">
        <w:rPr>
          <w:sz w:val="28"/>
          <w:szCs w:val="28"/>
        </w:rPr>
        <w:t>деятельности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2430"/>
        <w:gridCol w:w="2430"/>
      </w:tblGrid>
      <w:tr w:rsidR="001D032C" w:rsidRPr="00602678" w:rsidTr="00602678">
        <w:tc>
          <w:tcPr>
            <w:tcW w:w="4500" w:type="dxa"/>
            <w:vMerge w:val="restart"/>
            <w:shd w:val="clear" w:color="auto" w:fill="auto"/>
            <w:vAlign w:val="center"/>
          </w:tcPr>
          <w:p w:rsidR="001D032C" w:rsidRPr="00602678" w:rsidRDefault="001D032C" w:rsidP="00602678">
            <w:pPr>
              <w:pStyle w:val="af"/>
              <w:spacing w:before="0" w:beforeAutospacing="0" w:after="0" w:afterAutospacing="0" w:line="360" w:lineRule="auto"/>
              <w:jc w:val="center"/>
              <w:rPr>
                <w:sz w:val="20"/>
                <w:szCs w:val="20"/>
              </w:rPr>
            </w:pPr>
            <w:r w:rsidRPr="00602678">
              <w:rPr>
                <w:bCs/>
                <w:sz w:val="20"/>
                <w:szCs w:val="20"/>
              </w:rPr>
              <w:t>Раздел</w:t>
            </w:r>
          </w:p>
        </w:tc>
        <w:tc>
          <w:tcPr>
            <w:tcW w:w="4860" w:type="dxa"/>
            <w:gridSpan w:val="2"/>
            <w:shd w:val="clear" w:color="auto" w:fill="auto"/>
            <w:vAlign w:val="center"/>
          </w:tcPr>
          <w:p w:rsidR="001D032C" w:rsidRPr="00602678" w:rsidRDefault="001D032C" w:rsidP="00602678">
            <w:pPr>
              <w:pStyle w:val="af"/>
              <w:spacing w:before="0" w:beforeAutospacing="0" w:after="0" w:afterAutospacing="0" w:line="360" w:lineRule="auto"/>
              <w:jc w:val="center"/>
              <w:rPr>
                <w:bCs/>
                <w:sz w:val="20"/>
                <w:szCs w:val="20"/>
              </w:rPr>
            </w:pPr>
            <w:r w:rsidRPr="00602678">
              <w:rPr>
                <w:bCs/>
                <w:sz w:val="20"/>
                <w:szCs w:val="20"/>
              </w:rPr>
              <w:t>Уровень заработной платы, руб.</w:t>
            </w:r>
          </w:p>
        </w:tc>
      </w:tr>
      <w:tr w:rsidR="001D032C" w:rsidRPr="00602678" w:rsidTr="00602678">
        <w:tc>
          <w:tcPr>
            <w:tcW w:w="4500" w:type="dxa"/>
            <w:vMerge/>
            <w:shd w:val="clear" w:color="auto" w:fill="auto"/>
          </w:tcPr>
          <w:p w:rsidR="001D032C" w:rsidRPr="00602678" w:rsidRDefault="001D032C" w:rsidP="00602678">
            <w:pPr>
              <w:widowControl/>
              <w:spacing w:before="0" w:line="360" w:lineRule="auto"/>
              <w:rPr>
                <w:rFonts w:ascii="Times New Roman" w:hAnsi="Times New Roman"/>
                <w:sz w:val="20"/>
              </w:rPr>
            </w:pPr>
          </w:p>
        </w:tc>
        <w:tc>
          <w:tcPr>
            <w:tcW w:w="2430" w:type="dxa"/>
            <w:shd w:val="clear" w:color="auto" w:fill="auto"/>
            <w:vAlign w:val="center"/>
          </w:tcPr>
          <w:p w:rsidR="001D032C" w:rsidRPr="00602678" w:rsidRDefault="001D032C" w:rsidP="00602678">
            <w:pPr>
              <w:pStyle w:val="af"/>
              <w:spacing w:before="0" w:beforeAutospacing="0" w:after="0" w:afterAutospacing="0" w:line="360" w:lineRule="auto"/>
              <w:jc w:val="center"/>
              <w:rPr>
                <w:bCs/>
                <w:sz w:val="20"/>
                <w:szCs w:val="20"/>
              </w:rPr>
            </w:pPr>
            <w:r w:rsidRPr="00602678">
              <w:rPr>
                <w:bCs/>
                <w:sz w:val="20"/>
                <w:szCs w:val="20"/>
              </w:rPr>
              <w:t>Выше средне-</w:t>
            </w:r>
          </w:p>
          <w:p w:rsidR="001D032C" w:rsidRPr="00602678" w:rsidRDefault="001D032C" w:rsidP="00602678">
            <w:pPr>
              <w:pStyle w:val="af"/>
              <w:spacing w:before="0" w:beforeAutospacing="0" w:after="0" w:afterAutospacing="0" w:line="360" w:lineRule="auto"/>
              <w:jc w:val="center"/>
              <w:rPr>
                <w:bCs/>
                <w:sz w:val="20"/>
                <w:szCs w:val="20"/>
              </w:rPr>
            </w:pPr>
            <w:r w:rsidRPr="00602678">
              <w:rPr>
                <w:bCs/>
                <w:sz w:val="20"/>
                <w:szCs w:val="20"/>
              </w:rPr>
              <w:t>областного</w:t>
            </w:r>
          </w:p>
          <w:p w:rsidR="001D032C" w:rsidRPr="00602678" w:rsidRDefault="001D032C" w:rsidP="00602678">
            <w:pPr>
              <w:pStyle w:val="af"/>
              <w:spacing w:before="0" w:beforeAutospacing="0" w:after="0" w:afterAutospacing="0" w:line="360" w:lineRule="auto"/>
              <w:jc w:val="center"/>
              <w:rPr>
                <w:sz w:val="20"/>
                <w:szCs w:val="20"/>
              </w:rPr>
            </w:pPr>
            <w:r w:rsidRPr="00602678">
              <w:rPr>
                <w:bCs/>
                <w:sz w:val="20"/>
                <w:szCs w:val="20"/>
              </w:rPr>
              <w:t>значения</w:t>
            </w:r>
          </w:p>
        </w:tc>
        <w:tc>
          <w:tcPr>
            <w:tcW w:w="2430" w:type="dxa"/>
            <w:shd w:val="clear" w:color="auto" w:fill="auto"/>
            <w:vAlign w:val="center"/>
          </w:tcPr>
          <w:p w:rsidR="001D032C" w:rsidRPr="00602678" w:rsidRDefault="001D032C" w:rsidP="00602678">
            <w:pPr>
              <w:pStyle w:val="af"/>
              <w:spacing w:before="0" w:beforeAutospacing="0" w:after="0" w:afterAutospacing="0" w:line="360" w:lineRule="auto"/>
              <w:jc w:val="center"/>
              <w:rPr>
                <w:bCs/>
                <w:sz w:val="20"/>
                <w:szCs w:val="20"/>
              </w:rPr>
            </w:pPr>
            <w:r w:rsidRPr="00602678">
              <w:rPr>
                <w:bCs/>
                <w:sz w:val="20"/>
                <w:szCs w:val="20"/>
              </w:rPr>
              <w:t>Ниже средне-</w:t>
            </w:r>
          </w:p>
          <w:p w:rsidR="001D032C" w:rsidRPr="00602678" w:rsidRDefault="001D032C" w:rsidP="00602678">
            <w:pPr>
              <w:pStyle w:val="af"/>
              <w:spacing w:before="0" w:beforeAutospacing="0" w:after="0" w:afterAutospacing="0" w:line="360" w:lineRule="auto"/>
              <w:jc w:val="center"/>
              <w:rPr>
                <w:bCs/>
                <w:sz w:val="20"/>
                <w:szCs w:val="20"/>
              </w:rPr>
            </w:pPr>
            <w:r w:rsidRPr="00602678">
              <w:rPr>
                <w:bCs/>
                <w:sz w:val="20"/>
                <w:szCs w:val="20"/>
              </w:rPr>
              <w:t>областного</w:t>
            </w:r>
          </w:p>
          <w:p w:rsidR="001D032C" w:rsidRPr="00602678" w:rsidRDefault="001D032C" w:rsidP="00602678">
            <w:pPr>
              <w:pStyle w:val="af"/>
              <w:spacing w:before="0" w:beforeAutospacing="0" w:after="0" w:afterAutospacing="0" w:line="360" w:lineRule="auto"/>
              <w:jc w:val="center"/>
              <w:rPr>
                <w:sz w:val="20"/>
                <w:szCs w:val="20"/>
              </w:rPr>
            </w:pPr>
            <w:r w:rsidRPr="00602678">
              <w:rPr>
                <w:bCs/>
                <w:sz w:val="20"/>
                <w:szCs w:val="20"/>
              </w:rPr>
              <w:t>значения</w:t>
            </w:r>
          </w:p>
        </w:tc>
      </w:tr>
      <w:tr w:rsidR="001D032C" w:rsidRPr="00602678" w:rsidTr="00602678">
        <w:tc>
          <w:tcPr>
            <w:tcW w:w="4500" w:type="dxa"/>
            <w:shd w:val="clear" w:color="auto" w:fill="auto"/>
          </w:tcPr>
          <w:p w:rsidR="001D032C" w:rsidRPr="00602678" w:rsidRDefault="001D032C" w:rsidP="00602678">
            <w:pPr>
              <w:pStyle w:val="af"/>
              <w:spacing w:before="0" w:beforeAutospacing="0" w:after="0" w:afterAutospacing="0" w:line="360" w:lineRule="auto"/>
              <w:jc w:val="both"/>
              <w:rPr>
                <w:sz w:val="20"/>
                <w:szCs w:val="20"/>
              </w:rPr>
            </w:pPr>
            <w:r w:rsidRPr="00602678">
              <w:rPr>
                <w:sz w:val="20"/>
                <w:szCs w:val="20"/>
              </w:rPr>
              <w:t>Сельское хозяйство, охота и лесное хозяйство</w:t>
            </w:r>
          </w:p>
        </w:tc>
        <w:tc>
          <w:tcPr>
            <w:tcW w:w="2430" w:type="dxa"/>
            <w:shd w:val="clear" w:color="auto" w:fill="auto"/>
            <w:vAlign w:val="center"/>
          </w:tcPr>
          <w:p w:rsidR="001D032C" w:rsidRPr="00602678" w:rsidRDefault="001D032C" w:rsidP="00602678">
            <w:pPr>
              <w:pStyle w:val="af"/>
              <w:spacing w:before="0" w:beforeAutospacing="0" w:after="0" w:afterAutospacing="0" w:line="360" w:lineRule="auto"/>
              <w:jc w:val="center"/>
              <w:rPr>
                <w:sz w:val="20"/>
                <w:szCs w:val="20"/>
              </w:rPr>
            </w:pPr>
          </w:p>
        </w:tc>
        <w:tc>
          <w:tcPr>
            <w:tcW w:w="2430" w:type="dxa"/>
            <w:shd w:val="clear" w:color="auto" w:fill="auto"/>
            <w:vAlign w:val="center"/>
          </w:tcPr>
          <w:p w:rsidR="001D032C" w:rsidRPr="00602678" w:rsidRDefault="001D032C" w:rsidP="00602678">
            <w:pPr>
              <w:pStyle w:val="af"/>
              <w:spacing w:before="0" w:beforeAutospacing="0" w:after="0" w:afterAutospacing="0" w:line="360" w:lineRule="auto"/>
              <w:jc w:val="center"/>
              <w:rPr>
                <w:sz w:val="20"/>
                <w:szCs w:val="20"/>
              </w:rPr>
            </w:pPr>
            <w:r w:rsidRPr="00602678">
              <w:rPr>
                <w:sz w:val="20"/>
                <w:szCs w:val="20"/>
              </w:rPr>
              <w:t>3903,2</w:t>
            </w:r>
          </w:p>
        </w:tc>
      </w:tr>
      <w:tr w:rsidR="001D032C" w:rsidRPr="00602678" w:rsidTr="00602678">
        <w:tc>
          <w:tcPr>
            <w:tcW w:w="4500" w:type="dxa"/>
            <w:shd w:val="clear" w:color="auto" w:fill="auto"/>
          </w:tcPr>
          <w:p w:rsidR="001D032C" w:rsidRPr="00602678" w:rsidRDefault="001D032C" w:rsidP="00602678">
            <w:pPr>
              <w:pStyle w:val="af"/>
              <w:spacing w:before="0" w:beforeAutospacing="0" w:after="0" w:afterAutospacing="0" w:line="360" w:lineRule="auto"/>
              <w:jc w:val="both"/>
              <w:rPr>
                <w:sz w:val="20"/>
                <w:szCs w:val="20"/>
              </w:rPr>
            </w:pPr>
            <w:r w:rsidRPr="00602678">
              <w:rPr>
                <w:sz w:val="20"/>
                <w:szCs w:val="20"/>
              </w:rPr>
              <w:t>Добыча полезных ископаемых</w:t>
            </w:r>
          </w:p>
        </w:tc>
        <w:tc>
          <w:tcPr>
            <w:tcW w:w="2430" w:type="dxa"/>
            <w:shd w:val="clear" w:color="auto" w:fill="auto"/>
            <w:vAlign w:val="center"/>
          </w:tcPr>
          <w:p w:rsidR="001D032C" w:rsidRPr="00602678" w:rsidRDefault="001D032C" w:rsidP="00602678">
            <w:pPr>
              <w:pStyle w:val="af"/>
              <w:spacing w:before="0" w:beforeAutospacing="0" w:after="0" w:afterAutospacing="0" w:line="360" w:lineRule="auto"/>
              <w:jc w:val="center"/>
              <w:rPr>
                <w:sz w:val="20"/>
                <w:szCs w:val="20"/>
              </w:rPr>
            </w:pPr>
            <w:r w:rsidRPr="00602678">
              <w:rPr>
                <w:sz w:val="20"/>
                <w:szCs w:val="20"/>
              </w:rPr>
              <w:t>32508,4</w:t>
            </w:r>
          </w:p>
        </w:tc>
        <w:tc>
          <w:tcPr>
            <w:tcW w:w="2430" w:type="dxa"/>
            <w:shd w:val="clear" w:color="auto" w:fill="auto"/>
            <w:vAlign w:val="center"/>
          </w:tcPr>
          <w:p w:rsidR="001D032C" w:rsidRPr="00602678" w:rsidRDefault="001D032C" w:rsidP="00602678">
            <w:pPr>
              <w:pStyle w:val="af"/>
              <w:spacing w:before="0" w:beforeAutospacing="0" w:after="0" w:afterAutospacing="0" w:line="360" w:lineRule="auto"/>
              <w:jc w:val="center"/>
              <w:rPr>
                <w:sz w:val="20"/>
                <w:szCs w:val="20"/>
              </w:rPr>
            </w:pPr>
          </w:p>
        </w:tc>
      </w:tr>
      <w:tr w:rsidR="001D032C" w:rsidRPr="00602678" w:rsidTr="00602678">
        <w:tc>
          <w:tcPr>
            <w:tcW w:w="4500" w:type="dxa"/>
            <w:shd w:val="clear" w:color="auto" w:fill="auto"/>
          </w:tcPr>
          <w:p w:rsidR="001D032C" w:rsidRPr="00602678" w:rsidRDefault="001D032C" w:rsidP="00602678">
            <w:pPr>
              <w:pStyle w:val="af"/>
              <w:spacing w:before="0" w:beforeAutospacing="0" w:after="0" w:afterAutospacing="0" w:line="360" w:lineRule="auto"/>
              <w:jc w:val="both"/>
              <w:rPr>
                <w:sz w:val="20"/>
                <w:szCs w:val="20"/>
              </w:rPr>
            </w:pPr>
            <w:r w:rsidRPr="00602678">
              <w:rPr>
                <w:sz w:val="20"/>
                <w:szCs w:val="20"/>
              </w:rPr>
              <w:t>Обрабатывающие производства</w:t>
            </w:r>
          </w:p>
        </w:tc>
        <w:tc>
          <w:tcPr>
            <w:tcW w:w="2430" w:type="dxa"/>
            <w:shd w:val="clear" w:color="auto" w:fill="auto"/>
            <w:vAlign w:val="center"/>
          </w:tcPr>
          <w:p w:rsidR="001D032C" w:rsidRPr="00602678" w:rsidRDefault="001D032C" w:rsidP="00602678">
            <w:pPr>
              <w:pStyle w:val="af"/>
              <w:spacing w:before="0" w:beforeAutospacing="0" w:after="0" w:afterAutospacing="0" w:line="360" w:lineRule="auto"/>
              <w:jc w:val="center"/>
              <w:rPr>
                <w:sz w:val="20"/>
                <w:szCs w:val="20"/>
              </w:rPr>
            </w:pPr>
          </w:p>
        </w:tc>
        <w:tc>
          <w:tcPr>
            <w:tcW w:w="2430" w:type="dxa"/>
            <w:shd w:val="clear" w:color="auto" w:fill="auto"/>
            <w:vAlign w:val="center"/>
          </w:tcPr>
          <w:p w:rsidR="001D032C" w:rsidRPr="00602678" w:rsidRDefault="001D032C" w:rsidP="00602678">
            <w:pPr>
              <w:pStyle w:val="af"/>
              <w:spacing w:before="0" w:beforeAutospacing="0" w:after="0" w:afterAutospacing="0" w:line="360" w:lineRule="auto"/>
              <w:jc w:val="center"/>
              <w:rPr>
                <w:sz w:val="20"/>
                <w:szCs w:val="20"/>
              </w:rPr>
            </w:pPr>
            <w:r w:rsidRPr="00602678">
              <w:rPr>
                <w:sz w:val="20"/>
                <w:szCs w:val="20"/>
              </w:rPr>
              <w:t>11452,9</w:t>
            </w:r>
          </w:p>
        </w:tc>
      </w:tr>
      <w:tr w:rsidR="001D032C" w:rsidRPr="00602678" w:rsidTr="00602678">
        <w:tc>
          <w:tcPr>
            <w:tcW w:w="4500" w:type="dxa"/>
            <w:shd w:val="clear" w:color="auto" w:fill="auto"/>
          </w:tcPr>
          <w:p w:rsidR="001D032C" w:rsidRPr="00602678" w:rsidRDefault="001D032C" w:rsidP="00602678">
            <w:pPr>
              <w:pStyle w:val="af"/>
              <w:spacing w:before="0" w:beforeAutospacing="0" w:after="0" w:afterAutospacing="0" w:line="360" w:lineRule="auto"/>
              <w:jc w:val="both"/>
              <w:rPr>
                <w:sz w:val="20"/>
                <w:szCs w:val="20"/>
              </w:rPr>
            </w:pPr>
            <w:r w:rsidRPr="00602678">
              <w:rPr>
                <w:sz w:val="20"/>
                <w:szCs w:val="20"/>
              </w:rPr>
              <w:t>Производство и распределение электроэнергии, газа и воды</w:t>
            </w:r>
          </w:p>
        </w:tc>
        <w:tc>
          <w:tcPr>
            <w:tcW w:w="2430" w:type="dxa"/>
            <w:shd w:val="clear" w:color="auto" w:fill="auto"/>
            <w:vAlign w:val="center"/>
          </w:tcPr>
          <w:p w:rsidR="001D032C" w:rsidRPr="00602678" w:rsidRDefault="001D032C" w:rsidP="00602678">
            <w:pPr>
              <w:pStyle w:val="af"/>
              <w:spacing w:before="0" w:beforeAutospacing="0" w:after="0" w:afterAutospacing="0" w:line="360" w:lineRule="auto"/>
              <w:jc w:val="center"/>
              <w:rPr>
                <w:sz w:val="20"/>
                <w:szCs w:val="20"/>
              </w:rPr>
            </w:pPr>
            <w:r w:rsidRPr="00602678">
              <w:rPr>
                <w:sz w:val="20"/>
                <w:szCs w:val="20"/>
              </w:rPr>
              <w:t>13087,9</w:t>
            </w:r>
          </w:p>
        </w:tc>
        <w:tc>
          <w:tcPr>
            <w:tcW w:w="2430" w:type="dxa"/>
            <w:shd w:val="clear" w:color="auto" w:fill="auto"/>
            <w:vAlign w:val="center"/>
          </w:tcPr>
          <w:p w:rsidR="001D032C" w:rsidRPr="00602678" w:rsidRDefault="001D032C" w:rsidP="00602678">
            <w:pPr>
              <w:pStyle w:val="af"/>
              <w:spacing w:before="0" w:beforeAutospacing="0" w:after="0" w:afterAutospacing="0" w:line="360" w:lineRule="auto"/>
              <w:jc w:val="center"/>
              <w:rPr>
                <w:sz w:val="20"/>
                <w:szCs w:val="20"/>
              </w:rPr>
            </w:pPr>
          </w:p>
        </w:tc>
      </w:tr>
      <w:tr w:rsidR="001D032C" w:rsidRPr="00602678" w:rsidTr="00602678">
        <w:tc>
          <w:tcPr>
            <w:tcW w:w="4500" w:type="dxa"/>
            <w:shd w:val="clear" w:color="auto" w:fill="auto"/>
          </w:tcPr>
          <w:p w:rsidR="001D032C" w:rsidRPr="00602678" w:rsidRDefault="001D032C" w:rsidP="00602678">
            <w:pPr>
              <w:pStyle w:val="af"/>
              <w:spacing w:before="0" w:beforeAutospacing="0" w:after="0" w:afterAutospacing="0" w:line="360" w:lineRule="auto"/>
              <w:jc w:val="both"/>
              <w:rPr>
                <w:sz w:val="20"/>
                <w:szCs w:val="20"/>
              </w:rPr>
            </w:pPr>
            <w:r w:rsidRPr="00602678">
              <w:rPr>
                <w:sz w:val="20"/>
                <w:szCs w:val="20"/>
              </w:rPr>
              <w:t>Строительство</w:t>
            </w:r>
          </w:p>
        </w:tc>
        <w:tc>
          <w:tcPr>
            <w:tcW w:w="2430" w:type="dxa"/>
            <w:shd w:val="clear" w:color="auto" w:fill="auto"/>
            <w:vAlign w:val="center"/>
          </w:tcPr>
          <w:p w:rsidR="001D032C" w:rsidRPr="00602678" w:rsidRDefault="001D032C" w:rsidP="00602678">
            <w:pPr>
              <w:pStyle w:val="af"/>
              <w:spacing w:before="0" w:beforeAutospacing="0" w:after="0" w:afterAutospacing="0" w:line="360" w:lineRule="auto"/>
              <w:jc w:val="center"/>
              <w:rPr>
                <w:sz w:val="20"/>
                <w:szCs w:val="20"/>
              </w:rPr>
            </w:pPr>
          </w:p>
        </w:tc>
        <w:tc>
          <w:tcPr>
            <w:tcW w:w="2430" w:type="dxa"/>
            <w:shd w:val="clear" w:color="auto" w:fill="auto"/>
            <w:vAlign w:val="center"/>
          </w:tcPr>
          <w:p w:rsidR="001D032C" w:rsidRPr="00602678" w:rsidRDefault="001D032C" w:rsidP="00602678">
            <w:pPr>
              <w:pStyle w:val="af"/>
              <w:spacing w:before="0" w:beforeAutospacing="0" w:after="0" w:afterAutospacing="0" w:line="360" w:lineRule="auto"/>
              <w:jc w:val="center"/>
              <w:rPr>
                <w:sz w:val="20"/>
                <w:szCs w:val="20"/>
              </w:rPr>
            </w:pPr>
            <w:r w:rsidRPr="00602678">
              <w:rPr>
                <w:sz w:val="20"/>
                <w:szCs w:val="20"/>
              </w:rPr>
              <w:t>10180,8</w:t>
            </w:r>
          </w:p>
        </w:tc>
      </w:tr>
      <w:tr w:rsidR="001D032C" w:rsidRPr="00602678" w:rsidTr="00602678">
        <w:tc>
          <w:tcPr>
            <w:tcW w:w="4500" w:type="dxa"/>
            <w:shd w:val="clear" w:color="auto" w:fill="auto"/>
          </w:tcPr>
          <w:p w:rsidR="001D032C" w:rsidRPr="00602678" w:rsidRDefault="001D032C" w:rsidP="00602678">
            <w:pPr>
              <w:pStyle w:val="af"/>
              <w:spacing w:before="0" w:beforeAutospacing="0" w:after="0" w:afterAutospacing="0" w:line="360" w:lineRule="auto"/>
              <w:jc w:val="both"/>
              <w:rPr>
                <w:sz w:val="20"/>
                <w:szCs w:val="20"/>
              </w:rPr>
            </w:pPr>
            <w:r w:rsidRPr="00602678">
              <w:rPr>
                <w:sz w:val="20"/>
                <w:szCs w:val="20"/>
              </w:rPr>
              <w:t>Оптовая и розничная торговля; ремонт автотранспортных средств, мотоциклов, бытовых изделий и предметов личного пользования</w:t>
            </w:r>
          </w:p>
        </w:tc>
        <w:tc>
          <w:tcPr>
            <w:tcW w:w="2430" w:type="dxa"/>
            <w:shd w:val="clear" w:color="auto" w:fill="auto"/>
            <w:vAlign w:val="center"/>
          </w:tcPr>
          <w:p w:rsidR="001D032C" w:rsidRPr="00602678" w:rsidRDefault="001D032C" w:rsidP="00602678">
            <w:pPr>
              <w:pStyle w:val="af"/>
              <w:spacing w:before="0" w:beforeAutospacing="0" w:after="0" w:afterAutospacing="0" w:line="360" w:lineRule="auto"/>
              <w:jc w:val="center"/>
              <w:rPr>
                <w:sz w:val="20"/>
                <w:szCs w:val="20"/>
              </w:rPr>
            </w:pPr>
          </w:p>
        </w:tc>
        <w:tc>
          <w:tcPr>
            <w:tcW w:w="2430" w:type="dxa"/>
            <w:shd w:val="clear" w:color="auto" w:fill="auto"/>
            <w:vAlign w:val="center"/>
          </w:tcPr>
          <w:p w:rsidR="001D032C" w:rsidRPr="00602678" w:rsidRDefault="001D032C" w:rsidP="00602678">
            <w:pPr>
              <w:pStyle w:val="af"/>
              <w:spacing w:before="0" w:beforeAutospacing="0" w:after="0" w:afterAutospacing="0" w:line="360" w:lineRule="auto"/>
              <w:jc w:val="center"/>
              <w:rPr>
                <w:sz w:val="20"/>
                <w:szCs w:val="20"/>
              </w:rPr>
            </w:pPr>
            <w:r w:rsidRPr="00602678">
              <w:rPr>
                <w:sz w:val="20"/>
                <w:szCs w:val="20"/>
              </w:rPr>
              <w:t>8098,3</w:t>
            </w:r>
          </w:p>
        </w:tc>
      </w:tr>
      <w:tr w:rsidR="001D032C" w:rsidRPr="00602678" w:rsidTr="00602678">
        <w:tc>
          <w:tcPr>
            <w:tcW w:w="4500" w:type="dxa"/>
            <w:shd w:val="clear" w:color="auto" w:fill="auto"/>
          </w:tcPr>
          <w:p w:rsidR="001D032C" w:rsidRPr="00602678" w:rsidRDefault="001D032C" w:rsidP="00602678">
            <w:pPr>
              <w:pStyle w:val="af"/>
              <w:spacing w:before="0" w:beforeAutospacing="0" w:after="0" w:afterAutospacing="0" w:line="360" w:lineRule="auto"/>
              <w:jc w:val="both"/>
              <w:rPr>
                <w:sz w:val="20"/>
                <w:szCs w:val="20"/>
              </w:rPr>
            </w:pPr>
            <w:r w:rsidRPr="00602678">
              <w:rPr>
                <w:sz w:val="20"/>
                <w:szCs w:val="20"/>
              </w:rPr>
              <w:t>Гостиницы и рестораны</w:t>
            </w:r>
          </w:p>
        </w:tc>
        <w:tc>
          <w:tcPr>
            <w:tcW w:w="2430" w:type="dxa"/>
            <w:shd w:val="clear" w:color="auto" w:fill="auto"/>
            <w:vAlign w:val="center"/>
          </w:tcPr>
          <w:p w:rsidR="001D032C" w:rsidRPr="00602678" w:rsidRDefault="001D032C" w:rsidP="00602678">
            <w:pPr>
              <w:pStyle w:val="af"/>
              <w:spacing w:before="0" w:beforeAutospacing="0" w:after="0" w:afterAutospacing="0" w:line="360" w:lineRule="auto"/>
              <w:jc w:val="center"/>
              <w:rPr>
                <w:sz w:val="20"/>
                <w:szCs w:val="20"/>
              </w:rPr>
            </w:pPr>
          </w:p>
        </w:tc>
        <w:tc>
          <w:tcPr>
            <w:tcW w:w="2430" w:type="dxa"/>
            <w:shd w:val="clear" w:color="auto" w:fill="auto"/>
            <w:vAlign w:val="center"/>
          </w:tcPr>
          <w:p w:rsidR="001D032C" w:rsidRPr="00602678" w:rsidRDefault="001D032C" w:rsidP="00602678">
            <w:pPr>
              <w:pStyle w:val="af"/>
              <w:spacing w:before="0" w:beforeAutospacing="0" w:after="0" w:afterAutospacing="0" w:line="360" w:lineRule="auto"/>
              <w:jc w:val="center"/>
              <w:rPr>
                <w:sz w:val="20"/>
                <w:szCs w:val="20"/>
              </w:rPr>
            </w:pPr>
            <w:r w:rsidRPr="00602678">
              <w:rPr>
                <w:sz w:val="20"/>
                <w:szCs w:val="20"/>
              </w:rPr>
              <w:t>9199,2</w:t>
            </w:r>
          </w:p>
        </w:tc>
      </w:tr>
      <w:tr w:rsidR="001D032C" w:rsidRPr="00602678" w:rsidTr="00602678">
        <w:tc>
          <w:tcPr>
            <w:tcW w:w="4500" w:type="dxa"/>
            <w:shd w:val="clear" w:color="auto" w:fill="auto"/>
          </w:tcPr>
          <w:p w:rsidR="001D032C" w:rsidRPr="00602678" w:rsidRDefault="001D032C" w:rsidP="00602678">
            <w:pPr>
              <w:pStyle w:val="af"/>
              <w:spacing w:before="0" w:beforeAutospacing="0" w:after="0" w:afterAutospacing="0" w:line="360" w:lineRule="auto"/>
              <w:jc w:val="both"/>
              <w:rPr>
                <w:sz w:val="20"/>
                <w:szCs w:val="20"/>
              </w:rPr>
            </w:pPr>
            <w:r w:rsidRPr="00602678">
              <w:rPr>
                <w:sz w:val="20"/>
                <w:szCs w:val="20"/>
              </w:rPr>
              <w:t>Транспорт и связь</w:t>
            </w:r>
          </w:p>
        </w:tc>
        <w:tc>
          <w:tcPr>
            <w:tcW w:w="2430" w:type="dxa"/>
            <w:shd w:val="clear" w:color="auto" w:fill="auto"/>
            <w:vAlign w:val="center"/>
          </w:tcPr>
          <w:p w:rsidR="001D032C" w:rsidRPr="00602678" w:rsidRDefault="001D032C" w:rsidP="00602678">
            <w:pPr>
              <w:pStyle w:val="af"/>
              <w:spacing w:before="0" w:beforeAutospacing="0" w:after="0" w:afterAutospacing="0" w:line="360" w:lineRule="auto"/>
              <w:jc w:val="center"/>
              <w:rPr>
                <w:sz w:val="20"/>
                <w:szCs w:val="20"/>
              </w:rPr>
            </w:pPr>
            <w:r w:rsidRPr="00602678">
              <w:rPr>
                <w:sz w:val="20"/>
                <w:szCs w:val="20"/>
              </w:rPr>
              <w:t>18439,0</w:t>
            </w:r>
          </w:p>
        </w:tc>
        <w:tc>
          <w:tcPr>
            <w:tcW w:w="2430" w:type="dxa"/>
            <w:shd w:val="clear" w:color="auto" w:fill="auto"/>
            <w:vAlign w:val="center"/>
          </w:tcPr>
          <w:p w:rsidR="001D032C" w:rsidRPr="00602678" w:rsidRDefault="001D032C" w:rsidP="00602678">
            <w:pPr>
              <w:pStyle w:val="af"/>
              <w:spacing w:before="0" w:beforeAutospacing="0" w:after="0" w:afterAutospacing="0" w:line="360" w:lineRule="auto"/>
              <w:jc w:val="center"/>
              <w:rPr>
                <w:sz w:val="20"/>
                <w:szCs w:val="20"/>
              </w:rPr>
            </w:pPr>
          </w:p>
        </w:tc>
      </w:tr>
      <w:tr w:rsidR="001D032C" w:rsidRPr="00602678" w:rsidTr="00602678">
        <w:tc>
          <w:tcPr>
            <w:tcW w:w="4500" w:type="dxa"/>
            <w:shd w:val="clear" w:color="auto" w:fill="auto"/>
          </w:tcPr>
          <w:p w:rsidR="001D032C" w:rsidRPr="00602678" w:rsidRDefault="001D032C" w:rsidP="00602678">
            <w:pPr>
              <w:pStyle w:val="af"/>
              <w:spacing w:before="0" w:beforeAutospacing="0" w:after="0" w:afterAutospacing="0" w:line="360" w:lineRule="auto"/>
              <w:jc w:val="both"/>
              <w:rPr>
                <w:sz w:val="20"/>
                <w:szCs w:val="20"/>
              </w:rPr>
            </w:pPr>
            <w:r w:rsidRPr="00602678">
              <w:rPr>
                <w:sz w:val="20"/>
                <w:szCs w:val="20"/>
              </w:rPr>
              <w:t>Финансовая деятельность</w:t>
            </w:r>
          </w:p>
        </w:tc>
        <w:tc>
          <w:tcPr>
            <w:tcW w:w="2430" w:type="dxa"/>
            <w:shd w:val="clear" w:color="auto" w:fill="auto"/>
            <w:vAlign w:val="center"/>
          </w:tcPr>
          <w:p w:rsidR="001D032C" w:rsidRPr="00602678" w:rsidRDefault="001D032C" w:rsidP="00602678">
            <w:pPr>
              <w:pStyle w:val="af"/>
              <w:spacing w:before="0" w:beforeAutospacing="0" w:after="0" w:afterAutospacing="0" w:line="360" w:lineRule="auto"/>
              <w:jc w:val="center"/>
              <w:rPr>
                <w:sz w:val="20"/>
                <w:szCs w:val="20"/>
              </w:rPr>
            </w:pPr>
            <w:r w:rsidRPr="00602678">
              <w:rPr>
                <w:sz w:val="20"/>
                <w:szCs w:val="20"/>
              </w:rPr>
              <w:t>19771,0</w:t>
            </w:r>
          </w:p>
        </w:tc>
        <w:tc>
          <w:tcPr>
            <w:tcW w:w="2430" w:type="dxa"/>
            <w:shd w:val="clear" w:color="auto" w:fill="auto"/>
            <w:vAlign w:val="center"/>
          </w:tcPr>
          <w:p w:rsidR="001D032C" w:rsidRPr="00602678" w:rsidRDefault="001D032C" w:rsidP="00602678">
            <w:pPr>
              <w:pStyle w:val="af"/>
              <w:spacing w:before="0" w:beforeAutospacing="0" w:after="0" w:afterAutospacing="0" w:line="360" w:lineRule="auto"/>
              <w:jc w:val="center"/>
              <w:rPr>
                <w:sz w:val="20"/>
                <w:szCs w:val="20"/>
              </w:rPr>
            </w:pPr>
          </w:p>
        </w:tc>
      </w:tr>
      <w:tr w:rsidR="001D032C" w:rsidRPr="00602678" w:rsidTr="00602678">
        <w:tc>
          <w:tcPr>
            <w:tcW w:w="4500" w:type="dxa"/>
            <w:shd w:val="clear" w:color="auto" w:fill="auto"/>
          </w:tcPr>
          <w:p w:rsidR="001D032C" w:rsidRPr="00602678" w:rsidRDefault="001D032C" w:rsidP="00602678">
            <w:pPr>
              <w:pStyle w:val="af"/>
              <w:spacing w:before="0" w:beforeAutospacing="0" w:after="0" w:afterAutospacing="0" w:line="360" w:lineRule="auto"/>
              <w:jc w:val="both"/>
              <w:rPr>
                <w:sz w:val="20"/>
                <w:szCs w:val="20"/>
              </w:rPr>
            </w:pPr>
            <w:r w:rsidRPr="00602678">
              <w:rPr>
                <w:sz w:val="20"/>
                <w:szCs w:val="20"/>
              </w:rPr>
              <w:t>Операции с недвижимым имуществом, аренда и предоставление услуг</w:t>
            </w:r>
          </w:p>
        </w:tc>
        <w:tc>
          <w:tcPr>
            <w:tcW w:w="2430" w:type="dxa"/>
            <w:shd w:val="clear" w:color="auto" w:fill="auto"/>
            <w:vAlign w:val="center"/>
          </w:tcPr>
          <w:p w:rsidR="001D032C" w:rsidRPr="00602678" w:rsidRDefault="001D032C" w:rsidP="00602678">
            <w:pPr>
              <w:pStyle w:val="af"/>
              <w:spacing w:before="0" w:beforeAutospacing="0" w:after="0" w:afterAutospacing="0" w:line="360" w:lineRule="auto"/>
              <w:jc w:val="center"/>
              <w:rPr>
                <w:sz w:val="20"/>
                <w:szCs w:val="20"/>
              </w:rPr>
            </w:pPr>
            <w:r w:rsidRPr="00602678">
              <w:rPr>
                <w:sz w:val="20"/>
                <w:szCs w:val="20"/>
              </w:rPr>
              <w:t>19137,1</w:t>
            </w:r>
          </w:p>
        </w:tc>
        <w:tc>
          <w:tcPr>
            <w:tcW w:w="2430" w:type="dxa"/>
            <w:shd w:val="clear" w:color="auto" w:fill="auto"/>
            <w:vAlign w:val="center"/>
          </w:tcPr>
          <w:p w:rsidR="001D032C" w:rsidRPr="00602678" w:rsidRDefault="001D032C" w:rsidP="00602678">
            <w:pPr>
              <w:pStyle w:val="af"/>
              <w:spacing w:before="0" w:beforeAutospacing="0" w:after="0" w:afterAutospacing="0" w:line="360" w:lineRule="auto"/>
              <w:jc w:val="center"/>
              <w:rPr>
                <w:sz w:val="20"/>
                <w:szCs w:val="20"/>
              </w:rPr>
            </w:pPr>
          </w:p>
        </w:tc>
      </w:tr>
      <w:tr w:rsidR="001D032C" w:rsidRPr="00602678" w:rsidTr="00602678">
        <w:tc>
          <w:tcPr>
            <w:tcW w:w="4500" w:type="dxa"/>
            <w:shd w:val="clear" w:color="auto" w:fill="auto"/>
          </w:tcPr>
          <w:p w:rsidR="001D032C" w:rsidRPr="00602678" w:rsidRDefault="001D032C" w:rsidP="00602678">
            <w:pPr>
              <w:pStyle w:val="af"/>
              <w:spacing w:before="0" w:beforeAutospacing="0" w:after="0" w:afterAutospacing="0" w:line="360" w:lineRule="auto"/>
              <w:jc w:val="both"/>
              <w:rPr>
                <w:sz w:val="20"/>
                <w:szCs w:val="20"/>
              </w:rPr>
            </w:pPr>
            <w:r w:rsidRPr="00602678">
              <w:rPr>
                <w:sz w:val="20"/>
                <w:szCs w:val="20"/>
              </w:rPr>
              <w:t>Государственное управление и обеспечение военной безопасности; обязательное социальное обеспечение</w:t>
            </w:r>
          </w:p>
        </w:tc>
        <w:tc>
          <w:tcPr>
            <w:tcW w:w="2430" w:type="dxa"/>
            <w:shd w:val="clear" w:color="auto" w:fill="auto"/>
            <w:vAlign w:val="center"/>
          </w:tcPr>
          <w:p w:rsidR="001D032C" w:rsidRPr="00602678" w:rsidRDefault="001D032C" w:rsidP="00602678">
            <w:pPr>
              <w:pStyle w:val="af"/>
              <w:spacing w:before="0" w:beforeAutospacing="0" w:after="0" w:afterAutospacing="0" w:line="360" w:lineRule="auto"/>
              <w:jc w:val="center"/>
              <w:rPr>
                <w:sz w:val="20"/>
                <w:szCs w:val="20"/>
              </w:rPr>
            </w:pPr>
            <w:r w:rsidRPr="00602678">
              <w:rPr>
                <w:sz w:val="20"/>
                <w:szCs w:val="20"/>
              </w:rPr>
              <w:t>19828,8</w:t>
            </w:r>
          </w:p>
        </w:tc>
        <w:tc>
          <w:tcPr>
            <w:tcW w:w="2430" w:type="dxa"/>
            <w:shd w:val="clear" w:color="auto" w:fill="auto"/>
            <w:vAlign w:val="center"/>
          </w:tcPr>
          <w:p w:rsidR="001D032C" w:rsidRPr="00602678" w:rsidRDefault="001D032C" w:rsidP="00602678">
            <w:pPr>
              <w:pStyle w:val="af"/>
              <w:spacing w:before="0" w:beforeAutospacing="0" w:after="0" w:afterAutospacing="0" w:line="360" w:lineRule="auto"/>
              <w:jc w:val="center"/>
              <w:rPr>
                <w:sz w:val="20"/>
                <w:szCs w:val="20"/>
              </w:rPr>
            </w:pPr>
          </w:p>
        </w:tc>
      </w:tr>
      <w:tr w:rsidR="001D032C" w:rsidRPr="00602678" w:rsidTr="00602678">
        <w:tc>
          <w:tcPr>
            <w:tcW w:w="4500" w:type="dxa"/>
            <w:shd w:val="clear" w:color="auto" w:fill="auto"/>
          </w:tcPr>
          <w:p w:rsidR="001D032C" w:rsidRPr="00602678" w:rsidRDefault="001D032C" w:rsidP="00602678">
            <w:pPr>
              <w:pStyle w:val="af"/>
              <w:spacing w:before="0" w:beforeAutospacing="0" w:after="0" w:afterAutospacing="0" w:line="360" w:lineRule="auto"/>
              <w:jc w:val="both"/>
              <w:rPr>
                <w:sz w:val="20"/>
                <w:szCs w:val="20"/>
              </w:rPr>
            </w:pPr>
            <w:r w:rsidRPr="00602678">
              <w:rPr>
                <w:sz w:val="20"/>
                <w:szCs w:val="20"/>
              </w:rPr>
              <w:t>Образование</w:t>
            </w:r>
          </w:p>
        </w:tc>
        <w:tc>
          <w:tcPr>
            <w:tcW w:w="2430" w:type="dxa"/>
            <w:shd w:val="clear" w:color="auto" w:fill="auto"/>
            <w:vAlign w:val="center"/>
          </w:tcPr>
          <w:p w:rsidR="001D032C" w:rsidRPr="00602678" w:rsidRDefault="001D032C" w:rsidP="00602678">
            <w:pPr>
              <w:pStyle w:val="af"/>
              <w:spacing w:before="0" w:beforeAutospacing="0" w:after="0" w:afterAutospacing="0" w:line="360" w:lineRule="auto"/>
              <w:jc w:val="center"/>
              <w:rPr>
                <w:sz w:val="20"/>
                <w:szCs w:val="20"/>
              </w:rPr>
            </w:pPr>
          </w:p>
        </w:tc>
        <w:tc>
          <w:tcPr>
            <w:tcW w:w="2430" w:type="dxa"/>
            <w:shd w:val="clear" w:color="auto" w:fill="auto"/>
            <w:vAlign w:val="center"/>
          </w:tcPr>
          <w:p w:rsidR="001D032C" w:rsidRPr="00602678" w:rsidRDefault="001D032C" w:rsidP="00602678">
            <w:pPr>
              <w:pStyle w:val="af"/>
              <w:spacing w:before="0" w:beforeAutospacing="0" w:after="0" w:afterAutospacing="0" w:line="360" w:lineRule="auto"/>
              <w:jc w:val="center"/>
              <w:rPr>
                <w:sz w:val="20"/>
                <w:szCs w:val="20"/>
              </w:rPr>
            </w:pPr>
            <w:r w:rsidRPr="00602678">
              <w:rPr>
                <w:sz w:val="20"/>
                <w:szCs w:val="20"/>
              </w:rPr>
              <w:t>8212,1</w:t>
            </w:r>
          </w:p>
        </w:tc>
      </w:tr>
      <w:tr w:rsidR="001D032C" w:rsidRPr="00602678" w:rsidTr="00602678">
        <w:tc>
          <w:tcPr>
            <w:tcW w:w="4500" w:type="dxa"/>
            <w:shd w:val="clear" w:color="auto" w:fill="auto"/>
          </w:tcPr>
          <w:p w:rsidR="001D032C" w:rsidRPr="00602678" w:rsidRDefault="001D032C" w:rsidP="00602678">
            <w:pPr>
              <w:pStyle w:val="af"/>
              <w:spacing w:before="0" w:beforeAutospacing="0" w:after="0" w:afterAutospacing="0" w:line="360" w:lineRule="auto"/>
              <w:jc w:val="both"/>
              <w:rPr>
                <w:sz w:val="20"/>
                <w:szCs w:val="20"/>
              </w:rPr>
            </w:pPr>
            <w:r w:rsidRPr="00602678">
              <w:rPr>
                <w:sz w:val="20"/>
                <w:szCs w:val="20"/>
              </w:rPr>
              <w:t>Здравоохранение и предоставление социальных услуг</w:t>
            </w:r>
          </w:p>
        </w:tc>
        <w:tc>
          <w:tcPr>
            <w:tcW w:w="2430" w:type="dxa"/>
            <w:shd w:val="clear" w:color="auto" w:fill="auto"/>
            <w:vAlign w:val="center"/>
          </w:tcPr>
          <w:p w:rsidR="001D032C" w:rsidRPr="00602678" w:rsidRDefault="001D032C" w:rsidP="00602678">
            <w:pPr>
              <w:pStyle w:val="af"/>
              <w:spacing w:before="0" w:beforeAutospacing="0" w:after="0" w:afterAutospacing="0" w:line="360" w:lineRule="auto"/>
              <w:jc w:val="center"/>
              <w:rPr>
                <w:sz w:val="20"/>
                <w:szCs w:val="20"/>
              </w:rPr>
            </w:pPr>
          </w:p>
        </w:tc>
        <w:tc>
          <w:tcPr>
            <w:tcW w:w="2430" w:type="dxa"/>
            <w:shd w:val="clear" w:color="auto" w:fill="auto"/>
            <w:vAlign w:val="center"/>
          </w:tcPr>
          <w:p w:rsidR="001D032C" w:rsidRPr="00602678" w:rsidRDefault="001D032C" w:rsidP="00602678">
            <w:pPr>
              <w:pStyle w:val="af"/>
              <w:spacing w:before="0" w:beforeAutospacing="0" w:after="0" w:afterAutospacing="0" w:line="360" w:lineRule="auto"/>
              <w:jc w:val="center"/>
              <w:rPr>
                <w:sz w:val="20"/>
                <w:szCs w:val="20"/>
              </w:rPr>
            </w:pPr>
            <w:r w:rsidRPr="00602678">
              <w:rPr>
                <w:sz w:val="20"/>
                <w:szCs w:val="20"/>
              </w:rPr>
              <w:t>7297,1</w:t>
            </w:r>
          </w:p>
        </w:tc>
      </w:tr>
      <w:tr w:rsidR="001D032C" w:rsidRPr="00602678" w:rsidTr="00602678">
        <w:tc>
          <w:tcPr>
            <w:tcW w:w="4500" w:type="dxa"/>
            <w:shd w:val="clear" w:color="auto" w:fill="auto"/>
          </w:tcPr>
          <w:p w:rsidR="001D032C" w:rsidRPr="00602678" w:rsidRDefault="001D032C" w:rsidP="00602678">
            <w:pPr>
              <w:pStyle w:val="af"/>
              <w:spacing w:before="0" w:beforeAutospacing="0" w:after="0" w:afterAutospacing="0" w:line="360" w:lineRule="auto"/>
              <w:jc w:val="both"/>
              <w:rPr>
                <w:sz w:val="20"/>
                <w:szCs w:val="20"/>
              </w:rPr>
            </w:pPr>
            <w:r w:rsidRPr="00602678">
              <w:rPr>
                <w:sz w:val="20"/>
                <w:szCs w:val="20"/>
              </w:rPr>
              <w:t>Предоставление прочих коммунальных, социальных и персональных услуг</w:t>
            </w:r>
          </w:p>
        </w:tc>
        <w:tc>
          <w:tcPr>
            <w:tcW w:w="2430" w:type="dxa"/>
            <w:shd w:val="clear" w:color="auto" w:fill="auto"/>
            <w:vAlign w:val="center"/>
          </w:tcPr>
          <w:p w:rsidR="001D032C" w:rsidRPr="00602678" w:rsidRDefault="001D032C" w:rsidP="00602678">
            <w:pPr>
              <w:pStyle w:val="af"/>
              <w:spacing w:before="0" w:beforeAutospacing="0" w:after="0" w:afterAutospacing="0" w:line="360" w:lineRule="auto"/>
              <w:jc w:val="center"/>
              <w:rPr>
                <w:sz w:val="20"/>
                <w:szCs w:val="20"/>
              </w:rPr>
            </w:pPr>
          </w:p>
        </w:tc>
        <w:tc>
          <w:tcPr>
            <w:tcW w:w="2430" w:type="dxa"/>
            <w:shd w:val="clear" w:color="auto" w:fill="auto"/>
            <w:vAlign w:val="center"/>
          </w:tcPr>
          <w:p w:rsidR="001D032C" w:rsidRPr="00602678" w:rsidRDefault="001D032C" w:rsidP="00602678">
            <w:pPr>
              <w:pStyle w:val="af"/>
              <w:spacing w:before="0" w:beforeAutospacing="0" w:after="0" w:afterAutospacing="0" w:line="360" w:lineRule="auto"/>
              <w:jc w:val="center"/>
              <w:rPr>
                <w:sz w:val="20"/>
                <w:szCs w:val="20"/>
              </w:rPr>
            </w:pPr>
            <w:r w:rsidRPr="00602678">
              <w:rPr>
                <w:sz w:val="20"/>
                <w:szCs w:val="20"/>
              </w:rPr>
              <w:t>10742,5</w:t>
            </w:r>
          </w:p>
        </w:tc>
      </w:tr>
    </w:tbl>
    <w:p w:rsidR="001D032C" w:rsidRPr="00234A57" w:rsidRDefault="001D032C" w:rsidP="00860C7A">
      <w:pPr>
        <w:pStyle w:val="af"/>
        <w:widowControl w:val="0"/>
        <w:spacing w:before="0" w:beforeAutospacing="0" w:after="0" w:afterAutospacing="0" w:line="360" w:lineRule="auto"/>
        <w:ind w:firstLine="709"/>
        <w:jc w:val="both"/>
        <w:rPr>
          <w:sz w:val="28"/>
          <w:szCs w:val="28"/>
        </w:rPr>
      </w:pP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Задолженность по заработной плате из-за отсутствия бюджетного финансирования составила 734,0 тыс. рублей, или 1,1% от общей задолженности.</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Задолженность из федерального и областного бюджета полностью отсутствует, поэтому все 100,0% бюджетного недофинансирования приходится на местные бюджеты.</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Средний размер назначенной месячной пенсии на 31 декабря 2005 года составил 2781,6 руб., в реальном выражении увеличившись на 112,9% в сравнении с аналогичным периодом 2005 года.</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Прожиточный минимум в IV квартале 2005 года составил 3212 рублей, средние душевые денежные доходы в январе 2006 года превышают данный показатель в 2 раза.</w:t>
      </w:r>
    </w:p>
    <w:p w:rsidR="001D032C" w:rsidRPr="00234A57" w:rsidRDefault="001D032C" w:rsidP="00860C7A">
      <w:pPr>
        <w:pStyle w:val="af"/>
        <w:widowControl w:val="0"/>
        <w:tabs>
          <w:tab w:val="left" w:pos="1080"/>
        </w:tabs>
        <w:spacing w:before="0" w:beforeAutospacing="0" w:after="0" w:afterAutospacing="0" w:line="360" w:lineRule="auto"/>
        <w:ind w:firstLine="709"/>
        <w:jc w:val="both"/>
        <w:rPr>
          <w:sz w:val="28"/>
          <w:szCs w:val="28"/>
        </w:rPr>
      </w:pPr>
      <w:r w:rsidRPr="00234A57">
        <w:rPr>
          <w:sz w:val="28"/>
          <w:szCs w:val="28"/>
        </w:rPr>
        <w:t xml:space="preserve">В целях повышения уровня жизни, роста благосостояния населения области региональными и муниципальными органами власти проводятся следующие мероприятия: </w:t>
      </w:r>
    </w:p>
    <w:p w:rsidR="001D032C" w:rsidRPr="00234A57" w:rsidRDefault="001D032C" w:rsidP="00860C7A">
      <w:pPr>
        <w:widowControl/>
        <w:numPr>
          <w:ilvl w:val="0"/>
          <w:numId w:val="29"/>
        </w:numPr>
        <w:tabs>
          <w:tab w:val="left" w:pos="1080"/>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В Томской области утверждена "Стратегия социально- экономического развития Томской области до 2020 года", целью которой является повышение качества жизни на основе роста региональной конкурентоспособности; </w:t>
      </w:r>
    </w:p>
    <w:p w:rsidR="001D032C" w:rsidRPr="00234A57" w:rsidRDefault="001D032C" w:rsidP="00860C7A">
      <w:pPr>
        <w:widowControl/>
        <w:numPr>
          <w:ilvl w:val="0"/>
          <w:numId w:val="29"/>
        </w:numPr>
        <w:tabs>
          <w:tab w:val="left" w:pos="1080"/>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В рамках реализации Стратегии Администрацией Томской области разработан проект Программы социально- экономического развития Томской области на период 2006- 2010 гг.; </w:t>
      </w:r>
    </w:p>
    <w:p w:rsidR="001D032C" w:rsidRPr="00234A57" w:rsidRDefault="001D032C" w:rsidP="00860C7A">
      <w:pPr>
        <w:widowControl/>
        <w:numPr>
          <w:ilvl w:val="0"/>
          <w:numId w:val="29"/>
        </w:numPr>
        <w:tabs>
          <w:tab w:val="left" w:pos="1080"/>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Разработана Стратегия сокращения бедности, в настоящее время проходит процедуру согласования план первоочередных мероприятий по сокращению бедности на территории Томской области на 2006 год; </w:t>
      </w:r>
    </w:p>
    <w:p w:rsidR="001D032C" w:rsidRPr="00234A57" w:rsidRDefault="001D032C" w:rsidP="00860C7A">
      <w:pPr>
        <w:widowControl/>
        <w:numPr>
          <w:ilvl w:val="0"/>
          <w:numId w:val="29"/>
        </w:numPr>
        <w:tabs>
          <w:tab w:val="left" w:pos="1080"/>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В рамках Соглашения о социальном партнерстве между Администрацией Томской области, Федерацией профсоюзных организаций области и объединениями работодателей ведутся переговоры со стороной работодателей по установлению в организациях внебюджетной сферы области минимальной заработной платы не ниже 2600 рублей (без учета районного коэффициента и процентной надбавки за стаж работы в местностях, приравненных к районам Крайнего Севера); </w:t>
      </w:r>
    </w:p>
    <w:p w:rsidR="001D032C" w:rsidRPr="00234A57" w:rsidRDefault="001D032C" w:rsidP="00860C7A">
      <w:pPr>
        <w:widowControl/>
        <w:numPr>
          <w:ilvl w:val="0"/>
          <w:numId w:val="29"/>
        </w:numPr>
        <w:tabs>
          <w:tab w:val="left" w:pos="1080"/>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Ежемесячно осуществляется мониторинг просроченной задолженности по заработной плате как в разрезе отраслей экономики и муниципальных образований, так и в разрезе организаций. Результаты мониторинга направляются в прокуратуру Томской области, Государственную инспекцию труда в Томской области, Федерацию профсоюзных организаций для принятия мер к руководителям организаций- должников; </w:t>
      </w:r>
    </w:p>
    <w:p w:rsidR="001D032C" w:rsidRPr="00234A57" w:rsidRDefault="001D032C" w:rsidP="00860C7A">
      <w:pPr>
        <w:widowControl/>
        <w:numPr>
          <w:ilvl w:val="0"/>
          <w:numId w:val="29"/>
        </w:numPr>
        <w:tabs>
          <w:tab w:val="left" w:pos="1080"/>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Создана рабочая группа по осуществлению контроля за уровнем, условиями и своевременностью выплаты заработной платы и принят план согласованных мероприятий исполнительных органов государственной власти, муниципальных органов, органов надзора и контроля, объединений работодателей, профсоюзных органов; </w:t>
      </w:r>
    </w:p>
    <w:p w:rsidR="001D032C" w:rsidRPr="00234A57" w:rsidRDefault="001D032C" w:rsidP="00860C7A">
      <w:pPr>
        <w:widowControl/>
        <w:numPr>
          <w:ilvl w:val="0"/>
          <w:numId w:val="29"/>
        </w:numPr>
        <w:tabs>
          <w:tab w:val="left" w:pos="1080"/>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Во всех районах главами муниципальных образований созданы рабочие группы для рассмотрения конкретных фактов и причин задолженности; </w:t>
      </w:r>
    </w:p>
    <w:p w:rsidR="001D032C" w:rsidRPr="00234A57" w:rsidRDefault="001D032C" w:rsidP="00860C7A">
      <w:pPr>
        <w:widowControl/>
        <w:numPr>
          <w:ilvl w:val="0"/>
          <w:numId w:val="29"/>
        </w:numPr>
        <w:tabs>
          <w:tab w:val="left" w:pos="1080"/>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В Управлении социально - трудовых отношений Администрации Томской области работает "телефон доверия" по вопросам несвоевременной выплаты заработной платы. Сведения, поступающие от граждан по "телефону доверия", обобщаются, на их основании организуются проверки соблюдения трудового законодательства в организациях области; </w:t>
      </w:r>
    </w:p>
    <w:p w:rsidR="001D032C" w:rsidRPr="00234A57" w:rsidRDefault="001D032C" w:rsidP="00860C7A">
      <w:pPr>
        <w:widowControl/>
        <w:numPr>
          <w:ilvl w:val="0"/>
          <w:numId w:val="29"/>
        </w:numPr>
        <w:tabs>
          <w:tab w:val="left" w:pos="1080"/>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Государственной инспекцией труда в Томской области совместно с прокуратурой Томской области проводятся проверки по случаям задержки выплаты заработной платы с привлечением руководителей организаций к административной ответственности и наложению штрафов; </w:t>
      </w:r>
    </w:p>
    <w:p w:rsidR="001D032C" w:rsidRPr="00234A57" w:rsidRDefault="001D032C" w:rsidP="00860C7A">
      <w:pPr>
        <w:widowControl/>
        <w:numPr>
          <w:ilvl w:val="0"/>
          <w:numId w:val="29"/>
        </w:numPr>
        <w:tabs>
          <w:tab w:val="left" w:pos="1080"/>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Работает областная межведомственная комиссия по разработке и реализации мер по повышению доходов населения на территории Томской области, утвержденная Распоряжением Главы Администрации (Губернатора) области от 10.03.2004 года N146-р. Решением комиссии создана рабочая группа по осуществлению контроля за уровнем, условиями и своевременностью выплаты заработной платы, проводятся проверки соблюдения трудового законодательства в части оплаты труда. </w:t>
      </w:r>
    </w:p>
    <w:p w:rsidR="001D032C" w:rsidRPr="00234A57" w:rsidRDefault="00B54DBC" w:rsidP="00234A57">
      <w:pPr>
        <w:widowControl/>
        <w:spacing w:before="0" w:line="360" w:lineRule="auto"/>
        <w:ind w:firstLine="708"/>
        <w:rPr>
          <w:rFonts w:ascii="Times New Roman" w:hAnsi="Times New Roman"/>
          <w:b/>
          <w:sz w:val="28"/>
          <w:szCs w:val="28"/>
        </w:rPr>
      </w:pPr>
      <w:r w:rsidRPr="00234A57">
        <w:rPr>
          <w:rFonts w:ascii="Times New Roman" w:hAnsi="Times New Roman"/>
        </w:rPr>
        <w:br w:type="page"/>
      </w:r>
      <w:r w:rsidR="00234A57" w:rsidRPr="00234A57">
        <w:rPr>
          <w:rFonts w:ascii="Times New Roman" w:hAnsi="Times New Roman"/>
          <w:b/>
          <w:sz w:val="28"/>
          <w:szCs w:val="28"/>
        </w:rPr>
        <w:t>3.1.2 Демография</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Численность постоянного населения Томской области на 1.01.2006 года составила 1034,1 тыс. человек и снизилась за 2005 год, по двум составляющим естественного (-3935 человек) и миграционного (+1505 человек) движения, на 2430 человек.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Демографическая ситуация в 2005 году в Томской области характеризовалась продолжающимся процессом естественной убыли населения, обусловленным превышением числа умерших (15073 человек) над числом родившихся (11138 человек).</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В 2005 году по отношению к 2004 году рождаемость населения снизилась на 4,1% (477 человек), смертность и естественная убыль возросли соответственно на 3,3% (483 человека) и 32,3% (960 человек). В 2005 году в целом по области на 100 человек родившихся приходилось 135 умерших (в 2004 году - 126).</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В 2005 году по сравнению с 2004 годом младенческая смертность в целом по области снизилась на 5,7%. В структуре причин смерти младенцев преобладают состояния, возникающие в перинатальный период (от 28 недель беременности, включая роды и первые семь дней жизни ребенка) и врожденные аномалии, т.е. заболевания, тесно связанные со здоровьем матери.</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В январе-декабре 2005 года в области число прибывших превысило число выбывших и миграционный прирост составил 1505 человек.</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Положительное сальдо миграции в январе-декабре 2005 года наблюдалось за счет притока населения из стран СНГ и Балтии, при этом наиболее значительным он был из Казахстана (1008 человек), Киргизии (197 человек) и Узбекистана (174 человека).</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В 2005 году в результате миграции в страны дальнего зарубежья из области выехало 332 человека. Наибольшая миграционная убыль населения среди стран дальнего зарубежья в январе-декабре 2005 года пришлась на Германию - 276 человек.</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С целью проведения всестороннего анализа и обеспечения межведомственного взаимодействия по проведению мероприятий, направленных на улучшение демографической ситуации Постановлением Главы Администрации (Губернатора) Томской области создана областная межведомственная комиссия по демографической ситуации на территории Томской области.</w:t>
      </w:r>
    </w:p>
    <w:p w:rsidR="001D032C" w:rsidRPr="00234A57" w:rsidRDefault="001D032C" w:rsidP="00860C7A">
      <w:pPr>
        <w:pStyle w:val="af"/>
        <w:widowControl w:val="0"/>
        <w:spacing w:before="0" w:beforeAutospacing="0" w:after="0" w:afterAutospacing="0" w:line="360" w:lineRule="auto"/>
        <w:ind w:firstLine="709"/>
        <w:jc w:val="both"/>
        <w:rPr>
          <w:b/>
          <w:sz w:val="28"/>
          <w:szCs w:val="28"/>
        </w:rPr>
      </w:pPr>
    </w:p>
    <w:p w:rsidR="001D032C" w:rsidRPr="00234A57" w:rsidRDefault="001D032C" w:rsidP="00860C7A">
      <w:pPr>
        <w:pStyle w:val="af"/>
        <w:widowControl w:val="0"/>
        <w:spacing w:before="0" w:beforeAutospacing="0" w:after="0" w:afterAutospacing="0" w:line="360" w:lineRule="auto"/>
        <w:ind w:firstLine="709"/>
        <w:jc w:val="both"/>
        <w:rPr>
          <w:b/>
          <w:sz w:val="28"/>
          <w:szCs w:val="28"/>
        </w:rPr>
      </w:pPr>
      <w:r w:rsidRPr="00234A57">
        <w:rPr>
          <w:b/>
          <w:sz w:val="28"/>
          <w:szCs w:val="28"/>
        </w:rPr>
        <w:t>3.1.3 Рынок труда</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За 2005 год за содействием в трудоустройстве в органы службы занятости населения Томской области обратилось 64,7 тыс. человек, что на 7,3% больше, чем за 2004 год. Численность безработных граждан, состоявших на учете в центрах занятости населения, на 1 января 2006 года составила 23,2 тыс. человек (на 1 января 2005 года - 23,7 тыс. человек). Сохранение высокой численности официально зарегистрированных безработных граждан вызвано рядом основных причин:</w:t>
      </w:r>
    </w:p>
    <w:p w:rsidR="001D032C" w:rsidRPr="00234A57" w:rsidRDefault="001D032C" w:rsidP="00860C7A">
      <w:pPr>
        <w:widowControl/>
        <w:numPr>
          <w:ilvl w:val="0"/>
          <w:numId w:val="29"/>
        </w:numPr>
        <w:tabs>
          <w:tab w:val="left" w:pos="1080"/>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сохранением на рынке труда структурного несоответствия спроса и предложения рабочей силы; </w:t>
      </w:r>
    </w:p>
    <w:p w:rsidR="001D032C" w:rsidRPr="00234A57" w:rsidRDefault="001D032C" w:rsidP="00860C7A">
      <w:pPr>
        <w:widowControl/>
        <w:numPr>
          <w:ilvl w:val="0"/>
          <w:numId w:val="29"/>
        </w:numPr>
        <w:tabs>
          <w:tab w:val="left" w:pos="1080"/>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продолжением процесса реорганизации отдельных нерентабельных производств, в основном предприятий промышленности, транспорта и связи, жилищно-коммунального хозяйства, строительства, органов управления; </w:t>
      </w:r>
    </w:p>
    <w:p w:rsidR="001D032C" w:rsidRPr="00234A57" w:rsidRDefault="001D032C" w:rsidP="00860C7A">
      <w:pPr>
        <w:widowControl/>
        <w:numPr>
          <w:ilvl w:val="0"/>
          <w:numId w:val="29"/>
        </w:numPr>
        <w:tabs>
          <w:tab w:val="left" w:pos="1080"/>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увеличением обращений в службу занятости граждан в связи с получением справки о наличии статуса безработного, необходимой для оформления льгот на оплату коммунальных услуг.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Уровень регистрируемой безработицы на 1 января 2006 года составил 4,36% от экономически активного населения (на 1 января 2005 года - 4,35%).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За 2005 год в областном банке вакансий было 68,9 тыс. свободных рабочих мест, включая вакансии как постоянного, так и временного характера (за 2004 год - 65,1 тыс. вакансий).</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На 1 января 2006 года потребность в работниках составляла 3,8 тыс. человек, из них по рабочим специальностям - 2,8 тыс. человек, или 72,5%. Коэффициент напряженности на регистрируемом рынке труда (численность граждан, состоящих на учете в органах службы занятости в качестве ищущих работу, в расчете на одну заявленную вакансию) составил 6,1 человека (на 01.01.2005 года - 7,7 человека).</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В 2005 году органы службы занятости в рамках областной целевой Программы "Содействие занятости населения Томской области на 2001-2005 годы" продолжили реализацию мероприятий активной политики занятости, направленной на снижение напряженности на рынке труда. Итоги реализации мероприятий определялись в основном объемами финансовых средств, выделенных из федерального бюджета.</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При посредничестве органов службы занятости в рассматриваемом периоде были трудоустроены 35,3 тыс. человек, как на вакантные рабочие места по заявкам работодателей, так и на временные места, организованные в рамках реализации активных мероприятий по содействию занятости населения.</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В общественных работах, позволяющих безработным гражданам получить материальную поддержку и сохранить мотивацию к труду на период поиска постоянного места работы, приняли участие 5886 человек. По договорам, на условиях поддержки доходов безработных граждан, из средств федерального бюджета были временно трудоустроены 800 человек, особо нуждающихся в социальной защите (одинокие и многодетные родители, инвалиды, лица предпенсионного возраста и др.).</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На временную работу были трудоустроены 317 безработных граждан в возрасте от 17 до 23 лет из числа выпускников учреждений начального, среднего и высшего профессионального образования, ищущих работу впервые (с привлечением средств федерального и областного бюджетов).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В работе клубов социальной адаптации ("Клуб ищущих работу" и "Новый старт), ориентированной на формирование активного и самостоятельного поиска работы, приняли участие 1742 человек.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Организация ярмарок вакансий и учебных рабочих мест способствует расширению условий для трудоустройства граждан. За 2005 год проведена 321 ярмарка, в которых приняли участие 20,0 тыс. человек.</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В целях развития самозанятости и предпринимательства органы службы занятости оказали 543 безработным гражданам комплекс информационных, консультационных и образовательных услуг, включая помощь при подготовке документов, составлении бизнес-планов, оплате государственной пошлины за регистрацию малого предприятия.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За 2005 год 9876 школьников в возрасте 14-17 лет были трудоустроены на условиях временной занятости в свободное от учебы время.</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В течение отчетного периода услуги по профессиональной ориентации (консультирование, информирование, профессиональный отбор и психологическую поддержку) получили 66,7 тыс. человек.</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 xml:space="preserve">Для повышения конкурентоспособности безработных граждан на рынке труда на профессиональное обучение и переобучение были направлены 3219 безработных граждан, завершили обучение 3978 человек. </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Основной целью социальной политики Томской области на долгосрочную перспективу является стабилизация и дальнейший подъем уровня жизни и доходов населения, рост его профессионального, квалификационного и общеобразовательного уровня, повышение содержательности труда, снижение социального неравенства, сохранение и преумножение культурных ценностей. В основу социальной политики области заложены принципы обеспечения всеобщей доступности объема и качества базовых социальных услуг на основе установленных социальных стандартов.</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В соответствии с поставленной целью и прогнозируемыми изменениями во внешней среде главными стратегическими целями социальной политики области в среднесрочной перспективе будут:</w:t>
      </w:r>
    </w:p>
    <w:p w:rsidR="001D032C" w:rsidRPr="00234A57" w:rsidRDefault="001D032C" w:rsidP="00860C7A">
      <w:pPr>
        <w:widowControl/>
        <w:numPr>
          <w:ilvl w:val="0"/>
          <w:numId w:val="37"/>
        </w:numPr>
        <w:tabs>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Создание условий для реализации гражданами своих прав на образование, по своей структуре и качеству соответствующее потребностям развития экономики и гражданского общества. </w:t>
      </w:r>
    </w:p>
    <w:p w:rsidR="001D032C" w:rsidRPr="00234A57" w:rsidRDefault="001D032C" w:rsidP="00860C7A">
      <w:pPr>
        <w:widowControl/>
        <w:numPr>
          <w:ilvl w:val="0"/>
          <w:numId w:val="37"/>
        </w:numPr>
        <w:tabs>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Улучшение состояния здоровья населения на основе здорового образа жизни, реально доступной широким слоям населения медицинской помощи и повышения качества лечебных услуг, развития массовой физической культуры и спорта. </w:t>
      </w:r>
    </w:p>
    <w:p w:rsidR="001D032C" w:rsidRPr="00234A57" w:rsidRDefault="001D032C" w:rsidP="00860C7A">
      <w:pPr>
        <w:widowControl/>
        <w:numPr>
          <w:ilvl w:val="0"/>
          <w:numId w:val="37"/>
        </w:numPr>
        <w:tabs>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Развитие культурного потенциала и сохранение культурного наследия, обеспечение единства культурного пространства и доступности культурных ценностей широким слоям населения. </w:t>
      </w:r>
    </w:p>
    <w:p w:rsidR="001D032C" w:rsidRPr="00234A57" w:rsidRDefault="001D032C" w:rsidP="00860C7A">
      <w:pPr>
        <w:widowControl/>
        <w:numPr>
          <w:ilvl w:val="0"/>
          <w:numId w:val="37"/>
        </w:numPr>
        <w:tabs>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Создание эффективного цивилизованного рынка труда и системы регулирования трудовых отношений. </w:t>
      </w:r>
    </w:p>
    <w:p w:rsidR="001D032C" w:rsidRPr="00234A57" w:rsidRDefault="001D032C" w:rsidP="00860C7A">
      <w:pPr>
        <w:widowControl/>
        <w:numPr>
          <w:ilvl w:val="0"/>
          <w:numId w:val="37"/>
        </w:numPr>
        <w:tabs>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Введение адресной системы социальной поддержки населения, обеспечение эффективной защиты социально уязвимых домохозяйств. </w:t>
      </w:r>
    </w:p>
    <w:p w:rsidR="001D032C" w:rsidRPr="00234A57" w:rsidRDefault="001D032C" w:rsidP="00860C7A">
      <w:pPr>
        <w:widowControl/>
        <w:numPr>
          <w:ilvl w:val="0"/>
          <w:numId w:val="37"/>
        </w:numPr>
        <w:tabs>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Развитие системы государственного и негосударственного пенсионного обеспечения, повышение реального размера пенсий за счет внедрения элементов накопительного финансирования пенсий. </w:t>
      </w:r>
    </w:p>
    <w:p w:rsidR="001D032C" w:rsidRPr="00234A57" w:rsidRDefault="001D032C" w:rsidP="00860C7A">
      <w:pPr>
        <w:widowControl/>
        <w:numPr>
          <w:ilvl w:val="0"/>
          <w:numId w:val="37"/>
        </w:numPr>
        <w:tabs>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Создание условий для осуществления права граждан на жилище с учетом их платежеспособного спроса и в соответствии с социальными стандартами жилищных условий. </w:t>
      </w:r>
    </w:p>
    <w:p w:rsidR="001D032C" w:rsidRPr="00234A57" w:rsidRDefault="001D032C" w:rsidP="00860C7A">
      <w:pPr>
        <w:widowControl/>
        <w:numPr>
          <w:ilvl w:val="0"/>
          <w:numId w:val="37"/>
        </w:numPr>
        <w:tabs>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Развитие институтов гражданского общества, обеспечивающих эффективное участие граждан в общественных делах, их возможность влиять на принятие решений по конкретным вопросам. </w:t>
      </w:r>
    </w:p>
    <w:p w:rsidR="001D032C" w:rsidRPr="00234A57" w:rsidRDefault="001D032C" w:rsidP="00860C7A">
      <w:pPr>
        <w:widowControl/>
        <w:tabs>
          <w:tab w:val="left" w:pos="1134"/>
        </w:tabs>
        <w:spacing w:before="0" w:line="360" w:lineRule="auto"/>
        <w:ind w:firstLine="709"/>
        <w:rPr>
          <w:rFonts w:ascii="Times New Roman" w:hAnsi="Times New Roman"/>
          <w:sz w:val="28"/>
          <w:szCs w:val="28"/>
        </w:rPr>
      </w:pPr>
      <w:r w:rsidRPr="00234A57">
        <w:rPr>
          <w:rFonts w:ascii="Times New Roman" w:hAnsi="Times New Roman"/>
          <w:sz w:val="28"/>
          <w:szCs w:val="28"/>
        </w:rPr>
        <w:t>Для достижения поставленных целей в среднесрочной перспективе необходимо решить следующие основные задачи:</w:t>
      </w:r>
    </w:p>
    <w:p w:rsidR="001D032C" w:rsidRPr="00234A57" w:rsidRDefault="001D032C" w:rsidP="00860C7A">
      <w:pPr>
        <w:widowControl/>
        <w:numPr>
          <w:ilvl w:val="0"/>
          <w:numId w:val="38"/>
        </w:numPr>
        <w:tabs>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Обеспечить всеобщую доступность, общественно приемлемые качество и установленные объемы базовых социальных благ, к числу которых относятся прежде всего медицинское обслуживание и общее образование. </w:t>
      </w:r>
    </w:p>
    <w:p w:rsidR="001D032C" w:rsidRPr="00234A57" w:rsidRDefault="001D032C" w:rsidP="00860C7A">
      <w:pPr>
        <w:widowControl/>
        <w:numPr>
          <w:ilvl w:val="0"/>
          <w:numId w:val="38"/>
        </w:numPr>
        <w:tabs>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Обеспечить полную доступность населению социальных услуг (платных и бесплатных) по перечню, стоимости и порядку предоставления. Решение последней проблемы наиболее значимо для малообеспеченных слоев населения. </w:t>
      </w:r>
    </w:p>
    <w:p w:rsidR="001D032C" w:rsidRPr="00234A57" w:rsidRDefault="001D032C" w:rsidP="00860C7A">
      <w:pPr>
        <w:widowControl/>
        <w:numPr>
          <w:ilvl w:val="0"/>
          <w:numId w:val="38"/>
        </w:numPr>
        <w:tabs>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Обеспечить эффективную защиту социально уязвимых слоев населения, не обладающих возможностями для самостоятельного решения социальных проблем (в силу чего объективно нуждающихся в государственной поддержке). Главные показатели - более высокий уровень соотношения среднедушевых доходов и прожиточного минимума по сравнению с соседними областями, более равномерно распределенный уровень средних доходов. </w:t>
      </w:r>
    </w:p>
    <w:p w:rsidR="001D032C" w:rsidRPr="00234A57" w:rsidRDefault="001D032C" w:rsidP="00860C7A">
      <w:pPr>
        <w:widowControl/>
        <w:numPr>
          <w:ilvl w:val="0"/>
          <w:numId w:val="38"/>
        </w:numPr>
        <w:tabs>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Снизить уровень общей безработицы, предоставив населению возможности для трудоустройства. Повысить занятость до среднего уровня по Западно-сибирскому региону. Средствами достижения цели должны стать: </w:t>
      </w:r>
    </w:p>
    <w:p w:rsidR="001D032C" w:rsidRPr="00234A57" w:rsidRDefault="001D032C" w:rsidP="00860C7A">
      <w:pPr>
        <w:widowControl/>
        <w:numPr>
          <w:ilvl w:val="0"/>
          <w:numId w:val="39"/>
        </w:numPr>
        <w:tabs>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повышение профессиональной квалификации и территориальной мобильности населения; </w:t>
      </w:r>
    </w:p>
    <w:p w:rsidR="001D032C" w:rsidRPr="00234A57" w:rsidRDefault="001D032C" w:rsidP="00860C7A">
      <w:pPr>
        <w:widowControl/>
        <w:numPr>
          <w:ilvl w:val="0"/>
          <w:numId w:val="39"/>
        </w:numPr>
        <w:tabs>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рационализация и дальнейшее развитие системы профессиональной подготовки и переподготовки с учетом требований и конъюнктуры рынка; </w:t>
      </w:r>
    </w:p>
    <w:p w:rsidR="001D032C" w:rsidRPr="00234A57" w:rsidRDefault="001D032C" w:rsidP="00860C7A">
      <w:pPr>
        <w:widowControl/>
        <w:numPr>
          <w:ilvl w:val="0"/>
          <w:numId w:val="39"/>
        </w:numPr>
        <w:tabs>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разработка и реализация эффективных программ содействия занятости по отдельным территориям, отраслям экономики. </w:t>
      </w:r>
    </w:p>
    <w:p w:rsidR="001D032C" w:rsidRPr="00234A57" w:rsidRDefault="001D032C" w:rsidP="00860C7A">
      <w:pPr>
        <w:widowControl/>
        <w:tabs>
          <w:tab w:val="left" w:pos="1134"/>
        </w:tabs>
        <w:spacing w:before="0" w:line="360" w:lineRule="auto"/>
        <w:ind w:firstLine="709"/>
        <w:rPr>
          <w:rFonts w:ascii="Times New Roman" w:hAnsi="Times New Roman"/>
          <w:sz w:val="28"/>
          <w:szCs w:val="28"/>
        </w:rPr>
      </w:pPr>
      <w:r w:rsidRPr="00234A57">
        <w:rPr>
          <w:rFonts w:ascii="Times New Roman" w:hAnsi="Times New Roman"/>
          <w:sz w:val="28"/>
          <w:szCs w:val="28"/>
        </w:rPr>
        <w:t>5. Создать для трудоспособного населения экономические условия, позволяющие гражданам за счет собственных доходов обеспечивать более высокий уровень социального потребления, включая комфортное жилье, лучшее качество услуг в сфере образования и здравоохранения, достойный уровень жизни в пожилом возрасте.</w:t>
      </w:r>
    </w:p>
    <w:p w:rsidR="001D032C" w:rsidRPr="00234A57" w:rsidRDefault="001D032C" w:rsidP="00860C7A">
      <w:pPr>
        <w:widowControl/>
        <w:tabs>
          <w:tab w:val="left" w:pos="1134"/>
        </w:tabs>
        <w:spacing w:before="0" w:line="360" w:lineRule="auto"/>
        <w:ind w:firstLine="709"/>
        <w:rPr>
          <w:rFonts w:ascii="Times New Roman" w:hAnsi="Times New Roman"/>
          <w:sz w:val="28"/>
          <w:szCs w:val="28"/>
        </w:rPr>
      </w:pPr>
      <w:r w:rsidRPr="00234A57">
        <w:rPr>
          <w:rFonts w:ascii="Times New Roman" w:hAnsi="Times New Roman"/>
          <w:sz w:val="28"/>
          <w:szCs w:val="28"/>
        </w:rPr>
        <w:t>Проведение активной социальной политики будет сопровождаться совершенствованием механизмов финансирования социальной сферы и оптимизацией бюджетных расходов. В этом плане базовыми посылками программы являются:</w:t>
      </w:r>
    </w:p>
    <w:p w:rsidR="001D032C" w:rsidRPr="00234A57" w:rsidRDefault="001D032C" w:rsidP="00860C7A">
      <w:pPr>
        <w:widowControl/>
        <w:numPr>
          <w:ilvl w:val="0"/>
          <w:numId w:val="40"/>
        </w:numPr>
        <w:tabs>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Прозрачность всех финансовых потоков, направляемых из бюджетов всех уровней. </w:t>
      </w:r>
    </w:p>
    <w:p w:rsidR="001D032C" w:rsidRPr="00234A57" w:rsidRDefault="001D032C" w:rsidP="00860C7A">
      <w:pPr>
        <w:widowControl/>
        <w:numPr>
          <w:ilvl w:val="0"/>
          <w:numId w:val="40"/>
        </w:numPr>
        <w:tabs>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Оптимизация бюджетных расходов, включающая: </w:t>
      </w:r>
    </w:p>
    <w:p w:rsidR="001D032C" w:rsidRPr="00234A57" w:rsidRDefault="001D032C" w:rsidP="00860C7A">
      <w:pPr>
        <w:widowControl/>
        <w:numPr>
          <w:ilvl w:val="0"/>
          <w:numId w:val="41"/>
        </w:numPr>
        <w:tabs>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определение приоритетных направлений бюджетного финансирования, </w:t>
      </w:r>
    </w:p>
    <w:p w:rsidR="001D032C" w:rsidRPr="00234A57" w:rsidRDefault="001D032C" w:rsidP="00860C7A">
      <w:pPr>
        <w:widowControl/>
        <w:numPr>
          <w:ilvl w:val="0"/>
          <w:numId w:val="41"/>
        </w:numPr>
        <w:tabs>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оценку эффективности бюджетного финансирования, </w:t>
      </w:r>
    </w:p>
    <w:p w:rsidR="001D032C" w:rsidRPr="00234A57" w:rsidRDefault="001D032C" w:rsidP="00860C7A">
      <w:pPr>
        <w:widowControl/>
        <w:numPr>
          <w:ilvl w:val="0"/>
          <w:numId w:val="41"/>
        </w:numPr>
        <w:tabs>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оптимизацию сети учреждений социальной сферы, </w:t>
      </w:r>
    </w:p>
    <w:p w:rsidR="001D032C" w:rsidRPr="00234A57" w:rsidRDefault="001D032C" w:rsidP="00860C7A">
      <w:pPr>
        <w:widowControl/>
        <w:numPr>
          <w:ilvl w:val="0"/>
          <w:numId w:val="41"/>
        </w:numPr>
        <w:tabs>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оптимизацию расходов бюджетных организаций социальной сферы, </w:t>
      </w:r>
    </w:p>
    <w:p w:rsidR="001D032C" w:rsidRPr="00234A57" w:rsidRDefault="001D032C" w:rsidP="00860C7A">
      <w:pPr>
        <w:widowControl/>
        <w:numPr>
          <w:ilvl w:val="0"/>
          <w:numId w:val="41"/>
        </w:numPr>
        <w:tabs>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формирование системы закупа социальных услуг в частном секторе; </w:t>
      </w:r>
    </w:p>
    <w:p w:rsidR="001D032C" w:rsidRPr="00234A57" w:rsidRDefault="001D032C" w:rsidP="00860C7A">
      <w:pPr>
        <w:widowControl/>
        <w:numPr>
          <w:ilvl w:val="0"/>
          <w:numId w:val="42"/>
        </w:numPr>
        <w:tabs>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Внедрение многоканальной системы финансирования бюджетных учреждений, в первую очередь за счет привлечения внебюджетных источников и увеличения их удельного веса. </w:t>
      </w:r>
    </w:p>
    <w:p w:rsidR="001D032C" w:rsidRPr="00234A57" w:rsidRDefault="001D032C" w:rsidP="00860C7A">
      <w:pPr>
        <w:widowControl/>
        <w:numPr>
          <w:ilvl w:val="0"/>
          <w:numId w:val="42"/>
        </w:numPr>
        <w:tabs>
          <w:tab w:val="left" w:pos="1134"/>
        </w:tabs>
        <w:spacing w:before="0" w:line="360" w:lineRule="auto"/>
        <w:ind w:left="0" w:firstLine="709"/>
        <w:rPr>
          <w:rFonts w:ascii="Times New Roman" w:hAnsi="Times New Roman"/>
          <w:sz w:val="28"/>
          <w:szCs w:val="28"/>
        </w:rPr>
      </w:pPr>
      <w:r w:rsidRPr="00234A57">
        <w:rPr>
          <w:rFonts w:ascii="Times New Roman" w:hAnsi="Times New Roman"/>
          <w:sz w:val="28"/>
          <w:szCs w:val="28"/>
        </w:rPr>
        <w:t xml:space="preserve">Расширение комплекса предоставляемых платных услуг по отдельным отраслям социальной сферы. </w:t>
      </w:r>
    </w:p>
    <w:p w:rsidR="001D032C" w:rsidRPr="00234A57" w:rsidRDefault="001D032C" w:rsidP="00860C7A">
      <w:pPr>
        <w:widowControl/>
        <w:tabs>
          <w:tab w:val="left" w:pos="1134"/>
        </w:tabs>
        <w:spacing w:before="0" w:line="360" w:lineRule="auto"/>
        <w:ind w:firstLine="709"/>
        <w:rPr>
          <w:rFonts w:ascii="Times New Roman" w:hAnsi="Times New Roman"/>
          <w:sz w:val="28"/>
          <w:szCs w:val="28"/>
        </w:rPr>
      </w:pPr>
      <w:r w:rsidRPr="00234A57">
        <w:rPr>
          <w:rFonts w:ascii="Times New Roman" w:hAnsi="Times New Roman"/>
          <w:sz w:val="28"/>
          <w:szCs w:val="28"/>
        </w:rPr>
        <w:t>Достижение поставленных целей возможно только в результате модернизации экономики, что позволит обеспечить экономический рост и создать базу для повышения уровня жизни граждан. В целом социальная политика области на этапе стабилизации и перехода к экономическому росту существенно будет зависеть от политики, проводимой Правительством Российской Федерации в соответствии с общим ходом экономических реформ.</w:t>
      </w:r>
    </w:p>
    <w:p w:rsidR="001D032C" w:rsidRPr="00234A57" w:rsidRDefault="001D032C" w:rsidP="00860C7A">
      <w:pPr>
        <w:shd w:val="clear" w:color="auto" w:fill="FFFFFF"/>
        <w:tabs>
          <w:tab w:val="left" w:pos="1134"/>
        </w:tabs>
        <w:spacing w:before="0" w:line="360" w:lineRule="auto"/>
        <w:ind w:firstLine="709"/>
        <w:rPr>
          <w:rFonts w:ascii="Times New Roman" w:hAnsi="Times New Roman"/>
          <w:sz w:val="28"/>
          <w:szCs w:val="28"/>
        </w:rPr>
      </w:pPr>
    </w:p>
    <w:p w:rsidR="001D032C" w:rsidRPr="00234A57" w:rsidRDefault="001D032C" w:rsidP="00B54DBC">
      <w:pPr>
        <w:shd w:val="clear" w:color="auto" w:fill="FFFFFF"/>
        <w:spacing w:before="0" w:line="360" w:lineRule="auto"/>
        <w:ind w:firstLine="709"/>
        <w:rPr>
          <w:rFonts w:ascii="Times New Roman" w:hAnsi="Times New Roman"/>
          <w:b/>
          <w:sz w:val="28"/>
          <w:szCs w:val="28"/>
        </w:rPr>
      </w:pPr>
      <w:r w:rsidRPr="00234A57">
        <w:rPr>
          <w:rFonts w:ascii="Times New Roman" w:hAnsi="Times New Roman"/>
          <w:b/>
          <w:sz w:val="28"/>
          <w:szCs w:val="28"/>
        </w:rPr>
        <w:t>3.2</w:t>
      </w:r>
      <w:r w:rsidR="00860C7A" w:rsidRPr="00234A57">
        <w:rPr>
          <w:rFonts w:ascii="Times New Roman" w:hAnsi="Times New Roman"/>
          <w:b/>
          <w:sz w:val="28"/>
          <w:szCs w:val="28"/>
        </w:rPr>
        <w:t xml:space="preserve"> </w:t>
      </w:r>
      <w:r w:rsidRPr="00234A57">
        <w:rPr>
          <w:rFonts w:ascii="Times New Roman" w:hAnsi="Times New Roman"/>
          <w:b/>
          <w:sz w:val="28"/>
          <w:szCs w:val="28"/>
        </w:rPr>
        <w:t>Проблемы</w:t>
      </w:r>
      <w:r w:rsidR="00860C7A" w:rsidRPr="00234A57">
        <w:rPr>
          <w:rFonts w:ascii="Times New Roman" w:hAnsi="Times New Roman"/>
          <w:b/>
          <w:sz w:val="28"/>
          <w:szCs w:val="28"/>
        </w:rPr>
        <w:t xml:space="preserve"> </w:t>
      </w:r>
      <w:r w:rsidRPr="00234A57">
        <w:rPr>
          <w:rFonts w:ascii="Times New Roman" w:hAnsi="Times New Roman"/>
          <w:b/>
          <w:sz w:val="28"/>
          <w:szCs w:val="28"/>
        </w:rPr>
        <w:t>и</w:t>
      </w:r>
      <w:r w:rsidR="00860C7A" w:rsidRPr="00234A57">
        <w:rPr>
          <w:rFonts w:ascii="Times New Roman" w:hAnsi="Times New Roman"/>
          <w:b/>
          <w:sz w:val="28"/>
          <w:szCs w:val="28"/>
        </w:rPr>
        <w:t xml:space="preserve"> </w:t>
      </w:r>
      <w:r w:rsidRPr="00234A57">
        <w:rPr>
          <w:rFonts w:ascii="Times New Roman" w:hAnsi="Times New Roman"/>
          <w:b/>
          <w:sz w:val="28"/>
          <w:szCs w:val="28"/>
        </w:rPr>
        <w:t>перспективы</w:t>
      </w:r>
      <w:r w:rsidR="00860C7A" w:rsidRPr="00234A57">
        <w:rPr>
          <w:rFonts w:ascii="Times New Roman" w:hAnsi="Times New Roman"/>
          <w:b/>
          <w:sz w:val="28"/>
          <w:szCs w:val="28"/>
        </w:rPr>
        <w:t xml:space="preserve"> </w:t>
      </w:r>
      <w:r w:rsidRPr="00234A57">
        <w:rPr>
          <w:rFonts w:ascii="Times New Roman" w:hAnsi="Times New Roman"/>
          <w:b/>
          <w:sz w:val="28"/>
          <w:szCs w:val="28"/>
        </w:rPr>
        <w:t>повышения</w:t>
      </w:r>
      <w:r w:rsidR="00860C7A" w:rsidRPr="00234A57">
        <w:rPr>
          <w:rFonts w:ascii="Times New Roman" w:hAnsi="Times New Roman"/>
          <w:b/>
          <w:sz w:val="28"/>
          <w:szCs w:val="28"/>
        </w:rPr>
        <w:t xml:space="preserve"> </w:t>
      </w:r>
      <w:r w:rsidRPr="00234A57">
        <w:rPr>
          <w:rFonts w:ascii="Times New Roman" w:hAnsi="Times New Roman"/>
          <w:b/>
          <w:sz w:val="28"/>
          <w:szCs w:val="28"/>
        </w:rPr>
        <w:t>уровня</w:t>
      </w:r>
      <w:r w:rsidR="00860C7A" w:rsidRPr="00234A57">
        <w:rPr>
          <w:rFonts w:ascii="Times New Roman" w:hAnsi="Times New Roman"/>
          <w:b/>
          <w:sz w:val="28"/>
          <w:szCs w:val="28"/>
        </w:rPr>
        <w:t xml:space="preserve"> </w:t>
      </w:r>
      <w:r w:rsidRPr="00234A57">
        <w:rPr>
          <w:rFonts w:ascii="Times New Roman" w:hAnsi="Times New Roman"/>
          <w:b/>
          <w:sz w:val="28"/>
          <w:szCs w:val="28"/>
        </w:rPr>
        <w:t>и</w:t>
      </w:r>
      <w:r w:rsidR="00860C7A" w:rsidRPr="00234A57">
        <w:rPr>
          <w:rFonts w:ascii="Times New Roman" w:hAnsi="Times New Roman"/>
          <w:b/>
          <w:sz w:val="28"/>
          <w:szCs w:val="28"/>
        </w:rPr>
        <w:t xml:space="preserve"> </w:t>
      </w:r>
      <w:r w:rsidRPr="00234A57">
        <w:rPr>
          <w:rFonts w:ascii="Times New Roman" w:hAnsi="Times New Roman"/>
          <w:b/>
          <w:sz w:val="28"/>
          <w:szCs w:val="28"/>
        </w:rPr>
        <w:t>качества</w:t>
      </w:r>
      <w:r w:rsidR="00860C7A" w:rsidRPr="00234A57">
        <w:rPr>
          <w:rFonts w:ascii="Times New Roman" w:hAnsi="Times New Roman"/>
          <w:b/>
          <w:sz w:val="28"/>
          <w:szCs w:val="28"/>
        </w:rPr>
        <w:t xml:space="preserve"> </w:t>
      </w:r>
      <w:r w:rsidRPr="00234A57">
        <w:rPr>
          <w:rFonts w:ascii="Times New Roman" w:hAnsi="Times New Roman"/>
          <w:b/>
          <w:sz w:val="28"/>
          <w:szCs w:val="28"/>
        </w:rPr>
        <w:t>жизни</w:t>
      </w:r>
      <w:r w:rsidR="00860C7A" w:rsidRPr="00234A57">
        <w:rPr>
          <w:rFonts w:ascii="Times New Roman" w:hAnsi="Times New Roman"/>
          <w:b/>
          <w:sz w:val="28"/>
          <w:szCs w:val="28"/>
        </w:rPr>
        <w:t xml:space="preserve"> </w:t>
      </w:r>
      <w:r w:rsidRPr="00234A57">
        <w:rPr>
          <w:rFonts w:ascii="Times New Roman" w:hAnsi="Times New Roman"/>
          <w:b/>
          <w:sz w:val="28"/>
          <w:szCs w:val="28"/>
        </w:rPr>
        <w:t>населения</w:t>
      </w:r>
      <w:r w:rsidR="00860C7A" w:rsidRPr="00234A57">
        <w:rPr>
          <w:rFonts w:ascii="Times New Roman" w:hAnsi="Times New Roman"/>
          <w:b/>
          <w:sz w:val="28"/>
          <w:szCs w:val="28"/>
        </w:rPr>
        <w:t xml:space="preserve"> </w:t>
      </w:r>
      <w:r w:rsidRPr="00234A57">
        <w:rPr>
          <w:rFonts w:ascii="Times New Roman" w:hAnsi="Times New Roman"/>
          <w:b/>
          <w:sz w:val="28"/>
          <w:szCs w:val="28"/>
        </w:rPr>
        <w:t>России</w:t>
      </w:r>
    </w:p>
    <w:p w:rsidR="00B54DBC" w:rsidRPr="00234A57" w:rsidRDefault="00B54DBC" w:rsidP="00860C7A">
      <w:pPr>
        <w:numPr>
          <w:ilvl w:val="12"/>
          <w:numId w:val="0"/>
        </w:numPr>
        <w:spacing w:before="0" w:line="360" w:lineRule="auto"/>
        <w:ind w:firstLine="709"/>
        <w:rPr>
          <w:rFonts w:ascii="Times New Roman" w:hAnsi="Times New Roman"/>
          <w:sz w:val="28"/>
          <w:szCs w:val="28"/>
        </w:rPr>
      </w:pPr>
    </w:p>
    <w:p w:rsidR="001D032C" w:rsidRPr="00234A57" w:rsidRDefault="001D032C" w:rsidP="00860C7A">
      <w:pPr>
        <w:numPr>
          <w:ilvl w:val="12"/>
          <w:numId w:val="0"/>
        </w:numPr>
        <w:spacing w:before="0" w:line="360" w:lineRule="auto"/>
        <w:ind w:firstLine="709"/>
        <w:rPr>
          <w:rFonts w:ascii="Times New Roman" w:hAnsi="Times New Roman"/>
          <w:sz w:val="28"/>
          <w:szCs w:val="28"/>
        </w:rPr>
      </w:pPr>
      <w:r w:rsidRPr="00234A57">
        <w:rPr>
          <w:rFonts w:ascii="Times New Roman" w:hAnsi="Times New Roman"/>
          <w:sz w:val="28"/>
          <w:szCs w:val="28"/>
        </w:rPr>
        <w:t>Анализ показывает, что главные проблемы социально сферы России</w:t>
      </w:r>
      <w:r w:rsidR="00860C7A" w:rsidRPr="00234A57">
        <w:rPr>
          <w:rFonts w:ascii="Times New Roman" w:hAnsi="Times New Roman"/>
          <w:sz w:val="28"/>
          <w:szCs w:val="28"/>
        </w:rPr>
        <w:t xml:space="preserve"> </w:t>
      </w:r>
      <w:r w:rsidRPr="00234A57">
        <w:rPr>
          <w:rFonts w:ascii="Times New Roman" w:hAnsi="Times New Roman"/>
          <w:sz w:val="28"/>
          <w:szCs w:val="28"/>
        </w:rPr>
        <w:t>в настоящее время связаны с адаптацией населения к новым социально-экономическим условиям. Причем они неодинаковы для различных слоев и групп. Для экономически активных граждан основные проблемы связаны с соблюдением социальных гарантий в области труда: отсутствие работы, низкие трудовые доходы, нарушение трудовых прав. Для тех групп населения, которые в силу объективных причин не способны самостоятельно адаптироваться к новым условиям, на первый план выдвигается возможность получения социальной помощи. Для населения в целом достаточно остро стоит проблема сохранения и развития действующей системы жизнеобеспечения.</w:t>
      </w:r>
    </w:p>
    <w:p w:rsidR="001D032C" w:rsidRPr="00234A57" w:rsidRDefault="001D032C" w:rsidP="00860C7A">
      <w:pPr>
        <w:pStyle w:val="25"/>
        <w:numPr>
          <w:ilvl w:val="12"/>
          <w:numId w:val="0"/>
        </w:numPr>
        <w:ind w:firstLine="709"/>
        <w:rPr>
          <w:rFonts w:ascii="Times New Roman" w:hAnsi="Times New Roman"/>
          <w:szCs w:val="28"/>
        </w:rPr>
      </w:pPr>
      <w:r w:rsidRPr="00234A57">
        <w:rPr>
          <w:rFonts w:ascii="Times New Roman" w:hAnsi="Times New Roman"/>
          <w:szCs w:val="28"/>
        </w:rPr>
        <w:t xml:space="preserve">В целом же ситуацию в социальной сфере можно охарактеризовать как сложную. Наряду с определенными положительными сдвигами, многие негативные явления приобрели застойный характер, отдельные социальные проблемы усугубились и стали представлять серьезную опасность социально-экономической стабильности и согласию в обществе. </w:t>
      </w:r>
    </w:p>
    <w:p w:rsidR="001D032C" w:rsidRPr="00234A57" w:rsidRDefault="001D032C" w:rsidP="00860C7A">
      <w:pPr>
        <w:numPr>
          <w:ilvl w:val="12"/>
          <w:numId w:val="0"/>
        </w:numPr>
        <w:spacing w:before="0" w:line="360" w:lineRule="auto"/>
        <w:ind w:firstLine="709"/>
        <w:rPr>
          <w:rFonts w:ascii="Times New Roman" w:hAnsi="Times New Roman"/>
          <w:sz w:val="28"/>
          <w:szCs w:val="28"/>
        </w:rPr>
      </w:pPr>
      <w:r w:rsidRPr="00234A57">
        <w:rPr>
          <w:rFonts w:ascii="Times New Roman" w:hAnsi="Times New Roman"/>
          <w:b/>
          <w:sz w:val="28"/>
          <w:szCs w:val="28"/>
        </w:rPr>
        <w:t>Многочисленные проблемы и негативные явления в социально-трудовой сфере</w:t>
      </w:r>
      <w:r w:rsidRPr="00234A57">
        <w:rPr>
          <w:rFonts w:ascii="Times New Roman" w:hAnsi="Times New Roman"/>
          <w:sz w:val="28"/>
          <w:szCs w:val="28"/>
        </w:rPr>
        <w:t xml:space="preserve"> в зависимости от степени остроты, настоятельности решения и их причин могут быть представлены следующим образом:</w:t>
      </w:r>
    </w:p>
    <w:p w:rsidR="001D032C" w:rsidRPr="00234A57" w:rsidRDefault="001D032C" w:rsidP="00860C7A">
      <w:pPr>
        <w:pStyle w:val="ConsNormal"/>
        <w:numPr>
          <w:ilvl w:val="1"/>
          <w:numId w:val="23"/>
        </w:numPr>
        <w:tabs>
          <w:tab w:val="clear" w:pos="2160"/>
          <w:tab w:val="num" w:pos="0"/>
          <w:tab w:val="left" w:pos="1080"/>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бедность значительной части населения;</w:t>
      </w:r>
    </w:p>
    <w:p w:rsidR="001D032C" w:rsidRPr="00234A57" w:rsidRDefault="001D032C" w:rsidP="00860C7A">
      <w:pPr>
        <w:pStyle w:val="ConsNormal"/>
        <w:numPr>
          <w:ilvl w:val="1"/>
          <w:numId w:val="23"/>
        </w:numPr>
        <w:tabs>
          <w:tab w:val="clear" w:pos="2160"/>
          <w:tab w:val="num" w:pos="0"/>
          <w:tab w:val="left" w:pos="1080"/>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длительное сохранение низкого уровня трудовых доходов населения. Хотя в структуре доходов ведущее место по-прежнему занимает заработная плата, отмечается устойчивая тенденция к снижению ее удельного веса в совокупных доходах. Несмотря на рост заработной платы в абсолютном выражении, ее покупательная способность падает;</w:t>
      </w:r>
    </w:p>
    <w:p w:rsidR="001D032C" w:rsidRPr="00234A57" w:rsidRDefault="001D032C" w:rsidP="00860C7A">
      <w:pPr>
        <w:pStyle w:val="ConsNormal"/>
        <w:numPr>
          <w:ilvl w:val="1"/>
          <w:numId w:val="23"/>
        </w:numPr>
        <w:tabs>
          <w:tab w:val="clear" w:pos="2160"/>
          <w:tab w:val="num" w:pos="0"/>
          <w:tab w:val="left" w:pos="1080"/>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глубокое социальное расслоение. При наметившемся замедлении процесса расслоения населения по уровню материальной обеспеченности одновременно продолжает происходить процесс перераспределения доходов в пользу более обеспеченных групп;</w:t>
      </w:r>
    </w:p>
    <w:p w:rsidR="001D032C" w:rsidRPr="00234A57" w:rsidRDefault="001D032C" w:rsidP="00860C7A">
      <w:pPr>
        <w:pStyle w:val="ConsNormal"/>
        <w:numPr>
          <w:ilvl w:val="1"/>
          <w:numId w:val="23"/>
        </w:numPr>
        <w:tabs>
          <w:tab w:val="clear" w:pos="2160"/>
          <w:tab w:val="num" w:pos="0"/>
          <w:tab w:val="left" w:pos="1080"/>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ухудшение демографической ситуации, выражающейся в старении населения, увеличении смертности, ухудшении здоровья и снижении продолжительности жизни;</w:t>
      </w:r>
    </w:p>
    <w:p w:rsidR="001D032C" w:rsidRPr="00234A57" w:rsidRDefault="001D032C" w:rsidP="00860C7A">
      <w:pPr>
        <w:pStyle w:val="ConsNormal"/>
        <w:numPr>
          <w:ilvl w:val="1"/>
          <w:numId w:val="23"/>
        </w:numPr>
        <w:tabs>
          <w:tab w:val="clear" w:pos="2160"/>
          <w:tab w:val="num" w:pos="0"/>
          <w:tab w:val="left" w:pos="1080"/>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несоблюдение социальных гарантий в сфере труда, выражающееся в длительных задержках выплаты заработной платы из-за взаимных неплатежей и несвоевременного финансирования организаций бюджетных отраслей;</w:t>
      </w:r>
    </w:p>
    <w:p w:rsidR="001D032C" w:rsidRPr="00234A57" w:rsidRDefault="001D032C" w:rsidP="00860C7A">
      <w:pPr>
        <w:pStyle w:val="ConsNormal"/>
        <w:numPr>
          <w:ilvl w:val="1"/>
          <w:numId w:val="23"/>
        </w:numPr>
        <w:tabs>
          <w:tab w:val="clear" w:pos="2160"/>
          <w:tab w:val="num" w:pos="0"/>
          <w:tab w:val="left" w:pos="1080"/>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 xml:space="preserve">снижение правовой и экономической грамотности работающих, возможное в ближайшее время падение качества труда; </w:t>
      </w:r>
    </w:p>
    <w:p w:rsidR="001D032C" w:rsidRPr="00234A57" w:rsidRDefault="001D032C" w:rsidP="00860C7A">
      <w:pPr>
        <w:pStyle w:val="ConsNormal"/>
        <w:numPr>
          <w:ilvl w:val="1"/>
          <w:numId w:val="23"/>
        </w:numPr>
        <w:tabs>
          <w:tab w:val="clear" w:pos="2160"/>
          <w:tab w:val="num" w:pos="0"/>
          <w:tab w:val="left" w:pos="1080"/>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низкий уровень оплаты труда работников бюджетной сферы. Это ведет к вымыванию наиболее активной и дееспособной части высококвалифицированных специалистов из социально-значимых отраслей народного хозяйства;</w:t>
      </w:r>
    </w:p>
    <w:p w:rsidR="001D032C" w:rsidRPr="00234A57" w:rsidRDefault="001D032C" w:rsidP="00860C7A">
      <w:pPr>
        <w:pStyle w:val="ConsNormal"/>
        <w:numPr>
          <w:ilvl w:val="1"/>
          <w:numId w:val="23"/>
        </w:numPr>
        <w:tabs>
          <w:tab w:val="clear" w:pos="2160"/>
          <w:tab w:val="num" w:pos="0"/>
          <w:tab w:val="left" w:pos="1080"/>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аварийное состояние все растущего количества предприятий социальной сферы. Ветшает материально-техническая база отраслей социальной сферы: в аварийном состоянии находятся многие</w:t>
      </w:r>
      <w:r w:rsidR="00860C7A" w:rsidRPr="00234A57">
        <w:rPr>
          <w:rFonts w:ascii="Times New Roman" w:hAnsi="Times New Roman"/>
          <w:sz w:val="28"/>
          <w:szCs w:val="28"/>
        </w:rPr>
        <w:t xml:space="preserve"> </w:t>
      </w:r>
      <w:r w:rsidRPr="00234A57">
        <w:rPr>
          <w:rFonts w:ascii="Times New Roman" w:hAnsi="Times New Roman"/>
          <w:sz w:val="28"/>
          <w:szCs w:val="28"/>
        </w:rPr>
        <w:t>здания учреждений образования, больниц, библиотек, домов культуры. Безотлагательного ремонта требуют объекты теплоснабжения, электрические сети и другое инженерное оборудование;</w:t>
      </w:r>
    </w:p>
    <w:p w:rsidR="001D032C" w:rsidRPr="00234A57" w:rsidRDefault="001D032C" w:rsidP="00860C7A">
      <w:pPr>
        <w:pStyle w:val="ConsNormal"/>
        <w:numPr>
          <w:ilvl w:val="1"/>
          <w:numId w:val="23"/>
        </w:numPr>
        <w:tabs>
          <w:tab w:val="clear" w:pos="2160"/>
          <w:tab w:val="num" w:pos="0"/>
          <w:tab w:val="left" w:pos="1080"/>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миграционная ситуация требует обустройства вынужденных переселенцев, обеспечения их жильем и работой.</w:t>
      </w:r>
    </w:p>
    <w:p w:rsidR="001D032C" w:rsidRPr="00234A57" w:rsidRDefault="001D032C" w:rsidP="00860C7A">
      <w:pPr>
        <w:spacing w:before="0" w:line="360" w:lineRule="auto"/>
        <w:ind w:firstLine="709"/>
        <w:rPr>
          <w:rFonts w:ascii="Times New Roman" w:hAnsi="Times New Roman"/>
          <w:sz w:val="28"/>
          <w:szCs w:val="28"/>
        </w:rPr>
      </w:pPr>
      <w:r w:rsidRPr="00234A57">
        <w:rPr>
          <w:rFonts w:ascii="Times New Roman" w:hAnsi="Times New Roman"/>
          <w:sz w:val="28"/>
          <w:szCs w:val="28"/>
        </w:rPr>
        <w:t xml:space="preserve">Преодоление негативных явлений в социально-трудовой сфере должно, на наш взгляд, включать решение нескольких ключевых задач, а именно: </w:t>
      </w:r>
    </w:p>
    <w:p w:rsidR="001D032C" w:rsidRPr="00234A57" w:rsidRDefault="001D032C" w:rsidP="00860C7A">
      <w:pPr>
        <w:pStyle w:val="ConsNormal"/>
        <w:numPr>
          <w:ilvl w:val="2"/>
          <w:numId w:val="23"/>
        </w:numPr>
        <w:tabs>
          <w:tab w:val="clear" w:pos="2880"/>
          <w:tab w:val="left" w:pos="1080"/>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повышение мотивации</w:t>
      </w:r>
      <w:r w:rsidR="00860C7A" w:rsidRPr="00234A57">
        <w:rPr>
          <w:rFonts w:ascii="Times New Roman" w:hAnsi="Times New Roman"/>
          <w:sz w:val="28"/>
          <w:szCs w:val="28"/>
        </w:rPr>
        <w:t xml:space="preserve"> </w:t>
      </w:r>
      <w:r w:rsidRPr="00234A57">
        <w:rPr>
          <w:rFonts w:ascii="Times New Roman" w:hAnsi="Times New Roman"/>
          <w:sz w:val="28"/>
          <w:szCs w:val="28"/>
        </w:rPr>
        <w:t>труда, личной заинтересованности трудящихся.</w:t>
      </w:r>
      <w:r w:rsidR="00860C7A" w:rsidRPr="00234A57">
        <w:rPr>
          <w:rFonts w:ascii="Times New Roman" w:hAnsi="Times New Roman"/>
          <w:sz w:val="28"/>
          <w:szCs w:val="28"/>
        </w:rPr>
        <w:t xml:space="preserve"> </w:t>
      </w:r>
      <w:r w:rsidRPr="00234A57">
        <w:rPr>
          <w:rFonts w:ascii="Times New Roman" w:hAnsi="Times New Roman"/>
          <w:sz w:val="28"/>
          <w:szCs w:val="28"/>
        </w:rPr>
        <w:t xml:space="preserve">Обеспечение роста заработной платы и предпринимательских доходов в связи с конечными результатами, повышением производительности труда. Плодотворный труд и предпринимательская деятельность должны позволять жить достойно; </w:t>
      </w:r>
    </w:p>
    <w:p w:rsidR="001D032C" w:rsidRPr="00234A57" w:rsidRDefault="001D032C" w:rsidP="00860C7A">
      <w:pPr>
        <w:pStyle w:val="ConsNormal"/>
        <w:numPr>
          <w:ilvl w:val="2"/>
          <w:numId w:val="23"/>
        </w:numPr>
        <w:tabs>
          <w:tab w:val="clear" w:pos="2880"/>
          <w:tab w:val="left" w:pos="1080"/>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обеспечение полной занятости как мощного фактора роста производства, повышения</w:t>
      </w:r>
      <w:r w:rsidR="00860C7A" w:rsidRPr="00234A57">
        <w:rPr>
          <w:rFonts w:ascii="Times New Roman" w:hAnsi="Times New Roman"/>
          <w:sz w:val="28"/>
          <w:szCs w:val="28"/>
        </w:rPr>
        <w:t xml:space="preserve"> </w:t>
      </w:r>
      <w:r w:rsidRPr="00234A57">
        <w:rPr>
          <w:rFonts w:ascii="Times New Roman" w:hAnsi="Times New Roman"/>
          <w:sz w:val="28"/>
          <w:szCs w:val="28"/>
        </w:rPr>
        <w:t>у экономически активного населения уверенности</w:t>
      </w:r>
      <w:r w:rsidR="00860C7A" w:rsidRPr="00234A57">
        <w:rPr>
          <w:rFonts w:ascii="Times New Roman" w:hAnsi="Times New Roman"/>
          <w:sz w:val="28"/>
          <w:szCs w:val="28"/>
        </w:rPr>
        <w:t xml:space="preserve"> </w:t>
      </w:r>
      <w:r w:rsidRPr="00234A57">
        <w:rPr>
          <w:rFonts w:ascii="Times New Roman" w:hAnsi="Times New Roman"/>
          <w:sz w:val="28"/>
          <w:szCs w:val="28"/>
        </w:rPr>
        <w:t>в росте</w:t>
      </w:r>
      <w:r w:rsidR="00860C7A" w:rsidRPr="00234A57">
        <w:rPr>
          <w:rFonts w:ascii="Times New Roman" w:hAnsi="Times New Roman"/>
          <w:sz w:val="28"/>
          <w:szCs w:val="28"/>
        </w:rPr>
        <w:t xml:space="preserve"> </w:t>
      </w:r>
      <w:r w:rsidRPr="00234A57">
        <w:rPr>
          <w:rFonts w:ascii="Times New Roman" w:hAnsi="Times New Roman"/>
          <w:sz w:val="28"/>
          <w:szCs w:val="28"/>
        </w:rPr>
        <w:t>доходов и умножении</w:t>
      </w:r>
      <w:r w:rsidR="00860C7A" w:rsidRPr="00234A57">
        <w:rPr>
          <w:rFonts w:ascii="Times New Roman" w:hAnsi="Times New Roman"/>
          <w:sz w:val="28"/>
          <w:szCs w:val="28"/>
        </w:rPr>
        <w:t xml:space="preserve"> </w:t>
      </w:r>
      <w:r w:rsidRPr="00234A57">
        <w:rPr>
          <w:rFonts w:ascii="Times New Roman" w:hAnsi="Times New Roman"/>
          <w:sz w:val="28"/>
          <w:szCs w:val="28"/>
        </w:rPr>
        <w:t>имущества;</w:t>
      </w:r>
    </w:p>
    <w:p w:rsidR="001D032C" w:rsidRPr="00234A57" w:rsidRDefault="001D032C" w:rsidP="00860C7A">
      <w:pPr>
        <w:pStyle w:val="ConsNormal"/>
        <w:numPr>
          <w:ilvl w:val="2"/>
          <w:numId w:val="23"/>
        </w:numPr>
        <w:tabs>
          <w:tab w:val="clear" w:pos="2880"/>
          <w:tab w:val="left" w:pos="1080"/>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усиление страховых принципов социальной политики, увязку материального положения населения с</w:t>
      </w:r>
      <w:r w:rsidR="00860C7A" w:rsidRPr="00234A57">
        <w:rPr>
          <w:rFonts w:ascii="Times New Roman" w:hAnsi="Times New Roman"/>
          <w:sz w:val="28"/>
          <w:szCs w:val="28"/>
        </w:rPr>
        <w:t xml:space="preserve"> </w:t>
      </w:r>
      <w:r w:rsidRPr="00234A57">
        <w:rPr>
          <w:rFonts w:ascii="Times New Roman" w:hAnsi="Times New Roman"/>
          <w:sz w:val="28"/>
          <w:szCs w:val="28"/>
        </w:rPr>
        <w:t>размерами его</w:t>
      </w:r>
      <w:r w:rsidR="00860C7A" w:rsidRPr="00234A57">
        <w:rPr>
          <w:rFonts w:ascii="Times New Roman" w:hAnsi="Times New Roman"/>
          <w:sz w:val="28"/>
          <w:szCs w:val="28"/>
        </w:rPr>
        <w:t xml:space="preserve"> </w:t>
      </w:r>
      <w:r w:rsidRPr="00234A57">
        <w:rPr>
          <w:rFonts w:ascii="Times New Roman" w:hAnsi="Times New Roman"/>
          <w:sz w:val="28"/>
          <w:szCs w:val="28"/>
        </w:rPr>
        <w:t>взносов, а также платежей работодателей и государства на компенсацию утраты доходов в связи с наступлением страховых случаев;</w:t>
      </w:r>
    </w:p>
    <w:p w:rsidR="001D032C" w:rsidRPr="00234A57" w:rsidRDefault="001D032C" w:rsidP="00860C7A">
      <w:pPr>
        <w:pStyle w:val="ConsNormal"/>
        <w:numPr>
          <w:ilvl w:val="2"/>
          <w:numId w:val="23"/>
        </w:numPr>
        <w:tabs>
          <w:tab w:val="clear" w:pos="2880"/>
          <w:tab w:val="left" w:pos="1080"/>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обеспечение</w:t>
      </w:r>
      <w:r w:rsidR="00860C7A" w:rsidRPr="00234A57">
        <w:rPr>
          <w:rFonts w:ascii="Times New Roman" w:hAnsi="Times New Roman"/>
          <w:sz w:val="28"/>
          <w:szCs w:val="28"/>
        </w:rPr>
        <w:t xml:space="preserve"> </w:t>
      </w:r>
      <w:r w:rsidRPr="00234A57">
        <w:rPr>
          <w:rFonts w:ascii="Times New Roman" w:hAnsi="Times New Roman"/>
          <w:sz w:val="28"/>
          <w:szCs w:val="28"/>
        </w:rPr>
        <w:t>всему населению</w:t>
      </w:r>
      <w:r w:rsidR="00860C7A" w:rsidRPr="00234A57">
        <w:rPr>
          <w:rFonts w:ascii="Times New Roman" w:hAnsi="Times New Roman"/>
          <w:sz w:val="28"/>
          <w:szCs w:val="28"/>
        </w:rPr>
        <w:t xml:space="preserve"> </w:t>
      </w:r>
      <w:r w:rsidRPr="00234A57">
        <w:rPr>
          <w:rFonts w:ascii="Times New Roman" w:hAnsi="Times New Roman"/>
          <w:sz w:val="28"/>
          <w:szCs w:val="28"/>
        </w:rPr>
        <w:t>минимальных</w:t>
      </w:r>
      <w:r w:rsidR="00860C7A" w:rsidRPr="00234A57">
        <w:rPr>
          <w:rFonts w:ascii="Times New Roman" w:hAnsi="Times New Roman"/>
          <w:sz w:val="28"/>
          <w:szCs w:val="28"/>
        </w:rPr>
        <w:t xml:space="preserve"> </w:t>
      </w:r>
      <w:r w:rsidRPr="00234A57">
        <w:rPr>
          <w:rFonts w:ascii="Times New Roman" w:hAnsi="Times New Roman"/>
          <w:sz w:val="28"/>
          <w:szCs w:val="28"/>
        </w:rPr>
        <w:t>социальных</w:t>
      </w:r>
      <w:r w:rsidR="00860C7A" w:rsidRPr="00234A57">
        <w:rPr>
          <w:rFonts w:ascii="Times New Roman" w:hAnsi="Times New Roman"/>
          <w:sz w:val="28"/>
          <w:szCs w:val="28"/>
        </w:rPr>
        <w:t xml:space="preserve"> </w:t>
      </w:r>
      <w:r w:rsidRPr="00234A57">
        <w:rPr>
          <w:rFonts w:ascii="Times New Roman" w:hAnsi="Times New Roman"/>
          <w:sz w:val="28"/>
          <w:szCs w:val="28"/>
        </w:rPr>
        <w:t>гарантий ( в потреблении, жилище, образовании, охране здоровья и др.), а наиболее социально-уязвимым слоям и прежде всего нетрудоспособным - адресной социальной поддержки от предпринимателей и государства;</w:t>
      </w:r>
    </w:p>
    <w:p w:rsidR="001D032C" w:rsidRPr="00234A57" w:rsidRDefault="001D032C" w:rsidP="00860C7A">
      <w:pPr>
        <w:pStyle w:val="ConsNormal"/>
        <w:numPr>
          <w:ilvl w:val="2"/>
          <w:numId w:val="23"/>
        </w:numPr>
        <w:tabs>
          <w:tab w:val="clear" w:pos="2880"/>
          <w:tab w:val="left" w:pos="1080"/>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развитие способностей людей, создание эффективной системы общего и профессионального образования, подготовки и повышения квалификации кадров.</w:t>
      </w:r>
    </w:p>
    <w:p w:rsidR="001D032C" w:rsidRPr="00234A57" w:rsidRDefault="001D032C" w:rsidP="00860C7A">
      <w:pPr>
        <w:shd w:val="clear" w:color="auto" w:fill="FFFFFF"/>
        <w:spacing w:before="0" w:line="360" w:lineRule="auto"/>
        <w:ind w:firstLine="709"/>
        <w:rPr>
          <w:rFonts w:ascii="Times New Roman" w:hAnsi="Times New Roman"/>
          <w:sz w:val="28"/>
          <w:szCs w:val="28"/>
        </w:rPr>
      </w:pPr>
      <w:r w:rsidRPr="00234A57">
        <w:rPr>
          <w:rFonts w:ascii="Times New Roman" w:hAnsi="Times New Roman"/>
          <w:sz w:val="28"/>
          <w:szCs w:val="28"/>
        </w:rPr>
        <w:t>С целью решения указанных проблем Правительство Российской Федерации будет принимать меры, направленные на дальнейшее осуществление институциональных преобразований и повышение</w:t>
      </w:r>
      <w:r w:rsidR="00860C7A" w:rsidRPr="00234A57">
        <w:rPr>
          <w:rFonts w:ascii="Times New Roman" w:hAnsi="Times New Roman"/>
          <w:sz w:val="28"/>
          <w:szCs w:val="28"/>
        </w:rPr>
        <w:t xml:space="preserve"> </w:t>
      </w:r>
      <w:r w:rsidRPr="00234A57">
        <w:rPr>
          <w:rFonts w:ascii="Times New Roman" w:hAnsi="Times New Roman"/>
          <w:sz w:val="28"/>
          <w:szCs w:val="28"/>
        </w:rPr>
        <w:t>уровня</w:t>
      </w:r>
      <w:r w:rsidR="00860C7A" w:rsidRPr="00234A57">
        <w:rPr>
          <w:rFonts w:ascii="Times New Roman" w:hAnsi="Times New Roman"/>
          <w:sz w:val="28"/>
          <w:szCs w:val="28"/>
        </w:rPr>
        <w:t xml:space="preserve"> </w:t>
      </w:r>
      <w:r w:rsidRPr="00234A57">
        <w:rPr>
          <w:rFonts w:ascii="Times New Roman" w:hAnsi="Times New Roman"/>
          <w:sz w:val="28"/>
          <w:szCs w:val="28"/>
        </w:rPr>
        <w:t>и</w:t>
      </w:r>
      <w:r w:rsidR="00860C7A" w:rsidRPr="00234A57">
        <w:rPr>
          <w:rFonts w:ascii="Times New Roman" w:hAnsi="Times New Roman"/>
          <w:sz w:val="28"/>
          <w:szCs w:val="28"/>
        </w:rPr>
        <w:t xml:space="preserve"> </w:t>
      </w:r>
      <w:r w:rsidRPr="00234A57">
        <w:rPr>
          <w:rFonts w:ascii="Times New Roman" w:hAnsi="Times New Roman"/>
          <w:sz w:val="28"/>
          <w:szCs w:val="28"/>
        </w:rPr>
        <w:t>качества</w:t>
      </w:r>
      <w:r w:rsidR="00860C7A" w:rsidRPr="00234A57">
        <w:rPr>
          <w:rFonts w:ascii="Times New Roman" w:hAnsi="Times New Roman"/>
          <w:sz w:val="28"/>
          <w:szCs w:val="28"/>
        </w:rPr>
        <w:t xml:space="preserve"> </w:t>
      </w:r>
      <w:r w:rsidRPr="00234A57">
        <w:rPr>
          <w:rFonts w:ascii="Times New Roman" w:hAnsi="Times New Roman"/>
          <w:sz w:val="28"/>
          <w:szCs w:val="28"/>
        </w:rPr>
        <w:t>жизни</w:t>
      </w:r>
      <w:r w:rsidR="00860C7A" w:rsidRPr="00234A57">
        <w:rPr>
          <w:rFonts w:ascii="Times New Roman" w:hAnsi="Times New Roman"/>
          <w:sz w:val="28"/>
          <w:szCs w:val="28"/>
        </w:rPr>
        <w:t xml:space="preserve"> </w:t>
      </w:r>
      <w:r w:rsidRPr="00234A57">
        <w:rPr>
          <w:rFonts w:ascii="Times New Roman" w:hAnsi="Times New Roman"/>
          <w:sz w:val="28"/>
          <w:szCs w:val="28"/>
        </w:rPr>
        <w:t>населения</w:t>
      </w:r>
      <w:r w:rsidR="00860C7A" w:rsidRPr="00234A57">
        <w:rPr>
          <w:rFonts w:ascii="Times New Roman" w:hAnsi="Times New Roman"/>
          <w:sz w:val="28"/>
          <w:szCs w:val="28"/>
        </w:rPr>
        <w:t xml:space="preserve"> </w:t>
      </w:r>
      <w:r w:rsidRPr="00234A57">
        <w:rPr>
          <w:rFonts w:ascii="Times New Roman" w:hAnsi="Times New Roman"/>
          <w:sz w:val="28"/>
          <w:szCs w:val="28"/>
        </w:rPr>
        <w:t>России.</w:t>
      </w:r>
      <w:r w:rsidR="00860C7A" w:rsidRPr="00234A57">
        <w:rPr>
          <w:rFonts w:ascii="Times New Roman" w:hAnsi="Times New Roman"/>
          <w:sz w:val="28"/>
          <w:szCs w:val="28"/>
        </w:rPr>
        <w:t xml:space="preserve"> </w:t>
      </w:r>
      <w:r w:rsidRPr="00234A57">
        <w:rPr>
          <w:rFonts w:ascii="Times New Roman" w:hAnsi="Times New Roman"/>
          <w:sz w:val="28"/>
          <w:szCs w:val="28"/>
        </w:rPr>
        <w:t>Рассмотрим</w:t>
      </w:r>
      <w:r w:rsidR="00860C7A" w:rsidRPr="00234A57">
        <w:rPr>
          <w:rFonts w:ascii="Times New Roman" w:hAnsi="Times New Roman"/>
          <w:sz w:val="28"/>
          <w:szCs w:val="28"/>
        </w:rPr>
        <w:t xml:space="preserve"> </w:t>
      </w:r>
      <w:r w:rsidRPr="00234A57">
        <w:rPr>
          <w:rFonts w:ascii="Times New Roman" w:hAnsi="Times New Roman"/>
          <w:sz w:val="28"/>
          <w:szCs w:val="28"/>
        </w:rPr>
        <w:t>перспективные</w:t>
      </w:r>
      <w:r w:rsidR="00860C7A" w:rsidRPr="00234A57">
        <w:rPr>
          <w:rFonts w:ascii="Times New Roman" w:hAnsi="Times New Roman"/>
          <w:sz w:val="28"/>
          <w:szCs w:val="28"/>
        </w:rPr>
        <w:t xml:space="preserve"> </w:t>
      </w:r>
      <w:r w:rsidRPr="00234A57">
        <w:rPr>
          <w:rFonts w:ascii="Times New Roman" w:hAnsi="Times New Roman"/>
          <w:sz w:val="28"/>
          <w:szCs w:val="28"/>
        </w:rPr>
        <w:t>планы</w:t>
      </w:r>
      <w:r w:rsidR="00860C7A" w:rsidRPr="00234A57">
        <w:rPr>
          <w:rFonts w:ascii="Times New Roman" w:hAnsi="Times New Roman"/>
          <w:sz w:val="28"/>
          <w:szCs w:val="28"/>
        </w:rPr>
        <w:t xml:space="preserve"> </w:t>
      </w:r>
      <w:r w:rsidRPr="00234A57">
        <w:rPr>
          <w:rFonts w:ascii="Times New Roman" w:hAnsi="Times New Roman"/>
          <w:sz w:val="28"/>
          <w:szCs w:val="28"/>
        </w:rPr>
        <w:t>правительства</w:t>
      </w:r>
      <w:r w:rsidR="00860C7A" w:rsidRPr="00234A57">
        <w:rPr>
          <w:rFonts w:ascii="Times New Roman" w:hAnsi="Times New Roman"/>
          <w:sz w:val="28"/>
          <w:szCs w:val="28"/>
        </w:rPr>
        <w:t xml:space="preserve"> </w:t>
      </w:r>
      <w:r w:rsidRPr="00234A57">
        <w:rPr>
          <w:rFonts w:ascii="Times New Roman" w:hAnsi="Times New Roman"/>
          <w:sz w:val="28"/>
          <w:szCs w:val="28"/>
        </w:rPr>
        <w:t>более</w:t>
      </w:r>
      <w:r w:rsidR="00860C7A" w:rsidRPr="00234A57">
        <w:rPr>
          <w:rFonts w:ascii="Times New Roman" w:hAnsi="Times New Roman"/>
          <w:sz w:val="28"/>
          <w:szCs w:val="28"/>
        </w:rPr>
        <w:t xml:space="preserve"> </w:t>
      </w:r>
      <w:r w:rsidRPr="00234A57">
        <w:rPr>
          <w:rFonts w:ascii="Times New Roman" w:hAnsi="Times New Roman"/>
          <w:sz w:val="28"/>
          <w:szCs w:val="28"/>
        </w:rPr>
        <w:t>подробно.</w:t>
      </w:r>
    </w:p>
    <w:p w:rsidR="001D032C" w:rsidRPr="00234A57" w:rsidRDefault="001D032C" w:rsidP="00860C7A">
      <w:pPr>
        <w:pStyle w:val="ConsNormal"/>
        <w:spacing w:line="360" w:lineRule="auto"/>
        <w:ind w:right="0" w:firstLine="709"/>
        <w:jc w:val="both"/>
        <w:rPr>
          <w:rFonts w:ascii="Times New Roman" w:hAnsi="Times New Roman"/>
          <w:sz w:val="28"/>
          <w:szCs w:val="28"/>
        </w:rPr>
      </w:pPr>
    </w:p>
    <w:p w:rsidR="001D032C" w:rsidRPr="00234A57" w:rsidRDefault="001D032C" w:rsidP="00860C7A">
      <w:pPr>
        <w:pStyle w:val="ConsNormal"/>
        <w:spacing w:line="360" w:lineRule="auto"/>
        <w:ind w:right="0" w:firstLine="709"/>
        <w:jc w:val="both"/>
        <w:rPr>
          <w:rFonts w:ascii="Times New Roman" w:hAnsi="Times New Roman"/>
          <w:b/>
          <w:sz w:val="28"/>
          <w:szCs w:val="28"/>
        </w:rPr>
      </w:pPr>
      <w:r w:rsidRPr="00234A57">
        <w:rPr>
          <w:rFonts w:ascii="Times New Roman" w:hAnsi="Times New Roman"/>
          <w:b/>
          <w:sz w:val="28"/>
          <w:szCs w:val="28"/>
        </w:rPr>
        <w:t>3.2.1 Модернизация образования</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 xml:space="preserve">Сложившаяся система образования не в полной мере соответствует потребностям рынка труда. В связи с этим необходимо модернизировать систему образования, начиная с дошкольного и заканчивая высшим и послевузовским профессиональным образованием, путем совершенствования образовательных программ и стандартов, большей ориентации на потребности рынка труда, четкого определения границ обязательств государства в области образования на разных его уровнях. </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Основные усилия Правительства Российской Федерации в среднесрочной перспективе будут направлены на реализацию приоритетного национального проекта в сфере образования.</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Предусматривается осуществление следующих мероприятий:</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стимулирование образовательных учреждений, активно внедряющих инновационные образовательные программы;</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информатизация образования;</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расширение возможностей получения начального профессионального образования военнослужащими, проходящими военную службу по призыву;</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формирование 2 национальных университетов и 2 бизнес-школ;</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дополнительное вознаграждение учителей за классное руководство, в том числе учителей начальных классов;</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ежегодное поощрение лучших учителей.</w:t>
      </w:r>
    </w:p>
    <w:p w:rsidR="001D032C" w:rsidRPr="00234A57" w:rsidRDefault="001D032C" w:rsidP="00B54DBC">
      <w:pPr>
        <w:pStyle w:val="ConsNormal"/>
        <w:tabs>
          <w:tab w:val="num" w:pos="0"/>
          <w:tab w:val="left" w:pos="993"/>
        </w:tabs>
        <w:spacing w:line="360" w:lineRule="auto"/>
        <w:ind w:right="0" w:firstLine="709"/>
        <w:jc w:val="both"/>
        <w:rPr>
          <w:rFonts w:ascii="Times New Roman" w:hAnsi="Times New Roman"/>
          <w:sz w:val="28"/>
          <w:szCs w:val="28"/>
        </w:rPr>
      </w:pPr>
      <w:r w:rsidRPr="00234A57">
        <w:rPr>
          <w:rFonts w:ascii="Times New Roman" w:hAnsi="Times New Roman"/>
          <w:sz w:val="28"/>
          <w:szCs w:val="28"/>
        </w:rPr>
        <w:t>Кроме того, первоочередными мерами являются:</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оказание государственной поддержки высшим и общеобразовательным учреждениям в приобретении лабораторного оборудования, программного обеспечения, модернизации учебных классов и подготовке преподавателей общеобразовательных учреждений, активно внедряющих инновационные образовательные программы;</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внедрение в образовательных учреждениях современных образовательных технологий и дистанционных программ обучения, а также подключение общеобразовательных школ к сети Интернет;</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переход на новую систему оплаты труда педагогов в школьных учреждениях, стимулирующую повышение качества образования, а также завершение перехода к нормативному финансированию учебного процесса;</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оказание способной и талантливой молодежи государственной поддержки, включая предоставление грантов для школьников, студентов и молодых специалистов.</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Задачи обеспечения качества, доступности и эффективности образования определены в Концепции модернизации российского образования на период до 2010 года и приоритетных направлениях развития образовательной системы. Применительно к предстоящему среднесрочному периоду эти задачи могут быть решены путем осуществления следующих мер:</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а) обеспечение развития инфраструктуры непрерывного профессионального образования;</w:t>
      </w:r>
      <w:r w:rsidR="00860C7A" w:rsidRPr="00234A57">
        <w:rPr>
          <w:rFonts w:ascii="Times New Roman" w:hAnsi="Times New Roman"/>
          <w:sz w:val="28"/>
          <w:szCs w:val="28"/>
        </w:rPr>
        <w:t xml:space="preserve"> </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б) осуществление перехода на уровневую систему высшего профессионального образования, создание организационных и правовых механизмов интеграции программ начального и среднего профессионального образования, включения их в систему непрерывного профессионального образования.</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Будут разработаны новые образовательные стандарты профессионального образования с учетом современных квалификационных требований к различным категориям работников, будет обеспечено участие работодателей в разработке указанных стандартов, учебных планов и программ, а также в итоговой государственной аттестации выпускников учебных заведений профессионального образования.</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в) значительное повышение эффективности системы образования детей предшкольного возраста с обеспечением максимального охвата программами предшкольного обучения детей 5 - 6 лет, в первую очередь детей из малообеспеченных семей, с тем чтобы предоставить им равные стартовые возможности в получении школьного образования.</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Для удовлетворения индивидуальных потребностей детей в получении знаний в течение всего периода обучения в общеобразовательной школе им будут предоставляться услуги дополнительного образования;</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г) создание условий для повышения инвестиционной привлекательности системы образования путем:</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преобразования образовательных учреждений в новые организационно-правовые формы государственных (муниципальных) автономных учреждений, обладающих большей самостоятельностью в использовании ресурсов и получающих эти ресурсы по результатам своей деятельности;</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 xml:space="preserve">повышения качества кадрового состава системы образования. Следует разработать и ввести в действие эффективные механизмы системы оплаты труда педагогических работников, ориентированных на повышение качества и эффективности работы. </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создания условий для развития общественных институтов в управлении образованием. Распространение практики использования таких форм общественного участия в управлении, как попечительские и наблюдательные советы, позволит повысить контроль за расходованием бюджетных и внебюджетных средств образовательных учреждений, что будет способствовать снижению инвестиционных рисков при инвестировании в образовательную сферу;</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обеспечения прозрачности процессов финансово-хозяйственного управления образовательными учреждениями;</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внедрения новых механизмов финансирования учебных заведений на основе нормативно-подушевого и программного принципов, разработки и апробации механизмов государственной поддержки образовательного кредитования.</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Реализация указанных мер позволит обеспечить более эффективное включение образования в процессы повышения уровня благосостояния граждан, сохранения социальной стабильности, развития институтов гражданского общества и обеспечения устойчивого социально-экономического развития страны.</w:t>
      </w:r>
    </w:p>
    <w:p w:rsidR="001D032C" w:rsidRPr="00234A57" w:rsidRDefault="001D032C" w:rsidP="00860C7A">
      <w:pPr>
        <w:pStyle w:val="ConsNonformat"/>
        <w:spacing w:line="360" w:lineRule="auto"/>
        <w:ind w:right="0" w:firstLine="709"/>
        <w:jc w:val="both"/>
        <w:rPr>
          <w:rFonts w:ascii="Times New Roman" w:hAnsi="Times New Roman"/>
          <w:sz w:val="28"/>
          <w:szCs w:val="28"/>
        </w:rPr>
      </w:pPr>
    </w:p>
    <w:p w:rsidR="001D032C" w:rsidRPr="00234A57" w:rsidRDefault="001D032C" w:rsidP="00860C7A">
      <w:pPr>
        <w:pStyle w:val="ConsNormal"/>
        <w:spacing w:line="360" w:lineRule="auto"/>
        <w:ind w:right="0" w:firstLine="709"/>
        <w:jc w:val="both"/>
        <w:rPr>
          <w:rFonts w:ascii="Times New Roman" w:hAnsi="Times New Roman"/>
          <w:b/>
          <w:sz w:val="28"/>
          <w:szCs w:val="28"/>
        </w:rPr>
      </w:pPr>
      <w:r w:rsidRPr="00234A57">
        <w:rPr>
          <w:rFonts w:ascii="Times New Roman" w:hAnsi="Times New Roman"/>
          <w:b/>
          <w:sz w:val="28"/>
          <w:szCs w:val="28"/>
        </w:rPr>
        <w:t>3.2.2 Модернизация здравоохранения</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Целью модернизации здравоохранения является повышение доступности и качества медицинской помощи для широких слоев населения. Этой цели соответствуют следующие направления и мероприятия реформы:</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а) законодательное закрепление государственных гарантий оказания медицинской помощи населению.</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 xml:space="preserve">Гарантируемые объемы оказания медицинской помощи конкретизируются на основе стандартизации медицинских технологий, в том числе профилактики заболеваний. Для каждого вида заболеваний на федеральном уровне разрабатываются и утверждаются стандарты оказания медицинской помощи, включающие перечни медицинских услуг и лекарственных средств, а также алгоритмы выполнения медицинских услуг, единые для всей страны. </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б) модернизация системы обязательного медицинского страхования, предполагающая:</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упорядочение положения субъектов правоотношений по обязательному медицинскому страхованию;</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завершение перевода системы обязательного медицинского страхования и в целом отрасли здравоохранения на страховые принципы;</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 xml:space="preserve">перенесение части финансовой ответственности в негосударственный сектор. </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укрепление финансовой основы системы обязательного медицинского страхования путем реализации территориальных программ и более жестких обязательств бюджетов субъектов Российской Федерации по обязательному медицинскому страхованию неработающего населения. Страховые взносы субъекта Российской Федерации на обязательное медицинское страхование неработающего населения должны устанавливаться в размере не меньшем, чем размер, обеспечивающий сбалансированность суммы средств из всех источников, предназначенных для финансирования базовой программы обязательного медицинского страхования, и ее стоимости;</w:t>
      </w:r>
    </w:p>
    <w:p w:rsidR="001D032C" w:rsidRPr="00234A57" w:rsidRDefault="001D032C" w:rsidP="00B54DBC">
      <w:pPr>
        <w:pStyle w:val="ConsNormal"/>
        <w:tabs>
          <w:tab w:val="num" w:pos="0"/>
          <w:tab w:val="left" w:pos="993"/>
        </w:tabs>
        <w:spacing w:line="360" w:lineRule="auto"/>
        <w:ind w:right="0" w:firstLine="709"/>
        <w:jc w:val="both"/>
        <w:rPr>
          <w:rFonts w:ascii="Times New Roman" w:hAnsi="Times New Roman"/>
          <w:sz w:val="28"/>
          <w:szCs w:val="28"/>
        </w:rPr>
      </w:pPr>
      <w:r w:rsidRPr="00234A57">
        <w:rPr>
          <w:rFonts w:ascii="Times New Roman" w:hAnsi="Times New Roman"/>
          <w:sz w:val="28"/>
          <w:szCs w:val="28"/>
        </w:rPr>
        <w:t>в) совершенствование системы оказания медицинской помощи, в том числе:</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 xml:space="preserve">обеспечение приоритетного развития первичной медико-санитарной помощи с акцентом на профилактику заболеваний, осуществление программы развития общих врачебных практик. </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 xml:space="preserve">повышение доступности высоких медицинских технологий в кардиохирургии, онкологии, травматологии и, прежде всего, их использование при лечении детей. Число граждан, которым за счет средств федерального бюджета будет оказана высокотехнологичная медицинская помощь, должно вырасти к 2008 году не менее чем в 4 раза. </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перемещение части объемов оказания медицинской помощи со стационарного этапа на амбулаторный, сокращение части излишних мощностей больниц, их использование для реабилитационного лечения и оказания медико-социальной помощи;</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преобразование значительной части медицинских учреждений в новые организационно-правовые формы государственных (муниципальных) автономных учреждений, обладающих большей самостоятельностью в использовании ресурсов и получающих эти ресурсы за результаты своей деятельности;</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обеспечение перехода от принципа содержания медицинских учреждений к принципу оплаты конкретных объемов оказания медицинской помощи;</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переход к новым методам оплаты труда медицинских работников.</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Эти меры будут способствовать позитивным преобразованиям в системе здравоохранения, формированию ответственности граждан за состояние собственного здоровья, улучшению финансового обеспечения отрасли, повышению качества и доступности медицинской помощи, а также усилению ее профилактической направленности;</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 xml:space="preserve">г) обеспечение доступа граждан к эффективным, безопасным и качественным лекарственным средствам, формирование комплексной программы лекарственного обеспечения отдельных категорий граждан. </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Для обеспечения населения эффективными, безопасными и качественными лекарственными средствами будут решены следующие задачи:</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внедрение в практику здравоохранения эффективных механизмов финансирования лекарственного обеспечения населения, в первую очередь социально незащищенных категорий граждан;</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внедрение дополнительного медицинского страхования лекарственного обеспечения граждан (лекарственное страхование);</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совершенствование системы государственного регулирования цен на лекарственные средства;</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совершенствование механизмов государственного контроля деятельности субъектов обращения лекарственных средств с учетом международных регуляторных требований.</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 xml:space="preserve">Планируется разработать приоритетные направления деятельности государства в сфере обеспечения граждан качественными, эффективными, безопасными и доступными лекарственными средствами. </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С целью гармонизации с международными требованиями планируется внести изменения в законодательство Российской Федерации по вопросам производства и реализации лекарственных средств;</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д) улучшение состояния здоровья детей и женщин путем повышения доступности и качества медицинской помощи.</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Охрана здоровья матерей и детей, репродуктивного здоровья населения России при сложившейся социально-демографической ситуации в последние годы становится одним из основных критериев эффективности здравоохранения. Планируемый комплекс мер по созданию эффективной системы охраны материнства и детства, репродуктивного здоровья населения будет способствовать обеспечению единой государственной политики в этой области, сохранению и укреплению здоровья матери и ребенка, профилактике нарушений репродуктивного здоровья населения.</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е) обеспечение санитарно-эпидемиологического благополучия, защиты прав потребителя и благополучия человека.</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ж) повышение качества профессиональной подготовки и переподготовки кадров в области здравоохранения.</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з) создание на базе развития фармацевтики и биотехнологии принципиально новых эффективных методов профилактики, диагностики и лечения, а также лекарственных средств и диагностических препаратов нового поколения.</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С использованием программно-целевых методов будут разрабатываться меры, направленные на повышение качества медицинской помощи и улучшение здоровья населения, включающие развитие стандартизации в области здравоохранения, разработку новых технологий и методов медицинской и социальной реабилитации.</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Важным направлением, способствующим улучшению состояния здоровья населения, будет являться реализация мер, создающих условия для развития массовой физической культуры и спорта.</w:t>
      </w:r>
    </w:p>
    <w:p w:rsidR="001D032C" w:rsidRPr="00234A57" w:rsidRDefault="001D032C" w:rsidP="00860C7A">
      <w:pPr>
        <w:pStyle w:val="ConsNonformat"/>
        <w:spacing w:line="360" w:lineRule="auto"/>
        <w:ind w:right="0" w:firstLine="709"/>
        <w:jc w:val="both"/>
        <w:rPr>
          <w:rFonts w:ascii="Times New Roman" w:hAnsi="Times New Roman"/>
          <w:sz w:val="28"/>
          <w:szCs w:val="28"/>
        </w:rPr>
      </w:pPr>
    </w:p>
    <w:p w:rsidR="001D032C" w:rsidRPr="00234A57" w:rsidRDefault="001D032C" w:rsidP="00860C7A">
      <w:pPr>
        <w:pStyle w:val="ConsNormal"/>
        <w:spacing w:line="360" w:lineRule="auto"/>
        <w:ind w:right="0" w:firstLine="709"/>
        <w:jc w:val="both"/>
        <w:rPr>
          <w:rFonts w:ascii="Times New Roman" w:hAnsi="Times New Roman"/>
          <w:b/>
          <w:sz w:val="28"/>
          <w:szCs w:val="28"/>
        </w:rPr>
      </w:pPr>
      <w:r w:rsidRPr="00234A57">
        <w:rPr>
          <w:rFonts w:ascii="Times New Roman" w:hAnsi="Times New Roman"/>
          <w:b/>
          <w:sz w:val="28"/>
          <w:szCs w:val="28"/>
        </w:rPr>
        <w:t>3.2.3 Формирование рынка доступного жилья</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 xml:space="preserve">В настоящее время в основном сформирована нормативная правовая база, регулирующая вопросы, связанные с жилищным строительством, жилищно-коммунальным хозяйством, обеспечением прав собственности в жилищной сфере. </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На решение жилищных проблем направлен приоритетный национальный проект "Доступное и комфортное жилье - гражданам России", целью которого является формирование рынка доступного жилья и обеспечение комфортных условий проживания граждан России.</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На первом этапе реализации приоритетного национального проекта выделены следующие направления:</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повышение доступности жилья;</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выполнение государственных обязательств перед отдельными категориями граждан;</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увеличение объемов ипотечного жилищного кредитования;</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увеличение объемов жилищного строительства и модернизация коммунальной инфраструктуры.</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Меры, предусмотренные в рамках каждого направления, предполагают развитие правовой базы, обеспечение сбалансированной поддержки расширения как спроса, так и предложения на рынке жилья, а также выполнение государственных обязательств по обеспечению жильем определенных категорий граждан.</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Механизмом реализации государственной поддержки является Федеральная целевая программа "Жилище" на 2002 - 2010 годы и входящие в ее состав подпрограммы.</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Для повышения доступности жилья молодым семьям и молодым специалистам на селе, нуждающимся в обеспечении жильем или улучшении жилищных условий, предусматривается реализация следующих мер:</w:t>
      </w:r>
    </w:p>
    <w:p w:rsidR="001D032C" w:rsidRPr="00234A57" w:rsidRDefault="001D032C" w:rsidP="00B54DBC">
      <w:pPr>
        <w:pStyle w:val="ConsNormal"/>
        <w:numPr>
          <w:ilvl w:val="1"/>
          <w:numId w:val="22"/>
        </w:numPr>
        <w:tabs>
          <w:tab w:val="clear" w:pos="2160"/>
          <w:tab w:val="num" w:pos="0"/>
          <w:tab w:val="left" w:pos="851"/>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предоставление субсидий молодым семьям на приобретение жилья (строительство индивидуального жилья) или оплату первого взноса при получении ипотечного кредита в размере 40 процентов от средней стоимости стандартного жилья, в том числе 10 процентов - за счет федерального бюджета, 30 процентов - за счет средств региональных или местных бюджетов;</w:t>
      </w:r>
    </w:p>
    <w:p w:rsidR="001D032C" w:rsidRPr="00234A57" w:rsidRDefault="001D032C" w:rsidP="00B54DBC">
      <w:pPr>
        <w:pStyle w:val="ConsNormal"/>
        <w:numPr>
          <w:ilvl w:val="1"/>
          <w:numId w:val="22"/>
        </w:numPr>
        <w:tabs>
          <w:tab w:val="clear" w:pos="2160"/>
          <w:tab w:val="num" w:pos="0"/>
          <w:tab w:val="left" w:pos="851"/>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страхование ипотечных жилищных кредитов для молодых семей с целью снижения размера первоначального взноса при получении ипотечного кредита (формирование уставного капитала соответствующей организации за счет средств федерального бюджета или субсидирование расходов граждан на уплату страховой премии);</w:t>
      </w:r>
    </w:p>
    <w:p w:rsidR="001D032C" w:rsidRPr="00234A57" w:rsidRDefault="001D032C" w:rsidP="00B54DBC">
      <w:pPr>
        <w:pStyle w:val="ConsNormal"/>
        <w:numPr>
          <w:ilvl w:val="1"/>
          <w:numId w:val="22"/>
        </w:numPr>
        <w:tabs>
          <w:tab w:val="clear" w:pos="2160"/>
          <w:tab w:val="num" w:pos="0"/>
          <w:tab w:val="left" w:pos="851"/>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предоставление молодым специалистам на селе субсидий на приобретение жилья или строительство индивидуального жилья, в том числе на погашение первого взноса при получении ипотечного кредита (субсидирование от 10 до 50 процентов от средней стоимости стандартного жилья за счет средств федерального бюджета дифференцировано по регионам при условии долевого финансирования со стороны региональных или местных бюджетов).</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 xml:space="preserve">Целью реализации направления по выполнению государственных обязательств по обеспечению жильем отдельных категорий граждан является обеспечение возможности приобретения жилья гражданами, перед которыми Российская Федерация имеет обязательства по обеспечению жильем или улучшению жилищных условий. </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В целях обеспечения условий для увеличения предложения жилья соответственно увеличивающемуся платежеспособному спросу населения, а также повышения качества предоставляемых коммунальных услуг необходима реализация следующих мероприятий, направленных на увеличение объемов жилищного строительства и модернизацию коммунальной инфраструктуры:</w:t>
      </w:r>
    </w:p>
    <w:p w:rsidR="001D032C" w:rsidRPr="00234A57" w:rsidRDefault="001D032C" w:rsidP="00B54DBC">
      <w:pPr>
        <w:pStyle w:val="ConsNormal"/>
        <w:numPr>
          <w:ilvl w:val="1"/>
          <w:numId w:val="22"/>
        </w:numPr>
        <w:tabs>
          <w:tab w:val="clear" w:pos="2160"/>
          <w:tab w:val="num" w:pos="0"/>
          <w:tab w:val="left" w:pos="851"/>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обеспечение земельных участков коммунальной инфраструктурой, в том числе путем предоставления государственных гарантий и субсидирования (до 50 процентов) процентных ставок по кредитам на реализацию проектов по подготовке земельных участков коммунальной инфраструктурой на условиях долевого финансирования с региональными и местными бюджетами; предоставление средств федерального бюджета на условиях долевого финансирования с региональными и местными бюджетами и частными инвесторами;</w:t>
      </w:r>
    </w:p>
    <w:p w:rsidR="001D032C" w:rsidRPr="00234A57" w:rsidRDefault="001D032C" w:rsidP="00B54DBC">
      <w:pPr>
        <w:pStyle w:val="ConsNormal"/>
        <w:numPr>
          <w:ilvl w:val="1"/>
          <w:numId w:val="22"/>
        </w:numPr>
        <w:tabs>
          <w:tab w:val="clear" w:pos="2160"/>
          <w:tab w:val="num" w:pos="0"/>
          <w:tab w:val="left" w:pos="851"/>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создание револьверного фонда, оказывающего поддержку муниципалитетам и коммунальным предприятиям в осуществлении заимствований;</w:t>
      </w:r>
    </w:p>
    <w:p w:rsidR="001D032C" w:rsidRPr="00234A57" w:rsidRDefault="001D032C" w:rsidP="00B54DBC">
      <w:pPr>
        <w:pStyle w:val="ConsNormal"/>
        <w:numPr>
          <w:ilvl w:val="1"/>
          <w:numId w:val="22"/>
        </w:numPr>
        <w:tabs>
          <w:tab w:val="clear" w:pos="2160"/>
          <w:tab w:val="num" w:pos="0"/>
          <w:tab w:val="left" w:pos="851"/>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сокращение административных барьеров, связанных с доступом застройщиков на рынок жилищного строительства, развитие рыночной инфраструктуры, повышение эффективности градостроительного и антимонопольного регулирования в сфере жилищного строительства.</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В 2005 году в Российской Федерации общая сумма выданных ипотечных кредитов составила около 50 млрд. рублей, тогда как в развитых странах объемы ипотечного кредитования обеспечивают до 20 - 30 процентов валового внутреннего продукта.</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В целях увеличения объемов ипотечного жилищного кредитования необходимо обеспечить создание условий для увеличения предоставления долгосрочных ипотечных кредитов населению на основе развития унифицированной системы рефинансирования ипотечных кредитов путем реализации следующих мер:</w:t>
      </w:r>
    </w:p>
    <w:p w:rsidR="001D032C" w:rsidRPr="00234A57" w:rsidRDefault="001D032C" w:rsidP="00B54DBC">
      <w:pPr>
        <w:pStyle w:val="ConsNormal"/>
        <w:numPr>
          <w:ilvl w:val="1"/>
          <w:numId w:val="22"/>
        </w:numPr>
        <w:tabs>
          <w:tab w:val="clear" w:pos="2160"/>
          <w:tab w:val="num" w:pos="0"/>
          <w:tab w:val="left" w:pos="851"/>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увеличение в 2006 - 2008 годах уставного капитала открытого акционерного общества "Агентство по ипотечному жилищному кредитованию" на 14,2 млрд. рублей, а также предоставление государственных гарантий Российской Федерации по заимствованиям указанного акционерного общества на сумму до 58 млрд. рублей;</w:t>
      </w:r>
    </w:p>
    <w:p w:rsidR="001D032C" w:rsidRPr="00234A57" w:rsidRDefault="001D032C" w:rsidP="00B54DBC">
      <w:pPr>
        <w:pStyle w:val="ConsNormal"/>
        <w:numPr>
          <w:ilvl w:val="1"/>
          <w:numId w:val="22"/>
        </w:numPr>
        <w:tabs>
          <w:tab w:val="clear" w:pos="2160"/>
          <w:tab w:val="num" w:pos="0"/>
          <w:tab w:val="left" w:pos="851"/>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завершение формирования нормативной правовой базы для выпуска ипотечных ценных бумаг;</w:t>
      </w:r>
    </w:p>
    <w:p w:rsidR="001D032C" w:rsidRPr="00234A57" w:rsidRDefault="001D032C" w:rsidP="00B54DBC">
      <w:pPr>
        <w:pStyle w:val="ConsNormal"/>
        <w:numPr>
          <w:ilvl w:val="1"/>
          <w:numId w:val="22"/>
        </w:numPr>
        <w:tabs>
          <w:tab w:val="clear" w:pos="2160"/>
          <w:tab w:val="num" w:pos="0"/>
          <w:tab w:val="left" w:pos="851"/>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формирование инфраструктуры системы ипотечного жилищного кредитования и рынка ипотечных ценных бумаг.</w:t>
      </w:r>
    </w:p>
    <w:p w:rsidR="001D032C" w:rsidRPr="00234A57" w:rsidRDefault="001D032C" w:rsidP="00B54DBC">
      <w:pPr>
        <w:pStyle w:val="ConsNormal"/>
        <w:numPr>
          <w:ilvl w:val="1"/>
          <w:numId w:val="22"/>
        </w:numPr>
        <w:tabs>
          <w:tab w:val="clear" w:pos="2160"/>
          <w:tab w:val="num" w:pos="0"/>
          <w:tab w:val="left" w:pos="851"/>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Деятельность Правительства Российской Федерации в этой сфере должна быть также направлена на решение следующих задач:</w:t>
      </w:r>
    </w:p>
    <w:p w:rsidR="001D032C" w:rsidRPr="00234A57" w:rsidRDefault="001D032C" w:rsidP="00B54DBC">
      <w:pPr>
        <w:pStyle w:val="ConsNormal"/>
        <w:numPr>
          <w:ilvl w:val="1"/>
          <w:numId w:val="22"/>
        </w:numPr>
        <w:tabs>
          <w:tab w:val="clear" w:pos="2160"/>
          <w:tab w:val="num" w:pos="0"/>
          <w:tab w:val="left" w:pos="851"/>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использование системы рефинансирования ипотечных жилищных кредитов для увеличения объемов долевого строительства многоквартирных домов и строительства индивидуальных домов;</w:t>
      </w:r>
    </w:p>
    <w:p w:rsidR="001D032C" w:rsidRPr="00234A57" w:rsidRDefault="001D032C" w:rsidP="00B54DBC">
      <w:pPr>
        <w:pStyle w:val="ConsNormal"/>
        <w:numPr>
          <w:ilvl w:val="1"/>
          <w:numId w:val="22"/>
        </w:numPr>
        <w:tabs>
          <w:tab w:val="clear" w:pos="2160"/>
          <w:tab w:val="num" w:pos="0"/>
          <w:tab w:val="left" w:pos="851"/>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развитие жилищно-накопительных институтов (создание строительно-сберегательных касс);</w:t>
      </w:r>
    </w:p>
    <w:p w:rsidR="001D032C" w:rsidRPr="00234A57" w:rsidRDefault="001D032C" w:rsidP="00B54DBC">
      <w:pPr>
        <w:pStyle w:val="ConsNormal"/>
        <w:numPr>
          <w:ilvl w:val="1"/>
          <w:numId w:val="22"/>
        </w:numPr>
        <w:tabs>
          <w:tab w:val="clear" w:pos="2160"/>
          <w:tab w:val="num" w:pos="0"/>
          <w:tab w:val="left" w:pos="851"/>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снятие обязательных требований обеспечения государственной гарантией Российской Федерации ипотечных ценных бумаг для инвестирования средств пенсионных накоплений;</w:t>
      </w:r>
    </w:p>
    <w:p w:rsidR="001D032C" w:rsidRPr="00234A57" w:rsidRDefault="001D032C" w:rsidP="00B54DBC">
      <w:pPr>
        <w:pStyle w:val="ConsNormal"/>
        <w:numPr>
          <w:ilvl w:val="1"/>
          <w:numId w:val="22"/>
        </w:numPr>
        <w:tabs>
          <w:tab w:val="clear" w:pos="2160"/>
          <w:tab w:val="num" w:pos="0"/>
          <w:tab w:val="left" w:pos="851"/>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содействие развитию новых институтов инфраструктуры рынка жилья, в том числе страхованию ипотечных кредитов, созданию кредитных бюро, совершенствованию системы государственной регистрации прав на недвижимость и учета объектов недвижимости (повышение прозрачности, надежности и информационной доступности, снижение затрат и времени обслуживания);</w:t>
      </w:r>
    </w:p>
    <w:p w:rsidR="001D032C" w:rsidRPr="00234A57" w:rsidRDefault="001D032C" w:rsidP="00B54DBC">
      <w:pPr>
        <w:pStyle w:val="ConsNormal"/>
        <w:numPr>
          <w:ilvl w:val="1"/>
          <w:numId w:val="22"/>
        </w:numPr>
        <w:tabs>
          <w:tab w:val="clear" w:pos="2160"/>
          <w:tab w:val="num" w:pos="0"/>
          <w:tab w:val="left" w:pos="851"/>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определение четких процедур территориального планирования с установлением градостроительных регламентов и видов разрешенного использования недвижимости на уровне муниципальных образований;</w:t>
      </w:r>
    </w:p>
    <w:p w:rsidR="001D032C" w:rsidRPr="00234A57" w:rsidRDefault="001D032C" w:rsidP="00B54DBC">
      <w:pPr>
        <w:pStyle w:val="ConsNormal"/>
        <w:numPr>
          <w:ilvl w:val="1"/>
          <w:numId w:val="22"/>
        </w:numPr>
        <w:tabs>
          <w:tab w:val="clear" w:pos="2160"/>
          <w:tab w:val="num" w:pos="0"/>
          <w:tab w:val="left" w:pos="851"/>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обеспечение перехода к предоставлению застройщикам для целей жилищного строительства сформированных земельных участков в собственность на торгах и до начала строительно-инвестиционного процесса. Это обеспечит возможность привлечения застройщиками кредитных ресурсов на строительство жилья под залог земельных участков и возводимого жилья.</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Решение указанных задач позволит существенно расширить платежеспособный спрос населения на жилье, увеличить предложение жилья за счет увеличения объемов жилищного строительства и обеспечить доступность жилья для основных групп населения.</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В результате реализации указанных мер произойдет увеличение годового ввода жилья с 41,2 млн. кв. метров в 2004 году до 70 - 80 млн. кв. метров в 2010 году, при этом доля населения с доходами, позволяющими приобрести стандартную квартиру с использованием собственных и кредитных средств, возрастет с 9 до 25 - 30 процентов.</w:t>
      </w:r>
    </w:p>
    <w:p w:rsidR="001D032C" w:rsidRPr="00234A57" w:rsidRDefault="001D032C" w:rsidP="00860C7A">
      <w:pPr>
        <w:pStyle w:val="ConsNonformat"/>
        <w:spacing w:line="360" w:lineRule="auto"/>
        <w:ind w:right="0" w:firstLine="709"/>
        <w:jc w:val="both"/>
        <w:rPr>
          <w:rFonts w:ascii="Times New Roman" w:hAnsi="Times New Roman"/>
          <w:sz w:val="28"/>
          <w:szCs w:val="28"/>
        </w:rPr>
      </w:pPr>
    </w:p>
    <w:p w:rsidR="001D032C" w:rsidRPr="00234A57" w:rsidRDefault="001D032C" w:rsidP="00860C7A">
      <w:pPr>
        <w:pStyle w:val="ConsNormal"/>
        <w:spacing w:line="360" w:lineRule="auto"/>
        <w:ind w:right="0" w:firstLine="709"/>
        <w:jc w:val="both"/>
        <w:rPr>
          <w:rFonts w:ascii="Times New Roman" w:hAnsi="Times New Roman"/>
          <w:b/>
          <w:sz w:val="28"/>
          <w:szCs w:val="28"/>
        </w:rPr>
      </w:pPr>
      <w:r w:rsidRPr="00234A57">
        <w:rPr>
          <w:rFonts w:ascii="Times New Roman" w:hAnsi="Times New Roman"/>
          <w:b/>
          <w:sz w:val="28"/>
          <w:szCs w:val="28"/>
        </w:rPr>
        <w:t xml:space="preserve">3.2.4 Развитие агропромышленного комплекса </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При сохранении в среднесрочной перспективе сложившегося уровня конкурентоспособности агропромышленного комплекса возможности его развития будут недостаточны для гарантированного удовлетворения спроса населения на продовольствие российского производства, устойчивого воспроизводства материально-технических ресурсов, кадрового и природно-экологического потенциала сельского хозяйства, повышения уровня жизни сельского населения.</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Выполнение поставленных задач по ускоренному и динамичному развитию агропромышленного комплекса предусматривается путем осуществления Стратегии развития агропромышленного комплекса и приоритетного национального проекта «Развитие агропромышленного комплекса».</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В ходе осуществления указанного проекта предусматривается реализация первоочередных мер, направленных на ускоренное развитие животноводства и стимулирование развития малых форм хозяйствования.</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Для этого необходимо обеспечить:</w:t>
      </w:r>
    </w:p>
    <w:p w:rsidR="001D032C" w:rsidRPr="00234A57" w:rsidRDefault="001D032C" w:rsidP="00B54DBC">
      <w:pPr>
        <w:pStyle w:val="ConsNormal"/>
        <w:numPr>
          <w:ilvl w:val="1"/>
          <w:numId w:val="22"/>
        </w:numPr>
        <w:tabs>
          <w:tab w:val="clear" w:pos="2160"/>
          <w:tab w:val="num" w:pos="0"/>
          <w:tab w:val="left" w:pos="851"/>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создание условий для привлечения в отрасль инвестиционных ресурсов;</w:t>
      </w:r>
    </w:p>
    <w:p w:rsidR="001D032C" w:rsidRPr="00234A57" w:rsidRDefault="001D032C" w:rsidP="00B54DBC">
      <w:pPr>
        <w:pStyle w:val="ConsNormal"/>
        <w:numPr>
          <w:ilvl w:val="1"/>
          <w:numId w:val="22"/>
        </w:numPr>
        <w:tabs>
          <w:tab w:val="clear" w:pos="2160"/>
          <w:tab w:val="num" w:pos="0"/>
          <w:tab w:val="left" w:pos="851"/>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повышение доступности кредитных ресурсов для финансирования строительства и модернизации животноводческих комплексов, дополнительное выделение из федерального бюджета ассигнований на субсидирование процентных ставок по привлекаемым кредитам;</w:t>
      </w:r>
    </w:p>
    <w:p w:rsidR="001D032C" w:rsidRPr="00234A57" w:rsidRDefault="001D032C" w:rsidP="00B54DBC">
      <w:pPr>
        <w:pStyle w:val="ConsNormal"/>
        <w:numPr>
          <w:ilvl w:val="1"/>
          <w:numId w:val="22"/>
        </w:numPr>
        <w:tabs>
          <w:tab w:val="clear" w:pos="2160"/>
          <w:tab w:val="num" w:pos="0"/>
          <w:tab w:val="left" w:pos="851"/>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наращивание объемов поставок техники, оборудования и племенного скота на условиях лизинга;</w:t>
      </w:r>
    </w:p>
    <w:p w:rsidR="001D032C" w:rsidRPr="00234A57" w:rsidRDefault="001D032C" w:rsidP="00B54DBC">
      <w:pPr>
        <w:pStyle w:val="ConsNormal"/>
        <w:numPr>
          <w:ilvl w:val="1"/>
          <w:numId w:val="22"/>
        </w:numPr>
        <w:tabs>
          <w:tab w:val="clear" w:pos="2160"/>
          <w:tab w:val="num" w:pos="0"/>
          <w:tab w:val="left" w:pos="851"/>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сохранение режима ограничения импорта мяса;</w:t>
      </w:r>
    </w:p>
    <w:p w:rsidR="001D032C" w:rsidRPr="00234A57" w:rsidRDefault="001D032C" w:rsidP="00B54DBC">
      <w:pPr>
        <w:pStyle w:val="ConsNormal"/>
        <w:numPr>
          <w:ilvl w:val="1"/>
          <w:numId w:val="22"/>
        </w:numPr>
        <w:tabs>
          <w:tab w:val="clear" w:pos="2160"/>
          <w:tab w:val="num" w:pos="0"/>
          <w:tab w:val="left" w:pos="851"/>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стимулирование импорта технологического оборудования для животноводства и первичной переработки продукции, не имеющего российских аналогов;</w:t>
      </w:r>
    </w:p>
    <w:p w:rsidR="001D032C" w:rsidRPr="00234A57" w:rsidRDefault="001D032C" w:rsidP="00B54DBC">
      <w:pPr>
        <w:pStyle w:val="ConsNormal"/>
        <w:numPr>
          <w:ilvl w:val="1"/>
          <w:numId w:val="22"/>
        </w:numPr>
        <w:tabs>
          <w:tab w:val="clear" w:pos="2160"/>
          <w:tab w:val="num" w:pos="0"/>
          <w:tab w:val="left" w:pos="851"/>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предоставление субсидий бюджетам субъектов Российской Федерации на проведение мероприятий по строительству (приобретению) жилья для молодых семей и молодых специалистов на селе.</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Реализация сценария ускоренного развития животноводства с ориентацией на внутренний рынок позволит увеличить производство мяса на 7 процентов, молока - на 4,5 процента при стабилизации поголовья крупного рогатого скота на уровне не ниже 2005 года.</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Кроме того, основными направлениями развития агропромышленного комплекса являются:</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а) развитие зернового экспортного потенциала с учетом роста потребителей зерна на внутреннем рынке.</w:t>
      </w:r>
      <w:r w:rsidR="00860C7A" w:rsidRPr="00234A57">
        <w:rPr>
          <w:rFonts w:ascii="Times New Roman" w:hAnsi="Times New Roman"/>
          <w:sz w:val="28"/>
          <w:szCs w:val="28"/>
        </w:rPr>
        <w:t xml:space="preserve"> </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Реализация мер по развитию зернового экспортного потенциала позволит довести производство зерна в 2008 году до 85 млн. тонн, в 2010 году - до 100 млн. тонн и в 2015 году - до 105 млн. тонн. Потенциальные возможности по экспорту зерна составят в 2008 году 12,4 млн. тонн, в 2015 году - 15 млн. тонн;</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б) обеспечение эффективного использования ресурсного потенциала и повышение конкурентоспособности рыбохозяйственного комплекса.</w:t>
      </w:r>
      <w:r w:rsidR="00860C7A" w:rsidRPr="00234A57">
        <w:rPr>
          <w:rFonts w:ascii="Times New Roman" w:hAnsi="Times New Roman"/>
          <w:sz w:val="28"/>
          <w:szCs w:val="28"/>
        </w:rPr>
        <w:t xml:space="preserve"> </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в) устойчивое развитие сельских территорий, в том числе,</w:t>
      </w:r>
      <w:r w:rsidR="00860C7A" w:rsidRPr="00234A57">
        <w:rPr>
          <w:rFonts w:ascii="Times New Roman" w:hAnsi="Times New Roman"/>
          <w:sz w:val="28"/>
          <w:szCs w:val="28"/>
        </w:rPr>
        <w:t xml:space="preserve"> </w:t>
      </w:r>
      <w:r w:rsidRPr="00234A57">
        <w:rPr>
          <w:rFonts w:ascii="Times New Roman" w:hAnsi="Times New Roman"/>
          <w:sz w:val="28"/>
          <w:szCs w:val="28"/>
        </w:rPr>
        <w:t>повышение уровня жизни сельского населения;</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Кроме того, предусматривается реализация мер по обеспечению жильем молодых семей и молодых специалистов на селе.</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Цель устойчивого развития сельских территорий заключается в снижении бедности путем роста доходов от сельского хозяйства, расширении несельскохозяйственной занятости населения, улучшении доступа сельских жителей к услугам отраслей социальной и инженерной инфраструктуры.</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Уровень занятости сельского населения в трудоспособном возрасте возрастет к 2008 году до 80,3 процента, доля сельского населения с доходами ниже прожиточного минимума сократится до 38,5 процента, удельный вес жилой площади в сельской местности, оборудованной водопроводом, достигнет 54 процентов.</w:t>
      </w:r>
    </w:p>
    <w:p w:rsidR="001D032C" w:rsidRPr="00234A57" w:rsidRDefault="001D032C" w:rsidP="00860C7A">
      <w:pPr>
        <w:pStyle w:val="ConsNonformat"/>
        <w:spacing w:line="360" w:lineRule="auto"/>
        <w:ind w:right="0" w:firstLine="709"/>
        <w:jc w:val="both"/>
        <w:rPr>
          <w:rFonts w:ascii="Times New Roman" w:hAnsi="Times New Roman"/>
          <w:sz w:val="28"/>
          <w:szCs w:val="28"/>
        </w:rPr>
      </w:pPr>
    </w:p>
    <w:p w:rsidR="001D032C" w:rsidRPr="00234A57" w:rsidRDefault="001D032C" w:rsidP="00B54DBC">
      <w:pPr>
        <w:pStyle w:val="ConsNormal"/>
        <w:spacing w:line="360" w:lineRule="auto"/>
        <w:ind w:right="0" w:firstLine="709"/>
        <w:jc w:val="both"/>
        <w:rPr>
          <w:rFonts w:ascii="Times New Roman" w:hAnsi="Times New Roman"/>
          <w:b/>
          <w:sz w:val="28"/>
          <w:szCs w:val="28"/>
        </w:rPr>
      </w:pPr>
      <w:r w:rsidRPr="00234A57">
        <w:rPr>
          <w:rFonts w:ascii="Times New Roman" w:hAnsi="Times New Roman"/>
          <w:b/>
          <w:sz w:val="28"/>
          <w:szCs w:val="28"/>
        </w:rPr>
        <w:t>3.2.5 Повышение устойчивости демографического развития</w:t>
      </w:r>
      <w:r w:rsidR="00B54DBC" w:rsidRPr="00234A57">
        <w:rPr>
          <w:rFonts w:ascii="Times New Roman" w:hAnsi="Times New Roman"/>
          <w:b/>
          <w:sz w:val="28"/>
          <w:szCs w:val="28"/>
        </w:rPr>
        <w:t xml:space="preserve"> </w:t>
      </w:r>
      <w:r w:rsidRPr="00234A57">
        <w:rPr>
          <w:rFonts w:ascii="Times New Roman" w:hAnsi="Times New Roman"/>
          <w:b/>
          <w:sz w:val="28"/>
          <w:szCs w:val="28"/>
        </w:rPr>
        <w:t>и миграционная политика</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Демографические процессы лежат в основе многих долгосрочных тенденций, определяющих социально-экономическое развитие и национальную безопасность страны.</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В связи с этим сложившаяся многолетняя тенденция к сокращению численности населения России за счет таких составляющих демографического развития, как рождаемость, смертность и миграция, приобретая признаки депопуляции, ограничивает возможности социально-экономического развития и обеспечения национальной безопасности страны.</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Сложившиеся тенденции изменения показателей естественного движения населения России свидетельствуют о том, что существует потенциал преодоления депопуляции за счет трех факторов - увеличения рождаемости, как минимум, до среднеевропейского уровня, снижения смертности населения в трудоспособном возрасте до уровня не ниже конца восьмидесятых годов и реализации современной миграционной политики, которая должна обеспечить компенсацию сокращения численности населения.</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Международная миграция специалистов является одним из существенных источников увеличения человеческого капитала. Основным ресурсом в области миграции иностранных специалистов в среднесрочной перспективе являются страны СНГ, граждане которых в большинстве своем могут социализироваться в российском обществе, разделяют ценности российской культуры и знают русский язык.</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Главными целями миграционной политики являются содействие устойчивому росту экономики и сбалансированному социальному развитию страны, соблюдение интересов национальной безопасности и профилактика международного терроризма посредством регулирования миграционных процессов.</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Политика в сфере экономической иммиграции должна обеспечить постоянную иммиграцию, эффективное регулирование временных трудовых перемещений и борьбу с нелегальной миграцией.</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Меры по развитию постоянной иммиграции должны быть направлены на привлечение в страну квалифицированных специалистов. Для реализации программы переселений необходимо:</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разработать законодательство об иммиграции, определяющее правила переселений и интеграции иммигрантов в российское общество;</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определить основные категории иммигрантов, в том числе иммигрантов, воссоединяющихся с семьями, экономических иммигрантов и беженцев;</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разработать программы по содействию постоянной иммиграции и расселению иммигрантов;</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определить критерии привлечения в приоритетном порядке экономических иммигрантов из государств - участников СНГ и дальнего зарубежья с учетом их профессиональных и личностных характеристик.</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Среди первоочередных мер, направленных на повышение эффективности временной иммиграции, следует выделить:</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упрощение процедур привлечения и использования иностранной рабочей силы;</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изменение механизма квотирования выдачи иностранным гражданам приглашений на въезд в Российскую Федерацию в целях осуществления трудовой деятельности на более эффективный механизм, обеспечивающий в полном объеме необходимую иммиграцию и соблюдение государственных интересов;</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реализацию программ по привлечению высококвалифицированных иностранных специалистов;</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совершенствование системы привлечения иностранной рабочей силы на основе двусторонних межгосударственных соглашений;</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разработку мер социальной защиты временных иммигрантов и членов их семей.</w:t>
      </w:r>
    </w:p>
    <w:p w:rsidR="001D032C" w:rsidRPr="00234A57" w:rsidRDefault="001D032C" w:rsidP="00860C7A">
      <w:pPr>
        <w:pStyle w:val="ConsNormal"/>
        <w:spacing w:line="360" w:lineRule="auto"/>
        <w:ind w:right="0" w:firstLine="709"/>
        <w:jc w:val="both"/>
        <w:rPr>
          <w:rFonts w:ascii="Times New Roman" w:hAnsi="Times New Roman"/>
          <w:sz w:val="28"/>
          <w:szCs w:val="28"/>
        </w:rPr>
      </w:pPr>
    </w:p>
    <w:p w:rsidR="001D032C" w:rsidRPr="00234A57" w:rsidRDefault="001D032C" w:rsidP="00B54DBC">
      <w:pPr>
        <w:pStyle w:val="ConsNormal"/>
        <w:spacing w:line="360" w:lineRule="auto"/>
        <w:ind w:right="0" w:firstLine="709"/>
        <w:jc w:val="both"/>
        <w:rPr>
          <w:rFonts w:ascii="Times New Roman" w:hAnsi="Times New Roman"/>
          <w:b/>
          <w:sz w:val="28"/>
          <w:szCs w:val="28"/>
        </w:rPr>
      </w:pPr>
      <w:r w:rsidRPr="00234A57">
        <w:rPr>
          <w:rFonts w:ascii="Times New Roman" w:hAnsi="Times New Roman"/>
          <w:b/>
          <w:sz w:val="28"/>
          <w:szCs w:val="28"/>
        </w:rPr>
        <w:t>3.2.6 Сокращение масштабов бедности и развитие социальной помощи</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Несмотря на увеличение в 2000 - 2004 годах темпов роста реальных доходов населения, продолжает оставаться значительным число семей, имеющих уровень потребления, незначительно превышающий прожиточный минимум.</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Существующие программы социальной помощи не оказывают достаточного влияния на снижение уровня бедности, поскольку основная часть ресурсов, выделяемых в рамках реализации указанных программ, распределяется в пользу небедных категорий населения.</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Недостаточно развита практика участия органов власти, бизнеса и некоммерческих организаций в реализации совместных проектов, направленных на снижение уровня бедности.</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В связи с этим целью политики в области доходов населения является существенное снижение уровня бедности на основе поддержания высоких темпов экономического роста, обеспечения макроэкономической стабильности, роста денежных доходов населения, повышения эффективности программ социальной защиты и совершенствования механизмов социального партнерства.</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Для достижения поставленной цели необходимо существенно повысить эффективность реализации социальных программ, что требует изменения форм и методов работы органов социальной защиты населения, которые должны быть направлены на создание единой системы обеспечения занятости и социальной защиты населения, обеспечение координации деятельности органов социальной защиты населения, органов службы занятости населения и органов, осуществляющих предоставление жилищных субсидий и иных форм социальной помощи, на основе совместного планирования и реализации социальных программ, а также использования единых информационных баз данных о бедных домохозяйствах.</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Необходимы также меры, направленные на повышение доступности профессионального образования для детей из бедных семей, в том числе предусматривающие реализацию программ, разработанных с участием органов социальной защиты населения и органов образования.</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Особое внимание должно быть уделено обеспечению эффективного взаимодействия органов социальной защиты населения и органов службы занятости населения с негосударственными организациями, деятельность которых направлена на оказание помощи нуждающимся категориям населения, а также с представителями делового сообщества. Необходимо обеспечить развитие механизмов частно-государственного партнерства, позволяющих объединять средства государства и частных благотворителей, а также привлекать негосударственные организации для совместной разработки и реализации программ сокращения бедности на условиях государственного социального заказа, социальных грантов и в иных формах. Для этого потребуется внесение изменений в бюджетное, налоговое и гражданское законодательство.</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В регионах с высоким уровнем бедности особое внимание планируется</w:t>
      </w:r>
      <w:r w:rsidR="00860C7A" w:rsidRPr="00234A57">
        <w:rPr>
          <w:rFonts w:ascii="Times New Roman" w:hAnsi="Times New Roman"/>
          <w:sz w:val="28"/>
          <w:szCs w:val="28"/>
        </w:rPr>
        <w:t xml:space="preserve"> </w:t>
      </w:r>
      <w:r w:rsidRPr="00234A57">
        <w:rPr>
          <w:rFonts w:ascii="Times New Roman" w:hAnsi="Times New Roman"/>
          <w:sz w:val="28"/>
          <w:szCs w:val="28"/>
        </w:rPr>
        <w:t>уделить развитию инфраструктуры, созданию благоприятного инвестиционного климата, содействию трудовой миграции, развитию малого предпринимательства, совершенствованию систем переквалификации граждан.</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На первом этапе (в 2006 году) изменится</w:t>
      </w:r>
      <w:r w:rsidR="00860C7A" w:rsidRPr="00234A57">
        <w:rPr>
          <w:rFonts w:ascii="Times New Roman" w:hAnsi="Times New Roman"/>
          <w:sz w:val="28"/>
          <w:szCs w:val="28"/>
        </w:rPr>
        <w:t xml:space="preserve"> </w:t>
      </w:r>
      <w:r w:rsidRPr="00234A57">
        <w:rPr>
          <w:rFonts w:ascii="Times New Roman" w:hAnsi="Times New Roman"/>
          <w:sz w:val="28"/>
          <w:szCs w:val="28"/>
        </w:rPr>
        <w:t>система оказания социальной помощи, в том числе за</w:t>
      </w:r>
      <w:r w:rsidR="00860C7A" w:rsidRPr="00234A57">
        <w:rPr>
          <w:rFonts w:ascii="Times New Roman" w:hAnsi="Times New Roman"/>
          <w:sz w:val="28"/>
          <w:szCs w:val="28"/>
        </w:rPr>
        <w:t xml:space="preserve"> </w:t>
      </w:r>
      <w:r w:rsidRPr="00234A57">
        <w:rPr>
          <w:rFonts w:ascii="Times New Roman" w:hAnsi="Times New Roman"/>
          <w:sz w:val="28"/>
          <w:szCs w:val="28"/>
        </w:rPr>
        <w:t>счет</w:t>
      </w:r>
      <w:r w:rsidR="00860C7A" w:rsidRPr="00234A57">
        <w:rPr>
          <w:rFonts w:ascii="Times New Roman" w:hAnsi="Times New Roman"/>
          <w:sz w:val="28"/>
          <w:szCs w:val="28"/>
        </w:rPr>
        <w:t xml:space="preserve"> </w:t>
      </w:r>
      <w:r w:rsidRPr="00234A57">
        <w:rPr>
          <w:rFonts w:ascii="Times New Roman" w:hAnsi="Times New Roman"/>
          <w:sz w:val="28"/>
          <w:szCs w:val="28"/>
        </w:rPr>
        <w:t xml:space="preserve">обеспечения межведомственной координации, разработки наиболее эффективных программ в рамках экспериментов, совершенствование системы администрирования, формирования баз данных и проведение мониторинга эффективности программ. </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На втором этапе (в 2007 году) возможен переход к широкому внедрению наиболее эффективных программ по борьбе с бедностью и перераспределение на эти цели ресурсов бюджетов всех уровней.</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Введение новых механизмов предоставления государственной социальной помощи и замена натуральных льгот денежными компенсациями будут способствовать повышению эффективности оказания социальной помощи и содействовать улучшению материального положения миллионов граждан.</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Будет усилен</w:t>
      </w:r>
      <w:r w:rsidR="00860C7A" w:rsidRPr="00234A57">
        <w:rPr>
          <w:rFonts w:ascii="Times New Roman" w:hAnsi="Times New Roman"/>
          <w:sz w:val="28"/>
          <w:szCs w:val="28"/>
        </w:rPr>
        <w:t xml:space="preserve"> </w:t>
      </w:r>
      <w:r w:rsidRPr="00234A57">
        <w:rPr>
          <w:rFonts w:ascii="Times New Roman" w:hAnsi="Times New Roman"/>
          <w:sz w:val="28"/>
          <w:szCs w:val="28"/>
        </w:rPr>
        <w:t>адресный характер предоставления социальной помощи, учитывающий как доходы, так и особенности различных групп населения, нуждающихся не только в материальной, но и в иных видах социальной поддержки. Это позволит оптимизировать систему социальной помощи и направить бюджетные средства в пользу особо нуждающихся граждан.</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Планируется совершенствование системы социального обслуживания граждан, оказавшихся в сложной жизненной ситуации, повышение качества и увеличение объема предоставляемых государственных услуг, в том числе направленных на реабилитацию и социальную интеграцию инвалидов.</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Повышение качества и доступности государственных социальных услуг требует развития страховых механизмов, а также создания новых моделей управления социальной инфраструктурой. Для решения этой задачи предполагается проводить работу по формированию рынка социальных услуг с равными возможностями для их поставщиков, представляющих государственные и негосударственные социальные службы, созданию новых организационно-правовых форм учреждений социального обслуживания. В приоритетном порядке социальные услуги будут предоставляться наиболее нуждающимся гражданам, например, одиноким пожилым людям (уход на дому). Необходимо также создание домов-интернатов и геронтологических центров малой вместимости.</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Отказ от сметного финансирования государственных социальных служб потребует определения фактической стоимости каждой социальной услуги, перехода на оказание социальных услуг на основе государственного заказа, а также их полной или частичной оплаты гражданами, имеющими достаточный уровень дохода.</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Для решения указанных задач предполагается:</w:t>
      </w:r>
    </w:p>
    <w:p w:rsidR="001D032C" w:rsidRPr="00234A57" w:rsidRDefault="001D032C" w:rsidP="00B54DBC">
      <w:pPr>
        <w:pStyle w:val="ConsNormal"/>
        <w:numPr>
          <w:ilvl w:val="1"/>
          <w:numId w:val="22"/>
        </w:numPr>
        <w:tabs>
          <w:tab w:val="clear" w:pos="2160"/>
          <w:tab w:val="num" w:pos="0"/>
          <w:tab w:val="left" w:pos="851"/>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внести изменения в законодательство Российской Федерации, регулирующее вопросы в сфере социального обслуживания;</w:t>
      </w:r>
    </w:p>
    <w:p w:rsidR="001D032C" w:rsidRPr="00234A57" w:rsidRDefault="001D032C" w:rsidP="00B54DBC">
      <w:pPr>
        <w:pStyle w:val="ConsNormal"/>
        <w:numPr>
          <w:ilvl w:val="1"/>
          <w:numId w:val="22"/>
        </w:numPr>
        <w:tabs>
          <w:tab w:val="clear" w:pos="2160"/>
          <w:tab w:val="num" w:pos="0"/>
          <w:tab w:val="left" w:pos="851"/>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определить единые требования к стандартам предоставления социальных услуг населению.</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Для повышения качества услуг по реабилитации и социальной интеграции инвалидов и увеличения объема этих услуг требуются совершенствование системы медико-социальной экспертизы и системы реабилитации и социальной интеграции инвалидов, в том числе детей-инвалидов, а также обеспечение жильем инвалидов.</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Кроме того, планируется создать инфраструктуру реабилитационных центров, обеспечивающих комплексную реабилитацию инвалидов и их возвращение к полноценной жизни в обществе, активизировать формирование реабилитационной индустрии по выпуску современных технических средств реабилитации, разработать для каждого инвалида индивидуальную программу реабилитации, включающую меры по медицинской, профессиональной и социальной реабилитации.</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Реализация указанных мер позволит обеспечить сокращение численности инвалидов, ежегодный возврат к труду 80 - 100 тысяч инвалидов, укрепление материально-технической базы реабилитационных учреждений и протезно-ортопедических предприятий.</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Распространение бедности среди семей с детьми обусловливает повышенный риск асоциального поведения как родителей, так и их детей, что ведет к безнадзорности и противоправному поведению детей. Для предотвращения последующего воспроизводства бедности, сокращения численности безнадзорных и беспризорных детей, сокращения социального сиротства и противоправного поведения несовершеннолетних предполагается сосредоточить усилия на реализации следующих мер:</w:t>
      </w:r>
    </w:p>
    <w:p w:rsidR="001D032C" w:rsidRPr="00234A57" w:rsidRDefault="001D032C" w:rsidP="00B54DBC">
      <w:pPr>
        <w:pStyle w:val="ConsNormal"/>
        <w:numPr>
          <w:ilvl w:val="1"/>
          <w:numId w:val="22"/>
        </w:numPr>
        <w:tabs>
          <w:tab w:val="clear" w:pos="2160"/>
          <w:tab w:val="left" w:pos="851"/>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проведение профилактической работы с семьями на ранних стадиях их социального неблагополучия;</w:t>
      </w:r>
    </w:p>
    <w:p w:rsidR="001D032C" w:rsidRPr="00234A57" w:rsidRDefault="001D032C" w:rsidP="00B54DBC">
      <w:pPr>
        <w:pStyle w:val="ConsNormal"/>
        <w:numPr>
          <w:ilvl w:val="1"/>
          <w:numId w:val="22"/>
        </w:numPr>
        <w:tabs>
          <w:tab w:val="clear" w:pos="2160"/>
          <w:tab w:val="left" w:pos="851"/>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создание системы комплексной реабилитации детей, находящихся в трудной жизненной ситуации;</w:t>
      </w:r>
    </w:p>
    <w:p w:rsidR="001D032C" w:rsidRPr="00234A57" w:rsidRDefault="001D032C" w:rsidP="00B54DBC">
      <w:pPr>
        <w:pStyle w:val="ConsNormal"/>
        <w:numPr>
          <w:ilvl w:val="1"/>
          <w:numId w:val="22"/>
        </w:numPr>
        <w:tabs>
          <w:tab w:val="clear" w:pos="2160"/>
          <w:tab w:val="left" w:pos="851"/>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разработка и внедрение инновационных моделей семейного устройства детей, оставшихся без попечения родителей;</w:t>
      </w:r>
    </w:p>
    <w:p w:rsidR="001D032C" w:rsidRPr="00234A57" w:rsidRDefault="001D032C" w:rsidP="00B54DBC">
      <w:pPr>
        <w:pStyle w:val="ConsNormal"/>
        <w:numPr>
          <w:ilvl w:val="1"/>
          <w:numId w:val="22"/>
        </w:numPr>
        <w:tabs>
          <w:tab w:val="clear" w:pos="2160"/>
          <w:tab w:val="left" w:pos="851"/>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создание форм и технологий профилактической и реабилитационной работы с несовершеннолетними, нуждающимися в социальной реабилитации;</w:t>
      </w:r>
    </w:p>
    <w:p w:rsidR="001D032C" w:rsidRPr="00234A57" w:rsidRDefault="001D032C" w:rsidP="00B54DBC">
      <w:pPr>
        <w:pStyle w:val="ConsNormal"/>
        <w:numPr>
          <w:ilvl w:val="1"/>
          <w:numId w:val="22"/>
        </w:numPr>
        <w:tabs>
          <w:tab w:val="clear" w:pos="2160"/>
          <w:tab w:val="left" w:pos="851"/>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реализация мер по развитию системы внешкольного воспитания и детского спорта;</w:t>
      </w:r>
    </w:p>
    <w:p w:rsidR="001D032C" w:rsidRPr="00234A57" w:rsidRDefault="001D032C" w:rsidP="00B54DBC">
      <w:pPr>
        <w:pStyle w:val="ConsNormal"/>
        <w:numPr>
          <w:ilvl w:val="1"/>
          <w:numId w:val="22"/>
        </w:numPr>
        <w:tabs>
          <w:tab w:val="clear" w:pos="2160"/>
          <w:tab w:val="left" w:pos="851"/>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создание системы ювенальной юстиции.</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Кроме того, необходимо создание системы социальной реабилитации групп повышенного риска бедности, включая лиц, отбывших срок лишения свободы, и лиц, страдающих наркотической и алкогольной зависимостью.</w:t>
      </w:r>
    </w:p>
    <w:p w:rsidR="001D032C" w:rsidRPr="00234A57" w:rsidRDefault="001D032C" w:rsidP="00860C7A">
      <w:pPr>
        <w:pStyle w:val="ConsNonformat"/>
        <w:spacing w:line="360" w:lineRule="auto"/>
        <w:ind w:right="0" w:firstLine="709"/>
        <w:jc w:val="both"/>
        <w:rPr>
          <w:rFonts w:ascii="Times New Roman" w:hAnsi="Times New Roman"/>
          <w:sz w:val="28"/>
          <w:szCs w:val="28"/>
        </w:rPr>
      </w:pPr>
    </w:p>
    <w:p w:rsidR="001D032C" w:rsidRPr="00234A57" w:rsidRDefault="001D032C" w:rsidP="00B54DBC">
      <w:pPr>
        <w:pStyle w:val="ConsNormal"/>
        <w:spacing w:line="360" w:lineRule="auto"/>
        <w:ind w:right="0" w:firstLine="709"/>
        <w:jc w:val="both"/>
        <w:rPr>
          <w:rFonts w:ascii="Times New Roman" w:hAnsi="Times New Roman"/>
          <w:b/>
          <w:sz w:val="28"/>
          <w:szCs w:val="28"/>
        </w:rPr>
      </w:pPr>
      <w:r w:rsidRPr="00234A57">
        <w:rPr>
          <w:rFonts w:ascii="Times New Roman" w:hAnsi="Times New Roman"/>
          <w:b/>
          <w:sz w:val="28"/>
          <w:szCs w:val="28"/>
        </w:rPr>
        <w:t>3.2.7 Развитие рынка труда и реформирование системы оплаты труда</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Устойчивые и высокие темпы экономического роста невозможно обеспечить без развития рынка труда и создания условий для возникновения эффективных рабочих мест.</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Для этого следует обеспечить решение целого комплекса задач в различных областях экономики, в том числе задач, связанных с развитием эффективных трудовых отношений.</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Для развития рынка труда необходимо:</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совершенствовать трудовое законодательство Российской Федерации;</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способствовать мобильности рабочей силы;</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повышать занятость и качество оказания государственных услуг в сфере содействия занятости населения.</w:t>
      </w:r>
    </w:p>
    <w:p w:rsidR="001D032C" w:rsidRPr="00234A57" w:rsidRDefault="001D032C" w:rsidP="00B54DBC">
      <w:pPr>
        <w:pStyle w:val="ConsNormal"/>
        <w:tabs>
          <w:tab w:val="num" w:pos="0"/>
          <w:tab w:val="left" w:pos="993"/>
        </w:tabs>
        <w:spacing w:line="360" w:lineRule="auto"/>
        <w:ind w:right="0" w:firstLine="709"/>
        <w:jc w:val="both"/>
        <w:rPr>
          <w:rFonts w:ascii="Times New Roman" w:hAnsi="Times New Roman"/>
          <w:sz w:val="28"/>
          <w:szCs w:val="28"/>
        </w:rPr>
      </w:pPr>
      <w:r w:rsidRPr="00234A57">
        <w:rPr>
          <w:rFonts w:ascii="Times New Roman" w:hAnsi="Times New Roman"/>
          <w:sz w:val="28"/>
          <w:szCs w:val="28"/>
        </w:rPr>
        <w:t>Основными направлениями совершенствования трудового законодательства Российской Федерации в сфере обеспечения рациональной занятости и возможности создания новых рабочих мест являются:</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повышение гибкости использования рабочей силы;</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развитие системы социального партнерства на уровне регионов и отдельных предприятий;</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изменение системы предоставления компенсаций за работу с вредными и (или) опасными условиями труда, а также совершенствование государственной экспертизы условий труда.</w:t>
      </w:r>
    </w:p>
    <w:p w:rsidR="001D032C" w:rsidRPr="00234A57" w:rsidRDefault="001D032C" w:rsidP="00B54DBC">
      <w:pPr>
        <w:pStyle w:val="ConsNormal"/>
        <w:tabs>
          <w:tab w:val="num" w:pos="0"/>
          <w:tab w:val="left" w:pos="993"/>
        </w:tabs>
        <w:spacing w:line="360" w:lineRule="auto"/>
        <w:ind w:right="0" w:firstLine="709"/>
        <w:jc w:val="both"/>
        <w:rPr>
          <w:rFonts w:ascii="Times New Roman" w:hAnsi="Times New Roman"/>
          <w:sz w:val="28"/>
          <w:szCs w:val="28"/>
        </w:rPr>
      </w:pPr>
      <w:r w:rsidRPr="00234A57">
        <w:rPr>
          <w:rFonts w:ascii="Times New Roman" w:hAnsi="Times New Roman"/>
          <w:sz w:val="28"/>
          <w:szCs w:val="28"/>
        </w:rPr>
        <w:t>Для повышения мобильности рабочей силы необходимо в среднесрочной перспективе направить усилия на:</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снятие административных ограничений для перемещения рабочей силы внутри страны;</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создание эффективного механизма информирования населения о возможностях трудоустройства в различных регионах Российской Федерации;</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формирование экономических условий, содействующих свободному перемещению рабочей силы;</w:t>
      </w:r>
    </w:p>
    <w:p w:rsidR="001D032C" w:rsidRPr="00234A57" w:rsidRDefault="001D032C" w:rsidP="00B54DBC">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разработку механизмов, обеспечивающих доступность найма и приобретения жилья.</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Низкий уровень заработной платы в бюджетной сфере и ряде отраслей экономики деформирует систему спроса и предложения на рабочую силу, способствует развитию бедности, ограничивает рост внутреннего потребительского спроса, не стимулирует внедрение эффективных и современных технологий.</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Необходимо в течение 3 лет повысить заработную плату работников бюджетной сферы в реальном выражении не менее чем в 1,5 раза.</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Наряду с повышением заработной платы назрела необходимость в принятии решений и разработке механизмов, направленных на повышение мотивации к достижению эффективных результатов учреждений бюджетной сферы.</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Одновременно с модернизацией системы учреждений бюджетной сферы, в том числе с переходом части учреждений на новые организационно-правовые формы, необходимо реформирование системы оплаты труда, направленное на повышение стимулирования работников к оказанию качественных услуг.</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В связи с тем, что применение единой для всех отраслей тарифной сетки существенно осложняет проведение работы по дальнейшему совершенствованию оплаты труда и ее повышению, на федеральном уровне предполагается перейти к отраслевым системам оплаты труда, максимально адаптированным к новым условиям хозяйствования.</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Новые системы оплаты труда должны быть построены на единых основополагающих принципах и при этом учитывать специфику каждой из бюджетных отраслей. При их внедрении повышение общего уровня оплаты труда будет осуществляться за счет увеличения расходов федерального бюджета, оптимизации структуры занятости в бюджетной сфере и реструктуризации сети бюджетных учреждений.</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В этих условиях решение вопросов занятости высвобождаемых работников бюджетной сферы потребует координации усилий и взаимодействия органов службы занятости населения, органов исполнительной власти субъектов Российской Федерации, местного самоуправления, объединений работодателей на следующих направлениях:</w:t>
      </w:r>
    </w:p>
    <w:p w:rsidR="001D032C" w:rsidRPr="00234A57" w:rsidRDefault="001D032C" w:rsidP="002D1C89">
      <w:pPr>
        <w:pStyle w:val="ConsNormal"/>
        <w:numPr>
          <w:ilvl w:val="1"/>
          <w:numId w:val="22"/>
        </w:numPr>
        <w:tabs>
          <w:tab w:val="clear" w:pos="2160"/>
          <w:tab w:val="num" w:pos="0"/>
          <w:tab w:val="left" w:pos="851"/>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развитие новых форм и методов оказания содействия занятости населения, в том числе в части превентивного обучения высвобождаемых работников;</w:t>
      </w:r>
    </w:p>
    <w:p w:rsidR="001D032C" w:rsidRPr="00234A57" w:rsidRDefault="001D032C" w:rsidP="002D1C89">
      <w:pPr>
        <w:pStyle w:val="ConsNormal"/>
        <w:numPr>
          <w:ilvl w:val="1"/>
          <w:numId w:val="22"/>
        </w:numPr>
        <w:tabs>
          <w:tab w:val="clear" w:pos="2160"/>
          <w:tab w:val="num" w:pos="0"/>
          <w:tab w:val="left" w:pos="851"/>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обеспечение синхронизации процессов высвобождения работников бюджетной сферы и поддержки развития в регионах малого предпринимательства с целью организации собственного дела.</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Существенным фактором, влияющим на качество занятости и рынка труда, является состояние условий труда. Около 20 процентов рабочих мест в российской экономике связаны с опасными и вредными условиями труда, из них до 60 процентов рабочих мест приходится на бюджетообразующие отрасли экономики.</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Производственный травматизм увеличивает численность граждан с ограниченной трудоспособностью, для которых затруднен подбор нового рабочего места.</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Для создания экономической заинтересованности работодателей в повышении качества производственной среды необходимо сосредоточить усилия на следующих направлениях:</w:t>
      </w:r>
    </w:p>
    <w:p w:rsidR="001D032C" w:rsidRPr="00234A57" w:rsidRDefault="001D032C" w:rsidP="002D1C89">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разработка механизмов, способствующих повышению мотивации работодателей к созданию безопасных и безвредных условий труда с одновременным законодательно закрепленным усилением мер их ответственности за охрану труда;</w:t>
      </w:r>
    </w:p>
    <w:p w:rsidR="001D032C" w:rsidRPr="00234A57" w:rsidRDefault="001D032C" w:rsidP="002D1C89">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проведение экспертизы условий труда, в том числе с участием негосударственных организаций;</w:t>
      </w:r>
    </w:p>
    <w:p w:rsidR="001D032C" w:rsidRPr="00234A57" w:rsidRDefault="001D032C" w:rsidP="002D1C89">
      <w:pPr>
        <w:pStyle w:val="ConsNormal"/>
        <w:numPr>
          <w:ilvl w:val="1"/>
          <w:numId w:val="22"/>
        </w:numPr>
        <w:tabs>
          <w:tab w:val="clear" w:pos="2160"/>
          <w:tab w:val="num" w:pos="0"/>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совершенствование системы обязательного социального страхования от несчастных случаев на производстве и профессиональных заболеваний.</w:t>
      </w:r>
    </w:p>
    <w:p w:rsidR="001D032C" w:rsidRPr="00234A57" w:rsidRDefault="001D032C" w:rsidP="00860C7A">
      <w:pPr>
        <w:pStyle w:val="ConsNonformat"/>
        <w:spacing w:line="360" w:lineRule="auto"/>
        <w:ind w:right="0" w:firstLine="709"/>
        <w:jc w:val="both"/>
        <w:rPr>
          <w:rFonts w:ascii="Times New Roman" w:hAnsi="Times New Roman"/>
          <w:sz w:val="28"/>
          <w:szCs w:val="28"/>
        </w:rPr>
      </w:pPr>
    </w:p>
    <w:p w:rsidR="001D032C" w:rsidRPr="00234A57" w:rsidRDefault="001D032C" w:rsidP="002D1C89">
      <w:pPr>
        <w:pStyle w:val="ConsNormal"/>
        <w:spacing w:line="360" w:lineRule="auto"/>
        <w:ind w:right="0" w:firstLine="709"/>
        <w:jc w:val="both"/>
        <w:rPr>
          <w:rFonts w:ascii="Times New Roman" w:hAnsi="Times New Roman"/>
          <w:b/>
          <w:sz w:val="28"/>
          <w:szCs w:val="28"/>
        </w:rPr>
      </w:pPr>
      <w:r w:rsidRPr="00234A57">
        <w:rPr>
          <w:rFonts w:ascii="Times New Roman" w:hAnsi="Times New Roman"/>
          <w:b/>
          <w:sz w:val="28"/>
          <w:szCs w:val="28"/>
        </w:rPr>
        <w:t>3.2.8 Совершенствование пенсионной системы в России</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В целях реализации пенсионной реформы в России в 2001 - 2002 годах был принят основной пакет законодательных актов, обеспечивающих переход от распределительной системы финансирования пенсий к смешанной пенсионной системе, организационно дополненной негосударственными организациями и обеспечивающей широкую возможность выбора застрахованными лицами порядка формирования своих пенсионных накоплений.</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Вместе с тем в пенсионной системе Российской Федерации остается нерешенным ряд проблем, тормозящих ее дальнейшее развитие.</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В их числе реформирование льготных пенсий, назначенных ранее общеустановленного пенсионного возраста лицам, занятым на рабочих местах с вредными и опасными условиями труда, финансирование выплаты накопительной части трудовой пенсии, обеспечение среднесрочной и долгосрочной финансовой стабильности пенсионной системы.</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Остаются не в полной мере реализованными конкурентные преимущества негосударственных организаций в сфере обязательного пенсионного страхования. Требуют дальнейшего совершенствования механизмы сбора и учета страховых взносов, методики учета операций по формированию и инвестированию пенсионных накоплений, а также учета доходов от инвестирования пенсионных накоплений.</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Основными направлениями проведения пенсионной реформы являются:</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а) завершение формирования нормативной правовой базы обеспечения проведения пенсионной реформы. Совершенствование законодательства Российской Федерации в части регулирования, в том числе:</w:t>
      </w:r>
    </w:p>
    <w:p w:rsidR="001D032C" w:rsidRPr="00234A57" w:rsidRDefault="001D032C" w:rsidP="002D1C89">
      <w:pPr>
        <w:pStyle w:val="ConsNormal"/>
        <w:numPr>
          <w:ilvl w:val="1"/>
          <w:numId w:val="22"/>
        </w:numPr>
        <w:tabs>
          <w:tab w:val="clear" w:pos="2160"/>
          <w:tab w:val="num" w:pos="0"/>
          <w:tab w:val="left" w:pos="851"/>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профессиональных пенсионных систем в Российской Федерации;</w:t>
      </w:r>
    </w:p>
    <w:p w:rsidR="001D032C" w:rsidRPr="00234A57" w:rsidRDefault="001D032C" w:rsidP="002D1C89">
      <w:pPr>
        <w:pStyle w:val="ConsNormal"/>
        <w:numPr>
          <w:ilvl w:val="1"/>
          <w:numId w:val="22"/>
        </w:numPr>
        <w:tabs>
          <w:tab w:val="clear" w:pos="2160"/>
          <w:tab w:val="num" w:pos="0"/>
          <w:tab w:val="left" w:pos="851"/>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порядка финансирования выплат накопительной части трудовой пенсии и особенностей инвестирования пенсионных накоплений, формируемых в пользу граждан пенсионного возраста в Российской Федерации;</w:t>
      </w:r>
    </w:p>
    <w:p w:rsidR="001D032C" w:rsidRPr="00234A57" w:rsidRDefault="001D032C" w:rsidP="002D1C89">
      <w:pPr>
        <w:pStyle w:val="ConsNormal"/>
        <w:numPr>
          <w:ilvl w:val="1"/>
          <w:numId w:val="22"/>
        </w:numPr>
        <w:tabs>
          <w:tab w:val="clear" w:pos="2160"/>
          <w:tab w:val="num" w:pos="0"/>
          <w:tab w:val="left" w:pos="851"/>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особенностей финансирования выплат накопительной части трудовой пенсии, сформированной в негосударственных пенсионных фондах;</w:t>
      </w:r>
    </w:p>
    <w:p w:rsidR="001D032C" w:rsidRPr="00234A57" w:rsidRDefault="001D032C" w:rsidP="002D1C89">
      <w:pPr>
        <w:pStyle w:val="ConsNormal"/>
        <w:numPr>
          <w:ilvl w:val="1"/>
          <w:numId w:val="22"/>
        </w:numPr>
        <w:tabs>
          <w:tab w:val="clear" w:pos="2160"/>
          <w:tab w:val="num" w:pos="0"/>
          <w:tab w:val="left" w:pos="851"/>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прав застрахованных лиц на добровольное вступление в правоотношения по обязательному пенсионному страхованию.</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Также предстоит повысить уровень пенсионного обеспечения с тем, чтобы в среднесрочной перспективе размеры социальных пенсий полностью обеспечивали прожиточный минимум пенсионеру, и соответственно были бы повышены базовые части трудовых пенсий;</w:t>
      </w:r>
    </w:p>
    <w:p w:rsidR="001D032C" w:rsidRPr="00234A57" w:rsidRDefault="001D032C" w:rsidP="00860C7A">
      <w:pPr>
        <w:pStyle w:val="ConsNormal"/>
        <w:spacing w:line="360" w:lineRule="auto"/>
        <w:ind w:right="0" w:firstLine="709"/>
        <w:jc w:val="both"/>
        <w:rPr>
          <w:rFonts w:ascii="Times New Roman" w:hAnsi="Times New Roman"/>
          <w:sz w:val="28"/>
          <w:szCs w:val="28"/>
        </w:rPr>
      </w:pPr>
      <w:r w:rsidRPr="00234A57">
        <w:rPr>
          <w:rFonts w:ascii="Times New Roman" w:hAnsi="Times New Roman"/>
          <w:sz w:val="28"/>
          <w:szCs w:val="28"/>
        </w:rPr>
        <w:t>б) разработка мер по развитию механизмов обязательного пенсионного страхования, дополнительного пенсионного обеспечения и добровольного пенсионного страхования, в том числе путем:</w:t>
      </w:r>
    </w:p>
    <w:p w:rsidR="001D032C" w:rsidRPr="00234A57" w:rsidRDefault="001D032C" w:rsidP="002D1C89">
      <w:pPr>
        <w:pStyle w:val="ConsNormal"/>
        <w:numPr>
          <w:ilvl w:val="1"/>
          <w:numId w:val="22"/>
        </w:numPr>
        <w:tabs>
          <w:tab w:val="clear" w:pos="2160"/>
          <w:tab w:val="num" w:pos="0"/>
          <w:tab w:val="left" w:pos="851"/>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повышения привлекательности негосударственных организаций в сфере обязательного пенсионного страхования за счет расширения предлагаемых ими форм пенсионных продуктов;</w:t>
      </w:r>
    </w:p>
    <w:p w:rsidR="001D032C" w:rsidRPr="00234A57" w:rsidRDefault="001D032C" w:rsidP="002D1C89">
      <w:pPr>
        <w:pStyle w:val="ConsNormal"/>
        <w:numPr>
          <w:ilvl w:val="1"/>
          <w:numId w:val="22"/>
        </w:numPr>
        <w:tabs>
          <w:tab w:val="clear" w:pos="2160"/>
          <w:tab w:val="num" w:pos="0"/>
          <w:tab w:val="left" w:pos="851"/>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уточнения правового статуса Пенсионного фонда Российской Федерации и негосударственных пенсионных фондов;</w:t>
      </w:r>
    </w:p>
    <w:p w:rsidR="001D032C" w:rsidRPr="00234A57" w:rsidRDefault="001D032C" w:rsidP="002D1C89">
      <w:pPr>
        <w:pStyle w:val="ConsNormal"/>
        <w:numPr>
          <w:ilvl w:val="1"/>
          <w:numId w:val="22"/>
        </w:numPr>
        <w:tabs>
          <w:tab w:val="clear" w:pos="2160"/>
          <w:tab w:val="num" w:pos="0"/>
          <w:tab w:val="left" w:pos="851"/>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разработки мер по повышению эффективности инвестирования средств пенсионных накоплений и предотвращения конфликта интересов в сфере формирования и инвестирования пенсионных накоплений, определения порядка инвестирования пенсионных накоплений в ценные бумаги иностранных эмитентов;</w:t>
      </w:r>
    </w:p>
    <w:p w:rsidR="001D032C" w:rsidRPr="00234A57" w:rsidRDefault="001D032C" w:rsidP="002D1C89">
      <w:pPr>
        <w:pStyle w:val="ConsNormal"/>
        <w:numPr>
          <w:ilvl w:val="1"/>
          <w:numId w:val="22"/>
        </w:numPr>
        <w:tabs>
          <w:tab w:val="clear" w:pos="2160"/>
          <w:tab w:val="num" w:pos="0"/>
          <w:tab w:val="left" w:pos="851"/>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установления требований к раскрытию информации негосударственными пенсионными фондами;</w:t>
      </w:r>
    </w:p>
    <w:p w:rsidR="001D032C" w:rsidRPr="00234A57" w:rsidRDefault="001D032C" w:rsidP="002D1C89">
      <w:pPr>
        <w:pStyle w:val="ConsNormal"/>
        <w:numPr>
          <w:ilvl w:val="1"/>
          <w:numId w:val="22"/>
        </w:numPr>
        <w:tabs>
          <w:tab w:val="clear" w:pos="2160"/>
          <w:tab w:val="num" w:pos="0"/>
          <w:tab w:val="left" w:pos="851"/>
          <w:tab w:val="left" w:pos="993"/>
        </w:tabs>
        <w:spacing w:line="360" w:lineRule="auto"/>
        <w:ind w:left="0" w:right="0" w:firstLine="709"/>
        <w:jc w:val="both"/>
        <w:rPr>
          <w:rFonts w:ascii="Times New Roman" w:hAnsi="Times New Roman"/>
          <w:sz w:val="28"/>
          <w:szCs w:val="28"/>
        </w:rPr>
      </w:pPr>
      <w:r w:rsidRPr="00234A57">
        <w:rPr>
          <w:rFonts w:ascii="Times New Roman" w:hAnsi="Times New Roman"/>
          <w:sz w:val="28"/>
          <w:szCs w:val="28"/>
        </w:rPr>
        <w:t>развития институциональной основы актуарной деятельности.</w:t>
      </w:r>
    </w:p>
    <w:p w:rsidR="001D032C" w:rsidRPr="00234A57" w:rsidRDefault="001D032C" w:rsidP="00860C7A">
      <w:pPr>
        <w:spacing w:before="0" w:line="360" w:lineRule="auto"/>
        <w:ind w:firstLine="709"/>
        <w:rPr>
          <w:rFonts w:ascii="Times New Roman" w:hAnsi="Times New Roman"/>
          <w:b/>
          <w:color w:val="000000"/>
          <w:sz w:val="28"/>
          <w:szCs w:val="28"/>
        </w:rPr>
      </w:pPr>
      <w:r w:rsidRPr="00234A57">
        <w:rPr>
          <w:rFonts w:ascii="Times New Roman" w:hAnsi="Times New Roman"/>
          <w:sz w:val="28"/>
          <w:szCs w:val="28"/>
        </w:rPr>
        <w:br w:type="page"/>
      </w:r>
      <w:r w:rsidRPr="00234A57">
        <w:rPr>
          <w:rFonts w:ascii="Times New Roman" w:hAnsi="Times New Roman"/>
          <w:b/>
          <w:color w:val="000000"/>
          <w:sz w:val="28"/>
          <w:szCs w:val="28"/>
        </w:rPr>
        <w:t>Заключение</w:t>
      </w:r>
    </w:p>
    <w:p w:rsidR="002D1C89" w:rsidRPr="00234A57" w:rsidRDefault="002D1C89" w:rsidP="00860C7A">
      <w:pPr>
        <w:spacing w:before="0" w:line="360" w:lineRule="auto"/>
        <w:ind w:firstLine="709"/>
        <w:rPr>
          <w:rFonts w:ascii="Times New Roman" w:hAnsi="Times New Roman"/>
          <w:color w:val="000000"/>
          <w:sz w:val="28"/>
          <w:szCs w:val="28"/>
        </w:rPr>
      </w:pP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Подведем</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итоги</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выполненной</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дипломной</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работы.</w:t>
      </w:r>
      <w:r w:rsidR="00860C7A" w:rsidRPr="00234A57">
        <w:rPr>
          <w:rFonts w:ascii="Times New Roman" w:hAnsi="Times New Roman"/>
          <w:color w:val="000000"/>
          <w:sz w:val="28"/>
          <w:szCs w:val="28"/>
        </w:rPr>
        <w:t xml:space="preserve"> </w:t>
      </w: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Реформы 90-х привели к кардинальным изменениям</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 xml:space="preserve">в сфере социально-трудовых отношений и уровне жизни населения. </w:t>
      </w: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Значительное влияние на снижение реальных доходов населения и рост бедности оказали гиперинфляция и обесценивание основных видов доходов населения -</w:t>
      </w:r>
      <w:r w:rsidR="002D1C89" w:rsidRPr="00234A57">
        <w:rPr>
          <w:rFonts w:ascii="Times New Roman" w:hAnsi="Times New Roman"/>
          <w:color w:val="000000"/>
          <w:sz w:val="28"/>
          <w:szCs w:val="28"/>
        </w:rPr>
        <w:t xml:space="preserve"> </w:t>
      </w:r>
      <w:r w:rsidRPr="00234A57">
        <w:rPr>
          <w:rFonts w:ascii="Times New Roman" w:hAnsi="Times New Roman"/>
          <w:color w:val="000000"/>
          <w:sz w:val="28"/>
          <w:szCs w:val="28"/>
        </w:rPr>
        <w:t>заработной платы, пенсий, пособий, стипендий, а также сбережений граждан. Снижение объемов производства и закрытие многих предприятий привело к значительному сокращению рабочих мест и высвобождению работников, росту явной и скрытых форм безработицы. В результате около четверти населения страны находятся за чертой бедности.</w:t>
      </w: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 xml:space="preserve">Произошли существенные изменения в области региональной концентрации денежных доходов. Она резко усилилась доходов в городах-мегаполисах Санкт-Петербурге и особенно Москве при весьма тревожном положении в ряде других регионов. </w:t>
      </w: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Ярким свидетельством социального бедствия являются интегральные показатели, характеризующие</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уровень и качество жизни</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населения</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России.</w:t>
      </w:r>
      <w:r w:rsidR="00860C7A" w:rsidRPr="00234A57">
        <w:rPr>
          <w:rFonts w:ascii="Times New Roman" w:hAnsi="Times New Roman"/>
          <w:color w:val="000000"/>
          <w:sz w:val="28"/>
          <w:szCs w:val="28"/>
        </w:rPr>
        <w:t xml:space="preserve"> </w:t>
      </w:r>
    </w:p>
    <w:p w:rsidR="001D032C" w:rsidRPr="00234A57" w:rsidRDefault="001D032C" w:rsidP="00860C7A">
      <w:pPr>
        <w:spacing w:before="0" w:line="360" w:lineRule="auto"/>
        <w:ind w:firstLine="709"/>
        <w:rPr>
          <w:rFonts w:ascii="Times New Roman" w:hAnsi="Times New Roman"/>
          <w:sz w:val="28"/>
          <w:szCs w:val="28"/>
        </w:rPr>
      </w:pPr>
      <w:r w:rsidRPr="00234A57">
        <w:rPr>
          <w:rFonts w:ascii="Times New Roman" w:hAnsi="Times New Roman"/>
          <w:color w:val="000000"/>
          <w:sz w:val="28"/>
          <w:szCs w:val="28"/>
        </w:rPr>
        <w:t>Сегодня</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в</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России</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по</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сведениям</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официальной</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статистики</w:t>
      </w:r>
      <w:r w:rsidR="00860C7A" w:rsidRPr="00234A57">
        <w:rPr>
          <w:rFonts w:ascii="Times New Roman" w:hAnsi="Times New Roman"/>
          <w:color w:val="000000"/>
          <w:sz w:val="28"/>
          <w:szCs w:val="28"/>
        </w:rPr>
        <w:t xml:space="preserve"> </w:t>
      </w:r>
      <w:r w:rsidRPr="00234A57">
        <w:rPr>
          <w:rFonts w:ascii="Times New Roman" w:hAnsi="Times New Roman"/>
          <w:sz w:val="28"/>
          <w:szCs w:val="28"/>
        </w:rPr>
        <w:t>около 30 млн. российских граждан имеют доходы ниже прожиточного минимума и относятся к бедным слоям населения.</w:t>
      </w:r>
      <w:r w:rsidR="00860C7A" w:rsidRPr="00234A57">
        <w:rPr>
          <w:rFonts w:ascii="Times New Roman" w:hAnsi="Times New Roman"/>
          <w:sz w:val="28"/>
          <w:szCs w:val="28"/>
        </w:rPr>
        <w:t xml:space="preserve"> </w:t>
      </w:r>
      <w:r w:rsidRPr="00234A57">
        <w:rPr>
          <w:rFonts w:ascii="Times New Roman" w:hAnsi="Times New Roman"/>
          <w:sz w:val="28"/>
          <w:szCs w:val="28"/>
        </w:rPr>
        <w:t>Одной из основных причин бедности населения стала</w:t>
      </w:r>
      <w:r w:rsidR="00860C7A" w:rsidRPr="00234A57">
        <w:rPr>
          <w:rFonts w:ascii="Times New Roman" w:hAnsi="Times New Roman"/>
          <w:sz w:val="28"/>
          <w:szCs w:val="28"/>
        </w:rPr>
        <w:t xml:space="preserve"> </w:t>
      </w:r>
      <w:r w:rsidRPr="00234A57">
        <w:rPr>
          <w:rFonts w:ascii="Times New Roman" w:hAnsi="Times New Roman"/>
          <w:sz w:val="28"/>
          <w:szCs w:val="28"/>
        </w:rPr>
        <w:t>безработица</w:t>
      </w:r>
      <w:r w:rsidR="00860C7A" w:rsidRPr="00234A57">
        <w:rPr>
          <w:rFonts w:ascii="Times New Roman" w:hAnsi="Times New Roman"/>
          <w:sz w:val="28"/>
          <w:szCs w:val="28"/>
        </w:rPr>
        <w:t xml:space="preserve"> </w:t>
      </w:r>
      <w:r w:rsidRPr="00234A57">
        <w:rPr>
          <w:rFonts w:ascii="Times New Roman" w:hAnsi="Times New Roman"/>
          <w:sz w:val="28"/>
          <w:szCs w:val="28"/>
        </w:rPr>
        <w:t>90-х</w:t>
      </w:r>
      <w:r w:rsidR="00860C7A" w:rsidRPr="00234A57">
        <w:rPr>
          <w:rFonts w:ascii="Times New Roman" w:hAnsi="Times New Roman"/>
          <w:sz w:val="28"/>
          <w:szCs w:val="28"/>
        </w:rPr>
        <w:t xml:space="preserve"> </w:t>
      </w:r>
      <w:r w:rsidRPr="00234A57">
        <w:rPr>
          <w:rFonts w:ascii="Times New Roman" w:hAnsi="Times New Roman"/>
          <w:sz w:val="28"/>
          <w:szCs w:val="28"/>
        </w:rPr>
        <w:t>годов.</w:t>
      </w:r>
      <w:r w:rsidR="00860C7A" w:rsidRPr="00234A57">
        <w:rPr>
          <w:rFonts w:ascii="Times New Roman" w:hAnsi="Times New Roman"/>
          <w:sz w:val="28"/>
          <w:szCs w:val="28"/>
        </w:rPr>
        <w:t xml:space="preserve"> </w:t>
      </w:r>
      <w:r w:rsidRPr="00234A57">
        <w:rPr>
          <w:rFonts w:ascii="Times New Roman" w:hAnsi="Times New Roman"/>
          <w:sz w:val="28"/>
          <w:szCs w:val="28"/>
        </w:rPr>
        <w:t>В конце</w:t>
      </w:r>
      <w:r w:rsidR="00860C7A" w:rsidRPr="00234A57">
        <w:rPr>
          <w:rFonts w:ascii="Times New Roman" w:hAnsi="Times New Roman"/>
          <w:sz w:val="28"/>
          <w:szCs w:val="28"/>
        </w:rPr>
        <w:t xml:space="preserve"> </w:t>
      </w:r>
      <w:r w:rsidRPr="00234A57">
        <w:rPr>
          <w:rFonts w:ascii="Times New Roman" w:hAnsi="Times New Roman"/>
          <w:sz w:val="28"/>
          <w:szCs w:val="28"/>
        </w:rPr>
        <w:t>2005 года 3,2 млн. человек, или 3,6% экономически активного населения, классифицировались как безработные.</w:t>
      </w:r>
    </w:p>
    <w:p w:rsidR="001D032C" w:rsidRPr="00234A57" w:rsidRDefault="001D032C" w:rsidP="00860C7A">
      <w:pPr>
        <w:pStyle w:val="26"/>
        <w:widowControl w:val="0"/>
      </w:pPr>
      <w:r w:rsidRPr="00234A57">
        <w:t>Еще</w:t>
      </w:r>
      <w:r w:rsidR="00860C7A" w:rsidRPr="00234A57">
        <w:t xml:space="preserve"> </w:t>
      </w:r>
      <w:r w:rsidRPr="00234A57">
        <w:t>одним,</w:t>
      </w:r>
      <w:r w:rsidR="00860C7A" w:rsidRPr="00234A57">
        <w:t xml:space="preserve"> </w:t>
      </w:r>
      <w:r w:rsidRPr="00234A57">
        <w:t>по</w:t>
      </w:r>
      <w:r w:rsidR="00860C7A" w:rsidRPr="00234A57">
        <w:t xml:space="preserve"> </w:t>
      </w:r>
      <w:r w:rsidRPr="00234A57">
        <w:t>мнению</w:t>
      </w:r>
      <w:r w:rsidR="00860C7A" w:rsidRPr="00234A57">
        <w:t xml:space="preserve"> </w:t>
      </w:r>
      <w:r w:rsidRPr="00234A57">
        <w:t>большинства</w:t>
      </w:r>
      <w:r w:rsidR="00860C7A" w:rsidRPr="00234A57">
        <w:t xml:space="preserve"> </w:t>
      </w:r>
      <w:r w:rsidRPr="00234A57">
        <w:t>специалистов</w:t>
      </w:r>
      <w:r w:rsidR="00860C7A" w:rsidRPr="00234A57">
        <w:t xml:space="preserve"> </w:t>
      </w:r>
      <w:r w:rsidRPr="00234A57">
        <w:t>главным</w:t>
      </w:r>
      <w:r w:rsidR="00860C7A" w:rsidRPr="00234A57">
        <w:t xml:space="preserve"> </w:t>
      </w:r>
      <w:r w:rsidRPr="00234A57">
        <w:t>фактором, определяющим низкие показатели уровня и качества</w:t>
      </w:r>
      <w:r w:rsidR="00860C7A" w:rsidRPr="00234A57">
        <w:t xml:space="preserve"> </w:t>
      </w:r>
      <w:r w:rsidRPr="00234A57">
        <w:t>жизни</w:t>
      </w:r>
      <w:r w:rsidR="00860C7A" w:rsidRPr="00234A57">
        <w:t xml:space="preserve"> </w:t>
      </w:r>
      <w:r w:rsidRPr="00234A57">
        <w:t>населения</w:t>
      </w:r>
      <w:r w:rsidR="00860C7A" w:rsidRPr="00234A57">
        <w:t xml:space="preserve"> </w:t>
      </w:r>
      <w:r w:rsidRPr="00234A57">
        <w:t>России, является низкий уровень заработной платы.</w:t>
      </w:r>
      <w:r w:rsidR="00860C7A" w:rsidRPr="00234A57">
        <w:t xml:space="preserve"> </w:t>
      </w:r>
      <w:r w:rsidRPr="00234A57">
        <w:t>Проблема</w:t>
      </w:r>
      <w:r w:rsidR="00860C7A" w:rsidRPr="00234A57">
        <w:t xml:space="preserve"> </w:t>
      </w:r>
      <w:r w:rsidRPr="00234A57">
        <w:t>Российской</w:t>
      </w:r>
      <w:r w:rsidR="00860C7A" w:rsidRPr="00234A57">
        <w:t xml:space="preserve"> </w:t>
      </w:r>
      <w:r w:rsidRPr="00234A57">
        <w:t>бедности</w:t>
      </w:r>
      <w:r w:rsidR="00860C7A" w:rsidRPr="00234A57">
        <w:t xml:space="preserve"> </w:t>
      </w:r>
      <w:r w:rsidRPr="00234A57">
        <w:t>заключается</w:t>
      </w:r>
      <w:r w:rsidR="00860C7A" w:rsidRPr="00234A57">
        <w:t xml:space="preserve"> </w:t>
      </w:r>
      <w:r w:rsidRPr="00234A57">
        <w:t>не</w:t>
      </w:r>
      <w:r w:rsidR="00860C7A" w:rsidRPr="00234A57">
        <w:t xml:space="preserve"> </w:t>
      </w:r>
      <w:r w:rsidRPr="00234A57">
        <w:t>в</w:t>
      </w:r>
      <w:r w:rsidR="00860C7A" w:rsidRPr="00234A57">
        <w:t xml:space="preserve"> </w:t>
      </w:r>
      <w:r w:rsidRPr="00234A57">
        <w:t>том,</w:t>
      </w:r>
      <w:r w:rsidR="00860C7A" w:rsidRPr="00234A57">
        <w:t xml:space="preserve"> </w:t>
      </w:r>
      <w:r w:rsidRPr="00234A57">
        <w:t>что</w:t>
      </w:r>
      <w:r w:rsidR="00860C7A" w:rsidRPr="00234A57">
        <w:t xml:space="preserve"> </w:t>
      </w:r>
      <w:r w:rsidRPr="00234A57">
        <w:t>бедными</w:t>
      </w:r>
      <w:r w:rsidR="00860C7A" w:rsidRPr="00234A57">
        <w:t xml:space="preserve"> </w:t>
      </w:r>
      <w:r w:rsidRPr="00234A57">
        <w:t>являются</w:t>
      </w:r>
      <w:r w:rsidR="00860C7A" w:rsidRPr="00234A57">
        <w:t xml:space="preserve"> </w:t>
      </w:r>
      <w:r w:rsidRPr="00234A57">
        <w:t>безработные граждане,</w:t>
      </w:r>
      <w:r w:rsidR="00860C7A" w:rsidRPr="00234A57">
        <w:t xml:space="preserve"> </w:t>
      </w:r>
      <w:r w:rsidRPr="00234A57">
        <w:t>за</w:t>
      </w:r>
      <w:r w:rsidR="00860C7A" w:rsidRPr="00234A57">
        <w:t xml:space="preserve"> </w:t>
      </w:r>
      <w:r w:rsidRPr="00234A57">
        <w:t>чертой</w:t>
      </w:r>
      <w:r w:rsidR="00860C7A" w:rsidRPr="00234A57">
        <w:t xml:space="preserve"> </w:t>
      </w:r>
      <w:r w:rsidRPr="00234A57">
        <w:t>бедности</w:t>
      </w:r>
      <w:r w:rsidR="00860C7A" w:rsidRPr="00234A57">
        <w:t xml:space="preserve"> </w:t>
      </w:r>
      <w:r w:rsidRPr="00234A57">
        <w:t>находится</w:t>
      </w:r>
      <w:r w:rsidR="00860C7A" w:rsidRPr="00234A57">
        <w:t xml:space="preserve"> </w:t>
      </w:r>
      <w:r w:rsidRPr="00234A57">
        <w:t>и</w:t>
      </w:r>
      <w:r w:rsidR="00860C7A" w:rsidRPr="00234A57">
        <w:t xml:space="preserve"> </w:t>
      </w:r>
      <w:r w:rsidRPr="00234A57">
        <w:t>работающее</w:t>
      </w:r>
      <w:r w:rsidR="00860C7A" w:rsidRPr="00234A57">
        <w:t xml:space="preserve"> </w:t>
      </w:r>
      <w:r w:rsidRPr="00234A57">
        <w:t>население.</w:t>
      </w: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Дешевый труд разоряет страну, тормозит технический прогресс, блокирует структурную перестройку, рационализацию занятости населения, убивает стимулы к творческой, эффективной работе, порождает массовую бедность разрушает нравственность и трудовую мораль, подрывает конкурентоспособность экономики, снижает инвестиционную привлекательность отдельных объектов и целых отраслей.</w:t>
      </w: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Только в случае постоянного увеличения экономического благосостояния</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России общество может надеяться на повышение уровня</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и</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качества</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 xml:space="preserve">жизни населения. </w:t>
      </w: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Но, экономический</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рост государства</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не гарантирует</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автоматическое</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улучшение</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уровня и качества</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жизни всех без исключения</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слоев</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общества. Существуют</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особые</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категории</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граждан,</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нуждающихся</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в</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государственной</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социальной</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поддержке,</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уровень и качество</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жизни</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которых</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напрямую</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зависит от</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пособий</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государства.</w:t>
      </w:r>
      <w:r w:rsidR="00860C7A" w:rsidRPr="00234A57">
        <w:rPr>
          <w:rFonts w:ascii="Times New Roman" w:hAnsi="Times New Roman"/>
          <w:color w:val="000000"/>
          <w:sz w:val="28"/>
          <w:szCs w:val="28"/>
        </w:rPr>
        <w:t xml:space="preserve"> </w:t>
      </w: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Необходимо признать и понять, что в условиях свободного функционирования рыночных отношений нельзя обеспечить равномерное распределение денежных доходов.</w:t>
      </w: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Понятие неконкурирующих групп играет важную роль при объяснении неравенства в распределении доходов. У людей разные интеллектуальные, физические и эстетические способности. Они существенно отличаются друг от друга по уровню полученного образования и профессиональной подготовки, а, следовательно, и по своим возможностям зарабатывать.</w:t>
      </w: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Реально существует значительное неравенство между лицами, владеющими собственностью, а, следовательно, и получающими от нее доход. Огромное большинство домохозяйств мало или вообще не имеют собственности, приносящей доход, а именно доходы от собственности определяют положение домохозяйств на самой верхушке пирамиды доходов.</w:t>
      </w: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Социальная политика государства - одно из направлений его деятельности по регулированию социально-экономических условий жизни общества. Ее суть заключается в поддержании отношений как между социальными группами, слоями общества, так и внутри них, обеспечении условий для повышения благосостояния, уровня жизни членов общества. Благодаря сбалансированной</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социальной</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политике развитые государства к концу уходящего столетия вышли не с нарастанием противоречий между социальными группами населения, а с все более заметной тенденцией к сотрудничеству.</w:t>
      </w:r>
      <w:r w:rsidR="00860C7A" w:rsidRPr="00234A57">
        <w:rPr>
          <w:rFonts w:ascii="Times New Roman" w:hAnsi="Times New Roman"/>
          <w:color w:val="000000"/>
          <w:sz w:val="28"/>
          <w:szCs w:val="28"/>
        </w:rPr>
        <w:t xml:space="preserve"> </w:t>
      </w: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В</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России,</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несмотря</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на</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некоторое</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улучшение</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 xml:space="preserve">после кризиса </w:t>
      </w:r>
      <w:smartTag w:uri="urn:schemas-microsoft-com:office:smarttags" w:element="metricconverter">
        <w:smartTagPr>
          <w:attr w:name="ProductID" w:val="1995 г"/>
        </w:smartTagPr>
        <w:r w:rsidRPr="00234A57">
          <w:rPr>
            <w:rFonts w:ascii="Times New Roman" w:hAnsi="Times New Roman"/>
            <w:color w:val="000000"/>
            <w:sz w:val="28"/>
            <w:szCs w:val="28"/>
          </w:rPr>
          <w:t>1998 г</w:t>
        </w:r>
      </w:smartTag>
      <w:r w:rsidRPr="00234A57">
        <w:rPr>
          <w:rFonts w:ascii="Times New Roman" w:hAnsi="Times New Roman"/>
          <w:color w:val="000000"/>
          <w:sz w:val="28"/>
          <w:szCs w:val="28"/>
        </w:rPr>
        <w:t>.,</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в социальной сфере сложилась ситуация, граничащая с национальной катастрофой.</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Идет отмирание социально-экономической ткани общества, несколько лет в режиме деградации существуют сферы потребления, семейно-бытовая, сфера досуга и др.</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Имеет место опасная переоценка Правительством возможностей населения для выживания,</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население больше не может выступать донором политики, означающей</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благотворительность</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для</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капитала</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и</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жесточайшую эксплуатацию наемного труда.</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Резкое и устойчивое снижение уровня жизни населения свидетельствует о крайней необеспеченности национальной безопасности страны.</w:t>
      </w:r>
    </w:p>
    <w:p w:rsidR="001D032C" w:rsidRPr="00234A57" w:rsidRDefault="001D032C" w:rsidP="00860C7A">
      <w:pPr>
        <w:spacing w:before="0" w:line="360" w:lineRule="auto"/>
        <w:ind w:firstLine="709"/>
        <w:rPr>
          <w:rFonts w:ascii="Times New Roman" w:hAnsi="Times New Roman"/>
          <w:color w:val="000000"/>
          <w:sz w:val="28"/>
          <w:szCs w:val="28"/>
        </w:rPr>
      </w:pPr>
      <w:r w:rsidRPr="00234A57">
        <w:rPr>
          <w:rFonts w:ascii="Times New Roman" w:hAnsi="Times New Roman"/>
          <w:color w:val="000000"/>
          <w:sz w:val="28"/>
          <w:szCs w:val="28"/>
        </w:rPr>
        <w:t>Подчеркивая необходимость проведения назревших реформ в социальной сфере, необходимо</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понимать, что главным препятствием на их пути является бедность основной массы населения.</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Пока</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граждане</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России находятся в депрессивном</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психологическом</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 xml:space="preserve">состоянии состоянии, никакие социальные реформы (пенсионная, ЖКХ и др.) проводить невозможно. </w:t>
      </w:r>
    </w:p>
    <w:p w:rsidR="001D032C" w:rsidRPr="00234A57" w:rsidRDefault="001D032C" w:rsidP="00860C7A">
      <w:pPr>
        <w:spacing w:before="0" w:line="360" w:lineRule="auto"/>
        <w:ind w:firstLine="709"/>
        <w:rPr>
          <w:rFonts w:ascii="Times New Roman" w:hAnsi="Times New Roman"/>
          <w:b/>
          <w:color w:val="000000"/>
          <w:sz w:val="28"/>
          <w:szCs w:val="28"/>
        </w:rPr>
      </w:pPr>
      <w:r w:rsidRPr="00234A57">
        <w:rPr>
          <w:rFonts w:ascii="Times New Roman" w:hAnsi="Times New Roman"/>
          <w:color w:val="000000"/>
          <w:sz w:val="28"/>
          <w:szCs w:val="28"/>
        </w:rPr>
        <w:br w:type="page"/>
      </w:r>
      <w:r w:rsidRPr="00234A57">
        <w:rPr>
          <w:rFonts w:ascii="Times New Roman" w:hAnsi="Times New Roman"/>
          <w:b/>
          <w:color w:val="000000"/>
          <w:sz w:val="28"/>
          <w:szCs w:val="28"/>
        </w:rPr>
        <w:t>Список</w:t>
      </w:r>
      <w:r w:rsidR="00860C7A" w:rsidRPr="00234A57">
        <w:rPr>
          <w:rFonts w:ascii="Times New Roman" w:hAnsi="Times New Roman"/>
          <w:b/>
          <w:color w:val="000000"/>
          <w:sz w:val="28"/>
          <w:szCs w:val="28"/>
        </w:rPr>
        <w:t xml:space="preserve"> </w:t>
      </w:r>
      <w:r w:rsidRPr="00234A57">
        <w:rPr>
          <w:rFonts w:ascii="Times New Roman" w:hAnsi="Times New Roman"/>
          <w:b/>
          <w:color w:val="000000"/>
          <w:sz w:val="28"/>
          <w:szCs w:val="28"/>
        </w:rPr>
        <w:t>использованной</w:t>
      </w:r>
      <w:r w:rsidR="00860C7A" w:rsidRPr="00234A57">
        <w:rPr>
          <w:rFonts w:ascii="Times New Roman" w:hAnsi="Times New Roman"/>
          <w:b/>
          <w:color w:val="000000"/>
          <w:sz w:val="28"/>
          <w:szCs w:val="28"/>
        </w:rPr>
        <w:t xml:space="preserve"> </w:t>
      </w:r>
      <w:r w:rsidRPr="00234A57">
        <w:rPr>
          <w:rFonts w:ascii="Times New Roman" w:hAnsi="Times New Roman"/>
          <w:b/>
          <w:color w:val="000000"/>
          <w:sz w:val="28"/>
          <w:szCs w:val="28"/>
        </w:rPr>
        <w:t>литературы</w:t>
      </w:r>
    </w:p>
    <w:p w:rsidR="001D032C" w:rsidRPr="00234A57" w:rsidRDefault="001D032C" w:rsidP="00860C7A">
      <w:pPr>
        <w:spacing w:before="0" w:line="360" w:lineRule="auto"/>
        <w:ind w:firstLine="709"/>
        <w:rPr>
          <w:rFonts w:ascii="Times New Roman" w:hAnsi="Times New Roman"/>
          <w:sz w:val="28"/>
          <w:szCs w:val="28"/>
        </w:rPr>
      </w:pPr>
    </w:p>
    <w:p w:rsidR="001D032C" w:rsidRPr="00234A57" w:rsidRDefault="001D032C" w:rsidP="002D1C89">
      <w:pPr>
        <w:numPr>
          <w:ilvl w:val="0"/>
          <w:numId w:val="21"/>
        </w:numPr>
        <w:tabs>
          <w:tab w:val="num" w:pos="-142"/>
        </w:tabs>
        <w:spacing w:before="0" w:line="360" w:lineRule="auto"/>
        <w:ind w:left="0" w:firstLine="0"/>
        <w:rPr>
          <w:rFonts w:ascii="Times New Roman" w:hAnsi="Times New Roman"/>
          <w:color w:val="000000"/>
          <w:sz w:val="28"/>
          <w:szCs w:val="28"/>
        </w:rPr>
      </w:pPr>
      <w:r w:rsidRPr="00234A57">
        <w:rPr>
          <w:rFonts w:ascii="Times New Roman" w:hAnsi="Times New Roman"/>
          <w:color w:val="000000"/>
          <w:sz w:val="28"/>
          <w:szCs w:val="28"/>
        </w:rPr>
        <w:t>Конституция Российской Федерации. – М., Высшая</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школа, 1993- 436 с.</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color w:val="000000"/>
          <w:sz w:val="28"/>
          <w:szCs w:val="28"/>
        </w:rPr>
      </w:pPr>
      <w:r w:rsidRPr="00234A57">
        <w:rPr>
          <w:rFonts w:ascii="Times New Roman" w:hAnsi="Times New Roman"/>
          <w:color w:val="000000"/>
          <w:sz w:val="28"/>
          <w:szCs w:val="28"/>
        </w:rPr>
        <w:t>Бюджетный кодекс Российской Федерации: – М.: Юрайт, 2005.-201с.</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color w:val="000000"/>
          <w:sz w:val="28"/>
          <w:szCs w:val="28"/>
        </w:rPr>
      </w:pPr>
      <w:r w:rsidRPr="00234A57">
        <w:rPr>
          <w:rFonts w:ascii="Times New Roman" w:hAnsi="Times New Roman"/>
          <w:color w:val="000000"/>
          <w:sz w:val="28"/>
          <w:szCs w:val="28"/>
        </w:rPr>
        <w:t xml:space="preserve">Налоговый кодекс Российской Федерации: Часть первая Часть вторая. – М.: Экзамен, 2005. - 512с. </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color w:val="000000"/>
          <w:sz w:val="28"/>
          <w:szCs w:val="28"/>
        </w:rPr>
      </w:pPr>
      <w:r w:rsidRPr="00234A57">
        <w:rPr>
          <w:rFonts w:ascii="Times New Roman" w:hAnsi="Times New Roman"/>
          <w:color w:val="000000"/>
          <w:sz w:val="28"/>
          <w:szCs w:val="28"/>
        </w:rPr>
        <w:t>Федеральный</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закон РФ</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 xml:space="preserve">от 24 октября </w:t>
      </w:r>
      <w:smartTag w:uri="urn:schemas-microsoft-com:office:smarttags" w:element="metricconverter">
        <w:smartTagPr>
          <w:attr w:name="ProductID" w:val="1995 г"/>
        </w:smartTagPr>
        <w:r w:rsidRPr="00234A57">
          <w:rPr>
            <w:rFonts w:ascii="Times New Roman" w:hAnsi="Times New Roman"/>
            <w:color w:val="000000"/>
            <w:sz w:val="28"/>
            <w:szCs w:val="28"/>
          </w:rPr>
          <w:t>1997 г</w:t>
        </w:r>
      </w:smartTag>
      <w:r w:rsidRPr="00234A57">
        <w:rPr>
          <w:rFonts w:ascii="Times New Roman" w:hAnsi="Times New Roman"/>
          <w:color w:val="000000"/>
          <w:sz w:val="28"/>
          <w:szCs w:val="28"/>
        </w:rPr>
        <w:t>. № 134-ФЗ «О прожиточном</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минимуме</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в</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Российской</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 xml:space="preserve">Федерации» (с изм. от 27 мая </w:t>
      </w:r>
      <w:smartTag w:uri="urn:schemas-microsoft-com:office:smarttags" w:element="metricconverter">
        <w:smartTagPr>
          <w:attr w:name="ProductID" w:val="1995 г"/>
        </w:smartTagPr>
        <w:r w:rsidRPr="00234A57">
          <w:rPr>
            <w:rFonts w:ascii="Times New Roman" w:hAnsi="Times New Roman"/>
            <w:color w:val="000000"/>
            <w:sz w:val="28"/>
            <w:szCs w:val="28"/>
          </w:rPr>
          <w:t>2000 г</w:t>
        </w:r>
      </w:smartTag>
      <w:r w:rsidRPr="00234A57">
        <w:rPr>
          <w:rFonts w:ascii="Times New Roman" w:hAnsi="Times New Roman"/>
          <w:color w:val="000000"/>
          <w:sz w:val="28"/>
          <w:szCs w:val="28"/>
        </w:rPr>
        <w:t xml:space="preserve">., 22 августа 2004., 1 июля </w:t>
      </w:r>
      <w:smartTag w:uri="urn:schemas-microsoft-com:office:smarttags" w:element="metricconverter">
        <w:smartTagPr>
          <w:attr w:name="ProductID" w:val="1995 г"/>
        </w:smartTagPr>
        <w:r w:rsidRPr="00234A57">
          <w:rPr>
            <w:rFonts w:ascii="Times New Roman" w:hAnsi="Times New Roman"/>
            <w:color w:val="000000"/>
            <w:sz w:val="28"/>
            <w:szCs w:val="28"/>
          </w:rPr>
          <w:t>2005 г</w:t>
        </w:r>
      </w:smartTag>
      <w:r w:rsidRPr="00234A57">
        <w:rPr>
          <w:rFonts w:ascii="Times New Roman" w:hAnsi="Times New Roman"/>
          <w:color w:val="000000"/>
          <w:sz w:val="28"/>
          <w:szCs w:val="28"/>
        </w:rPr>
        <w:t>.) // Правовая</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система</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 xml:space="preserve">Консультант Плюс </w:t>
      </w:r>
      <w:smartTag w:uri="urn:schemas-microsoft-com:office:smarttags" w:element="metricconverter">
        <w:smartTagPr>
          <w:attr w:name="ProductID" w:val="1995 г"/>
        </w:smartTagPr>
        <w:r w:rsidRPr="00234A57">
          <w:rPr>
            <w:rFonts w:ascii="Times New Roman" w:hAnsi="Times New Roman"/>
            <w:color w:val="000000"/>
            <w:sz w:val="28"/>
            <w:szCs w:val="28"/>
          </w:rPr>
          <w:t>2005 г</w:t>
        </w:r>
      </w:smartTag>
      <w:r w:rsidRPr="00234A57">
        <w:rPr>
          <w:rFonts w:ascii="Times New Roman" w:hAnsi="Times New Roman"/>
          <w:color w:val="000000"/>
          <w:sz w:val="28"/>
          <w:szCs w:val="28"/>
        </w:rPr>
        <w:t xml:space="preserve">. </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color w:val="000000"/>
          <w:sz w:val="28"/>
          <w:szCs w:val="28"/>
        </w:rPr>
      </w:pPr>
      <w:r w:rsidRPr="00234A57">
        <w:rPr>
          <w:rFonts w:ascii="Times New Roman" w:hAnsi="Times New Roman"/>
          <w:color w:val="000000"/>
          <w:sz w:val="28"/>
          <w:szCs w:val="28"/>
        </w:rPr>
        <w:t>Постановление</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 xml:space="preserve">Правительства РФ от 11 октября </w:t>
      </w:r>
      <w:smartTag w:uri="urn:schemas-microsoft-com:office:smarttags" w:element="metricconverter">
        <w:smartTagPr>
          <w:attr w:name="ProductID" w:val="1995 г"/>
        </w:smartTagPr>
        <w:r w:rsidRPr="00234A57">
          <w:rPr>
            <w:rFonts w:ascii="Times New Roman" w:hAnsi="Times New Roman"/>
            <w:color w:val="000000"/>
            <w:sz w:val="28"/>
            <w:szCs w:val="28"/>
          </w:rPr>
          <w:t>2001 г</w:t>
        </w:r>
      </w:smartTag>
      <w:r w:rsidRPr="00234A57">
        <w:rPr>
          <w:rFonts w:ascii="Times New Roman" w:hAnsi="Times New Roman"/>
          <w:color w:val="000000"/>
          <w:sz w:val="28"/>
          <w:szCs w:val="28"/>
        </w:rPr>
        <w:t>. № 717 «О федеральной целевой программе «Сокращение различий в социально-экономическом</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развитии</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регионов</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Российской</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Федерации</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 xml:space="preserve">на 2002-2010 годы и до 2015 года», с изм. и доп. От 6 июня </w:t>
      </w:r>
      <w:smartTag w:uri="urn:schemas-microsoft-com:office:smarttags" w:element="metricconverter">
        <w:smartTagPr>
          <w:attr w:name="ProductID" w:val="1995 г"/>
        </w:smartTagPr>
        <w:r w:rsidRPr="00234A57">
          <w:rPr>
            <w:rFonts w:ascii="Times New Roman" w:hAnsi="Times New Roman"/>
            <w:color w:val="000000"/>
            <w:sz w:val="28"/>
            <w:szCs w:val="28"/>
          </w:rPr>
          <w:t>2002 г</w:t>
        </w:r>
      </w:smartTag>
      <w:r w:rsidRPr="00234A57">
        <w:rPr>
          <w:rFonts w:ascii="Times New Roman" w:hAnsi="Times New Roman"/>
          <w:color w:val="000000"/>
          <w:sz w:val="28"/>
          <w:szCs w:val="28"/>
        </w:rPr>
        <w:t>.) // Правовая</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система</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 xml:space="preserve">Консультант Плюс </w:t>
      </w:r>
      <w:smartTag w:uri="urn:schemas-microsoft-com:office:smarttags" w:element="metricconverter">
        <w:smartTagPr>
          <w:attr w:name="ProductID" w:val="1995 г"/>
        </w:smartTagPr>
        <w:r w:rsidRPr="00234A57">
          <w:rPr>
            <w:rFonts w:ascii="Times New Roman" w:hAnsi="Times New Roman"/>
            <w:color w:val="000000"/>
            <w:sz w:val="28"/>
            <w:szCs w:val="28"/>
          </w:rPr>
          <w:t>2005 г</w:t>
        </w:r>
      </w:smartTag>
      <w:r w:rsidRPr="00234A57">
        <w:rPr>
          <w:rFonts w:ascii="Times New Roman" w:hAnsi="Times New Roman"/>
          <w:color w:val="000000"/>
          <w:sz w:val="28"/>
          <w:szCs w:val="28"/>
        </w:rPr>
        <w:t xml:space="preserve">. </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color w:val="000000"/>
          <w:sz w:val="28"/>
          <w:szCs w:val="28"/>
        </w:rPr>
      </w:pPr>
      <w:r w:rsidRPr="00234A57">
        <w:rPr>
          <w:rFonts w:ascii="Times New Roman" w:hAnsi="Times New Roman"/>
          <w:color w:val="000000"/>
          <w:sz w:val="28"/>
          <w:szCs w:val="28"/>
        </w:rPr>
        <w:t xml:space="preserve">Распоряжение Правительства РФ от 10 июля </w:t>
      </w:r>
      <w:smartTag w:uri="urn:schemas-microsoft-com:office:smarttags" w:element="metricconverter">
        <w:smartTagPr>
          <w:attr w:name="ProductID" w:val="1995 г"/>
        </w:smartTagPr>
        <w:r w:rsidRPr="00234A57">
          <w:rPr>
            <w:rFonts w:ascii="Times New Roman" w:hAnsi="Times New Roman"/>
            <w:color w:val="000000"/>
            <w:sz w:val="28"/>
            <w:szCs w:val="28"/>
          </w:rPr>
          <w:t>2001 г</w:t>
        </w:r>
      </w:smartTag>
      <w:r w:rsidRPr="00234A57">
        <w:rPr>
          <w:rFonts w:ascii="Times New Roman" w:hAnsi="Times New Roman"/>
          <w:color w:val="000000"/>
          <w:sz w:val="28"/>
          <w:szCs w:val="28"/>
        </w:rPr>
        <w:t>. № 910-р «О программе</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социально-экономического</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развития</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Российской Федерации на среднесрочную</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 xml:space="preserve">перспективу (2002-2005 годы), с изм. и доп. от 03 декабря </w:t>
      </w:r>
      <w:smartTag w:uri="urn:schemas-microsoft-com:office:smarttags" w:element="metricconverter">
        <w:smartTagPr>
          <w:attr w:name="ProductID" w:val="1995 г"/>
        </w:smartTagPr>
        <w:r w:rsidRPr="00234A57">
          <w:rPr>
            <w:rFonts w:ascii="Times New Roman" w:hAnsi="Times New Roman"/>
            <w:color w:val="000000"/>
            <w:sz w:val="28"/>
            <w:szCs w:val="28"/>
          </w:rPr>
          <w:t>2004 г</w:t>
        </w:r>
      </w:smartTag>
      <w:r w:rsidRPr="00234A57">
        <w:rPr>
          <w:rFonts w:ascii="Times New Roman" w:hAnsi="Times New Roman"/>
          <w:color w:val="000000"/>
          <w:sz w:val="28"/>
          <w:szCs w:val="28"/>
        </w:rPr>
        <w:t xml:space="preserve">.//Правовая система Консультант Плюс </w:t>
      </w:r>
      <w:smartTag w:uri="urn:schemas-microsoft-com:office:smarttags" w:element="metricconverter">
        <w:smartTagPr>
          <w:attr w:name="ProductID" w:val="1995 г"/>
        </w:smartTagPr>
        <w:r w:rsidRPr="00234A57">
          <w:rPr>
            <w:rFonts w:ascii="Times New Roman" w:hAnsi="Times New Roman"/>
            <w:color w:val="000000"/>
            <w:sz w:val="28"/>
            <w:szCs w:val="28"/>
          </w:rPr>
          <w:t>2005 г</w:t>
        </w:r>
      </w:smartTag>
      <w:r w:rsidRPr="00234A57">
        <w:rPr>
          <w:rFonts w:ascii="Times New Roman" w:hAnsi="Times New Roman"/>
          <w:color w:val="000000"/>
          <w:sz w:val="28"/>
          <w:szCs w:val="28"/>
        </w:rPr>
        <w:t xml:space="preserve">. </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sz w:val="28"/>
          <w:szCs w:val="28"/>
        </w:rPr>
      </w:pPr>
      <w:r w:rsidRPr="00234A57">
        <w:rPr>
          <w:rFonts w:ascii="Times New Roman" w:hAnsi="Times New Roman"/>
          <w:color w:val="000000"/>
          <w:sz w:val="28"/>
          <w:szCs w:val="28"/>
        </w:rPr>
        <w:t xml:space="preserve"> Аверин А.Н. Социальная политика государства. - М.: АНХ, 2002.-166 с. </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sz w:val="28"/>
          <w:szCs w:val="28"/>
        </w:rPr>
      </w:pPr>
      <w:r w:rsidRPr="00234A57">
        <w:rPr>
          <w:rFonts w:ascii="Times New Roman" w:hAnsi="Times New Roman"/>
          <w:color w:val="000000"/>
          <w:sz w:val="28"/>
          <w:szCs w:val="28"/>
        </w:rPr>
        <w:t xml:space="preserve"> Бабич А.М., Павлова Л.Н. Государственные и муниципальные финансы: Учебник для вузов.-М.: Финансы ЮНИТИ, 2002.-687 с. </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sz w:val="28"/>
          <w:szCs w:val="28"/>
        </w:rPr>
      </w:pPr>
      <w:r w:rsidRPr="00234A57">
        <w:rPr>
          <w:rFonts w:ascii="Times New Roman" w:hAnsi="Times New Roman"/>
          <w:color w:val="000000"/>
          <w:sz w:val="28"/>
          <w:szCs w:val="28"/>
        </w:rPr>
        <w:t xml:space="preserve">Веселкова И.Н., Комаров Ю.М. Как сохранить нацию.- М.: «Академкнига», 2002.-429 с. </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sz w:val="28"/>
          <w:szCs w:val="28"/>
        </w:rPr>
      </w:pPr>
      <w:r w:rsidRPr="00234A57">
        <w:rPr>
          <w:rFonts w:ascii="Times New Roman" w:hAnsi="Times New Roman"/>
          <w:color w:val="000000"/>
          <w:sz w:val="28"/>
          <w:szCs w:val="28"/>
        </w:rPr>
        <w:t xml:space="preserve">Волгин Н.А. Оплата труда: производство, социальная сфера, государственная служба (Анализ, проблемы, решения).- М.: Издательство «Экзамен», 2003.-294 с. </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sz w:val="28"/>
          <w:szCs w:val="28"/>
        </w:rPr>
      </w:pPr>
      <w:r w:rsidRPr="00234A57">
        <w:rPr>
          <w:rFonts w:ascii="Times New Roman" w:hAnsi="Times New Roman"/>
          <w:color w:val="000000"/>
          <w:sz w:val="28"/>
          <w:szCs w:val="28"/>
        </w:rPr>
        <w:t xml:space="preserve">Волгин Н.А., Гриценко Н.Н., Шарков Ф.И. Социальное государство: Учебник.- М.: `Дашков и К`, 2003. - 416 с. </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sz w:val="28"/>
          <w:szCs w:val="28"/>
        </w:rPr>
      </w:pPr>
      <w:r w:rsidRPr="00234A57">
        <w:rPr>
          <w:rFonts w:ascii="Times New Roman" w:hAnsi="Times New Roman"/>
          <w:color w:val="000000"/>
          <w:sz w:val="28"/>
          <w:szCs w:val="28"/>
        </w:rPr>
        <w:t>Волгин Н.А., Котляр А.Э. Социальная</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 xml:space="preserve">политика. Учебник // Общая редакция Н.А.Волгина.-2-е издание. Стереотип – М.: «Экзамен», 2004. - 736 с. </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sz w:val="28"/>
          <w:szCs w:val="28"/>
        </w:rPr>
      </w:pPr>
      <w:r w:rsidRPr="00234A57">
        <w:rPr>
          <w:rFonts w:ascii="Times New Roman" w:hAnsi="Times New Roman"/>
          <w:color w:val="000000"/>
          <w:sz w:val="28"/>
          <w:szCs w:val="28"/>
        </w:rPr>
        <w:t xml:space="preserve">Гребенников П.И., Леусский А.И., Тарасевич Л.С. Микроэкономика / Общая редакция Л.С. Тарасевича. СПб.: Изд-во СПбУЭФ, 1996,- 352 с. </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color w:val="000000"/>
          <w:sz w:val="28"/>
          <w:szCs w:val="28"/>
        </w:rPr>
      </w:pPr>
      <w:r w:rsidRPr="00234A57">
        <w:rPr>
          <w:rFonts w:ascii="Times New Roman" w:hAnsi="Times New Roman"/>
          <w:color w:val="000000"/>
          <w:sz w:val="28"/>
          <w:szCs w:val="28"/>
        </w:rPr>
        <w:t>Гэлбрейт К. Экономическая политика измеряется результатами // Проблемы теории и практики управления. - 1999. - №5. - С. 32-37</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sz w:val="28"/>
          <w:szCs w:val="28"/>
        </w:rPr>
      </w:pPr>
      <w:r w:rsidRPr="00234A57">
        <w:rPr>
          <w:rFonts w:ascii="Times New Roman" w:hAnsi="Times New Roman"/>
          <w:color w:val="000000"/>
          <w:sz w:val="28"/>
          <w:szCs w:val="28"/>
        </w:rPr>
        <w:t xml:space="preserve">Макконнелл К.Р., Брю С.Л. Экономикс: принципы, проблемы и политика: Пер. с 13-го англ. изд. – М.: ИНФРА–М, 2001.- 974 с. </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sz w:val="28"/>
          <w:szCs w:val="28"/>
        </w:rPr>
      </w:pPr>
      <w:r w:rsidRPr="00234A57">
        <w:rPr>
          <w:rFonts w:ascii="Times New Roman" w:hAnsi="Times New Roman"/>
          <w:color w:val="000000"/>
          <w:sz w:val="28"/>
          <w:szCs w:val="28"/>
        </w:rPr>
        <w:t xml:space="preserve">Микроэкономика // Под. Ред. Яковлевой Е.Б. – М. –СПб., Поиск, 2001. – 358 с. </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sz w:val="28"/>
          <w:szCs w:val="28"/>
        </w:rPr>
      </w:pPr>
      <w:r w:rsidRPr="00234A57">
        <w:rPr>
          <w:rFonts w:ascii="Times New Roman" w:hAnsi="Times New Roman"/>
          <w:color w:val="000000"/>
          <w:sz w:val="28"/>
          <w:szCs w:val="28"/>
        </w:rPr>
        <w:t xml:space="preserve"> Макроэкономика. Теория и российская практика: Учебник для студентов вузов, обучающихся по экономическим специальностям и направлениям // Под редакцией А.Г. Грязновой и А.Ю. Юданова. – М.: ИТД «КноРус», 1999. – 544 с.</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sz w:val="28"/>
          <w:szCs w:val="28"/>
        </w:rPr>
      </w:pPr>
      <w:r w:rsidRPr="00234A57">
        <w:rPr>
          <w:rFonts w:ascii="Times New Roman" w:hAnsi="Times New Roman"/>
          <w:color w:val="000000"/>
          <w:sz w:val="28"/>
          <w:szCs w:val="28"/>
        </w:rPr>
        <w:t xml:space="preserve">Ракитская Г.Я. Социально-трудовые отношения (Общая теория и проблемы становления их демократического регулирования в современной России). - М.: Институт перспектив и проблем страны, 2003. - 480 с. </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sz w:val="28"/>
          <w:szCs w:val="28"/>
        </w:rPr>
      </w:pPr>
      <w:r w:rsidRPr="00234A57">
        <w:rPr>
          <w:rFonts w:ascii="Times New Roman" w:hAnsi="Times New Roman"/>
          <w:color w:val="000000"/>
          <w:sz w:val="28"/>
          <w:szCs w:val="28"/>
        </w:rPr>
        <w:t xml:space="preserve">Рынок труда: Учебник./Под ред. Проф. В.С. Буланова и проф. Н.А. Волгина.-2-е изд., перераб. и доп. - М.:Издательство `Экзамен`, 2003.-480 с. </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sz w:val="28"/>
          <w:szCs w:val="28"/>
        </w:rPr>
      </w:pPr>
      <w:r w:rsidRPr="00234A57">
        <w:rPr>
          <w:rFonts w:ascii="Times New Roman" w:hAnsi="Times New Roman"/>
          <w:color w:val="000000"/>
          <w:sz w:val="28"/>
          <w:szCs w:val="28"/>
        </w:rPr>
        <w:t>Сморчкова В.И. Арктика-регион мира и глобального сотрудничества:</w:t>
      </w:r>
      <w:r w:rsidR="00234A57" w:rsidRPr="00234A57">
        <w:rPr>
          <w:rFonts w:ascii="Times New Roman" w:hAnsi="Times New Roman"/>
          <w:color w:val="000000"/>
          <w:sz w:val="28"/>
          <w:szCs w:val="28"/>
        </w:rPr>
        <w:t xml:space="preserve"> </w:t>
      </w:r>
      <w:r w:rsidRPr="00234A57">
        <w:rPr>
          <w:rFonts w:ascii="Times New Roman" w:hAnsi="Times New Roman"/>
          <w:color w:val="000000"/>
          <w:sz w:val="28"/>
          <w:szCs w:val="28"/>
        </w:rPr>
        <w:t>(Институциональные предпосылки устойчивого развития)//- М.:Изд-во РАГС, 2003. -246 с.</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sz w:val="28"/>
          <w:szCs w:val="28"/>
        </w:rPr>
      </w:pPr>
      <w:r w:rsidRPr="00234A57">
        <w:rPr>
          <w:rFonts w:ascii="Times New Roman" w:hAnsi="Times New Roman"/>
          <w:color w:val="000000"/>
          <w:sz w:val="28"/>
          <w:szCs w:val="28"/>
        </w:rPr>
        <w:t xml:space="preserve">Социальная политика: Толковый словарь. Издание второе, доработанное //Общ. ред. д.э.н., проф.Н.А.Волгин.Отв. ред.д.э.н., проф. Б.В. Ракитский. - М.:Изд-во РАГС.2002.-456 с. </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sz w:val="28"/>
          <w:szCs w:val="28"/>
        </w:rPr>
      </w:pPr>
      <w:r w:rsidRPr="00234A57">
        <w:rPr>
          <w:rFonts w:ascii="Times New Roman" w:hAnsi="Times New Roman"/>
          <w:color w:val="000000"/>
          <w:sz w:val="28"/>
          <w:szCs w:val="28"/>
        </w:rPr>
        <w:t xml:space="preserve">Социальная политика: Учебник./Под общ. ред. Н.А.Волгина.- М.: Изд-во «Экзамен», М.: 2004.-736 с. </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sz w:val="28"/>
          <w:szCs w:val="28"/>
        </w:rPr>
      </w:pPr>
      <w:r w:rsidRPr="00234A57">
        <w:rPr>
          <w:rFonts w:ascii="Times New Roman" w:hAnsi="Times New Roman"/>
          <w:color w:val="000000"/>
          <w:sz w:val="28"/>
          <w:szCs w:val="28"/>
        </w:rPr>
        <w:t>Экономика труда (социально-трудовые отношения)/Под ред.Н.А. Волгина, Ю.Г. Одегова-М.: `Экзамен`,2002.-736 с.</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sz w:val="28"/>
          <w:szCs w:val="28"/>
        </w:rPr>
      </w:pPr>
      <w:r w:rsidRPr="00234A57">
        <w:rPr>
          <w:rFonts w:ascii="Times New Roman" w:hAnsi="Times New Roman"/>
          <w:sz w:val="28"/>
          <w:szCs w:val="28"/>
        </w:rPr>
        <w:t xml:space="preserve"> Бобков В., Мстиславский П. Качество жизни: сущность и показатели// Человек и труд. 2005,</w:t>
      </w:r>
      <w:r w:rsidR="00860C7A" w:rsidRPr="00234A57">
        <w:rPr>
          <w:rFonts w:ascii="Times New Roman" w:hAnsi="Times New Roman"/>
          <w:sz w:val="28"/>
          <w:szCs w:val="28"/>
        </w:rPr>
        <w:t xml:space="preserve"> </w:t>
      </w:r>
      <w:r w:rsidRPr="00234A57">
        <w:rPr>
          <w:rFonts w:ascii="Times New Roman" w:hAnsi="Times New Roman"/>
          <w:sz w:val="28"/>
          <w:szCs w:val="28"/>
        </w:rPr>
        <w:t>№6.- С. 76-79</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color w:val="000000"/>
          <w:sz w:val="28"/>
          <w:szCs w:val="28"/>
        </w:rPr>
      </w:pPr>
      <w:r w:rsidRPr="00234A57">
        <w:rPr>
          <w:rFonts w:ascii="Times New Roman" w:hAnsi="Times New Roman"/>
          <w:color w:val="000000"/>
          <w:sz w:val="28"/>
          <w:szCs w:val="28"/>
        </w:rPr>
        <w:t>Заславский И.К характеристике труда современной России. Очерк социально-трудовой политики. // Вопросы экономики, 2001, №2.- С.76-91.</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color w:val="000000"/>
          <w:sz w:val="28"/>
          <w:szCs w:val="28"/>
        </w:rPr>
      </w:pPr>
      <w:r w:rsidRPr="00234A57">
        <w:rPr>
          <w:rFonts w:ascii="Times New Roman" w:hAnsi="Times New Roman"/>
          <w:color w:val="000000"/>
          <w:sz w:val="28"/>
          <w:szCs w:val="28"/>
        </w:rPr>
        <w:t>Лужков Ю. Россия в XXI веке: процветание или прозябание? // Проблемы теории и практики управления. - 1999. - №1. - С. 9-15</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color w:val="000000"/>
          <w:sz w:val="28"/>
          <w:szCs w:val="28"/>
        </w:rPr>
      </w:pPr>
      <w:r w:rsidRPr="00234A57">
        <w:rPr>
          <w:rFonts w:ascii="Times New Roman" w:hAnsi="Times New Roman"/>
          <w:color w:val="000000"/>
          <w:sz w:val="28"/>
          <w:szCs w:val="28"/>
        </w:rPr>
        <w:t>Львов Д. Финансовая система и экономический рост // Проблемы теории и практики управления. - 1998. - N5.- С.16-18</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color w:val="000000"/>
          <w:sz w:val="28"/>
          <w:szCs w:val="28"/>
        </w:rPr>
      </w:pPr>
      <w:r w:rsidRPr="00234A57">
        <w:rPr>
          <w:rFonts w:ascii="Times New Roman" w:hAnsi="Times New Roman"/>
          <w:color w:val="000000"/>
          <w:sz w:val="28"/>
          <w:szCs w:val="28"/>
        </w:rPr>
        <w:t xml:space="preserve">Львов Д. Экономика России свободная от стереотипов монетаризма. // Вопросы экономики, 2000, №2.-С.90-106 </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sz w:val="28"/>
          <w:szCs w:val="28"/>
        </w:rPr>
      </w:pPr>
      <w:r w:rsidRPr="00234A57">
        <w:rPr>
          <w:rFonts w:ascii="Times New Roman" w:hAnsi="Times New Roman"/>
          <w:sz w:val="28"/>
          <w:szCs w:val="28"/>
        </w:rPr>
        <w:t>Зубкова С.П. К сбалансированию политики доходов</w:t>
      </w:r>
      <w:r w:rsidR="00860C7A" w:rsidRPr="00234A57">
        <w:rPr>
          <w:rFonts w:ascii="Times New Roman" w:hAnsi="Times New Roman"/>
          <w:sz w:val="28"/>
          <w:szCs w:val="28"/>
        </w:rPr>
        <w:t xml:space="preserve"> </w:t>
      </w:r>
      <w:r w:rsidRPr="00234A57">
        <w:rPr>
          <w:rFonts w:ascii="Times New Roman" w:hAnsi="Times New Roman"/>
          <w:sz w:val="28"/>
          <w:szCs w:val="28"/>
        </w:rPr>
        <w:t>населения // Российский экономический журнал, 2004</w:t>
      </w:r>
      <w:r w:rsidR="00860C7A" w:rsidRPr="00234A57">
        <w:rPr>
          <w:rFonts w:ascii="Times New Roman" w:hAnsi="Times New Roman"/>
          <w:sz w:val="28"/>
          <w:szCs w:val="28"/>
        </w:rPr>
        <w:t xml:space="preserve"> </w:t>
      </w:r>
      <w:r w:rsidRPr="00234A57">
        <w:rPr>
          <w:rFonts w:ascii="Times New Roman" w:hAnsi="Times New Roman"/>
          <w:sz w:val="28"/>
          <w:szCs w:val="28"/>
        </w:rPr>
        <w:t>№ 11-12.- С.45-43</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color w:val="000000"/>
          <w:sz w:val="28"/>
          <w:szCs w:val="28"/>
        </w:rPr>
      </w:pPr>
      <w:r w:rsidRPr="00234A57">
        <w:rPr>
          <w:rFonts w:ascii="Times New Roman" w:hAnsi="Times New Roman"/>
          <w:color w:val="000000"/>
          <w:sz w:val="28"/>
          <w:szCs w:val="28"/>
        </w:rPr>
        <w:t>Капелюшников Р.И. Основные направления реформы трудовых отношений в Российской Федерации // Вопросы экономики. 2001 №2.- С.73-74</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color w:val="000000"/>
          <w:sz w:val="28"/>
          <w:szCs w:val="28"/>
        </w:rPr>
      </w:pPr>
      <w:r w:rsidRPr="00234A57">
        <w:rPr>
          <w:rFonts w:ascii="Times New Roman" w:hAnsi="Times New Roman"/>
          <w:color w:val="000000"/>
          <w:sz w:val="28"/>
          <w:szCs w:val="28"/>
        </w:rPr>
        <w:t>Конторович В. Новые предпринимательские структуры и восстановление экономики России // Проблемы теории и практики управления. - 1998. - №3. - С. 14-18</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color w:val="000000"/>
          <w:sz w:val="28"/>
          <w:szCs w:val="28"/>
        </w:rPr>
      </w:pPr>
      <w:r w:rsidRPr="00234A57">
        <w:rPr>
          <w:rFonts w:ascii="Times New Roman" w:hAnsi="Times New Roman"/>
          <w:color w:val="000000"/>
          <w:sz w:val="28"/>
          <w:szCs w:val="28"/>
        </w:rPr>
        <w:t>Костин Г. Потенциал ВПК и концепция устойчивого социально-экономического развития России // Проблемы теории и практики управления. - 1998. - №2.-С.5-6</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color w:val="000000"/>
          <w:sz w:val="28"/>
          <w:szCs w:val="28"/>
        </w:rPr>
      </w:pPr>
      <w:r w:rsidRPr="00234A57">
        <w:rPr>
          <w:rFonts w:ascii="Times New Roman" w:hAnsi="Times New Roman"/>
          <w:color w:val="000000"/>
          <w:sz w:val="28"/>
          <w:szCs w:val="28"/>
        </w:rPr>
        <w:t>Котц Д. Изменит ли Россия экономический курс? // Проблемы теории и практики управления. - 1999. - №2. - С. 22-23</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color w:val="000000"/>
          <w:sz w:val="28"/>
          <w:szCs w:val="28"/>
        </w:rPr>
      </w:pPr>
      <w:r w:rsidRPr="00234A57">
        <w:rPr>
          <w:rFonts w:ascii="Times New Roman" w:hAnsi="Times New Roman"/>
          <w:color w:val="000000"/>
          <w:sz w:val="28"/>
          <w:szCs w:val="28"/>
        </w:rPr>
        <w:t>Микульский К. Формирование новой модели занятости. // Экономист, 2001, №3.- С.47-52</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color w:val="000000"/>
          <w:sz w:val="28"/>
          <w:szCs w:val="28"/>
        </w:rPr>
      </w:pPr>
      <w:r w:rsidRPr="00234A57">
        <w:rPr>
          <w:rFonts w:ascii="Times New Roman" w:hAnsi="Times New Roman"/>
          <w:sz w:val="28"/>
          <w:szCs w:val="28"/>
        </w:rPr>
        <w:t>Реддавей П. Корни и последствия российского кризиса // Проблемы теории и практики управления. - 1999. - №2. - С. 24-27</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color w:val="000000"/>
          <w:sz w:val="28"/>
          <w:szCs w:val="28"/>
        </w:rPr>
      </w:pPr>
      <w:r w:rsidRPr="00234A57">
        <w:rPr>
          <w:rFonts w:ascii="Times New Roman" w:hAnsi="Times New Roman"/>
          <w:color w:val="000000"/>
          <w:sz w:val="28"/>
          <w:szCs w:val="28"/>
        </w:rPr>
        <w:t>Российский статистический ежегодник: статистический сборник. Госкомстат России. – М.: ИНФРА–М, 2005.- 246 с.</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color w:val="000000"/>
          <w:sz w:val="28"/>
          <w:szCs w:val="28"/>
        </w:rPr>
      </w:pPr>
      <w:r w:rsidRPr="00234A57">
        <w:rPr>
          <w:rFonts w:ascii="Times New Roman" w:hAnsi="Times New Roman"/>
          <w:color w:val="000000"/>
          <w:sz w:val="28"/>
          <w:szCs w:val="28"/>
        </w:rPr>
        <w:t>Стратегия развития государства на период до 2010 года. (доклад, подготовленный рабочей группой Государственного совета РФ по руководством В.И.</w:t>
      </w:r>
      <w:r w:rsidR="00234A57" w:rsidRPr="00234A57">
        <w:rPr>
          <w:rFonts w:ascii="Times New Roman" w:hAnsi="Times New Roman"/>
          <w:color w:val="000000"/>
          <w:sz w:val="28"/>
          <w:szCs w:val="28"/>
        </w:rPr>
        <w:t xml:space="preserve"> </w:t>
      </w:r>
      <w:r w:rsidRPr="00234A57">
        <w:rPr>
          <w:rFonts w:ascii="Times New Roman" w:hAnsi="Times New Roman"/>
          <w:color w:val="000000"/>
          <w:sz w:val="28"/>
          <w:szCs w:val="28"/>
        </w:rPr>
        <w:t>Ишаева) // Российский экономический журнал. - 2004. - №1. - С. 3-37</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color w:val="000000"/>
          <w:sz w:val="28"/>
          <w:szCs w:val="28"/>
        </w:rPr>
      </w:pPr>
      <w:r w:rsidRPr="00234A57">
        <w:rPr>
          <w:rFonts w:ascii="Times New Roman" w:hAnsi="Times New Roman"/>
          <w:color w:val="000000"/>
          <w:sz w:val="28"/>
          <w:szCs w:val="28"/>
        </w:rPr>
        <w:t>Чернина Н. О новой модели занятости. // Российский экономический журнал, 2000, №11-12.- С.50-59</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color w:val="000000"/>
          <w:sz w:val="28"/>
          <w:szCs w:val="28"/>
        </w:rPr>
      </w:pPr>
      <w:r w:rsidRPr="00234A57">
        <w:rPr>
          <w:rFonts w:ascii="Times New Roman" w:hAnsi="Times New Roman"/>
          <w:color w:val="000000"/>
          <w:sz w:val="28"/>
          <w:szCs w:val="28"/>
        </w:rPr>
        <w:t xml:space="preserve"> Четвернина Т. Положение безработных и государственная политика на рынке труда. // Вопросы экономики, 2001, №2.- С.102-113</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color w:val="000000"/>
          <w:sz w:val="28"/>
          <w:szCs w:val="28"/>
        </w:rPr>
      </w:pPr>
      <w:r w:rsidRPr="00234A57">
        <w:rPr>
          <w:rFonts w:ascii="Times New Roman" w:hAnsi="Times New Roman"/>
          <w:color w:val="000000"/>
          <w:sz w:val="28"/>
          <w:szCs w:val="28"/>
        </w:rPr>
        <w:t>http://www.kremlin.ru/text/appears/2005/09/93296.shtml</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sz w:val="28"/>
          <w:szCs w:val="28"/>
        </w:rPr>
      </w:pPr>
      <w:r w:rsidRPr="00532022">
        <w:rPr>
          <w:rFonts w:ascii="Times New Roman" w:hAnsi="Times New Roman"/>
          <w:sz w:val="28"/>
          <w:szCs w:val="28"/>
        </w:rPr>
        <w:t>http://www.</w:t>
      </w:r>
      <w:r w:rsidRPr="00532022">
        <w:rPr>
          <w:rFonts w:ascii="Times New Roman" w:hAnsi="Times New Roman"/>
          <w:sz w:val="28"/>
          <w:szCs w:val="28"/>
          <w:lang w:val="en-US"/>
        </w:rPr>
        <w:t>Libertarium</w:t>
      </w:r>
      <w:r w:rsidRPr="00532022">
        <w:rPr>
          <w:rFonts w:ascii="Times New Roman" w:hAnsi="Times New Roman"/>
          <w:sz w:val="28"/>
          <w:szCs w:val="28"/>
        </w:rPr>
        <w:t>.ru</w:t>
      </w:r>
      <w:r w:rsidR="00860C7A" w:rsidRPr="00234A57">
        <w:rPr>
          <w:rFonts w:ascii="Times New Roman" w:hAnsi="Times New Roman"/>
          <w:sz w:val="28"/>
          <w:szCs w:val="28"/>
        </w:rPr>
        <w:t xml:space="preserve"> </w:t>
      </w:r>
      <w:r w:rsidRPr="00234A57">
        <w:rPr>
          <w:rFonts w:ascii="Times New Roman" w:hAnsi="Times New Roman"/>
          <w:sz w:val="28"/>
          <w:szCs w:val="28"/>
        </w:rPr>
        <w:t>Разумов А.А. Социальная</w:t>
      </w:r>
      <w:r w:rsidR="00860C7A" w:rsidRPr="00234A57">
        <w:rPr>
          <w:rFonts w:ascii="Times New Roman" w:hAnsi="Times New Roman"/>
          <w:sz w:val="28"/>
          <w:szCs w:val="28"/>
        </w:rPr>
        <w:t xml:space="preserve"> </w:t>
      </w:r>
      <w:r w:rsidRPr="00234A57">
        <w:rPr>
          <w:rFonts w:ascii="Times New Roman" w:hAnsi="Times New Roman"/>
          <w:sz w:val="28"/>
          <w:szCs w:val="28"/>
        </w:rPr>
        <w:t>политика</w:t>
      </w:r>
      <w:r w:rsidR="00860C7A" w:rsidRPr="00234A57">
        <w:rPr>
          <w:rFonts w:ascii="Times New Roman" w:hAnsi="Times New Roman"/>
          <w:sz w:val="28"/>
          <w:szCs w:val="28"/>
        </w:rPr>
        <w:t xml:space="preserve"> </w:t>
      </w:r>
      <w:r w:rsidRPr="00234A57">
        <w:rPr>
          <w:rFonts w:ascii="Times New Roman" w:hAnsi="Times New Roman"/>
          <w:sz w:val="28"/>
          <w:szCs w:val="28"/>
        </w:rPr>
        <w:t>России.</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sz w:val="28"/>
          <w:szCs w:val="28"/>
        </w:rPr>
      </w:pPr>
      <w:r w:rsidRPr="00532022">
        <w:rPr>
          <w:rFonts w:ascii="Times New Roman" w:hAnsi="Times New Roman"/>
          <w:sz w:val="28"/>
          <w:szCs w:val="28"/>
        </w:rPr>
        <w:t>http://www.</w:t>
      </w:r>
      <w:r w:rsidRPr="00532022">
        <w:rPr>
          <w:rFonts w:ascii="Times New Roman" w:hAnsi="Times New Roman"/>
          <w:sz w:val="28"/>
          <w:szCs w:val="28"/>
          <w:lang w:val="en-US"/>
        </w:rPr>
        <w:t>iteam</w:t>
      </w:r>
      <w:r w:rsidRPr="00532022">
        <w:rPr>
          <w:rFonts w:ascii="Times New Roman" w:hAnsi="Times New Roman"/>
          <w:sz w:val="28"/>
          <w:szCs w:val="28"/>
        </w:rPr>
        <w:t>.ru</w:t>
      </w:r>
      <w:r w:rsidRPr="00234A57">
        <w:rPr>
          <w:rFonts w:ascii="Times New Roman" w:hAnsi="Times New Roman"/>
          <w:sz w:val="28"/>
          <w:szCs w:val="28"/>
        </w:rPr>
        <w:t xml:space="preserve"> Понизов В. Приоритеты</w:t>
      </w:r>
      <w:r w:rsidR="00860C7A" w:rsidRPr="00234A57">
        <w:rPr>
          <w:rFonts w:ascii="Times New Roman" w:hAnsi="Times New Roman"/>
          <w:sz w:val="28"/>
          <w:szCs w:val="28"/>
        </w:rPr>
        <w:t xml:space="preserve"> </w:t>
      </w:r>
      <w:r w:rsidRPr="00234A57">
        <w:rPr>
          <w:rFonts w:ascii="Times New Roman" w:hAnsi="Times New Roman"/>
          <w:sz w:val="28"/>
          <w:szCs w:val="28"/>
        </w:rPr>
        <w:t>социальной</w:t>
      </w:r>
      <w:r w:rsidR="00860C7A" w:rsidRPr="00234A57">
        <w:rPr>
          <w:rFonts w:ascii="Times New Roman" w:hAnsi="Times New Roman"/>
          <w:sz w:val="28"/>
          <w:szCs w:val="28"/>
        </w:rPr>
        <w:t xml:space="preserve"> </w:t>
      </w:r>
      <w:r w:rsidRPr="00234A57">
        <w:rPr>
          <w:rFonts w:ascii="Times New Roman" w:hAnsi="Times New Roman"/>
          <w:sz w:val="28"/>
          <w:szCs w:val="28"/>
        </w:rPr>
        <w:t>политики</w:t>
      </w:r>
      <w:r w:rsidR="00860C7A" w:rsidRPr="00234A57">
        <w:rPr>
          <w:rFonts w:ascii="Times New Roman" w:hAnsi="Times New Roman"/>
          <w:sz w:val="28"/>
          <w:szCs w:val="28"/>
        </w:rPr>
        <w:t xml:space="preserve"> </w:t>
      </w:r>
      <w:r w:rsidRPr="00234A57">
        <w:rPr>
          <w:rFonts w:ascii="Times New Roman" w:hAnsi="Times New Roman"/>
          <w:sz w:val="28"/>
          <w:szCs w:val="28"/>
        </w:rPr>
        <w:t>определены.</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sz w:val="28"/>
          <w:szCs w:val="28"/>
        </w:rPr>
      </w:pPr>
      <w:r w:rsidRPr="00532022">
        <w:rPr>
          <w:rFonts w:ascii="Times New Roman" w:hAnsi="Times New Roman"/>
          <w:sz w:val="28"/>
          <w:szCs w:val="28"/>
        </w:rPr>
        <w:t>http://www.ех</w:t>
      </w:r>
      <w:r w:rsidRPr="00532022">
        <w:rPr>
          <w:rFonts w:ascii="Times New Roman" w:hAnsi="Times New Roman"/>
          <w:sz w:val="28"/>
          <w:szCs w:val="28"/>
          <w:lang w:val="en-US"/>
        </w:rPr>
        <w:t>pert</w:t>
      </w:r>
      <w:r w:rsidRPr="00532022">
        <w:rPr>
          <w:rFonts w:ascii="Times New Roman" w:hAnsi="Times New Roman"/>
          <w:sz w:val="28"/>
          <w:szCs w:val="28"/>
        </w:rPr>
        <w:t>.ru</w:t>
      </w:r>
      <w:r w:rsidRPr="00234A57">
        <w:rPr>
          <w:rFonts w:ascii="Times New Roman" w:hAnsi="Times New Roman"/>
          <w:color w:val="000000"/>
          <w:sz w:val="28"/>
          <w:szCs w:val="28"/>
        </w:rPr>
        <w:t xml:space="preserve"> Прокопов Ф. Эффективность</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пособий</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по</w:t>
      </w:r>
      <w:r w:rsidR="00860C7A" w:rsidRPr="00234A57">
        <w:rPr>
          <w:rFonts w:ascii="Times New Roman" w:hAnsi="Times New Roman"/>
          <w:color w:val="000000"/>
          <w:sz w:val="28"/>
          <w:szCs w:val="28"/>
        </w:rPr>
        <w:t xml:space="preserve"> </w:t>
      </w:r>
      <w:r w:rsidRPr="00234A57">
        <w:rPr>
          <w:rFonts w:ascii="Times New Roman" w:hAnsi="Times New Roman"/>
          <w:color w:val="000000"/>
          <w:sz w:val="28"/>
          <w:szCs w:val="28"/>
        </w:rPr>
        <w:t>безработице.</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color w:val="000000"/>
          <w:sz w:val="28"/>
          <w:szCs w:val="28"/>
        </w:rPr>
      </w:pPr>
      <w:r w:rsidRPr="00234A57">
        <w:rPr>
          <w:rFonts w:ascii="Times New Roman" w:hAnsi="Times New Roman"/>
          <w:color w:val="000000"/>
          <w:sz w:val="28"/>
          <w:szCs w:val="28"/>
        </w:rPr>
        <w:t>http://www.open-forum.ru/meeting/551.html</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color w:val="000000"/>
          <w:sz w:val="28"/>
          <w:szCs w:val="28"/>
        </w:rPr>
      </w:pPr>
      <w:r w:rsidRPr="00234A57">
        <w:rPr>
          <w:rFonts w:ascii="Times New Roman" w:hAnsi="Times New Roman"/>
          <w:color w:val="000000"/>
          <w:sz w:val="28"/>
          <w:szCs w:val="28"/>
        </w:rPr>
        <w:t>http://obzor.tomsk.ru Томский обзор от 18.01.2005</w:t>
      </w:r>
    </w:p>
    <w:p w:rsidR="001D032C" w:rsidRPr="00234A57" w:rsidRDefault="001D032C" w:rsidP="002D1C89">
      <w:pPr>
        <w:numPr>
          <w:ilvl w:val="0"/>
          <w:numId w:val="21"/>
        </w:numPr>
        <w:tabs>
          <w:tab w:val="num" w:pos="-142"/>
        </w:tabs>
        <w:spacing w:before="0" w:line="360" w:lineRule="auto"/>
        <w:ind w:left="0" w:firstLine="0"/>
        <w:rPr>
          <w:rFonts w:ascii="Times New Roman" w:hAnsi="Times New Roman"/>
          <w:color w:val="000000"/>
          <w:sz w:val="28"/>
          <w:szCs w:val="28"/>
        </w:rPr>
      </w:pPr>
      <w:r w:rsidRPr="00234A57">
        <w:rPr>
          <w:rFonts w:ascii="Times New Roman" w:hAnsi="Times New Roman"/>
          <w:color w:val="000000"/>
          <w:sz w:val="28"/>
          <w:szCs w:val="28"/>
        </w:rPr>
        <w:t>http://www.iip.ru Международные инвестиционные проекты, Аналитика.</w:t>
      </w:r>
    </w:p>
    <w:p w:rsidR="001D032C" w:rsidRPr="00234A57" w:rsidRDefault="001D032C" w:rsidP="00860C7A">
      <w:pPr>
        <w:spacing w:before="0" w:line="360" w:lineRule="auto"/>
        <w:ind w:left="180" w:firstLine="709"/>
        <w:rPr>
          <w:rFonts w:ascii="Times New Roman" w:hAnsi="Times New Roman"/>
          <w:color w:val="000000"/>
          <w:sz w:val="28"/>
          <w:szCs w:val="28"/>
        </w:rPr>
        <w:sectPr w:rsidR="001D032C" w:rsidRPr="00234A57" w:rsidSect="00234A57">
          <w:headerReference w:type="even" r:id="rId10"/>
          <w:headerReference w:type="default" r:id="rId11"/>
          <w:footerReference w:type="even" r:id="rId12"/>
          <w:footerReference w:type="default" r:id="rId13"/>
          <w:pgSz w:w="11906" w:h="16838" w:code="9"/>
          <w:pgMar w:top="1134" w:right="851" w:bottom="1134" w:left="1701" w:header="720" w:footer="720" w:gutter="0"/>
          <w:cols w:space="720"/>
        </w:sectPr>
      </w:pPr>
    </w:p>
    <w:p w:rsidR="001D032C" w:rsidRPr="00234A57" w:rsidRDefault="001D032C" w:rsidP="002D1C89">
      <w:pPr>
        <w:pStyle w:val="af"/>
        <w:widowControl w:val="0"/>
        <w:spacing w:before="0" w:beforeAutospacing="0" w:after="0" w:afterAutospacing="0" w:line="360" w:lineRule="auto"/>
        <w:ind w:firstLine="709"/>
        <w:jc w:val="right"/>
        <w:rPr>
          <w:sz w:val="28"/>
          <w:szCs w:val="28"/>
        </w:rPr>
      </w:pPr>
      <w:r w:rsidRPr="00234A57">
        <w:rPr>
          <w:sz w:val="28"/>
          <w:szCs w:val="28"/>
        </w:rPr>
        <w:t>Приложение 1.</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Динамика</w:t>
      </w:r>
      <w:r w:rsidR="00860C7A" w:rsidRPr="00234A57">
        <w:rPr>
          <w:sz w:val="28"/>
          <w:szCs w:val="28"/>
        </w:rPr>
        <w:t xml:space="preserve"> </w:t>
      </w:r>
      <w:r w:rsidRPr="00234A57">
        <w:rPr>
          <w:sz w:val="28"/>
          <w:szCs w:val="28"/>
        </w:rPr>
        <w:t>отношения % населения</w:t>
      </w:r>
      <w:r w:rsidR="00860C7A" w:rsidRPr="00234A57">
        <w:rPr>
          <w:sz w:val="28"/>
          <w:szCs w:val="28"/>
        </w:rPr>
        <w:t xml:space="preserve"> </w:t>
      </w:r>
      <w:r w:rsidRPr="00234A57">
        <w:rPr>
          <w:sz w:val="28"/>
          <w:szCs w:val="28"/>
        </w:rPr>
        <w:t>с</w:t>
      </w:r>
      <w:r w:rsidR="00860C7A" w:rsidRPr="00234A57">
        <w:rPr>
          <w:sz w:val="28"/>
          <w:szCs w:val="28"/>
        </w:rPr>
        <w:t xml:space="preserve"> </w:t>
      </w:r>
      <w:r w:rsidRPr="00234A57">
        <w:rPr>
          <w:sz w:val="28"/>
          <w:szCs w:val="28"/>
        </w:rPr>
        <w:t>уровнем</w:t>
      </w:r>
      <w:r w:rsidR="00860C7A" w:rsidRPr="00234A57">
        <w:rPr>
          <w:sz w:val="28"/>
          <w:szCs w:val="28"/>
        </w:rPr>
        <w:t xml:space="preserve"> </w:t>
      </w:r>
      <w:r w:rsidRPr="00234A57">
        <w:rPr>
          <w:sz w:val="28"/>
          <w:szCs w:val="28"/>
        </w:rPr>
        <w:t>дохода</w:t>
      </w:r>
      <w:r w:rsidR="00860C7A" w:rsidRPr="00234A57">
        <w:rPr>
          <w:sz w:val="28"/>
          <w:szCs w:val="28"/>
        </w:rPr>
        <w:t xml:space="preserve"> </w:t>
      </w:r>
      <w:r w:rsidRPr="00234A57">
        <w:rPr>
          <w:sz w:val="28"/>
          <w:szCs w:val="28"/>
        </w:rPr>
        <w:t>ниже</w:t>
      </w:r>
      <w:r w:rsidR="00860C7A" w:rsidRPr="00234A57">
        <w:rPr>
          <w:sz w:val="28"/>
          <w:szCs w:val="28"/>
        </w:rPr>
        <w:t xml:space="preserve"> </w:t>
      </w:r>
      <w:r w:rsidRPr="00234A57">
        <w:rPr>
          <w:sz w:val="28"/>
          <w:szCs w:val="28"/>
        </w:rPr>
        <w:t>прожиточного</w:t>
      </w:r>
      <w:r w:rsidR="00860C7A" w:rsidRPr="00234A57">
        <w:rPr>
          <w:sz w:val="28"/>
          <w:szCs w:val="28"/>
        </w:rPr>
        <w:t xml:space="preserve"> </w:t>
      </w:r>
      <w:r w:rsidRPr="00234A57">
        <w:rPr>
          <w:sz w:val="28"/>
          <w:szCs w:val="28"/>
        </w:rPr>
        <w:t>минимума</w:t>
      </w:r>
      <w:r w:rsidR="002D1C89" w:rsidRPr="00234A57">
        <w:rPr>
          <w:sz w:val="28"/>
          <w:szCs w:val="28"/>
        </w:rPr>
        <w:t xml:space="preserve"> </w:t>
      </w:r>
      <w:r w:rsidRPr="00234A57">
        <w:rPr>
          <w:sz w:val="28"/>
          <w:szCs w:val="28"/>
        </w:rPr>
        <w:t>к</w:t>
      </w:r>
      <w:r w:rsidR="00860C7A" w:rsidRPr="00234A57">
        <w:rPr>
          <w:sz w:val="28"/>
          <w:szCs w:val="28"/>
        </w:rPr>
        <w:t xml:space="preserve"> </w:t>
      </w:r>
      <w:r w:rsidRPr="00234A57">
        <w:rPr>
          <w:sz w:val="28"/>
          <w:szCs w:val="28"/>
        </w:rPr>
        <w:t>общей</w:t>
      </w:r>
      <w:r w:rsidR="00860C7A" w:rsidRPr="00234A57">
        <w:rPr>
          <w:sz w:val="28"/>
          <w:szCs w:val="28"/>
        </w:rPr>
        <w:t xml:space="preserve"> </w:t>
      </w:r>
      <w:r w:rsidRPr="00234A57">
        <w:rPr>
          <w:sz w:val="28"/>
          <w:szCs w:val="28"/>
        </w:rPr>
        <w:t>численности</w:t>
      </w:r>
      <w:r w:rsidR="00860C7A" w:rsidRPr="00234A57">
        <w:rPr>
          <w:sz w:val="28"/>
          <w:szCs w:val="28"/>
        </w:rPr>
        <w:t xml:space="preserve"> </w:t>
      </w:r>
      <w:r w:rsidRPr="00234A57">
        <w:rPr>
          <w:sz w:val="28"/>
          <w:szCs w:val="28"/>
        </w:rPr>
        <w:t>населения</w:t>
      </w:r>
    </w:p>
    <w:p w:rsidR="001D032C" w:rsidRPr="00234A57" w:rsidRDefault="003A1200" w:rsidP="00860C7A">
      <w:pPr>
        <w:pStyle w:val="af"/>
        <w:widowControl w:val="0"/>
        <w:spacing w:before="0" w:beforeAutospacing="0" w:after="0" w:afterAutospacing="0" w:line="360" w:lineRule="auto"/>
        <w:ind w:firstLine="709"/>
        <w:jc w:val="both"/>
        <w:rPr>
          <w:sz w:val="28"/>
          <w:szCs w:val="28"/>
        </w:rPr>
      </w:pPr>
      <w:r>
        <w:rPr>
          <w:noProof/>
          <w:sz w:val="28"/>
          <w:szCs w:val="28"/>
        </w:rPr>
        <w:pict>
          <v:shape id="Рисунок 7" o:spid="_x0000_i1028" type="#_x0000_t75" style="width:638.25pt;height:283.5pt;visibility:visible">
            <v:imagedata r:id="rId14" o:title=""/>
          </v:shape>
        </w:pic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p>
    <w:p w:rsidR="001D032C" w:rsidRPr="00234A57" w:rsidRDefault="002D1C89" w:rsidP="00234A57">
      <w:pPr>
        <w:widowControl/>
        <w:spacing w:before="0" w:line="360" w:lineRule="auto"/>
        <w:jc w:val="right"/>
        <w:rPr>
          <w:rFonts w:ascii="Times New Roman" w:hAnsi="Times New Roman"/>
          <w:sz w:val="28"/>
          <w:szCs w:val="28"/>
        </w:rPr>
      </w:pPr>
      <w:r w:rsidRPr="00234A57">
        <w:rPr>
          <w:rFonts w:ascii="Times New Roman" w:hAnsi="Times New Roman"/>
        </w:rPr>
        <w:br w:type="page"/>
      </w:r>
      <w:r w:rsidR="001D032C" w:rsidRPr="00234A57">
        <w:rPr>
          <w:rFonts w:ascii="Times New Roman" w:hAnsi="Times New Roman"/>
          <w:sz w:val="28"/>
          <w:szCs w:val="28"/>
        </w:rPr>
        <w:t>Приложение 2</w:t>
      </w:r>
    </w:p>
    <w:p w:rsidR="002D1C89" w:rsidRPr="00234A57" w:rsidRDefault="002D1C89" w:rsidP="00860C7A">
      <w:pPr>
        <w:pStyle w:val="af"/>
        <w:widowControl w:val="0"/>
        <w:spacing w:before="0" w:beforeAutospacing="0" w:after="0" w:afterAutospacing="0" w:line="360" w:lineRule="auto"/>
        <w:ind w:firstLine="709"/>
        <w:jc w:val="both"/>
        <w:rPr>
          <w:sz w:val="28"/>
          <w:szCs w:val="28"/>
        </w:rPr>
      </w:pP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Динамика</w:t>
      </w:r>
      <w:r w:rsidR="00860C7A" w:rsidRPr="00234A57">
        <w:rPr>
          <w:sz w:val="28"/>
          <w:szCs w:val="28"/>
        </w:rPr>
        <w:t xml:space="preserve"> </w:t>
      </w:r>
      <w:r w:rsidRPr="00234A57">
        <w:rPr>
          <w:sz w:val="28"/>
          <w:szCs w:val="28"/>
        </w:rPr>
        <w:t>величины</w:t>
      </w:r>
      <w:r w:rsidR="00860C7A" w:rsidRPr="00234A57">
        <w:rPr>
          <w:sz w:val="28"/>
          <w:szCs w:val="28"/>
        </w:rPr>
        <w:t xml:space="preserve"> </w:t>
      </w:r>
      <w:r w:rsidRPr="00234A57">
        <w:rPr>
          <w:sz w:val="28"/>
          <w:szCs w:val="28"/>
        </w:rPr>
        <w:t>прожиточного</w:t>
      </w:r>
      <w:r w:rsidR="00860C7A" w:rsidRPr="00234A57">
        <w:rPr>
          <w:sz w:val="28"/>
          <w:szCs w:val="28"/>
        </w:rPr>
        <w:t xml:space="preserve"> </w:t>
      </w:r>
      <w:r w:rsidRPr="00234A57">
        <w:rPr>
          <w:sz w:val="28"/>
          <w:szCs w:val="28"/>
        </w:rPr>
        <w:t>минимума</w:t>
      </w:r>
      <w:r w:rsidR="00860C7A" w:rsidRPr="00234A57">
        <w:rPr>
          <w:sz w:val="28"/>
          <w:szCs w:val="28"/>
        </w:rPr>
        <w:t xml:space="preserve"> </w:t>
      </w:r>
      <w:r w:rsidRPr="00234A57">
        <w:rPr>
          <w:sz w:val="28"/>
          <w:szCs w:val="28"/>
        </w:rPr>
        <w:t>и средней</w:t>
      </w:r>
      <w:r w:rsidR="00860C7A" w:rsidRPr="00234A57">
        <w:rPr>
          <w:sz w:val="28"/>
          <w:szCs w:val="28"/>
        </w:rPr>
        <w:t xml:space="preserve"> </w:t>
      </w:r>
      <w:r w:rsidRPr="00234A57">
        <w:rPr>
          <w:sz w:val="28"/>
          <w:szCs w:val="28"/>
        </w:rPr>
        <w:t>заработной</w:t>
      </w:r>
      <w:r w:rsidR="00860C7A" w:rsidRPr="00234A57">
        <w:rPr>
          <w:sz w:val="28"/>
          <w:szCs w:val="28"/>
        </w:rPr>
        <w:t xml:space="preserve"> </w:t>
      </w:r>
      <w:r w:rsidRPr="00234A57">
        <w:rPr>
          <w:sz w:val="28"/>
          <w:szCs w:val="28"/>
        </w:rPr>
        <w:t>платы</w:t>
      </w:r>
    </w:p>
    <w:tbl>
      <w:tblPr>
        <w:tblW w:w="14322" w:type="dxa"/>
        <w:tblInd w:w="103" w:type="dxa"/>
        <w:tblLayout w:type="fixed"/>
        <w:tblLook w:val="0000" w:firstRow="0" w:lastRow="0" w:firstColumn="0" w:lastColumn="0" w:noHBand="0" w:noVBand="0"/>
      </w:tblPr>
      <w:tblGrid>
        <w:gridCol w:w="1990"/>
        <w:gridCol w:w="770"/>
        <w:gridCol w:w="771"/>
        <w:gridCol w:w="771"/>
        <w:gridCol w:w="771"/>
        <w:gridCol w:w="770"/>
        <w:gridCol w:w="771"/>
        <w:gridCol w:w="771"/>
        <w:gridCol w:w="771"/>
        <w:gridCol w:w="770"/>
        <w:gridCol w:w="771"/>
        <w:gridCol w:w="771"/>
        <w:gridCol w:w="771"/>
        <w:gridCol w:w="770"/>
        <w:gridCol w:w="771"/>
        <w:gridCol w:w="771"/>
        <w:gridCol w:w="771"/>
      </w:tblGrid>
      <w:tr w:rsidR="001D032C" w:rsidRPr="00234A57" w:rsidTr="002D1C89">
        <w:trPr>
          <w:cantSplit/>
          <w:trHeight w:val="285"/>
        </w:trPr>
        <w:tc>
          <w:tcPr>
            <w:tcW w:w="1990" w:type="dxa"/>
            <w:tcBorders>
              <w:top w:val="single" w:sz="4" w:space="0" w:color="auto"/>
              <w:left w:val="single" w:sz="4" w:space="0" w:color="auto"/>
              <w:bottom w:val="single" w:sz="4" w:space="0" w:color="auto"/>
              <w:right w:val="single" w:sz="4" w:space="0" w:color="auto"/>
            </w:tcBorders>
            <w:vAlign w:val="center"/>
          </w:tcPr>
          <w:p w:rsidR="001D032C" w:rsidRPr="00234A57" w:rsidRDefault="001D032C" w:rsidP="002D1C89">
            <w:pPr>
              <w:widowControl/>
              <w:spacing w:before="0" w:line="360" w:lineRule="auto"/>
              <w:jc w:val="center"/>
              <w:rPr>
                <w:rFonts w:ascii="Times New Roman" w:hAnsi="Times New Roman"/>
                <w:b/>
                <w:bCs/>
                <w:sz w:val="20"/>
              </w:rPr>
            </w:pPr>
            <w:r w:rsidRPr="00234A57">
              <w:rPr>
                <w:rFonts w:ascii="Times New Roman" w:hAnsi="Times New Roman"/>
                <w:b/>
                <w:bCs/>
                <w:sz w:val="20"/>
              </w:rPr>
              <w:t>Показатели</w:t>
            </w:r>
          </w:p>
        </w:tc>
        <w:tc>
          <w:tcPr>
            <w:tcW w:w="770" w:type="dxa"/>
            <w:tcBorders>
              <w:top w:val="single" w:sz="4" w:space="0" w:color="auto"/>
              <w:left w:val="nil"/>
              <w:bottom w:val="single" w:sz="4" w:space="0" w:color="auto"/>
              <w:right w:val="single" w:sz="4" w:space="0" w:color="auto"/>
            </w:tcBorders>
            <w:vAlign w:val="center"/>
          </w:tcPr>
          <w:p w:rsidR="001D032C" w:rsidRPr="00234A57" w:rsidRDefault="001D032C" w:rsidP="002D1C89">
            <w:pPr>
              <w:widowControl/>
              <w:spacing w:before="0" w:line="360" w:lineRule="auto"/>
              <w:ind w:left="-108"/>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1990 г</w:t>
              </w:r>
            </w:smartTag>
            <w:r w:rsidRPr="00234A57">
              <w:rPr>
                <w:rFonts w:ascii="Times New Roman" w:hAnsi="Times New Roman"/>
                <w:sz w:val="20"/>
              </w:rPr>
              <w:t>.</w:t>
            </w:r>
          </w:p>
        </w:tc>
        <w:tc>
          <w:tcPr>
            <w:tcW w:w="771" w:type="dxa"/>
            <w:tcBorders>
              <w:top w:val="single" w:sz="4" w:space="0" w:color="auto"/>
              <w:left w:val="nil"/>
              <w:bottom w:val="single" w:sz="4" w:space="0" w:color="auto"/>
              <w:right w:val="single" w:sz="4" w:space="0" w:color="auto"/>
            </w:tcBorders>
            <w:vAlign w:val="center"/>
          </w:tcPr>
          <w:p w:rsidR="001D032C" w:rsidRPr="00234A57" w:rsidRDefault="001D032C" w:rsidP="002D1C89">
            <w:pPr>
              <w:widowControl/>
              <w:spacing w:before="0" w:line="360" w:lineRule="auto"/>
              <w:ind w:left="-108"/>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1991 г</w:t>
              </w:r>
            </w:smartTag>
            <w:r w:rsidRPr="00234A57">
              <w:rPr>
                <w:rFonts w:ascii="Times New Roman" w:hAnsi="Times New Roman"/>
                <w:sz w:val="20"/>
              </w:rPr>
              <w:t>.</w:t>
            </w:r>
          </w:p>
        </w:tc>
        <w:tc>
          <w:tcPr>
            <w:tcW w:w="771" w:type="dxa"/>
            <w:tcBorders>
              <w:top w:val="single" w:sz="4" w:space="0" w:color="auto"/>
              <w:left w:val="nil"/>
              <w:bottom w:val="single" w:sz="4" w:space="0" w:color="auto"/>
              <w:right w:val="single" w:sz="4" w:space="0" w:color="auto"/>
            </w:tcBorders>
            <w:vAlign w:val="center"/>
          </w:tcPr>
          <w:p w:rsidR="001D032C" w:rsidRPr="00234A57" w:rsidRDefault="001D032C" w:rsidP="002D1C89">
            <w:pPr>
              <w:widowControl/>
              <w:spacing w:before="0" w:line="360" w:lineRule="auto"/>
              <w:ind w:left="-108"/>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1992 г</w:t>
              </w:r>
            </w:smartTag>
            <w:r w:rsidRPr="00234A57">
              <w:rPr>
                <w:rFonts w:ascii="Times New Roman" w:hAnsi="Times New Roman"/>
                <w:sz w:val="20"/>
              </w:rPr>
              <w:t>.</w:t>
            </w:r>
          </w:p>
        </w:tc>
        <w:tc>
          <w:tcPr>
            <w:tcW w:w="771" w:type="dxa"/>
            <w:tcBorders>
              <w:top w:val="single" w:sz="4" w:space="0" w:color="auto"/>
              <w:left w:val="nil"/>
              <w:bottom w:val="single" w:sz="4" w:space="0" w:color="auto"/>
              <w:right w:val="single" w:sz="4" w:space="0" w:color="auto"/>
            </w:tcBorders>
            <w:vAlign w:val="center"/>
          </w:tcPr>
          <w:p w:rsidR="001D032C" w:rsidRPr="00234A57" w:rsidRDefault="001D032C" w:rsidP="002D1C89">
            <w:pPr>
              <w:widowControl/>
              <w:spacing w:before="0" w:line="360" w:lineRule="auto"/>
              <w:ind w:left="-108"/>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1993 г</w:t>
              </w:r>
            </w:smartTag>
            <w:r w:rsidRPr="00234A57">
              <w:rPr>
                <w:rFonts w:ascii="Times New Roman" w:hAnsi="Times New Roman"/>
                <w:sz w:val="20"/>
              </w:rPr>
              <w:t>.</w:t>
            </w:r>
          </w:p>
        </w:tc>
        <w:tc>
          <w:tcPr>
            <w:tcW w:w="770" w:type="dxa"/>
            <w:tcBorders>
              <w:top w:val="single" w:sz="4" w:space="0" w:color="auto"/>
              <w:left w:val="nil"/>
              <w:bottom w:val="single" w:sz="4" w:space="0" w:color="auto"/>
              <w:right w:val="single" w:sz="4" w:space="0" w:color="auto"/>
            </w:tcBorders>
            <w:vAlign w:val="center"/>
          </w:tcPr>
          <w:p w:rsidR="001D032C" w:rsidRPr="00234A57" w:rsidRDefault="001D032C" w:rsidP="002D1C89">
            <w:pPr>
              <w:widowControl/>
              <w:spacing w:before="0" w:line="360" w:lineRule="auto"/>
              <w:ind w:left="-108"/>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1994 г</w:t>
              </w:r>
            </w:smartTag>
            <w:r w:rsidRPr="00234A57">
              <w:rPr>
                <w:rFonts w:ascii="Times New Roman" w:hAnsi="Times New Roman"/>
                <w:sz w:val="20"/>
              </w:rPr>
              <w:t>.</w:t>
            </w:r>
          </w:p>
        </w:tc>
        <w:tc>
          <w:tcPr>
            <w:tcW w:w="771" w:type="dxa"/>
            <w:tcBorders>
              <w:top w:val="single" w:sz="4" w:space="0" w:color="auto"/>
              <w:left w:val="nil"/>
              <w:bottom w:val="single" w:sz="4" w:space="0" w:color="auto"/>
              <w:right w:val="single" w:sz="4" w:space="0" w:color="auto"/>
            </w:tcBorders>
            <w:vAlign w:val="center"/>
          </w:tcPr>
          <w:p w:rsidR="001D032C" w:rsidRPr="00234A57" w:rsidRDefault="001D032C" w:rsidP="002D1C89">
            <w:pPr>
              <w:widowControl/>
              <w:spacing w:before="0" w:line="360" w:lineRule="auto"/>
              <w:ind w:left="-108"/>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1995 г</w:t>
              </w:r>
            </w:smartTag>
            <w:r w:rsidRPr="00234A57">
              <w:rPr>
                <w:rFonts w:ascii="Times New Roman" w:hAnsi="Times New Roman"/>
                <w:sz w:val="20"/>
              </w:rPr>
              <w:t>.</w:t>
            </w:r>
          </w:p>
        </w:tc>
        <w:tc>
          <w:tcPr>
            <w:tcW w:w="771" w:type="dxa"/>
            <w:tcBorders>
              <w:top w:val="single" w:sz="4" w:space="0" w:color="auto"/>
              <w:left w:val="nil"/>
              <w:bottom w:val="single" w:sz="4" w:space="0" w:color="auto"/>
              <w:right w:val="single" w:sz="4" w:space="0" w:color="auto"/>
            </w:tcBorders>
            <w:vAlign w:val="center"/>
          </w:tcPr>
          <w:p w:rsidR="001D032C" w:rsidRPr="00234A57" w:rsidRDefault="001D032C" w:rsidP="002D1C89">
            <w:pPr>
              <w:widowControl/>
              <w:spacing w:before="0" w:line="360" w:lineRule="auto"/>
              <w:ind w:left="-108"/>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1996 г</w:t>
              </w:r>
            </w:smartTag>
            <w:r w:rsidRPr="00234A57">
              <w:rPr>
                <w:rFonts w:ascii="Times New Roman" w:hAnsi="Times New Roman"/>
                <w:sz w:val="20"/>
              </w:rPr>
              <w:t>.</w:t>
            </w:r>
          </w:p>
        </w:tc>
        <w:tc>
          <w:tcPr>
            <w:tcW w:w="771" w:type="dxa"/>
            <w:tcBorders>
              <w:top w:val="single" w:sz="4" w:space="0" w:color="auto"/>
              <w:left w:val="nil"/>
              <w:bottom w:val="single" w:sz="4" w:space="0" w:color="auto"/>
              <w:right w:val="single" w:sz="4" w:space="0" w:color="auto"/>
            </w:tcBorders>
            <w:vAlign w:val="center"/>
          </w:tcPr>
          <w:p w:rsidR="001D032C" w:rsidRPr="00234A57" w:rsidRDefault="001D032C" w:rsidP="002D1C89">
            <w:pPr>
              <w:widowControl/>
              <w:spacing w:before="0" w:line="360" w:lineRule="auto"/>
              <w:ind w:left="-108"/>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1997 г</w:t>
              </w:r>
            </w:smartTag>
            <w:r w:rsidRPr="00234A57">
              <w:rPr>
                <w:rFonts w:ascii="Times New Roman" w:hAnsi="Times New Roman"/>
                <w:sz w:val="20"/>
              </w:rPr>
              <w:t>.</w:t>
            </w:r>
          </w:p>
        </w:tc>
        <w:tc>
          <w:tcPr>
            <w:tcW w:w="770" w:type="dxa"/>
            <w:tcBorders>
              <w:top w:val="single" w:sz="4" w:space="0" w:color="auto"/>
              <w:left w:val="nil"/>
              <w:bottom w:val="single" w:sz="4" w:space="0" w:color="auto"/>
              <w:right w:val="single" w:sz="4" w:space="0" w:color="auto"/>
            </w:tcBorders>
            <w:vAlign w:val="center"/>
          </w:tcPr>
          <w:p w:rsidR="001D032C" w:rsidRPr="00234A57" w:rsidRDefault="001D032C" w:rsidP="002D1C89">
            <w:pPr>
              <w:widowControl/>
              <w:spacing w:before="0" w:line="360" w:lineRule="auto"/>
              <w:ind w:left="-108"/>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1998 г</w:t>
              </w:r>
            </w:smartTag>
            <w:r w:rsidRPr="00234A57">
              <w:rPr>
                <w:rFonts w:ascii="Times New Roman" w:hAnsi="Times New Roman"/>
                <w:sz w:val="20"/>
              </w:rPr>
              <w:t>.</w:t>
            </w:r>
          </w:p>
        </w:tc>
        <w:tc>
          <w:tcPr>
            <w:tcW w:w="771" w:type="dxa"/>
            <w:tcBorders>
              <w:top w:val="single" w:sz="4" w:space="0" w:color="auto"/>
              <w:left w:val="nil"/>
              <w:bottom w:val="single" w:sz="4" w:space="0" w:color="auto"/>
              <w:right w:val="single" w:sz="4" w:space="0" w:color="auto"/>
            </w:tcBorders>
            <w:vAlign w:val="center"/>
          </w:tcPr>
          <w:p w:rsidR="001D032C" w:rsidRPr="00234A57" w:rsidRDefault="001D032C" w:rsidP="002D1C89">
            <w:pPr>
              <w:widowControl/>
              <w:spacing w:before="0" w:line="360" w:lineRule="auto"/>
              <w:ind w:left="-108"/>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1999 г</w:t>
              </w:r>
            </w:smartTag>
            <w:r w:rsidRPr="00234A57">
              <w:rPr>
                <w:rFonts w:ascii="Times New Roman" w:hAnsi="Times New Roman"/>
                <w:sz w:val="20"/>
              </w:rPr>
              <w:t>.</w:t>
            </w:r>
          </w:p>
        </w:tc>
        <w:tc>
          <w:tcPr>
            <w:tcW w:w="771" w:type="dxa"/>
            <w:tcBorders>
              <w:top w:val="single" w:sz="4" w:space="0" w:color="auto"/>
              <w:left w:val="nil"/>
              <w:bottom w:val="single" w:sz="4" w:space="0" w:color="auto"/>
              <w:right w:val="single" w:sz="4" w:space="0" w:color="auto"/>
            </w:tcBorders>
            <w:vAlign w:val="center"/>
          </w:tcPr>
          <w:p w:rsidR="001D032C" w:rsidRPr="00234A57" w:rsidRDefault="001D032C" w:rsidP="002D1C89">
            <w:pPr>
              <w:widowControl/>
              <w:spacing w:before="0" w:line="360" w:lineRule="auto"/>
              <w:ind w:left="-108"/>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2000 г</w:t>
              </w:r>
            </w:smartTag>
            <w:r w:rsidRPr="00234A57">
              <w:rPr>
                <w:rFonts w:ascii="Times New Roman" w:hAnsi="Times New Roman"/>
                <w:sz w:val="20"/>
              </w:rPr>
              <w:t>.</w:t>
            </w:r>
          </w:p>
        </w:tc>
        <w:tc>
          <w:tcPr>
            <w:tcW w:w="771" w:type="dxa"/>
            <w:tcBorders>
              <w:top w:val="single" w:sz="4" w:space="0" w:color="auto"/>
              <w:left w:val="nil"/>
              <w:bottom w:val="single" w:sz="4" w:space="0" w:color="auto"/>
              <w:right w:val="single" w:sz="4" w:space="0" w:color="auto"/>
            </w:tcBorders>
            <w:vAlign w:val="center"/>
          </w:tcPr>
          <w:p w:rsidR="001D032C" w:rsidRPr="00234A57" w:rsidRDefault="001D032C" w:rsidP="002D1C89">
            <w:pPr>
              <w:widowControl/>
              <w:spacing w:before="0" w:line="360" w:lineRule="auto"/>
              <w:ind w:left="-108"/>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2001 г</w:t>
              </w:r>
            </w:smartTag>
            <w:r w:rsidRPr="00234A57">
              <w:rPr>
                <w:rFonts w:ascii="Times New Roman" w:hAnsi="Times New Roman"/>
                <w:sz w:val="20"/>
              </w:rPr>
              <w:t>.</w:t>
            </w:r>
          </w:p>
        </w:tc>
        <w:tc>
          <w:tcPr>
            <w:tcW w:w="770" w:type="dxa"/>
            <w:tcBorders>
              <w:top w:val="single" w:sz="4" w:space="0" w:color="auto"/>
              <w:left w:val="nil"/>
              <w:bottom w:val="single" w:sz="4" w:space="0" w:color="auto"/>
              <w:right w:val="single" w:sz="4" w:space="0" w:color="auto"/>
            </w:tcBorders>
            <w:vAlign w:val="center"/>
          </w:tcPr>
          <w:p w:rsidR="001D032C" w:rsidRPr="00234A57" w:rsidRDefault="001D032C" w:rsidP="002D1C89">
            <w:pPr>
              <w:widowControl/>
              <w:spacing w:before="0" w:line="360" w:lineRule="auto"/>
              <w:ind w:left="-108"/>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2002 г</w:t>
              </w:r>
            </w:smartTag>
            <w:r w:rsidRPr="00234A57">
              <w:rPr>
                <w:rFonts w:ascii="Times New Roman" w:hAnsi="Times New Roman"/>
                <w:sz w:val="20"/>
              </w:rPr>
              <w:t>.</w:t>
            </w:r>
          </w:p>
        </w:tc>
        <w:tc>
          <w:tcPr>
            <w:tcW w:w="771" w:type="dxa"/>
            <w:tcBorders>
              <w:top w:val="single" w:sz="4" w:space="0" w:color="auto"/>
              <w:left w:val="nil"/>
              <w:bottom w:val="single" w:sz="4" w:space="0" w:color="auto"/>
              <w:right w:val="single" w:sz="4" w:space="0" w:color="auto"/>
            </w:tcBorders>
            <w:vAlign w:val="center"/>
          </w:tcPr>
          <w:p w:rsidR="001D032C" w:rsidRPr="00234A57" w:rsidRDefault="001D032C" w:rsidP="002D1C89">
            <w:pPr>
              <w:widowControl/>
              <w:spacing w:before="0" w:line="360" w:lineRule="auto"/>
              <w:ind w:left="-108"/>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2003 г</w:t>
              </w:r>
            </w:smartTag>
            <w:r w:rsidRPr="00234A57">
              <w:rPr>
                <w:rFonts w:ascii="Times New Roman" w:hAnsi="Times New Roman"/>
                <w:sz w:val="20"/>
              </w:rPr>
              <w:t>.</w:t>
            </w:r>
          </w:p>
        </w:tc>
        <w:tc>
          <w:tcPr>
            <w:tcW w:w="771" w:type="dxa"/>
            <w:tcBorders>
              <w:top w:val="single" w:sz="4" w:space="0" w:color="auto"/>
              <w:left w:val="nil"/>
              <w:bottom w:val="single" w:sz="4" w:space="0" w:color="auto"/>
              <w:right w:val="single" w:sz="4" w:space="0" w:color="auto"/>
            </w:tcBorders>
            <w:vAlign w:val="center"/>
          </w:tcPr>
          <w:p w:rsidR="001D032C" w:rsidRPr="00234A57" w:rsidRDefault="001D032C" w:rsidP="002D1C89">
            <w:pPr>
              <w:widowControl/>
              <w:spacing w:before="0" w:line="360" w:lineRule="auto"/>
              <w:ind w:left="-108"/>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2004 г</w:t>
              </w:r>
            </w:smartTag>
            <w:r w:rsidRPr="00234A57">
              <w:rPr>
                <w:rFonts w:ascii="Times New Roman" w:hAnsi="Times New Roman"/>
                <w:sz w:val="20"/>
              </w:rPr>
              <w:t>.</w:t>
            </w:r>
          </w:p>
        </w:tc>
        <w:tc>
          <w:tcPr>
            <w:tcW w:w="771" w:type="dxa"/>
            <w:tcBorders>
              <w:top w:val="single" w:sz="4" w:space="0" w:color="auto"/>
              <w:left w:val="nil"/>
              <w:bottom w:val="single" w:sz="4" w:space="0" w:color="auto"/>
              <w:right w:val="single" w:sz="4" w:space="0" w:color="auto"/>
            </w:tcBorders>
            <w:vAlign w:val="center"/>
          </w:tcPr>
          <w:p w:rsidR="001D032C" w:rsidRPr="00234A57" w:rsidRDefault="001D032C" w:rsidP="002D1C89">
            <w:pPr>
              <w:widowControl/>
              <w:spacing w:before="0" w:line="360" w:lineRule="auto"/>
              <w:ind w:left="-108"/>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2005 г</w:t>
              </w:r>
            </w:smartTag>
            <w:r w:rsidRPr="00234A57">
              <w:rPr>
                <w:rFonts w:ascii="Times New Roman" w:hAnsi="Times New Roman"/>
                <w:sz w:val="20"/>
              </w:rPr>
              <w:t>.</w:t>
            </w:r>
          </w:p>
        </w:tc>
      </w:tr>
      <w:tr w:rsidR="001D032C" w:rsidRPr="00234A57" w:rsidTr="002D1C89">
        <w:trPr>
          <w:trHeight w:val="900"/>
        </w:trPr>
        <w:tc>
          <w:tcPr>
            <w:tcW w:w="1990" w:type="dxa"/>
            <w:tcBorders>
              <w:top w:val="nil"/>
              <w:left w:val="single" w:sz="4" w:space="0" w:color="auto"/>
              <w:bottom w:val="single" w:sz="4" w:space="0" w:color="auto"/>
              <w:right w:val="single" w:sz="4" w:space="0" w:color="auto"/>
            </w:tcBorders>
          </w:tcPr>
          <w:p w:rsidR="001D032C" w:rsidRPr="00234A57" w:rsidRDefault="001D032C" w:rsidP="002D1C89">
            <w:pPr>
              <w:widowControl/>
              <w:spacing w:before="0" w:line="360" w:lineRule="auto"/>
              <w:ind w:right="-91"/>
              <w:rPr>
                <w:rFonts w:ascii="Times New Roman" w:hAnsi="Times New Roman"/>
                <w:sz w:val="20"/>
              </w:rPr>
            </w:pPr>
            <w:r w:rsidRPr="00234A57">
              <w:rPr>
                <w:rFonts w:ascii="Times New Roman" w:hAnsi="Times New Roman"/>
                <w:sz w:val="20"/>
              </w:rPr>
              <w:t>Среднемесячная начисленная заработная плата работников в целом по экономике, тыс. руб.</w:t>
            </w:r>
          </w:p>
        </w:tc>
        <w:tc>
          <w:tcPr>
            <w:tcW w:w="770"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0,303</w:t>
            </w:r>
          </w:p>
        </w:tc>
        <w:tc>
          <w:tcPr>
            <w:tcW w:w="77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0,548</w:t>
            </w:r>
          </w:p>
        </w:tc>
        <w:tc>
          <w:tcPr>
            <w:tcW w:w="77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5,99</w:t>
            </w:r>
          </w:p>
        </w:tc>
        <w:tc>
          <w:tcPr>
            <w:tcW w:w="77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58,66</w:t>
            </w:r>
          </w:p>
        </w:tc>
        <w:tc>
          <w:tcPr>
            <w:tcW w:w="770"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220</w:t>
            </w:r>
          </w:p>
        </w:tc>
        <w:tc>
          <w:tcPr>
            <w:tcW w:w="77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484</w:t>
            </w:r>
          </w:p>
        </w:tc>
        <w:tc>
          <w:tcPr>
            <w:tcW w:w="77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790</w:t>
            </w:r>
          </w:p>
        </w:tc>
        <w:tc>
          <w:tcPr>
            <w:tcW w:w="77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950</w:t>
            </w:r>
          </w:p>
        </w:tc>
        <w:tc>
          <w:tcPr>
            <w:tcW w:w="770"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1095</w:t>
            </w:r>
          </w:p>
        </w:tc>
        <w:tc>
          <w:tcPr>
            <w:tcW w:w="77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1890</w:t>
            </w:r>
          </w:p>
        </w:tc>
        <w:tc>
          <w:tcPr>
            <w:tcW w:w="77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2050</w:t>
            </w:r>
          </w:p>
        </w:tc>
        <w:tc>
          <w:tcPr>
            <w:tcW w:w="77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3648</w:t>
            </w:r>
          </w:p>
        </w:tc>
        <w:tc>
          <w:tcPr>
            <w:tcW w:w="770"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4927</w:t>
            </w:r>
          </w:p>
        </w:tc>
        <w:tc>
          <w:tcPr>
            <w:tcW w:w="77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5186</w:t>
            </w:r>
          </w:p>
        </w:tc>
        <w:tc>
          <w:tcPr>
            <w:tcW w:w="77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7964</w:t>
            </w:r>
          </w:p>
        </w:tc>
        <w:tc>
          <w:tcPr>
            <w:tcW w:w="77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8643</w:t>
            </w:r>
          </w:p>
        </w:tc>
      </w:tr>
      <w:tr w:rsidR="001D032C" w:rsidRPr="00234A57" w:rsidTr="002D1C89">
        <w:trPr>
          <w:cantSplit/>
          <w:trHeight w:val="900"/>
        </w:trPr>
        <w:tc>
          <w:tcPr>
            <w:tcW w:w="1990" w:type="dxa"/>
            <w:tcBorders>
              <w:top w:val="nil"/>
              <w:left w:val="single" w:sz="4" w:space="0" w:color="auto"/>
              <w:bottom w:val="single" w:sz="4" w:space="0" w:color="auto"/>
              <w:right w:val="single" w:sz="4" w:space="0" w:color="auto"/>
            </w:tcBorders>
          </w:tcPr>
          <w:p w:rsidR="001D032C" w:rsidRPr="00234A57" w:rsidRDefault="001D032C" w:rsidP="002D1C89">
            <w:pPr>
              <w:widowControl/>
              <w:spacing w:before="0" w:line="360" w:lineRule="auto"/>
              <w:ind w:right="-91"/>
              <w:rPr>
                <w:rFonts w:ascii="Times New Roman" w:hAnsi="Times New Roman"/>
                <w:sz w:val="20"/>
              </w:rPr>
            </w:pPr>
            <w:r w:rsidRPr="00234A57">
              <w:rPr>
                <w:rFonts w:ascii="Times New Roman" w:hAnsi="Times New Roman"/>
                <w:sz w:val="20"/>
              </w:rPr>
              <w:t>Величина прожиточного минимума (ПМ) трудоспособного работника , тыс. руб.</w:t>
            </w:r>
          </w:p>
        </w:tc>
        <w:tc>
          <w:tcPr>
            <w:tcW w:w="770"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0,067</w:t>
            </w:r>
          </w:p>
        </w:tc>
        <w:tc>
          <w:tcPr>
            <w:tcW w:w="77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0,17</w:t>
            </w:r>
          </w:p>
        </w:tc>
        <w:tc>
          <w:tcPr>
            <w:tcW w:w="77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2,13</w:t>
            </w:r>
          </w:p>
        </w:tc>
        <w:tc>
          <w:tcPr>
            <w:tcW w:w="77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23,09</w:t>
            </w:r>
          </w:p>
        </w:tc>
        <w:tc>
          <w:tcPr>
            <w:tcW w:w="770"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97</w:t>
            </w:r>
          </w:p>
        </w:tc>
        <w:tc>
          <w:tcPr>
            <w:tcW w:w="77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297</w:t>
            </w:r>
          </w:p>
        </w:tc>
        <w:tc>
          <w:tcPr>
            <w:tcW w:w="77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415</w:t>
            </w:r>
          </w:p>
        </w:tc>
        <w:tc>
          <w:tcPr>
            <w:tcW w:w="77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462</w:t>
            </w:r>
          </w:p>
        </w:tc>
        <w:tc>
          <w:tcPr>
            <w:tcW w:w="770"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1920</w:t>
            </w:r>
          </w:p>
        </w:tc>
        <w:tc>
          <w:tcPr>
            <w:tcW w:w="77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2050</w:t>
            </w:r>
          </w:p>
        </w:tc>
        <w:tc>
          <w:tcPr>
            <w:tcW w:w="77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2120</w:t>
            </w:r>
          </w:p>
        </w:tc>
        <w:tc>
          <w:tcPr>
            <w:tcW w:w="77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2186</w:t>
            </w:r>
          </w:p>
        </w:tc>
        <w:tc>
          <w:tcPr>
            <w:tcW w:w="770"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2280</w:t>
            </w:r>
          </w:p>
        </w:tc>
        <w:tc>
          <w:tcPr>
            <w:tcW w:w="77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2046</w:t>
            </w:r>
          </w:p>
        </w:tc>
        <w:tc>
          <w:tcPr>
            <w:tcW w:w="77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2420</w:t>
            </w:r>
          </w:p>
        </w:tc>
        <w:tc>
          <w:tcPr>
            <w:tcW w:w="77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2690</w:t>
            </w:r>
          </w:p>
        </w:tc>
      </w:tr>
      <w:tr w:rsidR="001D032C" w:rsidRPr="00234A57" w:rsidTr="002D1C89">
        <w:trPr>
          <w:cantSplit/>
          <w:trHeight w:val="600"/>
        </w:trPr>
        <w:tc>
          <w:tcPr>
            <w:tcW w:w="1990" w:type="dxa"/>
            <w:tcBorders>
              <w:top w:val="nil"/>
              <w:left w:val="single" w:sz="4" w:space="0" w:color="auto"/>
              <w:bottom w:val="single" w:sz="4" w:space="0" w:color="auto"/>
              <w:right w:val="single" w:sz="4" w:space="0" w:color="auto"/>
            </w:tcBorders>
          </w:tcPr>
          <w:p w:rsidR="001D032C" w:rsidRPr="00234A57" w:rsidRDefault="001D032C" w:rsidP="002D1C89">
            <w:pPr>
              <w:widowControl/>
              <w:spacing w:before="0" w:line="360" w:lineRule="auto"/>
              <w:ind w:right="-91"/>
              <w:rPr>
                <w:rFonts w:ascii="Times New Roman" w:hAnsi="Times New Roman"/>
                <w:sz w:val="20"/>
              </w:rPr>
            </w:pPr>
            <w:r w:rsidRPr="00234A57">
              <w:rPr>
                <w:rFonts w:ascii="Times New Roman" w:hAnsi="Times New Roman"/>
                <w:sz w:val="20"/>
              </w:rPr>
              <w:t xml:space="preserve">Покупательная способность заработной платы </w:t>
            </w:r>
          </w:p>
        </w:tc>
        <w:tc>
          <w:tcPr>
            <w:tcW w:w="770"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4,5</w:t>
            </w:r>
          </w:p>
        </w:tc>
        <w:tc>
          <w:tcPr>
            <w:tcW w:w="77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3,2</w:t>
            </w:r>
          </w:p>
        </w:tc>
        <w:tc>
          <w:tcPr>
            <w:tcW w:w="77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2,8</w:t>
            </w:r>
          </w:p>
        </w:tc>
        <w:tc>
          <w:tcPr>
            <w:tcW w:w="77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2,5</w:t>
            </w:r>
          </w:p>
        </w:tc>
        <w:tc>
          <w:tcPr>
            <w:tcW w:w="770"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2,3</w:t>
            </w:r>
          </w:p>
        </w:tc>
        <w:tc>
          <w:tcPr>
            <w:tcW w:w="77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1,6</w:t>
            </w:r>
          </w:p>
        </w:tc>
        <w:tc>
          <w:tcPr>
            <w:tcW w:w="77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1,9</w:t>
            </w:r>
          </w:p>
        </w:tc>
        <w:tc>
          <w:tcPr>
            <w:tcW w:w="77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2,1</w:t>
            </w:r>
          </w:p>
        </w:tc>
        <w:tc>
          <w:tcPr>
            <w:tcW w:w="770"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0,6</w:t>
            </w:r>
          </w:p>
        </w:tc>
        <w:tc>
          <w:tcPr>
            <w:tcW w:w="77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0,9</w:t>
            </w:r>
          </w:p>
        </w:tc>
        <w:tc>
          <w:tcPr>
            <w:tcW w:w="77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1,0</w:t>
            </w:r>
          </w:p>
        </w:tc>
        <w:tc>
          <w:tcPr>
            <w:tcW w:w="77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1,7</w:t>
            </w:r>
          </w:p>
        </w:tc>
        <w:tc>
          <w:tcPr>
            <w:tcW w:w="770"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2,2</w:t>
            </w:r>
          </w:p>
        </w:tc>
        <w:tc>
          <w:tcPr>
            <w:tcW w:w="77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2,5</w:t>
            </w:r>
          </w:p>
        </w:tc>
        <w:tc>
          <w:tcPr>
            <w:tcW w:w="77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3,3</w:t>
            </w:r>
          </w:p>
        </w:tc>
        <w:tc>
          <w:tcPr>
            <w:tcW w:w="77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ind w:right="-73"/>
              <w:jc w:val="center"/>
              <w:rPr>
                <w:rFonts w:ascii="Times New Roman" w:hAnsi="Times New Roman"/>
                <w:sz w:val="20"/>
              </w:rPr>
            </w:pPr>
            <w:r w:rsidRPr="00234A57">
              <w:rPr>
                <w:rFonts w:ascii="Times New Roman" w:hAnsi="Times New Roman"/>
                <w:sz w:val="20"/>
              </w:rPr>
              <w:t>3,2</w:t>
            </w:r>
          </w:p>
        </w:tc>
      </w:tr>
    </w:tbl>
    <w:p w:rsidR="001D032C" w:rsidRPr="00234A57" w:rsidRDefault="003A1200" w:rsidP="00860C7A">
      <w:pPr>
        <w:pStyle w:val="af"/>
        <w:widowControl w:val="0"/>
        <w:spacing w:before="0" w:beforeAutospacing="0" w:after="0" w:afterAutospacing="0" w:line="360" w:lineRule="auto"/>
        <w:ind w:firstLine="709"/>
        <w:jc w:val="both"/>
        <w:rPr>
          <w:sz w:val="28"/>
          <w:szCs w:val="28"/>
        </w:rPr>
      </w:pPr>
      <w:r>
        <w:rPr>
          <w:noProof/>
          <w:sz w:val="28"/>
          <w:szCs w:val="28"/>
        </w:rPr>
        <w:pict>
          <v:shape id="Рисунок 8" o:spid="_x0000_i1029" type="#_x0000_t75" style="width:670.5pt;height:209.25pt;visibility:visible">
            <v:imagedata r:id="rId15" o:title=""/>
          </v:shape>
        </w:pict>
      </w:r>
    </w:p>
    <w:p w:rsidR="001D032C" w:rsidRPr="00234A57" w:rsidRDefault="001D032C" w:rsidP="00860C7A">
      <w:pPr>
        <w:pStyle w:val="af"/>
        <w:widowControl w:val="0"/>
        <w:spacing w:before="0" w:beforeAutospacing="0" w:after="0" w:afterAutospacing="0" w:line="360" w:lineRule="auto"/>
        <w:ind w:firstLine="709"/>
        <w:jc w:val="both"/>
        <w:rPr>
          <w:b/>
          <w:sz w:val="28"/>
          <w:szCs w:val="28"/>
        </w:rPr>
      </w:pPr>
    </w:p>
    <w:p w:rsidR="001D032C" w:rsidRPr="00234A57" w:rsidRDefault="002D1C89" w:rsidP="00234A57">
      <w:pPr>
        <w:widowControl/>
        <w:spacing w:before="0" w:line="360" w:lineRule="auto"/>
        <w:jc w:val="right"/>
        <w:rPr>
          <w:rFonts w:ascii="Times New Roman" w:hAnsi="Times New Roman"/>
          <w:sz w:val="28"/>
          <w:szCs w:val="28"/>
        </w:rPr>
      </w:pPr>
      <w:r w:rsidRPr="00234A57">
        <w:rPr>
          <w:rFonts w:ascii="Times New Roman" w:hAnsi="Times New Roman"/>
          <w:b/>
        </w:rPr>
        <w:br w:type="page"/>
      </w:r>
      <w:r w:rsidR="001D032C" w:rsidRPr="00234A57">
        <w:rPr>
          <w:rFonts w:ascii="Times New Roman" w:hAnsi="Times New Roman"/>
          <w:sz w:val="28"/>
          <w:szCs w:val="28"/>
        </w:rPr>
        <w:t>Приложение 3</w:t>
      </w:r>
    </w:p>
    <w:p w:rsidR="002D1C89" w:rsidRPr="00234A57" w:rsidRDefault="002D1C89" w:rsidP="00860C7A">
      <w:pPr>
        <w:pStyle w:val="af"/>
        <w:widowControl w:val="0"/>
        <w:spacing w:before="0" w:beforeAutospacing="0" w:after="0" w:afterAutospacing="0" w:line="360" w:lineRule="auto"/>
        <w:ind w:firstLine="709"/>
        <w:jc w:val="both"/>
        <w:rPr>
          <w:sz w:val="28"/>
          <w:szCs w:val="28"/>
        </w:rPr>
      </w:pP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Динамика</w:t>
      </w:r>
      <w:r w:rsidR="00860C7A" w:rsidRPr="00234A57">
        <w:rPr>
          <w:sz w:val="28"/>
          <w:szCs w:val="28"/>
        </w:rPr>
        <w:t xml:space="preserve"> </w:t>
      </w:r>
      <w:r w:rsidRPr="00234A57">
        <w:rPr>
          <w:sz w:val="28"/>
          <w:szCs w:val="28"/>
        </w:rPr>
        <w:t>покупательской</w:t>
      </w:r>
      <w:r w:rsidR="00860C7A" w:rsidRPr="00234A57">
        <w:rPr>
          <w:sz w:val="28"/>
          <w:szCs w:val="28"/>
        </w:rPr>
        <w:t xml:space="preserve"> </w:t>
      </w:r>
      <w:r w:rsidRPr="00234A57">
        <w:rPr>
          <w:sz w:val="28"/>
          <w:szCs w:val="28"/>
        </w:rPr>
        <w:t>способности</w:t>
      </w:r>
      <w:r w:rsidR="00860C7A" w:rsidRPr="00234A57">
        <w:rPr>
          <w:sz w:val="28"/>
          <w:szCs w:val="28"/>
        </w:rPr>
        <w:t xml:space="preserve"> </w:t>
      </w:r>
      <w:r w:rsidRPr="00234A57">
        <w:rPr>
          <w:sz w:val="28"/>
          <w:szCs w:val="28"/>
        </w:rPr>
        <w:t>заработной</w:t>
      </w:r>
      <w:r w:rsidR="00860C7A" w:rsidRPr="00234A57">
        <w:rPr>
          <w:sz w:val="28"/>
          <w:szCs w:val="28"/>
        </w:rPr>
        <w:t xml:space="preserve"> </w:t>
      </w:r>
      <w:r w:rsidRPr="00234A57">
        <w:rPr>
          <w:sz w:val="28"/>
          <w:szCs w:val="28"/>
        </w:rPr>
        <w:t>платы</w:t>
      </w:r>
    </w:p>
    <w:tbl>
      <w:tblPr>
        <w:tblW w:w="14370" w:type="dxa"/>
        <w:tblInd w:w="103" w:type="dxa"/>
        <w:tblLook w:val="0000" w:firstRow="0" w:lastRow="0" w:firstColumn="0" w:lastColumn="0" w:noHBand="0" w:noVBand="0"/>
      </w:tblPr>
      <w:tblGrid>
        <w:gridCol w:w="1706"/>
        <w:gridCol w:w="791"/>
        <w:gridCol w:w="792"/>
        <w:gridCol w:w="791"/>
        <w:gridCol w:w="792"/>
        <w:gridCol w:w="791"/>
        <w:gridCol w:w="792"/>
        <w:gridCol w:w="791"/>
        <w:gridCol w:w="792"/>
        <w:gridCol w:w="791"/>
        <w:gridCol w:w="792"/>
        <w:gridCol w:w="791"/>
        <w:gridCol w:w="792"/>
        <w:gridCol w:w="791"/>
        <w:gridCol w:w="792"/>
        <w:gridCol w:w="791"/>
        <w:gridCol w:w="792"/>
      </w:tblGrid>
      <w:tr w:rsidR="002D1C89" w:rsidRPr="00234A57" w:rsidTr="002D1C89">
        <w:trPr>
          <w:trHeight w:val="285"/>
        </w:trPr>
        <w:tc>
          <w:tcPr>
            <w:tcW w:w="1706" w:type="dxa"/>
            <w:tcBorders>
              <w:top w:val="single" w:sz="4" w:space="0" w:color="auto"/>
              <w:left w:val="single" w:sz="4" w:space="0" w:color="auto"/>
              <w:bottom w:val="single" w:sz="4" w:space="0" w:color="auto"/>
              <w:right w:val="single" w:sz="4" w:space="0" w:color="auto"/>
            </w:tcBorders>
          </w:tcPr>
          <w:p w:rsidR="001D032C" w:rsidRPr="00234A57" w:rsidRDefault="001D032C" w:rsidP="002D1C89">
            <w:pPr>
              <w:widowControl/>
              <w:spacing w:before="0" w:line="360" w:lineRule="auto"/>
              <w:rPr>
                <w:rFonts w:ascii="Times New Roman" w:hAnsi="Times New Roman"/>
                <w:b/>
                <w:bCs/>
                <w:sz w:val="20"/>
              </w:rPr>
            </w:pPr>
            <w:r w:rsidRPr="00234A57">
              <w:rPr>
                <w:rFonts w:ascii="Times New Roman" w:hAnsi="Times New Roman"/>
                <w:b/>
                <w:bCs/>
                <w:sz w:val="20"/>
              </w:rPr>
              <w:t>Показатели</w:t>
            </w:r>
          </w:p>
        </w:tc>
        <w:tc>
          <w:tcPr>
            <w:tcW w:w="791" w:type="dxa"/>
            <w:tcBorders>
              <w:top w:val="single" w:sz="4" w:space="0" w:color="auto"/>
              <w:left w:val="nil"/>
              <w:bottom w:val="single" w:sz="4" w:space="0" w:color="auto"/>
              <w:right w:val="single" w:sz="4" w:space="0" w:color="auto"/>
            </w:tcBorders>
            <w:vAlign w:val="center"/>
          </w:tcPr>
          <w:p w:rsidR="001D032C" w:rsidRPr="00234A57" w:rsidRDefault="001D032C" w:rsidP="002D1C89">
            <w:pPr>
              <w:widowControl/>
              <w:spacing w:before="0" w:line="360" w:lineRule="auto"/>
              <w:ind w:right="-143"/>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1990 г</w:t>
              </w:r>
            </w:smartTag>
            <w:r w:rsidRPr="00234A57">
              <w:rPr>
                <w:rFonts w:ascii="Times New Roman" w:hAnsi="Times New Roman"/>
                <w:sz w:val="20"/>
              </w:rPr>
              <w:t>.</w:t>
            </w:r>
          </w:p>
        </w:tc>
        <w:tc>
          <w:tcPr>
            <w:tcW w:w="792" w:type="dxa"/>
            <w:tcBorders>
              <w:top w:val="single" w:sz="4" w:space="0" w:color="auto"/>
              <w:left w:val="nil"/>
              <w:bottom w:val="single" w:sz="4" w:space="0" w:color="auto"/>
              <w:right w:val="single" w:sz="4" w:space="0" w:color="auto"/>
            </w:tcBorders>
            <w:vAlign w:val="center"/>
          </w:tcPr>
          <w:p w:rsidR="001D032C" w:rsidRPr="00234A57" w:rsidRDefault="001D032C" w:rsidP="002D1C89">
            <w:pPr>
              <w:widowControl/>
              <w:spacing w:before="0" w:line="360" w:lineRule="auto"/>
              <w:ind w:right="-143"/>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1991 г</w:t>
              </w:r>
            </w:smartTag>
            <w:r w:rsidRPr="00234A57">
              <w:rPr>
                <w:rFonts w:ascii="Times New Roman" w:hAnsi="Times New Roman"/>
                <w:sz w:val="20"/>
              </w:rPr>
              <w:t>.</w:t>
            </w:r>
          </w:p>
        </w:tc>
        <w:tc>
          <w:tcPr>
            <w:tcW w:w="791" w:type="dxa"/>
            <w:tcBorders>
              <w:top w:val="single" w:sz="4" w:space="0" w:color="auto"/>
              <w:left w:val="nil"/>
              <w:bottom w:val="single" w:sz="4" w:space="0" w:color="auto"/>
              <w:right w:val="single" w:sz="4" w:space="0" w:color="auto"/>
            </w:tcBorders>
            <w:vAlign w:val="center"/>
          </w:tcPr>
          <w:p w:rsidR="001D032C" w:rsidRPr="00234A57" w:rsidRDefault="001D032C" w:rsidP="002D1C89">
            <w:pPr>
              <w:widowControl/>
              <w:spacing w:before="0" w:line="360" w:lineRule="auto"/>
              <w:ind w:right="-143"/>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1992 г</w:t>
              </w:r>
            </w:smartTag>
            <w:r w:rsidRPr="00234A57">
              <w:rPr>
                <w:rFonts w:ascii="Times New Roman" w:hAnsi="Times New Roman"/>
                <w:sz w:val="20"/>
              </w:rPr>
              <w:t>.</w:t>
            </w:r>
          </w:p>
        </w:tc>
        <w:tc>
          <w:tcPr>
            <w:tcW w:w="792" w:type="dxa"/>
            <w:tcBorders>
              <w:top w:val="single" w:sz="4" w:space="0" w:color="auto"/>
              <w:left w:val="nil"/>
              <w:bottom w:val="single" w:sz="4" w:space="0" w:color="auto"/>
              <w:right w:val="single" w:sz="4" w:space="0" w:color="auto"/>
            </w:tcBorders>
            <w:vAlign w:val="center"/>
          </w:tcPr>
          <w:p w:rsidR="001D032C" w:rsidRPr="00234A57" w:rsidRDefault="001D032C" w:rsidP="002D1C89">
            <w:pPr>
              <w:widowControl/>
              <w:spacing w:before="0" w:line="360" w:lineRule="auto"/>
              <w:ind w:right="-143"/>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1993 г</w:t>
              </w:r>
            </w:smartTag>
            <w:r w:rsidRPr="00234A57">
              <w:rPr>
                <w:rFonts w:ascii="Times New Roman" w:hAnsi="Times New Roman"/>
                <w:sz w:val="20"/>
              </w:rPr>
              <w:t>.</w:t>
            </w:r>
          </w:p>
        </w:tc>
        <w:tc>
          <w:tcPr>
            <w:tcW w:w="791" w:type="dxa"/>
            <w:tcBorders>
              <w:top w:val="single" w:sz="4" w:space="0" w:color="auto"/>
              <w:left w:val="nil"/>
              <w:bottom w:val="single" w:sz="4" w:space="0" w:color="auto"/>
              <w:right w:val="single" w:sz="4" w:space="0" w:color="auto"/>
            </w:tcBorders>
            <w:vAlign w:val="center"/>
          </w:tcPr>
          <w:p w:rsidR="001D032C" w:rsidRPr="00234A57" w:rsidRDefault="001D032C" w:rsidP="002D1C89">
            <w:pPr>
              <w:widowControl/>
              <w:spacing w:before="0" w:line="360" w:lineRule="auto"/>
              <w:ind w:right="-143"/>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1994 г</w:t>
              </w:r>
            </w:smartTag>
            <w:r w:rsidRPr="00234A57">
              <w:rPr>
                <w:rFonts w:ascii="Times New Roman" w:hAnsi="Times New Roman"/>
                <w:sz w:val="20"/>
              </w:rPr>
              <w:t>.</w:t>
            </w:r>
          </w:p>
        </w:tc>
        <w:tc>
          <w:tcPr>
            <w:tcW w:w="792" w:type="dxa"/>
            <w:tcBorders>
              <w:top w:val="single" w:sz="4" w:space="0" w:color="auto"/>
              <w:left w:val="nil"/>
              <w:bottom w:val="single" w:sz="4" w:space="0" w:color="auto"/>
              <w:right w:val="single" w:sz="4" w:space="0" w:color="auto"/>
            </w:tcBorders>
            <w:vAlign w:val="center"/>
          </w:tcPr>
          <w:p w:rsidR="001D032C" w:rsidRPr="00234A57" w:rsidRDefault="001D032C" w:rsidP="002D1C89">
            <w:pPr>
              <w:widowControl/>
              <w:spacing w:before="0" w:line="360" w:lineRule="auto"/>
              <w:ind w:right="-143"/>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1995 г</w:t>
              </w:r>
            </w:smartTag>
            <w:r w:rsidRPr="00234A57">
              <w:rPr>
                <w:rFonts w:ascii="Times New Roman" w:hAnsi="Times New Roman"/>
                <w:sz w:val="20"/>
              </w:rPr>
              <w:t>.</w:t>
            </w:r>
          </w:p>
        </w:tc>
        <w:tc>
          <w:tcPr>
            <w:tcW w:w="791" w:type="dxa"/>
            <w:tcBorders>
              <w:top w:val="single" w:sz="4" w:space="0" w:color="auto"/>
              <w:left w:val="nil"/>
              <w:bottom w:val="single" w:sz="4" w:space="0" w:color="auto"/>
              <w:right w:val="single" w:sz="4" w:space="0" w:color="auto"/>
            </w:tcBorders>
            <w:vAlign w:val="center"/>
          </w:tcPr>
          <w:p w:rsidR="001D032C" w:rsidRPr="00234A57" w:rsidRDefault="001D032C" w:rsidP="002D1C89">
            <w:pPr>
              <w:widowControl/>
              <w:spacing w:before="0" w:line="360" w:lineRule="auto"/>
              <w:ind w:right="-143"/>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1996 г</w:t>
              </w:r>
            </w:smartTag>
            <w:r w:rsidRPr="00234A57">
              <w:rPr>
                <w:rFonts w:ascii="Times New Roman" w:hAnsi="Times New Roman"/>
                <w:sz w:val="20"/>
              </w:rPr>
              <w:t>.</w:t>
            </w:r>
          </w:p>
        </w:tc>
        <w:tc>
          <w:tcPr>
            <w:tcW w:w="792" w:type="dxa"/>
            <w:tcBorders>
              <w:top w:val="single" w:sz="4" w:space="0" w:color="auto"/>
              <w:left w:val="nil"/>
              <w:bottom w:val="single" w:sz="4" w:space="0" w:color="auto"/>
              <w:right w:val="single" w:sz="4" w:space="0" w:color="auto"/>
            </w:tcBorders>
            <w:vAlign w:val="center"/>
          </w:tcPr>
          <w:p w:rsidR="001D032C" w:rsidRPr="00234A57" w:rsidRDefault="001D032C" w:rsidP="002D1C89">
            <w:pPr>
              <w:widowControl/>
              <w:spacing w:before="0" w:line="360" w:lineRule="auto"/>
              <w:ind w:right="-143"/>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1997 г</w:t>
              </w:r>
            </w:smartTag>
            <w:r w:rsidRPr="00234A57">
              <w:rPr>
                <w:rFonts w:ascii="Times New Roman" w:hAnsi="Times New Roman"/>
                <w:sz w:val="20"/>
              </w:rPr>
              <w:t>.</w:t>
            </w:r>
          </w:p>
        </w:tc>
        <w:tc>
          <w:tcPr>
            <w:tcW w:w="791" w:type="dxa"/>
            <w:tcBorders>
              <w:top w:val="single" w:sz="4" w:space="0" w:color="auto"/>
              <w:left w:val="nil"/>
              <w:bottom w:val="single" w:sz="4" w:space="0" w:color="auto"/>
              <w:right w:val="single" w:sz="4" w:space="0" w:color="auto"/>
            </w:tcBorders>
            <w:vAlign w:val="center"/>
          </w:tcPr>
          <w:p w:rsidR="001D032C" w:rsidRPr="00234A57" w:rsidRDefault="001D032C" w:rsidP="002D1C89">
            <w:pPr>
              <w:widowControl/>
              <w:spacing w:before="0" w:line="360" w:lineRule="auto"/>
              <w:ind w:right="-143"/>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1998 г</w:t>
              </w:r>
            </w:smartTag>
            <w:r w:rsidRPr="00234A57">
              <w:rPr>
                <w:rFonts w:ascii="Times New Roman" w:hAnsi="Times New Roman"/>
                <w:sz w:val="20"/>
              </w:rPr>
              <w:t>.</w:t>
            </w:r>
          </w:p>
        </w:tc>
        <w:tc>
          <w:tcPr>
            <w:tcW w:w="792" w:type="dxa"/>
            <w:tcBorders>
              <w:top w:val="single" w:sz="4" w:space="0" w:color="auto"/>
              <w:left w:val="nil"/>
              <w:bottom w:val="single" w:sz="4" w:space="0" w:color="auto"/>
              <w:right w:val="single" w:sz="4" w:space="0" w:color="auto"/>
            </w:tcBorders>
            <w:vAlign w:val="center"/>
          </w:tcPr>
          <w:p w:rsidR="001D032C" w:rsidRPr="00234A57" w:rsidRDefault="001D032C" w:rsidP="002D1C89">
            <w:pPr>
              <w:widowControl/>
              <w:spacing w:before="0" w:line="360" w:lineRule="auto"/>
              <w:ind w:right="-143"/>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1999 г</w:t>
              </w:r>
            </w:smartTag>
            <w:r w:rsidRPr="00234A57">
              <w:rPr>
                <w:rFonts w:ascii="Times New Roman" w:hAnsi="Times New Roman"/>
                <w:sz w:val="20"/>
              </w:rPr>
              <w:t>.</w:t>
            </w:r>
          </w:p>
        </w:tc>
        <w:tc>
          <w:tcPr>
            <w:tcW w:w="791" w:type="dxa"/>
            <w:tcBorders>
              <w:top w:val="single" w:sz="4" w:space="0" w:color="auto"/>
              <w:left w:val="nil"/>
              <w:bottom w:val="single" w:sz="4" w:space="0" w:color="auto"/>
              <w:right w:val="single" w:sz="4" w:space="0" w:color="auto"/>
            </w:tcBorders>
            <w:vAlign w:val="center"/>
          </w:tcPr>
          <w:p w:rsidR="001D032C" w:rsidRPr="00234A57" w:rsidRDefault="001D032C" w:rsidP="002D1C89">
            <w:pPr>
              <w:widowControl/>
              <w:spacing w:before="0" w:line="360" w:lineRule="auto"/>
              <w:ind w:right="-143"/>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2000 г</w:t>
              </w:r>
            </w:smartTag>
            <w:r w:rsidRPr="00234A57">
              <w:rPr>
                <w:rFonts w:ascii="Times New Roman" w:hAnsi="Times New Roman"/>
                <w:sz w:val="20"/>
              </w:rPr>
              <w:t>.</w:t>
            </w:r>
          </w:p>
        </w:tc>
        <w:tc>
          <w:tcPr>
            <w:tcW w:w="792" w:type="dxa"/>
            <w:tcBorders>
              <w:top w:val="single" w:sz="4" w:space="0" w:color="auto"/>
              <w:left w:val="nil"/>
              <w:bottom w:val="single" w:sz="4" w:space="0" w:color="auto"/>
              <w:right w:val="single" w:sz="4" w:space="0" w:color="auto"/>
            </w:tcBorders>
            <w:vAlign w:val="center"/>
          </w:tcPr>
          <w:p w:rsidR="001D032C" w:rsidRPr="00234A57" w:rsidRDefault="001D032C" w:rsidP="002D1C89">
            <w:pPr>
              <w:widowControl/>
              <w:spacing w:before="0" w:line="360" w:lineRule="auto"/>
              <w:ind w:right="-143"/>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2001 г</w:t>
              </w:r>
            </w:smartTag>
            <w:r w:rsidRPr="00234A57">
              <w:rPr>
                <w:rFonts w:ascii="Times New Roman" w:hAnsi="Times New Roman"/>
                <w:sz w:val="20"/>
              </w:rPr>
              <w:t>.</w:t>
            </w:r>
          </w:p>
        </w:tc>
        <w:tc>
          <w:tcPr>
            <w:tcW w:w="791" w:type="dxa"/>
            <w:tcBorders>
              <w:top w:val="single" w:sz="4" w:space="0" w:color="auto"/>
              <w:left w:val="nil"/>
              <w:bottom w:val="single" w:sz="4" w:space="0" w:color="auto"/>
              <w:right w:val="single" w:sz="4" w:space="0" w:color="auto"/>
            </w:tcBorders>
            <w:vAlign w:val="center"/>
          </w:tcPr>
          <w:p w:rsidR="001D032C" w:rsidRPr="00234A57" w:rsidRDefault="001D032C" w:rsidP="002D1C89">
            <w:pPr>
              <w:widowControl/>
              <w:spacing w:before="0" w:line="360" w:lineRule="auto"/>
              <w:ind w:right="-143"/>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2002 г</w:t>
              </w:r>
            </w:smartTag>
            <w:r w:rsidRPr="00234A57">
              <w:rPr>
                <w:rFonts w:ascii="Times New Roman" w:hAnsi="Times New Roman"/>
                <w:sz w:val="20"/>
              </w:rPr>
              <w:t>.</w:t>
            </w:r>
          </w:p>
        </w:tc>
        <w:tc>
          <w:tcPr>
            <w:tcW w:w="792" w:type="dxa"/>
            <w:tcBorders>
              <w:top w:val="single" w:sz="4" w:space="0" w:color="auto"/>
              <w:left w:val="nil"/>
              <w:bottom w:val="single" w:sz="4" w:space="0" w:color="auto"/>
              <w:right w:val="single" w:sz="4" w:space="0" w:color="auto"/>
            </w:tcBorders>
            <w:vAlign w:val="center"/>
          </w:tcPr>
          <w:p w:rsidR="001D032C" w:rsidRPr="00234A57" w:rsidRDefault="001D032C" w:rsidP="002D1C89">
            <w:pPr>
              <w:widowControl/>
              <w:spacing w:before="0" w:line="360" w:lineRule="auto"/>
              <w:ind w:right="-143"/>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2003 г</w:t>
              </w:r>
            </w:smartTag>
            <w:r w:rsidRPr="00234A57">
              <w:rPr>
                <w:rFonts w:ascii="Times New Roman" w:hAnsi="Times New Roman"/>
                <w:sz w:val="20"/>
              </w:rPr>
              <w:t>.</w:t>
            </w:r>
          </w:p>
        </w:tc>
        <w:tc>
          <w:tcPr>
            <w:tcW w:w="791" w:type="dxa"/>
            <w:tcBorders>
              <w:top w:val="single" w:sz="4" w:space="0" w:color="auto"/>
              <w:left w:val="nil"/>
              <w:bottom w:val="single" w:sz="4" w:space="0" w:color="auto"/>
              <w:right w:val="single" w:sz="4" w:space="0" w:color="auto"/>
            </w:tcBorders>
            <w:vAlign w:val="center"/>
          </w:tcPr>
          <w:p w:rsidR="001D032C" w:rsidRPr="00234A57" w:rsidRDefault="001D032C" w:rsidP="002D1C89">
            <w:pPr>
              <w:widowControl/>
              <w:spacing w:before="0" w:line="360" w:lineRule="auto"/>
              <w:ind w:right="-143"/>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2004 г</w:t>
              </w:r>
            </w:smartTag>
            <w:r w:rsidRPr="00234A57">
              <w:rPr>
                <w:rFonts w:ascii="Times New Roman" w:hAnsi="Times New Roman"/>
                <w:sz w:val="20"/>
              </w:rPr>
              <w:t>.</w:t>
            </w:r>
          </w:p>
        </w:tc>
        <w:tc>
          <w:tcPr>
            <w:tcW w:w="792" w:type="dxa"/>
            <w:tcBorders>
              <w:top w:val="single" w:sz="4" w:space="0" w:color="auto"/>
              <w:left w:val="nil"/>
              <w:bottom w:val="single" w:sz="4" w:space="0" w:color="auto"/>
              <w:right w:val="single" w:sz="4" w:space="0" w:color="auto"/>
            </w:tcBorders>
            <w:vAlign w:val="center"/>
          </w:tcPr>
          <w:p w:rsidR="001D032C" w:rsidRPr="00234A57" w:rsidRDefault="001D032C" w:rsidP="002D1C89">
            <w:pPr>
              <w:widowControl/>
              <w:spacing w:before="0" w:line="360" w:lineRule="auto"/>
              <w:ind w:right="-143"/>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2005 г</w:t>
              </w:r>
            </w:smartTag>
            <w:r w:rsidRPr="00234A57">
              <w:rPr>
                <w:rFonts w:ascii="Times New Roman" w:hAnsi="Times New Roman"/>
                <w:sz w:val="20"/>
              </w:rPr>
              <w:t>.</w:t>
            </w:r>
          </w:p>
        </w:tc>
      </w:tr>
      <w:tr w:rsidR="002D1C89" w:rsidRPr="00234A57" w:rsidTr="002D1C89">
        <w:trPr>
          <w:trHeight w:val="600"/>
        </w:trPr>
        <w:tc>
          <w:tcPr>
            <w:tcW w:w="1706" w:type="dxa"/>
            <w:tcBorders>
              <w:top w:val="nil"/>
              <w:left w:val="single" w:sz="4" w:space="0" w:color="auto"/>
              <w:bottom w:val="single" w:sz="4" w:space="0" w:color="auto"/>
              <w:right w:val="single" w:sz="4" w:space="0" w:color="auto"/>
            </w:tcBorders>
          </w:tcPr>
          <w:p w:rsidR="001D032C" w:rsidRPr="00234A57" w:rsidRDefault="001D032C" w:rsidP="002D1C89">
            <w:pPr>
              <w:widowControl/>
              <w:spacing w:before="0" w:line="360" w:lineRule="auto"/>
              <w:rPr>
                <w:rFonts w:ascii="Times New Roman" w:hAnsi="Times New Roman"/>
                <w:sz w:val="20"/>
              </w:rPr>
            </w:pPr>
            <w:r w:rsidRPr="00234A57">
              <w:rPr>
                <w:rFonts w:ascii="Times New Roman" w:hAnsi="Times New Roman"/>
                <w:sz w:val="20"/>
              </w:rPr>
              <w:t xml:space="preserve">Покупательская способность заработной платы </w:t>
            </w:r>
          </w:p>
        </w:tc>
        <w:tc>
          <w:tcPr>
            <w:tcW w:w="79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jc w:val="center"/>
              <w:rPr>
                <w:rFonts w:ascii="Times New Roman" w:hAnsi="Times New Roman"/>
                <w:sz w:val="20"/>
              </w:rPr>
            </w:pPr>
            <w:r w:rsidRPr="00234A57">
              <w:rPr>
                <w:rFonts w:ascii="Times New Roman" w:hAnsi="Times New Roman"/>
                <w:sz w:val="20"/>
              </w:rPr>
              <w:t>4,5</w:t>
            </w:r>
          </w:p>
        </w:tc>
        <w:tc>
          <w:tcPr>
            <w:tcW w:w="792"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jc w:val="center"/>
              <w:rPr>
                <w:rFonts w:ascii="Times New Roman" w:hAnsi="Times New Roman"/>
                <w:sz w:val="20"/>
              </w:rPr>
            </w:pPr>
            <w:r w:rsidRPr="00234A57">
              <w:rPr>
                <w:rFonts w:ascii="Times New Roman" w:hAnsi="Times New Roman"/>
                <w:sz w:val="20"/>
              </w:rPr>
              <w:t>3,2</w:t>
            </w:r>
          </w:p>
        </w:tc>
        <w:tc>
          <w:tcPr>
            <w:tcW w:w="79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jc w:val="center"/>
              <w:rPr>
                <w:rFonts w:ascii="Times New Roman" w:hAnsi="Times New Roman"/>
                <w:sz w:val="20"/>
              </w:rPr>
            </w:pPr>
            <w:r w:rsidRPr="00234A57">
              <w:rPr>
                <w:rFonts w:ascii="Times New Roman" w:hAnsi="Times New Roman"/>
                <w:sz w:val="20"/>
              </w:rPr>
              <w:t>2,8</w:t>
            </w:r>
          </w:p>
        </w:tc>
        <w:tc>
          <w:tcPr>
            <w:tcW w:w="792"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jc w:val="center"/>
              <w:rPr>
                <w:rFonts w:ascii="Times New Roman" w:hAnsi="Times New Roman"/>
                <w:sz w:val="20"/>
              </w:rPr>
            </w:pPr>
            <w:r w:rsidRPr="00234A57">
              <w:rPr>
                <w:rFonts w:ascii="Times New Roman" w:hAnsi="Times New Roman"/>
                <w:sz w:val="20"/>
              </w:rPr>
              <w:t>2,5</w:t>
            </w:r>
          </w:p>
        </w:tc>
        <w:tc>
          <w:tcPr>
            <w:tcW w:w="79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jc w:val="center"/>
              <w:rPr>
                <w:rFonts w:ascii="Times New Roman" w:hAnsi="Times New Roman"/>
                <w:sz w:val="20"/>
              </w:rPr>
            </w:pPr>
            <w:r w:rsidRPr="00234A57">
              <w:rPr>
                <w:rFonts w:ascii="Times New Roman" w:hAnsi="Times New Roman"/>
                <w:sz w:val="20"/>
              </w:rPr>
              <w:t>2,3</w:t>
            </w:r>
          </w:p>
        </w:tc>
        <w:tc>
          <w:tcPr>
            <w:tcW w:w="792"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jc w:val="center"/>
              <w:rPr>
                <w:rFonts w:ascii="Times New Roman" w:hAnsi="Times New Roman"/>
                <w:sz w:val="20"/>
              </w:rPr>
            </w:pPr>
            <w:r w:rsidRPr="00234A57">
              <w:rPr>
                <w:rFonts w:ascii="Times New Roman" w:hAnsi="Times New Roman"/>
                <w:sz w:val="20"/>
              </w:rPr>
              <w:t>1,6</w:t>
            </w:r>
          </w:p>
        </w:tc>
        <w:tc>
          <w:tcPr>
            <w:tcW w:w="79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jc w:val="center"/>
              <w:rPr>
                <w:rFonts w:ascii="Times New Roman" w:hAnsi="Times New Roman"/>
                <w:sz w:val="20"/>
              </w:rPr>
            </w:pPr>
            <w:r w:rsidRPr="00234A57">
              <w:rPr>
                <w:rFonts w:ascii="Times New Roman" w:hAnsi="Times New Roman"/>
                <w:sz w:val="20"/>
              </w:rPr>
              <w:t>1,9</w:t>
            </w:r>
          </w:p>
        </w:tc>
        <w:tc>
          <w:tcPr>
            <w:tcW w:w="792"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jc w:val="center"/>
              <w:rPr>
                <w:rFonts w:ascii="Times New Roman" w:hAnsi="Times New Roman"/>
                <w:sz w:val="20"/>
              </w:rPr>
            </w:pPr>
            <w:r w:rsidRPr="00234A57">
              <w:rPr>
                <w:rFonts w:ascii="Times New Roman" w:hAnsi="Times New Roman"/>
                <w:sz w:val="20"/>
              </w:rPr>
              <w:t>2,1</w:t>
            </w:r>
          </w:p>
        </w:tc>
        <w:tc>
          <w:tcPr>
            <w:tcW w:w="79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jc w:val="center"/>
              <w:rPr>
                <w:rFonts w:ascii="Times New Roman" w:hAnsi="Times New Roman"/>
                <w:sz w:val="20"/>
              </w:rPr>
            </w:pPr>
            <w:r w:rsidRPr="00234A57">
              <w:rPr>
                <w:rFonts w:ascii="Times New Roman" w:hAnsi="Times New Roman"/>
                <w:sz w:val="20"/>
              </w:rPr>
              <w:t>0,6</w:t>
            </w:r>
          </w:p>
        </w:tc>
        <w:tc>
          <w:tcPr>
            <w:tcW w:w="792"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jc w:val="center"/>
              <w:rPr>
                <w:rFonts w:ascii="Times New Roman" w:hAnsi="Times New Roman"/>
                <w:sz w:val="20"/>
              </w:rPr>
            </w:pPr>
            <w:r w:rsidRPr="00234A57">
              <w:rPr>
                <w:rFonts w:ascii="Times New Roman" w:hAnsi="Times New Roman"/>
                <w:sz w:val="20"/>
              </w:rPr>
              <w:t>0,9</w:t>
            </w:r>
          </w:p>
        </w:tc>
        <w:tc>
          <w:tcPr>
            <w:tcW w:w="79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jc w:val="center"/>
              <w:rPr>
                <w:rFonts w:ascii="Times New Roman" w:hAnsi="Times New Roman"/>
                <w:sz w:val="20"/>
              </w:rPr>
            </w:pPr>
            <w:r w:rsidRPr="00234A57">
              <w:rPr>
                <w:rFonts w:ascii="Times New Roman" w:hAnsi="Times New Roman"/>
                <w:sz w:val="20"/>
              </w:rPr>
              <w:t>1,0</w:t>
            </w:r>
          </w:p>
        </w:tc>
        <w:tc>
          <w:tcPr>
            <w:tcW w:w="792"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jc w:val="center"/>
              <w:rPr>
                <w:rFonts w:ascii="Times New Roman" w:hAnsi="Times New Roman"/>
                <w:sz w:val="20"/>
              </w:rPr>
            </w:pPr>
            <w:r w:rsidRPr="00234A57">
              <w:rPr>
                <w:rFonts w:ascii="Times New Roman" w:hAnsi="Times New Roman"/>
                <w:sz w:val="20"/>
              </w:rPr>
              <w:t>1,7</w:t>
            </w:r>
          </w:p>
        </w:tc>
        <w:tc>
          <w:tcPr>
            <w:tcW w:w="79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jc w:val="center"/>
              <w:rPr>
                <w:rFonts w:ascii="Times New Roman" w:hAnsi="Times New Roman"/>
                <w:sz w:val="20"/>
              </w:rPr>
            </w:pPr>
            <w:r w:rsidRPr="00234A57">
              <w:rPr>
                <w:rFonts w:ascii="Times New Roman" w:hAnsi="Times New Roman"/>
                <w:sz w:val="20"/>
              </w:rPr>
              <w:t>2,2</w:t>
            </w:r>
          </w:p>
        </w:tc>
        <w:tc>
          <w:tcPr>
            <w:tcW w:w="792"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jc w:val="center"/>
              <w:rPr>
                <w:rFonts w:ascii="Times New Roman" w:hAnsi="Times New Roman"/>
                <w:sz w:val="20"/>
              </w:rPr>
            </w:pPr>
            <w:r w:rsidRPr="00234A57">
              <w:rPr>
                <w:rFonts w:ascii="Times New Roman" w:hAnsi="Times New Roman"/>
                <w:sz w:val="20"/>
              </w:rPr>
              <w:t>2,5</w:t>
            </w:r>
          </w:p>
        </w:tc>
        <w:tc>
          <w:tcPr>
            <w:tcW w:w="791"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jc w:val="center"/>
              <w:rPr>
                <w:rFonts w:ascii="Times New Roman" w:hAnsi="Times New Roman"/>
                <w:sz w:val="20"/>
              </w:rPr>
            </w:pPr>
            <w:r w:rsidRPr="00234A57">
              <w:rPr>
                <w:rFonts w:ascii="Times New Roman" w:hAnsi="Times New Roman"/>
                <w:sz w:val="20"/>
              </w:rPr>
              <w:t>3,3</w:t>
            </w:r>
          </w:p>
        </w:tc>
        <w:tc>
          <w:tcPr>
            <w:tcW w:w="792" w:type="dxa"/>
            <w:tcBorders>
              <w:top w:val="nil"/>
              <w:left w:val="nil"/>
              <w:bottom w:val="single" w:sz="4" w:space="0" w:color="auto"/>
              <w:right w:val="single" w:sz="4" w:space="0" w:color="auto"/>
            </w:tcBorders>
            <w:vAlign w:val="center"/>
          </w:tcPr>
          <w:p w:rsidR="001D032C" w:rsidRPr="00234A57" w:rsidRDefault="001D032C" w:rsidP="002D1C89">
            <w:pPr>
              <w:widowControl/>
              <w:spacing w:before="0" w:line="360" w:lineRule="auto"/>
              <w:jc w:val="center"/>
              <w:rPr>
                <w:rFonts w:ascii="Times New Roman" w:hAnsi="Times New Roman"/>
                <w:sz w:val="20"/>
              </w:rPr>
            </w:pPr>
            <w:r w:rsidRPr="00234A57">
              <w:rPr>
                <w:rFonts w:ascii="Times New Roman" w:hAnsi="Times New Roman"/>
                <w:sz w:val="20"/>
              </w:rPr>
              <w:t>3,2</w:t>
            </w:r>
          </w:p>
        </w:tc>
      </w:tr>
    </w:tbl>
    <w:p w:rsidR="001D032C" w:rsidRPr="00234A57" w:rsidRDefault="001D032C" w:rsidP="002D1C89">
      <w:pPr>
        <w:pStyle w:val="af"/>
        <w:widowControl w:val="0"/>
        <w:spacing w:before="0" w:beforeAutospacing="0" w:after="0" w:afterAutospacing="0" w:line="360" w:lineRule="auto"/>
        <w:jc w:val="both"/>
        <w:rPr>
          <w:sz w:val="28"/>
          <w:szCs w:val="28"/>
        </w:rPr>
      </w:pPr>
    </w:p>
    <w:p w:rsidR="001D032C" w:rsidRPr="00234A57" w:rsidRDefault="003A1200" w:rsidP="00860C7A">
      <w:pPr>
        <w:pStyle w:val="af"/>
        <w:widowControl w:val="0"/>
        <w:spacing w:before="0" w:beforeAutospacing="0" w:after="0" w:afterAutospacing="0" w:line="360" w:lineRule="auto"/>
        <w:ind w:firstLine="709"/>
        <w:jc w:val="both"/>
        <w:rPr>
          <w:sz w:val="28"/>
          <w:szCs w:val="28"/>
        </w:rPr>
      </w:pPr>
      <w:r>
        <w:rPr>
          <w:noProof/>
          <w:sz w:val="28"/>
          <w:szCs w:val="28"/>
        </w:rPr>
        <w:pict>
          <v:shape id="Рисунок 9" o:spid="_x0000_i1030" type="#_x0000_t75" style="width:586.5pt;height:233.25pt;visibility:visible">
            <v:imagedata r:id="rId16" o:title=""/>
          </v:shape>
        </w:pict>
      </w:r>
    </w:p>
    <w:p w:rsidR="001D032C" w:rsidRPr="00234A57" w:rsidRDefault="00860C7A" w:rsidP="002D1C89">
      <w:pPr>
        <w:pStyle w:val="af"/>
        <w:widowControl w:val="0"/>
        <w:spacing w:before="0" w:beforeAutospacing="0" w:after="0" w:afterAutospacing="0" w:line="360" w:lineRule="auto"/>
        <w:ind w:firstLine="709"/>
        <w:jc w:val="right"/>
        <w:rPr>
          <w:sz w:val="28"/>
          <w:szCs w:val="28"/>
        </w:rPr>
      </w:pPr>
      <w:r w:rsidRPr="00234A57">
        <w:rPr>
          <w:b/>
          <w:sz w:val="28"/>
          <w:szCs w:val="28"/>
        </w:rPr>
        <w:t xml:space="preserve"> </w:t>
      </w:r>
      <w:r w:rsidR="001D032C" w:rsidRPr="00234A57">
        <w:rPr>
          <w:b/>
          <w:sz w:val="28"/>
          <w:szCs w:val="28"/>
        </w:rPr>
        <w:br w:type="page"/>
      </w:r>
      <w:r w:rsidR="001D032C" w:rsidRPr="00234A57">
        <w:rPr>
          <w:sz w:val="28"/>
          <w:szCs w:val="28"/>
        </w:rPr>
        <w:t>Приложение 4</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Потребление</w:t>
      </w:r>
      <w:r w:rsidR="00860C7A" w:rsidRPr="00234A57">
        <w:rPr>
          <w:sz w:val="28"/>
          <w:szCs w:val="28"/>
        </w:rPr>
        <w:t xml:space="preserve"> </w:t>
      </w:r>
      <w:r w:rsidRPr="00234A57">
        <w:rPr>
          <w:sz w:val="28"/>
          <w:szCs w:val="28"/>
        </w:rPr>
        <w:t>продуктов</w:t>
      </w:r>
      <w:r w:rsidR="00860C7A" w:rsidRPr="00234A57">
        <w:rPr>
          <w:sz w:val="28"/>
          <w:szCs w:val="28"/>
        </w:rPr>
        <w:t xml:space="preserve"> </w:t>
      </w:r>
      <w:r w:rsidRPr="00234A57">
        <w:rPr>
          <w:sz w:val="28"/>
          <w:szCs w:val="28"/>
        </w:rPr>
        <w:t>питания</w:t>
      </w:r>
    </w:p>
    <w:tbl>
      <w:tblPr>
        <w:tblW w:w="14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65"/>
        <w:gridCol w:w="1051"/>
        <w:gridCol w:w="1224"/>
        <w:gridCol w:w="1051"/>
        <w:gridCol w:w="1050"/>
        <w:gridCol w:w="1051"/>
        <w:gridCol w:w="1051"/>
        <w:gridCol w:w="1051"/>
        <w:gridCol w:w="1050"/>
        <w:gridCol w:w="1051"/>
        <w:gridCol w:w="1051"/>
        <w:gridCol w:w="1051"/>
      </w:tblGrid>
      <w:tr w:rsidR="001D032C" w:rsidRPr="00602678" w:rsidTr="00602678">
        <w:trPr>
          <w:trHeight w:val="2193"/>
        </w:trPr>
        <w:tc>
          <w:tcPr>
            <w:tcW w:w="1440" w:type="dxa"/>
            <w:shd w:val="clear" w:color="auto" w:fill="auto"/>
            <w:noWrap/>
          </w:tcPr>
          <w:p w:rsidR="001D032C" w:rsidRPr="00602678" w:rsidRDefault="001D032C" w:rsidP="00602678">
            <w:pPr>
              <w:widowControl/>
              <w:spacing w:before="0" w:line="360" w:lineRule="auto"/>
              <w:rPr>
                <w:rFonts w:ascii="Times New Roman" w:hAnsi="Times New Roman"/>
                <w:sz w:val="20"/>
              </w:rPr>
            </w:pPr>
          </w:p>
        </w:tc>
        <w:tc>
          <w:tcPr>
            <w:tcW w:w="965"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Годы</w:t>
            </w:r>
          </w:p>
        </w:tc>
        <w:tc>
          <w:tcPr>
            <w:tcW w:w="1051" w:type="dxa"/>
            <w:shd w:val="clear" w:color="auto" w:fill="auto"/>
            <w:vAlign w:val="center"/>
          </w:tcPr>
          <w:p w:rsidR="00042677"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Мясо и мясопродукты</w:t>
            </w:r>
            <w:r w:rsidR="00860C7A" w:rsidRPr="00602678">
              <w:rPr>
                <w:rFonts w:ascii="Times New Roman" w:hAnsi="Times New Roman"/>
                <w:sz w:val="20"/>
              </w:rPr>
              <w:t xml:space="preserve"> </w:t>
            </w:r>
            <w:r w:rsidRPr="00602678">
              <w:rPr>
                <w:rFonts w:ascii="Times New Roman" w:hAnsi="Times New Roman"/>
                <w:sz w:val="20"/>
              </w:rPr>
              <w:t>в</w:t>
            </w:r>
            <w:r w:rsidR="00860C7A" w:rsidRPr="00602678">
              <w:rPr>
                <w:rFonts w:ascii="Times New Roman" w:hAnsi="Times New Roman"/>
                <w:sz w:val="20"/>
              </w:rPr>
              <w:t xml:space="preserve"> </w:t>
            </w:r>
            <w:r w:rsidRPr="00602678">
              <w:rPr>
                <w:rFonts w:ascii="Times New Roman" w:hAnsi="Times New Roman"/>
                <w:sz w:val="20"/>
              </w:rPr>
              <w:t>пересче</w:t>
            </w:r>
          </w:p>
          <w:p w:rsidR="00042677"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те</w:t>
            </w:r>
            <w:r w:rsidR="00860C7A" w:rsidRPr="00602678">
              <w:rPr>
                <w:rFonts w:ascii="Times New Roman" w:hAnsi="Times New Roman"/>
                <w:sz w:val="20"/>
              </w:rPr>
              <w:t xml:space="preserve"> </w:t>
            </w:r>
            <w:r w:rsidRPr="00602678">
              <w:rPr>
                <w:rFonts w:ascii="Times New Roman" w:hAnsi="Times New Roman"/>
                <w:sz w:val="20"/>
              </w:rPr>
              <w:t>на</w:t>
            </w:r>
            <w:r w:rsidR="00860C7A" w:rsidRPr="00602678">
              <w:rPr>
                <w:rFonts w:ascii="Times New Roman" w:hAnsi="Times New Roman"/>
                <w:sz w:val="20"/>
              </w:rPr>
              <w:t xml:space="preserve"> </w:t>
            </w:r>
            <w:r w:rsidRPr="00602678">
              <w:rPr>
                <w:rFonts w:ascii="Times New Roman" w:hAnsi="Times New Roman"/>
                <w:sz w:val="20"/>
              </w:rPr>
              <w:t>мясо (без сала и субпро</w:t>
            </w:r>
          </w:p>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дуктов)</w:t>
            </w:r>
          </w:p>
        </w:tc>
        <w:tc>
          <w:tcPr>
            <w:tcW w:w="1224" w:type="dxa"/>
            <w:shd w:val="clear" w:color="auto" w:fill="auto"/>
            <w:vAlign w:val="center"/>
          </w:tcPr>
          <w:p w:rsidR="00042677"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Молоко и молоч</w:t>
            </w:r>
          </w:p>
          <w:p w:rsidR="00042677"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ные продукты (включая масло животное) в пересче</w:t>
            </w:r>
          </w:p>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те на молоко</w:t>
            </w:r>
          </w:p>
        </w:tc>
        <w:tc>
          <w:tcPr>
            <w:tcW w:w="1051" w:type="dxa"/>
            <w:shd w:val="clear" w:color="auto" w:fill="auto"/>
            <w:vAlign w:val="center"/>
          </w:tcPr>
          <w:p w:rsidR="00042677"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Живот</w:t>
            </w:r>
          </w:p>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ное</w:t>
            </w:r>
            <w:r w:rsidR="00860C7A" w:rsidRPr="00602678">
              <w:rPr>
                <w:rFonts w:ascii="Times New Roman" w:hAnsi="Times New Roman"/>
                <w:sz w:val="20"/>
              </w:rPr>
              <w:t xml:space="preserve"> </w:t>
            </w:r>
            <w:r w:rsidRPr="00602678">
              <w:rPr>
                <w:rFonts w:ascii="Times New Roman" w:hAnsi="Times New Roman"/>
                <w:sz w:val="20"/>
              </w:rPr>
              <w:t>масло (в натуре)</w:t>
            </w:r>
          </w:p>
        </w:tc>
        <w:tc>
          <w:tcPr>
            <w:tcW w:w="1050" w:type="dxa"/>
            <w:shd w:val="clear" w:color="auto" w:fill="auto"/>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Яйца, шт.</w:t>
            </w:r>
          </w:p>
        </w:tc>
        <w:tc>
          <w:tcPr>
            <w:tcW w:w="1051" w:type="dxa"/>
            <w:shd w:val="clear" w:color="auto" w:fill="auto"/>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Рыба и рыбопродукты</w:t>
            </w:r>
          </w:p>
        </w:tc>
        <w:tc>
          <w:tcPr>
            <w:tcW w:w="1051" w:type="dxa"/>
            <w:shd w:val="clear" w:color="auto" w:fill="auto"/>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Сахар</w:t>
            </w:r>
          </w:p>
        </w:tc>
        <w:tc>
          <w:tcPr>
            <w:tcW w:w="1051" w:type="dxa"/>
            <w:shd w:val="clear" w:color="auto" w:fill="auto"/>
            <w:vAlign w:val="center"/>
          </w:tcPr>
          <w:p w:rsidR="00042677"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Расти</w:t>
            </w:r>
          </w:p>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тельное масло</w:t>
            </w:r>
          </w:p>
        </w:tc>
        <w:tc>
          <w:tcPr>
            <w:tcW w:w="1050" w:type="dxa"/>
            <w:shd w:val="clear" w:color="auto" w:fill="auto"/>
            <w:vAlign w:val="center"/>
          </w:tcPr>
          <w:p w:rsidR="00042677"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Карто</w:t>
            </w:r>
          </w:p>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фель</w:t>
            </w:r>
          </w:p>
        </w:tc>
        <w:tc>
          <w:tcPr>
            <w:tcW w:w="1051" w:type="dxa"/>
            <w:shd w:val="clear" w:color="auto" w:fill="auto"/>
            <w:vAlign w:val="center"/>
          </w:tcPr>
          <w:p w:rsidR="00042677"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Овощи и бахчевые (в пересче</w:t>
            </w:r>
          </w:p>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те на свежие)</w:t>
            </w:r>
          </w:p>
        </w:tc>
        <w:tc>
          <w:tcPr>
            <w:tcW w:w="1051" w:type="dxa"/>
            <w:shd w:val="clear" w:color="auto" w:fill="auto"/>
            <w:vAlign w:val="center"/>
          </w:tcPr>
          <w:p w:rsidR="00042677"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Фрукты и ягоды ( в пересче</w:t>
            </w:r>
          </w:p>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те на свежие)</w:t>
            </w:r>
          </w:p>
        </w:tc>
        <w:tc>
          <w:tcPr>
            <w:tcW w:w="1051" w:type="dxa"/>
            <w:shd w:val="clear" w:color="auto" w:fill="auto"/>
            <w:vAlign w:val="center"/>
          </w:tcPr>
          <w:p w:rsidR="00042677"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Хлебные продукты (хлеб и макарон</w:t>
            </w:r>
          </w:p>
          <w:p w:rsidR="00042677"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ные</w:t>
            </w:r>
            <w:r w:rsidR="00860C7A" w:rsidRPr="00602678">
              <w:rPr>
                <w:rFonts w:ascii="Times New Roman" w:hAnsi="Times New Roman"/>
                <w:sz w:val="20"/>
              </w:rPr>
              <w:t xml:space="preserve"> </w:t>
            </w:r>
            <w:r w:rsidRPr="00602678">
              <w:rPr>
                <w:rFonts w:ascii="Times New Roman" w:hAnsi="Times New Roman"/>
                <w:sz w:val="20"/>
              </w:rPr>
              <w:t>изделия,</w:t>
            </w:r>
            <w:r w:rsidR="00860C7A" w:rsidRPr="00602678">
              <w:rPr>
                <w:rFonts w:ascii="Times New Roman" w:hAnsi="Times New Roman"/>
                <w:sz w:val="20"/>
              </w:rPr>
              <w:t xml:space="preserve"> </w:t>
            </w:r>
            <w:r w:rsidRPr="00602678">
              <w:rPr>
                <w:rFonts w:ascii="Times New Roman" w:hAnsi="Times New Roman"/>
                <w:sz w:val="20"/>
              </w:rPr>
              <w:t>в</w:t>
            </w:r>
            <w:r w:rsidR="00860C7A" w:rsidRPr="00602678">
              <w:rPr>
                <w:rFonts w:ascii="Times New Roman" w:hAnsi="Times New Roman"/>
                <w:sz w:val="20"/>
              </w:rPr>
              <w:t xml:space="preserve"> </w:t>
            </w:r>
            <w:r w:rsidRPr="00602678">
              <w:rPr>
                <w:rFonts w:ascii="Times New Roman" w:hAnsi="Times New Roman"/>
                <w:sz w:val="20"/>
              </w:rPr>
              <w:t>пересче</w:t>
            </w:r>
          </w:p>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те на муку)</w:t>
            </w:r>
          </w:p>
        </w:tc>
      </w:tr>
      <w:tr w:rsidR="001D032C" w:rsidRPr="00602678" w:rsidTr="00602678">
        <w:trPr>
          <w:trHeight w:val="240"/>
        </w:trPr>
        <w:tc>
          <w:tcPr>
            <w:tcW w:w="1440" w:type="dxa"/>
            <w:shd w:val="clear" w:color="auto" w:fill="auto"/>
            <w:noWrap/>
          </w:tcPr>
          <w:p w:rsidR="001D032C" w:rsidRPr="00602678" w:rsidRDefault="001D032C" w:rsidP="00602678">
            <w:pPr>
              <w:widowControl/>
              <w:spacing w:before="0" w:line="360" w:lineRule="auto"/>
              <w:rPr>
                <w:rFonts w:ascii="Times New Roman" w:hAnsi="Times New Roman"/>
                <w:sz w:val="20"/>
              </w:rPr>
            </w:pPr>
            <w:r w:rsidRPr="00602678">
              <w:rPr>
                <w:rFonts w:ascii="Times New Roman" w:hAnsi="Times New Roman"/>
                <w:sz w:val="20"/>
              </w:rPr>
              <w:t>Россия</w:t>
            </w:r>
          </w:p>
        </w:tc>
        <w:tc>
          <w:tcPr>
            <w:tcW w:w="965"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2004</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49</w:t>
            </w:r>
          </w:p>
        </w:tc>
        <w:tc>
          <w:tcPr>
            <w:tcW w:w="1224"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233</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3,9</w:t>
            </w: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242</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11,9</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37</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11,6</w:t>
            </w: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128</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99</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45</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119</w:t>
            </w:r>
          </w:p>
        </w:tc>
      </w:tr>
      <w:tr w:rsidR="001D032C" w:rsidRPr="00602678" w:rsidTr="00602678">
        <w:trPr>
          <w:trHeight w:val="240"/>
        </w:trPr>
        <w:tc>
          <w:tcPr>
            <w:tcW w:w="1440" w:type="dxa"/>
            <w:shd w:val="clear" w:color="auto" w:fill="auto"/>
            <w:noWrap/>
          </w:tcPr>
          <w:p w:rsidR="001D032C" w:rsidRPr="00602678" w:rsidRDefault="001D032C" w:rsidP="00602678">
            <w:pPr>
              <w:widowControl/>
              <w:spacing w:before="0" w:line="360" w:lineRule="auto"/>
              <w:rPr>
                <w:rFonts w:ascii="Times New Roman" w:hAnsi="Times New Roman"/>
                <w:sz w:val="20"/>
              </w:rPr>
            </w:pPr>
            <w:r w:rsidRPr="00602678">
              <w:rPr>
                <w:rFonts w:ascii="Times New Roman" w:hAnsi="Times New Roman"/>
                <w:sz w:val="20"/>
              </w:rPr>
              <w:t>Австралия</w:t>
            </w:r>
          </w:p>
        </w:tc>
        <w:tc>
          <w:tcPr>
            <w:tcW w:w="965"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1999</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103</w:t>
            </w:r>
          </w:p>
        </w:tc>
        <w:tc>
          <w:tcPr>
            <w:tcW w:w="1224"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237</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2,9</w:t>
            </w: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210</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13,2</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44</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16,6</w:t>
            </w: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59</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75</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105</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89</w:t>
            </w:r>
          </w:p>
        </w:tc>
      </w:tr>
      <w:tr w:rsidR="001D032C" w:rsidRPr="00602678" w:rsidTr="00602678">
        <w:trPr>
          <w:trHeight w:val="240"/>
        </w:trPr>
        <w:tc>
          <w:tcPr>
            <w:tcW w:w="1440" w:type="dxa"/>
            <w:shd w:val="clear" w:color="auto" w:fill="auto"/>
            <w:noWrap/>
          </w:tcPr>
          <w:p w:rsidR="001D032C" w:rsidRPr="00602678" w:rsidRDefault="001D032C" w:rsidP="00602678">
            <w:pPr>
              <w:widowControl/>
              <w:spacing w:before="0" w:line="360" w:lineRule="auto"/>
              <w:rPr>
                <w:rFonts w:ascii="Times New Roman" w:hAnsi="Times New Roman"/>
                <w:sz w:val="20"/>
              </w:rPr>
            </w:pPr>
            <w:r w:rsidRPr="00602678">
              <w:rPr>
                <w:rFonts w:ascii="Times New Roman" w:hAnsi="Times New Roman"/>
                <w:sz w:val="20"/>
              </w:rPr>
              <w:t>Австрия</w:t>
            </w:r>
          </w:p>
        </w:tc>
        <w:tc>
          <w:tcPr>
            <w:tcW w:w="965"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2001</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83</w:t>
            </w:r>
          </w:p>
        </w:tc>
        <w:tc>
          <w:tcPr>
            <w:tcW w:w="1224"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366</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4,8</w:t>
            </w: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240</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8</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40</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18,2</w:t>
            </w: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59</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90</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145</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73</w:t>
            </w:r>
          </w:p>
        </w:tc>
      </w:tr>
      <w:tr w:rsidR="001D032C" w:rsidRPr="00602678" w:rsidTr="00602678">
        <w:trPr>
          <w:trHeight w:val="240"/>
        </w:trPr>
        <w:tc>
          <w:tcPr>
            <w:tcW w:w="1440" w:type="dxa"/>
            <w:shd w:val="clear" w:color="auto" w:fill="auto"/>
            <w:noWrap/>
          </w:tcPr>
          <w:p w:rsidR="001D032C" w:rsidRPr="00602678" w:rsidRDefault="001D032C" w:rsidP="00602678">
            <w:pPr>
              <w:widowControl/>
              <w:spacing w:before="0" w:line="360" w:lineRule="auto"/>
              <w:rPr>
                <w:rFonts w:ascii="Times New Roman" w:hAnsi="Times New Roman"/>
                <w:sz w:val="20"/>
              </w:rPr>
            </w:pPr>
            <w:r w:rsidRPr="00602678">
              <w:rPr>
                <w:rFonts w:ascii="Times New Roman" w:hAnsi="Times New Roman"/>
                <w:sz w:val="20"/>
              </w:rPr>
              <w:t>Армения</w:t>
            </w:r>
          </w:p>
        </w:tc>
        <w:tc>
          <w:tcPr>
            <w:tcW w:w="965"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2004</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28</w:t>
            </w:r>
          </w:p>
        </w:tc>
        <w:tc>
          <w:tcPr>
            <w:tcW w:w="1224"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161</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157</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26</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4,8</w:t>
            </w: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60</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214</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41</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132</w:t>
            </w:r>
          </w:p>
        </w:tc>
      </w:tr>
      <w:tr w:rsidR="001D032C" w:rsidRPr="00602678" w:rsidTr="00602678">
        <w:trPr>
          <w:trHeight w:val="240"/>
        </w:trPr>
        <w:tc>
          <w:tcPr>
            <w:tcW w:w="1440" w:type="dxa"/>
            <w:shd w:val="clear" w:color="auto" w:fill="auto"/>
            <w:noWrap/>
          </w:tcPr>
          <w:p w:rsidR="001D032C" w:rsidRPr="00602678" w:rsidRDefault="001D032C" w:rsidP="00602678">
            <w:pPr>
              <w:widowControl/>
              <w:spacing w:before="0" w:line="360" w:lineRule="auto"/>
              <w:rPr>
                <w:rFonts w:ascii="Times New Roman" w:hAnsi="Times New Roman"/>
                <w:sz w:val="20"/>
              </w:rPr>
            </w:pPr>
            <w:r w:rsidRPr="00602678">
              <w:rPr>
                <w:rFonts w:ascii="Times New Roman" w:hAnsi="Times New Roman"/>
                <w:sz w:val="20"/>
              </w:rPr>
              <w:t>Великобри</w:t>
            </w:r>
            <w:r w:rsidR="00234A57" w:rsidRPr="00602678">
              <w:rPr>
                <w:rFonts w:ascii="Times New Roman" w:hAnsi="Times New Roman"/>
                <w:sz w:val="20"/>
              </w:rPr>
              <w:t>-</w:t>
            </w:r>
            <w:r w:rsidRPr="00602678">
              <w:rPr>
                <w:rFonts w:ascii="Times New Roman" w:hAnsi="Times New Roman"/>
                <w:sz w:val="20"/>
              </w:rPr>
              <w:t>тания</w:t>
            </w:r>
          </w:p>
        </w:tc>
        <w:tc>
          <w:tcPr>
            <w:tcW w:w="965"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2002</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81</w:t>
            </w:r>
          </w:p>
        </w:tc>
        <w:tc>
          <w:tcPr>
            <w:tcW w:w="1224"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292</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3</w:t>
            </w: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211</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44</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112</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100</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p>
        </w:tc>
      </w:tr>
      <w:tr w:rsidR="001D032C" w:rsidRPr="00602678" w:rsidTr="00602678">
        <w:trPr>
          <w:trHeight w:val="240"/>
        </w:trPr>
        <w:tc>
          <w:tcPr>
            <w:tcW w:w="1440" w:type="dxa"/>
            <w:shd w:val="clear" w:color="auto" w:fill="auto"/>
            <w:noWrap/>
          </w:tcPr>
          <w:p w:rsidR="001D032C" w:rsidRPr="00602678" w:rsidRDefault="001D032C" w:rsidP="00602678">
            <w:pPr>
              <w:widowControl/>
              <w:spacing w:before="0" w:line="360" w:lineRule="auto"/>
              <w:rPr>
                <w:rFonts w:ascii="Times New Roman" w:hAnsi="Times New Roman"/>
                <w:sz w:val="20"/>
              </w:rPr>
            </w:pPr>
            <w:r w:rsidRPr="00602678">
              <w:rPr>
                <w:rFonts w:ascii="Times New Roman" w:hAnsi="Times New Roman"/>
                <w:sz w:val="20"/>
              </w:rPr>
              <w:t>Венгрия</w:t>
            </w:r>
          </w:p>
        </w:tc>
        <w:tc>
          <w:tcPr>
            <w:tcW w:w="965"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2002</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72</w:t>
            </w:r>
          </w:p>
        </w:tc>
        <w:tc>
          <w:tcPr>
            <w:tcW w:w="1224"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169</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1,1</w:t>
            </w: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304</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3,1</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33</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16,9</w:t>
            </w: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65</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112</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92</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88</w:t>
            </w:r>
          </w:p>
        </w:tc>
      </w:tr>
      <w:tr w:rsidR="001D032C" w:rsidRPr="00602678" w:rsidTr="00602678">
        <w:trPr>
          <w:trHeight w:val="240"/>
        </w:trPr>
        <w:tc>
          <w:tcPr>
            <w:tcW w:w="1440" w:type="dxa"/>
            <w:shd w:val="clear" w:color="auto" w:fill="auto"/>
            <w:noWrap/>
          </w:tcPr>
          <w:p w:rsidR="001D032C" w:rsidRPr="00602678" w:rsidRDefault="001D032C" w:rsidP="00602678">
            <w:pPr>
              <w:widowControl/>
              <w:spacing w:before="0" w:line="360" w:lineRule="auto"/>
              <w:rPr>
                <w:rFonts w:ascii="Times New Roman" w:hAnsi="Times New Roman"/>
                <w:sz w:val="20"/>
              </w:rPr>
            </w:pPr>
            <w:r w:rsidRPr="00602678">
              <w:rPr>
                <w:rFonts w:ascii="Times New Roman" w:hAnsi="Times New Roman"/>
                <w:sz w:val="20"/>
              </w:rPr>
              <w:t>Германия</w:t>
            </w:r>
          </w:p>
        </w:tc>
        <w:tc>
          <w:tcPr>
            <w:tcW w:w="965"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2002</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84</w:t>
            </w:r>
          </w:p>
        </w:tc>
        <w:tc>
          <w:tcPr>
            <w:tcW w:w="1224"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442</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6,7</w:t>
            </w: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216</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14</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36</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17</w:t>
            </w: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70</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93</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126</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93</w:t>
            </w:r>
          </w:p>
        </w:tc>
      </w:tr>
      <w:tr w:rsidR="001D032C" w:rsidRPr="00602678" w:rsidTr="00602678">
        <w:trPr>
          <w:trHeight w:val="240"/>
        </w:trPr>
        <w:tc>
          <w:tcPr>
            <w:tcW w:w="1440" w:type="dxa"/>
            <w:shd w:val="clear" w:color="auto" w:fill="auto"/>
            <w:noWrap/>
          </w:tcPr>
          <w:p w:rsidR="001D032C" w:rsidRPr="00602678" w:rsidRDefault="001D032C" w:rsidP="00602678">
            <w:pPr>
              <w:widowControl/>
              <w:spacing w:before="0" w:line="360" w:lineRule="auto"/>
              <w:rPr>
                <w:rFonts w:ascii="Times New Roman" w:hAnsi="Times New Roman"/>
                <w:sz w:val="20"/>
              </w:rPr>
            </w:pPr>
            <w:r w:rsidRPr="00602678">
              <w:rPr>
                <w:rFonts w:ascii="Times New Roman" w:hAnsi="Times New Roman"/>
                <w:sz w:val="20"/>
              </w:rPr>
              <w:t>Грузия</w:t>
            </w:r>
          </w:p>
        </w:tc>
        <w:tc>
          <w:tcPr>
            <w:tcW w:w="965"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1997</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16</w:t>
            </w:r>
          </w:p>
        </w:tc>
        <w:tc>
          <w:tcPr>
            <w:tcW w:w="1224"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218</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108</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45</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93</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60</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154</w:t>
            </w:r>
          </w:p>
        </w:tc>
      </w:tr>
      <w:tr w:rsidR="001D032C" w:rsidRPr="00602678" w:rsidTr="00602678">
        <w:trPr>
          <w:trHeight w:val="240"/>
        </w:trPr>
        <w:tc>
          <w:tcPr>
            <w:tcW w:w="1440" w:type="dxa"/>
            <w:shd w:val="clear" w:color="auto" w:fill="auto"/>
            <w:noWrap/>
          </w:tcPr>
          <w:p w:rsidR="001D032C" w:rsidRPr="00602678" w:rsidRDefault="001D032C" w:rsidP="00602678">
            <w:pPr>
              <w:widowControl/>
              <w:spacing w:before="0" w:line="360" w:lineRule="auto"/>
              <w:rPr>
                <w:rFonts w:ascii="Times New Roman" w:hAnsi="Times New Roman"/>
                <w:sz w:val="20"/>
              </w:rPr>
            </w:pPr>
            <w:r w:rsidRPr="00602678">
              <w:rPr>
                <w:rFonts w:ascii="Times New Roman" w:hAnsi="Times New Roman"/>
                <w:sz w:val="20"/>
              </w:rPr>
              <w:t>Дания</w:t>
            </w:r>
          </w:p>
        </w:tc>
        <w:tc>
          <w:tcPr>
            <w:tcW w:w="965"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2001</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101</w:t>
            </w:r>
          </w:p>
        </w:tc>
        <w:tc>
          <w:tcPr>
            <w:tcW w:w="1224"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379</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1,6</w:t>
            </w: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265</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31</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37</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27,2</w:t>
            </w: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67</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88</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91</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73</w:t>
            </w:r>
          </w:p>
        </w:tc>
      </w:tr>
      <w:tr w:rsidR="001D032C" w:rsidRPr="00602678" w:rsidTr="00602678">
        <w:trPr>
          <w:trHeight w:val="240"/>
        </w:trPr>
        <w:tc>
          <w:tcPr>
            <w:tcW w:w="1440" w:type="dxa"/>
            <w:shd w:val="clear" w:color="auto" w:fill="auto"/>
            <w:noWrap/>
          </w:tcPr>
          <w:p w:rsidR="001D032C" w:rsidRPr="00602678" w:rsidRDefault="001D032C" w:rsidP="00602678">
            <w:pPr>
              <w:widowControl/>
              <w:spacing w:before="0" w:line="360" w:lineRule="auto"/>
              <w:rPr>
                <w:rFonts w:ascii="Times New Roman" w:hAnsi="Times New Roman"/>
                <w:sz w:val="20"/>
              </w:rPr>
            </w:pPr>
            <w:r w:rsidRPr="00602678">
              <w:rPr>
                <w:rFonts w:ascii="Times New Roman" w:hAnsi="Times New Roman"/>
                <w:sz w:val="20"/>
              </w:rPr>
              <w:t>Италия</w:t>
            </w:r>
          </w:p>
        </w:tc>
        <w:tc>
          <w:tcPr>
            <w:tcW w:w="965"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2002</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82</w:t>
            </w:r>
          </w:p>
        </w:tc>
        <w:tc>
          <w:tcPr>
            <w:tcW w:w="1224"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247</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2,8</w:t>
            </w: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231</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19,6</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26</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28</w:t>
            </w: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39</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218</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186</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129</w:t>
            </w:r>
          </w:p>
        </w:tc>
      </w:tr>
      <w:tr w:rsidR="001D032C" w:rsidRPr="00602678" w:rsidTr="00602678">
        <w:trPr>
          <w:trHeight w:val="240"/>
        </w:trPr>
        <w:tc>
          <w:tcPr>
            <w:tcW w:w="1440" w:type="dxa"/>
            <w:shd w:val="clear" w:color="auto" w:fill="auto"/>
            <w:noWrap/>
          </w:tcPr>
          <w:p w:rsidR="001D032C" w:rsidRPr="00602678" w:rsidRDefault="001D032C" w:rsidP="00602678">
            <w:pPr>
              <w:widowControl/>
              <w:spacing w:before="0" w:line="360" w:lineRule="auto"/>
              <w:rPr>
                <w:rFonts w:ascii="Times New Roman" w:hAnsi="Times New Roman"/>
                <w:sz w:val="20"/>
              </w:rPr>
            </w:pPr>
            <w:r w:rsidRPr="00602678">
              <w:rPr>
                <w:rFonts w:ascii="Times New Roman" w:hAnsi="Times New Roman"/>
                <w:sz w:val="20"/>
              </w:rPr>
              <w:t>Казахстан</w:t>
            </w:r>
          </w:p>
        </w:tc>
        <w:tc>
          <w:tcPr>
            <w:tcW w:w="965"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2004</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54</w:t>
            </w:r>
          </w:p>
        </w:tc>
        <w:tc>
          <w:tcPr>
            <w:tcW w:w="1224"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273</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149</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3,9</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34</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12,1</w:t>
            </w: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103</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151</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17</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133</w:t>
            </w:r>
          </w:p>
        </w:tc>
      </w:tr>
      <w:tr w:rsidR="001D032C" w:rsidRPr="00602678" w:rsidTr="00602678">
        <w:trPr>
          <w:trHeight w:val="240"/>
        </w:trPr>
        <w:tc>
          <w:tcPr>
            <w:tcW w:w="1440" w:type="dxa"/>
            <w:shd w:val="clear" w:color="auto" w:fill="auto"/>
            <w:noWrap/>
          </w:tcPr>
          <w:p w:rsidR="001D032C" w:rsidRPr="00602678" w:rsidRDefault="001D032C" w:rsidP="00602678">
            <w:pPr>
              <w:widowControl/>
              <w:spacing w:before="0" w:line="360" w:lineRule="auto"/>
              <w:rPr>
                <w:rFonts w:ascii="Times New Roman" w:hAnsi="Times New Roman"/>
                <w:sz w:val="20"/>
              </w:rPr>
            </w:pPr>
            <w:r w:rsidRPr="00602678">
              <w:rPr>
                <w:rFonts w:ascii="Times New Roman" w:hAnsi="Times New Roman"/>
                <w:sz w:val="20"/>
              </w:rPr>
              <w:t>Киргизия</w:t>
            </w:r>
          </w:p>
        </w:tc>
        <w:tc>
          <w:tcPr>
            <w:tcW w:w="965"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2004</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39</w:t>
            </w:r>
          </w:p>
        </w:tc>
        <w:tc>
          <w:tcPr>
            <w:tcW w:w="1224"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209</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56</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0,9</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18</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4,3</w:t>
            </w: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143</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131</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35</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136</w:t>
            </w:r>
          </w:p>
        </w:tc>
      </w:tr>
      <w:tr w:rsidR="001D032C" w:rsidRPr="00602678" w:rsidTr="00602678">
        <w:trPr>
          <w:trHeight w:val="240"/>
        </w:trPr>
        <w:tc>
          <w:tcPr>
            <w:tcW w:w="1440" w:type="dxa"/>
            <w:shd w:val="clear" w:color="auto" w:fill="auto"/>
            <w:noWrap/>
          </w:tcPr>
          <w:p w:rsidR="001D032C" w:rsidRPr="00602678" w:rsidRDefault="001D032C" w:rsidP="00602678">
            <w:pPr>
              <w:widowControl/>
              <w:spacing w:before="0" w:line="360" w:lineRule="auto"/>
              <w:rPr>
                <w:rFonts w:ascii="Times New Roman" w:hAnsi="Times New Roman"/>
                <w:sz w:val="20"/>
              </w:rPr>
            </w:pPr>
            <w:r w:rsidRPr="00602678">
              <w:rPr>
                <w:rFonts w:ascii="Times New Roman" w:hAnsi="Times New Roman"/>
                <w:sz w:val="20"/>
              </w:rPr>
              <w:t>Молдова</w:t>
            </w:r>
          </w:p>
        </w:tc>
        <w:tc>
          <w:tcPr>
            <w:tcW w:w="965"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2003</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27</w:t>
            </w:r>
          </w:p>
        </w:tc>
        <w:tc>
          <w:tcPr>
            <w:tcW w:w="1224"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164</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158</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6,5</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69</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107</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43</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133</w:t>
            </w:r>
          </w:p>
        </w:tc>
      </w:tr>
      <w:tr w:rsidR="001D032C" w:rsidRPr="00602678" w:rsidTr="00602678">
        <w:trPr>
          <w:trHeight w:val="240"/>
        </w:trPr>
        <w:tc>
          <w:tcPr>
            <w:tcW w:w="1440" w:type="dxa"/>
            <w:shd w:val="clear" w:color="auto" w:fill="auto"/>
            <w:noWrap/>
          </w:tcPr>
          <w:p w:rsidR="001D032C" w:rsidRPr="00602678" w:rsidRDefault="001D032C" w:rsidP="00602678">
            <w:pPr>
              <w:widowControl/>
              <w:spacing w:before="0" w:line="360" w:lineRule="auto"/>
              <w:rPr>
                <w:rFonts w:ascii="Times New Roman" w:hAnsi="Times New Roman"/>
                <w:sz w:val="20"/>
              </w:rPr>
            </w:pPr>
            <w:r w:rsidRPr="00602678">
              <w:rPr>
                <w:rFonts w:ascii="Times New Roman" w:hAnsi="Times New Roman"/>
                <w:sz w:val="20"/>
              </w:rPr>
              <w:t>Нидерланды</w:t>
            </w:r>
          </w:p>
        </w:tc>
        <w:tc>
          <w:tcPr>
            <w:tcW w:w="965"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2002</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86</w:t>
            </w:r>
          </w:p>
        </w:tc>
        <w:tc>
          <w:tcPr>
            <w:tcW w:w="1224"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254</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3,2</w:t>
            </w: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184</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15,8</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36</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27,4</w:t>
            </w: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89</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119</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146</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113</w:t>
            </w:r>
          </w:p>
        </w:tc>
      </w:tr>
      <w:tr w:rsidR="001D032C" w:rsidRPr="00602678" w:rsidTr="00602678">
        <w:trPr>
          <w:trHeight w:val="240"/>
        </w:trPr>
        <w:tc>
          <w:tcPr>
            <w:tcW w:w="1440" w:type="dxa"/>
            <w:shd w:val="clear" w:color="auto" w:fill="auto"/>
            <w:noWrap/>
          </w:tcPr>
          <w:p w:rsidR="001D032C" w:rsidRPr="00602678" w:rsidRDefault="001D032C" w:rsidP="00602678">
            <w:pPr>
              <w:widowControl/>
              <w:spacing w:before="0" w:line="360" w:lineRule="auto"/>
              <w:rPr>
                <w:rFonts w:ascii="Times New Roman" w:hAnsi="Times New Roman"/>
                <w:sz w:val="20"/>
              </w:rPr>
            </w:pPr>
            <w:r w:rsidRPr="00602678">
              <w:rPr>
                <w:rFonts w:ascii="Times New Roman" w:hAnsi="Times New Roman"/>
                <w:sz w:val="20"/>
              </w:rPr>
              <w:t>Польша</w:t>
            </w:r>
          </w:p>
        </w:tc>
        <w:tc>
          <w:tcPr>
            <w:tcW w:w="965"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2003</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68</w:t>
            </w:r>
          </w:p>
        </w:tc>
        <w:tc>
          <w:tcPr>
            <w:tcW w:w="1224"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291</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4,7</w:t>
            </w: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214</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41</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17,6</w:t>
            </w: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130</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110</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55</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120</w:t>
            </w:r>
          </w:p>
        </w:tc>
      </w:tr>
      <w:tr w:rsidR="001D032C" w:rsidRPr="00602678" w:rsidTr="00602678">
        <w:trPr>
          <w:trHeight w:val="240"/>
        </w:trPr>
        <w:tc>
          <w:tcPr>
            <w:tcW w:w="1440" w:type="dxa"/>
            <w:shd w:val="clear" w:color="auto" w:fill="auto"/>
            <w:noWrap/>
          </w:tcPr>
          <w:p w:rsidR="001D032C" w:rsidRPr="00602678" w:rsidRDefault="001D032C" w:rsidP="00602678">
            <w:pPr>
              <w:widowControl/>
              <w:spacing w:before="0" w:line="360" w:lineRule="auto"/>
              <w:rPr>
                <w:rFonts w:ascii="Times New Roman" w:hAnsi="Times New Roman"/>
                <w:sz w:val="20"/>
              </w:rPr>
            </w:pPr>
            <w:r w:rsidRPr="00602678">
              <w:rPr>
                <w:rFonts w:ascii="Times New Roman" w:hAnsi="Times New Roman"/>
                <w:sz w:val="20"/>
              </w:rPr>
              <w:t>США</w:t>
            </w:r>
          </w:p>
        </w:tc>
        <w:tc>
          <w:tcPr>
            <w:tcW w:w="965"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2002</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120</w:t>
            </w:r>
          </w:p>
        </w:tc>
        <w:tc>
          <w:tcPr>
            <w:tcW w:w="1224"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263</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2,1</w:t>
            </w: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255</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10,8</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28</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27,1</w:t>
            </w: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62</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120</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91</w:t>
            </w:r>
          </w:p>
        </w:tc>
      </w:tr>
      <w:tr w:rsidR="001D032C" w:rsidRPr="00602678" w:rsidTr="00602678">
        <w:trPr>
          <w:trHeight w:val="240"/>
        </w:trPr>
        <w:tc>
          <w:tcPr>
            <w:tcW w:w="1440" w:type="dxa"/>
            <w:shd w:val="clear" w:color="auto" w:fill="auto"/>
            <w:noWrap/>
          </w:tcPr>
          <w:p w:rsidR="001D032C" w:rsidRPr="00602678" w:rsidRDefault="001D032C" w:rsidP="00602678">
            <w:pPr>
              <w:widowControl/>
              <w:spacing w:before="0" w:line="360" w:lineRule="auto"/>
              <w:rPr>
                <w:rFonts w:ascii="Times New Roman" w:hAnsi="Times New Roman"/>
                <w:sz w:val="20"/>
              </w:rPr>
            </w:pPr>
            <w:r w:rsidRPr="00602678">
              <w:rPr>
                <w:rFonts w:ascii="Times New Roman" w:hAnsi="Times New Roman"/>
                <w:sz w:val="20"/>
              </w:rPr>
              <w:t>Таджикистан</w:t>
            </w:r>
          </w:p>
        </w:tc>
        <w:tc>
          <w:tcPr>
            <w:tcW w:w="965"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1995</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14</w:t>
            </w:r>
          </w:p>
        </w:tc>
        <w:tc>
          <w:tcPr>
            <w:tcW w:w="1224"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130</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10</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28</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97</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155</w:t>
            </w:r>
          </w:p>
        </w:tc>
      </w:tr>
      <w:tr w:rsidR="001D032C" w:rsidRPr="00602678" w:rsidTr="00602678">
        <w:trPr>
          <w:trHeight w:val="240"/>
        </w:trPr>
        <w:tc>
          <w:tcPr>
            <w:tcW w:w="1440" w:type="dxa"/>
            <w:shd w:val="clear" w:color="auto" w:fill="auto"/>
            <w:noWrap/>
          </w:tcPr>
          <w:p w:rsidR="001D032C" w:rsidRPr="00602678" w:rsidRDefault="001D032C" w:rsidP="00602678">
            <w:pPr>
              <w:widowControl/>
              <w:spacing w:before="0" w:line="360" w:lineRule="auto"/>
              <w:rPr>
                <w:rFonts w:ascii="Times New Roman" w:hAnsi="Times New Roman"/>
                <w:sz w:val="20"/>
              </w:rPr>
            </w:pPr>
            <w:r w:rsidRPr="00602678">
              <w:rPr>
                <w:rFonts w:ascii="Times New Roman" w:hAnsi="Times New Roman"/>
                <w:sz w:val="20"/>
              </w:rPr>
              <w:t>Узбекистан</w:t>
            </w:r>
          </w:p>
        </w:tc>
        <w:tc>
          <w:tcPr>
            <w:tcW w:w="965"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1995</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33</w:t>
            </w:r>
          </w:p>
        </w:tc>
        <w:tc>
          <w:tcPr>
            <w:tcW w:w="1224"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160</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53</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10</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14</w:t>
            </w: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23</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120</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29</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157</w:t>
            </w:r>
          </w:p>
        </w:tc>
      </w:tr>
      <w:tr w:rsidR="001D032C" w:rsidRPr="00602678" w:rsidTr="00602678">
        <w:trPr>
          <w:trHeight w:val="240"/>
        </w:trPr>
        <w:tc>
          <w:tcPr>
            <w:tcW w:w="1440" w:type="dxa"/>
            <w:shd w:val="clear" w:color="auto" w:fill="auto"/>
            <w:noWrap/>
          </w:tcPr>
          <w:p w:rsidR="001D032C" w:rsidRPr="00602678" w:rsidRDefault="001D032C" w:rsidP="00602678">
            <w:pPr>
              <w:widowControl/>
              <w:spacing w:before="0" w:line="360" w:lineRule="auto"/>
              <w:rPr>
                <w:rFonts w:ascii="Times New Roman" w:hAnsi="Times New Roman"/>
                <w:sz w:val="20"/>
              </w:rPr>
            </w:pPr>
            <w:r w:rsidRPr="00602678">
              <w:rPr>
                <w:rFonts w:ascii="Times New Roman" w:hAnsi="Times New Roman"/>
                <w:sz w:val="20"/>
              </w:rPr>
              <w:t>Украина</w:t>
            </w:r>
          </w:p>
        </w:tc>
        <w:tc>
          <w:tcPr>
            <w:tcW w:w="965"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2004</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39</w:t>
            </w:r>
          </w:p>
        </w:tc>
        <w:tc>
          <w:tcPr>
            <w:tcW w:w="1224"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226</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220</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12</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38</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13</w:t>
            </w: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141</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115</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34</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126</w:t>
            </w:r>
          </w:p>
        </w:tc>
      </w:tr>
      <w:tr w:rsidR="001D032C" w:rsidRPr="00602678" w:rsidTr="00602678">
        <w:trPr>
          <w:trHeight w:val="240"/>
        </w:trPr>
        <w:tc>
          <w:tcPr>
            <w:tcW w:w="1440" w:type="dxa"/>
            <w:shd w:val="clear" w:color="auto" w:fill="auto"/>
            <w:noWrap/>
          </w:tcPr>
          <w:p w:rsidR="001D032C" w:rsidRPr="00602678" w:rsidRDefault="001D032C" w:rsidP="00602678">
            <w:pPr>
              <w:widowControl/>
              <w:spacing w:before="0" w:line="360" w:lineRule="auto"/>
              <w:rPr>
                <w:rFonts w:ascii="Times New Roman" w:hAnsi="Times New Roman"/>
                <w:sz w:val="20"/>
              </w:rPr>
            </w:pPr>
            <w:r w:rsidRPr="00602678">
              <w:rPr>
                <w:rFonts w:ascii="Times New Roman" w:hAnsi="Times New Roman"/>
                <w:sz w:val="20"/>
              </w:rPr>
              <w:t>Финляндия</w:t>
            </w:r>
          </w:p>
        </w:tc>
        <w:tc>
          <w:tcPr>
            <w:tcW w:w="965"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2003</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71</w:t>
            </w:r>
          </w:p>
        </w:tc>
        <w:tc>
          <w:tcPr>
            <w:tcW w:w="1224"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254</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2,8</w:t>
            </w: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167</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13,9</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32</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6,6</w:t>
            </w: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61</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63</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91</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74</w:t>
            </w:r>
          </w:p>
        </w:tc>
      </w:tr>
      <w:tr w:rsidR="001D032C" w:rsidRPr="00602678" w:rsidTr="00602678">
        <w:trPr>
          <w:trHeight w:val="240"/>
        </w:trPr>
        <w:tc>
          <w:tcPr>
            <w:tcW w:w="1440" w:type="dxa"/>
            <w:shd w:val="clear" w:color="auto" w:fill="auto"/>
            <w:noWrap/>
          </w:tcPr>
          <w:p w:rsidR="001D032C" w:rsidRPr="00602678" w:rsidRDefault="001D032C" w:rsidP="00602678">
            <w:pPr>
              <w:widowControl/>
              <w:spacing w:before="0" w:line="360" w:lineRule="auto"/>
              <w:rPr>
                <w:rFonts w:ascii="Times New Roman" w:hAnsi="Times New Roman"/>
                <w:sz w:val="20"/>
              </w:rPr>
            </w:pPr>
            <w:r w:rsidRPr="00602678">
              <w:rPr>
                <w:rFonts w:ascii="Times New Roman" w:hAnsi="Times New Roman"/>
                <w:sz w:val="20"/>
              </w:rPr>
              <w:t>Франция</w:t>
            </w:r>
          </w:p>
        </w:tc>
        <w:tc>
          <w:tcPr>
            <w:tcW w:w="965"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2002</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93</w:t>
            </w:r>
          </w:p>
        </w:tc>
        <w:tc>
          <w:tcPr>
            <w:tcW w:w="1224"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428</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7,4</w:t>
            </w: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264</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26,7</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35</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11,9</w:t>
            </w: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84</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135</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96</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p>
        </w:tc>
      </w:tr>
      <w:tr w:rsidR="001D032C" w:rsidRPr="00602678" w:rsidTr="00602678">
        <w:trPr>
          <w:trHeight w:val="240"/>
        </w:trPr>
        <w:tc>
          <w:tcPr>
            <w:tcW w:w="1440" w:type="dxa"/>
            <w:shd w:val="clear" w:color="auto" w:fill="auto"/>
            <w:noWrap/>
          </w:tcPr>
          <w:p w:rsidR="001D032C" w:rsidRPr="00602678" w:rsidRDefault="001D032C" w:rsidP="00602678">
            <w:pPr>
              <w:widowControl/>
              <w:spacing w:before="0" w:line="360" w:lineRule="auto"/>
              <w:rPr>
                <w:rFonts w:ascii="Times New Roman" w:hAnsi="Times New Roman"/>
                <w:sz w:val="20"/>
              </w:rPr>
            </w:pPr>
            <w:r w:rsidRPr="00602678">
              <w:rPr>
                <w:rFonts w:ascii="Times New Roman" w:hAnsi="Times New Roman"/>
                <w:sz w:val="20"/>
              </w:rPr>
              <w:t>Чехия</w:t>
            </w:r>
          </w:p>
        </w:tc>
        <w:tc>
          <w:tcPr>
            <w:tcW w:w="965"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2002</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69</w:t>
            </w:r>
          </w:p>
        </w:tc>
        <w:tc>
          <w:tcPr>
            <w:tcW w:w="1224"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326</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4,5</w:t>
            </w: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286</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5,3</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41</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14,4</w:t>
            </w: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76</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79</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74</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104</w:t>
            </w:r>
          </w:p>
        </w:tc>
      </w:tr>
      <w:tr w:rsidR="001D032C" w:rsidRPr="00602678" w:rsidTr="00602678">
        <w:trPr>
          <w:trHeight w:val="240"/>
        </w:trPr>
        <w:tc>
          <w:tcPr>
            <w:tcW w:w="1440" w:type="dxa"/>
            <w:shd w:val="clear" w:color="auto" w:fill="auto"/>
            <w:noWrap/>
          </w:tcPr>
          <w:p w:rsidR="001D032C" w:rsidRPr="00602678" w:rsidRDefault="001D032C" w:rsidP="00602678">
            <w:pPr>
              <w:widowControl/>
              <w:spacing w:before="0" w:line="360" w:lineRule="auto"/>
              <w:rPr>
                <w:rFonts w:ascii="Times New Roman" w:hAnsi="Times New Roman"/>
                <w:sz w:val="20"/>
              </w:rPr>
            </w:pPr>
            <w:r w:rsidRPr="00602678">
              <w:rPr>
                <w:rFonts w:ascii="Times New Roman" w:hAnsi="Times New Roman"/>
                <w:sz w:val="20"/>
              </w:rPr>
              <w:t>Япония</w:t>
            </w:r>
          </w:p>
        </w:tc>
        <w:tc>
          <w:tcPr>
            <w:tcW w:w="965"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2002</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44</w:t>
            </w:r>
          </w:p>
        </w:tc>
        <w:tc>
          <w:tcPr>
            <w:tcW w:w="1224"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93</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0,7</w:t>
            </w: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306</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58</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20</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13,8</w:t>
            </w:r>
          </w:p>
        </w:tc>
        <w:tc>
          <w:tcPr>
            <w:tcW w:w="1050"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123</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56</w:t>
            </w:r>
          </w:p>
        </w:tc>
        <w:tc>
          <w:tcPr>
            <w:tcW w:w="1051" w:type="dxa"/>
            <w:shd w:val="clear" w:color="auto" w:fill="auto"/>
            <w:noWrap/>
            <w:vAlign w:val="center"/>
          </w:tcPr>
          <w:p w:rsidR="001D032C" w:rsidRPr="00602678" w:rsidRDefault="001D032C" w:rsidP="00602678">
            <w:pPr>
              <w:widowControl/>
              <w:spacing w:before="0" w:line="360" w:lineRule="auto"/>
              <w:jc w:val="center"/>
              <w:rPr>
                <w:rFonts w:ascii="Times New Roman" w:hAnsi="Times New Roman"/>
                <w:sz w:val="20"/>
              </w:rPr>
            </w:pPr>
            <w:r w:rsidRPr="00602678">
              <w:rPr>
                <w:rFonts w:ascii="Times New Roman" w:hAnsi="Times New Roman"/>
                <w:sz w:val="20"/>
              </w:rPr>
              <w:t>105</w:t>
            </w:r>
          </w:p>
        </w:tc>
      </w:tr>
    </w:tbl>
    <w:p w:rsidR="001D032C" w:rsidRPr="00234A57" w:rsidRDefault="001D032C" w:rsidP="00860C7A">
      <w:pPr>
        <w:pStyle w:val="af"/>
        <w:widowControl w:val="0"/>
        <w:spacing w:before="0" w:beforeAutospacing="0" w:after="0" w:afterAutospacing="0" w:line="360" w:lineRule="auto"/>
        <w:ind w:firstLine="709"/>
        <w:jc w:val="both"/>
        <w:rPr>
          <w:b/>
          <w:sz w:val="28"/>
          <w:szCs w:val="28"/>
        </w:rPr>
        <w:sectPr w:rsidR="001D032C" w:rsidRPr="00234A57" w:rsidSect="00860C7A">
          <w:pgSz w:w="16838" w:h="11906" w:orient="landscape"/>
          <w:pgMar w:top="1134" w:right="851" w:bottom="1134" w:left="1701" w:header="720" w:footer="720" w:gutter="0"/>
          <w:cols w:space="720"/>
        </w:sectPr>
      </w:pPr>
    </w:p>
    <w:p w:rsidR="001D032C" w:rsidRPr="00234A57" w:rsidRDefault="001D032C" w:rsidP="00042677">
      <w:pPr>
        <w:pStyle w:val="af"/>
        <w:widowControl w:val="0"/>
        <w:spacing w:before="0" w:beforeAutospacing="0" w:after="0" w:afterAutospacing="0" w:line="360" w:lineRule="auto"/>
        <w:ind w:firstLine="709"/>
        <w:jc w:val="right"/>
        <w:rPr>
          <w:sz w:val="28"/>
          <w:szCs w:val="28"/>
        </w:rPr>
      </w:pPr>
      <w:r w:rsidRPr="00234A57">
        <w:rPr>
          <w:sz w:val="28"/>
          <w:szCs w:val="28"/>
        </w:rPr>
        <w:t>Приложение 5</w:t>
      </w:r>
    </w:p>
    <w:p w:rsidR="001D032C" w:rsidRPr="00234A57" w:rsidRDefault="001D032C" w:rsidP="00860C7A">
      <w:pPr>
        <w:pStyle w:val="af"/>
        <w:widowControl w:val="0"/>
        <w:spacing w:before="0" w:beforeAutospacing="0" w:after="0" w:afterAutospacing="0" w:line="360" w:lineRule="auto"/>
        <w:ind w:firstLine="709"/>
        <w:jc w:val="both"/>
        <w:rPr>
          <w:sz w:val="28"/>
          <w:szCs w:val="28"/>
        </w:rPr>
      </w:pPr>
    </w:p>
    <w:p w:rsidR="001D032C" w:rsidRPr="00234A57" w:rsidRDefault="001D032C" w:rsidP="00860C7A">
      <w:pPr>
        <w:pStyle w:val="af"/>
        <w:widowControl w:val="0"/>
        <w:spacing w:before="0" w:beforeAutospacing="0" w:after="0" w:afterAutospacing="0" w:line="360" w:lineRule="auto"/>
        <w:ind w:firstLine="709"/>
        <w:jc w:val="both"/>
        <w:rPr>
          <w:sz w:val="28"/>
          <w:szCs w:val="28"/>
        </w:rPr>
      </w:pPr>
      <w:r w:rsidRPr="00234A57">
        <w:rPr>
          <w:sz w:val="28"/>
          <w:szCs w:val="28"/>
        </w:rPr>
        <w:t>Численность</w:t>
      </w:r>
      <w:r w:rsidR="00860C7A" w:rsidRPr="00234A57">
        <w:rPr>
          <w:sz w:val="28"/>
          <w:szCs w:val="28"/>
        </w:rPr>
        <w:t xml:space="preserve"> </w:t>
      </w:r>
      <w:r w:rsidRPr="00234A57">
        <w:rPr>
          <w:sz w:val="28"/>
          <w:szCs w:val="28"/>
        </w:rPr>
        <w:t>студентов</w:t>
      </w:r>
    </w:p>
    <w:tbl>
      <w:tblPr>
        <w:tblW w:w="9503" w:type="dxa"/>
        <w:tblInd w:w="103" w:type="dxa"/>
        <w:tblLayout w:type="fixed"/>
        <w:tblLook w:val="0000" w:firstRow="0" w:lastRow="0" w:firstColumn="0" w:lastColumn="0" w:noHBand="0" w:noVBand="0"/>
      </w:tblPr>
      <w:tblGrid>
        <w:gridCol w:w="1620"/>
        <w:gridCol w:w="1313"/>
        <w:gridCol w:w="1314"/>
        <w:gridCol w:w="1314"/>
        <w:gridCol w:w="1314"/>
        <w:gridCol w:w="1314"/>
        <w:gridCol w:w="1314"/>
      </w:tblGrid>
      <w:tr w:rsidR="001D032C" w:rsidRPr="00234A57" w:rsidTr="00042677">
        <w:trPr>
          <w:trHeight w:val="240"/>
        </w:trPr>
        <w:tc>
          <w:tcPr>
            <w:tcW w:w="1620" w:type="dxa"/>
            <w:tcBorders>
              <w:top w:val="single" w:sz="4" w:space="0" w:color="auto"/>
              <w:left w:val="single" w:sz="4" w:space="0" w:color="auto"/>
              <w:bottom w:val="single" w:sz="4" w:space="0" w:color="auto"/>
              <w:right w:val="single" w:sz="4" w:space="0" w:color="auto"/>
            </w:tcBorders>
            <w:noWrap/>
            <w:vAlign w:val="bottom"/>
          </w:tcPr>
          <w:p w:rsidR="001D032C" w:rsidRPr="00234A57" w:rsidRDefault="001D032C" w:rsidP="00042677">
            <w:pPr>
              <w:widowControl/>
              <w:spacing w:before="0" w:line="360" w:lineRule="auto"/>
              <w:ind w:firstLine="39"/>
              <w:rPr>
                <w:rFonts w:ascii="Times New Roman" w:hAnsi="Times New Roman"/>
                <w:sz w:val="20"/>
              </w:rPr>
            </w:pPr>
          </w:p>
        </w:tc>
        <w:tc>
          <w:tcPr>
            <w:tcW w:w="1313" w:type="dxa"/>
            <w:tcBorders>
              <w:top w:val="single" w:sz="4" w:space="0" w:color="auto"/>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smartTag w:uri="urn:schemas-microsoft-com:office:smarttags" w:element="metricconverter">
              <w:smartTagPr>
                <w:attr w:name="ProductID" w:val="1995 г"/>
              </w:smartTagPr>
              <w:r w:rsidRPr="00234A57">
                <w:rPr>
                  <w:rFonts w:ascii="Times New Roman" w:hAnsi="Times New Roman"/>
                  <w:sz w:val="20"/>
                </w:rPr>
                <w:t>1995 г</w:t>
              </w:r>
            </w:smartTag>
            <w:r w:rsidRPr="00234A57">
              <w:rPr>
                <w:rFonts w:ascii="Times New Roman" w:hAnsi="Times New Roman"/>
                <w:sz w:val="20"/>
              </w:rPr>
              <w:t>.</w:t>
            </w:r>
          </w:p>
        </w:tc>
        <w:tc>
          <w:tcPr>
            <w:tcW w:w="1314" w:type="dxa"/>
            <w:tcBorders>
              <w:top w:val="single" w:sz="4" w:space="0" w:color="auto"/>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2000</w:t>
            </w:r>
          </w:p>
        </w:tc>
        <w:tc>
          <w:tcPr>
            <w:tcW w:w="1314" w:type="dxa"/>
            <w:tcBorders>
              <w:top w:val="single" w:sz="4" w:space="0" w:color="auto"/>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2001</w:t>
            </w:r>
          </w:p>
        </w:tc>
        <w:tc>
          <w:tcPr>
            <w:tcW w:w="1314" w:type="dxa"/>
            <w:tcBorders>
              <w:top w:val="single" w:sz="4" w:space="0" w:color="auto"/>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2002</w:t>
            </w:r>
          </w:p>
        </w:tc>
        <w:tc>
          <w:tcPr>
            <w:tcW w:w="1314" w:type="dxa"/>
            <w:tcBorders>
              <w:top w:val="single" w:sz="4" w:space="0" w:color="auto"/>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2003</w:t>
            </w:r>
          </w:p>
        </w:tc>
        <w:tc>
          <w:tcPr>
            <w:tcW w:w="1314" w:type="dxa"/>
            <w:tcBorders>
              <w:top w:val="single" w:sz="4" w:space="0" w:color="auto"/>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2004</w:t>
            </w:r>
          </w:p>
        </w:tc>
      </w:tr>
      <w:tr w:rsidR="001D032C" w:rsidRPr="00234A57" w:rsidTr="00042677">
        <w:trPr>
          <w:trHeight w:val="240"/>
        </w:trPr>
        <w:tc>
          <w:tcPr>
            <w:tcW w:w="1620" w:type="dxa"/>
            <w:tcBorders>
              <w:top w:val="nil"/>
              <w:left w:val="single" w:sz="4" w:space="0" w:color="auto"/>
              <w:bottom w:val="single" w:sz="4" w:space="0" w:color="auto"/>
              <w:right w:val="single" w:sz="4" w:space="0" w:color="auto"/>
            </w:tcBorders>
            <w:noWrap/>
            <w:vAlign w:val="bottom"/>
          </w:tcPr>
          <w:p w:rsidR="001D032C" w:rsidRPr="00234A57" w:rsidRDefault="001D032C" w:rsidP="00042677">
            <w:pPr>
              <w:widowControl/>
              <w:spacing w:before="0" w:line="360" w:lineRule="auto"/>
              <w:ind w:firstLine="39"/>
              <w:rPr>
                <w:rFonts w:ascii="Times New Roman" w:hAnsi="Times New Roman"/>
                <w:sz w:val="20"/>
              </w:rPr>
            </w:pPr>
            <w:r w:rsidRPr="00234A57">
              <w:rPr>
                <w:rFonts w:ascii="Times New Roman" w:hAnsi="Times New Roman"/>
                <w:sz w:val="20"/>
              </w:rPr>
              <w:t>Россия</w:t>
            </w:r>
          </w:p>
        </w:tc>
        <w:tc>
          <w:tcPr>
            <w:tcW w:w="1313"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32</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49</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55</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60</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64</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67</w:t>
            </w:r>
          </w:p>
        </w:tc>
      </w:tr>
      <w:tr w:rsidR="001D032C" w:rsidRPr="00234A57" w:rsidTr="00042677">
        <w:trPr>
          <w:trHeight w:val="240"/>
        </w:trPr>
        <w:tc>
          <w:tcPr>
            <w:tcW w:w="1620" w:type="dxa"/>
            <w:tcBorders>
              <w:top w:val="nil"/>
              <w:left w:val="single" w:sz="4" w:space="0" w:color="auto"/>
              <w:bottom w:val="single" w:sz="4" w:space="0" w:color="auto"/>
              <w:right w:val="single" w:sz="4" w:space="0" w:color="auto"/>
            </w:tcBorders>
            <w:noWrap/>
            <w:vAlign w:val="bottom"/>
          </w:tcPr>
          <w:p w:rsidR="001D032C" w:rsidRPr="00234A57" w:rsidRDefault="001D032C" w:rsidP="00042677">
            <w:pPr>
              <w:widowControl/>
              <w:spacing w:before="0" w:line="360" w:lineRule="auto"/>
              <w:ind w:firstLine="39"/>
              <w:rPr>
                <w:rFonts w:ascii="Times New Roman" w:hAnsi="Times New Roman"/>
                <w:sz w:val="20"/>
              </w:rPr>
            </w:pPr>
            <w:r w:rsidRPr="00234A57">
              <w:rPr>
                <w:rFonts w:ascii="Times New Roman" w:hAnsi="Times New Roman"/>
                <w:sz w:val="20"/>
              </w:rPr>
              <w:t>Австралия</w:t>
            </w:r>
          </w:p>
        </w:tc>
        <w:tc>
          <w:tcPr>
            <w:tcW w:w="1313"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44</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45</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51</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r>
      <w:tr w:rsidR="001D032C" w:rsidRPr="00234A57" w:rsidTr="00042677">
        <w:trPr>
          <w:trHeight w:val="240"/>
        </w:trPr>
        <w:tc>
          <w:tcPr>
            <w:tcW w:w="1620" w:type="dxa"/>
            <w:tcBorders>
              <w:top w:val="nil"/>
              <w:left w:val="single" w:sz="4" w:space="0" w:color="auto"/>
              <w:bottom w:val="single" w:sz="4" w:space="0" w:color="auto"/>
              <w:right w:val="single" w:sz="4" w:space="0" w:color="auto"/>
            </w:tcBorders>
            <w:noWrap/>
            <w:vAlign w:val="bottom"/>
          </w:tcPr>
          <w:p w:rsidR="001D032C" w:rsidRPr="00234A57" w:rsidRDefault="001D032C" w:rsidP="00042677">
            <w:pPr>
              <w:widowControl/>
              <w:spacing w:before="0" w:line="360" w:lineRule="auto"/>
              <w:ind w:firstLine="39"/>
              <w:rPr>
                <w:rFonts w:ascii="Times New Roman" w:hAnsi="Times New Roman"/>
                <w:sz w:val="20"/>
              </w:rPr>
            </w:pPr>
            <w:r w:rsidRPr="00234A57">
              <w:rPr>
                <w:rFonts w:ascii="Times New Roman" w:hAnsi="Times New Roman"/>
                <w:sz w:val="20"/>
              </w:rPr>
              <w:t>Австрия</w:t>
            </w:r>
          </w:p>
        </w:tc>
        <w:tc>
          <w:tcPr>
            <w:tcW w:w="1313"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30</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33</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29</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r>
      <w:tr w:rsidR="001D032C" w:rsidRPr="00234A57" w:rsidTr="00042677">
        <w:trPr>
          <w:trHeight w:val="240"/>
        </w:trPr>
        <w:tc>
          <w:tcPr>
            <w:tcW w:w="1620" w:type="dxa"/>
            <w:tcBorders>
              <w:top w:val="nil"/>
              <w:left w:val="single" w:sz="4" w:space="0" w:color="auto"/>
              <w:bottom w:val="single" w:sz="4" w:space="0" w:color="auto"/>
              <w:right w:val="single" w:sz="4" w:space="0" w:color="auto"/>
            </w:tcBorders>
            <w:noWrap/>
            <w:vAlign w:val="bottom"/>
          </w:tcPr>
          <w:p w:rsidR="001D032C" w:rsidRPr="00234A57" w:rsidRDefault="001D032C" w:rsidP="00042677">
            <w:pPr>
              <w:widowControl/>
              <w:spacing w:before="0" w:line="360" w:lineRule="auto"/>
              <w:ind w:firstLine="39"/>
              <w:rPr>
                <w:rFonts w:ascii="Times New Roman" w:hAnsi="Times New Roman"/>
                <w:sz w:val="20"/>
              </w:rPr>
            </w:pPr>
            <w:r w:rsidRPr="00234A57">
              <w:rPr>
                <w:rFonts w:ascii="Times New Roman" w:hAnsi="Times New Roman"/>
                <w:sz w:val="20"/>
              </w:rPr>
              <w:t>Азейбарджан</w:t>
            </w:r>
          </w:p>
        </w:tc>
        <w:tc>
          <w:tcPr>
            <w:tcW w:w="1313"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17</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20</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21</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21</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21</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22</w:t>
            </w:r>
          </w:p>
        </w:tc>
      </w:tr>
      <w:tr w:rsidR="001D032C" w:rsidRPr="00234A57" w:rsidTr="00042677">
        <w:trPr>
          <w:trHeight w:val="240"/>
        </w:trPr>
        <w:tc>
          <w:tcPr>
            <w:tcW w:w="1620" w:type="dxa"/>
            <w:tcBorders>
              <w:top w:val="nil"/>
              <w:left w:val="single" w:sz="4" w:space="0" w:color="auto"/>
              <w:bottom w:val="single" w:sz="4" w:space="0" w:color="auto"/>
              <w:right w:val="single" w:sz="4" w:space="0" w:color="auto"/>
            </w:tcBorders>
            <w:noWrap/>
            <w:vAlign w:val="bottom"/>
          </w:tcPr>
          <w:p w:rsidR="001D032C" w:rsidRPr="00234A57" w:rsidRDefault="001D032C" w:rsidP="00042677">
            <w:pPr>
              <w:widowControl/>
              <w:spacing w:before="0" w:line="360" w:lineRule="auto"/>
              <w:ind w:firstLine="39"/>
              <w:rPr>
                <w:rFonts w:ascii="Times New Roman" w:hAnsi="Times New Roman"/>
                <w:sz w:val="20"/>
              </w:rPr>
            </w:pPr>
            <w:r w:rsidRPr="00234A57">
              <w:rPr>
                <w:rFonts w:ascii="Times New Roman" w:hAnsi="Times New Roman"/>
                <w:sz w:val="20"/>
              </w:rPr>
              <w:t>Армения</w:t>
            </w:r>
          </w:p>
        </w:tc>
        <w:tc>
          <w:tcPr>
            <w:tcW w:w="1313"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17</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24</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30</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32</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34</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36</w:t>
            </w:r>
          </w:p>
        </w:tc>
      </w:tr>
      <w:tr w:rsidR="001D032C" w:rsidRPr="00234A57" w:rsidTr="00042677">
        <w:trPr>
          <w:trHeight w:val="240"/>
        </w:trPr>
        <w:tc>
          <w:tcPr>
            <w:tcW w:w="1620" w:type="dxa"/>
            <w:tcBorders>
              <w:top w:val="nil"/>
              <w:left w:val="single" w:sz="4" w:space="0" w:color="auto"/>
              <w:bottom w:val="single" w:sz="4" w:space="0" w:color="auto"/>
              <w:right w:val="single" w:sz="4" w:space="0" w:color="auto"/>
            </w:tcBorders>
            <w:noWrap/>
            <w:vAlign w:val="bottom"/>
          </w:tcPr>
          <w:p w:rsidR="001D032C" w:rsidRPr="00234A57" w:rsidRDefault="001D032C" w:rsidP="00042677">
            <w:pPr>
              <w:widowControl/>
              <w:spacing w:before="0" w:line="360" w:lineRule="auto"/>
              <w:ind w:firstLine="39"/>
              <w:rPr>
                <w:rFonts w:ascii="Times New Roman" w:hAnsi="Times New Roman"/>
                <w:sz w:val="20"/>
              </w:rPr>
            </w:pPr>
            <w:r w:rsidRPr="00234A57">
              <w:rPr>
                <w:rFonts w:ascii="Times New Roman" w:hAnsi="Times New Roman"/>
                <w:sz w:val="20"/>
              </w:rPr>
              <w:t>Беларусь</w:t>
            </w:r>
          </w:p>
        </w:tc>
        <w:tc>
          <w:tcPr>
            <w:tcW w:w="1313"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31</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43</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46</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49</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51</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53</w:t>
            </w:r>
          </w:p>
        </w:tc>
      </w:tr>
      <w:tr w:rsidR="001D032C" w:rsidRPr="00234A57" w:rsidTr="00042677">
        <w:trPr>
          <w:trHeight w:val="240"/>
        </w:trPr>
        <w:tc>
          <w:tcPr>
            <w:tcW w:w="1620" w:type="dxa"/>
            <w:tcBorders>
              <w:top w:val="nil"/>
              <w:left w:val="single" w:sz="4" w:space="0" w:color="auto"/>
              <w:bottom w:val="single" w:sz="4" w:space="0" w:color="auto"/>
              <w:right w:val="single" w:sz="4" w:space="0" w:color="auto"/>
            </w:tcBorders>
            <w:noWrap/>
            <w:vAlign w:val="bottom"/>
          </w:tcPr>
          <w:p w:rsidR="001D032C" w:rsidRPr="00234A57" w:rsidRDefault="001D032C" w:rsidP="00042677">
            <w:pPr>
              <w:widowControl/>
              <w:spacing w:before="0" w:line="360" w:lineRule="auto"/>
              <w:ind w:firstLine="39"/>
              <w:rPr>
                <w:rFonts w:ascii="Times New Roman" w:hAnsi="Times New Roman"/>
                <w:sz w:val="20"/>
              </w:rPr>
            </w:pPr>
            <w:r w:rsidRPr="00234A57">
              <w:rPr>
                <w:rFonts w:ascii="Times New Roman" w:hAnsi="Times New Roman"/>
                <w:sz w:val="20"/>
              </w:rPr>
              <w:t>Болгария</w:t>
            </w:r>
          </w:p>
        </w:tc>
        <w:tc>
          <w:tcPr>
            <w:tcW w:w="1313"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31</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30</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29</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r>
      <w:tr w:rsidR="001D032C" w:rsidRPr="00234A57" w:rsidTr="00042677">
        <w:trPr>
          <w:trHeight w:val="240"/>
        </w:trPr>
        <w:tc>
          <w:tcPr>
            <w:tcW w:w="1620" w:type="dxa"/>
            <w:tcBorders>
              <w:top w:val="nil"/>
              <w:left w:val="single" w:sz="4" w:space="0" w:color="auto"/>
              <w:bottom w:val="single" w:sz="4" w:space="0" w:color="auto"/>
              <w:right w:val="single" w:sz="4" w:space="0" w:color="auto"/>
            </w:tcBorders>
            <w:noWrap/>
            <w:vAlign w:val="bottom"/>
          </w:tcPr>
          <w:p w:rsidR="001D032C" w:rsidRPr="00234A57" w:rsidRDefault="001D032C" w:rsidP="00042677">
            <w:pPr>
              <w:widowControl/>
              <w:spacing w:before="0" w:line="360" w:lineRule="auto"/>
              <w:ind w:firstLine="39"/>
              <w:rPr>
                <w:rFonts w:ascii="Times New Roman" w:hAnsi="Times New Roman"/>
                <w:sz w:val="20"/>
              </w:rPr>
            </w:pPr>
            <w:r w:rsidRPr="00234A57">
              <w:rPr>
                <w:rFonts w:ascii="Times New Roman" w:hAnsi="Times New Roman"/>
                <w:sz w:val="20"/>
              </w:rPr>
              <w:t>Великобритания</w:t>
            </w:r>
          </w:p>
        </w:tc>
        <w:tc>
          <w:tcPr>
            <w:tcW w:w="1313"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31</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35</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38</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r>
      <w:tr w:rsidR="001D032C" w:rsidRPr="00234A57" w:rsidTr="00042677">
        <w:trPr>
          <w:trHeight w:val="240"/>
        </w:trPr>
        <w:tc>
          <w:tcPr>
            <w:tcW w:w="1620" w:type="dxa"/>
            <w:tcBorders>
              <w:top w:val="nil"/>
              <w:left w:val="single" w:sz="4" w:space="0" w:color="auto"/>
              <w:bottom w:val="single" w:sz="4" w:space="0" w:color="auto"/>
              <w:right w:val="single" w:sz="4" w:space="0" w:color="auto"/>
            </w:tcBorders>
            <w:noWrap/>
            <w:vAlign w:val="bottom"/>
          </w:tcPr>
          <w:p w:rsidR="001D032C" w:rsidRPr="00234A57" w:rsidRDefault="001D032C" w:rsidP="00042677">
            <w:pPr>
              <w:widowControl/>
              <w:spacing w:before="0" w:line="360" w:lineRule="auto"/>
              <w:ind w:firstLine="39"/>
              <w:rPr>
                <w:rFonts w:ascii="Times New Roman" w:hAnsi="Times New Roman"/>
                <w:sz w:val="20"/>
              </w:rPr>
            </w:pPr>
            <w:r w:rsidRPr="00234A57">
              <w:rPr>
                <w:rFonts w:ascii="Times New Roman" w:hAnsi="Times New Roman"/>
                <w:sz w:val="20"/>
              </w:rPr>
              <w:t>Венгрия</w:t>
            </w:r>
          </w:p>
        </w:tc>
        <w:tc>
          <w:tcPr>
            <w:tcW w:w="1313"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19</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33</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35</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38</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r>
      <w:tr w:rsidR="001D032C" w:rsidRPr="00234A57" w:rsidTr="00042677">
        <w:trPr>
          <w:trHeight w:val="240"/>
        </w:trPr>
        <w:tc>
          <w:tcPr>
            <w:tcW w:w="1620" w:type="dxa"/>
            <w:tcBorders>
              <w:top w:val="nil"/>
              <w:left w:val="single" w:sz="4" w:space="0" w:color="auto"/>
              <w:bottom w:val="single" w:sz="4" w:space="0" w:color="auto"/>
              <w:right w:val="single" w:sz="4" w:space="0" w:color="auto"/>
            </w:tcBorders>
            <w:noWrap/>
            <w:vAlign w:val="bottom"/>
          </w:tcPr>
          <w:p w:rsidR="001D032C" w:rsidRPr="00234A57" w:rsidRDefault="001D032C" w:rsidP="00042677">
            <w:pPr>
              <w:widowControl/>
              <w:spacing w:before="0" w:line="360" w:lineRule="auto"/>
              <w:ind w:firstLine="39"/>
              <w:rPr>
                <w:rFonts w:ascii="Times New Roman" w:hAnsi="Times New Roman"/>
                <w:sz w:val="20"/>
              </w:rPr>
            </w:pPr>
            <w:r w:rsidRPr="00234A57">
              <w:rPr>
                <w:rFonts w:ascii="Times New Roman" w:hAnsi="Times New Roman"/>
                <w:sz w:val="20"/>
              </w:rPr>
              <w:t>Германия</w:t>
            </w:r>
          </w:p>
        </w:tc>
        <w:tc>
          <w:tcPr>
            <w:tcW w:w="1313"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26</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26</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28</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r>
      <w:tr w:rsidR="001D032C" w:rsidRPr="00234A57" w:rsidTr="00042677">
        <w:trPr>
          <w:trHeight w:val="240"/>
        </w:trPr>
        <w:tc>
          <w:tcPr>
            <w:tcW w:w="1620" w:type="dxa"/>
            <w:tcBorders>
              <w:top w:val="nil"/>
              <w:left w:val="single" w:sz="4" w:space="0" w:color="auto"/>
              <w:bottom w:val="single" w:sz="4" w:space="0" w:color="auto"/>
              <w:right w:val="single" w:sz="4" w:space="0" w:color="auto"/>
            </w:tcBorders>
            <w:noWrap/>
            <w:vAlign w:val="bottom"/>
          </w:tcPr>
          <w:p w:rsidR="001D032C" w:rsidRPr="00234A57" w:rsidRDefault="001D032C" w:rsidP="00042677">
            <w:pPr>
              <w:widowControl/>
              <w:spacing w:before="0" w:line="360" w:lineRule="auto"/>
              <w:ind w:firstLine="39"/>
              <w:rPr>
                <w:rFonts w:ascii="Times New Roman" w:hAnsi="Times New Roman"/>
                <w:sz w:val="20"/>
              </w:rPr>
            </w:pPr>
            <w:r w:rsidRPr="00234A57">
              <w:rPr>
                <w:rFonts w:ascii="Times New Roman" w:hAnsi="Times New Roman"/>
                <w:sz w:val="20"/>
              </w:rPr>
              <w:t>Греция</w:t>
            </w:r>
          </w:p>
        </w:tc>
        <w:tc>
          <w:tcPr>
            <w:tcW w:w="1313"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31</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44</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48</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r>
      <w:tr w:rsidR="001D032C" w:rsidRPr="00234A57" w:rsidTr="00042677">
        <w:trPr>
          <w:trHeight w:val="240"/>
        </w:trPr>
        <w:tc>
          <w:tcPr>
            <w:tcW w:w="1620" w:type="dxa"/>
            <w:tcBorders>
              <w:top w:val="nil"/>
              <w:left w:val="single" w:sz="4" w:space="0" w:color="auto"/>
              <w:bottom w:val="single" w:sz="4" w:space="0" w:color="auto"/>
              <w:right w:val="single" w:sz="4" w:space="0" w:color="auto"/>
            </w:tcBorders>
            <w:noWrap/>
            <w:vAlign w:val="bottom"/>
          </w:tcPr>
          <w:p w:rsidR="001D032C" w:rsidRPr="00234A57" w:rsidRDefault="001D032C" w:rsidP="00042677">
            <w:pPr>
              <w:widowControl/>
              <w:spacing w:before="0" w:line="360" w:lineRule="auto"/>
              <w:ind w:firstLine="39"/>
              <w:rPr>
                <w:rFonts w:ascii="Times New Roman" w:hAnsi="Times New Roman"/>
                <w:sz w:val="20"/>
              </w:rPr>
            </w:pPr>
            <w:r w:rsidRPr="00234A57">
              <w:rPr>
                <w:rFonts w:ascii="Times New Roman" w:hAnsi="Times New Roman"/>
                <w:sz w:val="20"/>
              </w:rPr>
              <w:t>Грузия</w:t>
            </w:r>
          </w:p>
        </w:tc>
        <w:tc>
          <w:tcPr>
            <w:tcW w:w="1313"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28</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39</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41</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42</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41</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45</w:t>
            </w:r>
          </w:p>
        </w:tc>
      </w:tr>
      <w:tr w:rsidR="001D032C" w:rsidRPr="00234A57" w:rsidTr="00042677">
        <w:trPr>
          <w:trHeight w:val="240"/>
        </w:trPr>
        <w:tc>
          <w:tcPr>
            <w:tcW w:w="1620" w:type="dxa"/>
            <w:tcBorders>
              <w:top w:val="nil"/>
              <w:left w:val="single" w:sz="4" w:space="0" w:color="auto"/>
              <w:bottom w:val="single" w:sz="4" w:space="0" w:color="auto"/>
              <w:right w:val="single" w:sz="4" w:space="0" w:color="auto"/>
            </w:tcBorders>
            <w:noWrap/>
            <w:vAlign w:val="bottom"/>
          </w:tcPr>
          <w:p w:rsidR="001D032C" w:rsidRPr="00234A57" w:rsidRDefault="001D032C" w:rsidP="00042677">
            <w:pPr>
              <w:widowControl/>
              <w:spacing w:before="0" w:line="360" w:lineRule="auto"/>
              <w:ind w:firstLine="39"/>
              <w:rPr>
                <w:rFonts w:ascii="Times New Roman" w:hAnsi="Times New Roman"/>
                <w:sz w:val="20"/>
              </w:rPr>
            </w:pPr>
            <w:r w:rsidRPr="00234A57">
              <w:rPr>
                <w:rFonts w:ascii="Times New Roman" w:hAnsi="Times New Roman"/>
                <w:sz w:val="20"/>
              </w:rPr>
              <w:t>Дания</w:t>
            </w:r>
          </w:p>
        </w:tc>
        <w:tc>
          <w:tcPr>
            <w:tcW w:w="1313"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32</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36</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38</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r>
      <w:tr w:rsidR="001D032C" w:rsidRPr="00234A57" w:rsidTr="00042677">
        <w:trPr>
          <w:trHeight w:val="240"/>
        </w:trPr>
        <w:tc>
          <w:tcPr>
            <w:tcW w:w="1620" w:type="dxa"/>
            <w:tcBorders>
              <w:top w:val="nil"/>
              <w:left w:val="single" w:sz="4" w:space="0" w:color="auto"/>
              <w:bottom w:val="single" w:sz="4" w:space="0" w:color="auto"/>
              <w:right w:val="single" w:sz="4" w:space="0" w:color="auto"/>
            </w:tcBorders>
            <w:noWrap/>
            <w:vAlign w:val="bottom"/>
          </w:tcPr>
          <w:p w:rsidR="001D032C" w:rsidRPr="00234A57" w:rsidRDefault="001D032C" w:rsidP="00042677">
            <w:pPr>
              <w:widowControl/>
              <w:spacing w:before="0" w:line="360" w:lineRule="auto"/>
              <w:ind w:firstLine="39"/>
              <w:rPr>
                <w:rFonts w:ascii="Times New Roman" w:hAnsi="Times New Roman"/>
                <w:sz w:val="20"/>
              </w:rPr>
            </w:pPr>
            <w:r w:rsidRPr="00234A57">
              <w:rPr>
                <w:rFonts w:ascii="Times New Roman" w:hAnsi="Times New Roman"/>
                <w:sz w:val="20"/>
              </w:rPr>
              <w:t>Индия</w:t>
            </w:r>
          </w:p>
        </w:tc>
        <w:tc>
          <w:tcPr>
            <w:tcW w:w="1313"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6</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10</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11</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r>
      <w:tr w:rsidR="001D032C" w:rsidRPr="00234A57" w:rsidTr="00042677">
        <w:trPr>
          <w:trHeight w:val="240"/>
        </w:trPr>
        <w:tc>
          <w:tcPr>
            <w:tcW w:w="1620" w:type="dxa"/>
            <w:tcBorders>
              <w:top w:val="nil"/>
              <w:left w:val="single" w:sz="4" w:space="0" w:color="auto"/>
              <w:bottom w:val="single" w:sz="4" w:space="0" w:color="auto"/>
              <w:right w:val="single" w:sz="4" w:space="0" w:color="auto"/>
            </w:tcBorders>
            <w:noWrap/>
            <w:vAlign w:val="bottom"/>
          </w:tcPr>
          <w:p w:rsidR="001D032C" w:rsidRPr="00234A57" w:rsidRDefault="001D032C" w:rsidP="00042677">
            <w:pPr>
              <w:widowControl/>
              <w:spacing w:before="0" w:line="360" w:lineRule="auto"/>
              <w:ind w:firstLine="39"/>
              <w:rPr>
                <w:rFonts w:ascii="Times New Roman" w:hAnsi="Times New Roman"/>
                <w:sz w:val="20"/>
              </w:rPr>
            </w:pPr>
            <w:r w:rsidRPr="00234A57">
              <w:rPr>
                <w:rFonts w:ascii="Times New Roman" w:hAnsi="Times New Roman"/>
                <w:sz w:val="20"/>
              </w:rPr>
              <w:t>Испания</w:t>
            </w:r>
          </w:p>
        </w:tc>
        <w:tc>
          <w:tcPr>
            <w:tcW w:w="1313"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41</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46</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45</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45</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r>
      <w:tr w:rsidR="001D032C" w:rsidRPr="00234A57" w:rsidTr="00042677">
        <w:trPr>
          <w:trHeight w:val="240"/>
        </w:trPr>
        <w:tc>
          <w:tcPr>
            <w:tcW w:w="1620" w:type="dxa"/>
            <w:tcBorders>
              <w:top w:val="nil"/>
              <w:left w:val="single" w:sz="4" w:space="0" w:color="auto"/>
              <w:bottom w:val="single" w:sz="4" w:space="0" w:color="auto"/>
              <w:right w:val="single" w:sz="4" w:space="0" w:color="auto"/>
            </w:tcBorders>
            <w:noWrap/>
            <w:vAlign w:val="bottom"/>
          </w:tcPr>
          <w:p w:rsidR="001D032C" w:rsidRPr="00234A57" w:rsidRDefault="001D032C" w:rsidP="00042677">
            <w:pPr>
              <w:widowControl/>
              <w:spacing w:before="0" w:line="360" w:lineRule="auto"/>
              <w:ind w:firstLine="39"/>
              <w:rPr>
                <w:rFonts w:ascii="Times New Roman" w:hAnsi="Times New Roman"/>
                <w:sz w:val="20"/>
              </w:rPr>
            </w:pPr>
            <w:r w:rsidRPr="00234A57">
              <w:rPr>
                <w:rFonts w:ascii="Times New Roman" w:hAnsi="Times New Roman"/>
                <w:sz w:val="20"/>
              </w:rPr>
              <w:t>Италия</w:t>
            </w:r>
          </w:p>
        </w:tc>
        <w:tc>
          <w:tcPr>
            <w:tcW w:w="1313"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31</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31</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33</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r>
      <w:tr w:rsidR="001D032C" w:rsidRPr="00234A57" w:rsidTr="00042677">
        <w:trPr>
          <w:trHeight w:val="240"/>
        </w:trPr>
        <w:tc>
          <w:tcPr>
            <w:tcW w:w="1620" w:type="dxa"/>
            <w:tcBorders>
              <w:top w:val="nil"/>
              <w:left w:val="single" w:sz="4" w:space="0" w:color="auto"/>
              <w:bottom w:val="single" w:sz="4" w:space="0" w:color="auto"/>
              <w:right w:val="single" w:sz="4" w:space="0" w:color="auto"/>
            </w:tcBorders>
            <w:noWrap/>
            <w:vAlign w:val="bottom"/>
          </w:tcPr>
          <w:p w:rsidR="001D032C" w:rsidRPr="00234A57" w:rsidRDefault="001D032C" w:rsidP="00042677">
            <w:pPr>
              <w:widowControl/>
              <w:spacing w:before="0" w:line="360" w:lineRule="auto"/>
              <w:ind w:firstLine="39"/>
              <w:rPr>
                <w:rFonts w:ascii="Times New Roman" w:hAnsi="Times New Roman"/>
                <w:sz w:val="20"/>
              </w:rPr>
            </w:pPr>
            <w:r w:rsidRPr="00234A57">
              <w:rPr>
                <w:rFonts w:ascii="Times New Roman" w:hAnsi="Times New Roman"/>
                <w:sz w:val="20"/>
              </w:rPr>
              <w:t>Казахстан</w:t>
            </w:r>
          </w:p>
        </w:tc>
        <w:tc>
          <w:tcPr>
            <w:tcW w:w="1313"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30</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41</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48</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54</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61</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72</w:t>
            </w:r>
          </w:p>
        </w:tc>
      </w:tr>
      <w:tr w:rsidR="001D032C" w:rsidRPr="00234A57" w:rsidTr="00042677">
        <w:trPr>
          <w:trHeight w:val="240"/>
        </w:trPr>
        <w:tc>
          <w:tcPr>
            <w:tcW w:w="1620" w:type="dxa"/>
            <w:tcBorders>
              <w:top w:val="nil"/>
              <w:left w:val="single" w:sz="4" w:space="0" w:color="auto"/>
              <w:bottom w:val="single" w:sz="4" w:space="0" w:color="auto"/>
              <w:right w:val="single" w:sz="4" w:space="0" w:color="auto"/>
            </w:tcBorders>
            <w:noWrap/>
            <w:vAlign w:val="bottom"/>
          </w:tcPr>
          <w:p w:rsidR="001D032C" w:rsidRPr="00234A57" w:rsidRDefault="001D032C" w:rsidP="00042677">
            <w:pPr>
              <w:widowControl/>
              <w:spacing w:before="0" w:line="360" w:lineRule="auto"/>
              <w:ind w:firstLine="39"/>
              <w:rPr>
                <w:rFonts w:ascii="Times New Roman" w:hAnsi="Times New Roman"/>
                <w:sz w:val="20"/>
              </w:rPr>
            </w:pPr>
            <w:r w:rsidRPr="00234A57">
              <w:rPr>
                <w:rFonts w:ascii="Times New Roman" w:hAnsi="Times New Roman"/>
                <w:sz w:val="20"/>
              </w:rPr>
              <w:t>Канада</w:t>
            </w:r>
          </w:p>
        </w:tc>
        <w:tc>
          <w:tcPr>
            <w:tcW w:w="1313"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39</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38</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r>
      <w:tr w:rsidR="001D032C" w:rsidRPr="00234A57" w:rsidTr="00042677">
        <w:trPr>
          <w:trHeight w:val="240"/>
        </w:trPr>
        <w:tc>
          <w:tcPr>
            <w:tcW w:w="1620" w:type="dxa"/>
            <w:tcBorders>
              <w:top w:val="nil"/>
              <w:left w:val="single" w:sz="4" w:space="0" w:color="auto"/>
              <w:bottom w:val="single" w:sz="4" w:space="0" w:color="auto"/>
              <w:right w:val="single" w:sz="4" w:space="0" w:color="auto"/>
            </w:tcBorders>
            <w:noWrap/>
            <w:vAlign w:val="bottom"/>
          </w:tcPr>
          <w:p w:rsidR="001D032C" w:rsidRPr="00234A57" w:rsidRDefault="001D032C" w:rsidP="00042677">
            <w:pPr>
              <w:widowControl/>
              <w:spacing w:before="0" w:line="360" w:lineRule="auto"/>
              <w:ind w:firstLine="39"/>
              <w:rPr>
                <w:rFonts w:ascii="Times New Roman" w:hAnsi="Times New Roman"/>
                <w:sz w:val="20"/>
              </w:rPr>
            </w:pPr>
            <w:r w:rsidRPr="00234A57">
              <w:rPr>
                <w:rFonts w:ascii="Times New Roman" w:hAnsi="Times New Roman"/>
                <w:sz w:val="20"/>
              </w:rPr>
              <w:t>Киргизия</w:t>
            </w:r>
          </w:p>
        </w:tc>
        <w:tc>
          <w:tcPr>
            <w:tcW w:w="1313"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20</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44</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47</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45</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45</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49</w:t>
            </w:r>
          </w:p>
        </w:tc>
      </w:tr>
      <w:tr w:rsidR="001D032C" w:rsidRPr="00234A57" w:rsidTr="00042677">
        <w:trPr>
          <w:trHeight w:val="240"/>
        </w:trPr>
        <w:tc>
          <w:tcPr>
            <w:tcW w:w="1620" w:type="dxa"/>
            <w:tcBorders>
              <w:top w:val="nil"/>
              <w:left w:val="single" w:sz="4" w:space="0" w:color="auto"/>
              <w:bottom w:val="single" w:sz="4" w:space="0" w:color="auto"/>
              <w:right w:val="single" w:sz="4" w:space="0" w:color="auto"/>
            </w:tcBorders>
            <w:noWrap/>
            <w:vAlign w:val="bottom"/>
          </w:tcPr>
          <w:p w:rsidR="001D032C" w:rsidRPr="00234A57" w:rsidRDefault="001D032C" w:rsidP="00042677">
            <w:pPr>
              <w:widowControl/>
              <w:spacing w:before="0" w:line="360" w:lineRule="auto"/>
              <w:ind w:firstLine="39"/>
              <w:rPr>
                <w:rFonts w:ascii="Times New Roman" w:hAnsi="Times New Roman"/>
                <w:sz w:val="20"/>
              </w:rPr>
            </w:pPr>
            <w:r w:rsidRPr="00234A57">
              <w:rPr>
                <w:rFonts w:ascii="Times New Roman" w:hAnsi="Times New Roman"/>
                <w:sz w:val="20"/>
              </w:rPr>
              <w:t>Китай</w:t>
            </w:r>
          </w:p>
        </w:tc>
        <w:tc>
          <w:tcPr>
            <w:tcW w:w="1313"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5</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10</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12</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r>
      <w:tr w:rsidR="001D032C" w:rsidRPr="00234A57" w:rsidTr="00042677">
        <w:trPr>
          <w:trHeight w:val="240"/>
        </w:trPr>
        <w:tc>
          <w:tcPr>
            <w:tcW w:w="1620" w:type="dxa"/>
            <w:tcBorders>
              <w:top w:val="nil"/>
              <w:left w:val="single" w:sz="4" w:space="0" w:color="auto"/>
              <w:bottom w:val="single" w:sz="4" w:space="0" w:color="auto"/>
              <w:right w:val="single" w:sz="4" w:space="0" w:color="auto"/>
            </w:tcBorders>
            <w:noWrap/>
            <w:vAlign w:val="bottom"/>
          </w:tcPr>
          <w:p w:rsidR="001D032C" w:rsidRPr="00234A57" w:rsidRDefault="001D032C" w:rsidP="00042677">
            <w:pPr>
              <w:widowControl/>
              <w:spacing w:before="0" w:line="360" w:lineRule="auto"/>
              <w:ind w:firstLine="39"/>
              <w:rPr>
                <w:rFonts w:ascii="Times New Roman" w:hAnsi="Times New Roman"/>
                <w:sz w:val="20"/>
              </w:rPr>
            </w:pPr>
            <w:r w:rsidRPr="00234A57">
              <w:rPr>
                <w:rFonts w:ascii="Times New Roman" w:hAnsi="Times New Roman"/>
                <w:sz w:val="20"/>
              </w:rPr>
              <w:t>Мексика</w:t>
            </w:r>
          </w:p>
        </w:tc>
        <w:tc>
          <w:tcPr>
            <w:tcW w:w="1313"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18</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21</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21</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22</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r>
      <w:tr w:rsidR="001D032C" w:rsidRPr="00234A57" w:rsidTr="00042677">
        <w:trPr>
          <w:trHeight w:val="240"/>
        </w:trPr>
        <w:tc>
          <w:tcPr>
            <w:tcW w:w="1620" w:type="dxa"/>
            <w:tcBorders>
              <w:top w:val="nil"/>
              <w:left w:val="single" w:sz="4" w:space="0" w:color="auto"/>
              <w:bottom w:val="single" w:sz="4" w:space="0" w:color="auto"/>
              <w:right w:val="single" w:sz="4" w:space="0" w:color="auto"/>
            </w:tcBorders>
            <w:noWrap/>
            <w:vAlign w:val="bottom"/>
          </w:tcPr>
          <w:p w:rsidR="001D032C" w:rsidRPr="00234A57" w:rsidRDefault="001D032C" w:rsidP="00042677">
            <w:pPr>
              <w:widowControl/>
              <w:spacing w:before="0" w:line="360" w:lineRule="auto"/>
              <w:ind w:firstLine="39"/>
              <w:rPr>
                <w:rFonts w:ascii="Times New Roman" w:hAnsi="Times New Roman"/>
                <w:sz w:val="20"/>
              </w:rPr>
            </w:pPr>
            <w:r w:rsidRPr="00234A57">
              <w:rPr>
                <w:rFonts w:ascii="Times New Roman" w:hAnsi="Times New Roman"/>
                <w:sz w:val="20"/>
              </w:rPr>
              <w:t>Молдова</w:t>
            </w:r>
          </w:p>
        </w:tc>
        <w:tc>
          <w:tcPr>
            <w:tcW w:w="1313"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20</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27</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29</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30</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36</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41</w:t>
            </w:r>
          </w:p>
        </w:tc>
      </w:tr>
      <w:tr w:rsidR="001D032C" w:rsidRPr="00234A57" w:rsidTr="00042677">
        <w:trPr>
          <w:trHeight w:val="240"/>
        </w:trPr>
        <w:tc>
          <w:tcPr>
            <w:tcW w:w="1620" w:type="dxa"/>
            <w:tcBorders>
              <w:top w:val="nil"/>
              <w:left w:val="single" w:sz="4" w:space="0" w:color="auto"/>
              <w:bottom w:val="single" w:sz="4" w:space="0" w:color="auto"/>
              <w:right w:val="single" w:sz="4" w:space="0" w:color="auto"/>
            </w:tcBorders>
            <w:noWrap/>
            <w:vAlign w:val="bottom"/>
          </w:tcPr>
          <w:p w:rsidR="001D032C" w:rsidRPr="00234A57" w:rsidRDefault="001D032C" w:rsidP="00042677">
            <w:pPr>
              <w:widowControl/>
              <w:spacing w:before="0" w:line="360" w:lineRule="auto"/>
              <w:ind w:firstLine="39"/>
              <w:rPr>
                <w:rFonts w:ascii="Times New Roman" w:hAnsi="Times New Roman"/>
                <w:sz w:val="20"/>
              </w:rPr>
            </w:pPr>
            <w:r w:rsidRPr="00234A57">
              <w:rPr>
                <w:rFonts w:ascii="Times New Roman" w:hAnsi="Times New Roman"/>
                <w:sz w:val="20"/>
              </w:rPr>
              <w:t>Нидерланды</w:t>
            </w:r>
          </w:p>
        </w:tc>
        <w:tc>
          <w:tcPr>
            <w:tcW w:w="1313"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32</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33</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r>
      <w:tr w:rsidR="001D032C" w:rsidRPr="00234A57" w:rsidTr="00042677">
        <w:trPr>
          <w:trHeight w:val="240"/>
        </w:trPr>
        <w:tc>
          <w:tcPr>
            <w:tcW w:w="1620" w:type="dxa"/>
            <w:tcBorders>
              <w:top w:val="nil"/>
              <w:left w:val="single" w:sz="4" w:space="0" w:color="auto"/>
              <w:bottom w:val="single" w:sz="4" w:space="0" w:color="auto"/>
              <w:right w:val="single" w:sz="4" w:space="0" w:color="auto"/>
            </w:tcBorders>
            <w:noWrap/>
            <w:vAlign w:val="bottom"/>
          </w:tcPr>
          <w:p w:rsidR="001D032C" w:rsidRPr="00234A57" w:rsidRDefault="001D032C" w:rsidP="00042677">
            <w:pPr>
              <w:widowControl/>
              <w:spacing w:before="0" w:line="360" w:lineRule="auto"/>
              <w:ind w:firstLine="39"/>
              <w:rPr>
                <w:rFonts w:ascii="Times New Roman" w:hAnsi="Times New Roman"/>
                <w:sz w:val="20"/>
              </w:rPr>
            </w:pPr>
            <w:r w:rsidRPr="00234A57">
              <w:rPr>
                <w:rFonts w:ascii="Times New Roman" w:hAnsi="Times New Roman"/>
                <w:sz w:val="20"/>
              </w:rPr>
              <w:t>Новая Зеландия</w:t>
            </w:r>
          </w:p>
        </w:tc>
        <w:tc>
          <w:tcPr>
            <w:tcW w:w="1313"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46</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45</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46</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47</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r>
      <w:tr w:rsidR="001D032C" w:rsidRPr="00234A57" w:rsidTr="00042677">
        <w:trPr>
          <w:trHeight w:val="240"/>
        </w:trPr>
        <w:tc>
          <w:tcPr>
            <w:tcW w:w="1620" w:type="dxa"/>
            <w:tcBorders>
              <w:top w:val="nil"/>
              <w:left w:val="single" w:sz="4" w:space="0" w:color="auto"/>
              <w:bottom w:val="single" w:sz="4" w:space="0" w:color="auto"/>
              <w:right w:val="single" w:sz="4" w:space="0" w:color="auto"/>
            </w:tcBorders>
            <w:noWrap/>
            <w:vAlign w:val="bottom"/>
          </w:tcPr>
          <w:p w:rsidR="001D032C" w:rsidRPr="00234A57" w:rsidRDefault="001D032C" w:rsidP="00042677">
            <w:pPr>
              <w:widowControl/>
              <w:spacing w:before="0" w:line="360" w:lineRule="auto"/>
              <w:ind w:firstLine="39"/>
              <w:rPr>
                <w:rFonts w:ascii="Times New Roman" w:hAnsi="Times New Roman"/>
                <w:sz w:val="20"/>
              </w:rPr>
            </w:pPr>
            <w:r w:rsidRPr="00234A57">
              <w:rPr>
                <w:rFonts w:ascii="Times New Roman" w:hAnsi="Times New Roman"/>
                <w:sz w:val="20"/>
              </w:rPr>
              <w:t>Норвегия</w:t>
            </w:r>
          </w:p>
        </w:tc>
        <w:tc>
          <w:tcPr>
            <w:tcW w:w="1313"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42</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42</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47</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r>
      <w:tr w:rsidR="001D032C" w:rsidRPr="00234A57" w:rsidTr="00042677">
        <w:trPr>
          <w:trHeight w:val="240"/>
        </w:trPr>
        <w:tc>
          <w:tcPr>
            <w:tcW w:w="1620" w:type="dxa"/>
            <w:tcBorders>
              <w:top w:val="nil"/>
              <w:left w:val="single" w:sz="4" w:space="0" w:color="auto"/>
              <w:bottom w:val="single" w:sz="4" w:space="0" w:color="auto"/>
              <w:right w:val="single" w:sz="4" w:space="0" w:color="auto"/>
            </w:tcBorders>
            <w:noWrap/>
            <w:vAlign w:val="bottom"/>
          </w:tcPr>
          <w:p w:rsidR="001D032C" w:rsidRPr="00234A57" w:rsidRDefault="001D032C" w:rsidP="00042677">
            <w:pPr>
              <w:widowControl/>
              <w:spacing w:before="0" w:line="360" w:lineRule="auto"/>
              <w:ind w:firstLine="39"/>
              <w:rPr>
                <w:rFonts w:ascii="Times New Roman" w:hAnsi="Times New Roman"/>
                <w:sz w:val="20"/>
              </w:rPr>
            </w:pPr>
            <w:r w:rsidRPr="00234A57">
              <w:rPr>
                <w:rFonts w:ascii="Times New Roman" w:hAnsi="Times New Roman"/>
                <w:sz w:val="20"/>
              </w:rPr>
              <w:t>Польша</w:t>
            </w:r>
          </w:p>
        </w:tc>
        <w:tc>
          <w:tcPr>
            <w:tcW w:w="1313"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46</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50</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r>
      <w:tr w:rsidR="001D032C" w:rsidRPr="00234A57" w:rsidTr="00042677">
        <w:trPr>
          <w:trHeight w:val="240"/>
        </w:trPr>
        <w:tc>
          <w:tcPr>
            <w:tcW w:w="1620" w:type="dxa"/>
            <w:tcBorders>
              <w:top w:val="nil"/>
              <w:left w:val="single" w:sz="4" w:space="0" w:color="auto"/>
              <w:bottom w:val="single" w:sz="4" w:space="0" w:color="auto"/>
              <w:right w:val="single" w:sz="4" w:space="0" w:color="auto"/>
            </w:tcBorders>
            <w:noWrap/>
            <w:vAlign w:val="bottom"/>
          </w:tcPr>
          <w:p w:rsidR="001D032C" w:rsidRPr="00234A57" w:rsidRDefault="001D032C" w:rsidP="00042677">
            <w:pPr>
              <w:widowControl/>
              <w:spacing w:before="0" w:line="360" w:lineRule="auto"/>
              <w:ind w:firstLine="39"/>
              <w:rPr>
                <w:rFonts w:ascii="Times New Roman" w:hAnsi="Times New Roman"/>
                <w:sz w:val="20"/>
              </w:rPr>
            </w:pPr>
            <w:r w:rsidRPr="00234A57">
              <w:rPr>
                <w:rFonts w:ascii="Times New Roman" w:hAnsi="Times New Roman"/>
                <w:sz w:val="20"/>
              </w:rPr>
              <w:t>Португалия</w:t>
            </w:r>
          </w:p>
        </w:tc>
        <w:tc>
          <w:tcPr>
            <w:tcW w:w="1313"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32</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38</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38</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r>
      <w:tr w:rsidR="001D032C" w:rsidRPr="00234A57" w:rsidTr="00042677">
        <w:trPr>
          <w:trHeight w:val="240"/>
        </w:trPr>
        <w:tc>
          <w:tcPr>
            <w:tcW w:w="1620" w:type="dxa"/>
            <w:tcBorders>
              <w:top w:val="nil"/>
              <w:left w:val="single" w:sz="4" w:space="0" w:color="auto"/>
              <w:bottom w:val="single" w:sz="4" w:space="0" w:color="auto"/>
              <w:right w:val="single" w:sz="4" w:space="0" w:color="auto"/>
            </w:tcBorders>
            <w:noWrap/>
            <w:vAlign w:val="bottom"/>
          </w:tcPr>
          <w:p w:rsidR="001D032C" w:rsidRPr="00234A57" w:rsidRDefault="001D032C" w:rsidP="00042677">
            <w:pPr>
              <w:widowControl/>
              <w:spacing w:before="0" w:line="360" w:lineRule="auto"/>
              <w:ind w:firstLine="39"/>
              <w:rPr>
                <w:rFonts w:ascii="Times New Roman" w:hAnsi="Times New Roman"/>
                <w:sz w:val="20"/>
              </w:rPr>
            </w:pPr>
            <w:r w:rsidRPr="00234A57">
              <w:rPr>
                <w:rFonts w:ascii="Times New Roman" w:hAnsi="Times New Roman"/>
                <w:sz w:val="20"/>
              </w:rPr>
              <w:t>Республика Корея</w:t>
            </w:r>
          </w:p>
        </w:tc>
        <w:tc>
          <w:tcPr>
            <w:tcW w:w="1313"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50</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64</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66</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67</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r>
      <w:tr w:rsidR="001D032C" w:rsidRPr="00234A57" w:rsidTr="00042677">
        <w:trPr>
          <w:trHeight w:val="240"/>
        </w:trPr>
        <w:tc>
          <w:tcPr>
            <w:tcW w:w="1620" w:type="dxa"/>
            <w:tcBorders>
              <w:top w:val="nil"/>
              <w:left w:val="single" w:sz="4" w:space="0" w:color="auto"/>
              <w:bottom w:val="single" w:sz="4" w:space="0" w:color="auto"/>
              <w:right w:val="single" w:sz="4" w:space="0" w:color="auto"/>
            </w:tcBorders>
            <w:noWrap/>
            <w:vAlign w:val="bottom"/>
          </w:tcPr>
          <w:p w:rsidR="001D032C" w:rsidRPr="00234A57" w:rsidRDefault="001D032C" w:rsidP="00042677">
            <w:pPr>
              <w:widowControl/>
              <w:spacing w:before="0" w:line="360" w:lineRule="auto"/>
              <w:ind w:firstLine="39"/>
              <w:rPr>
                <w:rFonts w:ascii="Times New Roman" w:hAnsi="Times New Roman"/>
                <w:sz w:val="20"/>
              </w:rPr>
            </w:pPr>
            <w:r w:rsidRPr="00234A57">
              <w:rPr>
                <w:rFonts w:ascii="Times New Roman" w:hAnsi="Times New Roman"/>
                <w:sz w:val="20"/>
              </w:rPr>
              <w:t>Румыния</w:t>
            </w:r>
          </w:p>
        </w:tc>
        <w:tc>
          <w:tcPr>
            <w:tcW w:w="1313"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15</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24</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30</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r>
      <w:tr w:rsidR="001D032C" w:rsidRPr="00234A57" w:rsidTr="00042677">
        <w:trPr>
          <w:trHeight w:val="240"/>
        </w:trPr>
        <w:tc>
          <w:tcPr>
            <w:tcW w:w="1620" w:type="dxa"/>
            <w:tcBorders>
              <w:top w:val="nil"/>
              <w:left w:val="single" w:sz="4" w:space="0" w:color="auto"/>
              <w:bottom w:val="single" w:sz="4" w:space="0" w:color="auto"/>
              <w:right w:val="single" w:sz="4" w:space="0" w:color="auto"/>
            </w:tcBorders>
            <w:noWrap/>
            <w:vAlign w:val="bottom"/>
          </w:tcPr>
          <w:p w:rsidR="001D032C" w:rsidRPr="00234A57" w:rsidRDefault="001D032C" w:rsidP="00042677">
            <w:pPr>
              <w:widowControl/>
              <w:spacing w:before="0" w:line="360" w:lineRule="auto"/>
              <w:ind w:firstLine="39"/>
              <w:rPr>
                <w:rFonts w:ascii="Times New Roman" w:hAnsi="Times New Roman"/>
                <w:sz w:val="20"/>
              </w:rPr>
            </w:pPr>
            <w:r w:rsidRPr="00234A57">
              <w:rPr>
                <w:rFonts w:ascii="Times New Roman" w:hAnsi="Times New Roman"/>
                <w:sz w:val="20"/>
              </w:rPr>
              <w:t>США</w:t>
            </w:r>
          </w:p>
        </w:tc>
        <w:tc>
          <w:tcPr>
            <w:tcW w:w="1313"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53</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49</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56</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55</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r>
      <w:tr w:rsidR="001D032C" w:rsidRPr="00234A57" w:rsidTr="00042677">
        <w:trPr>
          <w:trHeight w:val="240"/>
        </w:trPr>
        <w:tc>
          <w:tcPr>
            <w:tcW w:w="1620" w:type="dxa"/>
            <w:tcBorders>
              <w:top w:val="nil"/>
              <w:left w:val="single" w:sz="4" w:space="0" w:color="auto"/>
              <w:bottom w:val="single" w:sz="4" w:space="0" w:color="auto"/>
              <w:right w:val="single" w:sz="4" w:space="0" w:color="auto"/>
            </w:tcBorders>
            <w:noWrap/>
            <w:vAlign w:val="bottom"/>
          </w:tcPr>
          <w:p w:rsidR="001D032C" w:rsidRPr="00234A57" w:rsidRDefault="001D032C" w:rsidP="00042677">
            <w:pPr>
              <w:widowControl/>
              <w:spacing w:before="0" w:line="360" w:lineRule="auto"/>
              <w:ind w:firstLine="39"/>
              <w:rPr>
                <w:rFonts w:ascii="Times New Roman" w:hAnsi="Times New Roman"/>
                <w:sz w:val="20"/>
              </w:rPr>
            </w:pPr>
            <w:r w:rsidRPr="00234A57">
              <w:rPr>
                <w:rFonts w:ascii="Times New Roman" w:hAnsi="Times New Roman"/>
                <w:sz w:val="20"/>
              </w:rPr>
              <w:t>Таджикистан</w:t>
            </w:r>
          </w:p>
        </w:tc>
        <w:tc>
          <w:tcPr>
            <w:tcW w:w="1313"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17</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16</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17</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19</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21</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22</w:t>
            </w:r>
          </w:p>
        </w:tc>
      </w:tr>
      <w:tr w:rsidR="001D032C" w:rsidRPr="00234A57" w:rsidTr="00042677">
        <w:trPr>
          <w:trHeight w:val="240"/>
        </w:trPr>
        <w:tc>
          <w:tcPr>
            <w:tcW w:w="1620" w:type="dxa"/>
            <w:tcBorders>
              <w:top w:val="nil"/>
              <w:left w:val="single" w:sz="4" w:space="0" w:color="auto"/>
              <w:bottom w:val="single" w:sz="4" w:space="0" w:color="auto"/>
              <w:right w:val="single" w:sz="4" w:space="0" w:color="auto"/>
            </w:tcBorders>
            <w:noWrap/>
            <w:vAlign w:val="bottom"/>
          </w:tcPr>
          <w:p w:rsidR="001D032C" w:rsidRPr="00234A57" w:rsidRDefault="001D032C" w:rsidP="00042677">
            <w:pPr>
              <w:widowControl/>
              <w:spacing w:before="0" w:line="360" w:lineRule="auto"/>
              <w:ind w:firstLine="39"/>
              <w:rPr>
                <w:rFonts w:ascii="Times New Roman" w:hAnsi="Times New Roman"/>
                <w:sz w:val="20"/>
              </w:rPr>
            </w:pPr>
            <w:r w:rsidRPr="00234A57">
              <w:rPr>
                <w:rFonts w:ascii="Times New Roman" w:hAnsi="Times New Roman"/>
                <w:sz w:val="20"/>
              </w:rPr>
              <w:t>Туркмения</w:t>
            </w:r>
          </w:p>
        </w:tc>
        <w:tc>
          <w:tcPr>
            <w:tcW w:w="1313"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10</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r>
      <w:tr w:rsidR="001D032C" w:rsidRPr="00234A57" w:rsidTr="00042677">
        <w:trPr>
          <w:trHeight w:val="240"/>
        </w:trPr>
        <w:tc>
          <w:tcPr>
            <w:tcW w:w="1620" w:type="dxa"/>
            <w:tcBorders>
              <w:top w:val="nil"/>
              <w:left w:val="single" w:sz="4" w:space="0" w:color="auto"/>
              <w:bottom w:val="single" w:sz="4" w:space="0" w:color="auto"/>
              <w:right w:val="single" w:sz="4" w:space="0" w:color="auto"/>
            </w:tcBorders>
            <w:noWrap/>
            <w:vAlign w:val="bottom"/>
          </w:tcPr>
          <w:p w:rsidR="001D032C" w:rsidRPr="00234A57" w:rsidRDefault="001D032C" w:rsidP="00042677">
            <w:pPr>
              <w:widowControl/>
              <w:spacing w:before="0" w:line="360" w:lineRule="auto"/>
              <w:ind w:firstLine="39"/>
              <w:rPr>
                <w:rFonts w:ascii="Times New Roman" w:hAnsi="Times New Roman"/>
                <w:sz w:val="20"/>
              </w:rPr>
            </w:pPr>
            <w:r w:rsidRPr="00234A57">
              <w:rPr>
                <w:rFonts w:ascii="Times New Roman" w:hAnsi="Times New Roman"/>
                <w:sz w:val="20"/>
              </w:rPr>
              <w:t>Турция</w:t>
            </w:r>
          </w:p>
        </w:tc>
        <w:tc>
          <w:tcPr>
            <w:tcW w:w="1313"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20</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24</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24</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28</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r>
      <w:tr w:rsidR="001D032C" w:rsidRPr="00234A57" w:rsidTr="00042677">
        <w:trPr>
          <w:trHeight w:val="240"/>
        </w:trPr>
        <w:tc>
          <w:tcPr>
            <w:tcW w:w="1620" w:type="dxa"/>
            <w:tcBorders>
              <w:top w:val="nil"/>
              <w:left w:val="single" w:sz="4" w:space="0" w:color="auto"/>
              <w:bottom w:val="single" w:sz="4" w:space="0" w:color="auto"/>
              <w:right w:val="single" w:sz="4" w:space="0" w:color="auto"/>
            </w:tcBorders>
            <w:noWrap/>
            <w:vAlign w:val="bottom"/>
          </w:tcPr>
          <w:p w:rsidR="001D032C" w:rsidRPr="00234A57" w:rsidRDefault="001D032C" w:rsidP="00042677">
            <w:pPr>
              <w:widowControl/>
              <w:spacing w:before="0" w:line="360" w:lineRule="auto"/>
              <w:ind w:firstLine="39"/>
              <w:rPr>
                <w:rFonts w:ascii="Times New Roman" w:hAnsi="Times New Roman"/>
                <w:sz w:val="20"/>
              </w:rPr>
            </w:pPr>
            <w:r w:rsidRPr="00234A57">
              <w:rPr>
                <w:rFonts w:ascii="Times New Roman" w:hAnsi="Times New Roman"/>
                <w:sz w:val="20"/>
              </w:rPr>
              <w:t>Узбекистан</w:t>
            </w:r>
          </w:p>
        </w:tc>
        <w:tc>
          <w:tcPr>
            <w:tcW w:w="1313"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17</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18</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17</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r>
      <w:tr w:rsidR="001D032C" w:rsidRPr="00234A57" w:rsidTr="00042677">
        <w:trPr>
          <w:trHeight w:val="240"/>
        </w:trPr>
        <w:tc>
          <w:tcPr>
            <w:tcW w:w="1620" w:type="dxa"/>
            <w:tcBorders>
              <w:top w:val="nil"/>
              <w:left w:val="single" w:sz="4" w:space="0" w:color="auto"/>
              <w:bottom w:val="single" w:sz="4" w:space="0" w:color="auto"/>
              <w:right w:val="single" w:sz="4" w:space="0" w:color="auto"/>
            </w:tcBorders>
            <w:noWrap/>
            <w:vAlign w:val="bottom"/>
          </w:tcPr>
          <w:p w:rsidR="001D032C" w:rsidRPr="00234A57" w:rsidRDefault="001D032C" w:rsidP="00042677">
            <w:pPr>
              <w:widowControl/>
              <w:spacing w:before="0" w:line="360" w:lineRule="auto"/>
              <w:ind w:firstLine="39"/>
              <w:rPr>
                <w:rFonts w:ascii="Times New Roman" w:hAnsi="Times New Roman"/>
                <w:sz w:val="20"/>
              </w:rPr>
            </w:pPr>
            <w:r w:rsidRPr="00234A57">
              <w:rPr>
                <w:rFonts w:ascii="Times New Roman" w:hAnsi="Times New Roman"/>
                <w:sz w:val="20"/>
              </w:rPr>
              <w:t>Украина</w:t>
            </w:r>
          </w:p>
        </w:tc>
        <w:tc>
          <w:tcPr>
            <w:tcW w:w="1313"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30</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39</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44</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47</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51</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54</w:t>
            </w:r>
          </w:p>
        </w:tc>
      </w:tr>
      <w:tr w:rsidR="001D032C" w:rsidRPr="00234A57" w:rsidTr="00042677">
        <w:trPr>
          <w:trHeight w:val="240"/>
        </w:trPr>
        <w:tc>
          <w:tcPr>
            <w:tcW w:w="1620" w:type="dxa"/>
            <w:tcBorders>
              <w:top w:val="nil"/>
              <w:left w:val="single" w:sz="4" w:space="0" w:color="auto"/>
              <w:bottom w:val="single" w:sz="4" w:space="0" w:color="auto"/>
              <w:right w:val="single" w:sz="4" w:space="0" w:color="auto"/>
            </w:tcBorders>
            <w:noWrap/>
            <w:vAlign w:val="bottom"/>
          </w:tcPr>
          <w:p w:rsidR="001D032C" w:rsidRPr="00234A57" w:rsidRDefault="001D032C" w:rsidP="00042677">
            <w:pPr>
              <w:widowControl/>
              <w:spacing w:before="0" w:line="360" w:lineRule="auto"/>
              <w:ind w:firstLine="39"/>
              <w:rPr>
                <w:rFonts w:ascii="Times New Roman" w:hAnsi="Times New Roman"/>
                <w:sz w:val="20"/>
              </w:rPr>
            </w:pPr>
            <w:r w:rsidRPr="00234A57">
              <w:rPr>
                <w:rFonts w:ascii="Times New Roman" w:hAnsi="Times New Roman"/>
                <w:sz w:val="20"/>
              </w:rPr>
              <w:t>Финляндия</w:t>
            </w:r>
          </w:p>
        </w:tc>
        <w:tc>
          <w:tcPr>
            <w:tcW w:w="1313"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42</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54</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55</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r>
      <w:tr w:rsidR="001D032C" w:rsidRPr="00234A57" w:rsidTr="00042677">
        <w:trPr>
          <w:trHeight w:val="240"/>
        </w:trPr>
        <w:tc>
          <w:tcPr>
            <w:tcW w:w="1620" w:type="dxa"/>
            <w:tcBorders>
              <w:top w:val="nil"/>
              <w:left w:val="single" w:sz="4" w:space="0" w:color="auto"/>
              <w:bottom w:val="single" w:sz="4" w:space="0" w:color="auto"/>
              <w:right w:val="single" w:sz="4" w:space="0" w:color="auto"/>
            </w:tcBorders>
            <w:noWrap/>
            <w:vAlign w:val="bottom"/>
          </w:tcPr>
          <w:p w:rsidR="001D032C" w:rsidRPr="00234A57" w:rsidRDefault="001D032C" w:rsidP="00042677">
            <w:pPr>
              <w:widowControl/>
              <w:spacing w:before="0" w:line="360" w:lineRule="auto"/>
              <w:ind w:firstLine="39"/>
              <w:rPr>
                <w:rFonts w:ascii="Times New Roman" w:hAnsi="Times New Roman"/>
                <w:sz w:val="20"/>
              </w:rPr>
            </w:pPr>
            <w:r w:rsidRPr="00234A57">
              <w:rPr>
                <w:rFonts w:ascii="Times New Roman" w:hAnsi="Times New Roman"/>
                <w:sz w:val="20"/>
              </w:rPr>
              <w:t>Франция</w:t>
            </w:r>
          </w:p>
        </w:tc>
        <w:tc>
          <w:tcPr>
            <w:tcW w:w="1313"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36</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34</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36</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r>
      <w:tr w:rsidR="001D032C" w:rsidRPr="00234A57" w:rsidTr="00042677">
        <w:trPr>
          <w:trHeight w:val="240"/>
        </w:trPr>
        <w:tc>
          <w:tcPr>
            <w:tcW w:w="1620" w:type="dxa"/>
            <w:tcBorders>
              <w:top w:val="nil"/>
              <w:left w:val="single" w:sz="4" w:space="0" w:color="auto"/>
              <w:bottom w:val="single" w:sz="4" w:space="0" w:color="auto"/>
              <w:right w:val="single" w:sz="4" w:space="0" w:color="auto"/>
            </w:tcBorders>
            <w:noWrap/>
            <w:vAlign w:val="bottom"/>
          </w:tcPr>
          <w:p w:rsidR="001D032C" w:rsidRPr="00234A57" w:rsidRDefault="001D032C" w:rsidP="00042677">
            <w:pPr>
              <w:widowControl/>
              <w:spacing w:before="0" w:line="360" w:lineRule="auto"/>
              <w:ind w:firstLine="39"/>
              <w:rPr>
                <w:rFonts w:ascii="Times New Roman" w:hAnsi="Times New Roman"/>
                <w:sz w:val="20"/>
              </w:rPr>
            </w:pPr>
            <w:r w:rsidRPr="00234A57">
              <w:rPr>
                <w:rFonts w:ascii="Times New Roman" w:hAnsi="Times New Roman"/>
                <w:sz w:val="20"/>
              </w:rPr>
              <w:t>Чехия</w:t>
            </w:r>
          </w:p>
        </w:tc>
        <w:tc>
          <w:tcPr>
            <w:tcW w:w="1313"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19</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25</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28</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28</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r>
      <w:tr w:rsidR="001D032C" w:rsidRPr="00234A57" w:rsidTr="00042677">
        <w:trPr>
          <w:trHeight w:val="240"/>
        </w:trPr>
        <w:tc>
          <w:tcPr>
            <w:tcW w:w="1620" w:type="dxa"/>
            <w:tcBorders>
              <w:top w:val="nil"/>
              <w:left w:val="single" w:sz="4" w:space="0" w:color="auto"/>
              <w:bottom w:val="single" w:sz="4" w:space="0" w:color="auto"/>
              <w:right w:val="single" w:sz="4" w:space="0" w:color="auto"/>
            </w:tcBorders>
            <w:noWrap/>
            <w:vAlign w:val="bottom"/>
          </w:tcPr>
          <w:p w:rsidR="001D032C" w:rsidRPr="00234A57" w:rsidRDefault="001D032C" w:rsidP="00042677">
            <w:pPr>
              <w:widowControl/>
              <w:spacing w:before="0" w:line="360" w:lineRule="auto"/>
              <w:ind w:firstLine="39"/>
              <w:rPr>
                <w:rFonts w:ascii="Times New Roman" w:hAnsi="Times New Roman"/>
                <w:sz w:val="20"/>
              </w:rPr>
            </w:pPr>
            <w:r w:rsidRPr="00234A57">
              <w:rPr>
                <w:rFonts w:ascii="Times New Roman" w:hAnsi="Times New Roman"/>
                <w:sz w:val="20"/>
              </w:rPr>
              <w:t>Швейцария</w:t>
            </w:r>
          </w:p>
        </w:tc>
        <w:tc>
          <w:tcPr>
            <w:tcW w:w="1313"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21</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23</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26</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r>
      <w:tr w:rsidR="001D032C" w:rsidRPr="00234A57" w:rsidTr="00042677">
        <w:trPr>
          <w:trHeight w:val="240"/>
        </w:trPr>
        <w:tc>
          <w:tcPr>
            <w:tcW w:w="1620" w:type="dxa"/>
            <w:tcBorders>
              <w:top w:val="nil"/>
              <w:left w:val="single" w:sz="4" w:space="0" w:color="auto"/>
              <w:bottom w:val="single" w:sz="4" w:space="0" w:color="auto"/>
              <w:right w:val="single" w:sz="4" w:space="0" w:color="auto"/>
            </w:tcBorders>
            <w:noWrap/>
            <w:vAlign w:val="bottom"/>
          </w:tcPr>
          <w:p w:rsidR="001D032C" w:rsidRPr="00234A57" w:rsidRDefault="001D032C" w:rsidP="00042677">
            <w:pPr>
              <w:widowControl/>
              <w:spacing w:before="0" w:line="360" w:lineRule="auto"/>
              <w:ind w:firstLine="39"/>
              <w:rPr>
                <w:rFonts w:ascii="Times New Roman" w:hAnsi="Times New Roman"/>
                <w:sz w:val="20"/>
              </w:rPr>
            </w:pPr>
            <w:r w:rsidRPr="00234A57">
              <w:rPr>
                <w:rFonts w:ascii="Times New Roman" w:hAnsi="Times New Roman"/>
                <w:sz w:val="20"/>
              </w:rPr>
              <w:t>Швеция</w:t>
            </w:r>
          </w:p>
        </w:tc>
        <w:tc>
          <w:tcPr>
            <w:tcW w:w="1313"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30</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40</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43</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r>
      <w:tr w:rsidR="001D032C" w:rsidRPr="00234A57" w:rsidTr="00042677">
        <w:trPr>
          <w:trHeight w:val="240"/>
        </w:trPr>
        <w:tc>
          <w:tcPr>
            <w:tcW w:w="1620" w:type="dxa"/>
            <w:tcBorders>
              <w:top w:val="nil"/>
              <w:left w:val="single" w:sz="4" w:space="0" w:color="auto"/>
              <w:bottom w:val="single" w:sz="4" w:space="0" w:color="auto"/>
              <w:right w:val="single" w:sz="4" w:space="0" w:color="auto"/>
            </w:tcBorders>
            <w:noWrap/>
            <w:vAlign w:val="bottom"/>
          </w:tcPr>
          <w:p w:rsidR="001D032C" w:rsidRPr="00234A57" w:rsidRDefault="001D032C" w:rsidP="00042677">
            <w:pPr>
              <w:widowControl/>
              <w:spacing w:before="0" w:line="360" w:lineRule="auto"/>
              <w:ind w:firstLine="39"/>
              <w:rPr>
                <w:rFonts w:ascii="Times New Roman" w:hAnsi="Times New Roman"/>
                <w:sz w:val="20"/>
              </w:rPr>
            </w:pPr>
            <w:r w:rsidRPr="00234A57">
              <w:rPr>
                <w:rFonts w:ascii="Times New Roman" w:hAnsi="Times New Roman"/>
                <w:sz w:val="20"/>
              </w:rPr>
              <w:t>Япония</w:t>
            </w:r>
          </w:p>
        </w:tc>
        <w:tc>
          <w:tcPr>
            <w:tcW w:w="1313"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30</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31</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31</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r w:rsidRPr="00234A57">
              <w:rPr>
                <w:rFonts w:ascii="Times New Roman" w:hAnsi="Times New Roman"/>
                <w:sz w:val="20"/>
              </w:rPr>
              <w:t>31</w:t>
            </w: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c>
          <w:tcPr>
            <w:tcW w:w="1314" w:type="dxa"/>
            <w:tcBorders>
              <w:top w:val="nil"/>
              <w:left w:val="nil"/>
              <w:bottom w:val="single" w:sz="4" w:space="0" w:color="auto"/>
              <w:right w:val="single" w:sz="4" w:space="0" w:color="auto"/>
            </w:tcBorders>
            <w:noWrap/>
            <w:vAlign w:val="center"/>
          </w:tcPr>
          <w:p w:rsidR="001D032C" w:rsidRPr="00234A57" w:rsidRDefault="001D032C" w:rsidP="00042677">
            <w:pPr>
              <w:widowControl/>
              <w:spacing w:before="0" w:line="360" w:lineRule="auto"/>
              <w:ind w:firstLine="39"/>
              <w:jc w:val="center"/>
              <w:rPr>
                <w:rFonts w:ascii="Times New Roman" w:hAnsi="Times New Roman"/>
                <w:sz w:val="20"/>
              </w:rPr>
            </w:pPr>
          </w:p>
        </w:tc>
      </w:tr>
    </w:tbl>
    <w:p w:rsidR="00860C7A" w:rsidRPr="00234A57" w:rsidRDefault="00860C7A" w:rsidP="00042677">
      <w:pPr>
        <w:widowControl/>
        <w:spacing w:before="0" w:line="360" w:lineRule="auto"/>
        <w:ind w:firstLine="709"/>
        <w:rPr>
          <w:rFonts w:ascii="Times New Roman" w:hAnsi="Times New Roman"/>
          <w:sz w:val="28"/>
          <w:szCs w:val="28"/>
        </w:rPr>
      </w:pPr>
      <w:bookmarkStart w:id="0" w:name="_GoBack"/>
      <w:bookmarkEnd w:id="0"/>
    </w:p>
    <w:sectPr w:rsidR="00860C7A" w:rsidRPr="00234A57" w:rsidSect="00860C7A">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678" w:rsidRDefault="00602678">
      <w:r>
        <w:separator/>
      </w:r>
    </w:p>
  </w:endnote>
  <w:endnote w:type="continuationSeparator" w:id="0">
    <w:p w:rsidR="00602678" w:rsidRDefault="0060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Dutch">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C7A" w:rsidRDefault="00860C7A">
    <w:pPr>
      <w:pStyle w:val="a9"/>
      <w:framePr w:wrap="around" w:vAnchor="text" w:hAnchor="margin" w:xAlign="right" w:y="1"/>
      <w:rPr>
        <w:rStyle w:val="ab"/>
      </w:rPr>
    </w:pPr>
  </w:p>
  <w:p w:rsidR="00860C7A" w:rsidRDefault="00860C7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C7A" w:rsidRDefault="00860C7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678" w:rsidRDefault="00602678">
      <w:r>
        <w:separator/>
      </w:r>
    </w:p>
  </w:footnote>
  <w:footnote w:type="continuationSeparator" w:id="0">
    <w:p w:rsidR="00602678" w:rsidRDefault="00602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C7A" w:rsidRDefault="003E1903" w:rsidP="00860C7A">
    <w:pPr>
      <w:pStyle w:val="af2"/>
      <w:framePr w:wrap="around" w:vAnchor="text" w:hAnchor="margin" w:xAlign="center" w:y="1"/>
      <w:rPr>
        <w:rStyle w:val="ab"/>
      </w:rPr>
    </w:pPr>
    <w:r>
      <w:rPr>
        <w:rStyle w:val="ab"/>
        <w:noProof/>
      </w:rPr>
      <w:t>2</w:t>
    </w:r>
  </w:p>
  <w:p w:rsidR="00860C7A" w:rsidRDefault="00860C7A">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C7A" w:rsidRDefault="00532022" w:rsidP="00860C7A">
    <w:pPr>
      <w:pStyle w:val="af2"/>
      <w:framePr w:wrap="around" w:vAnchor="text" w:hAnchor="margin" w:xAlign="center" w:y="1"/>
      <w:rPr>
        <w:rStyle w:val="ab"/>
      </w:rPr>
    </w:pPr>
    <w:r>
      <w:rPr>
        <w:rStyle w:val="ab"/>
        <w:noProof/>
      </w:rPr>
      <w:t>1</w:t>
    </w:r>
  </w:p>
  <w:p w:rsidR="00860C7A" w:rsidRDefault="00860C7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35D3D1A"/>
    <w:multiLevelType w:val="multilevel"/>
    <w:tmpl w:val="BE380A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1C0239B"/>
    <w:multiLevelType w:val="hybridMultilevel"/>
    <w:tmpl w:val="6D340022"/>
    <w:lvl w:ilvl="0" w:tplc="04190005">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
    <w:nsid w:val="16376FD2"/>
    <w:multiLevelType w:val="singleLevel"/>
    <w:tmpl w:val="8E90BE7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4">
    <w:nsid w:val="19324FBB"/>
    <w:multiLevelType w:val="multilevel"/>
    <w:tmpl w:val="21E6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D6644C"/>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6">
    <w:nsid w:val="1CE12C72"/>
    <w:multiLevelType w:val="multilevel"/>
    <w:tmpl w:val="4C72336E"/>
    <w:lvl w:ilvl="0">
      <w:start w:val="4"/>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nsid w:val="1F8F5CB8"/>
    <w:multiLevelType w:val="multilevel"/>
    <w:tmpl w:val="A5B0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1E4FE2"/>
    <w:multiLevelType w:val="singleLevel"/>
    <w:tmpl w:val="A0A6719A"/>
    <w:lvl w:ilvl="0">
      <w:start w:val="85"/>
      <w:numFmt w:val="decimal"/>
      <w:lvlText w:val="%1."/>
      <w:legacy w:legacy="1" w:legacySpace="0" w:legacyIndent="288"/>
      <w:lvlJc w:val="left"/>
      <w:rPr>
        <w:rFonts w:ascii="Times New Roman" w:hAnsi="Times New Roman" w:cs="Times New Roman" w:hint="default"/>
      </w:rPr>
    </w:lvl>
  </w:abstractNum>
  <w:abstractNum w:abstractNumId="9">
    <w:nsid w:val="230F3120"/>
    <w:multiLevelType w:val="multilevel"/>
    <w:tmpl w:val="BF22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614D78"/>
    <w:multiLevelType w:val="multilevel"/>
    <w:tmpl w:val="2F40147C"/>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1">
    <w:nsid w:val="24980C6D"/>
    <w:multiLevelType w:val="multilevel"/>
    <w:tmpl w:val="3F5058B2"/>
    <w:lvl w:ilvl="0">
      <w:start w:val="1"/>
      <w:numFmt w:val="decimal"/>
      <w:lvlText w:val="%1)"/>
      <w:lvlJc w:val="left"/>
      <w:pPr>
        <w:tabs>
          <w:tab w:val="num" w:pos="720"/>
        </w:tabs>
        <w:ind w:left="720" w:hanging="360"/>
      </w:pPr>
      <w:rPr>
        <w:rFonts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8806736"/>
    <w:multiLevelType w:val="multilevel"/>
    <w:tmpl w:val="65525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2881146D"/>
    <w:multiLevelType w:val="multilevel"/>
    <w:tmpl w:val="81E6BC1A"/>
    <w:lvl w:ilvl="0">
      <w:start w:val="2"/>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4">
    <w:nsid w:val="29AD0CDC"/>
    <w:multiLevelType w:val="multilevel"/>
    <w:tmpl w:val="1B3E6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EB4BE8"/>
    <w:multiLevelType w:val="hybridMultilevel"/>
    <w:tmpl w:val="CB5E7D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D637512"/>
    <w:multiLevelType w:val="multilevel"/>
    <w:tmpl w:val="EF66B92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332016AC"/>
    <w:multiLevelType w:val="singleLevel"/>
    <w:tmpl w:val="7FFEC23A"/>
    <w:lvl w:ilvl="0">
      <w:start w:val="1"/>
      <w:numFmt w:val="bullet"/>
      <w:lvlText w:val=""/>
      <w:lvlJc w:val="left"/>
      <w:pPr>
        <w:tabs>
          <w:tab w:val="num" w:pos="360"/>
        </w:tabs>
        <w:ind w:left="360" w:hanging="360"/>
      </w:pPr>
      <w:rPr>
        <w:rFonts w:ascii="Symbol" w:hAnsi="Symbol" w:hint="default"/>
        <w:color w:val="auto"/>
        <w:sz w:val="28"/>
      </w:rPr>
    </w:lvl>
  </w:abstractNum>
  <w:abstractNum w:abstractNumId="18">
    <w:nsid w:val="33E80A60"/>
    <w:multiLevelType w:val="multilevel"/>
    <w:tmpl w:val="BA5CD3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35FD5CEC"/>
    <w:multiLevelType w:val="hybridMultilevel"/>
    <w:tmpl w:val="7BCA5158"/>
    <w:lvl w:ilvl="0" w:tplc="2012AF0C">
      <w:start w:val="1"/>
      <w:numFmt w:val="bullet"/>
      <w:lvlText w:val=""/>
      <w:lvlJc w:val="left"/>
      <w:pPr>
        <w:tabs>
          <w:tab w:val="num" w:pos="2880"/>
        </w:tabs>
        <w:ind w:left="2880" w:hanging="360"/>
      </w:pPr>
      <w:rPr>
        <w:rFonts w:ascii="Symbol" w:hAnsi="Symbol" w:hint="default"/>
      </w:rPr>
    </w:lvl>
    <w:lvl w:ilvl="1" w:tplc="04190011">
      <w:start w:val="1"/>
      <w:numFmt w:val="decimal"/>
      <w:lvlText w:val="%2)"/>
      <w:lvlJc w:val="left"/>
      <w:pPr>
        <w:tabs>
          <w:tab w:val="num" w:pos="2160"/>
        </w:tabs>
        <w:ind w:left="2160" w:hanging="360"/>
      </w:pPr>
      <w:rPr>
        <w:rFonts w:cs="Times New Roman" w:hint="default"/>
      </w:rPr>
    </w:lvl>
    <w:lvl w:ilvl="2" w:tplc="A484FB08">
      <w:start w:val="1"/>
      <w:numFmt w:val="decimal"/>
      <w:lvlText w:val="%3)"/>
      <w:lvlJc w:val="left"/>
      <w:pPr>
        <w:tabs>
          <w:tab w:val="num" w:pos="2880"/>
        </w:tabs>
        <w:ind w:left="2880" w:hanging="360"/>
      </w:pPr>
      <w:rPr>
        <w:rFonts w:cs="Times New Roman"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3A8E25BA"/>
    <w:multiLevelType w:val="singleLevel"/>
    <w:tmpl w:val="7FFEC23A"/>
    <w:lvl w:ilvl="0">
      <w:start w:val="1"/>
      <w:numFmt w:val="bullet"/>
      <w:lvlText w:val=""/>
      <w:lvlJc w:val="left"/>
      <w:pPr>
        <w:tabs>
          <w:tab w:val="num" w:pos="360"/>
        </w:tabs>
        <w:ind w:left="360" w:hanging="360"/>
      </w:pPr>
      <w:rPr>
        <w:rFonts w:ascii="Symbol" w:hAnsi="Symbol" w:hint="default"/>
        <w:color w:val="auto"/>
        <w:sz w:val="28"/>
      </w:rPr>
    </w:lvl>
  </w:abstractNum>
  <w:abstractNum w:abstractNumId="21">
    <w:nsid w:val="3AEC3C82"/>
    <w:multiLevelType w:val="multilevel"/>
    <w:tmpl w:val="0D7CC9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BC2F79"/>
    <w:multiLevelType w:val="multilevel"/>
    <w:tmpl w:val="3F5058B2"/>
    <w:lvl w:ilvl="0">
      <w:start w:val="1"/>
      <w:numFmt w:val="decimal"/>
      <w:lvlText w:val="%1)"/>
      <w:lvlJc w:val="left"/>
      <w:pPr>
        <w:tabs>
          <w:tab w:val="num" w:pos="720"/>
        </w:tabs>
        <w:ind w:left="720" w:hanging="360"/>
      </w:pPr>
      <w:rPr>
        <w:rFonts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83B5628"/>
    <w:multiLevelType w:val="multilevel"/>
    <w:tmpl w:val="2D2E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EE5867"/>
    <w:multiLevelType w:val="multilevel"/>
    <w:tmpl w:val="635EA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4BE5465D"/>
    <w:multiLevelType w:val="multilevel"/>
    <w:tmpl w:val="36B062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4CC31A33"/>
    <w:multiLevelType w:val="hybridMultilevel"/>
    <w:tmpl w:val="A49EC4FA"/>
    <w:lvl w:ilvl="0" w:tplc="2012AF0C">
      <w:start w:val="1"/>
      <w:numFmt w:val="bullet"/>
      <w:lvlText w:val=""/>
      <w:lvlJc w:val="left"/>
      <w:pPr>
        <w:tabs>
          <w:tab w:val="num" w:pos="2880"/>
        </w:tabs>
        <w:ind w:left="2880" w:hanging="360"/>
      </w:pPr>
      <w:rPr>
        <w:rFonts w:ascii="Symbol" w:hAnsi="Symbol" w:hint="default"/>
      </w:rPr>
    </w:lvl>
    <w:lvl w:ilvl="1" w:tplc="2012AF0C">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D713CD2"/>
    <w:multiLevelType w:val="multilevel"/>
    <w:tmpl w:val="03B0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017735"/>
    <w:multiLevelType w:val="multilevel"/>
    <w:tmpl w:val="DA160A68"/>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515578B0"/>
    <w:multiLevelType w:val="hybridMultilevel"/>
    <w:tmpl w:val="B33A278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0">
    <w:nsid w:val="53621FAC"/>
    <w:multiLevelType w:val="singleLevel"/>
    <w:tmpl w:val="C47447C6"/>
    <w:lvl w:ilvl="0">
      <w:numFmt w:val="bullet"/>
      <w:lvlText w:val="-"/>
      <w:lvlJc w:val="left"/>
      <w:pPr>
        <w:tabs>
          <w:tab w:val="num" w:pos="360"/>
        </w:tabs>
        <w:ind w:left="360" w:hanging="360"/>
      </w:pPr>
      <w:rPr>
        <w:rFonts w:hint="default"/>
      </w:rPr>
    </w:lvl>
  </w:abstractNum>
  <w:abstractNum w:abstractNumId="31">
    <w:nsid w:val="558350FD"/>
    <w:multiLevelType w:val="hybridMultilevel"/>
    <w:tmpl w:val="73146684"/>
    <w:lvl w:ilvl="0" w:tplc="FFFFFFFF">
      <w:start w:val="1"/>
      <w:numFmt w:val="bullet"/>
      <w:lvlText w:val=""/>
      <w:lvlJc w:val="left"/>
      <w:pPr>
        <w:tabs>
          <w:tab w:val="num" w:pos="1980"/>
        </w:tabs>
        <w:ind w:left="198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2">
    <w:nsid w:val="57911AA7"/>
    <w:multiLevelType w:val="hybridMultilevel"/>
    <w:tmpl w:val="70D8993E"/>
    <w:lvl w:ilvl="0" w:tplc="96D63F5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3">
    <w:nsid w:val="59A71D9A"/>
    <w:multiLevelType w:val="singleLevel"/>
    <w:tmpl w:val="A1409C9C"/>
    <w:lvl w:ilvl="0">
      <w:start w:val="2000"/>
      <w:numFmt w:val="bullet"/>
      <w:lvlText w:val="-"/>
      <w:lvlJc w:val="left"/>
      <w:pPr>
        <w:tabs>
          <w:tab w:val="num" w:pos="786"/>
        </w:tabs>
        <w:ind w:left="786" w:hanging="360"/>
      </w:pPr>
      <w:rPr>
        <w:rFonts w:hint="default"/>
      </w:rPr>
    </w:lvl>
  </w:abstractNum>
  <w:abstractNum w:abstractNumId="34">
    <w:nsid w:val="5B35504E"/>
    <w:multiLevelType w:val="multilevel"/>
    <w:tmpl w:val="2D9E507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5B632077"/>
    <w:multiLevelType w:val="multilevel"/>
    <w:tmpl w:val="3996A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AA3908"/>
    <w:multiLevelType w:val="multilevel"/>
    <w:tmpl w:val="E12CFE96"/>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DE2D3C"/>
    <w:multiLevelType w:val="multilevel"/>
    <w:tmpl w:val="0C0EC0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640308A2"/>
    <w:multiLevelType w:val="multilevel"/>
    <w:tmpl w:val="AE78DC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6417054B"/>
    <w:multiLevelType w:val="multilevel"/>
    <w:tmpl w:val="7C00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AA45450"/>
    <w:multiLevelType w:val="multilevel"/>
    <w:tmpl w:val="767CCF20"/>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41">
    <w:nsid w:val="72F1688E"/>
    <w:multiLevelType w:val="multilevel"/>
    <w:tmpl w:val="B0460888"/>
    <w:lvl w:ilvl="0">
      <w:start w:val="1"/>
      <w:numFmt w:val="decimal"/>
      <w:lvlText w:val="%1."/>
      <w:lvlJc w:val="left"/>
      <w:pPr>
        <w:tabs>
          <w:tab w:val="num" w:pos="1211"/>
        </w:tabs>
        <w:ind w:left="1211"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740128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74715A48"/>
    <w:multiLevelType w:val="multilevel"/>
    <w:tmpl w:val="654E00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759949E1"/>
    <w:multiLevelType w:val="multilevel"/>
    <w:tmpl w:val="45A0A012"/>
    <w:lvl w:ilvl="0">
      <w:start w:val="1"/>
      <w:numFmt w:val="decimal"/>
      <w:lvlText w:val="%1)"/>
      <w:lvlJc w:val="left"/>
      <w:pPr>
        <w:tabs>
          <w:tab w:val="num" w:pos="720"/>
        </w:tabs>
        <w:ind w:left="720" w:hanging="360"/>
      </w:pPr>
      <w:rPr>
        <w:rFonts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79190B44"/>
    <w:multiLevelType w:val="hybridMultilevel"/>
    <w:tmpl w:val="A1BC4834"/>
    <w:lvl w:ilvl="0" w:tplc="2012AF0C">
      <w:start w:val="1"/>
      <w:numFmt w:val="bullet"/>
      <w:lvlText w:val=""/>
      <w:lvlJc w:val="left"/>
      <w:pPr>
        <w:tabs>
          <w:tab w:val="num" w:pos="2869"/>
        </w:tabs>
        <w:ind w:left="28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7F105F71"/>
    <w:multiLevelType w:val="multilevel"/>
    <w:tmpl w:val="1B3E6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30"/>
  </w:num>
  <w:num w:numId="3">
    <w:abstractNumId w:val="20"/>
  </w:num>
  <w:num w:numId="4">
    <w:abstractNumId w:val="17"/>
  </w:num>
  <w:num w:numId="5">
    <w:abstractNumId w:val="33"/>
  </w:num>
  <w:num w:numId="6">
    <w:abstractNumId w:val="28"/>
  </w:num>
  <w:num w:numId="7">
    <w:abstractNumId w:val="34"/>
  </w:num>
  <w:num w:numId="8">
    <w:abstractNumId w:val="31"/>
  </w:num>
  <w:num w:numId="9">
    <w:abstractNumId w:val="40"/>
  </w:num>
  <w:num w:numId="10">
    <w:abstractNumId w:val="0"/>
    <w:lvlOverride w:ilvl="0">
      <w:lvl w:ilvl="0">
        <w:numFmt w:val="bullet"/>
        <w:lvlText w:val="-"/>
        <w:legacy w:legacy="1" w:legacySpace="0" w:legacyIndent="106"/>
        <w:lvlJc w:val="left"/>
        <w:rPr>
          <w:rFonts w:ascii="Times New Roman" w:hAnsi="Times New Roman" w:hint="default"/>
        </w:rPr>
      </w:lvl>
    </w:lvlOverride>
  </w:num>
  <w:num w:numId="11">
    <w:abstractNumId w:val="8"/>
  </w:num>
  <w:num w:numId="12">
    <w:abstractNumId w:val="5"/>
  </w:num>
  <w:num w:numId="13">
    <w:abstractNumId w:val="23"/>
  </w:num>
  <w:num w:numId="14">
    <w:abstractNumId w:val="4"/>
  </w:num>
  <w:num w:numId="15">
    <w:abstractNumId w:val="36"/>
  </w:num>
  <w:num w:numId="16">
    <w:abstractNumId w:val="24"/>
  </w:num>
  <w:num w:numId="17">
    <w:abstractNumId w:val="11"/>
  </w:num>
  <w:num w:numId="18">
    <w:abstractNumId w:val="44"/>
  </w:num>
  <w:num w:numId="19">
    <w:abstractNumId w:val="45"/>
  </w:num>
  <w:num w:numId="20">
    <w:abstractNumId w:val="0"/>
    <w:lvlOverride w:ilvl="0">
      <w:lvl w:ilvl="0">
        <w:numFmt w:val="bullet"/>
        <w:lvlText w:val="•"/>
        <w:legacy w:legacy="1" w:legacySpace="0" w:legacyIndent="331"/>
        <w:lvlJc w:val="left"/>
        <w:rPr>
          <w:rFonts w:ascii="Times New Roman" w:hAnsi="Times New Roman" w:hint="default"/>
        </w:rPr>
      </w:lvl>
    </w:lvlOverride>
  </w:num>
  <w:num w:numId="21">
    <w:abstractNumId w:val="32"/>
  </w:num>
  <w:num w:numId="22">
    <w:abstractNumId w:val="26"/>
  </w:num>
  <w:num w:numId="23">
    <w:abstractNumId w:val="19"/>
  </w:num>
  <w:num w:numId="24">
    <w:abstractNumId w:val="29"/>
  </w:num>
  <w:num w:numId="25">
    <w:abstractNumId w:val="13"/>
  </w:num>
  <w:num w:numId="26">
    <w:abstractNumId w:val="15"/>
  </w:num>
  <w:num w:numId="27">
    <w:abstractNumId w:val="2"/>
  </w:num>
  <w:num w:numId="28">
    <w:abstractNumId w:val="3"/>
  </w:num>
  <w:num w:numId="29">
    <w:abstractNumId w:val="27"/>
  </w:num>
  <w:num w:numId="30">
    <w:abstractNumId w:val="16"/>
  </w:num>
  <w:num w:numId="31">
    <w:abstractNumId w:val="14"/>
  </w:num>
  <w:num w:numId="32">
    <w:abstractNumId w:val="35"/>
  </w:num>
  <w:num w:numId="33">
    <w:abstractNumId w:val="38"/>
  </w:num>
  <w:num w:numId="34">
    <w:abstractNumId w:val="43"/>
  </w:num>
  <w:num w:numId="35">
    <w:abstractNumId w:val="46"/>
  </w:num>
  <w:num w:numId="36">
    <w:abstractNumId w:val="21"/>
  </w:num>
  <w:num w:numId="37">
    <w:abstractNumId w:val="25"/>
  </w:num>
  <w:num w:numId="38">
    <w:abstractNumId w:val="1"/>
  </w:num>
  <w:num w:numId="39">
    <w:abstractNumId w:val="7"/>
  </w:num>
  <w:num w:numId="40">
    <w:abstractNumId w:val="37"/>
  </w:num>
  <w:num w:numId="41">
    <w:abstractNumId w:val="9"/>
  </w:num>
  <w:num w:numId="42">
    <w:abstractNumId w:val="10"/>
  </w:num>
  <w:num w:numId="43">
    <w:abstractNumId w:val="41"/>
  </w:num>
  <w:num w:numId="44">
    <w:abstractNumId w:val="39"/>
  </w:num>
  <w:num w:numId="45">
    <w:abstractNumId w:val="6"/>
  </w:num>
  <w:num w:numId="46">
    <w:abstractNumId w:val="18"/>
  </w:num>
  <w:num w:numId="47">
    <w:abstractNumId w:val="12"/>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32C"/>
    <w:rsid w:val="00015034"/>
    <w:rsid w:val="00042677"/>
    <w:rsid w:val="00083358"/>
    <w:rsid w:val="00163440"/>
    <w:rsid w:val="001D032C"/>
    <w:rsid w:val="001D4ED8"/>
    <w:rsid w:val="00234A57"/>
    <w:rsid w:val="00253F50"/>
    <w:rsid w:val="00281B3C"/>
    <w:rsid w:val="002D1C89"/>
    <w:rsid w:val="003A1200"/>
    <w:rsid w:val="003A1E5F"/>
    <w:rsid w:val="003C1AB6"/>
    <w:rsid w:val="003E1903"/>
    <w:rsid w:val="005028A4"/>
    <w:rsid w:val="00532022"/>
    <w:rsid w:val="00602678"/>
    <w:rsid w:val="00690AC9"/>
    <w:rsid w:val="006E48F0"/>
    <w:rsid w:val="008055AF"/>
    <w:rsid w:val="00860C7A"/>
    <w:rsid w:val="008E3DB1"/>
    <w:rsid w:val="00B54DBC"/>
    <w:rsid w:val="00C520B0"/>
    <w:rsid w:val="00E953F2"/>
    <w:rsid w:val="00F25213"/>
    <w:rsid w:val="00F45D88"/>
    <w:rsid w:val="00FD1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28ACB41B-1D81-4175-A470-A47914DF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32C"/>
    <w:pPr>
      <w:widowControl w:val="0"/>
      <w:spacing w:before="100" w:line="620" w:lineRule="auto"/>
      <w:jc w:val="both"/>
    </w:pPr>
    <w:rPr>
      <w:rFonts w:ascii="Arial" w:eastAsia="Times New Roman" w:hAnsi="Arial"/>
      <w:sz w:val="22"/>
    </w:rPr>
  </w:style>
  <w:style w:type="paragraph" w:styleId="1">
    <w:name w:val="heading 1"/>
    <w:basedOn w:val="a"/>
    <w:next w:val="a"/>
    <w:link w:val="10"/>
    <w:uiPriority w:val="99"/>
    <w:qFormat/>
    <w:rsid w:val="001D032C"/>
    <w:pPr>
      <w:keepNext/>
      <w:widowControl/>
      <w:spacing w:before="0" w:line="360" w:lineRule="auto"/>
      <w:ind w:firstLine="720"/>
      <w:jc w:val="center"/>
      <w:outlineLvl w:val="0"/>
    </w:pPr>
    <w:rPr>
      <w:rFonts w:ascii="Times New Roman" w:hAnsi="Times New Roman"/>
      <w:sz w:val="28"/>
    </w:rPr>
  </w:style>
  <w:style w:type="paragraph" w:styleId="2">
    <w:name w:val="heading 2"/>
    <w:basedOn w:val="a"/>
    <w:next w:val="a"/>
    <w:link w:val="20"/>
    <w:uiPriority w:val="99"/>
    <w:qFormat/>
    <w:rsid w:val="001D032C"/>
    <w:pPr>
      <w:keepNext/>
      <w:widowControl/>
      <w:spacing w:before="0" w:line="360" w:lineRule="auto"/>
      <w:jc w:val="center"/>
      <w:outlineLvl w:val="1"/>
    </w:pPr>
    <w:rPr>
      <w:rFonts w:ascii="Times New Roman" w:hAnsi="Times New Roman"/>
      <w:b/>
      <w:sz w:val="28"/>
    </w:rPr>
  </w:style>
  <w:style w:type="paragraph" w:styleId="3">
    <w:name w:val="heading 3"/>
    <w:basedOn w:val="a"/>
    <w:next w:val="a"/>
    <w:link w:val="30"/>
    <w:uiPriority w:val="99"/>
    <w:qFormat/>
    <w:rsid w:val="001D032C"/>
    <w:pPr>
      <w:keepNext/>
      <w:widowControl/>
      <w:spacing w:before="0" w:line="240" w:lineRule="auto"/>
      <w:jc w:val="center"/>
      <w:outlineLvl w:val="2"/>
    </w:pPr>
    <w:rPr>
      <w:rFonts w:ascii="Times New Roman" w:hAnsi="Times New Roman"/>
      <w:sz w:val="24"/>
    </w:rPr>
  </w:style>
  <w:style w:type="paragraph" w:styleId="4">
    <w:name w:val="heading 4"/>
    <w:basedOn w:val="a"/>
    <w:next w:val="a"/>
    <w:link w:val="40"/>
    <w:uiPriority w:val="99"/>
    <w:qFormat/>
    <w:rsid w:val="001D032C"/>
    <w:pPr>
      <w:keepNext/>
      <w:widowControl/>
      <w:spacing w:before="240" w:after="60" w:line="240" w:lineRule="auto"/>
      <w:jc w:val="left"/>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D032C"/>
    <w:rPr>
      <w:rFonts w:ascii="Times New Roman" w:hAnsi="Times New Roman" w:cs="Times New Roman"/>
      <w:sz w:val="20"/>
      <w:szCs w:val="20"/>
      <w:lang w:val="x-none" w:eastAsia="ru-RU"/>
    </w:rPr>
  </w:style>
  <w:style w:type="character" w:customStyle="1" w:styleId="20">
    <w:name w:val="Заголовок 2 Знак"/>
    <w:link w:val="2"/>
    <w:uiPriority w:val="99"/>
    <w:locked/>
    <w:rsid w:val="001D032C"/>
    <w:rPr>
      <w:rFonts w:ascii="Times New Roman" w:hAnsi="Times New Roman" w:cs="Times New Roman"/>
      <w:b/>
      <w:sz w:val="20"/>
      <w:szCs w:val="20"/>
      <w:lang w:val="x-none" w:eastAsia="ru-RU"/>
    </w:rPr>
  </w:style>
  <w:style w:type="character" w:customStyle="1" w:styleId="30">
    <w:name w:val="Заголовок 3 Знак"/>
    <w:link w:val="3"/>
    <w:uiPriority w:val="99"/>
    <w:locked/>
    <w:rsid w:val="001D032C"/>
    <w:rPr>
      <w:rFonts w:ascii="Times New Roman" w:hAnsi="Times New Roman" w:cs="Times New Roman"/>
      <w:sz w:val="20"/>
      <w:szCs w:val="20"/>
      <w:lang w:val="x-none" w:eastAsia="ru-RU"/>
    </w:rPr>
  </w:style>
  <w:style w:type="character" w:customStyle="1" w:styleId="40">
    <w:name w:val="Заголовок 4 Знак"/>
    <w:link w:val="4"/>
    <w:uiPriority w:val="99"/>
    <w:locked/>
    <w:rsid w:val="001D032C"/>
    <w:rPr>
      <w:rFonts w:ascii="Times New Roman" w:hAnsi="Times New Roman" w:cs="Times New Roman"/>
      <w:b/>
      <w:bCs/>
      <w:sz w:val="28"/>
      <w:szCs w:val="28"/>
      <w:lang w:val="x-none" w:eastAsia="ru-RU"/>
    </w:rPr>
  </w:style>
  <w:style w:type="paragraph" w:styleId="a3">
    <w:name w:val="Body Text"/>
    <w:basedOn w:val="a"/>
    <w:link w:val="a4"/>
    <w:uiPriority w:val="99"/>
    <w:rsid w:val="001D032C"/>
    <w:pPr>
      <w:widowControl/>
      <w:spacing w:before="0" w:line="240" w:lineRule="auto"/>
    </w:pPr>
    <w:rPr>
      <w:rFonts w:ascii="Times New Roman" w:hAnsi="Times New Roman"/>
      <w:sz w:val="28"/>
    </w:rPr>
  </w:style>
  <w:style w:type="character" w:customStyle="1" w:styleId="a4">
    <w:name w:val="Основной текст Знак"/>
    <w:link w:val="a3"/>
    <w:uiPriority w:val="99"/>
    <w:locked/>
    <w:rsid w:val="001D032C"/>
    <w:rPr>
      <w:rFonts w:ascii="Times New Roman" w:hAnsi="Times New Roman" w:cs="Times New Roman"/>
      <w:sz w:val="20"/>
      <w:szCs w:val="20"/>
      <w:lang w:val="x-none" w:eastAsia="ru-RU"/>
    </w:rPr>
  </w:style>
  <w:style w:type="character" w:customStyle="1" w:styleId="a5">
    <w:name w:val="Текст сноски Знак"/>
    <w:link w:val="a6"/>
    <w:uiPriority w:val="99"/>
    <w:semiHidden/>
    <w:locked/>
    <w:rsid w:val="001D032C"/>
    <w:rPr>
      <w:rFonts w:ascii="Times New Roman" w:hAnsi="Times New Roman" w:cs="Times New Roman"/>
      <w:sz w:val="20"/>
      <w:szCs w:val="20"/>
      <w:lang w:val="x-none" w:eastAsia="ru-RU"/>
    </w:rPr>
  </w:style>
  <w:style w:type="paragraph" w:styleId="a6">
    <w:name w:val="footnote text"/>
    <w:basedOn w:val="a"/>
    <w:link w:val="a5"/>
    <w:uiPriority w:val="99"/>
    <w:semiHidden/>
    <w:rsid w:val="001D032C"/>
    <w:pPr>
      <w:widowControl/>
      <w:spacing w:before="0" w:line="240" w:lineRule="auto"/>
      <w:jc w:val="left"/>
    </w:pPr>
    <w:rPr>
      <w:rFonts w:ascii="Times New Roman" w:hAnsi="Times New Roman"/>
      <w:sz w:val="20"/>
    </w:rPr>
  </w:style>
  <w:style w:type="character" w:customStyle="1" w:styleId="11">
    <w:name w:val="Текст сноски Знак1"/>
    <w:uiPriority w:val="99"/>
    <w:semiHidden/>
    <w:rPr>
      <w:rFonts w:ascii="Arial" w:eastAsia="Times New Roman" w:hAnsi="Arial"/>
      <w:sz w:val="20"/>
      <w:szCs w:val="20"/>
    </w:rPr>
  </w:style>
  <w:style w:type="paragraph" w:styleId="21">
    <w:name w:val="Body Text 2"/>
    <w:basedOn w:val="a"/>
    <w:link w:val="22"/>
    <w:uiPriority w:val="99"/>
    <w:rsid w:val="001D032C"/>
    <w:pPr>
      <w:widowControl/>
      <w:spacing w:before="0" w:line="240" w:lineRule="auto"/>
    </w:pPr>
    <w:rPr>
      <w:rFonts w:ascii="Times New Roman" w:hAnsi="Times New Roman"/>
      <w:i/>
      <w:sz w:val="28"/>
    </w:rPr>
  </w:style>
  <w:style w:type="character" w:customStyle="1" w:styleId="22">
    <w:name w:val="Основной текст 2 Знак"/>
    <w:link w:val="21"/>
    <w:uiPriority w:val="99"/>
    <w:locked/>
    <w:rsid w:val="001D032C"/>
    <w:rPr>
      <w:rFonts w:ascii="Times New Roman" w:hAnsi="Times New Roman" w:cs="Times New Roman"/>
      <w:i/>
      <w:sz w:val="20"/>
      <w:szCs w:val="20"/>
      <w:lang w:val="x-none" w:eastAsia="ru-RU"/>
    </w:rPr>
  </w:style>
  <w:style w:type="paragraph" w:styleId="a7">
    <w:name w:val="Body Text Indent"/>
    <w:basedOn w:val="a"/>
    <w:link w:val="a8"/>
    <w:uiPriority w:val="99"/>
    <w:rsid w:val="001D032C"/>
    <w:pPr>
      <w:widowControl/>
      <w:spacing w:before="0" w:line="360" w:lineRule="auto"/>
      <w:ind w:firstLine="720"/>
    </w:pPr>
    <w:rPr>
      <w:rFonts w:ascii="Times New Roman" w:hAnsi="Times New Roman"/>
      <w:sz w:val="28"/>
    </w:rPr>
  </w:style>
  <w:style w:type="character" w:customStyle="1" w:styleId="a8">
    <w:name w:val="Основной текст с отступом Знак"/>
    <w:link w:val="a7"/>
    <w:uiPriority w:val="99"/>
    <w:locked/>
    <w:rsid w:val="001D032C"/>
    <w:rPr>
      <w:rFonts w:ascii="Times New Roman" w:hAnsi="Times New Roman" w:cs="Times New Roman"/>
      <w:snapToGrid w:val="0"/>
      <w:sz w:val="20"/>
      <w:szCs w:val="20"/>
      <w:lang w:val="x-none" w:eastAsia="ru-RU"/>
    </w:rPr>
  </w:style>
  <w:style w:type="paragraph" w:customStyle="1" w:styleId="ConsNonformat">
    <w:name w:val="ConsNonformat"/>
    <w:uiPriority w:val="99"/>
    <w:rsid w:val="001D032C"/>
    <w:pPr>
      <w:widowControl w:val="0"/>
      <w:autoSpaceDE w:val="0"/>
      <w:autoSpaceDN w:val="0"/>
      <w:adjustRightInd w:val="0"/>
      <w:ind w:right="19772"/>
    </w:pPr>
    <w:rPr>
      <w:rFonts w:ascii="Courier New" w:eastAsia="Times New Roman" w:hAnsi="Courier New"/>
    </w:rPr>
  </w:style>
  <w:style w:type="paragraph" w:customStyle="1" w:styleId="ConsNormal">
    <w:name w:val="ConsNormal"/>
    <w:uiPriority w:val="99"/>
    <w:rsid w:val="001D032C"/>
    <w:pPr>
      <w:widowControl w:val="0"/>
      <w:autoSpaceDE w:val="0"/>
      <w:autoSpaceDN w:val="0"/>
      <w:adjustRightInd w:val="0"/>
      <w:ind w:right="19772" w:firstLine="720"/>
    </w:pPr>
    <w:rPr>
      <w:rFonts w:ascii="Arial" w:eastAsia="Times New Roman" w:hAnsi="Arial"/>
    </w:rPr>
  </w:style>
  <w:style w:type="paragraph" w:styleId="23">
    <w:name w:val="Body Text Indent 2"/>
    <w:basedOn w:val="a"/>
    <w:link w:val="24"/>
    <w:uiPriority w:val="99"/>
    <w:rsid w:val="001D032C"/>
    <w:pPr>
      <w:widowControl/>
      <w:spacing w:before="0" w:line="360" w:lineRule="auto"/>
      <w:ind w:firstLine="567"/>
    </w:pPr>
    <w:rPr>
      <w:rFonts w:ascii="Times New Roman" w:hAnsi="Times New Roman"/>
      <w:sz w:val="28"/>
    </w:rPr>
  </w:style>
  <w:style w:type="character" w:customStyle="1" w:styleId="24">
    <w:name w:val="Основной текст с отступом 2 Знак"/>
    <w:link w:val="23"/>
    <w:uiPriority w:val="99"/>
    <w:locked/>
    <w:rsid w:val="001D032C"/>
    <w:rPr>
      <w:rFonts w:ascii="Times New Roman" w:hAnsi="Times New Roman" w:cs="Times New Roman"/>
      <w:sz w:val="20"/>
      <w:szCs w:val="20"/>
      <w:lang w:val="x-none" w:eastAsia="ru-RU"/>
    </w:rPr>
  </w:style>
  <w:style w:type="paragraph" w:styleId="31">
    <w:name w:val="Body Text Indent 3"/>
    <w:basedOn w:val="a"/>
    <w:link w:val="32"/>
    <w:uiPriority w:val="99"/>
    <w:rsid w:val="001D032C"/>
    <w:pPr>
      <w:widowControl/>
      <w:spacing w:before="0" w:line="360" w:lineRule="auto"/>
      <w:ind w:firstLine="709"/>
    </w:pPr>
    <w:rPr>
      <w:rFonts w:ascii="Times New Roman" w:hAnsi="Times New Roman"/>
      <w:i/>
      <w:sz w:val="28"/>
    </w:rPr>
  </w:style>
  <w:style w:type="character" w:customStyle="1" w:styleId="32">
    <w:name w:val="Основной текст с отступом 3 Знак"/>
    <w:link w:val="31"/>
    <w:uiPriority w:val="99"/>
    <w:locked/>
    <w:rsid w:val="001D032C"/>
    <w:rPr>
      <w:rFonts w:ascii="Times New Roman" w:hAnsi="Times New Roman" w:cs="Times New Roman"/>
      <w:i/>
      <w:sz w:val="20"/>
      <w:szCs w:val="20"/>
      <w:lang w:val="x-none" w:eastAsia="ru-RU"/>
    </w:rPr>
  </w:style>
  <w:style w:type="paragraph" w:customStyle="1" w:styleId="FR1">
    <w:name w:val="FR1"/>
    <w:uiPriority w:val="99"/>
    <w:rsid w:val="001D032C"/>
    <w:pPr>
      <w:widowControl w:val="0"/>
      <w:autoSpaceDE w:val="0"/>
      <w:autoSpaceDN w:val="0"/>
      <w:adjustRightInd w:val="0"/>
      <w:spacing w:line="300" w:lineRule="auto"/>
      <w:ind w:left="160"/>
      <w:jc w:val="center"/>
    </w:pPr>
    <w:rPr>
      <w:rFonts w:ascii="Times New Roman" w:eastAsia="Times New Roman" w:hAnsi="Times New Roman"/>
      <w:b/>
      <w:i/>
      <w:sz w:val="32"/>
    </w:rPr>
  </w:style>
  <w:style w:type="paragraph" w:styleId="33">
    <w:name w:val="Body Text 3"/>
    <w:basedOn w:val="a"/>
    <w:link w:val="34"/>
    <w:uiPriority w:val="99"/>
    <w:rsid w:val="001D032C"/>
    <w:pPr>
      <w:widowControl/>
      <w:tabs>
        <w:tab w:val="left" w:pos="1260"/>
      </w:tabs>
      <w:spacing w:before="0" w:line="360" w:lineRule="auto"/>
    </w:pPr>
    <w:rPr>
      <w:rFonts w:ascii="Times New Roman" w:hAnsi="Times New Roman"/>
      <w:sz w:val="28"/>
    </w:rPr>
  </w:style>
  <w:style w:type="character" w:customStyle="1" w:styleId="34">
    <w:name w:val="Основной текст 3 Знак"/>
    <w:link w:val="33"/>
    <w:uiPriority w:val="99"/>
    <w:locked/>
    <w:rsid w:val="001D032C"/>
    <w:rPr>
      <w:rFonts w:ascii="Times New Roman" w:hAnsi="Times New Roman" w:cs="Times New Roman"/>
      <w:sz w:val="20"/>
      <w:szCs w:val="20"/>
      <w:lang w:val="x-none" w:eastAsia="ru-RU"/>
    </w:rPr>
  </w:style>
  <w:style w:type="character" w:customStyle="1" w:styleId="s0">
    <w:name w:val="s0"/>
    <w:uiPriority w:val="99"/>
    <w:rsid w:val="001D032C"/>
    <w:rPr>
      <w:rFonts w:ascii="Times New Roman" w:hAnsi="Times New Roman" w:cs="Times New Roman"/>
      <w:color w:val="000000"/>
    </w:rPr>
  </w:style>
  <w:style w:type="paragraph" w:styleId="a9">
    <w:name w:val="footer"/>
    <w:basedOn w:val="a"/>
    <w:link w:val="aa"/>
    <w:uiPriority w:val="99"/>
    <w:rsid w:val="001D032C"/>
    <w:pPr>
      <w:widowControl/>
      <w:tabs>
        <w:tab w:val="center" w:pos="4677"/>
        <w:tab w:val="right" w:pos="9355"/>
      </w:tabs>
      <w:spacing w:before="0" w:line="240" w:lineRule="auto"/>
      <w:jc w:val="left"/>
    </w:pPr>
    <w:rPr>
      <w:rFonts w:ascii="Times New Roman" w:hAnsi="Times New Roman"/>
      <w:sz w:val="20"/>
    </w:rPr>
  </w:style>
  <w:style w:type="character" w:customStyle="1" w:styleId="aa">
    <w:name w:val="Нижний колонтитул Знак"/>
    <w:link w:val="a9"/>
    <w:uiPriority w:val="99"/>
    <w:locked/>
    <w:rsid w:val="001D032C"/>
    <w:rPr>
      <w:rFonts w:ascii="Times New Roman" w:hAnsi="Times New Roman" w:cs="Times New Roman"/>
      <w:sz w:val="20"/>
      <w:szCs w:val="20"/>
      <w:lang w:val="x-none" w:eastAsia="ru-RU"/>
    </w:rPr>
  </w:style>
  <w:style w:type="character" w:styleId="ab">
    <w:name w:val="page number"/>
    <w:uiPriority w:val="99"/>
    <w:rsid w:val="001D032C"/>
    <w:rPr>
      <w:rFonts w:cs="Times New Roman"/>
    </w:rPr>
  </w:style>
  <w:style w:type="character" w:customStyle="1" w:styleId="35">
    <w:name w:val="Заголовок 3 Знак Знак Знак"/>
    <w:uiPriority w:val="99"/>
    <w:rsid w:val="001D032C"/>
    <w:rPr>
      <w:rFonts w:ascii="Arial" w:hAnsi="Arial" w:cs="Arial"/>
      <w:b/>
      <w:bCs/>
      <w:sz w:val="26"/>
      <w:szCs w:val="26"/>
      <w:lang w:val="ru-RU" w:eastAsia="ru-RU" w:bidi="ar-SA"/>
    </w:rPr>
  </w:style>
  <w:style w:type="paragraph" w:styleId="ac">
    <w:name w:val="Block Text"/>
    <w:basedOn w:val="a"/>
    <w:uiPriority w:val="99"/>
    <w:rsid w:val="001D032C"/>
    <w:pPr>
      <w:widowControl/>
      <w:shd w:val="clear" w:color="auto" w:fill="FFFFFF"/>
      <w:spacing w:before="0" w:line="360" w:lineRule="auto"/>
      <w:ind w:left="14" w:right="5" w:firstLine="259"/>
    </w:pPr>
    <w:rPr>
      <w:rFonts w:ascii="Times New Roman" w:hAnsi="Times New Roman"/>
      <w:color w:val="000000"/>
      <w:spacing w:val="5"/>
      <w:sz w:val="28"/>
    </w:rPr>
  </w:style>
  <w:style w:type="character" w:styleId="ad">
    <w:name w:val="Emphasis"/>
    <w:uiPriority w:val="99"/>
    <w:qFormat/>
    <w:rsid w:val="001D032C"/>
    <w:rPr>
      <w:rFonts w:cs="Times New Roman"/>
      <w:i/>
      <w:iCs/>
    </w:rPr>
  </w:style>
  <w:style w:type="table" w:styleId="ae">
    <w:name w:val="Table Grid"/>
    <w:basedOn w:val="a1"/>
    <w:uiPriority w:val="99"/>
    <w:rsid w:val="001D032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rsid w:val="001D032C"/>
    <w:pPr>
      <w:widowControl/>
      <w:spacing w:beforeAutospacing="1" w:after="100" w:afterAutospacing="1" w:line="240" w:lineRule="auto"/>
      <w:jc w:val="left"/>
    </w:pPr>
    <w:rPr>
      <w:rFonts w:ascii="Times New Roman" w:hAnsi="Times New Roman"/>
      <w:sz w:val="24"/>
      <w:szCs w:val="24"/>
    </w:rPr>
  </w:style>
  <w:style w:type="paragraph" w:styleId="af0">
    <w:name w:val="Title"/>
    <w:basedOn w:val="a"/>
    <w:link w:val="af1"/>
    <w:uiPriority w:val="99"/>
    <w:qFormat/>
    <w:rsid w:val="001D032C"/>
    <w:pPr>
      <w:widowControl/>
      <w:spacing w:beforeAutospacing="1" w:after="100" w:afterAutospacing="1" w:line="195" w:lineRule="atLeast"/>
      <w:jc w:val="left"/>
    </w:pPr>
    <w:rPr>
      <w:rFonts w:ascii="Verdana" w:hAnsi="Verdana"/>
      <w:b/>
      <w:bCs/>
      <w:color w:val="333333"/>
      <w:sz w:val="18"/>
      <w:szCs w:val="18"/>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styleId="af2">
    <w:name w:val="header"/>
    <w:basedOn w:val="a"/>
    <w:link w:val="af3"/>
    <w:uiPriority w:val="99"/>
    <w:rsid w:val="001D032C"/>
    <w:pPr>
      <w:widowControl/>
      <w:tabs>
        <w:tab w:val="center" w:pos="4677"/>
        <w:tab w:val="right" w:pos="9355"/>
      </w:tabs>
      <w:spacing w:before="0" w:line="240" w:lineRule="auto"/>
      <w:jc w:val="left"/>
    </w:pPr>
    <w:rPr>
      <w:rFonts w:ascii="Times New Roman" w:hAnsi="Times New Roman"/>
      <w:sz w:val="20"/>
    </w:rPr>
  </w:style>
  <w:style w:type="character" w:customStyle="1" w:styleId="af3">
    <w:name w:val="Верхний колонтитул Знак"/>
    <w:link w:val="af2"/>
    <w:uiPriority w:val="99"/>
    <w:locked/>
    <w:rsid w:val="001D032C"/>
    <w:rPr>
      <w:rFonts w:ascii="Times New Roman" w:hAnsi="Times New Roman" w:cs="Times New Roman"/>
      <w:sz w:val="20"/>
      <w:szCs w:val="20"/>
      <w:lang w:val="x-none" w:eastAsia="ru-RU"/>
    </w:rPr>
  </w:style>
  <w:style w:type="paragraph" w:customStyle="1" w:styleId="25">
    <w:name w:val="Обычный 2"/>
    <w:basedOn w:val="a"/>
    <w:uiPriority w:val="99"/>
    <w:rsid w:val="001D032C"/>
    <w:pPr>
      <w:spacing w:before="0" w:line="360" w:lineRule="auto"/>
      <w:ind w:firstLine="709"/>
    </w:pPr>
    <w:rPr>
      <w:rFonts w:ascii="Dutch" w:hAnsi="Dutch"/>
      <w:sz w:val="28"/>
    </w:rPr>
  </w:style>
  <w:style w:type="character" w:styleId="af4">
    <w:name w:val="Hyperlink"/>
    <w:uiPriority w:val="99"/>
    <w:rsid w:val="001D032C"/>
    <w:rPr>
      <w:rFonts w:cs="Times New Roman"/>
      <w:color w:val="0000FF"/>
      <w:u w:val="single"/>
    </w:rPr>
  </w:style>
  <w:style w:type="paragraph" w:customStyle="1" w:styleId="26">
    <w:name w:val="Стиль2"/>
    <w:basedOn w:val="a"/>
    <w:uiPriority w:val="99"/>
    <w:rsid w:val="001D032C"/>
    <w:pPr>
      <w:widowControl/>
      <w:tabs>
        <w:tab w:val="left" w:pos="1390"/>
      </w:tabs>
      <w:spacing w:before="0" w:line="360" w:lineRule="auto"/>
      <w:ind w:firstLine="709"/>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27821</Words>
  <Characters>158586</Characters>
  <Application>Microsoft Office Word</Application>
  <DocSecurity>0</DocSecurity>
  <Lines>1321</Lines>
  <Paragraphs>372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186035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Наташа</dc:creator>
  <cp:keywords/>
  <dc:description/>
  <cp:lastModifiedBy>admin</cp:lastModifiedBy>
  <cp:revision>2</cp:revision>
  <dcterms:created xsi:type="dcterms:W3CDTF">2014-03-07T21:53:00Z</dcterms:created>
  <dcterms:modified xsi:type="dcterms:W3CDTF">2014-03-07T21:53:00Z</dcterms:modified>
</cp:coreProperties>
</file>